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579" w:rsidRDefault="007F0579" w:rsidP="004E1A4F">
      <w:pPr>
        <w:rPr>
          <w:rFonts w:asciiTheme="minorHAnsi" w:hAnsiTheme="minorHAnsi" w:cstheme="minorBidi"/>
          <w:b/>
          <w:bCs/>
          <w:sz w:val="24"/>
          <w:szCs w:val="24"/>
        </w:rPr>
      </w:pPr>
    </w:p>
    <w:p w:rsidR="007F0579" w:rsidRDefault="007F0579" w:rsidP="007F0579">
      <w:pPr>
        <w:jc w:val="center"/>
        <w:rPr>
          <w:rFonts w:asciiTheme="minorHAnsi" w:hAnsiTheme="minorHAnsi" w:cstheme="minorHAnsi"/>
          <w:b/>
          <w:sz w:val="24"/>
          <w:szCs w:val="24"/>
        </w:rPr>
      </w:pPr>
    </w:p>
    <w:p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rsidR="00B42464" w:rsidRPr="00EC654E" w:rsidRDefault="645D5F07" w:rsidP="00EC654E">
      <w:pPr>
        <w:spacing w:before="120" w:line="240" w:lineRule="auto"/>
        <w:jc w:val="center"/>
        <w:rPr>
          <w:b/>
          <w:bCs/>
          <w:color w:val="auto"/>
          <w:sz w:val="24"/>
          <w:szCs w:val="24"/>
        </w:rPr>
      </w:pPr>
      <w:r w:rsidRPr="006F130E">
        <w:rPr>
          <w:b/>
          <w:bCs/>
          <w:color w:val="auto"/>
          <w:sz w:val="24"/>
          <w:szCs w:val="24"/>
        </w:rPr>
        <w:t>TERMO DE DISPENSA</w:t>
      </w:r>
      <w:r w:rsidR="00FC166F" w:rsidRPr="006F130E">
        <w:rPr>
          <w:b/>
          <w:bCs/>
          <w:color w:val="auto"/>
          <w:sz w:val="24"/>
          <w:szCs w:val="24"/>
        </w:rPr>
        <w:t xml:space="preserve"> DE LICITAÇÃO </w:t>
      </w:r>
      <w:r w:rsidR="00690091" w:rsidRPr="00A8594E">
        <w:rPr>
          <w:b/>
          <w:bCs/>
          <w:color w:val="auto"/>
          <w:sz w:val="24"/>
          <w:szCs w:val="24"/>
        </w:rPr>
        <w:t>Nº</w:t>
      </w:r>
      <w:r w:rsidR="00A8594E" w:rsidRPr="00A8594E">
        <w:rPr>
          <w:b/>
          <w:bCs/>
          <w:color w:val="auto"/>
          <w:sz w:val="24"/>
          <w:szCs w:val="24"/>
        </w:rPr>
        <w:t>9021</w:t>
      </w:r>
      <w:r w:rsidR="00E37429" w:rsidRPr="00A8594E">
        <w:rPr>
          <w:b/>
          <w:bCs/>
          <w:color w:val="auto"/>
          <w:sz w:val="24"/>
          <w:szCs w:val="24"/>
        </w:rPr>
        <w:t>/2026</w:t>
      </w:r>
    </w:p>
    <w:p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4E1A4F" w:rsidRPr="004E1A4F">
        <w:rPr>
          <w:b/>
          <w:color w:val="auto"/>
          <w:sz w:val="24"/>
          <w:szCs w:val="24"/>
        </w:rPr>
        <w:t>25/1204-0005404-0</w:t>
      </w:r>
    </w:p>
    <w:p w:rsidR="00B42464" w:rsidRPr="00EC654E" w:rsidRDefault="00B42464" w:rsidP="00EC654E">
      <w:pPr>
        <w:spacing w:before="120" w:line="240" w:lineRule="auto"/>
        <w:rPr>
          <w:b/>
          <w:color w:val="auto"/>
          <w:sz w:val="24"/>
          <w:szCs w:val="24"/>
        </w:rPr>
      </w:pP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0F9697ED" w:rsidRPr="00EC654E">
        <w:rPr>
          <w:b/>
          <w:bCs/>
          <w:color w:val="auto"/>
          <w:sz w:val="24"/>
          <w:szCs w:val="24"/>
        </w:rPr>
        <w:t xml:space="preserve">DE </w:t>
      </w:r>
      <w:r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5.DA PARTICIPAÇÃO DE MICROEMPRESAS E DE EMPRESAS DE PEQUENO PORTE</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00F93F90"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rsidR="00B42464" w:rsidRPr="00EC654E" w:rsidRDefault="22FC842E" w:rsidP="00EC654E">
      <w:pPr>
        <w:spacing w:before="120" w:line="240" w:lineRule="auto"/>
        <w:rPr>
          <w:b/>
          <w:bCs/>
          <w:color w:val="auto"/>
          <w:sz w:val="24"/>
          <w:szCs w:val="24"/>
        </w:rPr>
      </w:pPr>
      <w:r w:rsidRPr="00EC654E">
        <w:rPr>
          <w:b/>
          <w:bCs/>
          <w:color w:val="auto"/>
          <w:sz w:val="24"/>
          <w:szCs w:val="24"/>
        </w:rPr>
        <w:lastRenderedPageBreak/>
        <w:t>24. DAS DISPOSIÇÕES FINAIS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EC654E" w:rsidRDefault="00EC654E">
      <w:pPr>
        <w:rPr>
          <w:b/>
          <w:color w:val="auto"/>
          <w:sz w:val="24"/>
          <w:szCs w:val="24"/>
        </w:rPr>
      </w:pPr>
      <w:r>
        <w:rPr>
          <w:b/>
          <w:color w:val="auto"/>
          <w:sz w:val="24"/>
          <w:szCs w:val="24"/>
        </w:rPr>
        <w:br w:type="page"/>
      </w:r>
    </w:p>
    <w:p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rsidR="004C27A0" w:rsidRPr="00EC654E" w:rsidRDefault="004C27A0" w:rsidP="00EC654E">
      <w:pPr>
        <w:pStyle w:val="Ttulo1"/>
        <w:spacing w:before="120" w:line="240" w:lineRule="auto"/>
        <w:rPr>
          <w:rFonts w:eastAsia="Times New Roman"/>
          <w:color w:val="auto"/>
          <w:sz w:val="24"/>
          <w:szCs w:val="24"/>
        </w:rPr>
      </w:pPr>
    </w:p>
    <w:p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rsidR="00B42464" w:rsidRPr="00EC654E" w:rsidRDefault="00B42464" w:rsidP="00EC654E">
      <w:pPr>
        <w:spacing w:before="120" w:line="240" w:lineRule="auto"/>
        <w:jc w:val="center"/>
        <w:rPr>
          <w:color w:val="auto"/>
          <w:sz w:val="24"/>
          <w:szCs w:val="24"/>
        </w:rPr>
      </w:pPr>
    </w:p>
    <w:p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 xml:space="preserve">L - </w:t>
      </w:r>
      <w:proofErr w:type="gramStart"/>
      <w:r w:rsidRPr="00EC654E">
        <w:rPr>
          <w:b/>
          <w:bCs/>
          <w:color w:val="auto"/>
          <w:sz w:val="24"/>
          <w:szCs w:val="24"/>
        </w:rPr>
        <w:t>Preâmbulo)</w:t>
      </w:r>
      <w:r w:rsidRPr="00EC654E">
        <w:rPr>
          <w:color w:val="auto"/>
          <w:sz w:val="24"/>
          <w:szCs w:val="24"/>
        </w:rPr>
        <w:t>]</w:t>
      </w:r>
      <w:proofErr w:type="gramEnd"/>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proofErr w:type="spellStart"/>
      <w:r w:rsidRPr="00EC654E">
        <w:rPr>
          <w:i/>
          <w:iCs/>
          <w:color w:val="auto"/>
          <w:sz w:val="24"/>
          <w:szCs w:val="24"/>
        </w:rPr>
        <w:t>site</w:t>
      </w:r>
      <w:r w:rsidR="0BE30F5C" w:rsidRPr="00EC654E">
        <w:rPr>
          <w:color w:val="auto"/>
          <w:sz w:val="24"/>
          <w:szCs w:val="24"/>
        </w:rPr>
        <w:t>referido</w:t>
      </w:r>
      <w:proofErr w:type="spellEnd"/>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L2.1)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L3.1)</w:t>
      </w:r>
      <w:r w:rsidRPr="00EC654E">
        <w:rPr>
          <w:color w:val="auto"/>
          <w:sz w:val="24"/>
          <w:szCs w:val="24"/>
        </w:rPr>
        <w:t xml:space="preserve"> será aberta sessão pública pelo </w:t>
      </w:r>
      <w:r w:rsidR="6D728987" w:rsidRPr="00EC654E">
        <w:rPr>
          <w:color w:val="auto"/>
          <w:sz w:val="24"/>
          <w:szCs w:val="24"/>
        </w:rPr>
        <w:t>agente de contratação.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4.1.1. </w:t>
      </w:r>
      <w:proofErr w:type="gramStart"/>
      <w:r w:rsidR="008E7BBD" w:rsidRPr="00EC654E">
        <w:rPr>
          <w:color w:val="auto"/>
          <w:sz w:val="24"/>
          <w:szCs w:val="24"/>
        </w:rPr>
        <w:t>qualquer</w:t>
      </w:r>
      <w:proofErr w:type="gramEnd"/>
      <w:r w:rsidR="008E7BBD" w:rsidRPr="00EC654E">
        <w:rPr>
          <w:color w:val="auto"/>
          <w:sz w:val="24"/>
          <w:szCs w:val="24"/>
        </w:rPr>
        <w:t xml:space="preserve">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w:t>
      </w:r>
      <w:proofErr w:type="spellStart"/>
      <w:r w:rsidR="003D40B7" w:rsidRPr="00EC654E">
        <w:rPr>
          <w:color w:val="auto"/>
          <w:sz w:val="24"/>
          <w:szCs w:val="24"/>
        </w:rPr>
        <w:t>Licitação</w:t>
      </w:r>
      <w:r w:rsidR="008E7BBD" w:rsidRPr="00EC654E">
        <w:rPr>
          <w:color w:val="auto"/>
          <w:sz w:val="24"/>
          <w:szCs w:val="24"/>
        </w:rPr>
        <w:t>e</w:t>
      </w:r>
      <w:proofErr w:type="spellEnd"/>
      <w:r w:rsidR="008E7BBD" w:rsidRPr="00EC654E">
        <w:rPr>
          <w:color w:val="auto"/>
          <w:sz w:val="24"/>
          <w:szCs w:val="24"/>
        </w:rPr>
        <w:t xml:space="preserv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4.1.2. </w:t>
      </w:r>
      <w:proofErr w:type="gramStart"/>
      <w:r w:rsidRPr="00EC654E">
        <w:rPr>
          <w:color w:val="auto"/>
          <w:sz w:val="24"/>
          <w:szCs w:val="24"/>
        </w:rPr>
        <w:t>pessoa</w:t>
      </w:r>
      <w:proofErr w:type="gramEnd"/>
      <w:r w:rsidRPr="00EC654E">
        <w:rPr>
          <w:color w:val="auto"/>
          <w:sz w:val="24"/>
          <w:szCs w:val="24"/>
        </w:rPr>
        <w:t xml:space="preserve"> física que esteja devidamente credenciada nos termos do item 6 deste </w:t>
      </w:r>
      <w:r w:rsidR="29F1A6FD" w:rsidRPr="00EC654E">
        <w:rPr>
          <w:color w:val="auto"/>
          <w:sz w:val="24"/>
          <w:szCs w:val="24"/>
        </w:rPr>
        <w:t>Termo</w:t>
      </w:r>
      <w:r w:rsidRPr="00EC654E">
        <w:rPr>
          <w:color w:val="auto"/>
          <w:sz w:val="24"/>
          <w:szCs w:val="24"/>
        </w:rPr>
        <w:t xml:space="preserve">. </w:t>
      </w:r>
    </w:p>
    <w:p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w:t>
      </w:r>
      <w:proofErr w:type="gramStart"/>
      <w:r w:rsidR="002353E5" w:rsidRPr="00EC654E">
        <w:rPr>
          <w:color w:val="auto"/>
          <w:sz w:val="24"/>
          <w:szCs w:val="24"/>
        </w:rPr>
        <w:t>consórcios</w:t>
      </w:r>
      <w:proofErr w:type="gramEnd"/>
      <w:r w:rsidR="002353E5" w:rsidRPr="00EC654E">
        <w:rPr>
          <w:color w:val="auto"/>
          <w:sz w:val="24"/>
          <w:szCs w:val="24"/>
        </w:rPr>
        <w:t xml:space="preserve">,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w:t>
      </w:r>
      <w:proofErr w:type="gramStart"/>
      <w:r w:rsidR="00690091" w:rsidRPr="00EC654E">
        <w:rPr>
          <w:color w:val="auto"/>
          <w:sz w:val="24"/>
          <w:szCs w:val="24"/>
        </w:rPr>
        <w:t>cooperativas</w:t>
      </w:r>
      <w:proofErr w:type="gramEnd"/>
      <w:r w:rsidR="00690091" w:rsidRPr="00EC654E">
        <w:rPr>
          <w:color w:val="auto"/>
          <w:sz w:val="24"/>
          <w:szCs w:val="24"/>
        </w:rPr>
        <w:t xml:space="preserve">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rsidR="002353E5" w:rsidRPr="00EC654E" w:rsidRDefault="00690091" w:rsidP="00EC654E">
      <w:pPr>
        <w:spacing w:before="120" w:line="240" w:lineRule="auto"/>
        <w:rPr>
          <w:color w:val="auto"/>
          <w:sz w:val="24"/>
          <w:szCs w:val="24"/>
        </w:rPr>
      </w:pPr>
      <w:r w:rsidRPr="00EC654E">
        <w:rPr>
          <w:color w:val="auto"/>
          <w:sz w:val="24"/>
          <w:szCs w:val="24"/>
        </w:rPr>
        <w:t xml:space="preserve">4.2.1. </w:t>
      </w:r>
      <w:proofErr w:type="gramStart"/>
      <w:r w:rsidR="00F2328B" w:rsidRPr="00EC654E">
        <w:rPr>
          <w:color w:val="auto"/>
          <w:sz w:val="24"/>
          <w:szCs w:val="24"/>
        </w:rPr>
        <w:t>a</w:t>
      </w:r>
      <w:proofErr w:type="gramEnd"/>
      <w:r w:rsidR="00F2328B" w:rsidRPr="00EC654E">
        <w:rPr>
          <w:color w:val="auto"/>
          <w:sz w:val="24"/>
          <w:szCs w:val="24"/>
        </w:rPr>
        <w:t xml:space="preserve"> </w:t>
      </w:r>
      <w:r w:rsidR="002353E5" w:rsidRPr="00EC654E">
        <w:rPr>
          <w:color w:val="auto"/>
          <w:sz w:val="24"/>
          <w:szCs w:val="24"/>
        </w:rPr>
        <w:t>pessoa física ou jurídica que se encontre impossibilitada de contratar com o Poder Público em decorrência de sanção que lhe foi imposta;</w:t>
      </w:r>
    </w:p>
    <w:p w:rsidR="002353E5" w:rsidRPr="00EC654E" w:rsidRDefault="002353E5" w:rsidP="00EC654E">
      <w:pPr>
        <w:spacing w:before="120" w:line="240" w:lineRule="auto"/>
        <w:rPr>
          <w:color w:val="auto"/>
          <w:sz w:val="24"/>
          <w:szCs w:val="24"/>
        </w:rPr>
      </w:pPr>
      <w:r w:rsidRPr="00EC654E">
        <w:rPr>
          <w:color w:val="auto"/>
          <w:sz w:val="24"/>
          <w:szCs w:val="24"/>
        </w:rPr>
        <w:t xml:space="preserve">4.2.2. </w:t>
      </w:r>
      <w:proofErr w:type="gramStart"/>
      <w:r w:rsidRPr="00EC654E">
        <w:rPr>
          <w:color w:val="auto"/>
          <w:sz w:val="24"/>
          <w:szCs w:val="24"/>
        </w:rPr>
        <w:t>aquele</w:t>
      </w:r>
      <w:proofErr w:type="gramEnd"/>
      <w:r w:rsidRPr="00EC654E">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EC654E" w:rsidRDefault="002353E5" w:rsidP="00EC654E">
      <w:pPr>
        <w:spacing w:before="120" w:line="240" w:lineRule="auto"/>
        <w:rPr>
          <w:color w:val="auto"/>
          <w:sz w:val="24"/>
          <w:szCs w:val="24"/>
        </w:rPr>
      </w:pPr>
      <w:r w:rsidRPr="00EC654E">
        <w:rPr>
          <w:color w:val="auto"/>
          <w:sz w:val="24"/>
          <w:szCs w:val="24"/>
        </w:rPr>
        <w:t xml:space="preserve">4.2.3. </w:t>
      </w:r>
      <w:proofErr w:type="gramStart"/>
      <w:r w:rsidRPr="00EC654E">
        <w:rPr>
          <w:color w:val="auto"/>
          <w:sz w:val="24"/>
          <w:szCs w:val="24"/>
        </w:rPr>
        <w:t>empresas</w:t>
      </w:r>
      <w:proofErr w:type="gramEnd"/>
      <w:r w:rsidRPr="00EC654E">
        <w:rPr>
          <w:color w:val="auto"/>
          <w:sz w:val="24"/>
          <w:szCs w:val="24"/>
        </w:rPr>
        <w:t xml:space="preserve"> controladoras, controladas ou coligadas, nos termos da Lei nº 6.404, de 15 de dezembro de 1976, concorrendo entre si;</w:t>
      </w:r>
    </w:p>
    <w:p w:rsidR="002353E5" w:rsidRPr="00EC654E" w:rsidRDefault="002353E5" w:rsidP="00EC654E">
      <w:pPr>
        <w:spacing w:before="120" w:line="240" w:lineRule="auto"/>
        <w:rPr>
          <w:color w:val="auto"/>
          <w:sz w:val="24"/>
          <w:szCs w:val="24"/>
        </w:rPr>
      </w:pPr>
      <w:r w:rsidRPr="00EC654E">
        <w:rPr>
          <w:color w:val="auto"/>
          <w:sz w:val="24"/>
          <w:szCs w:val="24"/>
        </w:rPr>
        <w:t xml:space="preserve">4.2.4. </w:t>
      </w:r>
      <w:proofErr w:type="gramStart"/>
      <w:r w:rsidR="00F2328B" w:rsidRPr="00EC654E">
        <w:rPr>
          <w:color w:val="auto"/>
          <w:sz w:val="24"/>
          <w:szCs w:val="24"/>
        </w:rPr>
        <w:t>a</w:t>
      </w:r>
      <w:proofErr w:type="gramEnd"/>
      <w:r w:rsidR="00F2328B" w:rsidRPr="00EC654E">
        <w:rPr>
          <w:color w:val="auto"/>
          <w:sz w:val="24"/>
          <w:szCs w:val="24"/>
        </w:rPr>
        <w:t xml:space="preserve">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rsidR="002353E5" w:rsidRPr="00EC654E" w:rsidRDefault="002353E5" w:rsidP="00EC654E">
      <w:pPr>
        <w:spacing w:before="120" w:line="240" w:lineRule="auto"/>
        <w:rPr>
          <w:color w:val="auto"/>
          <w:sz w:val="24"/>
          <w:szCs w:val="24"/>
        </w:rPr>
      </w:pPr>
      <w:proofErr w:type="gramStart"/>
      <w:r w:rsidRPr="00EC654E">
        <w:rPr>
          <w:color w:val="auto"/>
          <w:sz w:val="24"/>
          <w:szCs w:val="24"/>
        </w:rPr>
        <w:lastRenderedPageBreak/>
        <w:t>4.4 Em</w:t>
      </w:r>
      <w:proofErr w:type="gramEnd"/>
      <w:r w:rsidRPr="00EC654E">
        <w:rPr>
          <w:color w:val="auto"/>
          <w:sz w:val="24"/>
          <w:szCs w:val="24"/>
        </w:rPr>
        <w:t xml:space="preserve">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proofErr w:type="gramStart"/>
      <w:r w:rsidR="009C228D" w:rsidRPr="00EC654E">
        <w:rPr>
          <w:color w:val="auto"/>
          <w:sz w:val="24"/>
          <w:szCs w:val="24"/>
        </w:rPr>
        <w:t>que</w:t>
      </w:r>
      <w:proofErr w:type="gramEnd"/>
      <w:r w:rsidR="009C228D" w:rsidRPr="00EC654E">
        <w:rPr>
          <w:color w:val="auto"/>
          <w:sz w:val="24"/>
          <w:szCs w:val="24"/>
        </w:rPr>
        <w:t xml:space="preserv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proofErr w:type="spellStart"/>
      <w:r w:rsidR="009C228D" w:rsidRPr="00EC654E">
        <w:rPr>
          <w:color w:val="auto"/>
          <w:sz w:val="24"/>
          <w:szCs w:val="24"/>
        </w:rPr>
        <w:t>da</w:t>
      </w:r>
      <w:r w:rsidR="009700C3" w:rsidRPr="00EC654E">
        <w:rPr>
          <w:color w:val="auto"/>
          <w:sz w:val="24"/>
          <w:szCs w:val="24"/>
        </w:rPr>
        <w:t>E</w:t>
      </w:r>
      <w:r w:rsidRPr="00EC654E">
        <w:rPr>
          <w:color w:val="auto"/>
          <w:sz w:val="24"/>
          <w:szCs w:val="24"/>
        </w:rPr>
        <w:t>mpresa</w:t>
      </w:r>
      <w:proofErr w:type="spellEnd"/>
      <w:r w:rsidRPr="00EC654E">
        <w:rPr>
          <w:color w:val="auto"/>
          <w:sz w:val="24"/>
          <w:szCs w:val="24"/>
        </w:rPr>
        <w:t xml:space="preserve">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w:t>
      </w:r>
      <w:proofErr w:type="spellStart"/>
      <w:r w:rsidR="009C228D" w:rsidRPr="00EC654E">
        <w:rPr>
          <w:color w:val="auto"/>
          <w:sz w:val="24"/>
          <w:szCs w:val="24"/>
        </w:rPr>
        <w:t>de</w:t>
      </w:r>
      <w:r w:rsidR="00493D73" w:rsidRPr="00EC654E">
        <w:rPr>
          <w:color w:val="auto"/>
          <w:sz w:val="24"/>
          <w:szCs w:val="24"/>
        </w:rPr>
        <w:t>E</w:t>
      </w:r>
      <w:r w:rsidRPr="00EC654E">
        <w:rPr>
          <w:color w:val="auto"/>
          <w:sz w:val="24"/>
          <w:szCs w:val="24"/>
        </w:rPr>
        <w:t>mpresa</w:t>
      </w:r>
      <w:proofErr w:type="spellEnd"/>
      <w:r w:rsidRPr="00EC654E">
        <w:rPr>
          <w:color w:val="auto"/>
          <w:sz w:val="24"/>
          <w:szCs w:val="24"/>
        </w:rPr>
        <w:t xml:space="preserve">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proofErr w:type="spellStart"/>
      <w:r w:rsidR="00390185">
        <w:rPr>
          <w:color w:val="auto"/>
          <w:sz w:val="24"/>
          <w:szCs w:val="24"/>
        </w:rPr>
        <w:t>ou</w:t>
      </w:r>
      <w:r w:rsidR="009C228D" w:rsidRPr="00EC654E">
        <w:rPr>
          <w:color w:val="auto"/>
          <w:sz w:val="24"/>
          <w:szCs w:val="24"/>
        </w:rPr>
        <w:t>a</w:t>
      </w:r>
      <w:r w:rsidR="00E46408" w:rsidRPr="00EC654E">
        <w:rPr>
          <w:color w:val="auto"/>
          <w:sz w:val="24"/>
          <w:szCs w:val="24"/>
        </w:rPr>
        <w:t>E</w:t>
      </w:r>
      <w:r w:rsidRPr="00EC654E">
        <w:rPr>
          <w:color w:val="auto"/>
          <w:sz w:val="24"/>
          <w:szCs w:val="24"/>
        </w:rPr>
        <w:t>mpresa</w:t>
      </w:r>
      <w:proofErr w:type="spellEnd"/>
      <w:r w:rsidRPr="00EC654E">
        <w:rPr>
          <w:color w:val="auto"/>
          <w:sz w:val="24"/>
          <w:szCs w:val="24"/>
        </w:rPr>
        <w:t xml:space="preserve">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rsidR="00176513" w:rsidRPr="00EC654E" w:rsidRDefault="00176513" w:rsidP="00EC654E">
      <w:pPr>
        <w:spacing w:before="120" w:line="240" w:lineRule="auto"/>
        <w:rPr>
          <w:color w:val="auto"/>
          <w:sz w:val="24"/>
          <w:szCs w:val="24"/>
        </w:rPr>
      </w:pPr>
    </w:p>
    <w:p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 xml:space="preserve">o </w:t>
      </w:r>
      <w:proofErr w:type="spellStart"/>
      <w:r w:rsidR="00CD409F" w:rsidRPr="00EC654E">
        <w:rPr>
          <w:color w:val="auto"/>
          <w:sz w:val="24"/>
          <w:szCs w:val="24"/>
        </w:rPr>
        <w:t>participante</w:t>
      </w:r>
      <w:r w:rsidR="009C228D" w:rsidRPr="00EC654E">
        <w:rPr>
          <w:color w:val="auto"/>
          <w:sz w:val="24"/>
          <w:szCs w:val="24"/>
        </w:rPr>
        <w:t>que</w:t>
      </w:r>
      <w:proofErr w:type="spellEnd"/>
      <w:r w:rsidR="009C228D" w:rsidRPr="00EC654E">
        <w:rPr>
          <w:color w:val="auto"/>
          <w:sz w:val="24"/>
          <w:szCs w:val="24"/>
        </w:rPr>
        <w:t xml:space="preserv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 xml:space="preserve">Microempresa ou Empresa de Pequeno </w:t>
      </w:r>
      <w:proofErr w:type="spellStart"/>
      <w:r w:rsidR="00307789" w:rsidRPr="00EC654E">
        <w:rPr>
          <w:color w:val="auto"/>
          <w:sz w:val="24"/>
          <w:szCs w:val="24"/>
        </w:rPr>
        <w:t>Porte</w:t>
      </w:r>
      <w:r w:rsidRPr="00EC654E">
        <w:rPr>
          <w:color w:val="auto"/>
          <w:sz w:val="24"/>
          <w:szCs w:val="24"/>
        </w:rPr>
        <w:t>que</w:t>
      </w:r>
      <w:proofErr w:type="spellEnd"/>
      <w:r w:rsidRPr="00EC654E">
        <w:rPr>
          <w:color w:val="auto"/>
          <w:sz w:val="24"/>
          <w:szCs w:val="24"/>
        </w:rPr>
        <w:t xml:space="preserv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 xml:space="preserve">quanto </w:t>
      </w:r>
      <w:proofErr w:type="spellStart"/>
      <w:r w:rsidRPr="00EC654E">
        <w:rPr>
          <w:color w:val="auto"/>
          <w:sz w:val="24"/>
          <w:szCs w:val="24"/>
        </w:rPr>
        <w:t>aotratamento</w:t>
      </w:r>
      <w:proofErr w:type="spellEnd"/>
      <w:r w:rsidRPr="00EC654E">
        <w:rPr>
          <w:color w:val="auto"/>
          <w:sz w:val="24"/>
          <w:szCs w:val="24"/>
        </w:rPr>
        <w:t xml:space="preserve">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proofErr w:type="spellStart"/>
      <w:r w:rsidR="6C1E129C" w:rsidRPr="00EC654E">
        <w:rPr>
          <w:color w:val="auto"/>
          <w:sz w:val="24"/>
          <w:szCs w:val="24"/>
        </w:rPr>
        <w:t>do</w:t>
      </w:r>
      <w:r w:rsidR="528CEF28" w:rsidRPr="00EC654E">
        <w:rPr>
          <w:color w:val="auto"/>
          <w:sz w:val="24"/>
          <w:szCs w:val="24"/>
        </w:rPr>
        <w:t>Portal</w:t>
      </w:r>
      <w:proofErr w:type="spellEnd"/>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 xml:space="preserve">V – FOLHA DE </w:t>
      </w:r>
      <w:proofErr w:type="gramStart"/>
      <w:r w:rsidR="008A340F" w:rsidRPr="00EC654E">
        <w:rPr>
          <w:b/>
          <w:bCs/>
          <w:color w:val="auto"/>
          <w:sz w:val="24"/>
          <w:szCs w:val="24"/>
        </w:rPr>
        <w:t>DADOS(</w:t>
      </w:r>
      <w:proofErr w:type="gramEnd"/>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p>
    <w:p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w:t>
      </w:r>
      <w:r w:rsidR="00690091" w:rsidRPr="00EC654E">
        <w:rPr>
          <w:color w:val="auto"/>
          <w:sz w:val="24"/>
          <w:szCs w:val="24"/>
        </w:rPr>
        <w:lastRenderedPageBreak/>
        <w:t xml:space="preserve">encargos sociais, trabalhistas, previdenciários, fiscais e comerciais incidentes, taxa de administração, frete, seguro e outros necessários ao cumprimento integral do objeto da contratação.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w:t>
      </w:r>
      <w:proofErr w:type="gramStart"/>
      <w:r w:rsidRPr="00EC654E">
        <w:rPr>
          <w:color w:val="auto"/>
          <w:sz w:val="24"/>
          <w:szCs w:val="24"/>
        </w:rPr>
        <w:t>que</w:t>
      </w:r>
      <w:proofErr w:type="gramEnd"/>
      <w:r w:rsidRPr="00EC654E">
        <w:rPr>
          <w:color w:val="auto"/>
          <w:sz w:val="24"/>
          <w:szCs w:val="24"/>
        </w:rPr>
        <w:t xml:space="preserv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.2. </w:t>
      </w:r>
      <w:proofErr w:type="gramStart"/>
      <w:r w:rsidRPr="00EC654E">
        <w:rPr>
          <w:color w:val="auto"/>
          <w:sz w:val="24"/>
          <w:szCs w:val="24"/>
        </w:rPr>
        <w:t>que</w:t>
      </w:r>
      <w:proofErr w:type="gramEnd"/>
      <w:r w:rsidRPr="00EC654E">
        <w:rPr>
          <w:color w:val="auto"/>
          <w:sz w:val="24"/>
          <w:szCs w:val="24"/>
        </w:rPr>
        <w:t xml:space="preserve"> assume o compromisso de guardar todos os documentos originais/autenticados, anexados eletronicamente, pelo prazo de 10 (dez) anos, e apresentá-los quando requeridos pela Administração Pública;</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w:t>
      </w:r>
      <w:proofErr w:type="gramStart"/>
      <w:r w:rsidRPr="00EC654E">
        <w:rPr>
          <w:color w:val="auto"/>
          <w:sz w:val="24"/>
          <w:szCs w:val="24"/>
        </w:rPr>
        <w:t>que</w:t>
      </w:r>
      <w:proofErr w:type="gramEnd"/>
      <w:r w:rsidRPr="00EC654E">
        <w:rPr>
          <w:color w:val="auto"/>
          <w:sz w:val="24"/>
          <w:szCs w:val="24"/>
        </w:rPr>
        <w:t xml:space="preserv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w:t>
      </w:r>
      <w:proofErr w:type="gramStart"/>
      <w:r w:rsidRPr="00EC654E">
        <w:rPr>
          <w:color w:val="auto"/>
          <w:sz w:val="24"/>
          <w:szCs w:val="24"/>
        </w:rPr>
        <w:t>que</w:t>
      </w:r>
      <w:proofErr w:type="gramEnd"/>
      <w:r w:rsidRPr="00EC654E">
        <w:rPr>
          <w:color w:val="auto"/>
          <w:sz w:val="24"/>
          <w:szCs w:val="24"/>
        </w:rPr>
        <w:t xml:space="preserv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w:t>
      </w:r>
      <w:proofErr w:type="gramStart"/>
      <w:r w:rsidRPr="00EC654E">
        <w:rPr>
          <w:color w:val="auto"/>
          <w:sz w:val="24"/>
          <w:szCs w:val="24"/>
        </w:rPr>
        <w:t>que</w:t>
      </w:r>
      <w:proofErr w:type="gramEnd"/>
      <w:r w:rsidRPr="00EC654E">
        <w:rPr>
          <w:color w:val="auto"/>
          <w:sz w:val="24"/>
          <w:szCs w:val="24"/>
        </w:rPr>
        <w:t xml:space="preserv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w:t>
      </w:r>
      <w:proofErr w:type="gramStart"/>
      <w:r w:rsidRPr="00EC654E">
        <w:rPr>
          <w:color w:val="auto"/>
          <w:sz w:val="24"/>
          <w:szCs w:val="24"/>
        </w:rPr>
        <w:t>que</w:t>
      </w:r>
      <w:proofErr w:type="gramEnd"/>
      <w:r w:rsidRPr="00EC654E">
        <w:rPr>
          <w:color w:val="auto"/>
          <w:sz w:val="24"/>
          <w:szCs w:val="24"/>
        </w:rPr>
        <w:t xml:space="preserv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 xml:space="preserve">7. </w:t>
      </w:r>
      <w:proofErr w:type="gramStart"/>
      <w:r w:rsidR="00906D86" w:rsidRPr="00EC654E">
        <w:rPr>
          <w:rFonts w:eastAsia="Arial"/>
          <w:color w:val="auto"/>
          <w:sz w:val="24"/>
          <w:szCs w:val="24"/>
        </w:rPr>
        <w:t>que</w:t>
      </w:r>
      <w:proofErr w:type="gramEnd"/>
      <w:r w:rsidR="00906D86" w:rsidRPr="00EC654E">
        <w:rPr>
          <w:rFonts w:eastAsia="Arial"/>
          <w:color w:val="auto"/>
          <w:sz w:val="24"/>
          <w:szCs w:val="24"/>
        </w:rPr>
        <w:t xml:space="preserv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proofErr w:type="gramStart"/>
      <w:r w:rsidRPr="00EC654E">
        <w:rPr>
          <w:rFonts w:eastAsia="Arial"/>
          <w:color w:val="auto"/>
          <w:sz w:val="24"/>
          <w:szCs w:val="24"/>
        </w:rPr>
        <w:t>que</w:t>
      </w:r>
      <w:proofErr w:type="gramEnd"/>
      <w:r w:rsidRPr="00EC654E">
        <w:rPr>
          <w:rFonts w:eastAsia="Arial"/>
          <w:color w:val="auto"/>
          <w:sz w:val="24"/>
          <w:szCs w:val="24"/>
        </w:rPr>
        <w:t>,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w:t>
      </w:r>
      <w:proofErr w:type="gramStart"/>
      <w:r w:rsidRPr="00EC654E">
        <w:rPr>
          <w:rFonts w:eastAsia="Arial"/>
          <w:color w:val="auto"/>
          <w:sz w:val="24"/>
          <w:szCs w:val="24"/>
        </w:rPr>
        <w:t>que</w:t>
      </w:r>
      <w:proofErr w:type="gramEnd"/>
      <w:r w:rsidRPr="00EC654E">
        <w:rPr>
          <w:rFonts w:eastAsia="Arial"/>
          <w:color w:val="auto"/>
          <w:sz w:val="24"/>
          <w:szCs w:val="24"/>
        </w:rPr>
        <w:t xml:space="preserv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xml:space="preserve">, nas leis trabalhistas, nas normas </w:t>
      </w:r>
      <w:proofErr w:type="spellStart"/>
      <w:r w:rsidRPr="00EC654E">
        <w:rPr>
          <w:rFonts w:eastAsia="Arial"/>
          <w:color w:val="auto"/>
          <w:sz w:val="24"/>
          <w:szCs w:val="24"/>
        </w:rPr>
        <w:t>infralegais</w:t>
      </w:r>
      <w:proofErr w:type="spellEnd"/>
      <w:r w:rsidRPr="00EC654E">
        <w:rPr>
          <w:rFonts w:eastAsia="Arial"/>
          <w:color w:val="auto"/>
          <w:sz w:val="24"/>
          <w:szCs w:val="24"/>
        </w:rPr>
        <w:t>, nas convenções coletivas de trabalho e nos termos de ajustamento de conduta vigentes na data de entrega da proposta.</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w:t>
      </w:r>
      <w:proofErr w:type="gramStart"/>
      <w:r w:rsidRPr="00EC654E">
        <w:rPr>
          <w:rFonts w:eastAsia="Arial"/>
          <w:color w:val="auto"/>
          <w:sz w:val="24"/>
          <w:szCs w:val="24"/>
        </w:rPr>
        <w:t>que</w:t>
      </w:r>
      <w:proofErr w:type="gramEnd"/>
      <w:r w:rsidRPr="00EC654E">
        <w:rPr>
          <w:rFonts w:eastAsia="Arial"/>
          <w:color w:val="auto"/>
          <w:sz w:val="24"/>
          <w:szCs w:val="24"/>
        </w:rPr>
        <w:t xml:space="preserve"> cumpre as exigências de reserva de cargos para pessoa com deficiência e para reabilitado da Previdência Social, previstas em lei e em outras normas específicas.</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w:t>
      </w:r>
      <w:r w:rsidRPr="00EC654E">
        <w:rPr>
          <w:color w:val="auto"/>
          <w:sz w:val="24"/>
          <w:szCs w:val="24"/>
        </w:rPr>
        <w:lastRenderedPageBreak/>
        <w:t xml:space="preserve">1940 (Código Penal), e no art. 5º da Lei </w:t>
      </w:r>
      <w:proofErr w:type="spellStart"/>
      <w:r w:rsidR="00390185">
        <w:rPr>
          <w:color w:val="auto"/>
          <w:sz w:val="24"/>
          <w:szCs w:val="24"/>
        </w:rPr>
        <w:t>Federal</w:t>
      </w:r>
      <w:r w:rsidR="571BFC51" w:rsidRPr="00EC654E">
        <w:rPr>
          <w:color w:val="auto"/>
          <w:sz w:val="24"/>
          <w:szCs w:val="24"/>
        </w:rPr>
        <w:t>nº</w:t>
      </w:r>
      <w:proofErr w:type="spellEnd"/>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rsidR="00B42464" w:rsidRPr="00EC654E" w:rsidRDefault="00B42464" w:rsidP="00EC654E">
      <w:pPr>
        <w:spacing w:before="120" w:line="240" w:lineRule="auto"/>
        <w:rPr>
          <w:color w:val="auto"/>
          <w:sz w:val="24"/>
          <w:szCs w:val="24"/>
        </w:rPr>
      </w:pPr>
    </w:p>
    <w:p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w:t>
      </w:r>
      <w:proofErr w:type="spellStart"/>
      <w:r w:rsidR="00C538F7" w:rsidRPr="00EC654E">
        <w:rPr>
          <w:color w:val="auto"/>
          <w:sz w:val="24"/>
          <w:szCs w:val="24"/>
        </w:rPr>
        <w:t>o</w:t>
      </w:r>
      <w:r w:rsidR="00ED4D2F" w:rsidRPr="00EC654E">
        <w:rPr>
          <w:b/>
          <w:bCs/>
          <w:color w:val="auto"/>
          <w:sz w:val="24"/>
          <w:szCs w:val="24"/>
        </w:rPr>
        <w:t>Anexo</w:t>
      </w:r>
      <w:proofErr w:type="spellEnd"/>
      <w:r w:rsidR="00ED4D2F" w:rsidRPr="00EC654E">
        <w:rPr>
          <w:b/>
          <w:bCs/>
          <w:color w:val="auto"/>
          <w:sz w:val="24"/>
          <w:szCs w:val="24"/>
        </w:rPr>
        <w:t xml:space="preserve">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rsidR="484E2953" w:rsidRPr="00EC654E" w:rsidRDefault="484E2953" w:rsidP="00EC654E">
      <w:pPr>
        <w:spacing w:before="120" w:line="240" w:lineRule="auto"/>
        <w:rPr>
          <w:color w:val="auto"/>
          <w:sz w:val="24"/>
          <w:szCs w:val="24"/>
        </w:rPr>
      </w:pPr>
      <w:proofErr w:type="gramStart"/>
      <w:r w:rsidRPr="00EC654E">
        <w:rPr>
          <w:color w:val="auto"/>
          <w:sz w:val="24"/>
          <w:szCs w:val="24"/>
        </w:rPr>
        <w:t>10.3.1 Considera-se</w:t>
      </w:r>
      <w:proofErr w:type="gramEnd"/>
      <w:r w:rsidRPr="00EC654E">
        <w:rPr>
          <w:color w:val="auto"/>
          <w:sz w:val="24"/>
          <w:szCs w:val="24"/>
        </w:rPr>
        <w:t xml:space="preserve"> melhor </w:t>
      </w:r>
      <w:r w:rsidR="0A9C3EEE" w:rsidRPr="00EC654E">
        <w:rPr>
          <w:color w:val="auto"/>
          <w:sz w:val="24"/>
          <w:szCs w:val="24"/>
        </w:rPr>
        <w:t>lance o menor valor ou a maior taxa de desconto.</w:t>
      </w:r>
    </w:p>
    <w:p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w:t>
      </w:r>
      <w:proofErr w:type="spellStart"/>
      <w:r w:rsidR="048E3628" w:rsidRPr="00EC654E">
        <w:rPr>
          <w:color w:val="auto"/>
          <w:sz w:val="24"/>
          <w:szCs w:val="24"/>
        </w:rPr>
        <w:t>lance</w:t>
      </w:r>
      <w:r w:rsidRPr="00EC654E">
        <w:rPr>
          <w:color w:val="auto"/>
          <w:sz w:val="24"/>
          <w:szCs w:val="24"/>
        </w:rPr>
        <w:t>registrado</w:t>
      </w:r>
      <w:proofErr w:type="spellEnd"/>
      <w:r w:rsidRPr="00EC654E">
        <w:rPr>
          <w:color w:val="auto"/>
          <w:sz w:val="24"/>
          <w:szCs w:val="24"/>
        </w:rPr>
        <w:t>, mantendo-se em sigilo a identificação do ofertante</w:t>
      </w:r>
      <w:r w:rsidR="7451B694"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lastRenderedPageBreak/>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rsidR="00320DA3" w:rsidRPr="00EC654E" w:rsidRDefault="00320DA3"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w:t>
      </w:r>
      <w:r w:rsidRPr="00EC654E">
        <w:rPr>
          <w:color w:val="auto"/>
          <w:sz w:val="24"/>
          <w:szCs w:val="24"/>
        </w:rPr>
        <w:lastRenderedPageBreak/>
        <w:t xml:space="preserve">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 xml:space="preserve">convocará </w:t>
      </w:r>
      <w:proofErr w:type="spellStart"/>
      <w:r w:rsidR="006F12DA" w:rsidRPr="00EC654E">
        <w:rPr>
          <w:rFonts w:eastAsiaTheme="minorEastAsia"/>
          <w:color w:val="auto"/>
          <w:sz w:val="24"/>
          <w:szCs w:val="24"/>
          <w:lang w:eastAsia="en-US"/>
        </w:rPr>
        <w:t>o</w:t>
      </w:r>
      <w:r w:rsidR="6E158839" w:rsidRPr="00EC654E">
        <w:rPr>
          <w:color w:val="auto"/>
          <w:sz w:val="24"/>
          <w:szCs w:val="24"/>
        </w:rPr>
        <w:t>participante</w:t>
      </w:r>
      <w:proofErr w:type="spellEnd"/>
      <w:r w:rsidR="6E158839" w:rsidRPr="00EC654E">
        <w:rPr>
          <w:color w:val="auto"/>
          <w:sz w:val="24"/>
          <w:szCs w:val="24"/>
        </w:rPr>
        <w:t xml:space="preserv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w:t>
      </w:r>
      <w:proofErr w:type="spellStart"/>
      <w:r w:rsidRPr="00EC654E">
        <w:rPr>
          <w:color w:val="auto"/>
          <w:sz w:val="24"/>
          <w:szCs w:val="24"/>
        </w:rPr>
        <w:t>encaminhar</w:t>
      </w:r>
      <w:r w:rsidR="004B5EB8" w:rsidRPr="00EC654E">
        <w:rPr>
          <w:rFonts w:eastAsiaTheme="minorEastAsia"/>
          <w:color w:val="auto"/>
          <w:sz w:val="24"/>
          <w:szCs w:val="24"/>
          <w:lang w:eastAsia="en-US"/>
        </w:rPr>
        <w:t>por</w:t>
      </w:r>
      <w:proofErr w:type="spellEnd"/>
      <w:r w:rsidR="004B5EB8" w:rsidRPr="00EC654E">
        <w:rPr>
          <w:rFonts w:eastAsiaTheme="minorEastAsia"/>
          <w:color w:val="auto"/>
          <w:sz w:val="24"/>
          <w:szCs w:val="24"/>
          <w:lang w:eastAsia="en-US"/>
        </w:rPr>
        <w:t xml:space="preserve">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xml:space="preserve">, será desclassificada aquela </w:t>
      </w:r>
      <w:proofErr w:type="spellStart"/>
      <w:r w:rsidRPr="00EC654E">
        <w:rPr>
          <w:color w:val="auto"/>
          <w:sz w:val="24"/>
          <w:szCs w:val="24"/>
        </w:rPr>
        <w:t>que</w:t>
      </w:r>
      <w:r w:rsidR="00864191" w:rsidRPr="00EC654E">
        <w:rPr>
          <w:color w:val="auto"/>
          <w:sz w:val="24"/>
          <w:szCs w:val="24"/>
        </w:rPr>
        <w:t>se</w:t>
      </w:r>
      <w:proofErr w:type="spellEnd"/>
      <w:r w:rsidR="00864191" w:rsidRPr="00EC654E">
        <w:rPr>
          <w:color w:val="auto"/>
          <w:sz w:val="24"/>
          <w:szCs w:val="24"/>
        </w:rPr>
        <w:t xml:space="preserv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proofErr w:type="gramStart"/>
      <w:r w:rsidR="00EF5A4A" w:rsidRPr="00EC654E">
        <w:rPr>
          <w:rFonts w:eastAsiaTheme="minorEastAsia"/>
          <w:color w:val="auto"/>
          <w:sz w:val="24"/>
          <w:szCs w:val="24"/>
          <w:lang w:eastAsia="en-US"/>
        </w:rPr>
        <w:t>documento</w:t>
      </w:r>
      <w:proofErr w:type="gramEnd"/>
      <w:r w:rsidR="00EF5A4A" w:rsidRPr="00EC654E">
        <w:rPr>
          <w:rFonts w:eastAsiaTheme="minorEastAsia"/>
          <w:color w:val="auto"/>
          <w:sz w:val="24"/>
          <w:szCs w:val="24"/>
          <w:lang w:eastAsia="en-US"/>
        </w:rPr>
        <w:t xml:space="preserve">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w:t>
      </w:r>
      <w:proofErr w:type="gramStart"/>
      <w:r w:rsidR="00690091" w:rsidRPr="00EC654E">
        <w:rPr>
          <w:color w:val="auto"/>
          <w:sz w:val="24"/>
          <w:szCs w:val="24"/>
        </w:rPr>
        <w:t>registro</w:t>
      </w:r>
      <w:proofErr w:type="gramEnd"/>
      <w:r w:rsidR="00690091" w:rsidRPr="00EC654E">
        <w:rPr>
          <w:color w:val="auto"/>
          <w:sz w:val="24"/>
          <w:szCs w:val="24"/>
        </w:rPr>
        <w:t xml:space="preserve"> comercial, no caso de empresa individual; </w:t>
      </w:r>
    </w:p>
    <w:p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w:t>
      </w:r>
      <w:proofErr w:type="gramStart"/>
      <w:r w:rsidRPr="00EC654E">
        <w:rPr>
          <w:color w:val="auto"/>
          <w:sz w:val="24"/>
          <w:szCs w:val="24"/>
        </w:rPr>
        <w:t>ato</w:t>
      </w:r>
      <w:proofErr w:type="gramEnd"/>
      <w:r w:rsidRPr="00EC654E">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w:t>
      </w:r>
      <w:proofErr w:type="gramStart"/>
      <w:r w:rsidRPr="00EC654E">
        <w:rPr>
          <w:color w:val="auto"/>
          <w:sz w:val="24"/>
          <w:szCs w:val="24"/>
        </w:rPr>
        <w:t>inscrição</w:t>
      </w:r>
      <w:proofErr w:type="gramEnd"/>
      <w:r w:rsidRPr="00EC654E">
        <w:rPr>
          <w:color w:val="auto"/>
          <w:sz w:val="24"/>
          <w:szCs w:val="24"/>
        </w:rPr>
        <w:t xml:space="preserve"> do ato constitutivo, no caso de sociedades civis, acompanhada de prova de diretoria em exercício;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w:t>
      </w:r>
      <w:proofErr w:type="gramStart"/>
      <w:r w:rsidRPr="00EC654E">
        <w:rPr>
          <w:color w:val="auto"/>
          <w:sz w:val="24"/>
          <w:szCs w:val="24"/>
        </w:rPr>
        <w:t>decreto</w:t>
      </w:r>
      <w:proofErr w:type="gramEnd"/>
      <w:r w:rsidRPr="00EC654E">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xml:space="preserve">. </w:t>
      </w:r>
      <w:proofErr w:type="gramStart"/>
      <w:r w:rsidRPr="00EC654E">
        <w:rPr>
          <w:color w:val="auto"/>
          <w:sz w:val="24"/>
          <w:szCs w:val="24"/>
        </w:rPr>
        <w:t>enquadramento</w:t>
      </w:r>
      <w:proofErr w:type="gramEnd"/>
      <w:r w:rsidRPr="00EC654E">
        <w:rPr>
          <w:color w:val="auto"/>
          <w:sz w:val="24"/>
          <w:szCs w:val="24"/>
        </w:rPr>
        <w:t xml:space="preserve">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w:t>
      </w:r>
      <w:r w:rsidRPr="00EC654E">
        <w:rPr>
          <w:color w:val="auto"/>
          <w:sz w:val="24"/>
          <w:szCs w:val="24"/>
        </w:rPr>
        <w:lastRenderedPageBreak/>
        <w:t xml:space="preserve">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proofErr w:type="gramStart"/>
      <w:r w:rsidR="00EF5A4A" w:rsidRPr="00EC654E">
        <w:rPr>
          <w:color w:val="auto"/>
          <w:sz w:val="24"/>
          <w:szCs w:val="24"/>
        </w:rPr>
        <w:t>documento</w:t>
      </w:r>
      <w:proofErr w:type="gramEnd"/>
      <w:r w:rsidR="00EF5A4A" w:rsidRPr="00EC654E">
        <w:rPr>
          <w:color w:val="auto"/>
          <w:sz w:val="24"/>
          <w:szCs w:val="24"/>
        </w:rPr>
        <w:t xml:space="preserve">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rsidR="00B42464" w:rsidRPr="00EC654E" w:rsidRDefault="00EF5A4A" w:rsidP="00EC654E">
      <w:pPr>
        <w:spacing w:before="120" w:line="240" w:lineRule="auto"/>
        <w:rPr>
          <w:color w:val="auto"/>
          <w:sz w:val="24"/>
          <w:szCs w:val="24"/>
        </w:rPr>
      </w:pPr>
      <w:r w:rsidRPr="00EC654E">
        <w:rPr>
          <w:color w:val="auto"/>
          <w:sz w:val="24"/>
          <w:szCs w:val="24"/>
        </w:rPr>
        <w:t xml:space="preserve">13.4.2. </w:t>
      </w:r>
      <w:proofErr w:type="gramStart"/>
      <w:r w:rsidRPr="00EC654E">
        <w:rPr>
          <w:color w:val="auto"/>
          <w:sz w:val="24"/>
          <w:szCs w:val="24"/>
        </w:rPr>
        <w:t>comprovante</w:t>
      </w:r>
      <w:proofErr w:type="gramEnd"/>
      <w:r w:rsidRPr="00EC654E">
        <w:rPr>
          <w:color w:val="auto"/>
          <w:sz w:val="24"/>
          <w:szCs w:val="24"/>
        </w:rPr>
        <w:t xml:space="preserv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w:t>
      </w:r>
      <w:proofErr w:type="gramStart"/>
      <w:r w:rsidR="00EF5A4A" w:rsidRPr="00EC654E">
        <w:rPr>
          <w:color w:val="auto"/>
          <w:sz w:val="24"/>
          <w:szCs w:val="24"/>
        </w:rPr>
        <w:t>comprovante</w:t>
      </w:r>
      <w:proofErr w:type="gramEnd"/>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4.4. </w:t>
      </w:r>
      <w:proofErr w:type="gramStart"/>
      <w:r w:rsidR="00EF5A4A" w:rsidRPr="00EC654E">
        <w:rPr>
          <w:color w:val="auto"/>
          <w:sz w:val="24"/>
          <w:szCs w:val="24"/>
        </w:rPr>
        <w:t>comprovante</w:t>
      </w:r>
      <w:proofErr w:type="gramEnd"/>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 xml:space="preserve">5. </w:t>
      </w:r>
      <w:proofErr w:type="gramStart"/>
      <w:r w:rsidR="00EF5A4A" w:rsidRPr="00EC654E">
        <w:rPr>
          <w:color w:val="auto"/>
          <w:sz w:val="24"/>
          <w:szCs w:val="24"/>
        </w:rPr>
        <w:t>comprovante</w:t>
      </w:r>
      <w:proofErr w:type="gramEnd"/>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4.6. </w:t>
      </w:r>
      <w:proofErr w:type="gramStart"/>
      <w:r w:rsidR="00EF5A4A" w:rsidRPr="00EC654E">
        <w:rPr>
          <w:color w:val="auto"/>
          <w:sz w:val="24"/>
          <w:szCs w:val="24"/>
        </w:rPr>
        <w:t>comprovante</w:t>
      </w:r>
      <w:proofErr w:type="gramEnd"/>
      <w:r w:rsidRPr="00EC654E">
        <w:rPr>
          <w:color w:val="auto"/>
          <w:sz w:val="24"/>
          <w:szCs w:val="24"/>
        </w:rPr>
        <w:t xml:space="preserve"> de inexistência de débitos inadimplidos perante a Justiça do Trabalho, mediante a apresentação de Certidão Negativa de Débitos Trabalhistas (CNDT).</w:t>
      </w:r>
    </w:p>
    <w:p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proofErr w:type="gramStart"/>
      <w:r w:rsidR="008A13BF" w:rsidRPr="00EC654E">
        <w:rPr>
          <w:color w:val="auto"/>
          <w:sz w:val="24"/>
          <w:szCs w:val="24"/>
        </w:rPr>
        <w:t>previstos</w:t>
      </w:r>
      <w:proofErr w:type="gramEnd"/>
      <w:r w:rsidR="008A13BF" w:rsidRPr="00EC654E">
        <w:rPr>
          <w:color w:val="auto"/>
          <w:sz w:val="24"/>
          <w:szCs w:val="24"/>
        </w:rPr>
        <w:t xml:space="preserve"> </w:t>
      </w:r>
      <w:r w:rsidRPr="00EC654E">
        <w:rPr>
          <w:color w:val="auto"/>
          <w:sz w:val="24"/>
          <w:szCs w:val="24"/>
        </w:rPr>
        <w:t>no Termo de Referência;</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proofErr w:type="gramStart"/>
      <w:r w:rsidR="008A13BF" w:rsidRPr="00EC654E">
        <w:rPr>
          <w:color w:val="auto"/>
          <w:sz w:val="24"/>
          <w:szCs w:val="24"/>
        </w:rPr>
        <w:t>relacionados</w:t>
      </w:r>
      <w:proofErr w:type="gramEnd"/>
      <w:r w:rsidR="008A13BF" w:rsidRPr="00EC654E">
        <w:rPr>
          <w:color w:val="auto"/>
          <w:sz w:val="24"/>
          <w:szCs w:val="24"/>
        </w:rPr>
        <w:t xml:space="preserve">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13.5.1.3.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13.5.1.4.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w:t>
      </w:r>
      <w:proofErr w:type="gramStart"/>
      <w:r w:rsidRPr="00EC654E">
        <w:rPr>
          <w:color w:val="auto"/>
          <w:sz w:val="24"/>
          <w:szCs w:val="24"/>
        </w:rPr>
        <w:t>se</w:t>
      </w:r>
      <w:proofErr w:type="gramEnd"/>
      <w:r w:rsidRPr="00EC654E">
        <w:rPr>
          <w:color w:val="auto"/>
          <w:sz w:val="24"/>
          <w:szCs w:val="24"/>
        </w:rPr>
        <w:t xml:space="preserv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w:t>
      </w:r>
      <w:proofErr w:type="gramStart"/>
      <w:r w:rsidRPr="00EC654E">
        <w:rPr>
          <w:color w:val="auto"/>
          <w:sz w:val="24"/>
          <w:szCs w:val="24"/>
        </w:rPr>
        <w:t>no</w:t>
      </w:r>
      <w:proofErr w:type="gramEnd"/>
      <w:r w:rsidRPr="00EC654E">
        <w:rPr>
          <w:color w:val="auto"/>
          <w:sz w:val="24"/>
          <w:szCs w:val="24"/>
        </w:rPr>
        <w:t xml:space="preserve">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rsidR="0DE56E05" w:rsidRDefault="0DE56E05" w:rsidP="0DE56E05">
      <w:pPr>
        <w:spacing w:before="120" w:line="240" w:lineRule="auto"/>
        <w:rPr>
          <w:color w:val="auto"/>
          <w:sz w:val="24"/>
          <w:szCs w:val="24"/>
        </w:rPr>
      </w:pPr>
    </w:p>
    <w:p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rsidR="00B42464" w:rsidRPr="00EC654E" w:rsidRDefault="00690091" w:rsidP="00EC654E">
      <w:pPr>
        <w:spacing w:before="120" w:line="240" w:lineRule="auto"/>
        <w:rPr>
          <w:color w:val="auto"/>
          <w:sz w:val="24"/>
          <w:szCs w:val="24"/>
        </w:rPr>
      </w:pPr>
      <w:r w:rsidRPr="0DE56E05">
        <w:rPr>
          <w:color w:val="auto"/>
          <w:sz w:val="24"/>
          <w:szCs w:val="24"/>
        </w:rPr>
        <w:lastRenderedPageBreak/>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xml:space="preserve">, por igual </w:t>
      </w:r>
      <w:proofErr w:type="spellStart"/>
      <w:proofErr w:type="gramStart"/>
      <w:r w:rsidRPr="00EC654E">
        <w:rPr>
          <w:color w:val="auto"/>
          <w:sz w:val="24"/>
          <w:szCs w:val="24"/>
        </w:rPr>
        <w:t>período,</w:t>
      </w:r>
      <w:r w:rsidR="5BF59F0A" w:rsidRPr="00EC654E">
        <w:rPr>
          <w:color w:val="auto"/>
          <w:sz w:val="24"/>
          <w:szCs w:val="24"/>
        </w:rPr>
        <w:t>por</w:t>
      </w:r>
      <w:proofErr w:type="spellEnd"/>
      <w:proofErr w:type="gramEnd"/>
      <w:r w:rsidR="5BF59F0A" w:rsidRPr="00EC654E">
        <w:rPr>
          <w:color w:val="auto"/>
          <w:sz w:val="24"/>
          <w:szCs w:val="24"/>
        </w:rPr>
        <w:t xml:space="preserve"> necessidade da Administração, ou</w:t>
      </w:r>
      <w:r w:rsidRPr="00EC654E">
        <w:rPr>
          <w:color w:val="auto"/>
          <w:sz w:val="24"/>
          <w:szCs w:val="24"/>
        </w:rPr>
        <w:t xml:space="preserve"> por solicitação justificada do adjudicatário e aceita pela Administração.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rsidR="00B42464" w:rsidRPr="00EC654E" w:rsidRDefault="00690091" w:rsidP="00EC654E">
      <w:pPr>
        <w:spacing w:before="120" w:line="240" w:lineRule="auto"/>
        <w:rPr>
          <w:i/>
          <w:iCs/>
          <w:color w:val="auto"/>
          <w:sz w:val="24"/>
          <w:szCs w:val="24"/>
        </w:rPr>
      </w:pPr>
      <w:r w:rsidRPr="00EC654E">
        <w:rPr>
          <w:color w:val="auto"/>
          <w:sz w:val="24"/>
          <w:szCs w:val="24"/>
        </w:rPr>
        <w:t xml:space="preserve">16.5. </w:t>
      </w:r>
      <w:proofErr w:type="gramStart"/>
      <w:r w:rsidRPr="00EC654E">
        <w:rPr>
          <w:color w:val="auto"/>
          <w:sz w:val="24"/>
          <w:szCs w:val="24"/>
        </w:rPr>
        <w:t>O(</w:t>
      </w:r>
      <w:proofErr w:type="gramEnd"/>
      <w:r w:rsidRPr="00EC654E">
        <w:rPr>
          <w:color w:val="auto"/>
          <w:sz w:val="24"/>
          <w:szCs w:val="24"/>
        </w:rPr>
        <w:t>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lastRenderedPageBreak/>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rsidR="00495216" w:rsidRPr="00EC654E" w:rsidRDefault="00495216" w:rsidP="00EC654E">
      <w:pPr>
        <w:widowControl w:val="0"/>
        <w:spacing w:before="120" w:line="240" w:lineRule="auto"/>
        <w:rPr>
          <w:b/>
          <w:color w:val="auto"/>
          <w:sz w:val="24"/>
          <w:szCs w:val="24"/>
        </w:rPr>
      </w:pPr>
    </w:p>
    <w:p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w:t>
      </w:r>
      <w:proofErr w:type="gramStart"/>
      <w:r w:rsidRPr="00EC654E">
        <w:rPr>
          <w:color w:val="auto"/>
          <w:sz w:val="24"/>
          <w:szCs w:val="24"/>
        </w:rPr>
        <w:t>der</w:t>
      </w:r>
      <w:proofErr w:type="gramEnd"/>
      <w:r w:rsidRPr="00EC654E">
        <w:rPr>
          <w:color w:val="auto"/>
          <w:sz w:val="24"/>
          <w:szCs w:val="24"/>
        </w:rPr>
        <w:t xml:space="preserve"> causa à inexecução parcial do </w:t>
      </w:r>
      <w:r w:rsidR="2940ABAE" w:rsidRPr="00EC654E">
        <w:rPr>
          <w:color w:val="auto"/>
          <w:sz w:val="24"/>
          <w:szCs w:val="24"/>
        </w:rPr>
        <w:t>contrato;</w:t>
      </w:r>
    </w:p>
    <w:p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w:t>
      </w:r>
      <w:proofErr w:type="gramStart"/>
      <w:r w:rsidRPr="00EC654E">
        <w:rPr>
          <w:color w:val="auto"/>
          <w:sz w:val="24"/>
          <w:szCs w:val="24"/>
        </w:rPr>
        <w:t>der</w:t>
      </w:r>
      <w:proofErr w:type="gramEnd"/>
      <w:r w:rsidRPr="00EC654E">
        <w:rPr>
          <w:color w:val="auto"/>
          <w:sz w:val="24"/>
          <w:szCs w:val="24"/>
        </w:rPr>
        <w:t xml:space="preserve"> causa à inexecução parcial do contrato que cause grave dano à Administração, ao funcionamento dos serviços públicos ou ao interesse coletivo; </w:t>
      </w:r>
    </w:p>
    <w:p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w:t>
      </w:r>
      <w:proofErr w:type="gramStart"/>
      <w:r w:rsidRPr="00EC654E">
        <w:rPr>
          <w:color w:val="auto"/>
          <w:sz w:val="24"/>
          <w:szCs w:val="24"/>
        </w:rPr>
        <w:t>der</w:t>
      </w:r>
      <w:proofErr w:type="gramEnd"/>
      <w:r w:rsidRPr="00EC654E">
        <w:rPr>
          <w:color w:val="auto"/>
          <w:sz w:val="24"/>
          <w:szCs w:val="24"/>
        </w:rPr>
        <w:t xml:space="preserve"> causa à inexecução total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 xml:space="preserve">.1.1.4. </w:t>
      </w:r>
      <w:proofErr w:type="gramStart"/>
      <w:r w:rsidRPr="00EC654E">
        <w:rPr>
          <w:color w:val="auto"/>
          <w:sz w:val="24"/>
          <w:szCs w:val="24"/>
        </w:rPr>
        <w:t>deixe</w:t>
      </w:r>
      <w:proofErr w:type="gramEnd"/>
      <w:r w:rsidR="2940ABAE" w:rsidRPr="00EC654E">
        <w:rPr>
          <w:color w:val="auto"/>
          <w:sz w:val="24"/>
          <w:szCs w:val="24"/>
        </w:rPr>
        <w:t xml:space="preserve"> de entregar a documentação exigida </w:t>
      </w:r>
      <w:r w:rsidRPr="00EC654E">
        <w:rPr>
          <w:color w:val="auto"/>
          <w:sz w:val="24"/>
          <w:szCs w:val="24"/>
        </w:rPr>
        <w:t>para o certame;</w:t>
      </w:r>
    </w:p>
    <w:p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w:t>
      </w:r>
      <w:proofErr w:type="gramStart"/>
      <w:r w:rsidRPr="00EC654E">
        <w:rPr>
          <w:color w:val="auto"/>
          <w:sz w:val="24"/>
          <w:szCs w:val="24"/>
        </w:rPr>
        <w:t>não</w:t>
      </w:r>
      <w:proofErr w:type="gramEnd"/>
      <w:r w:rsidRPr="00EC654E">
        <w:rPr>
          <w:color w:val="auto"/>
          <w:sz w:val="24"/>
          <w:szCs w:val="24"/>
        </w:rPr>
        <w:t xml:space="preserve">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w:t>
      </w:r>
      <w:proofErr w:type="gramStart"/>
      <w:r w:rsidRPr="00EC654E">
        <w:rPr>
          <w:color w:val="auto"/>
          <w:sz w:val="24"/>
          <w:szCs w:val="24"/>
        </w:rPr>
        <w:t>não</w:t>
      </w:r>
      <w:proofErr w:type="gramEnd"/>
      <w:r w:rsidRPr="00EC654E">
        <w:rPr>
          <w:color w:val="auto"/>
          <w:sz w:val="24"/>
          <w:szCs w:val="24"/>
        </w:rPr>
        <w:t xml:space="preserve"> celebre o contrato ou não entregue a documentação exigida para a contratação, quando convocado dentro do prazo de validade de sua proposta; </w:t>
      </w:r>
    </w:p>
    <w:p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w:t>
      </w:r>
      <w:proofErr w:type="gramStart"/>
      <w:r w:rsidRPr="00EC654E">
        <w:rPr>
          <w:color w:val="auto"/>
          <w:sz w:val="24"/>
          <w:szCs w:val="24"/>
        </w:rPr>
        <w:t>enseje</w:t>
      </w:r>
      <w:proofErr w:type="gramEnd"/>
      <w:r w:rsidRPr="00EC654E">
        <w:rPr>
          <w:color w:val="auto"/>
          <w:sz w:val="24"/>
          <w:szCs w:val="24"/>
        </w:rPr>
        <w:t xml:space="preserv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w:t>
      </w:r>
      <w:proofErr w:type="gramStart"/>
      <w:r w:rsidRPr="00EC654E">
        <w:rPr>
          <w:color w:val="auto"/>
          <w:sz w:val="24"/>
          <w:szCs w:val="24"/>
        </w:rPr>
        <w:t>apresente</w:t>
      </w:r>
      <w:proofErr w:type="gramEnd"/>
      <w:r w:rsidRPr="00EC654E">
        <w:rPr>
          <w:color w:val="auto"/>
          <w:sz w:val="24"/>
          <w:szCs w:val="24"/>
        </w:rPr>
        <w:t xml:space="preserv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 xml:space="preserve">.1.1.9. </w:t>
      </w:r>
      <w:proofErr w:type="gramStart"/>
      <w:r w:rsidRPr="00EC654E">
        <w:rPr>
          <w:color w:val="auto"/>
          <w:sz w:val="24"/>
          <w:szCs w:val="24"/>
        </w:rPr>
        <w:t>fraude</w:t>
      </w:r>
      <w:proofErr w:type="gramEnd"/>
      <w:r w:rsidRPr="00EC654E">
        <w:rPr>
          <w:color w:val="auto"/>
          <w:sz w:val="24"/>
          <w:szCs w:val="24"/>
        </w:rPr>
        <w:t xml:space="preserv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 xml:space="preserve">.1.1.10. </w:t>
      </w:r>
      <w:proofErr w:type="gramStart"/>
      <w:r w:rsidRPr="00EC654E">
        <w:rPr>
          <w:color w:val="auto"/>
          <w:sz w:val="24"/>
          <w:szCs w:val="24"/>
        </w:rPr>
        <w:t>comporte</w:t>
      </w:r>
      <w:proofErr w:type="gramEnd"/>
      <w:r w:rsidR="2940ABAE" w:rsidRPr="00EC654E">
        <w:rPr>
          <w:color w:val="auto"/>
          <w:sz w:val="24"/>
          <w:szCs w:val="24"/>
        </w:rPr>
        <w:t>-se de modo inidôneo</w:t>
      </w:r>
      <w:r w:rsidRPr="00EC654E">
        <w:rPr>
          <w:color w:val="auto"/>
          <w:sz w:val="24"/>
          <w:szCs w:val="24"/>
        </w:rPr>
        <w:t xml:space="preserve"> ou cometa fraude de qualquer natureza;</w:t>
      </w:r>
    </w:p>
    <w:p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 xml:space="preserve">.1.1.11. </w:t>
      </w:r>
      <w:proofErr w:type="gramStart"/>
      <w:r w:rsidRPr="00EC654E">
        <w:rPr>
          <w:color w:val="auto"/>
          <w:sz w:val="24"/>
          <w:szCs w:val="24"/>
        </w:rPr>
        <w:t>pratique</w:t>
      </w:r>
      <w:proofErr w:type="gramEnd"/>
      <w:r w:rsidRPr="00EC654E">
        <w:rPr>
          <w:color w:val="auto"/>
          <w:sz w:val="24"/>
          <w:szCs w:val="24"/>
        </w:rPr>
        <w:t xml:space="preserv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w:t>
      </w:r>
      <w:proofErr w:type="gramStart"/>
      <w:r w:rsidRPr="00EC654E">
        <w:rPr>
          <w:color w:val="auto"/>
          <w:sz w:val="24"/>
          <w:szCs w:val="24"/>
        </w:rPr>
        <w:t>pratique</w:t>
      </w:r>
      <w:proofErr w:type="gramEnd"/>
      <w:r w:rsidRPr="00EC654E">
        <w:rPr>
          <w:color w:val="auto"/>
          <w:sz w:val="24"/>
          <w:szCs w:val="24"/>
        </w:rPr>
        <w:t xml:space="preserve"> ato lesivo previsto no art. 5º da Lei nº 12.846, de 1º de agosto de 2013. </w:t>
      </w:r>
    </w:p>
    <w:p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w:t>
      </w:r>
      <w:proofErr w:type="gramStart"/>
      <w:r w:rsidRPr="00EC654E">
        <w:rPr>
          <w:color w:val="auto"/>
          <w:sz w:val="24"/>
          <w:szCs w:val="24"/>
        </w:rPr>
        <w:t>advertência</w:t>
      </w:r>
      <w:proofErr w:type="gramEnd"/>
      <w:r w:rsidRPr="00EC654E">
        <w:rPr>
          <w:color w:val="auto"/>
          <w:sz w:val="24"/>
          <w:szCs w:val="24"/>
        </w:rPr>
        <w:t xml:space="preserve">,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 xml:space="preserve">.2.2.2. </w:t>
      </w:r>
      <w:proofErr w:type="gramStart"/>
      <w:r w:rsidRPr="00EC654E">
        <w:rPr>
          <w:color w:val="auto"/>
          <w:sz w:val="24"/>
          <w:szCs w:val="24"/>
        </w:rPr>
        <w:t>multa</w:t>
      </w:r>
      <w:proofErr w:type="gramEnd"/>
      <w:r w:rsidRPr="00EC654E">
        <w:rPr>
          <w:color w:val="auto"/>
          <w:sz w:val="24"/>
          <w:szCs w:val="24"/>
        </w:rPr>
        <w:t>, nas modalidades:</w:t>
      </w:r>
    </w:p>
    <w:p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w:t>
      </w:r>
      <w:proofErr w:type="gramStart"/>
      <w:r w:rsidRPr="00EC654E">
        <w:rPr>
          <w:color w:val="auto"/>
          <w:sz w:val="24"/>
          <w:szCs w:val="24"/>
        </w:rPr>
        <w:t>compensatória</w:t>
      </w:r>
      <w:proofErr w:type="gramEnd"/>
      <w:r w:rsidRPr="00EC654E">
        <w:rPr>
          <w:color w:val="auto"/>
          <w:sz w:val="24"/>
          <w:szCs w:val="24"/>
        </w:rPr>
        <w:t xml:space="preserve">,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 xml:space="preserve">.1.1.1. </w:t>
      </w:r>
      <w:proofErr w:type="gramStart"/>
      <w:r w:rsidRPr="00EC654E">
        <w:rPr>
          <w:b/>
          <w:bCs/>
          <w:color w:val="auto"/>
          <w:sz w:val="24"/>
          <w:szCs w:val="24"/>
        </w:rPr>
        <w:t>a</w:t>
      </w:r>
      <w:proofErr w:type="gramEnd"/>
      <w:r w:rsidRPr="00EC654E">
        <w:rPr>
          <w:b/>
          <w:bCs/>
          <w:color w:val="auto"/>
          <w:sz w:val="24"/>
          <w:szCs w:val="24"/>
        </w:rPr>
        <w:t xml:space="preserve">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 xml:space="preserve">.2.2.2.2. </w:t>
      </w:r>
      <w:proofErr w:type="gramStart"/>
      <w:r w:rsidRPr="00EC654E">
        <w:rPr>
          <w:color w:val="auto"/>
          <w:sz w:val="24"/>
          <w:szCs w:val="24"/>
        </w:rPr>
        <w:t>moratória</w:t>
      </w:r>
      <w:proofErr w:type="gramEnd"/>
      <w:r w:rsidRPr="00EC654E">
        <w:rPr>
          <w:color w:val="auto"/>
          <w:sz w:val="24"/>
          <w:szCs w:val="24"/>
        </w:rPr>
        <w:t>, pelo atraso injustificado na execução do contrato, de até 0,5% (meio por cento) por dia de atraso injustificado sobre o valor da parcela inadimplida, até o limite de 30 (trinta) dias;</w:t>
      </w:r>
    </w:p>
    <w:p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w:t>
      </w:r>
      <w:proofErr w:type="gramStart"/>
      <w:r w:rsidRPr="00EC654E">
        <w:rPr>
          <w:color w:val="auto"/>
          <w:sz w:val="24"/>
          <w:szCs w:val="24"/>
        </w:rPr>
        <w:t>impedimento</w:t>
      </w:r>
      <w:proofErr w:type="gramEnd"/>
      <w:r w:rsidRPr="00EC654E">
        <w:rPr>
          <w:color w:val="auto"/>
          <w:sz w:val="24"/>
          <w:szCs w:val="24"/>
        </w:rPr>
        <w:t xml:space="preserve">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 xml:space="preserve">.1.1.2. </w:t>
      </w:r>
      <w:proofErr w:type="gramStart"/>
      <w:r w:rsidRPr="00EC654E">
        <w:rPr>
          <w:b/>
          <w:bCs/>
          <w:color w:val="auto"/>
          <w:sz w:val="24"/>
          <w:szCs w:val="24"/>
        </w:rPr>
        <w:t>a</w:t>
      </w:r>
      <w:proofErr w:type="gramEnd"/>
      <w:r w:rsidRPr="00EC654E">
        <w:rPr>
          <w:b/>
          <w:bCs/>
          <w:color w:val="auto"/>
          <w:sz w:val="24"/>
          <w:szCs w:val="24"/>
        </w:rPr>
        <w:t xml:space="preserve">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w:t>
      </w:r>
      <w:proofErr w:type="gramStart"/>
      <w:r w:rsidRPr="00EC654E">
        <w:rPr>
          <w:color w:val="auto"/>
          <w:sz w:val="24"/>
          <w:szCs w:val="24"/>
        </w:rPr>
        <w:t>declaração</w:t>
      </w:r>
      <w:proofErr w:type="gramEnd"/>
      <w:r w:rsidRPr="00EC654E">
        <w:rPr>
          <w:color w:val="auto"/>
          <w:sz w:val="24"/>
          <w:szCs w:val="24"/>
        </w:rPr>
        <w:t xml:space="preserve">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 xml:space="preserve">.1.1.8. </w:t>
      </w:r>
      <w:proofErr w:type="gramStart"/>
      <w:r w:rsidRPr="00EC654E">
        <w:rPr>
          <w:b/>
          <w:bCs/>
          <w:color w:val="auto"/>
          <w:sz w:val="24"/>
          <w:szCs w:val="24"/>
        </w:rPr>
        <w:t>a</w:t>
      </w:r>
      <w:proofErr w:type="gramEnd"/>
      <w:r w:rsidRPr="00EC654E">
        <w:rPr>
          <w:b/>
          <w:bCs/>
          <w:color w:val="auto"/>
          <w:sz w:val="24"/>
          <w:szCs w:val="24"/>
        </w:rPr>
        <w:t xml:space="preserve">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rsidR="008C3620" w:rsidRPr="00EC654E" w:rsidRDefault="7123711A" w:rsidP="00EC654E">
      <w:pPr>
        <w:spacing w:before="120" w:line="240" w:lineRule="auto"/>
        <w:rPr>
          <w:color w:val="auto"/>
          <w:sz w:val="24"/>
          <w:szCs w:val="24"/>
        </w:rPr>
      </w:pPr>
      <w:proofErr w:type="gramStart"/>
      <w:r w:rsidRPr="00EC654E">
        <w:rPr>
          <w:color w:val="auto"/>
          <w:sz w:val="24"/>
          <w:szCs w:val="24"/>
        </w:rPr>
        <w:t>2</w:t>
      </w:r>
      <w:r w:rsidR="573012C5" w:rsidRPr="00EC654E">
        <w:rPr>
          <w:color w:val="auto"/>
          <w:sz w:val="24"/>
          <w:szCs w:val="24"/>
        </w:rPr>
        <w:t>3</w:t>
      </w:r>
      <w:r w:rsidRPr="00EC654E">
        <w:rPr>
          <w:color w:val="auto"/>
          <w:sz w:val="24"/>
          <w:szCs w:val="24"/>
        </w:rPr>
        <w:t>.3.4 As</w:t>
      </w:r>
      <w:proofErr w:type="gramEnd"/>
      <w:r w:rsidRPr="00EC654E">
        <w:rPr>
          <w:color w:val="auto"/>
          <w:sz w:val="24"/>
          <w:szCs w:val="24"/>
        </w:rPr>
        <w:t xml:space="preserve"> penalidades de multa decorrentes de fatos diversos serão consideradas independentes entre si.</w:t>
      </w:r>
    </w:p>
    <w:p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w:t>
      </w:r>
      <w:r w:rsidR="2940ABAE" w:rsidRPr="00EC654E">
        <w:rPr>
          <w:color w:val="auto"/>
          <w:sz w:val="24"/>
          <w:szCs w:val="24"/>
        </w:rPr>
        <w:t xml:space="preserve"> 337-E a </w:t>
      </w:r>
      <w:r w:rsidR="2940ABAE" w:rsidRPr="00EC654E">
        <w:rPr>
          <w:color w:val="auto"/>
          <w:sz w:val="24"/>
          <w:szCs w:val="24"/>
        </w:rPr>
        <w:lastRenderedPageBreak/>
        <w:t>337-P, Capítulo II-B, do Título XI da Parte Especial do Decreto-Lei nº 2.848, de 7 de dezembro de 1940 (Código Penal).</w:t>
      </w:r>
    </w:p>
    <w:p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xml:space="preserve">,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p>
    <w:p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color w:val="auto"/>
          <w:sz w:val="24"/>
          <w:szCs w:val="24"/>
        </w:rPr>
      </w:pPr>
      <w:r w:rsidRPr="00EC654E">
        <w:rPr>
          <w:color w:val="auto"/>
          <w:sz w:val="24"/>
          <w:szCs w:val="24"/>
        </w:rPr>
        <w:t xml:space="preserve">Porto Alegre, de                   </w:t>
      </w:r>
      <w:proofErr w:type="spellStart"/>
      <w:r w:rsidRPr="00EC654E">
        <w:rPr>
          <w:color w:val="auto"/>
          <w:sz w:val="24"/>
          <w:szCs w:val="24"/>
        </w:rPr>
        <w:t>de</w:t>
      </w:r>
      <w:proofErr w:type="spellEnd"/>
      <w:r w:rsidRPr="00EC654E">
        <w:rPr>
          <w:color w:val="auto"/>
          <w:sz w:val="24"/>
          <w:szCs w:val="24"/>
        </w:rPr>
        <w:t xml:space="preserve">    </w:t>
      </w:r>
      <w:proofErr w:type="gramStart"/>
      <w:r w:rsidRPr="00EC654E">
        <w:rPr>
          <w:color w:val="auto"/>
          <w:sz w:val="24"/>
          <w:szCs w:val="24"/>
        </w:rPr>
        <w:t xml:space="preserve">  .</w:t>
      </w:r>
      <w:proofErr w:type="gramEnd"/>
    </w:p>
    <w:p w:rsidR="00B42464" w:rsidRPr="00EC654E" w:rsidRDefault="00B42464" w:rsidP="00EC654E">
      <w:pPr>
        <w:spacing w:before="120" w:line="240" w:lineRule="auto"/>
        <w:rPr>
          <w:color w:val="auto"/>
          <w:sz w:val="24"/>
          <w:szCs w:val="24"/>
        </w:rPr>
      </w:pPr>
    </w:p>
    <w:p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rsidR="00B42464" w:rsidRPr="004E1A4F" w:rsidRDefault="004E1A4F" w:rsidP="004E1A4F">
      <w:pPr>
        <w:spacing w:before="120" w:line="240" w:lineRule="auto"/>
        <w:jc w:val="center"/>
        <w:rPr>
          <w:b/>
          <w:color w:val="auto"/>
          <w:sz w:val="24"/>
          <w:szCs w:val="24"/>
        </w:rPr>
      </w:pPr>
      <w:r w:rsidRPr="004E1A4F">
        <w:rPr>
          <w:b/>
          <w:color w:val="auto"/>
          <w:sz w:val="24"/>
          <w:szCs w:val="24"/>
          <w:highlight w:val="yellow"/>
        </w:rPr>
        <w:t>VIDE ANEXO</w:t>
      </w: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EC654E">
      <w:pPr>
        <w:pStyle w:val="Ttulo2"/>
        <w:spacing w:before="120" w:line="240" w:lineRule="auto"/>
        <w:ind w:firstLine="851"/>
        <w:rPr>
          <w:color w:val="auto"/>
          <w:sz w:val="24"/>
          <w:szCs w:val="24"/>
        </w:rPr>
      </w:pPr>
    </w:p>
    <w:p w:rsidR="004E1A4F" w:rsidRDefault="004E1A4F" w:rsidP="004E1A4F">
      <w:pPr>
        <w:pStyle w:val="Ttulo2"/>
        <w:spacing w:before="120" w:line="240" w:lineRule="auto"/>
        <w:ind w:left="0"/>
        <w:jc w:val="both"/>
        <w:rPr>
          <w:color w:val="auto"/>
          <w:sz w:val="24"/>
          <w:szCs w:val="24"/>
        </w:rPr>
      </w:pPr>
    </w:p>
    <w:p w:rsidR="004E1A4F" w:rsidRDefault="004E1A4F" w:rsidP="00EC654E">
      <w:pPr>
        <w:pStyle w:val="Ttulo2"/>
        <w:spacing w:before="120" w:line="240" w:lineRule="auto"/>
        <w:ind w:firstLine="851"/>
        <w:rPr>
          <w:color w:val="auto"/>
          <w:sz w:val="24"/>
          <w:szCs w:val="24"/>
        </w:rPr>
      </w:pPr>
    </w:p>
    <w:p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rsidR="003F0113" w:rsidRPr="00EC654E" w:rsidRDefault="003F0113" w:rsidP="00EC654E">
      <w:pPr>
        <w:spacing w:before="120" w:line="240" w:lineRule="auto"/>
        <w:jc w:val="center"/>
        <w:rPr>
          <w:b/>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color w:val="auto"/>
          <w:sz w:val="24"/>
          <w:szCs w:val="24"/>
        </w:rPr>
      </w:pPr>
      <w:r w:rsidRPr="00EC654E">
        <w:rPr>
          <w:color w:val="auto"/>
          <w:sz w:val="24"/>
          <w:szCs w:val="24"/>
        </w:rPr>
        <w:t>Dia ___/___/_____ às __</w:t>
      </w:r>
      <w:proofErr w:type="gramStart"/>
      <w:r w:rsidRPr="00EC654E">
        <w:rPr>
          <w:color w:val="auto"/>
          <w:sz w:val="24"/>
          <w:szCs w:val="24"/>
        </w:rPr>
        <w:t>_:_</w:t>
      </w:r>
      <w:proofErr w:type="gramEnd"/>
      <w:r w:rsidRPr="00EC654E">
        <w:rPr>
          <w:color w:val="auto"/>
          <w:sz w:val="24"/>
          <w:szCs w:val="24"/>
        </w:rPr>
        <w:t>__ horas</w:t>
      </w:r>
    </w:p>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w:t>
      </w:r>
      <w:proofErr w:type="spellStart"/>
      <w:r w:rsidRPr="00EC654E">
        <w:rPr>
          <w:i/>
          <w:color w:val="auto"/>
          <w:sz w:val="24"/>
          <w:szCs w:val="24"/>
        </w:rPr>
        <w:t>ponto</w:t>
      </w:r>
      <w:proofErr w:type="spellEnd"/>
      <w:r w:rsidRPr="00EC654E">
        <w:rPr>
          <w:i/>
          <w:color w:val="auto"/>
          <w:sz w:val="24"/>
          <w:szCs w:val="24"/>
        </w:rPr>
        <w:t xml:space="preserve"> de função/emissão de bilhete/desconto concedido/etc.)</w:t>
      </w:r>
    </w:p>
    <w:p w:rsidR="003F0113" w:rsidRPr="00EC654E" w:rsidRDefault="003F0113" w:rsidP="00EC654E">
      <w:pPr>
        <w:spacing w:before="120" w:line="240" w:lineRule="auto"/>
        <w:rPr>
          <w:color w:val="auto"/>
          <w:sz w:val="24"/>
          <w:szCs w:val="24"/>
        </w:rPr>
      </w:pPr>
    </w:p>
    <w:p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widowControl w:val="0"/>
        <w:spacing w:before="120" w:line="240" w:lineRule="auto"/>
        <w:jc w:val="left"/>
        <w:rPr>
          <w:color w:val="auto"/>
          <w:sz w:val="24"/>
          <w:szCs w:val="24"/>
        </w:rPr>
      </w:pPr>
    </w:p>
    <w:p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EC654E"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rPr>
          <w:color w:val="auto"/>
          <w:sz w:val="24"/>
          <w:szCs w:val="24"/>
        </w:rPr>
      </w:pPr>
      <w:r w:rsidRPr="00EC654E">
        <w:rPr>
          <w:sz w:val="24"/>
          <w:szCs w:val="24"/>
        </w:rPr>
        <w:br w:type="page"/>
      </w:r>
    </w:p>
    <w:p w:rsidR="00581595" w:rsidRPr="00EC654E"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r w:rsidR="004E1A4F">
        <w:rPr>
          <w:sz w:val="24"/>
          <w:szCs w:val="24"/>
        </w:rPr>
        <w:t xml:space="preserve"> </w:t>
      </w:r>
      <w:r w:rsidR="004E1A4F" w:rsidRPr="004E1A4F">
        <w:rPr>
          <w:sz w:val="24"/>
          <w:szCs w:val="24"/>
          <w:highlight w:val="yellow"/>
        </w:rPr>
        <w:t>(não aplicável)</w:t>
      </w:r>
    </w:p>
    <w:p w:rsidR="00581595" w:rsidRPr="00EC654E" w:rsidRDefault="00581595" w:rsidP="00EC654E">
      <w:pPr>
        <w:widowControl w:val="0"/>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rsidR="00581595" w:rsidRPr="00EC654E" w:rsidRDefault="00581595" w:rsidP="00EC654E">
      <w:pPr>
        <w:spacing w:before="120" w:line="240" w:lineRule="auto"/>
        <w:rPr>
          <w:sz w:val="24"/>
          <w:szCs w:val="24"/>
        </w:rPr>
      </w:pPr>
    </w:p>
    <w:p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xml:space="preserve">. A fiança ora concedida visa garantir o cumprimento, por parte de nossa afiançada, de todas as obrigações estipuladas no contrato </w:t>
      </w:r>
      <w:proofErr w:type="spellStart"/>
      <w:r w:rsidRPr="00EC654E">
        <w:rPr>
          <w:rFonts w:eastAsia="Calibri"/>
          <w:color w:val="000000" w:themeColor="text1"/>
        </w:rPr>
        <w:t>retromencionado</w:t>
      </w:r>
      <w:proofErr w:type="spellEnd"/>
      <w:r w:rsidRPr="00EC654E">
        <w:rPr>
          <w:rFonts w:eastAsia="Calibri"/>
          <w:color w:val="000000" w:themeColor="text1"/>
        </w:rPr>
        <w:t>, abrangendo o pagamento de: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EC654E" w:rsidRDefault="00581595" w:rsidP="00EC654E">
      <w:pPr>
        <w:spacing w:before="120" w:line="240" w:lineRule="auto"/>
        <w:rPr>
          <w:sz w:val="24"/>
          <w:szCs w:val="24"/>
        </w:rPr>
      </w:pPr>
      <w:r w:rsidRPr="00EC654E">
        <w:rPr>
          <w:sz w:val="24"/>
          <w:szCs w:val="24"/>
        </w:rPr>
        <w:lastRenderedPageBreak/>
        <w:t>[</w:t>
      </w:r>
      <w:proofErr w:type="gramStart"/>
      <w:r w:rsidRPr="00EC654E">
        <w:rPr>
          <w:sz w:val="24"/>
          <w:szCs w:val="24"/>
        </w:rPr>
        <w:t>órgão</w:t>
      </w:r>
      <w:proofErr w:type="gramEnd"/>
      <w:r w:rsidRPr="00EC654E">
        <w:rPr>
          <w:sz w:val="24"/>
          <w:szCs w:val="24"/>
        </w:rPr>
        <w:t>/entidade].</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w:t>
      </w:r>
      <w:proofErr w:type="gramStart"/>
      <w:r w:rsidRPr="00EC654E">
        <w:rPr>
          <w:sz w:val="24"/>
          <w:szCs w:val="24"/>
        </w:rPr>
        <w:t>da presente</w:t>
      </w:r>
      <w:proofErr w:type="gramEnd"/>
      <w:r w:rsidRPr="00EC654E">
        <w:rPr>
          <w:sz w:val="24"/>
          <w:szCs w:val="24"/>
        </w:rPr>
        <w:t xml:space="preserve"> se contém dentro dos limites que lhe são autorizados pela referida entidade federal.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(Local e data) </w:t>
      </w:r>
    </w:p>
    <w:p w:rsidR="00581595" w:rsidRPr="00EC654E" w:rsidRDefault="00581595" w:rsidP="00EC654E">
      <w:pPr>
        <w:spacing w:before="120" w:line="240" w:lineRule="auto"/>
        <w:rPr>
          <w:sz w:val="24"/>
          <w:szCs w:val="24"/>
        </w:rPr>
      </w:pPr>
      <w:r w:rsidRPr="00EC654E">
        <w:rPr>
          <w:sz w:val="24"/>
          <w:szCs w:val="24"/>
        </w:rPr>
        <w:t xml:space="preserve">(Instituição garantidora) </w:t>
      </w:r>
    </w:p>
    <w:p w:rsidR="00581595" w:rsidRPr="00EC654E" w:rsidRDefault="00581595" w:rsidP="00EC654E">
      <w:pPr>
        <w:spacing w:before="120" w:line="240" w:lineRule="auto"/>
        <w:rPr>
          <w:sz w:val="24"/>
          <w:szCs w:val="24"/>
        </w:rPr>
      </w:pPr>
      <w:r w:rsidRPr="00EC654E">
        <w:rPr>
          <w:sz w:val="24"/>
          <w:szCs w:val="24"/>
        </w:rPr>
        <w:t>(Assinaturas autorizadas)</w:t>
      </w:r>
    </w:p>
    <w:p w:rsidR="00581595" w:rsidRPr="00EC654E" w:rsidRDefault="00581595" w:rsidP="00EC654E">
      <w:pPr>
        <w:spacing w:before="120" w:line="240" w:lineRule="auto"/>
        <w:rPr>
          <w:sz w:val="24"/>
          <w:szCs w:val="24"/>
        </w:rPr>
      </w:pPr>
      <w:r w:rsidRPr="00EC654E">
        <w:rPr>
          <w:sz w:val="24"/>
          <w:szCs w:val="24"/>
        </w:rPr>
        <w:br w:type="page"/>
      </w:r>
    </w:p>
    <w:p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EC654E"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EC654E">
            <w:pPr>
              <w:spacing w:before="120" w:line="240" w:lineRule="auto"/>
              <w:rPr>
                <w:color w:val="auto"/>
                <w:sz w:val="24"/>
                <w:szCs w:val="24"/>
              </w:rPr>
            </w:pPr>
            <w:r>
              <w:rPr>
                <w:color w:val="auto"/>
                <w:sz w:val="24"/>
                <w:szCs w:val="24"/>
              </w:rPr>
              <w:t>ADM. DIRETA: O Estado do Rio Grande do Sul por intermédio da Polícia Civil</w:t>
            </w:r>
            <w:r w:rsidR="0086326E" w:rsidRPr="00EC654E">
              <w:rPr>
                <w:color w:val="auto"/>
                <w:sz w:val="24"/>
                <w:szCs w:val="24"/>
              </w:rPr>
              <w:t>.</w:t>
            </w:r>
          </w:p>
        </w:tc>
      </w:tr>
      <w:tr w:rsidR="000304A6" w:rsidRPr="00EC654E"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Default="004E1A4F" w:rsidP="004E1A4F">
            <w:pPr>
              <w:widowControl w:val="0"/>
              <w:spacing w:before="120" w:line="240" w:lineRule="auto"/>
            </w:pPr>
            <w:r>
              <w:t>Contratação de empresa especializada destinada a renovar o Alvará de Prevenção e Proteção Contra Incêndio (APPCI) da Delegacia de São Sebastião do Caí na qual destina-se deixar o local de acordo com as exigências do Corpo de Bombeiros Militar do Rio grande do Sul, incluindo todos os trâmites necessários para que a edificação fique com seu Plano de Prevenção Contra Incêndio em plena vigência, aprovado e executado contando com elaboração de projeto, memoriais, fornecimento dos materiais e mão de obra para execução e instalação dos todos os equipamentos de PPCI necessários para edificação da Delegacia de São Sebastião do Caí.</w:t>
            </w:r>
          </w:p>
          <w:p w:rsidR="004E1A4F" w:rsidRDefault="004E1A4F" w:rsidP="004E1A4F">
            <w:pPr>
              <w:widowControl w:val="0"/>
              <w:spacing w:before="120" w:line="240" w:lineRule="auto"/>
            </w:pPr>
          </w:p>
          <w:p w:rsidR="0086326E" w:rsidRPr="00EC654E" w:rsidRDefault="004E1A4F" w:rsidP="004E1A4F">
            <w:pPr>
              <w:spacing w:before="120" w:line="240" w:lineRule="auto"/>
              <w:rPr>
                <w:color w:val="auto"/>
                <w:sz w:val="24"/>
                <w:szCs w:val="24"/>
              </w:rPr>
            </w:pPr>
            <w:r>
              <w:rPr>
                <w:rFonts w:ascii="TimesNewRomanPS-BoldMT" w:hAnsi="TimesNewRomanPS-BoldMT" w:cs="TimesNewRomanPS-BoldMT"/>
                <w:b/>
                <w:bCs/>
                <w:color w:val="auto"/>
                <w:sz w:val="21"/>
                <w:szCs w:val="21"/>
              </w:rPr>
              <w:t>Fundamentação Legal: art. 75, II, da Lei 14.133/2021.</w:t>
            </w:r>
          </w:p>
        </w:tc>
      </w:tr>
      <w:tr w:rsidR="000304A6" w:rsidRPr="00EC654E"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DE56E05">
              <w:rPr>
                <w:color w:val="auto"/>
                <w:sz w:val="24"/>
                <w:szCs w:val="24"/>
              </w:rPr>
              <w:t xml:space="preserve">Site: [Endereço da web onde o </w:t>
            </w:r>
            <w:r w:rsidR="30BC2DDF" w:rsidRPr="0DE56E05">
              <w:rPr>
                <w:color w:val="auto"/>
                <w:sz w:val="24"/>
                <w:szCs w:val="24"/>
              </w:rPr>
              <w:t>Termo</w:t>
            </w:r>
            <w:r w:rsidRPr="0DE56E05">
              <w:rPr>
                <w:color w:val="auto"/>
                <w:sz w:val="24"/>
                <w:szCs w:val="24"/>
              </w:rPr>
              <w:t xml:space="preserve"> poderá ser acessado, incluindo o Portal Nacional de Contratações Públicas – PNCP]   </w:t>
            </w:r>
            <w:r w:rsidR="004E1A4F" w:rsidRPr="00F0406B">
              <w:rPr>
                <w:color w:val="auto"/>
                <w:sz w:val="24"/>
                <w:szCs w:val="24"/>
              </w:rPr>
              <w:t>https://www.compras.rs.gov.br/</w:t>
            </w:r>
          </w:p>
        </w:tc>
      </w:tr>
      <w:tr w:rsidR="000304A6" w:rsidRPr="00EC654E"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Endereço eletrônico do ambiente de disputa:</w:t>
            </w:r>
            <w:r w:rsidR="004E1A4F" w:rsidRPr="00F0406B">
              <w:rPr>
                <w:color w:val="auto"/>
                <w:sz w:val="24"/>
                <w:szCs w:val="24"/>
              </w:rPr>
              <w:t xml:space="preserve"> https://www.compras.rs.gov.br/</w:t>
            </w: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Data:</w:t>
            </w:r>
          </w:p>
          <w:p w:rsidR="0086326E" w:rsidRPr="00EC654E" w:rsidRDefault="0086326E" w:rsidP="00EC654E">
            <w:pPr>
              <w:spacing w:before="120" w:line="240" w:lineRule="auto"/>
              <w:rPr>
                <w:color w:val="auto"/>
                <w:sz w:val="24"/>
                <w:szCs w:val="24"/>
              </w:rPr>
            </w:pPr>
            <w:r w:rsidRPr="00EC654E">
              <w:rPr>
                <w:color w:val="auto"/>
                <w:sz w:val="24"/>
                <w:szCs w:val="24"/>
              </w:rPr>
              <w:t>Horário:</w:t>
            </w: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[Caso necessário, informar em cada uma das alternativas o lote a que se aplica]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p>
          <w:p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preferencial de microempresa</w:t>
            </w:r>
            <w:r w:rsidRPr="00EC654E">
              <w:rPr>
                <w:rStyle w:val="normaltextrun"/>
              </w:rPr>
              <w:t xml:space="preserve"> e </w:t>
            </w:r>
            <w:r w:rsidRPr="00EC654E">
              <w:rPr>
                <w:rStyle w:val="normaltextrun"/>
                <w:rFonts w:eastAsia="Calibri"/>
              </w:rPr>
              <w:t>empresa</w:t>
            </w:r>
            <w:r w:rsidRPr="00EC654E">
              <w:rPr>
                <w:rStyle w:val="normaltextrun"/>
              </w:rPr>
              <w:t xml:space="preserve"> de pequeno porte</w:t>
            </w: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w:t>
            </w:r>
            <w:proofErr w:type="gramStart"/>
            <w:r w:rsidR="001046B1">
              <w:rPr>
                <w:rStyle w:val="normaltextrun"/>
                <w:rFonts w:eastAsia="Calibri"/>
              </w:rPr>
              <w:t>x</w:t>
            </w:r>
            <w:bookmarkStart w:id="21" w:name="_GoBack"/>
            <w:bookmarkEnd w:id="21"/>
            <w:r w:rsidRPr="00EC654E">
              <w:rPr>
                <w:rStyle w:val="normaltextrun"/>
                <w:rFonts w:eastAsia="Calibri"/>
              </w:rPr>
              <w:t xml:space="preserve"> )</w:t>
            </w:r>
            <w:proofErr w:type="gramEnd"/>
            <w:r w:rsidRPr="00EC654E">
              <w:rPr>
                <w:rStyle w:val="normaltextrun"/>
                <w:rFonts w:eastAsia="Calibri"/>
              </w:rPr>
              <w:t xml:space="preserve"> Participação exclusiva de microempresa e empresa de pequeno porte.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Participação preferencial ou exclusiva de microempresa e empresa de pequeno porte, conforme definido em cada lote do Termo de referência.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rsidR="0086326E" w:rsidRPr="00EC654E" w:rsidRDefault="0086326E" w:rsidP="00EC654E">
            <w:pPr>
              <w:spacing w:before="120" w:line="240" w:lineRule="auto"/>
              <w:rPr>
                <w:color w:val="auto"/>
                <w:sz w:val="24"/>
                <w:szCs w:val="24"/>
              </w:rPr>
            </w:pPr>
          </w:p>
        </w:tc>
      </w:tr>
      <w:tr w:rsidR="000304A6" w:rsidRPr="00EC654E"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37429">
              <w:rPr>
                <w:color w:val="auto"/>
                <w:sz w:val="24"/>
                <w:szCs w:val="24"/>
              </w:rPr>
              <w:t>CG</w:t>
            </w:r>
            <w:r w:rsidR="7DE2DF83" w:rsidRPr="00E37429">
              <w:rPr>
                <w:color w:val="auto"/>
                <w:sz w:val="24"/>
                <w:szCs w:val="24"/>
              </w:rPr>
              <w:t>D</w:t>
            </w:r>
            <w:r w:rsidRPr="00E37429">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Será</w:t>
            </w:r>
            <w:r w:rsidR="00E37429">
              <w:rPr>
                <w:color w:val="auto"/>
                <w:sz w:val="24"/>
                <w:szCs w:val="24"/>
              </w:rPr>
              <w:t xml:space="preserve"> </w:t>
            </w:r>
            <w:r w:rsidRPr="00EC654E">
              <w:rPr>
                <w:color w:val="auto"/>
                <w:sz w:val="24"/>
                <w:szCs w:val="24"/>
              </w:rPr>
              <w:t>permitida participação de Consórcio:</w:t>
            </w:r>
          </w:p>
          <w:p w:rsidR="0086326E" w:rsidRPr="00EC654E" w:rsidRDefault="0086326E" w:rsidP="00EC654E">
            <w:pPr>
              <w:spacing w:before="120" w:line="240" w:lineRule="auto"/>
              <w:rPr>
                <w:color w:val="auto"/>
                <w:sz w:val="24"/>
                <w:szCs w:val="24"/>
              </w:rPr>
            </w:pPr>
          </w:p>
          <w:p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0086326E" w:rsidRPr="00EC654E" w:rsidRDefault="0086326E" w:rsidP="00EC654E">
            <w:pPr>
              <w:spacing w:before="120" w:line="240" w:lineRule="auto"/>
              <w:rPr>
                <w:color w:val="auto"/>
                <w:sz w:val="24"/>
                <w:szCs w:val="24"/>
              </w:rPr>
            </w:pPr>
          </w:p>
          <w:p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86326E" w:rsidRPr="00EC654E" w:rsidRDefault="0086326E" w:rsidP="00EC654E">
            <w:pPr>
              <w:spacing w:before="120" w:line="240" w:lineRule="auto"/>
              <w:rPr>
                <w:color w:val="auto"/>
                <w:sz w:val="24"/>
                <w:szCs w:val="24"/>
              </w:rPr>
            </w:pPr>
          </w:p>
        </w:tc>
      </w:tr>
      <w:tr w:rsidR="000304A6" w:rsidRPr="00EC654E"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37429" w:rsidRDefault="0086326E" w:rsidP="00EC654E">
            <w:pPr>
              <w:spacing w:before="120" w:line="240" w:lineRule="auto"/>
              <w:rPr>
                <w:color w:val="auto"/>
                <w:sz w:val="24"/>
                <w:szCs w:val="24"/>
              </w:rPr>
            </w:pPr>
            <w:r w:rsidRPr="00E37429">
              <w:rPr>
                <w:color w:val="auto"/>
                <w:sz w:val="24"/>
                <w:szCs w:val="24"/>
              </w:rPr>
              <w:lastRenderedPageBreak/>
              <w:t>CG</w:t>
            </w:r>
            <w:r w:rsidR="7BB5BC3C" w:rsidRPr="00E37429">
              <w:rPr>
                <w:color w:val="auto"/>
                <w:sz w:val="24"/>
                <w:szCs w:val="24"/>
              </w:rPr>
              <w:t>D</w:t>
            </w:r>
            <w:r w:rsidRPr="00E37429">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E37429" w:rsidP="00EC654E">
            <w:pPr>
              <w:tabs>
                <w:tab w:val="left" w:pos="8187"/>
              </w:tabs>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a participação de Cooperativa de Trabalho.  </w:t>
            </w:r>
          </w:p>
          <w:p w:rsidR="0086326E" w:rsidRPr="00EC654E" w:rsidRDefault="0086326E" w:rsidP="00EC654E">
            <w:pPr>
              <w:tabs>
                <w:tab w:val="left" w:pos="8187"/>
              </w:tabs>
              <w:spacing w:before="120" w:line="240" w:lineRule="auto"/>
              <w:rPr>
                <w:color w:val="auto"/>
                <w:sz w:val="24"/>
                <w:szCs w:val="24"/>
              </w:rPr>
            </w:pP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a) ata de fundação; </w:t>
            </w:r>
          </w:p>
          <w:p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37429" w:rsidRDefault="0086326E" w:rsidP="00EC654E">
            <w:pPr>
              <w:spacing w:before="120" w:line="240" w:lineRule="auto"/>
              <w:rPr>
                <w:color w:val="auto"/>
                <w:sz w:val="24"/>
                <w:szCs w:val="24"/>
              </w:rPr>
            </w:pPr>
            <w:r w:rsidRPr="00E37429">
              <w:rPr>
                <w:color w:val="auto"/>
                <w:sz w:val="24"/>
                <w:szCs w:val="24"/>
              </w:rPr>
              <w:t>CG</w:t>
            </w:r>
            <w:r w:rsidR="72072F43" w:rsidRPr="00E37429">
              <w:rPr>
                <w:color w:val="auto"/>
                <w:sz w:val="24"/>
                <w:szCs w:val="24"/>
              </w:rPr>
              <w:t>D</w:t>
            </w:r>
            <w:r w:rsidRPr="00E37429">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A proposta terá prazo de validade de 60 (sessenta) dias.</w:t>
            </w:r>
          </w:p>
          <w:p w:rsidR="0086326E" w:rsidRPr="00EC654E" w:rsidRDefault="0086326E" w:rsidP="00EC654E">
            <w:pPr>
              <w:spacing w:before="120" w:line="240" w:lineRule="auto"/>
              <w:rPr>
                <w:color w:val="auto"/>
                <w:sz w:val="24"/>
                <w:szCs w:val="24"/>
              </w:rPr>
            </w:pPr>
            <w:r w:rsidRPr="00EC654E">
              <w:rPr>
                <w:color w:val="auto"/>
                <w:sz w:val="24"/>
                <w:szCs w:val="24"/>
              </w:rPr>
              <w:t>(mediante justificativa fundamentada, dadas as condições de fornecimento do bem, este prazo pode ser alterado)</w:t>
            </w: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37429" w:rsidRDefault="0086326E" w:rsidP="00EC654E">
            <w:pPr>
              <w:spacing w:before="120" w:line="240" w:lineRule="auto"/>
              <w:rPr>
                <w:color w:val="auto"/>
                <w:sz w:val="24"/>
                <w:szCs w:val="24"/>
              </w:rPr>
            </w:pPr>
            <w:r w:rsidRPr="00E37429">
              <w:rPr>
                <w:color w:val="auto"/>
                <w:sz w:val="24"/>
                <w:szCs w:val="24"/>
              </w:rPr>
              <w:t>CG</w:t>
            </w:r>
            <w:r w:rsidR="098CBCCA" w:rsidRPr="00E37429">
              <w:rPr>
                <w:color w:val="auto"/>
                <w:sz w:val="24"/>
                <w:szCs w:val="24"/>
              </w:rPr>
              <w:t>D</w:t>
            </w:r>
            <w:r w:rsidRPr="00E37429">
              <w:rPr>
                <w:color w:val="auto"/>
                <w:sz w:val="24"/>
                <w:szCs w:val="24"/>
              </w:rPr>
              <w:t>L 7.</w:t>
            </w:r>
            <w:r w:rsidR="002C6025" w:rsidRPr="00E37429">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4E1A4F">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Não ser</w:t>
            </w:r>
            <w:r w:rsidR="004E1A4F">
              <w:rPr>
                <w:color w:val="auto"/>
                <w:sz w:val="24"/>
                <w:szCs w:val="24"/>
              </w:rPr>
              <w:t>á permitida a subcontratação</w:t>
            </w: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37429" w:rsidRDefault="0086326E" w:rsidP="00EC654E">
            <w:pPr>
              <w:spacing w:before="120" w:line="240" w:lineRule="auto"/>
              <w:rPr>
                <w:color w:val="auto"/>
                <w:sz w:val="24"/>
                <w:szCs w:val="24"/>
              </w:rPr>
            </w:pPr>
            <w:r w:rsidRPr="00E37429">
              <w:rPr>
                <w:color w:val="auto"/>
                <w:sz w:val="24"/>
                <w:szCs w:val="24"/>
              </w:rPr>
              <w:t>CG</w:t>
            </w:r>
            <w:r w:rsidR="580CB46B" w:rsidRPr="00E37429">
              <w:rPr>
                <w:color w:val="auto"/>
                <w:sz w:val="24"/>
                <w:szCs w:val="24"/>
              </w:rPr>
              <w:t>D</w:t>
            </w:r>
            <w:r w:rsidRPr="00E37429">
              <w:rPr>
                <w:color w:val="auto"/>
                <w:sz w:val="24"/>
                <w:szCs w:val="24"/>
              </w:rPr>
              <w:t>L 7.</w:t>
            </w:r>
            <w:r w:rsidR="0091719C" w:rsidRPr="00E37429">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.1. Não será exigida a subcontratação de Microempresas e Empresas de Pequeno Porte</w:t>
            </w:r>
            <w:r w:rsidR="004E1A4F">
              <w:rPr>
                <w:color w:val="auto"/>
                <w:sz w:val="24"/>
                <w:szCs w:val="24"/>
              </w:rPr>
              <w:t>.</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suppressAutoHyphens/>
              <w:spacing w:before="120" w:line="240" w:lineRule="auto"/>
              <w:rPr>
                <w:color w:val="auto"/>
                <w:sz w:val="24"/>
                <w:szCs w:val="24"/>
              </w:rPr>
            </w:pPr>
            <w:r w:rsidRPr="00E37429">
              <w:rPr>
                <w:color w:val="auto"/>
                <w:sz w:val="24"/>
                <w:szCs w:val="24"/>
              </w:rPr>
              <w:t>CG</w:t>
            </w:r>
            <w:r w:rsidR="70C0D98C" w:rsidRPr="00E37429">
              <w:rPr>
                <w:color w:val="auto"/>
                <w:sz w:val="24"/>
                <w:szCs w:val="24"/>
              </w:rPr>
              <w:t>D</w:t>
            </w:r>
            <w:r w:rsidRPr="00E37429">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EC654E" w:rsidRDefault="004E1A4F" w:rsidP="004E1A4F">
            <w:pPr>
              <w:spacing w:before="120" w:line="240" w:lineRule="auto"/>
              <w:rPr>
                <w:color w:val="auto"/>
                <w:sz w:val="24"/>
                <w:szCs w:val="24"/>
              </w:rPr>
            </w:pPr>
            <w:r>
              <w:rPr>
                <w:color w:val="auto"/>
                <w:sz w:val="24"/>
                <w:szCs w:val="24"/>
              </w:rPr>
              <w:t xml:space="preserve">Critério de Julgamento: </w:t>
            </w:r>
            <w:r w:rsidR="0086326E" w:rsidRPr="00EC654E">
              <w:rPr>
                <w:color w:val="auto"/>
                <w:sz w:val="24"/>
                <w:szCs w:val="24"/>
              </w:rPr>
              <w:t>MENOR PREÇO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spacing w:before="120" w:line="240" w:lineRule="auto"/>
              <w:rPr>
                <w:color w:val="auto"/>
                <w:sz w:val="24"/>
                <w:szCs w:val="24"/>
              </w:rPr>
            </w:pPr>
            <w:r w:rsidRPr="00E37429">
              <w:rPr>
                <w:color w:val="auto"/>
                <w:sz w:val="24"/>
                <w:szCs w:val="24"/>
              </w:rPr>
              <w:t>CG</w:t>
            </w:r>
            <w:r w:rsidR="35C67307" w:rsidRPr="00E37429">
              <w:rPr>
                <w:color w:val="auto"/>
                <w:sz w:val="24"/>
                <w:szCs w:val="24"/>
              </w:rPr>
              <w:t>D</w:t>
            </w:r>
            <w:r w:rsidRPr="00E37429">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4E1A4F">
            <w:pPr>
              <w:spacing w:before="120" w:line="240" w:lineRule="auto"/>
              <w:rPr>
                <w:color w:val="auto"/>
                <w:sz w:val="24"/>
                <w:szCs w:val="24"/>
              </w:rPr>
            </w:pPr>
            <w:r>
              <w:rPr>
                <w:color w:val="auto"/>
                <w:sz w:val="24"/>
                <w:szCs w:val="24"/>
              </w:rPr>
              <w:t>0,01</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tabs>
                <w:tab w:val="left" w:pos="1418"/>
              </w:tabs>
              <w:spacing w:before="120" w:line="240" w:lineRule="auto"/>
              <w:rPr>
                <w:color w:val="auto"/>
                <w:sz w:val="24"/>
                <w:szCs w:val="24"/>
              </w:rPr>
            </w:pPr>
            <w:r w:rsidRPr="00E37429">
              <w:rPr>
                <w:color w:val="auto"/>
                <w:sz w:val="24"/>
                <w:szCs w:val="24"/>
              </w:rPr>
              <w:t>CG</w:t>
            </w:r>
            <w:r w:rsidR="35C67307" w:rsidRPr="00E37429">
              <w:rPr>
                <w:color w:val="auto"/>
                <w:sz w:val="24"/>
                <w:szCs w:val="24"/>
              </w:rPr>
              <w:t>D</w:t>
            </w:r>
            <w:r w:rsidRPr="00E37429">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EC654E">
            <w:pPr>
              <w:spacing w:before="120" w:line="240" w:lineRule="auto"/>
              <w:rPr>
                <w:color w:val="auto"/>
                <w:sz w:val="24"/>
                <w:szCs w:val="24"/>
              </w:rPr>
            </w:pPr>
            <w:r w:rsidRPr="004E1A4F">
              <w:rPr>
                <w:color w:val="auto"/>
                <w:sz w:val="24"/>
                <w:szCs w:val="24"/>
              </w:rPr>
              <w:t>Não aplicável</w:t>
            </w:r>
            <w:r w:rsidR="0086326E" w:rsidRPr="00EC654E">
              <w:rPr>
                <w:color w:val="auto"/>
                <w:sz w:val="24"/>
                <w:szCs w:val="24"/>
              </w:rPr>
              <w:t xml:space="preserve"> </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EC654E">
            <w:pPr>
              <w:spacing w:before="120" w:line="240" w:lineRule="auto"/>
              <w:rPr>
                <w:color w:val="auto"/>
                <w:sz w:val="24"/>
                <w:szCs w:val="24"/>
              </w:rPr>
            </w:pPr>
            <w:r w:rsidRPr="004E1A4F">
              <w:rPr>
                <w:color w:val="auto"/>
                <w:sz w:val="24"/>
                <w:szCs w:val="24"/>
              </w:rPr>
              <w:t>Não aplicável</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p>
          <w:p w:rsidR="0086326E" w:rsidRPr="00EC654E" w:rsidRDefault="496F6772" w:rsidP="00EC654E">
            <w:pPr>
              <w:spacing w:before="120" w:line="240" w:lineRule="auto"/>
              <w:rPr>
                <w:color w:val="auto"/>
                <w:sz w:val="24"/>
                <w:szCs w:val="24"/>
              </w:rPr>
            </w:pPr>
            <w:r w:rsidRPr="00EC654E">
              <w:rPr>
                <w:rFonts w:eastAsia="Arial"/>
                <w:color w:val="auto"/>
                <w:sz w:val="24"/>
                <w:szCs w:val="24"/>
              </w:rPr>
              <w:t>Opção 2:</w:t>
            </w:r>
          </w:p>
          <w:p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rsidR="0086326E" w:rsidRPr="00EC654E" w:rsidRDefault="0086326E" w:rsidP="00EC654E">
            <w:pPr>
              <w:spacing w:before="120" w:line="240" w:lineRule="auto"/>
              <w:rPr>
                <w:color w:val="auto"/>
                <w:sz w:val="24"/>
                <w:szCs w:val="24"/>
              </w:rPr>
            </w:pPr>
          </w:p>
          <w:p w:rsidR="0086326E" w:rsidRPr="00EC654E" w:rsidRDefault="496F6772" w:rsidP="00EC654E">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86326E" w:rsidRPr="00EC654E" w:rsidRDefault="4AB881EC" w:rsidP="00EC654E">
            <w:pPr>
              <w:spacing w:before="120" w:line="240" w:lineRule="auto"/>
              <w:rPr>
                <w:rFonts w:eastAsia="Arial"/>
                <w:color w:val="auto"/>
                <w:sz w:val="24"/>
                <w:szCs w:val="24"/>
              </w:rPr>
            </w:pPr>
            <w:r w:rsidRPr="00EC654E">
              <w:rPr>
                <w:rFonts w:eastAsia="Arial"/>
                <w:color w:val="auto"/>
                <w:sz w:val="24"/>
                <w:szCs w:val="24"/>
              </w:rPr>
              <w:t xml:space="preserve">1.1. </w:t>
            </w:r>
            <w:proofErr w:type="gramStart"/>
            <w:r w:rsidRPr="00EC654E">
              <w:rPr>
                <w:rFonts w:eastAsia="Arial"/>
                <w:color w:val="auto"/>
                <w:sz w:val="24"/>
                <w:szCs w:val="24"/>
              </w:rPr>
              <w:t>comprovação</w:t>
            </w:r>
            <w:proofErr w:type="gramEnd"/>
            <w:r w:rsidRPr="00EC654E">
              <w:rPr>
                <w:rFonts w:eastAsia="Arial"/>
                <w:color w:val="auto"/>
                <w:sz w:val="24"/>
                <w:szCs w:val="24"/>
              </w:rPr>
              <w:t xml:space="preserve"> de aptidão para </w:t>
            </w:r>
            <w:r w:rsidR="53A8088D" w:rsidRPr="00EC654E">
              <w:rPr>
                <w:rFonts w:eastAsia="Arial"/>
                <w:color w:val="auto"/>
                <w:sz w:val="24"/>
                <w:szCs w:val="24"/>
              </w:rPr>
              <w:t xml:space="preserve">a prestação dos serviços </w:t>
            </w:r>
            <w:r w:rsidRPr="00EC654E">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EC654E" w:rsidRDefault="4AB881EC" w:rsidP="00EC654E">
            <w:pPr>
              <w:spacing w:before="120" w:line="240" w:lineRule="auto"/>
              <w:rPr>
                <w:color w:val="auto"/>
                <w:sz w:val="24"/>
                <w:szCs w:val="24"/>
              </w:rPr>
            </w:pPr>
            <w:r w:rsidRPr="00EC654E">
              <w:rPr>
                <w:rFonts w:eastAsia="Arial"/>
                <w:color w:val="auto"/>
                <w:sz w:val="24"/>
                <w:szCs w:val="24"/>
              </w:rPr>
              <w:t xml:space="preserve">1.2. </w:t>
            </w:r>
            <w:proofErr w:type="gramStart"/>
            <w:r w:rsidRPr="00EC654E">
              <w:rPr>
                <w:rFonts w:eastAsia="Arial"/>
                <w:color w:val="auto"/>
                <w:sz w:val="24"/>
                <w:szCs w:val="24"/>
              </w:rPr>
              <w:t>os</w:t>
            </w:r>
            <w:proofErr w:type="gramEnd"/>
            <w:r w:rsidRPr="00EC654E">
              <w:rPr>
                <w:rFonts w:eastAsia="Arial"/>
                <w:color w:val="auto"/>
                <w:sz w:val="24"/>
                <w:szCs w:val="24"/>
              </w:rPr>
              <w:t xml:space="preserve"> atestados deverão referir-se a </w:t>
            </w:r>
            <w:r w:rsidR="0CC5EA8E" w:rsidRPr="00EC654E">
              <w:rPr>
                <w:rFonts w:eastAsia="Arial"/>
                <w:color w:val="auto"/>
                <w:sz w:val="24"/>
                <w:szCs w:val="24"/>
              </w:rPr>
              <w:t xml:space="preserve">serviços prestados </w:t>
            </w:r>
            <w:r w:rsidRPr="00EC654E">
              <w:rPr>
                <w:rFonts w:eastAsia="Arial"/>
                <w:color w:val="auto"/>
                <w:sz w:val="24"/>
                <w:szCs w:val="24"/>
              </w:rPr>
              <w:t>no âmbito de sua atividade econômica principal ou secundária especificadas no contrato social vigente.</w:t>
            </w:r>
          </w:p>
          <w:p w:rsidR="0086326E" w:rsidRDefault="00E37429" w:rsidP="00EC654E">
            <w:pPr>
              <w:spacing w:before="120" w:line="240" w:lineRule="auto"/>
            </w:pPr>
            <w:r>
              <w:rPr>
                <w:color w:val="auto"/>
                <w:sz w:val="24"/>
                <w:szCs w:val="24"/>
              </w:rPr>
              <w:lastRenderedPageBreak/>
              <w:t>1.3.</w:t>
            </w:r>
            <w:r>
              <w:t xml:space="preserve"> Certidão de Registro da Pessoa Jurídica no Conselho Regional de Engenharia e Agronomia – CREA do Estado de origem, domicílio ou sede do licitante, ou no Conselho de Arquitetura e Urbanismo – CAU.</w:t>
            </w:r>
          </w:p>
          <w:p w:rsidR="00E37429" w:rsidRDefault="00E37429" w:rsidP="00EC654E">
            <w:pPr>
              <w:spacing w:before="120" w:line="240" w:lineRule="auto"/>
            </w:pPr>
          </w:p>
          <w:p w:rsidR="00E37429" w:rsidRDefault="00E37429" w:rsidP="00EC654E">
            <w:pPr>
              <w:spacing w:before="120" w:line="240" w:lineRule="auto"/>
            </w:pPr>
            <w:proofErr w:type="gramStart"/>
            <w:r>
              <w:t>1.3.1 .</w:t>
            </w:r>
            <w:proofErr w:type="gramEnd"/>
            <w:r>
              <w:t xml:space="preserve"> Possuir profissional (</w:t>
            </w:r>
            <w:proofErr w:type="spellStart"/>
            <w:r>
              <w:t>is</w:t>
            </w:r>
            <w:proofErr w:type="spellEnd"/>
            <w:r>
              <w:t>) legalmente habilitado (s) com registro no CREA/CAU para realização do escopo do Termo de Referência (APPCI).</w:t>
            </w:r>
          </w:p>
          <w:p w:rsidR="00E37429" w:rsidRPr="00EC654E" w:rsidRDefault="00E37429" w:rsidP="00EC654E">
            <w:pPr>
              <w:spacing w:before="120" w:line="240" w:lineRule="auto"/>
              <w:rPr>
                <w:color w:val="auto"/>
                <w:sz w:val="24"/>
                <w:szCs w:val="24"/>
              </w:rPr>
            </w:pPr>
          </w:p>
          <w:p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2.1. </w:t>
            </w:r>
            <w:proofErr w:type="gramStart"/>
            <w:r w:rsidRPr="00EC654E">
              <w:rPr>
                <w:rStyle w:val="normaltextrun"/>
                <w:rFonts w:eastAsia="Arial"/>
                <w:color w:val="auto"/>
                <w:sz w:val="24"/>
                <w:szCs w:val="24"/>
              </w:rPr>
              <w:t>certidão</w:t>
            </w:r>
            <w:proofErr w:type="gramEnd"/>
            <w:r w:rsidRPr="00EC654E">
              <w:rPr>
                <w:rStyle w:val="normaltextrun"/>
                <w:rFonts w:eastAsia="Arial"/>
                <w:color w:val="auto"/>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14D5DAB7" w:rsidRPr="00EC654E"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proofErr w:type="gramStart"/>
            <w:r w:rsidRPr="00EC654E">
              <w:rPr>
                <w:rStyle w:val="normaltextrun"/>
                <w:rFonts w:eastAsia="Arial"/>
                <w:color w:val="auto"/>
                <w:sz w:val="24"/>
                <w:szCs w:val="24"/>
              </w:rPr>
              <w:t>em</w:t>
            </w:r>
            <w:proofErr w:type="gramEnd"/>
            <w:r w:rsidRPr="00EC654E">
              <w:rPr>
                <w:rStyle w:val="normaltextrun"/>
                <w:rFonts w:eastAsia="Arial"/>
                <w:color w:val="auto"/>
                <w:sz w:val="24"/>
                <w:szCs w:val="24"/>
              </w:rPr>
              <w:t xml:space="preserve">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p w:rsidR="14D5DAB7" w:rsidRPr="00EC654E" w:rsidRDefault="14D5DAB7" w:rsidP="00EC654E">
            <w:pPr>
              <w:spacing w:before="120" w:line="240" w:lineRule="auto"/>
              <w:ind w:right="113"/>
              <w:rPr>
                <w:rFonts w:eastAsia="Arial"/>
                <w:color w:val="auto"/>
                <w:sz w:val="24"/>
                <w:szCs w:val="24"/>
              </w:rPr>
            </w:pPr>
            <w:r w:rsidRPr="00EC654E">
              <w:rPr>
                <w:rStyle w:val="normaltextrun"/>
                <w:rFonts w:eastAsia="Arial"/>
                <w:color w:val="auto"/>
                <w:sz w:val="24"/>
                <w:szCs w:val="24"/>
              </w:rPr>
              <w:t xml:space="preserve">2.2. </w:t>
            </w:r>
            <w:proofErr w:type="gramStart"/>
            <w:r w:rsidRPr="00EC654E">
              <w:rPr>
                <w:rStyle w:val="normaltextrun"/>
                <w:rFonts w:eastAsia="Arial"/>
                <w:color w:val="auto"/>
                <w:sz w:val="24"/>
                <w:szCs w:val="24"/>
              </w:rPr>
              <w:t>balanço</w:t>
            </w:r>
            <w:proofErr w:type="gramEnd"/>
            <w:r w:rsidRPr="00EC654E">
              <w:rPr>
                <w:rStyle w:val="normaltextrun"/>
                <w:rFonts w:eastAsia="Arial"/>
                <w:color w:val="auto"/>
                <w:sz w:val="24"/>
                <w:szCs w:val="24"/>
              </w:rPr>
              <w:t xml:space="preserve"> patrimonial e demonstração de resultado de exercício dos dois últimos exercícios sociais, comprovando, em relação ao último exercício social:</w:t>
            </w:r>
          </w:p>
          <w:p w:rsidR="14D5DAB7" w:rsidRPr="00EC654E" w:rsidRDefault="14D5DAB7" w:rsidP="00EC654E">
            <w:pPr>
              <w:spacing w:before="120" w:line="240" w:lineRule="auto"/>
              <w:ind w:right="113"/>
              <w:rPr>
                <w:rFonts w:eastAsia="Arial"/>
                <w:color w:val="auto"/>
                <w:sz w:val="24"/>
                <w:szCs w:val="24"/>
              </w:rPr>
            </w:pPr>
            <w:r w:rsidRPr="00EC654E">
              <w:rPr>
                <w:rFonts w:eastAsia="Arial"/>
                <w:color w:val="auto"/>
                <w:sz w:val="24"/>
                <w:szCs w:val="24"/>
              </w:rPr>
              <w:t xml:space="preserve">2.2.1. </w:t>
            </w:r>
            <w:proofErr w:type="gramStart"/>
            <w:r w:rsidRPr="00EC654E">
              <w:rPr>
                <w:rFonts w:eastAsia="Arial"/>
                <w:color w:val="auto"/>
                <w:sz w:val="24"/>
                <w:szCs w:val="24"/>
              </w:rPr>
              <w:t>índices</w:t>
            </w:r>
            <w:proofErr w:type="gramEnd"/>
            <w:r w:rsidRPr="00EC654E">
              <w:rPr>
                <w:rFonts w:eastAsia="Arial"/>
                <w:color w:val="auto"/>
                <w:sz w:val="24"/>
                <w:szCs w:val="24"/>
              </w:rPr>
              <w:t xml:space="preserve"> de liquidez geral - ILG, de solvência geral - ISG, e de liquidez corrente - ILC, superiores a 1 (um);</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2.2.1.1. </w:t>
            </w:r>
            <w:proofErr w:type="gramStart"/>
            <w:r w:rsidRPr="00EC654E">
              <w:rPr>
                <w:rStyle w:val="normaltextrun"/>
                <w:rFonts w:eastAsia="Arial"/>
                <w:color w:val="auto"/>
                <w:sz w:val="24"/>
                <w:szCs w:val="24"/>
              </w:rPr>
              <w:t>caso</w:t>
            </w:r>
            <w:proofErr w:type="gramEnd"/>
            <w:r w:rsidRPr="00EC654E">
              <w:rPr>
                <w:rStyle w:val="normaltextrun"/>
                <w:rFonts w:eastAsia="Arial"/>
                <w:color w:val="auto"/>
                <w:sz w:val="24"/>
                <w:szCs w:val="24"/>
              </w:rPr>
              <w:t xml:space="preserve"> qualquer um dos índices referidos no item 2.2.1. </w:t>
            </w:r>
            <w:proofErr w:type="gramStart"/>
            <w:r w:rsidRPr="00EC654E">
              <w:rPr>
                <w:rStyle w:val="normaltextrun"/>
                <w:rFonts w:eastAsia="Arial"/>
                <w:color w:val="auto"/>
                <w:sz w:val="24"/>
                <w:szCs w:val="24"/>
              </w:rPr>
              <w:t>apresente</w:t>
            </w:r>
            <w:proofErr w:type="gramEnd"/>
            <w:r w:rsidRPr="00EC654E">
              <w:rPr>
                <w:rStyle w:val="normaltextrun"/>
                <w:rFonts w:eastAsia="Arial"/>
                <w:color w:val="auto"/>
                <w:sz w:val="24"/>
                <w:szCs w:val="24"/>
              </w:rPr>
              <w:t xml:space="preserve"> resultado inferior ou igual a 1 (um), será exigido, em relação ao valor da proposta final do licitante, patrimônio líquido mínimo de XX% (percentual por extenso) do valor da proposta final do licitante.  </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EC654E">
                <w:rPr>
                  <w:rStyle w:val="Hyperlink"/>
                  <w:rFonts w:eastAsia="Arial"/>
                  <w:color w:val="auto"/>
                  <w:sz w:val="24"/>
                  <w:szCs w:val="24"/>
                  <w:u w:val="none"/>
                </w:rPr>
                <w:t>www.sisacf.sefaz.rs.gov.br</w:t>
              </w:r>
            </w:hyperlink>
            <w:r w:rsidRPr="00EC654E">
              <w:rPr>
                <w:rStyle w:val="normaltextrun"/>
                <w:rFonts w:eastAsia="Arial"/>
                <w:color w:val="auto"/>
                <w:sz w:val="24"/>
                <w:szCs w:val="24"/>
              </w:rPr>
              <w:t>.</w:t>
            </w:r>
          </w:p>
          <w:p w:rsidR="14D5DAB7" w:rsidRPr="00EC654E" w:rsidRDefault="2B17B0F7" w:rsidP="00EC654E">
            <w:pPr>
              <w:spacing w:before="120" w:line="240" w:lineRule="auto"/>
              <w:rPr>
                <w:rStyle w:val="normaltextrun"/>
                <w:rFonts w:eastAsia="Arial"/>
                <w:color w:val="auto"/>
                <w:sz w:val="24"/>
                <w:szCs w:val="24"/>
              </w:rPr>
            </w:pPr>
            <w:r w:rsidRPr="00EC654E">
              <w:rPr>
                <w:rStyle w:val="normaltextrun"/>
                <w:rFonts w:eastAsia="Arial"/>
                <w:color w:val="auto"/>
                <w:sz w:val="24"/>
                <w:szCs w:val="24"/>
              </w:rPr>
              <w:t xml:space="preserve">2.4. </w:t>
            </w:r>
            <w:proofErr w:type="spellStart"/>
            <w:proofErr w:type="gramStart"/>
            <w:r w:rsidRPr="00EC654E">
              <w:rPr>
                <w:rStyle w:val="normaltextrun"/>
                <w:rFonts w:eastAsia="Arial"/>
                <w:color w:val="auto"/>
                <w:sz w:val="24"/>
                <w:szCs w:val="24"/>
              </w:rPr>
              <w:t>é</w:t>
            </w:r>
            <w:proofErr w:type="spellEnd"/>
            <w:proofErr w:type="gramEnd"/>
            <w:r w:rsidRPr="00EC654E">
              <w:rPr>
                <w:rStyle w:val="normaltextrun"/>
                <w:rFonts w:eastAsia="Arial"/>
                <w:color w:val="auto"/>
                <w:sz w:val="24"/>
                <w:szCs w:val="24"/>
              </w:rPr>
              <w:t xml:space="preserve"> dispensada a exigência dos itens 2.2., 2.3. </w:t>
            </w:r>
            <w:proofErr w:type="gramStart"/>
            <w:r w:rsidRPr="00EC654E">
              <w:rPr>
                <w:rStyle w:val="normaltextrun"/>
                <w:rFonts w:eastAsia="Arial"/>
                <w:color w:val="auto"/>
                <w:sz w:val="24"/>
                <w:szCs w:val="24"/>
              </w:rPr>
              <w:t>e</w:t>
            </w:r>
            <w:proofErr w:type="gramEnd"/>
            <w:r w:rsidRPr="00EC654E">
              <w:rPr>
                <w:rStyle w:val="normaltextrun"/>
                <w:rFonts w:eastAsia="Arial"/>
                <w:color w:val="auto"/>
                <w:sz w:val="24"/>
                <w:szCs w:val="24"/>
              </w:rPr>
              <w:t xml:space="preserve"> 2.4. </w:t>
            </w:r>
            <w:proofErr w:type="gramStart"/>
            <w:r w:rsidRPr="00EC654E">
              <w:rPr>
                <w:rStyle w:val="normaltextrun"/>
                <w:rFonts w:eastAsia="Arial"/>
                <w:color w:val="auto"/>
                <w:sz w:val="24"/>
                <w:szCs w:val="24"/>
              </w:rPr>
              <w:t>para</w:t>
            </w:r>
            <w:proofErr w:type="gramEnd"/>
            <w:r w:rsidRPr="00EC654E">
              <w:rPr>
                <w:rStyle w:val="normaltextrun"/>
                <w:rFonts w:eastAsia="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EC654E">
              <w:rPr>
                <w:rStyle w:val="normaltextrun"/>
                <w:rFonts w:eastAsia="Arial"/>
                <w:color w:val="auto"/>
                <w:sz w:val="24"/>
                <w:szCs w:val="24"/>
              </w:rPr>
              <w:t>.</w:t>
            </w:r>
          </w:p>
          <w:p w:rsidR="1C24B9A6" w:rsidRPr="00EC654E" w:rsidRDefault="1C24B9A6" w:rsidP="00EC654E">
            <w:pPr>
              <w:spacing w:before="120" w:line="240" w:lineRule="auto"/>
              <w:jc w:val="left"/>
              <w:rPr>
                <w:rStyle w:val="cf01"/>
                <w:rFonts w:ascii="Times New Roman" w:eastAsia="Segoe UI" w:hAnsi="Times New Roman" w:cs="Times New Roman"/>
                <w:color w:val="auto"/>
                <w:sz w:val="24"/>
                <w:szCs w:val="24"/>
              </w:rPr>
            </w:pPr>
          </w:p>
          <w:p w:rsidR="0086326E" w:rsidRPr="00EC654E" w:rsidRDefault="496F6772" w:rsidP="00EC654E">
            <w:pPr>
              <w:spacing w:before="120" w:line="240" w:lineRule="auto"/>
              <w:rPr>
                <w:rFonts w:eastAsia="Arial"/>
                <w:color w:val="auto"/>
                <w:sz w:val="24"/>
                <w:szCs w:val="24"/>
              </w:rPr>
            </w:pPr>
            <w:r w:rsidRPr="00EC654E">
              <w:rPr>
                <w:rFonts w:eastAsia="Arial"/>
                <w:color w:val="auto"/>
                <w:sz w:val="24"/>
                <w:szCs w:val="24"/>
              </w:rPr>
              <w:t xml:space="preserve">2.5. </w:t>
            </w:r>
            <w:r w:rsidRPr="00EC654E">
              <w:rPr>
                <w:rFonts w:eastAsia="Arial"/>
                <w:b/>
                <w:bCs/>
                <w:color w:val="auto"/>
                <w:sz w:val="24"/>
                <w:szCs w:val="24"/>
              </w:rPr>
              <w:t>Outros Documentos Complementares de Habilitação</w:t>
            </w:r>
          </w:p>
          <w:p w:rsidR="004E1A4F" w:rsidRPr="006B1EB8" w:rsidRDefault="004E1A4F" w:rsidP="004E1A4F">
            <w:pPr>
              <w:widowControl w:val="0"/>
              <w:spacing w:before="120" w:line="240" w:lineRule="auto"/>
              <w:rPr>
                <w:color w:val="auto"/>
                <w:sz w:val="24"/>
                <w:szCs w:val="24"/>
              </w:rPr>
            </w:pPr>
            <w:proofErr w:type="gramStart"/>
            <w:r>
              <w:rPr>
                <w:color w:val="auto"/>
                <w:sz w:val="24"/>
                <w:szCs w:val="24"/>
              </w:rPr>
              <w:t xml:space="preserve">2.5.1 </w:t>
            </w:r>
            <w:r w:rsidRPr="006B1EB8">
              <w:rPr>
                <w:color w:val="auto"/>
                <w:sz w:val="24"/>
                <w:szCs w:val="24"/>
              </w:rPr>
              <w:t>As</w:t>
            </w:r>
            <w:proofErr w:type="gramEnd"/>
            <w:r w:rsidRPr="006B1EB8">
              <w:rPr>
                <w:color w:val="auto"/>
                <w:sz w:val="24"/>
                <w:szCs w:val="24"/>
              </w:rPr>
              <w:t xml:space="preserve"> licitantes deverão apresentar, no mínimo, 1(um) atestado ou declaração de</w:t>
            </w:r>
          </w:p>
          <w:p w:rsidR="004E1A4F" w:rsidRDefault="004E1A4F" w:rsidP="004E1A4F">
            <w:pPr>
              <w:widowControl w:val="0"/>
              <w:spacing w:before="120" w:line="240" w:lineRule="auto"/>
              <w:rPr>
                <w:color w:val="auto"/>
                <w:sz w:val="24"/>
                <w:szCs w:val="24"/>
              </w:rPr>
            </w:pPr>
            <w:proofErr w:type="gramStart"/>
            <w:r w:rsidRPr="006B1EB8">
              <w:rPr>
                <w:color w:val="auto"/>
                <w:sz w:val="24"/>
                <w:szCs w:val="24"/>
              </w:rPr>
              <w:t>capacidade</w:t>
            </w:r>
            <w:proofErr w:type="gramEnd"/>
            <w:r w:rsidRPr="006B1EB8">
              <w:rPr>
                <w:color w:val="auto"/>
                <w:sz w:val="24"/>
                <w:szCs w:val="24"/>
              </w:rPr>
              <w:t xml:space="preserve"> técnica, expedido por pessoa jurídica de direito público ou privado, que comprove</w:t>
            </w:r>
            <w:r>
              <w:rPr>
                <w:color w:val="auto"/>
                <w:sz w:val="24"/>
                <w:szCs w:val="24"/>
              </w:rPr>
              <w:t xml:space="preserve"> </w:t>
            </w:r>
            <w:r w:rsidRPr="006B1EB8">
              <w:rPr>
                <w:color w:val="auto"/>
                <w:sz w:val="24"/>
                <w:szCs w:val="24"/>
              </w:rPr>
              <w:t xml:space="preserve">que a licitante tenha fornecido </w:t>
            </w:r>
            <w:r>
              <w:rPr>
                <w:color w:val="auto"/>
                <w:sz w:val="24"/>
                <w:szCs w:val="24"/>
              </w:rPr>
              <w:t>satisfatoriamente</w:t>
            </w:r>
            <w:r w:rsidRPr="006B1EB8">
              <w:rPr>
                <w:color w:val="auto"/>
                <w:sz w:val="24"/>
                <w:szCs w:val="24"/>
              </w:rPr>
              <w:t xml:space="preserve"> serviços prestados.</w:t>
            </w:r>
          </w:p>
          <w:p w:rsidR="004E1A4F" w:rsidRDefault="004E1A4F" w:rsidP="004E1A4F">
            <w:pPr>
              <w:widowControl w:val="0"/>
              <w:spacing w:before="120" w:line="240" w:lineRule="auto"/>
              <w:rPr>
                <w:color w:val="auto"/>
                <w:sz w:val="24"/>
                <w:szCs w:val="24"/>
              </w:rPr>
            </w:pPr>
          </w:p>
          <w:p w:rsidR="004E1A4F" w:rsidRPr="006B1EB8" w:rsidRDefault="004E1A4F" w:rsidP="004E1A4F">
            <w:pPr>
              <w:widowControl w:val="0"/>
              <w:spacing w:before="120" w:line="240" w:lineRule="auto"/>
              <w:rPr>
                <w:color w:val="auto"/>
                <w:sz w:val="24"/>
                <w:szCs w:val="24"/>
              </w:rPr>
            </w:pPr>
            <w:r>
              <w:rPr>
                <w:color w:val="auto"/>
                <w:sz w:val="24"/>
                <w:szCs w:val="24"/>
              </w:rPr>
              <w:t xml:space="preserve">2.5.2 </w:t>
            </w:r>
            <w:proofErr w:type="gramStart"/>
            <w:r w:rsidRPr="006B1EB8">
              <w:rPr>
                <w:color w:val="auto"/>
                <w:sz w:val="24"/>
                <w:szCs w:val="24"/>
              </w:rPr>
              <w:t>O(</w:t>
            </w:r>
            <w:proofErr w:type="gramEnd"/>
            <w:r w:rsidRPr="006B1EB8">
              <w:rPr>
                <w:color w:val="auto"/>
                <w:sz w:val="24"/>
                <w:szCs w:val="24"/>
              </w:rPr>
              <w:t>s) atestado(s) de capacidade técnica deverá(</w:t>
            </w:r>
            <w:proofErr w:type="spellStart"/>
            <w:r w:rsidRPr="006B1EB8">
              <w:rPr>
                <w:color w:val="auto"/>
                <w:sz w:val="24"/>
                <w:szCs w:val="24"/>
              </w:rPr>
              <w:t>ão</w:t>
            </w:r>
            <w:proofErr w:type="spellEnd"/>
            <w:r w:rsidRPr="006B1EB8">
              <w:rPr>
                <w:color w:val="auto"/>
                <w:sz w:val="24"/>
                <w:szCs w:val="24"/>
              </w:rPr>
              <w:t>) conter, no mínimo, as</w:t>
            </w:r>
          </w:p>
          <w:p w:rsidR="004E1A4F" w:rsidRDefault="004E1A4F" w:rsidP="004E1A4F">
            <w:pPr>
              <w:widowControl w:val="0"/>
              <w:spacing w:before="120" w:line="240" w:lineRule="auto"/>
              <w:rPr>
                <w:color w:val="auto"/>
                <w:sz w:val="24"/>
                <w:szCs w:val="24"/>
              </w:rPr>
            </w:pPr>
            <w:proofErr w:type="gramStart"/>
            <w:r w:rsidRPr="006B1EB8">
              <w:rPr>
                <w:color w:val="auto"/>
                <w:sz w:val="24"/>
                <w:szCs w:val="24"/>
              </w:rPr>
              <w:t>seguintes</w:t>
            </w:r>
            <w:proofErr w:type="gramEnd"/>
            <w:r w:rsidRPr="006B1EB8">
              <w:rPr>
                <w:color w:val="auto"/>
                <w:sz w:val="24"/>
                <w:szCs w:val="24"/>
              </w:rPr>
              <w:t xml:space="preserve"> informações:</w:t>
            </w:r>
            <w:r>
              <w:rPr>
                <w:color w:val="auto"/>
                <w:sz w:val="24"/>
                <w:szCs w:val="24"/>
              </w:rPr>
              <w:t xml:space="preserve"> identificação</w:t>
            </w:r>
            <w:r w:rsidRPr="006B1EB8">
              <w:rPr>
                <w:color w:val="auto"/>
                <w:sz w:val="24"/>
                <w:szCs w:val="24"/>
              </w:rPr>
              <w:t xml:space="preserve"> da pessoa jurídica e do responsável pela emissão do</w:t>
            </w:r>
            <w:r>
              <w:rPr>
                <w:color w:val="auto"/>
                <w:sz w:val="24"/>
                <w:szCs w:val="24"/>
              </w:rPr>
              <w:t xml:space="preserve"> </w:t>
            </w:r>
            <w:r w:rsidRPr="006B1EB8">
              <w:rPr>
                <w:color w:val="auto"/>
                <w:sz w:val="24"/>
                <w:szCs w:val="24"/>
              </w:rPr>
              <w:t>atestado,</w:t>
            </w:r>
            <w:r>
              <w:rPr>
                <w:color w:val="auto"/>
                <w:sz w:val="24"/>
                <w:szCs w:val="24"/>
              </w:rPr>
              <w:t xml:space="preserve"> identificação</w:t>
            </w:r>
            <w:r w:rsidRPr="006B1EB8">
              <w:rPr>
                <w:color w:val="auto"/>
                <w:sz w:val="24"/>
                <w:szCs w:val="24"/>
              </w:rPr>
              <w:t xml:space="preserve"> da licitante, descrição clara dos serviços prestados.</w:t>
            </w:r>
          </w:p>
          <w:p w:rsidR="004E1A4F" w:rsidRDefault="004E1A4F" w:rsidP="004E1A4F">
            <w:pPr>
              <w:widowControl w:val="0"/>
              <w:spacing w:before="120" w:line="240" w:lineRule="auto"/>
              <w:rPr>
                <w:color w:val="auto"/>
                <w:sz w:val="24"/>
                <w:szCs w:val="24"/>
              </w:rPr>
            </w:pPr>
          </w:p>
          <w:p w:rsidR="004E1A4F" w:rsidRPr="006B1EB8" w:rsidRDefault="004E1A4F" w:rsidP="004E1A4F">
            <w:pPr>
              <w:widowControl w:val="0"/>
              <w:spacing w:before="120" w:line="240" w:lineRule="auto"/>
              <w:rPr>
                <w:color w:val="auto"/>
                <w:sz w:val="24"/>
                <w:szCs w:val="24"/>
              </w:rPr>
            </w:pPr>
            <w:r>
              <w:rPr>
                <w:color w:val="auto"/>
                <w:sz w:val="24"/>
                <w:szCs w:val="24"/>
              </w:rPr>
              <w:t xml:space="preserve">2.5.3 </w:t>
            </w:r>
            <w:proofErr w:type="gramStart"/>
            <w:r w:rsidRPr="006B1EB8">
              <w:rPr>
                <w:color w:val="auto"/>
                <w:sz w:val="24"/>
                <w:szCs w:val="24"/>
              </w:rPr>
              <w:t>O(</w:t>
            </w:r>
            <w:proofErr w:type="gramEnd"/>
            <w:r w:rsidRPr="006B1EB8">
              <w:rPr>
                <w:color w:val="auto"/>
                <w:sz w:val="24"/>
                <w:szCs w:val="24"/>
              </w:rPr>
              <w:t>s) atestado(s) também deverá (</w:t>
            </w:r>
            <w:proofErr w:type="spellStart"/>
            <w:r w:rsidRPr="006B1EB8">
              <w:rPr>
                <w:color w:val="auto"/>
                <w:sz w:val="24"/>
                <w:szCs w:val="24"/>
              </w:rPr>
              <w:t>ão</w:t>
            </w:r>
            <w:proofErr w:type="spellEnd"/>
            <w:r w:rsidRPr="006B1EB8">
              <w:rPr>
                <w:color w:val="auto"/>
                <w:sz w:val="24"/>
                <w:szCs w:val="24"/>
              </w:rPr>
              <w:t>) contemplar todos os elementos</w:t>
            </w:r>
          </w:p>
          <w:p w:rsidR="0086326E" w:rsidRDefault="004E1A4F" w:rsidP="004E1A4F">
            <w:pPr>
              <w:spacing w:before="120" w:line="240" w:lineRule="auto"/>
              <w:rPr>
                <w:color w:val="auto"/>
                <w:sz w:val="24"/>
                <w:szCs w:val="24"/>
              </w:rPr>
            </w:pPr>
            <w:proofErr w:type="gramStart"/>
            <w:r w:rsidRPr="006B1EB8">
              <w:rPr>
                <w:color w:val="auto"/>
                <w:sz w:val="24"/>
                <w:szCs w:val="24"/>
              </w:rPr>
              <w:t>necessários</w:t>
            </w:r>
            <w:proofErr w:type="gramEnd"/>
            <w:r w:rsidRPr="006B1EB8">
              <w:rPr>
                <w:color w:val="auto"/>
                <w:sz w:val="24"/>
                <w:szCs w:val="24"/>
              </w:rPr>
              <w:t xml:space="preserve"> à comprovação de que os serviços nele(s) constantes são similares/compa</w:t>
            </w:r>
            <w:r>
              <w:rPr>
                <w:color w:val="auto"/>
                <w:sz w:val="24"/>
                <w:szCs w:val="24"/>
              </w:rPr>
              <w:t xml:space="preserve">tíveis </w:t>
            </w:r>
            <w:r w:rsidRPr="006B1EB8">
              <w:rPr>
                <w:color w:val="auto"/>
                <w:sz w:val="24"/>
                <w:szCs w:val="24"/>
              </w:rPr>
              <w:t>com os exigidos neste Termo de Referência. As i</w:t>
            </w:r>
            <w:r>
              <w:rPr>
                <w:color w:val="auto"/>
                <w:sz w:val="24"/>
                <w:szCs w:val="24"/>
              </w:rPr>
              <w:t xml:space="preserve">nformações que não constarem dos respectivos </w:t>
            </w:r>
            <w:r w:rsidRPr="006B1EB8">
              <w:rPr>
                <w:color w:val="auto"/>
                <w:sz w:val="24"/>
                <w:szCs w:val="24"/>
              </w:rPr>
              <w:t xml:space="preserve">atestados poderá ser complementado por meio de declaração, em papel </w:t>
            </w:r>
            <w:r>
              <w:rPr>
                <w:color w:val="auto"/>
                <w:sz w:val="24"/>
                <w:szCs w:val="24"/>
              </w:rPr>
              <w:t>timbrado</w:t>
            </w:r>
            <w:r w:rsidRPr="006B1EB8">
              <w:rPr>
                <w:color w:val="auto"/>
                <w:sz w:val="24"/>
                <w:szCs w:val="24"/>
              </w:rPr>
              <w:t xml:space="preserve"> da empresa,</w:t>
            </w:r>
            <w:r>
              <w:rPr>
                <w:color w:val="auto"/>
                <w:sz w:val="24"/>
                <w:szCs w:val="24"/>
              </w:rPr>
              <w:t xml:space="preserve"> </w:t>
            </w:r>
            <w:r w:rsidRPr="006B1EB8">
              <w:rPr>
                <w:color w:val="auto"/>
                <w:sz w:val="24"/>
                <w:szCs w:val="24"/>
              </w:rPr>
              <w:t>ou mesmo a cópia do instrumento de contrato, se for o caso.</w:t>
            </w:r>
          </w:p>
          <w:p w:rsidR="00E37429" w:rsidRDefault="00E37429" w:rsidP="004E1A4F">
            <w:pPr>
              <w:spacing w:before="120" w:line="240" w:lineRule="auto"/>
              <w:rPr>
                <w:color w:val="auto"/>
                <w:sz w:val="24"/>
                <w:szCs w:val="24"/>
              </w:rPr>
            </w:pPr>
          </w:p>
          <w:p w:rsidR="00E37429" w:rsidRDefault="00E37429" w:rsidP="004E1A4F">
            <w:pPr>
              <w:spacing w:before="120" w:line="240" w:lineRule="auto"/>
              <w:rPr>
                <w:color w:val="auto"/>
                <w:sz w:val="24"/>
                <w:szCs w:val="24"/>
              </w:rPr>
            </w:pPr>
            <w:r>
              <w:rPr>
                <w:color w:val="auto"/>
                <w:sz w:val="24"/>
                <w:szCs w:val="24"/>
              </w:rPr>
              <w:t xml:space="preserve">2.5.4 </w:t>
            </w:r>
            <w:r>
              <w:t>Declaração formal do licitante de que disporá, por ocasião da contratação, das instalações, aparelhamento e pessoal técnico considerados essenciais para a execução contratual.</w:t>
            </w:r>
          </w:p>
          <w:p w:rsidR="00E37429" w:rsidRDefault="00E37429" w:rsidP="004E1A4F">
            <w:pPr>
              <w:spacing w:before="120" w:line="240" w:lineRule="auto"/>
              <w:rPr>
                <w:color w:val="auto"/>
                <w:sz w:val="24"/>
                <w:szCs w:val="24"/>
              </w:rPr>
            </w:pPr>
          </w:p>
          <w:p w:rsidR="00E37429" w:rsidRPr="00EC654E" w:rsidRDefault="00E37429" w:rsidP="004E1A4F">
            <w:pPr>
              <w:spacing w:before="120" w:line="240" w:lineRule="auto"/>
              <w:rPr>
                <w:rFonts w:eastAsia="Arial"/>
                <w:b/>
                <w:bCs/>
                <w:color w:val="auto"/>
                <w:sz w:val="24"/>
                <w:szCs w:val="24"/>
              </w:rPr>
            </w:pP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tabs>
                <w:tab w:val="left" w:pos="1418"/>
              </w:tabs>
              <w:spacing w:before="120" w:line="240" w:lineRule="auto"/>
              <w:rPr>
                <w:color w:val="auto"/>
                <w:sz w:val="24"/>
                <w:szCs w:val="24"/>
              </w:rPr>
            </w:pPr>
            <w:r w:rsidRPr="00E37429">
              <w:rPr>
                <w:color w:val="auto"/>
                <w:sz w:val="24"/>
                <w:szCs w:val="24"/>
              </w:rPr>
              <w:lastRenderedPageBreak/>
              <w:t>CG</w:t>
            </w:r>
            <w:r w:rsidR="1BFAEFA9" w:rsidRPr="00E37429">
              <w:rPr>
                <w:color w:val="auto"/>
                <w:sz w:val="24"/>
                <w:szCs w:val="24"/>
              </w:rPr>
              <w:t>D</w:t>
            </w:r>
            <w:r w:rsidRPr="00E37429">
              <w:rPr>
                <w:color w:val="auto"/>
                <w:sz w:val="24"/>
                <w:szCs w:val="24"/>
              </w:rPr>
              <w:t>L 13.</w:t>
            </w:r>
            <w:r w:rsidR="009C1FF6" w:rsidRPr="00E37429">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EC654E" w:rsidRDefault="0086326E" w:rsidP="00EC654E">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r w:rsidR="004E1A4F">
              <w:rPr>
                <w:color w:val="auto"/>
                <w:sz w:val="24"/>
                <w:szCs w:val="24"/>
              </w:rPr>
              <w:t xml:space="preserve"> 003, 67.</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tabs>
                <w:tab w:val="left" w:pos="1418"/>
              </w:tabs>
              <w:spacing w:before="120" w:line="240" w:lineRule="auto"/>
              <w:rPr>
                <w:color w:val="auto"/>
                <w:sz w:val="24"/>
                <w:szCs w:val="24"/>
              </w:rPr>
            </w:pPr>
            <w:r w:rsidRPr="00E37429">
              <w:rPr>
                <w:color w:val="auto"/>
                <w:sz w:val="24"/>
                <w:szCs w:val="24"/>
              </w:rPr>
              <w:t>CG</w:t>
            </w:r>
            <w:r w:rsidR="325629C6" w:rsidRPr="00E37429">
              <w:rPr>
                <w:color w:val="auto"/>
                <w:sz w:val="24"/>
                <w:szCs w:val="24"/>
              </w:rPr>
              <w:t>D</w:t>
            </w:r>
            <w:r w:rsidRPr="00E37429">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EC654E">
            <w:pPr>
              <w:spacing w:before="120" w:line="240" w:lineRule="auto"/>
              <w:rPr>
                <w:color w:val="auto"/>
                <w:sz w:val="24"/>
                <w:szCs w:val="24"/>
              </w:rPr>
            </w:pPr>
            <w:r w:rsidRPr="004E1A4F">
              <w:rPr>
                <w:color w:val="auto"/>
                <w:sz w:val="24"/>
                <w:szCs w:val="24"/>
              </w:rPr>
              <w:t>O adjudicatário terá o prazo de 05 (cinco) dias, após formalmente convocado, para assinar o contrato.</w:t>
            </w:r>
          </w:p>
        </w:tc>
      </w:tr>
      <w:tr w:rsidR="000304A6" w:rsidRPr="00EC654E"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tabs>
                <w:tab w:val="left" w:pos="1418"/>
              </w:tabs>
              <w:spacing w:before="120" w:line="240" w:lineRule="auto"/>
              <w:rPr>
                <w:color w:val="auto"/>
                <w:sz w:val="24"/>
                <w:szCs w:val="24"/>
              </w:rPr>
            </w:pPr>
            <w:r w:rsidRPr="00E37429">
              <w:rPr>
                <w:color w:val="auto"/>
                <w:sz w:val="24"/>
                <w:szCs w:val="24"/>
              </w:rPr>
              <w:t>CG</w:t>
            </w:r>
            <w:r w:rsidR="25884C07" w:rsidRPr="00E37429">
              <w:rPr>
                <w:color w:val="auto"/>
                <w:sz w:val="24"/>
                <w:szCs w:val="24"/>
              </w:rPr>
              <w:t>D</w:t>
            </w:r>
            <w:r w:rsidRPr="00E37429">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F0406B" w:rsidRDefault="004E1A4F" w:rsidP="004E1A4F">
            <w:pPr>
              <w:widowControl w:val="0"/>
              <w:spacing w:before="120" w:line="240" w:lineRule="auto"/>
              <w:rPr>
                <w:color w:val="auto"/>
                <w:sz w:val="24"/>
                <w:szCs w:val="24"/>
              </w:rPr>
            </w:pPr>
            <w:r>
              <w:rPr>
                <w:color w:val="auto"/>
                <w:sz w:val="24"/>
                <w:szCs w:val="24"/>
              </w:rPr>
              <w:t xml:space="preserve">O </w:t>
            </w:r>
            <w:r w:rsidRPr="00F0406B">
              <w:rPr>
                <w:color w:val="auto"/>
                <w:sz w:val="24"/>
                <w:szCs w:val="24"/>
              </w:rPr>
              <w:t>prazo de Execução dos Serviços é de 60 dias úteis, a contar da emissão da</w:t>
            </w:r>
          </w:p>
          <w:p w:rsidR="004E1A4F" w:rsidRDefault="004E1A4F" w:rsidP="004E1A4F">
            <w:pPr>
              <w:widowControl w:val="0"/>
              <w:spacing w:before="120" w:line="240" w:lineRule="auto"/>
              <w:rPr>
                <w:color w:val="auto"/>
                <w:sz w:val="24"/>
                <w:szCs w:val="24"/>
              </w:rPr>
            </w:pPr>
            <w:r w:rsidRPr="00F0406B">
              <w:rPr>
                <w:color w:val="auto"/>
                <w:sz w:val="24"/>
                <w:szCs w:val="24"/>
              </w:rPr>
              <w:t>Ordem de Início dos Serviços (OIS).</w:t>
            </w:r>
          </w:p>
          <w:p w:rsidR="0086326E" w:rsidRPr="00EC654E" w:rsidRDefault="004E1A4F" w:rsidP="00EC654E">
            <w:pPr>
              <w:spacing w:before="120" w:line="240" w:lineRule="auto"/>
              <w:rPr>
                <w:color w:val="auto"/>
                <w:sz w:val="24"/>
                <w:szCs w:val="24"/>
              </w:rPr>
            </w:pPr>
            <w:r>
              <w:rPr>
                <w:color w:val="auto"/>
                <w:sz w:val="24"/>
                <w:szCs w:val="24"/>
              </w:rPr>
              <w:t>O prazo de duração do contrato será de 12 (doze) meses.</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tabs>
                <w:tab w:val="left" w:pos="1418"/>
              </w:tabs>
              <w:spacing w:before="120" w:line="240" w:lineRule="auto"/>
              <w:rPr>
                <w:color w:val="auto"/>
                <w:sz w:val="24"/>
                <w:szCs w:val="24"/>
              </w:rPr>
            </w:pPr>
            <w:r w:rsidRPr="00E37429">
              <w:rPr>
                <w:color w:val="auto"/>
                <w:sz w:val="24"/>
                <w:szCs w:val="24"/>
              </w:rPr>
              <w:t>CG</w:t>
            </w:r>
            <w:r w:rsidR="5B031596" w:rsidRPr="00E37429">
              <w:rPr>
                <w:color w:val="auto"/>
                <w:sz w:val="24"/>
                <w:szCs w:val="24"/>
              </w:rPr>
              <w:t>D</w:t>
            </w:r>
            <w:r w:rsidRPr="00E37429">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F025CA" w:rsidRDefault="004E1A4F" w:rsidP="004E1A4F">
            <w:pPr>
              <w:widowControl w:val="0"/>
              <w:spacing w:before="120" w:line="240" w:lineRule="auto"/>
              <w:rPr>
                <w:color w:val="auto"/>
                <w:sz w:val="24"/>
                <w:szCs w:val="24"/>
              </w:rPr>
            </w:pPr>
            <w:r w:rsidRPr="00F025CA">
              <w:rPr>
                <w:color w:val="auto"/>
                <w:sz w:val="24"/>
                <w:szCs w:val="24"/>
              </w:rPr>
              <w:t>Os serviços serão prestados na Delegacia de São Sebas</w:t>
            </w:r>
            <w:r>
              <w:rPr>
                <w:color w:val="auto"/>
                <w:sz w:val="24"/>
                <w:szCs w:val="24"/>
              </w:rPr>
              <w:t>ti</w:t>
            </w:r>
            <w:r w:rsidRPr="00F025CA">
              <w:rPr>
                <w:color w:val="auto"/>
                <w:sz w:val="24"/>
                <w:szCs w:val="24"/>
              </w:rPr>
              <w:t>ão do Caí, localizada na</w:t>
            </w:r>
          </w:p>
          <w:p w:rsidR="0086326E" w:rsidRPr="00EC654E" w:rsidRDefault="004E1A4F" w:rsidP="004E1A4F">
            <w:pPr>
              <w:spacing w:before="120" w:line="240" w:lineRule="auto"/>
              <w:rPr>
                <w:color w:val="auto"/>
                <w:sz w:val="24"/>
                <w:szCs w:val="24"/>
              </w:rPr>
            </w:pPr>
            <w:r w:rsidRPr="00F025CA">
              <w:rPr>
                <w:color w:val="auto"/>
                <w:sz w:val="24"/>
                <w:szCs w:val="24"/>
              </w:rPr>
              <w:t>Rua Coronel Paulino Teixeira, nº 700, bairro centro em São Sebas</w:t>
            </w:r>
            <w:r>
              <w:rPr>
                <w:color w:val="auto"/>
                <w:sz w:val="24"/>
                <w:szCs w:val="24"/>
              </w:rPr>
              <w:t>ti</w:t>
            </w:r>
            <w:r w:rsidRPr="00F025CA">
              <w:rPr>
                <w:color w:val="auto"/>
                <w:sz w:val="24"/>
                <w:szCs w:val="24"/>
              </w:rPr>
              <w:t>ão do Caí/RS</w:t>
            </w:r>
            <w:r>
              <w:rPr>
                <w:color w:val="auto"/>
                <w:sz w:val="24"/>
                <w:szCs w:val="24"/>
              </w:rPr>
              <w:t>.</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37429" w:rsidRDefault="0086326E" w:rsidP="00EC654E">
            <w:pPr>
              <w:spacing w:before="120" w:line="240" w:lineRule="auto"/>
              <w:rPr>
                <w:color w:val="auto"/>
                <w:sz w:val="24"/>
                <w:szCs w:val="24"/>
              </w:rPr>
            </w:pPr>
            <w:r w:rsidRPr="00E37429">
              <w:rPr>
                <w:color w:val="auto"/>
                <w:sz w:val="24"/>
                <w:szCs w:val="24"/>
              </w:rPr>
              <w:t>CG</w:t>
            </w:r>
            <w:r w:rsidR="2E1D9B8E" w:rsidRPr="00E37429">
              <w:rPr>
                <w:color w:val="auto"/>
                <w:sz w:val="24"/>
                <w:szCs w:val="24"/>
              </w:rPr>
              <w:t>D</w:t>
            </w:r>
            <w:r w:rsidRPr="00E37429">
              <w:rPr>
                <w:color w:val="auto"/>
                <w:sz w:val="24"/>
                <w:szCs w:val="24"/>
              </w:rPr>
              <w:t>L 16.</w:t>
            </w:r>
            <w:r w:rsidR="001216E1" w:rsidRPr="00E37429">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Default="004E1A4F" w:rsidP="004E1A4F">
            <w:pPr>
              <w:widowControl w:val="0"/>
              <w:spacing w:before="120" w:line="240" w:lineRule="auto"/>
              <w:rPr>
                <w:color w:val="auto"/>
                <w:sz w:val="24"/>
                <w:szCs w:val="24"/>
              </w:rPr>
            </w:pPr>
            <w:r>
              <w:rPr>
                <w:color w:val="auto"/>
                <w:sz w:val="24"/>
                <w:szCs w:val="24"/>
              </w:rPr>
              <w:t>Gestor do contrato:</w:t>
            </w:r>
          </w:p>
          <w:p w:rsidR="004E1A4F" w:rsidRPr="00E37429" w:rsidRDefault="004E1A4F" w:rsidP="004E1A4F">
            <w:pPr>
              <w:widowControl w:val="0"/>
              <w:spacing w:before="120" w:line="240" w:lineRule="auto"/>
              <w:rPr>
                <w:color w:val="auto"/>
                <w:sz w:val="24"/>
                <w:szCs w:val="24"/>
              </w:rPr>
            </w:pPr>
            <w:r w:rsidRPr="00E37429">
              <w:rPr>
                <w:color w:val="auto"/>
                <w:sz w:val="24"/>
                <w:szCs w:val="24"/>
              </w:rPr>
              <w:t xml:space="preserve">Fiscal técnico titular: A ser designado </w:t>
            </w:r>
          </w:p>
          <w:p w:rsidR="004E1A4F" w:rsidRPr="00E37429" w:rsidRDefault="004E1A4F" w:rsidP="004E1A4F">
            <w:pPr>
              <w:widowControl w:val="0"/>
              <w:spacing w:before="120" w:line="240" w:lineRule="auto"/>
              <w:rPr>
                <w:color w:val="auto"/>
                <w:sz w:val="24"/>
                <w:szCs w:val="24"/>
              </w:rPr>
            </w:pPr>
            <w:r w:rsidRPr="00E37429">
              <w:rPr>
                <w:color w:val="auto"/>
                <w:sz w:val="24"/>
                <w:szCs w:val="24"/>
              </w:rPr>
              <w:t xml:space="preserve">Fiscal técnico suplente: A ser designado </w:t>
            </w:r>
          </w:p>
          <w:p w:rsidR="004E1A4F" w:rsidRPr="00E37429" w:rsidRDefault="004E1A4F" w:rsidP="004E1A4F">
            <w:pPr>
              <w:rPr>
                <w:color w:val="auto"/>
                <w:sz w:val="24"/>
                <w:szCs w:val="24"/>
              </w:rPr>
            </w:pPr>
            <w:r w:rsidRPr="00E37429">
              <w:rPr>
                <w:color w:val="auto"/>
                <w:sz w:val="24"/>
                <w:szCs w:val="24"/>
              </w:rPr>
              <w:t xml:space="preserve">Fiscal administrativo titular: </w:t>
            </w:r>
            <w:r w:rsidRPr="00E37429">
              <w:rPr>
                <w:rFonts w:ascii="Calibri" w:hAnsi="Calibri" w:cs="Calibri"/>
                <w:color w:val="auto"/>
                <w:sz w:val="24"/>
                <w:szCs w:val="24"/>
              </w:rPr>
              <w:t xml:space="preserve">ALEXANDER BRAUN DRESCH - ID 4857909- </w:t>
            </w:r>
            <w:r w:rsidRPr="00E37429">
              <w:rPr>
                <w:color w:val="auto"/>
                <w:sz w:val="24"/>
                <w:szCs w:val="24"/>
              </w:rPr>
              <w:t>Delegacia de Polícia de São Sebastião do Caí</w:t>
            </w:r>
          </w:p>
          <w:p w:rsidR="004E1A4F" w:rsidRPr="00E37429" w:rsidRDefault="004E1A4F" w:rsidP="004E1A4F">
            <w:pPr>
              <w:rPr>
                <w:color w:val="auto"/>
                <w:sz w:val="24"/>
                <w:szCs w:val="24"/>
              </w:rPr>
            </w:pPr>
            <w:r w:rsidRPr="00E37429">
              <w:rPr>
                <w:color w:val="auto"/>
                <w:sz w:val="24"/>
                <w:szCs w:val="24"/>
              </w:rPr>
              <w:lastRenderedPageBreak/>
              <w:t>Fiscal administrativo suplente:</w:t>
            </w:r>
            <w:r w:rsidRPr="00E37429">
              <w:rPr>
                <w:rFonts w:ascii="Calibri" w:hAnsi="Calibri" w:cs="Calibri"/>
                <w:color w:val="auto"/>
              </w:rPr>
              <w:t xml:space="preserve"> </w:t>
            </w:r>
            <w:r w:rsidRPr="00E37429">
              <w:rPr>
                <w:rFonts w:ascii="Calibri" w:hAnsi="Calibri" w:cs="Calibri"/>
                <w:color w:val="auto"/>
                <w:sz w:val="24"/>
                <w:szCs w:val="24"/>
              </w:rPr>
              <w:t xml:space="preserve">MAGNO PEREIRA DA SILVA - ID 3928810 - </w:t>
            </w:r>
            <w:r w:rsidRPr="00E37429">
              <w:rPr>
                <w:color w:val="auto"/>
                <w:sz w:val="24"/>
                <w:szCs w:val="24"/>
              </w:rPr>
              <w:t>Delegacia de Polícia de São Sebastião do Caí</w:t>
            </w:r>
          </w:p>
          <w:p w:rsidR="0086326E" w:rsidRPr="00EC654E" w:rsidRDefault="0086326E" w:rsidP="00EC654E">
            <w:pPr>
              <w:tabs>
                <w:tab w:val="left" w:pos="8187"/>
              </w:tabs>
              <w:spacing w:before="120" w:line="240" w:lineRule="auto"/>
              <w:rPr>
                <w:color w:val="auto"/>
                <w:sz w:val="24"/>
                <w:szCs w:val="24"/>
              </w:rPr>
            </w:pP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EC654E" w:rsidRDefault="46FC726A" w:rsidP="00EC654E">
            <w:pPr>
              <w:spacing w:before="120" w:line="240" w:lineRule="auto"/>
              <w:rPr>
                <w:color w:val="auto"/>
                <w:sz w:val="24"/>
                <w:szCs w:val="24"/>
              </w:rPr>
            </w:pPr>
            <w:r w:rsidRPr="00EC654E">
              <w:rPr>
                <w:color w:val="auto"/>
                <w:sz w:val="24"/>
                <w:szCs w:val="24"/>
              </w:rPr>
              <w:lastRenderedPageBreak/>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DA6B0D" w:rsidRPr="00EC654E" w:rsidRDefault="5ADA6B0D" w:rsidP="00EC654E">
            <w:pPr>
              <w:spacing w:before="120" w:line="240" w:lineRule="auto"/>
              <w:rPr>
                <w:color w:val="auto"/>
                <w:sz w:val="24"/>
                <w:szCs w:val="24"/>
              </w:rPr>
            </w:pPr>
            <w:r w:rsidRPr="00EC654E">
              <w:rPr>
                <w:color w:val="auto"/>
                <w:sz w:val="24"/>
                <w:szCs w:val="24"/>
              </w:rPr>
              <w:t>Não aplicável</w:t>
            </w:r>
          </w:p>
          <w:p w:rsidR="5ADA6B0D" w:rsidRPr="00EC654E" w:rsidRDefault="5ADA6B0D" w:rsidP="004E1A4F">
            <w:pPr>
              <w:spacing w:before="120" w:line="240" w:lineRule="auto"/>
              <w:rPr>
                <w:color w:val="auto"/>
                <w:sz w:val="24"/>
                <w:szCs w:val="24"/>
              </w:rPr>
            </w:pP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4E1A4F" w:rsidRDefault="004E1A4F" w:rsidP="004E1A4F">
            <w:pPr>
              <w:tabs>
                <w:tab w:val="left" w:pos="8187"/>
              </w:tabs>
              <w:spacing w:before="120" w:line="240" w:lineRule="auto"/>
              <w:rPr>
                <w:color w:val="auto"/>
                <w:sz w:val="24"/>
                <w:szCs w:val="24"/>
              </w:rPr>
            </w:pPr>
            <w:r w:rsidRPr="004E1A4F">
              <w:rPr>
                <w:color w:val="auto"/>
                <w:sz w:val="24"/>
                <w:szCs w:val="24"/>
              </w:rPr>
              <w:t>O pagamento deverá ser efetuado ao término da prestação dos serviços,</w:t>
            </w:r>
          </w:p>
          <w:p w:rsidR="004E1A4F" w:rsidRPr="004E1A4F" w:rsidRDefault="004E1A4F" w:rsidP="004E1A4F">
            <w:pPr>
              <w:tabs>
                <w:tab w:val="left" w:pos="8187"/>
              </w:tabs>
              <w:spacing w:before="120" w:line="240" w:lineRule="auto"/>
              <w:rPr>
                <w:color w:val="auto"/>
                <w:sz w:val="24"/>
                <w:szCs w:val="24"/>
              </w:rPr>
            </w:pPr>
            <w:proofErr w:type="gramStart"/>
            <w:r w:rsidRPr="004E1A4F">
              <w:rPr>
                <w:color w:val="auto"/>
                <w:sz w:val="24"/>
                <w:szCs w:val="24"/>
              </w:rPr>
              <w:t>considerando</w:t>
            </w:r>
            <w:proofErr w:type="gramEnd"/>
            <w:r w:rsidRPr="004E1A4F">
              <w:rPr>
                <w:color w:val="auto"/>
                <w:sz w:val="24"/>
                <w:szCs w:val="24"/>
              </w:rPr>
              <w:t xml:space="preserve"> a natureza não continuada do contrato. A contratada deverá</w:t>
            </w:r>
          </w:p>
          <w:p w:rsidR="004E1A4F" w:rsidRPr="004E1A4F" w:rsidRDefault="004E1A4F" w:rsidP="004E1A4F">
            <w:pPr>
              <w:tabs>
                <w:tab w:val="left" w:pos="8187"/>
              </w:tabs>
              <w:spacing w:before="120" w:line="240" w:lineRule="auto"/>
              <w:rPr>
                <w:color w:val="auto"/>
                <w:sz w:val="24"/>
                <w:szCs w:val="24"/>
              </w:rPr>
            </w:pPr>
            <w:proofErr w:type="gramStart"/>
            <w:r w:rsidRPr="004E1A4F">
              <w:rPr>
                <w:color w:val="auto"/>
                <w:sz w:val="24"/>
                <w:szCs w:val="24"/>
              </w:rPr>
              <w:t>apresentar</w:t>
            </w:r>
            <w:proofErr w:type="gramEnd"/>
            <w:r w:rsidRPr="004E1A4F">
              <w:rPr>
                <w:color w:val="auto"/>
                <w:sz w:val="24"/>
                <w:szCs w:val="24"/>
              </w:rPr>
              <w:t xml:space="preserve"> Nota Fiscal ou Fatura, acompanhada do ateste do fiscal do contrato,</w:t>
            </w:r>
          </w:p>
          <w:p w:rsidR="004E1A4F" w:rsidRPr="004E1A4F" w:rsidRDefault="004E1A4F" w:rsidP="004E1A4F">
            <w:pPr>
              <w:tabs>
                <w:tab w:val="left" w:pos="8187"/>
              </w:tabs>
              <w:spacing w:before="120" w:line="240" w:lineRule="auto"/>
              <w:rPr>
                <w:color w:val="auto"/>
                <w:sz w:val="24"/>
                <w:szCs w:val="24"/>
              </w:rPr>
            </w:pPr>
            <w:proofErr w:type="gramStart"/>
            <w:r w:rsidRPr="004E1A4F">
              <w:rPr>
                <w:color w:val="auto"/>
                <w:sz w:val="24"/>
                <w:szCs w:val="24"/>
              </w:rPr>
              <w:t>que</w:t>
            </w:r>
            <w:proofErr w:type="gramEnd"/>
            <w:r w:rsidRPr="004E1A4F">
              <w:rPr>
                <w:color w:val="auto"/>
                <w:sz w:val="24"/>
                <w:szCs w:val="24"/>
              </w:rPr>
              <w:t xml:space="preserve"> verificou a conclusão satisfatória dos serviços conforme o cronograma</w:t>
            </w:r>
          </w:p>
          <w:p w:rsidR="004E1A4F" w:rsidRPr="004E1A4F" w:rsidRDefault="004E1A4F" w:rsidP="004E1A4F">
            <w:pPr>
              <w:tabs>
                <w:tab w:val="left" w:pos="8187"/>
              </w:tabs>
              <w:spacing w:before="120" w:line="240" w:lineRule="auto"/>
              <w:rPr>
                <w:color w:val="auto"/>
                <w:sz w:val="24"/>
                <w:szCs w:val="24"/>
              </w:rPr>
            </w:pPr>
            <w:proofErr w:type="gramStart"/>
            <w:r w:rsidRPr="004E1A4F">
              <w:rPr>
                <w:color w:val="auto"/>
                <w:sz w:val="24"/>
                <w:szCs w:val="24"/>
              </w:rPr>
              <w:t>aprovado</w:t>
            </w:r>
            <w:proofErr w:type="gramEnd"/>
            <w:r w:rsidRPr="004E1A4F">
              <w:rPr>
                <w:color w:val="auto"/>
                <w:sz w:val="24"/>
                <w:szCs w:val="24"/>
              </w:rPr>
              <w:t>. Segundo o Termo de Referência, o prazo máximo para realizar o</w:t>
            </w:r>
          </w:p>
          <w:p w:rsidR="0086326E" w:rsidRPr="00EC654E" w:rsidRDefault="004E1A4F" w:rsidP="004E1A4F">
            <w:pPr>
              <w:tabs>
                <w:tab w:val="left" w:pos="8187"/>
              </w:tabs>
              <w:spacing w:before="120" w:line="240" w:lineRule="auto"/>
              <w:rPr>
                <w:i/>
                <w:color w:val="auto"/>
                <w:sz w:val="24"/>
                <w:szCs w:val="24"/>
              </w:rPr>
            </w:pPr>
            <w:r w:rsidRPr="004E1A4F">
              <w:rPr>
                <w:color w:val="auto"/>
                <w:sz w:val="24"/>
                <w:szCs w:val="24"/>
              </w:rPr>
              <w:t>serviço é 60 dias úteis, a contar da emissão da Ordem de Início dos Serviços (OIS).</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510DC0" w:rsidRPr="005049C8" w:rsidRDefault="00510DC0" w:rsidP="00EC654E">
            <w:pPr>
              <w:spacing w:before="120" w:line="240" w:lineRule="auto"/>
              <w:rPr>
                <w:color w:val="auto"/>
                <w:sz w:val="24"/>
                <w:szCs w:val="24"/>
                <w:highlight w:val="yellow"/>
              </w:rPr>
            </w:pPr>
            <w:r w:rsidRPr="00A8594E">
              <w:rPr>
                <w:color w:val="auto"/>
                <w:sz w:val="24"/>
                <w:szCs w:val="24"/>
              </w:rPr>
              <w:t>C</w:t>
            </w:r>
            <w:r w:rsidR="00C977B2" w:rsidRPr="00A859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Pr="00A8594E" w:rsidRDefault="00A8594E" w:rsidP="004E1A4F">
            <w:pPr>
              <w:widowControl w:val="0"/>
              <w:spacing w:before="120" w:line="240" w:lineRule="auto"/>
              <w:rPr>
                <w:color w:val="auto"/>
                <w:sz w:val="24"/>
                <w:szCs w:val="24"/>
              </w:rPr>
            </w:pPr>
            <w:r>
              <w:rPr>
                <w:color w:val="auto"/>
                <w:sz w:val="24"/>
                <w:szCs w:val="24"/>
              </w:rPr>
              <w:t>DATA DO ORÇAMENTO:</w:t>
            </w:r>
          </w:p>
          <w:p w:rsidR="00630642" w:rsidRPr="005049C8" w:rsidRDefault="00A8594E" w:rsidP="00A8594E">
            <w:pPr>
              <w:spacing w:before="120" w:line="240" w:lineRule="auto"/>
              <w:rPr>
                <w:color w:val="auto"/>
                <w:sz w:val="24"/>
                <w:szCs w:val="24"/>
                <w:highlight w:val="yellow"/>
              </w:rPr>
            </w:pPr>
            <w:r w:rsidRPr="00A8594E">
              <w:rPr>
                <w:color w:val="auto"/>
                <w:sz w:val="24"/>
                <w:szCs w:val="24"/>
              </w:rPr>
              <w:t>07/05/2026</w:t>
            </w:r>
            <w:r w:rsidR="004E1A4F" w:rsidRPr="00A8594E">
              <w:rPr>
                <w:color w:val="auto"/>
                <w:sz w:val="24"/>
                <w:szCs w:val="24"/>
              </w:rPr>
              <w:t xml:space="preserve"> – conforme consta à folha nº  </w:t>
            </w:r>
            <w:r w:rsidRPr="00A8594E">
              <w:rPr>
                <w:color w:val="auto"/>
                <w:sz w:val="24"/>
                <w:szCs w:val="24"/>
              </w:rPr>
              <w:t>355</w:t>
            </w:r>
            <w:r w:rsidR="004E1A4F" w:rsidRPr="00A8594E">
              <w:rPr>
                <w:color w:val="auto"/>
                <w:sz w:val="24"/>
                <w:szCs w:val="24"/>
              </w:rPr>
              <w:t xml:space="preserve">  do proa 25/1204-0005404-0.</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E1A4F" w:rsidRDefault="004E1A4F" w:rsidP="004E1A4F">
            <w:pPr>
              <w:widowControl w:val="0"/>
              <w:spacing w:before="120" w:line="240" w:lineRule="auto"/>
              <w:rPr>
                <w:color w:val="auto"/>
                <w:sz w:val="24"/>
                <w:szCs w:val="24"/>
              </w:rPr>
            </w:pPr>
            <w:r>
              <w:rPr>
                <w:color w:val="auto"/>
                <w:sz w:val="24"/>
                <w:szCs w:val="24"/>
              </w:rPr>
              <w:t xml:space="preserve">Inserir Fonte de Recursos Orçamentários. Quando se tratar de recursos federais, conforme o caso, deverão ser atendidas as normas pertinentes à </w:t>
            </w:r>
            <w:proofErr w:type="gramStart"/>
            <w:r>
              <w:rPr>
                <w:color w:val="auto"/>
                <w:sz w:val="24"/>
                <w:szCs w:val="24"/>
              </w:rPr>
              <w:t>União.]</w:t>
            </w:r>
            <w:proofErr w:type="gramEnd"/>
            <w:r>
              <w:rPr>
                <w:color w:val="auto"/>
                <w:sz w:val="24"/>
                <w:szCs w:val="24"/>
              </w:rPr>
              <w:t xml:space="preserve"> </w:t>
            </w:r>
          </w:p>
          <w:p w:rsidR="004E1A4F" w:rsidRDefault="004E1A4F" w:rsidP="004E1A4F">
            <w:pPr>
              <w:widowControl w:val="0"/>
              <w:spacing w:before="120" w:line="240" w:lineRule="auto"/>
              <w:rPr>
                <w:color w:val="auto"/>
                <w:sz w:val="24"/>
                <w:szCs w:val="24"/>
              </w:rPr>
            </w:pPr>
            <w:r>
              <w:rPr>
                <w:color w:val="auto"/>
                <w:sz w:val="24"/>
                <w:szCs w:val="24"/>
              </w:rPr>
              <w:t>Unidade Orçamentária: 1260</w:t>
            </w:r>
          </w:p>
          <w:p w:rsidR="004E1A4F" w:rsidRDefault="004E1A4F" w:rsidP="004E1A4F">
            <w:pPr>
              <w:widowControl w:val="0"/>
              <w:spacing w:before="120" w:line="240" w:lineRule="auto"/>
              <w:rPr>
                <w:color w:val="auto"/>
                <w:sz w:val="24"/>
                <w:szCs w:val="24"/>
              </w:rPr>
            </w:pPr>
            <w:r>
              <w:rPr>
                <w:color w:val="auto"/>
                <w:sz w:val="24"/>
                <w:szCs w:val="24"/>
              </w:rPr>
              <w:t>Atividade/Projeto: 6029</w:t>
            </w:r>
          </w:p>
          <w:p w:rsidR="004E1A4F" w:rsidRDefault="004E1A4F" w:rsidP="004E1A4F">
            <w:pPr>
              <w:widowControl w:val="0"/>
              <w:spacing w:before="120" w:line="240" w:lineRule="auto"/>
              <w:rPr>
                <w:color w:val="auto"/>
                <w:sz w:val="24"/>
                <w:szCs w:val="24"/>
              </w:rPr>
            </w:pPr>
            <w:r>
              <w:rPr>
                <w:color w:val="auto"/>
                <w:sz w:val="24"/>
                <w:szCs w:val="24"/>
              </w:rPr>
              <w:t xml:space="preserve">Natureza da Despesa – NAD: 3.3.90.39 </w:t>
            </w:r>
          </w:p>
          <w:p w:rsidR="004E1A4F" w:rsidRDefault="005049C8" w:rsidP="004E1A4F">
            <w:pPr>
              <w:widowControl w:val="0"/>
              <w:spacing w:before="120" w:line="240" w:lineRule="auto"/>
              <w:rPr>
                <w:color w:val="auto"/>
                <w:sz w:val="24"/>
                <w:szCs w:val="24"/>
              </w:rPr>
            </w:pPr>
            <w:r>
              <w:rPr>
                <w:color w:val="auto"/>
                <w:sz w:val="24"/>
                <w:szCs w:val="24"/>
              </w:rPr>
              <w:t>Recurso:8013/0171</w:t>
            </w:r>
          </w:p>
          <w:p w:rsidR="004E1A4F" w:rsidRPr="00EC654E" w:rsidRDefault="004E1A4F" w:rsidP="004E1A4F">
            <w:pPr>
              <w:spacing w:before="120" w:line="240" w:lineRule="auto"/>
              <w:rPr>
                <w:color w:val="auto"/>
                <w:sz w:val="24"/>
                <w:szCs w:val="24"/>
              </w:rPr>
            </w:pPr>
            <w:r>
              <w:rPr>
                <w:color w:val="auto"/>
                <w:sz w:val="24"/>
                <w:szCs w:val="24"/>
              </w:rPr>
              <w:t>[OBS: as entidades que não usam a classificação da despesa estabelecida pela Lei Federal nº 4.320</w:t>
            </w:r>
            <w:r w:rsidR="005049C8">
              <w:rPr>
                <w:color w:val="auto"/>
                <w:sz w:val="24"/>
                <w:szCs w:val="24"/>
              </w:rPr>
              <w:t>/</w:t>
            </w:r>
            <w:r>
              <w:rPr>
                <w:color w:val="auto"/>
                <w:sz w:val="24"/>
                <w:szCs w:val="24"/>
              </w:rPr>
              <w:t xml:space="preserve">1964, deverão indicar o recurso de acordo com a sua </w:t>
            </w:r>
            <w:proofErr w:type="gramStart"/>
            <w:r>
              <w:rPr>
                <w:color w:val="auto"/>
                <w:sz w:val="24"/>
                <w:szCs w:val="24"/>
              </w:rPr>
              <w:t>classificação.]</w:t>
            </w:r>
            <w:proofErr w:type="gramEnd"/>
          </w:p>
          <w:p w:rsidR="0086326E" w:rsidRPr="00EC654E" w:rsidRDefault="0086326E" w:rsidP="00EC654E">
            <w:pPr>
              <w:spacing w:before="120" w:line="240" w:lineRule="auto"/>
              <w:rPr>
                <w:color w:val="auto"/>
                <w:sz w:val="24"/>
                <w:szCs w:val="24"/>
              </w:rPr>
            </w:pP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37429">
              <w:rPr>
                <w:color w:val="auto"/>
                <w:sz w:val="24"/>
                <w:szCs w:val="24"/>
              </w:rPr>
              <w:t>CG</w:t>
            </w:r>
            <w:r w:rsidR="457ACE8C" w:rsidRPr="00E37429">
              <w:rPr>
                <w:color w:val="auto"/>
                <w:sz w:val="24"/>
                <w:szCs w:val="24"/>
              </w:rPr>
              <w:t>D</w:t>
            </w:r>
            <w:r w:rsidRPr="00E37429">
              <w:rPr>
                <w:color w:val="auto"/>
                <w:sz w:val="24"/>
                <w:szCs w:val="24"/>
              </w:rPr>
              <w:t>L 2</w:t>
            </w:r>
            <w:r w:rsidR="3F8968A2" w:rsidRPr="00E37429">
              <w:rPr>
                <w:color w:val="auto"/>
                <w:sz w:val="24"/>
                <w:szCs w:val="24"/>
              </w:rPr>
              <w:t>1</w:t>
            </w:r>
            <w:r w:rsidRPr="00E37429">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86326E" w:rsidP="00EC654E">
            <w:pPr>
              <w:spacing w:before="120" w:line="240" w:lineRule="auto"/>
              <w:rPr>
                <w:color w:val="auto"/>
                <w:sz w:val="24"/>
                <w:szCs w:val="24"/>
              </w:rPr>
            </w:pPr>
            <w:proofErr w:type="gramStart"/>
            <w:r w:rsidRPr="00EC654E">
              <w:rPr>
                <w:color w:val="auto"/>
                <w:sz w:val="24"/>
                <w:szCs w:val="24"/>
              </w:rPr>
              <w:t>[Indicar</w:t>
            </w:r>
            <w:proofErr w:type="gramEnd"/>
            <w:r w:rsidRPr="00EC654E">
              <w:rPr>
                <w:color w:val="auto"/>
                <w:sz w:val="24"/>
                <w:szCs w:val="24"/>
              </w:rPr>
              <w:t xml:space="preserve"> demais obrigações do contratado que sejam específicas ao objeto contratual e que não constem na </w:t>
            </w:r>
            <w:r w:rsidRPr="00EC654E">
              <w:rPr>
                <w:b/>
                <w:bCs/>
                <w:color w:val="auto"/>
                <w:sz w:val="24"/>
                <w:szCs w:val="24"/>
              </w:rPr>
              <w:t>Cláusula Décima da Minuta de Contrato</w:t>
            </w:r>
            <w:r w:rsidRPr="00EC654E">
              <w:rPr>
                <w:color w:val="auto"/>
                <w:sz w:val="24"/>
                <w:szCs w:val="24"/>
              </w:rPr>
              <w:t>]</w:t>
            </w:r>
          </w:p>
          <w:p w:rsidR="004E1A4F" w:rsidRDefault="004E1A4F" w:rsidP="00EC654E">
            <w:pPr>
              <w:spacing w:before="120" w:line="240" w:lineRule="auto"/>
              <w:rPr>
                <w:color w:val="auto"/>
                <w:sz w:val="24"/>
                <w:szCs w:val="24"/>
              </w:rPr>
            </w:pPr>
          </w:p>
          <w:p w:rsidR="004E1A4F" w:rsidRPr="004E1A4F" w:rsidRDefault="004E1A4F" w:rsidP="004E1A4F">
            <w:pPr>
              <w:spacing w:before="120" w:line="240" w:lineRule="auto"/>
              <w:rPr>
                <w:color w:val="auto"/>
                <w:sz w:val="24"/>
                <w:szCs w:val="24"/>
              </w:rPr>
            </w:pPr>
            <w:r w:rsidRPr="004E1A4F">
              <w:rPr>
                <w:color w:val="auto"/>
                <w:sz w:val="24"/>
                <w:szCs w:val="24"/>
              </w:rPr>
              <w:t>Garantia mínima de 12 meses sobre a execução das medidas físicas.</w:t>
            </w:r>
          </w:p>
          <w:p w:rsidR="004E1A4F" w:rsidRPr="004E1A4F" w:rsidRDefault="004E1A4F" w:rsidP="004E1A4F">
            <w:pPr>
              <w:spacing w:before="120" w:line="240" w:lineRule="auto"/>
              <w:rPr>
                <w:color w:val="auto"/>
                <w:sz w:val="24"/>
                <w:szCs w:val="24"/>
              </w:rPr>
            </w:pPr>
            <w:r w:rsidRPr="004E1A4F">
              <w:rPr>
                <w:color w:val="auto"/>
                <w:sz w:val="24"/>
                <w:szCs w:val="24"/>
              </w:rPr>
              <w:t>Suporte técnico para dúvidas ou fiscalização durante a vigência do Alvará</w:t>
            </w:r>
          </w:p>
          <w:p w:rsidR="004E1A4F" w:rsidRPr="00EC654E" w:rsidRDefault="004E1A4F" w:rsidP="004E1A4F">
            <w:pPr>
              <w:spacing w:before="120" w:line="240" w:lineRule="auto"/>
              <w:rPr>
                <w:color w:val="auto"/>
                <w:sz w:val="24"/>
                <w:szCs w:val="24"/>
              </w:rPr>
            </w:pPr>
            <w:r w:rsidRPr="004E1A4F">
              <w:rPr>
                <w:color w:val="auto"/>
                <w:sz w:val="24"/>
                <w:szCs w:val="24"/>
              </w:rPr>
              <w:t>(APPCI).</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4E1A4F" w:rsidP="00EC654E">
            <w:pPr>
              <w:spacing w:before="120" w:line="240" w:lineRule="auto"/>
              <w:rPr>
                <w:color w:val="auto"/>
                <w:sz w:val="24"/>
                <w:szCs w:val="24"/>
              </w:rPr>
            </w:pPr>
            <w:r>
              <w:rPr>
                <w:color w:val="auto"/>
                <w:sz w:val="24"/>
                <w:szCs w:val="24"/>
              </w:rPr>
              <w:t>Não será</w:t>
            </w:r>
            <w:r w:rsidR="0086326E" w:rsidRPr="00EC654E">
              <w:rPr>
                <w:color w:val="auto"/>
                <w:sz w:val="24"/>
                <w:szCs w:val="24"/>
              </w:rPr>
              <w:t xml:space="preserve"> solicitada Garantia de Cumprimento do Contrato.</w:t>
            </w:r>
          </w:p>
          <w:p w:rsidR="0086326E" w:rsidRPr="00EC654E" w:rsidRDefault="0086326E" w:rsidP="00EC654E">
            <w:pPr>
              <w:pStyle w:val="paragraph"/>
              <w:spacing w:before="120" w:beforeAutospacing="0" w:after="0" w:afterAutospacing="0"/>
              <w:jc w:val="both"/>
              <w:textAlignment w:val="baseline"/>
            </w:pPr>
          </w:p>
        </w:tc>
      </w:tr>
      <w:tr w:rsidR="000304A6" w:rsidRPr="00EC654E"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37429">
              <w:rPr>
                <w:color w:val="auto"/>
                <w:sz w:val="24"/>
                <w:szCs w:val="24"/>
              </w:rPr>
              <w:lastRenderedPageBreak/>
              <w:t>CG</w:t>
            </w:r>
            <w:r w:rsidR="2AF42831" w:rsidRPr="00E37429">
              <w:rPr>
                <w:color w:val="auto"/>
                <w:sz w:val="24"/>
                <w:szCs w:val="24"/>
              </w:rPr>
              <w:t>D</w:t>
            </w:r>
            <w:r w:rsidRPr="00E37429">
              <w:rPr>
                <w:color w:val="auto"/>
                <w:sz w:val="24"/>
                <w:szCs w:val="24"/>
              </w:rPr>
              <w:t>L 2</w:t>
            </w:r>
            <w:r w:rsidR="75FD9BA0" w:rsidRPr="00E37429">
              <w:rPr>
                <w:color w:val="auto"/>
                <w:sz w:val="24"/>
                <w:szCs w:val="24"/>
              </w:rPr>
              <w:t>3</w:t>
            </w:r>
            <w:r w:rsidRPr="00E37429">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0D0ADF" w:rsidRPr="00EC654E" w:rsidRDefault="000D0ADF" w:rsidP="00EC654E">
            <w:pPr>
              <w:spacing w:before="120" w:line="240" w:lineRule="auto"/>
              <w:rPr>
                <w:sz w:val="24"/>
                <w:szCs w:val="24"/>
              </w:rPr>
            </w:pPr>
            <w:r w:rsidRPr="00EC654E">
              <w:rPr>
                <w:sz w:val="24"/>
                <w:szCs w:val="24"/>
              </w:rPr>
              <w:t>(</w:t>
            </w:r>
            <w:proofErr w:type="gramStart"/>
            <w:r w:rsidRPr="00EC654E">
              <w:rPr>
                <w:sz w:val="24"/>
                <w:szCs w:val="24"/>
              </w:rPr>
              <w:t>https://www.diariooficial.rs.gov.br/materia?id=908247</w:t>
            </w:r>
            <w:proofErr w:type="gramEnd"/>
            <w:r w:rsidRPr="00EC654E">
              <w:rPr>
                <w:sz w:val="24"/>
                <w:szCs w:val="24"/>
              </w:rPr>
              <w:t xml:space="preserve">). </w:t>
            </w:r>
          </w:p>
          <w:p w:rsidR="0086326E" w:rsidRPr="00EC654E" w:rsidRDefault="0086326E" w:rsidP="00EC654E">
            <w:pPr>
              <w:spacing w:before="120" w:line="240" w:lineRule="auto"/>
              <w:rPr>
                <w:color w:val="auto"/>
                <w:sz w:val="24"/>
                <w:szCs w:val="24"/>
              </w:rPr>
            </w:pPr>
            <w:r w:rsidRPr="00EC654E">
              <w:rPr>
                <w:color w:val="auto"/>
                <w:sz w:val="24"/>
                <w:szCs w:val="24"/>
              </w:rPr>
              <w:t>[</w:t>
            </w:r>
            <w:proofErr w:type="gramStart"/>
            <w:r w:rsidRPr="00EC654E">
              <w:rPr>
                <w:color w:val="auto"/>
                <w:sz w:val="24"/>
                <w:szCs w:val="24"/>
              </w:rPr>
              <w:t>ou</w:t>
            </w:r>
            <w:proofErr w:type="gramEnd"/>
            <w:r w:rsidRPr="00EC654E">
              <w:rPr>
                <w:color w:val="auto"/>
                <w:sz w:val="24"/>
                <w:szCs w:val="24"/>
              </w:rPr>
              <w:t>]</w:t>
            </w:r>
          </w:p>
          <w:p w:rsidR="0086326E" w:rsidRPr="00EC654E" w:rsidRDefault="0086326E" w:rsidP="00EC654E">
            <w:pPr>
              <w:spacing w:before="120" w:line="240" w:lineRule="auto"/>
              <w:rPr>
                <w:color w:val="auto"/>
                <w:sz w:val="24"/>
                <w:szCs w:val="24"/>
              </w:rPr>
            </w:pPr>
            <w:r w:rsidRPr="00EC654E">
              <w:rPr>
                <w:color w:val="auto"/>
                <w:sz w:val="24"/>
                <w:szCs w:val="24"/>
              </w:rPr>
              <w:t>Norma específica do órgão demandante</w:t>
            </w:r>
          </w:p>
        </w:tc>
      </w:tr>
    </w:tbl>
    <w:p w:rsidR="0086326E" w:rsidRPr="00EC654E" w:rsidRDefault="0086326E" w:rsidP="00EC654E">
      <w:pPr>
        <w:spacing w:before="120" w:line="240" w:lineRule="auto"/>
        <w:rPr>
          <w:color w:val="auto"/>
          <w:sz w:val="24"/>
          <w:szCs w:val="24"/>
        </w:rPr>
      </w:pPr>
      <w:r w:rsidRPr="00EC654E">
        <w:rPr>
          <w:color w:val="auto"/>
          <w:sz w:val="24"/>
          <w:szCs w:val="24"/>
        </w:rPr>
        <w:br w:type="page"/>
      </w:r>
    </w:p>
    <w:p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lastRenderedPageBreak/>
        <w:t>ANEXO V - TERMO DE REFERÊNCIA</w:t>
      </w:r>
    </w:p>
    <w:p w:rsidR="00B42464" w:rsidRPr="00EC654E" w:rsidRDefault="00B42464" w:rsidP="00EC654E">
      <w:pPr>
        <w:spacing w:before="120" w:line="240" w:lineRule="auto"/>
        <w:jc w:val="center"/>
        <w:rPr>
          <w:b/>
          <w:bCs/>
          <w:color w:val="auto"/>
          <w:sz w:val="24"/>
          <w:szCs w:val="24"/>
        </w:rPr>
      </w:pPr>
    </w:p>
    <w:p w:rsidR="00B42464" w:rsidRDefault="004E1A4F" w:rsidP="004E1A4F">
      <w:pPr>
        <w:spacing w:before="120" w:line="240" w:lineRule="auto"/>
        <w:jc w:val="center"/>
        <w:rPr>
          <w:color w:val="auto"/>
          <w:sz w:val="24"/>
          <w:szCs w:val="24"/>
        </w:rPr>
      </w:pPr>
      <w:r w:rsidRPr="004E1A4F">
        <w:rPr>
          <w:b/>
          <w:bCs/>
          <w:color w:val="auto"/>
          <w:sz w:val="24"/>
          <w:szCs w:val="24"/>
          <w:highlight w:val="yellow"/>
        </w:rPr>
        <w:t>Vide anexo</w:t>
      </w: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Default="00EC654E" w:rsidP="00EC654E">
      <w:pPr>
        <w:rPr>
          <w:color w:val="auto"/>
          <w:sz w:val="24"/>
          <w:szCs w:val="24"/>
        </w:rPr>
      </w:pPr>
    </w:p>
    <w:p w:rsidR="00EC654E" w:rsidRDefault="00EC654E" w:rsidP="00EC654E">
      <w:pPr>
        <w:rPr>
          <w:color w:val="auto"/>
          <w:sz w:val="24"/>
          <w:szCs w:val="24"/>
        </w:rPr>
      </w:pPr>
    </w:p>
    <w:p w:rsidR="00EC654E" w:rsidRPr="00EC654E" w:rsidRDefault="00EC654E" w:rsidP="00EC654E">
      <w:pPr>
        <w:jc w:val="center"/>
        <w:rPr>
          <w:sz w:val="24"/>
          <w:szCs w:val="24"/>
        </w:rPr>
      </w:pPr>
    </w:p>
    <w:sectPr w:rsidR="00EC654E" w:rsidRPr="00EC654E" w:rsidSect="00EC654E">
      <w:headerReference w:type="default" r:id="rId14"/>
      <w:footerReference w:type="default" r:id="rId15"/>
      <w:headerReference w:type="first" r:id="rId16"/>
      <w:footerReference w:type="first" r:id="rId17"/>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B1C" w:rsidRDefault="00955B1C">
      <w:pPr>
        <w:spacing w:line="240" w:lineRule="auto"/>
      </w:pPr>
      <w:r>
        <w:separator/>
      </w:r>
    </w:p>
  </w:endnote>
  <w:endnote w:type="continuationSeparator" w:id="0">
    <w:p w:rsidR="00955B1C" w:rsidRDefault="00955B1C">
      <w:pPr>
        <w:spacing w:line="240" w:lineRule="auto"/>
      </w:pPr>
      <w:r>
        <w:continuationSeparator/>
      </w:r>
    </w:p>
  </w:endnote>
  <w:endnote w:type="continuationNotice" w:id="1">
    <w:p w:rsidR="00955B1C" w:rsidRDefault="00955B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A4F" w:rsidRDefault="004E1A4F" w:rsidP="004E1A4F">
    <w:pPr>
      <w:tabs>
        <w:tab w:val="center" w:pos="4252"/>
        <w:tab w:val="right" w:pos="8504"/>
      </w:tabs>
      <w:spacing w:line="240" w:lineRule="auto"/>
      <w:jc w:val="center"/>
      <w:rPr>
        <w:color w:val="auto"/>
      </w:rPr>
    </w:pPr>
    <w:r>
      <w:rPr>
        <w:b/>
        <w:bCs/>
        <w:color w:val="auto"/>
      </w:rPr>
      <w:t>Av. João Pessoa, nº 2050, sala 342, Bairro Azenha, Porto Alegre – RS</w:t>
    </w:r>
    <w:r>
      <w:rPr>
        <w:b/>
        <w:bCs/>
        <w:color w:val="auto"/>
      </w:rPr>
      <w:br/>
      <w:t>CEP 90040-001 -(51)3288-2223/2246/2315 -e-mail: compras@pc.rs.gov.br</w:t>
    </w:r>
  </w:p>
  <w:p w:rsidR="00C538F7" w:rsidRPr="00973E95" w:rsidRDefault="00C538F7" w:rsidP="00ED4D2F">
    <w:pPr>
      <w:jc w:val="center"/>
      <w:rPr>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A4F" w:rsidRDefault="004E1A4F" w:rsidP="004E1A4F">
    <w:pPr>
      <w:tabs>
        <w:tab w:val="center" w:pos="4252"/>
        <w:tab w:val="right" w:pos="8504"/>
      </w:tabs>
      <w:spacing w:line="240" w:lineRule="auto"/>
      <w:jc w:val="center"/>
      <w:rPr>
        <w:color w:val="auto"/>
      </w:rPr>
    </w:pPr>
    <w:r>
      <w:rPr>
        <w:b/>
        <w:bCs/>
        <w:color w:val="auto"/>
      </w:rPr>
      <w:t>Av. João Pessoa, nº 2050, sala 342, Bairro Azenha, Porto Alegre – RS</w:t>
    </w:r>
    <w:r>
      <w:rPr>
        <w:b/>
        <w:bCs/>
        <w:color w:val="auto"/>
      </w:rPr>
      <w:br/>
      <w:t>CEP 90040-001 -(51)3288-2223/2246/2315 -e-mail: compras@pc.rs.gov.br</w:t>
    </w:r>
  </w:p>
  <w:p w:rsidR="004E1A4F" w:rsidRDefault="004E1A4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B1C" w:rsidRDefault="00955B1C">
      <w:pPr>
        <w:spacing w:line="240" w:lineRule="auto"/>
      </w:pPr>
      <w:r>
        <w:separator/>
      </w:r>
    </w:p>
  </w:footnote>
  <w:footnote w:type="continuationSeparator" w:id="0">
    <w:p w:rsidR="00955B1C" w:rsidRDefault="00955B1C">
      <w:pPr>
        <w:spacing w:line="240" w:lineRule="auto"/>
      </w:pPr>
      <w:r>
        <w:continuationSeparator/>
      </w:r>
    </w:p>
  </w:footnote>
  <w:footnote w:type="continuationNotice" w:id="1">
    <w:p w:rsidR="00955B1C" w:rsidRDefault="00955B1C">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54E" w:rsidRDefault="00EC654E">
    <w:pPr>
      <w:pStyle w:val="Cabealho"/>
    </w:pPr>
  </w:p>
  <w:p w:rsidR="00C538F7" w:rsidRDefault="00C538F7">
    <w:pPr>
      <w:pStyle w:val="Cabealho"/>
    </w:pPr>
  </w:p>
  <w:p w:rsidR="004E1A4F" w:rsidRDefault="004E1A4F" w:rsidP="004E1A4F">
    <w:pPr>
      <w:pStyle w:val="Cabealho1"/>
      <w:jc w:val="center"/>
    </w:pPr>
    <w:r>
      <w:rPr>
        <w:noProof/>
      </w:rPr>
      <w:drawing>
        <wp:inline distT="0" distB="0" distL="0" distR="0">
          <wp:extent cx="491490" cy="497840"/>
          <wp:effectExtent l="0" t="0" r="0" b="0"/>
          <wp:docPr id="1" name="Figura2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Copia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4E1A4F" w:rsidRDefault="004E1A4F" w:rsidP="004E1A4F">
    <w:pPr>
      <w:pStyle w:val="Cabealho1"/>
      <w:jc w:val="center"/>
    </w:pPr>
  </w:p>
  <w:p w:rsidR="004E1A4F" w:rsidRDefault="004E1A4F" w:rsidP="004E1A4F">
    <w:pPr>
      <w:pStyle w:val="Ttulo51"/>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4E1A4F" w:rsidRDefault="004E1A4F" w:rsidP="004E1A4F">
    <w:pPr>
      <w:pStyle w:val="Ttulo51"/>
      <w:tabs>
        <w:tab w:val="left" w:pos="2160"/>
      </w:tabs>
      <w:spacing w:after="0" w:line="240" w:lineRule="auto"/>
      <w:jc w:val="center"/>
      <w:rPr>
        <w:rFonts w:ascii="Arial Black" w:hAnsi="Arial Black" w:cs="Arial Black"/>
        <w:b w:val="0"/>
        <w:bCs/>
        <w:sz w:val="18"/>
        <w:szCs w:val="18"/>
      </w:rPr>
    </w:pPr>
    <w:r>
      <w:rPr>
        <w:rFonts w:ascii="Arial Black" w:hAnsi="Arial Black" w:cs="Arial Black"/>
        <w:bCs/>
        <w:sz w:val="18"/>
        <w:szCs w:val="18"/>
      </w:rPr>
      <w:t>POLÍCIA CIVIL</w:t>
    </w:r>
  </w:p>
  <w:p w:rsidR="004E1A4F" w:rsidRDefault="004E1A4F" w:rsidP="004E1A4F">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4E1A4F" w:rsidRDefault="004E1A4F" w:rsidP="004E1A4F">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 xml:space="preserve">DIVISÃO </w:t>
    </w:r>
    <w:proofErr w:type="gramStart"/>
    <w:r>
      <w:rPr>
        <w:rFonts w:ascii="Arial Black" w:hAnsi="Arial Black"/>
        <w:sz w:val="18"/>
        <w:szCs w:val="18"/>
      </w:rPr>
      <w:t>DE  MATERIAL</w:t>
    </w:r>
    <w:proofErr w:type="gramEnd"/>
    <w:r>
      <w:rPr>
        <w:rFonts w:ascii="Arial Black" w:hAnsi="Arial Black"/>
        <w:sz w:val="18"/>
        <w:szCs w:val="18"/>
      </w:rPr>
      <w:t xml:space="preserve"> E PATRIMÔNIO - SERVIÇO DE COMPRAS</w:t>
    </w:r>
  </w:p>
  <w:p w:rsidR="00EC654E" w:rsidRDefault="00EC654E">
    <w:pPr>
      <w:pStyle w:val="Cabealho"/>
    </w:pPr>
  </w:p>
  <w:p w:rsidR="00EC654E" w:rsidRDefault="00EC654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A4F" w:rsidRDefault="004E1A4F" w:rsidP="004E1A4F">
    <w:pPr>
      <w:pStyle w:val="Cabealho1"/>
      <w:jc w:val="center"/>
    </w:pPr>
    <w:r>
      <w:rPr>
        <w:noProof/>
      </w:rPr>
      <w:drawing>
        <wp:inline distT="0" distB="0" distL="0" distR="0">
          <wp:extent cx="491490" cy="497840"/>
          <wp:effectExtent l="0" t="0" r="0" b="0"/>
          <wp:docPr id="2" name="Figura2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Copia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rsidR="004E1A4F" w:rsidRDefault="004E1A4F" w:rsidP="004E1A4F">
    <w:pPr>
      <w:pStyle w:val="Cabealho1"/>
      <w:jc w:val="center"/>
    </w:pPr>
  </w:p>
  <w:p w:rsidR="004E1A4F" w:rsidRDefault="004E1A4F" w:rsidP="004E1A4F">
    <w:pPr>
      <w:pStyle w:val="Ttulo51"/>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4E1A4F" w:rsidRDefault="004E1A4F" w:rsidP="004E1A4F">
    <w:pPr>
      <w:pStyle w:val="Ttulo51"/>
      <w:tabs>
        <w:tab w:val="left" w:pos="2160"/>
      </w:tabs>
      <w:spacing w:after="0" w:line="240" w:lineRule="auto"/>
      <w:jc w:val="center"/>
      <w:rPr>
        <w:rFonts w:ascii="Arial Black" w:hAnsi="Arial Black" w:cs="Arial Black"/>
        <w:b w:val="0"/>
        <w:bCs/>
        <w:sz w:val="18"/>
        <w:szCs w:val="18"/>
      </w:rPr>
    </w:pPr>
    <w:r>
      <w:rPr>
        <w:rFonts w:ascii="Arial Black" w:hAnsi="Arial Black" w:cs="Arial Black"/>
        <w:bCs/>
        <w:sz w:val="18"/>
        <w:szCs w:val="18"/>
      </w:rPr>
      <w:t>POLÍCIA CIVIL</w:t>
    </w:r>
  </w:p>
  <w:p w:rsidR="004E1A4F" w:rsidRDefault="004E1A4F" w:rsidP="004E1A4F">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4E1A4F" w:rsidRDefault="004E1A4F" w:rsidP="004E1A4F">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 xml:space="preserve">DIVISÃO </w:t>
    </w:r>
    <w:proofErr w:type="gramStart"/>
    <w:r>
      <w:rPr>
        <w:rFonts w:ascii="Arial Black" w:hAnsi="Arial Black"/>
        <w:sz w:val="18"/>
        <w:szCs w:val="18"/>
      </w:rPr>
      <w:t>DE  MATERIAL</w:t>
    </w:r>
    <w:proofErr w:type="gramEnd"/>
    <w:r>
      <w:rPr>
        <w:rFonts w:ascii="Arial Black" w:hAnsi="Arial Black"/>
        <w:sz w:val="18"/>
        <w:szCs w:val="18"/>
      </w:rPr>
      <w:t xml:space="preserve"> E PATRIMÔNIO - SERVIÇO DE COMPRAS</w:t>
    </w:r>
  </w:p>
  <w:p w:rsidR="00C538F7" w:rsidRDefault="00C538F7" w:rsidP="00A743C1">
    <w:pPr>
      <w:pStyle w:val="Cabealho"/>
    </w:pP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anchor>
      </w:drawing>
    </w:r>
  </w:p>
  <w:p w:rsidR="00C538F7" w:rsidRDefault="00C538F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19B"/>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6B1"/>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3CEC"/>
    <w:rsid w:val="00174957"/>
    <w:rsid w:val="001749AD"/>
    <w:rsid w:val="00176513"/>
    <w:rsid w:val="00176F75"/>
    <w:rsid w:val="00177033"/>
    <w:rsid w:val="001771C1"/>
    <w:rsid w:val="001778D2"/>
    <w:rsid w:val="00177E9D"/>
    <w:rsid w:val="00180100"/>
    <w:rsid w:val="0018020C"/>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A685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A4F"/>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9C8"/>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964"/>
    <w:rsid w:val="006D1C7D"/>
    <w:rsid w:val="006D48BD"/>
    <w:rsid w:val="006D66D4"/>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30E"/>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5B1C"/>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0CD1"/>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594E"/>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BC4"/>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2B"/>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429"/>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4F4F5"/>
  <w15:docId w15:val="{424DACAC-D4CE-45E4-B5A6-5D6E5576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BA3D2B"/>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BA3D2B"/>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BA3D2B"/>
    <w:tblPr>
      <w:tblStyleRowBandSize w:val="1"/>
      <w:tblStyleColBandSize w:val="1"/>
      <w:tblCellMar>
        <w:left w:w="115" w:type="dxa"/>
        <w:right w:w="115" w:type="dxa"/>
      </w:tblCellMar>
    </w:tblPr>
  </w:style>
  <w:style w:type="table" w:customStyle="1" w:styleId="7">
    <w:name w:val="7"/>
    <w:basedOn w:val="TableNormal1"/>
    <w:rsid w:val="00BA3D2B"/>
    <w:tblPr>
      <w:tblStyleRowBandSize w:val="1"/>
      <w:tblStyleColBandSize w:val="1"/>
      <w:tblCellMar>
        <w:top w:w="60" w:type="dxa"/>
        <w:left w:w="60" w:type="dxa"/>
        <w:bottom w:w="60" w:type="dxa"/>
        <w:right w:w="60" w:type="dxa"/>
      </w:tblCellMar>
    </w:tblPr>
  </w:style>
  <w:style w:type="table" w:customStyle="1" w:styleId="6">
    <w:name w:val="6"/>
    <w:basedOn w:val="TableNormal1"/>
    <w:rsid w:val="00BA3D2B"/>
    <w:tblPr>
      <w:tblStyleRowBandSize w:val="1"/>
      <w:tblStyleColBandSize w:val="1"/>
      <w:tblCellMar>
        <w:top w:w="60" w:type="dxa"/>
        <w:left w:w="60" w:type="dxa"/>
        <w:bottom w:w="60" w:type="dxa"/>
        <w:right w:w="60" w:type="dxa"/>
      </w:tblCellMar>
    </w:tblPr>
  </w:style>
  <w:style w:type="table" w:customStyle="1" w:styleId="5">
    <w:name w:val="5"/>
    <w:basedOn w:val="TableNormal1"/>
    <w:rsid w:val="00BA3D2B"/>
    <w:tblPr>
      <w:tblStyleRowBandSize w:val="1"/>
      <w:tblStyleColBandSize w:val="1"/>
      <w:tblCellMar>
        <w:top w:w="60" w:type="dxa"/>
        <w:left w:w="60" w:type="dxa"/>
        <w:bottom w:w="60" w:type="dxa"/>
        <w:right w:w="60" w:type="dxa"/>
      </w:tblCellMar>
    </w:tblPr>
  </w:style>
  <w:style w:type="table" w:customStyle="1" w:styleId="4">
    <w:name w:val="4"/>
    <w:basedOn w:val="TableNormal1"/>
    <w:rsid w:val="00BA3D2B"/>
    <w:tblPr>
      <w:tblStyleRowBandSize w:val="1"/>
      <w:tblStyleColBandSize w:val="1"/>
      <w:tblCellMar>
        <w:top w:w="60" w:type="dxa"/>
        <w:left w:w="60" w:type="dxa"/>
        <w:bottom w:w="60" w:type="dxa"/>
        <w:right w:w="60" w:type="dxa"/>
      </w:tblCellMar>
    </w:tblPr>
  </w:style>
  <w:style w:type="table" w:customStyle="1" w:styleId="3">
    <w:name w:val="3"/>
    <w:basedOn w:val="TableNormal1"/>
    <w:rsid w:val="00BA3D2B"/>
    <w:tblPr>
      <w:tblStyleRowBandSize w:val="1"/>
      <w:tblStyleColBandSize w:val="1"/>
      <w:tblCellMar>
        <w:top w:w="60" w:type="dxa"/>
        <w:left w:w="60" w:type="dxa"/>
        <w:bottom w:w="60" w:type="dxa"/>
        <w:right w:w="60" w:type="dxa"/>
      </w:tblCellMar>
    </w:tblPr>
  </w:style>
  <w:style w:type="table" w:customStyle="1" w:styleId="2">
    <w:name w:val="2"/>
    <w:basedOn w:val="TableNormal1"/>
    <w:rsid w:val="00BA3D2B"/>
    <w:tblPr>
      <w:tblStyleRowBandSize w:val="1"/>
      <w:tblStyleColBandSize w:val="1"/>
      <w:tblCellMar>
        <w:left w:w="115" w:type="dxa"/>
        <w:right w:w="115" w:type="dxa"/>
      </w:tblCellMar>
    </w:tblPr>
  </w:style>
  <w:style w:type="table" w:customStyle="1" w:styleId="1">
    <w:name w:val="1"/>
    <w:basedOn w:val="TableNormal1"/>
    <w:rsid w:val="00BA3D2B"/>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paragraph" w:customStyle="1" w:styleId="Ttulo51">
    <w:name w:val="Título 51"/>
    <w:basedOn w:val="Normal"/>
    <w:next w:val="Normal"/>
    <w:uiPriority w:val="9"/>
    <w:unhideWhenUsed/>
    <w:qFormat/>
    <w:rsid w:val="004E1A4F"/>
    <w:pPr>
      <w:keepNext/>
      <w:suppressAutoHyphens/>
      <w:spacing w:after="60"/>
      <w:outlineLvl w:val="4"/>
    </w:pPr>
    <w:rPr>
      <w:b/>
    </w:rPr>
  </w:style>
  <w:style w:type="paragraph" w:customStyle="1" w:styleId="Cabealho1">
    <w:name w:val="Cabeçalho1"/>
    <w:basedOn w:val="Normal"/>
    <w:uiPriority w:val="99"/>
    <w:unhideWhenUsed/>
    <w:qFormat/>
    <w:rsid w:val="004E1A4F"/>
    <w:pPr>
      <w:tabs>
        <w:tab w:val="center" w:pos="4252"/>
        <w:tab w:val="right" w:pos="8504"/>
      </w:tab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3.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4BC98A-FA06-4257-8CD4-2AF20B1B0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9691</Words>
  <Characters>52336</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Gracieli Krauthein</cp:lastModifiedBy>
  <cp:revision>4</cp:revision>
  <dcterms:created xsi:type="dcterms:W3CDTF">2026-05-15T00:12:00Z</dcterms:created>
  <dcterms:modified xsi:type="dcterms:W3CDTF">2026-05-15T13:52:00Z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