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A76" w:rsidRDefault="00ED0A76">
      <w:pPr>
        <w:pStyle w:val="Corpodetexto"/>
        <w:spacing w:before="1"/>
        <w:ind w:left="0"/>
        <w:jc w:val="left"/>
        <w:rPr>
          <w:rFonts w:ascii="Times New Roman"/>
          <w:sz w:val="28"/>
        </w:rPr>
      </w:pPr>
    </w:p>
    <w:p w:rsidR="00ED0A76" w:rsidRDefault="008C5ABA">
      <w:pPr>
        <w:pStyle w:val="Corpodetexto"/>
        <w:ind w:left="4381"/>
        <w:jc w:val="left"/>
        <w:rPr>
          <w:rFonts w:ascii="Times New Roman"/>
        </w:rPr>
      </w:pPr>
      <w:r>
        <w:rPr>
          <w:rFonts w:ascii="Times New Roman"/>
          <w:noProof/>
          <w:lang w:val="pt-BR" w:eastAsia="pt-BR"/>
        </w:rPr>
        <w:drawing>
          <wp:inline distT="0" distB="0" distL="0" distR="0">
            <wp:extent cx="749986" cy="81686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986" cy="816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A76" w:rsidRDefault="008C5ABA">
      <w:pPr>
        <w:pStyle w:val="Heading1"/>
        <w:spacing w:before="130" w:line="360" w:lineRule="auto"/>
        <w:ind w:left="3304" w:right="3721"/>
        <w:jc w:val="center"/>
      </w:pPr>
      <w:r>
        <w:t>MINISTÉRIO DA DEFESA</w:t>
      </w:r>
      <w:r>
        <w:rPr>
          <w:spacing w:val="-53"/>
        </w:rPr>
        <w:t xml:space="preserve"> </w:t>
      </w:r>
      <w:r>
        <w:t>EXÉRCITO</w:t>
      </w:r>
      <w:r>
        <w:rPr>
          <w:spacing w:val="-5"/>
        </w:rPr>
        <w:t xml:space="preserve"> </w:t>
      </w:r>
      <w:r>
        <w:t>BRASILEIRO</w:t>
      </w:r>
    </w:p>
    <w:p w:rsidR="00ED0A76" w:rsidRDefault="008C5ABA">
      <w:pPr>
        <w:ind w:left="3304" w:right="371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23º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BATALHÃO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INFANTARIA</w:t>
      </w:r>
    </w:p>
    <w:p w:rsidR="00ED0A76" w:rsidRDefault="008C5ABA">
      <w:pPr>
        <w:pStyle w:val="Heading1"/>
        <w:spacing w:before="116"/>
        <w:ind w:right="2525"/>
        <w:jc w:val="center"/>
      </w:pPr>
      <w:r>
        <w:t>(Batalhão</w:t>
      </w:r>
      <w:r>
        <w:rPr>
          <w:spacing w:val="-6"/>
        </w:rPr>
        <w:t xml:space="preserve"> </w:t>
      </w:r>
      <w:r>
        <w:t>Jacintho</w:t>
      </w:r>
      <w:r>
        <w:rPr>
          <w:spacing w:val="-6"/>
        </w:rPr>
        <w:t xml:space="preserve"> </w:t>
      </w:r>
      <w:r>
        <w:t>Machado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Bitencourt)</w:t>
      </w:r>
    </w:p>
    <w:p w:rsidR="00ED0A76" w:rsidRDefault="00ED0A76">
      <w:pPr>
        <w:pStyle w:val="Corpodetexto"/>
        <w:ind w:left="0"/>
        <w:jc w:val="left"/>
        <w:rPr>
          <w:rFonts w:ascii="Arial"/>
          <w:b/>
          <w:sz w:val="22"/>
        </w:rPr>
      </w:pPr>
    </w:p>
    <w:p w:rsidR="00ED0A76" w:rsidRDefault="00ED0A76">
      <w:pPr>
        <w:pStyle w:val="Corpodetexto"/>
        <w:ind w:left="0"/>
        <w:jc w:val="left"/>
        <w:rPr>
          <w:rFonts w:ascii="Arial"/>
          <w:b/>
          <w:sz w:val="18"/>
        </w:rPr>
      </w:pPr>
    </w:p>
    <w:p w:rsidR="00ED0A76" w:rsidRDefault="008C5ABA">
      <w:pPr>
        <w:ind w:left="2105" w:right="252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AVISO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DISPENSA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ELETRÔNICA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Nº</w:t>
      </w:r>
      <w:r>
        <w:rPr>
          <w:rFonts w:ascii="Arial" w:hAnsi="Arial"/>
          <w:b/>
          <w:spacing w:val="-3"/>
          <w:sz w:val="20"/>
        </w:rPr>
        <w:t xml:space="preserve"> </w:t>
      </w:r>
      <w:r w:rsidR="00625B13">
        <w:rPr>
          <w:rFonts w:ascii="Arial" w:hAnsi="Arial"/>
          <w:b/>
          <w:sz w:val="20"/>
        </w:rPr>
        <w:t>22</w:t>
      </w:r>
      <w:r>
        <w:rPr>
          <w:rFonts w:ascii="Arial" w:hAnsi="Arial"/>
          <w:b/>
          <w:sz w:val="20"/>
        </w:rPr>
        <w:t>/2022</w:t>
      </w:r>
    </w:p>
    <w:p w:rsidR="00ED0A76" w:rsidRDefault="008C5ABA">
      <w:pPr>
        <w:pStyle w:val="Heading1"/>
        <w:spacing w:before="114"/>
        <w:ind w:right="2520"/>
        <w:jc w:val="center"/>
      </w:pPr>
      <w:r>
        <w:t>(Processo</w:t>
      </w:r>
      <w:r>
        <w:rPr>
          <w:spacing w:val="-9"/>
        </w:rPr>
        <w:t xml:space="preserve"> </w:t>
      </w:r>
      <w:r>
        <w:t>Administrativo</w:t>
      </w:r>
      <w:r>
        <w:rPr>
          <w:spacing w:val="-9"/>
        </w:rPr>
        <w:t xml:space="preserve"> </w:t>
      </w:r>
      <w:r>
        <w:t>n.°</w:t>
      </w:r>
      <w:r>
        <w:rPr>
          <w:spacing w:val="-8"/>
        </w:rPr>
        <w:t xml:space="preserve"> </w:t>
      </w:r>
      <w:r>
        <w:t>64062.000511/2022-11)</w:t>
      </w:r>
    </w:p>
    <w:p w:rsidR="00ED0A76" w:rsidRDefault="00ED0A76">
      <w:pPr>
        <w:pStyle w:val="Corpodetexto"/>
        <w:ind w:left="0"/>
        <w:jc w:val="left"/>
        <w:rPr>
          <w:rFonts w:ascii="Arial"/>
          <w:b/>
          <w:sz w:val="22"/>
        </w:rPr>
      </w:pPr>
    </w:p>
    <w:p w:rsidR="00ED0A76" w:rsidRDefault="00ED0A76">
      <w:pPr>
        <w:pStyle w:val="Corpodetexto"/>
        <w:ind w:left="0"/>
        <w:jc w:val="left"/>
        <w:rPr>
          <w:rFonts w:ascii="Arial"/>
          <w:b/>
          <w:sz w:val="18"/>
        </w:rPr>
      </w:pPr>
    </w:p>
    <w:p w:rsidR="00ED0A76" w:rsidRDefault="008C5ABA">
      <w:pPr>
        <w:pStyle w:val="Corpodetexto"/>
        <w:spacing w:line="360" w:lineRule="auto"/>
        <w:ind w:right="1148"/>
      </w:pPr>
      <w:r>
        <w:t>Torna-se</w:t>
      </w:r>
      <w:r>
        <w:rPr>
          <w:spacing w:val="-4"/>
        </w:rPr>
        <w:t xml:space="preserve"> </w:t>
      </w:r>
      <w:r>
        <w:t>público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23º</w:t>
      </w:r>
      <w:r>
        <w:rPr>
          <w:spacing w:val="-3"/>
        </w:rPr>
        <w:t xml:space="preserve"> </w:t>
      </w:r>
      <w:r>
        <w:t>Batalhão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Infantaria,</w:t>
      </w:r>
      <w:r>
        <w:rPr>
          <w:spacing w:val="-3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meio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Seção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Aquisições,</w:t>
      </w:r>
      <w:r>
        <w:rPr>
          <w:spacing w:val="-3"/>
        </w:rPr>
        <w:t xml:space="preserve"> </w:t>
      </w:r>
      <w:r>
        <w:t>Licitações</w:t>
      </w:r>
      <w:r>
        <w:rPr>
          <w:spacing w:val="-53"/>
        </w:rPr>
        <w:t xml:space="preserve"> </w:t>
      </w:r>
      <w:r>
        <w:t>e Contratos, sediado a Rua Amazonas nº 3312, bairro Garcia na cidade de Blumenau - SC,</w:t>
      </w:r>
      <w:r>
        <w:rPr>
          <w:spacing w:val="1"/>
        </w:rPr>
        <w:t xml:space="preserve"> </w:t>
      </w:r>
      <w:r>
        <w:t>realizará Dispensa Eletrônica, com critério de julgamento menor valor</w:t>
      </w:r>
      <w:r>
        <w:rPr>
          <w:rFonts w:ascii="Arial" w:hAnsi="Arial"/>
          <w:b/>
          <w:i/>
        </w:rPr>
        <w:t xml:space="preserve">, </w:t>
      </w:r>
      <w:r>
        <w:t>na hipótese do art. 75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inciso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b/>
          <w:i/>
        </w:rPr>
        <w:t>II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abril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Instrução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SEGES/ME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67/2021 e</w:t>
      </w:r>
      <w:r>
        <w:rPr>
          <w:spacing w:val="-2"/>
        </w:rPr>
        <w:t xml:space="preserve"> </w:t>
      </w:r>
      <w:r>
        <w:t>demais legislação aplicável.</w:t>
      </w:r>
    </w:p>
    <w:p w:rsidR="00ED0A76" w:rsidRDefault="00ED0A76">
      <w:pPr>
        <w:pStyle w:val="Corpodetexto"/>
        <w:ind w:left="0"/>
        <w:jc w:val="left"/>
        <w:rPr>
          <w:sz w:val="30"/>
        </w:rPr>
      </w:pPr>
    </w:p>
    <w:p w:rsidR="00ED0A76" w:rsidRDefault="00625B13">
      <w:pPr>
        <w:pStyle w:val="Corpodetexto"/>
        <w:spacing w:line="360" w:lineRule="auto"/>
        <w:ind w:right="7124"/>
        <w:jc w:val="left"/>
      </w:pPr>
      <w:r>
        <w:t>Data da sessão: 21</w:t>
      </w:r>
      <w:r w:rsidR="008C5ABA">
        <w:t>/07/2022</w:t>
      </w:r>
      <w:r w:rsidR="008C5ABA">
        <w:rPr>
          <w:spacing w:val="-53"/>
        </w:rPr>
        <w:t xml:space="preserve"> </w:t>
      </w:r>
      <w:r w:rsidR="008C5ABA">
        <w:t>Link:</w:t>
      </w:r>
      <w:r w:rsidR="008C5ABA">
        <w:rPr>
          <w:spacing w:val="-2"/>
        </w:rPr>
        <w:t xml:space="preserve"> </w:t>
      </w:r>
      <w:hyperlink r:id="rId8">
        <w:r w:rsidR="008C5ABA">
          <w:t>www.gov.br/compras</w:t>
        </w:r>
      </w:hyperlink>
    </w:p>
    <w:p w:rsidR="00ED0A76" w:rsidRDefault="008C5ABA">
      <w:pPr>
        <w:pStyle w:val="Corpodetexto"/>
        <w:spacing w:before="1"/>
        <w:jc w:val="left"/>
      </w:pPr>
      <w:r>
        <w:t>Horário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Lances:</w:t>
      </w:r>
      <w:r>
        <w:rPr>
          <w:spacing w:val="-3"/>
        </w:rPr>
        <w:t xml:space="preserve"> </w:t>
      </w:r>
      <w:r>
        <w:t>8:00</w:t>
      </w:r>
      <w:r>
        <w:rPr>
          <w:spacing w:val="-3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14:00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spacing w:before="11"/>
        <w:ind w:left="0"/>
        <w:jc w:val="left"/>
        <w:rPr>
          <w:sz w:val="17"/>
        </w:rPr>
      </w:pPr>
    </w:p>
    <w:p w:rsidR="00ED0A76" w:rsidRDefault="008C5ABA">
      <w:pPr>
        <w:pStyle w:val="Heading1"/>
        <w:numPr>
          <w:ilvl w:val="0"/>
          <w:numId w:val="8"/>
        </w:numPr>
        <w:tabs>
          <w:tab w:val="left" w:pos="1432"/>
        </w:tabs>
        <w:jc w:val="both"/>
      </w:pPr>
      <w:r>
        <w:t>OBJETO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16" w:line="360" w:lineRule="auto"/>
        <w:ind w:right="1137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escolha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 por dispensa de licitação de serviço de manutenção de impressoras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condições, quantidades e exigências estabelecidas neste Aviso de Contratação Direta e seus</w:t>
      </w:r>
      <w:r>
        <w:rPr>
          <w:spacing w:val="1"/>
          <w:sz w:val="20"/>
        </w:rPr>
        <w:t xml:space="preserve"> </w:t>
      </w:r>
      <w:r>
        <w:rPr>
          <w:sz w:val="20"/>
        </w:rPr>
        <w:t>anexos.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ind w:left="1432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ocorrerá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em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item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único</w:t>
      </w:r>
      <w:r>
        <w:rPr>
          <w:rFonts w:ascii="Arial" w:hAnsi="Arial"/>
          <w:b/>
          <w:i/>
          <w:sz w:val="20"/>
        </w:rPr>
        <w:t>,</w:t>
      </w:r>
      <w:r>
        <w:rPr>
          <w:rFonts w:ascii="Arial" w:hAnsi="Arial"/>
          <w:b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conforme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tabela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constante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abaixo.</w:t>
      </w:r>
    </w:p>
    <w:p w:rsidR="00ED0A76" w:rsidRDefault="00ED0A76">
      <w:pPr>
        <w:pStyle w:val="Corpodetexto"/>
        <w:spacing w:before="10"/>
        <w:ind w:left="0"/>
        <w:jc w:val="left"/>
        <w:rPr>
          <w:rFonts w:ascii="Arial"/>
          <w:i/>
          <w:sz w:val="9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2552"/>
        <w:gridCol w:w="914"/>
        <w:gridCol w:w="992"/>
        <w:gridCol w:w="766"/>
        <w:gridCol w:w="1074"/>
        <w:gridCol w:w="1132"/>
        <w:gridCol w:w="1146"/>
      </w:tblGrid>
      <w:tr w:rsidR="00ED0A76">
        <w:trPr>
          <w:trHeight w:val="643"/>
        </w:trPr>
        <w:tc>
          <w:tcPr>
            <w:tcW w:w="562" w:type="dxa"/>
          </w:tcPr>
          <w:p w:rsidR="00ED0A76" w:rsidRDefault="008C5ABA">
            <w:pPr>
              <w:pStyle w:val="TableParagraph"/>
              <w:ind w:left="95" w:right="8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ITEM</w:t>
            </w:r>
          </w:p>
        </w:tc>
        <w:tc>
          <w:tcPr>
            <w:tcW w:w="2552" w:type="dxa"/>
          </w:tcPr>
          <w:p w:rsidR="00ED0A76" w:rsidRDefault="008C5ABA">
            <w:pPr>
              <w:pStyle w:val="TableParagraph"/>
              <w:spacing w:line="360" w:lineRule="auto"/>
              <w:ind w:left="703" w:right="680" w:firstLine="136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DESCRIÇÃO/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4"/>
              </w:rPr>
              <w:t>ESPECIFICAÇÃO</w:t>
            </w:r>
          </w:p>
        </w:tc>
        <w:tc>
          <w:tcPr>
            <w:tcW w:w="914" w:type="dxa"/>
          </w:tcPr>
          <w:p w:rsidR="00ED0A76" w:rsidRDefault="008C5ABA">
            <w:pPr>
              <w:pStyle w:val="TableParagraph"/>
              <w:spacing w:line="360" w:lineRule="auto"/>
              <w:ind w:left="163" w:right="118" w:hanging="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CATSER/</w:t>
            </w:r>
            <w:r>
              <w:rPr>
                <w:rFonts w:asci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CATMAT</w:t>
            </w:r>
          </w:p>
        </w:tc>
        <w:tc>
          <w:tcPr>
            <w:tcW w:w="992" w:type="dxa"/>
          </w:tcPr>
          <w:p w:rsidR="00ED0A76" w:rsidRDefault="008C5ABA">
            <w:pPr>
              <w:pStyle w:val="TableParagraph"/>
              <w:ind w:left="159" w:right="14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UNIDADE</w:t>
            </w:r>
          </w:p>
          <w:p w:rsidR="00ED0A76" w:rsidRDefault="008C5ABA">
            <w:pPr>
              <w:pStyle w:val="TableParagraph"/>
              <w:spacing w:line="240" w:lineRule="atLeast"/>
              <w:ind w:left="221" w:right="207" w:hanging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1"/>
                <w:sz w:val="14"/>
              </w:rPr>
              <w:t>MEDIDA</w:t>
            </w:r>
          </w:p>
        </w:tc>
        <w:tc>
          <w:tcPr>
            <w:tcW w:w="766" w:type="dxa"/>
          </w:tcPr>
          <w:p w:rsidR="00ED0A76" w:rsidRDefault="008C5ABA">
            <w:pPr>
              <w:pStyle w:val="TableParagraph"/>
              <w:ind w:left="95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QUANT.</w:t>
            </w:r>
          </w:p>
        </w:tc>
        <w:tc>
          <w:tcPr>
            <w:tcW w:w="1074" w:type="dxa"/>
          </w:tcPr>
          <w:p w:rsidR="00ED0A76" w:rsidRDefault="008C5ABA">
            <w:pPr>
              <w:pStyle w:val="TableParagraph"/>
              <w:spacing w:line="360" w:lineRule="auto"/>
              <w:ind w:left="146" w:right="13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PREÇO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4"/>
              </w:rPr>
              <w:t>ESTIMADO(</w:t>
            </w:r>
          </w:p>
          <w:p w:rsidR="00ED0A76" w:rsidRDefault="008C5ABA">
            <w:pPr>
              <w:pStyle w:val="TableParagraph"/>
              <w:spacing w:line="140" w:lineRule="exact"/>
              <w:ind w:left="145" w:right="13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m³)</w:t>
            </w:r>
          </w:p>
        </w:tc>
        <w:tc>
          <w:tcPr>
            <w:tcW w:w="1132" w:type="dxa"/>
          </w:tcPr>
          <w:p w:rsidR="00ED0A76" w:rsidRDefault="008C5ABA">
            <w:pPr>
              <w:pStyle w:val="TableParagraph"/>
              <w:spacing w:line="360" w:lineRule="auto"/>
              <w:ind w:left="171" w:right="137" w:firstLine="3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LOCAL DE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EXECUÇÃO</w:t>
            </w:r>
          </w:p>
        </w:tc>
        <w:tc>
          <w:tcPr>
            <w:tcW w:w="1146" w:type="dxa"/>
          </w:tcPr>
          <w:p w:rsidR="00ED0A76" w:rsidRDefault="008C5ABA">
            <w:pPr>
              <w:pStyle w:val="TableParagraph"/>
              <w:spacing w:line="360" w:lineRule="auto"/>
              <w:ind w:left="177" w:right="145" w:firstLine="36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PRAZO 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EXECUÇÃO</w:t>
            </w:r>
          </w:p>
        </w:tc>
      </w:tr>
      <w:tr w:rsidR="00ED0A76">
        <w:trPr>
          <w:trHeight w:val="2115"/>
        </w:trPr>
        <w:tc>
          <w:tcPr>
            <w:tcW w:w="562" w:type="dxa"/>
          </w:tcPr>
          <w:p w:rsidR="00ED0A76" w:rsidRDefault="008C5ABA">
            <w:pPr>
              <w:pStyle w:val="TableParagraph"/>
              <w:ind w:left="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</w:t>
            </w:r>
          </w:p>
        </w:tc>
        <w:tc>
          <w:tcPr>
            <w:tcW w:w="2552" w:type="dxa"/>
          </w:tcPr>
          <w:p w:rsidR="00ED0A76" w:rsidRDefault="008C5ABA">
            <w:pPr>
              <w:pStyle w:val="TableParagraph"/>
              <w:spacing w:line="360" w:lineRule="auto"/>
              <w:ind w:left="179" w:right="165"/>
              <w:jc w:val="center"/>
              <w:rPr>
                <w:sz w:val="16"/>
              </w:rPr>
            </w:pPr>
            <w:r>
              <w:rPr>
                <w:sz w:val="16"/>
              </w:rPr>
              <w:t>Manutenção de Impressora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Epsom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L1300,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série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Ub4Y009445,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necessário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fazer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limpeza,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ajustes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internos,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lubrificação, reset, atualização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firmware e troca de peças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(placa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fonte, placa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lógica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</w:p>
          <w:p w:rsidR="00ED0A76" w:rsidRDefault="008C5ABA">
            <w:pPr>
              <w:pStyle w:val="TableParagraph"/>
              <w:spacing w:line="164" w:lineRule="exact"/>
              <w:ind w:left="178" w:right="165"/>
              <w:jc w:val="center"/>
              <w:rPr>
                <w:sz w:val="16"/>
              </w:rPr>
            </w:pPr>
            <w:r>
              <w:rPr>
                <w:sz w:val="16"/>
              </w:rPr>
              <w:t>cabeça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impressão).</w:t>
            </w:r>
          </w:p>
        </w:tc>
        <w:tc>
          <w:tcPr>
            <w:tcW w:w="914" w:type="dxa"/>
          </w:tcPr>
          <w:p w:rsidR="00ED0A76" w:rsidRDefault="008C5ABA">
            <w:pPr>
              <w:pStyle w:val="TableParagraph"/>
              <w:ind w:left="238"/>
              <w:rPr>
                <w:sz w:val="16"/>
              </w:rPr>
            </w:pPr>
            <w:r>
              <w:rPr>
                <w:sz w:val="16"/>
              </w:rPr>
              <w:t>27138</w:t>
            </w:r>
          </w:p>
        </w:tc>
        <w:tc>
          <w:tcPr>
            <w:tcW w:w="992" w:type="dxa"/>
          </w:tcPr>
          <w:p w:rsidR="00ED0A76" w:rsidRDefault="008C5ABA">
            <w:pPr>
              <w:pStyle w:val="TableParagraph"/>
              <w:ind w:left="159" w:right="145"/>
              <w:jc w:val="center"/>
              <w:rPr>
                <w:sz w:val="16"/>
              </w:rPr>
            </w:pPr>
            <w:r>
              <w:rPr>
                <w:sz w:val="16"/>
              </w:rPr>
              <w:t>SV</w:t>
            </w:r>
          </w:p>
        </w:tc>
        <w:tc>
          <w:tcPr>
            <w:tcW w:w="766" w:type="dxa"/>
          </w:tcPr>
          <w:p w:rsidR="00ED0A76" w:rsidRDefault="008C5ABA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74" w:type="dxa"/>
          </w:tcPr>
          <w:p w:rsidR="00ED0A76" w:rsidRDefault="008C5ABA">
            <w:pPr>
              <w:pStyle w:val="TableParagraph"/>
              <w:ind w:left="125"/>
              <w:rPr>
                <w:sz w:val="16"/>
              </w:rPr>
            </w:pPr>
            <w:r>
              <w:rPr>
                <w:sz w:val="16"/>
              </w:rPr>
              <w:t>R$2,905,00</w:t>
            </w:r>
          </w:p>
        </w:tc>
        <w:tc>
          <w:tcPr>
            <w:tcW w:w="1132" w:type="dxa"/>
          </w:tcPr>
          <w:p w:rsidR="00ED0A76" w:rsidRDefault="008C5ABA">
            <w:pPr>
              <w:pStyle w:val="TableParagraph"/>
              <w:spacing w:line="360" w:lineRule="auto"/>
              <w:ind w:left="123" w:right="107"/>
              <w:jc w:val="center"/>
              <w:rPr>
                <w:sz w:val="16"/>
              </w:rPr>
            </w:pPr>
            <w:r>
              <w:rPr>
                <w:sz w:val="16"/>
              </w:rPr>
              <w:t>23 Batalhão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Infantaria</w:t>
            </w:r>
          </w:p>
          <w:p w:rsidR="00ED0A76" w:rsidRDefault="008C5ABA">
            <w:pPr>
              <w:pStyle w:val="TableParagraph"/>
              <w:ind w:right="26"/>
              <w:jc w:val="center"/>
              <w:rPr>
                <w:sz w:val="16"/>
              </w:rPr>
            </w:pPr>
            <w:r>
              <w:rPr>
                <w:sz w:val="16"/>
              </w:rPr>
              <w:t>-</w:t>
            </w:r>
          </w:p>
          <w:p w:rsidR="00ED0A76" w:rsidRDefault="008C5ABA">
            <w:pPr>
              <w:pStyle w:val="TableParagraph"/>
              <w:spacing w:before="92" w:line="360" w:lineRule="auto"/>
              <w:ind w:left="122" w:right="107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Blumenau-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SC</w:t>
            </w:r>
          </w:p>
        </w:tc>
        <w:tc>
          <w:tcPr>
            <w:tcW w:w="1146" w:type="dxa"/>
          </w:tcPr>
          <w:p w:rsidR="00ED0A76" w:rsidRDefault="008C5ABA">
            <w:pPr>
              <w:pStyle w:val="TableParagraph"/>
              <w:spacing w:line="360" w:lineRule="auto"/>
              <w:ind w:left="119" w:right="110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dias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após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envio 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nota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empenho</w:t>
            </w:r>
          </w:p>
        </w:tc>
      </w:tr>
    </w:tbl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3"/>
        <w:rPr>
          <w:sz w:val="20"/>
        </w:rPr>
      </w:pPr>
      <w:r>
        <w:rPr>
          <w:sz w:val="20"/>
        </w:rPr>
        <w:t>Havendo</w:t>
      </w:r>
      <w:r>
        <w:rPr>
          <w:spacing w:val="43"/>
          <w:sz w:val="20"/>
        </w:rPr>
        <w:t xml:space="preserve"> </w:t>
      </w:r>
      <w:r>
        <w:rPr>
          <w:sz w:val="20"/>
        </w:rPr>
        <w:t>mais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2"/>
          <w:sz w:val="20"/>
        </w:rPr>
        <w:t xml:space="preserve"> </w:t>
      </w:r>
      <w:r>
        <w:rPr>
          <w:sz w:val="20"/>
        </w:rPr>
        <w:t>item</w:t>
      </w:r>
      <w:r>
        <w:rPr>
          <w:spacing w:val="41"/>
          <w:sz w:val="20"/>
        </w:rPr>
        <w:t xml:space="preserve"> </w:t>
      </w:r>
      <w:r>
        <w:rPr>
          <w:sz w:val="20"/>
        </w:rPr>
        <w:t>ou</w:t>
      </w:r>
      <w:r>
        <w:rPr>
          <w:spacing w:val="42"/>
          <w:sz w:val="20"/>
        </w:rPr>
        <w:t xml:space="preserve"> </w:t>
      </w:r>
      <w:r>
        <w:rPr>
          <w:sz w:val="20"/>
        </w:rPr>
        <w:t>lote</w:t>
      </w:r>
      <w:r>
        <w:rPr>
          <w:spacing w:val="43"/>
          <w:sz w:val="20"/>
        </w:rPr>
        <w:t xml:space="preserve"> </w:t>
      </w:r>
      <w:r>
        <w:rPr>
          <w:sz w:val="20"/>
        </w:rPr>
        <w:t>faculta-se</w:t>
      </w:r>
      <w:r>
        <w:rPr>
          <w:spacing w:val="41"/>
          <w:sz w:val="20"/>
        </w:rPr>
        <w:t xml:space="preserve"> </w:t>
      </w:r>
      <w:r>
        <w:rPr>
          <w:sz w:val="20"/>
        </w:rPr>
        <w:t>ao</w:t>
      </w:r>
      <w:r>
        <w:rPr>
          <w:spacing w:val="42"/>
          <w:sz w:val="20"/>
        </w:rPr>
        <w:t xml:space="preserve"> </w:t>
      </w:r>
      <w:r>
        <w:rPr>
          <w:sz w:val="20"/>
        </w:rPr>
        <w:t>fornecedor</w:t>
      </w:r>
      <w:r>
        <w:rPr>
          <w:spacing w:val="41"/>
          <w:sz w:val="20"/>
        </w:rPr>
        <w:t xml:space="preserve"> </w:t>
      </w:r>
      <w:r>
        <w:rPr>
          <w:sz w:val="20"/>
        </w:rPr>
        <w:t>a</w:t>
      </w:r>
      <w:r>
        <w:rPr>
          <w:spacing w:val="4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41"/>
          <w:sz w:val="20"/>
        </w:rPr>
        <w:t xml:space="preserve"> </w:t>
      </w:r>
      <w:r>
        <w:rPr>
          <w:sz w:val="20"/>
        </w:rPr>
        <w:t>em</w:t>
      </w:r>
      <w:r>
        <w:rPr>
          <w:spacing w:val="40"/>
          <w:sz w:val="20"/>
        </w:rPr>
        <w:t xml:space="preserve"> </w:t>
      </w:r>
      <w:r>
        <w:rPr>
          <w:sz w:val="20"/>
        </w:rPr>
        <w:t>quantos</w:t>
      </w:r>
      <w:r>
        <w:rPr>
          <w:spacing w:val="-54"/>
          <w:sz w:val="20"/>
        </w:rPr>
        <w:t xml:space="preserve"> </w:t>
      </w:r>
      <w:r>
        <w:rPr>
          <w:sz w:val="20"/>
        </w:rPr>
        <w:t>forem de seu interesse. Entretanto, optando-se por participar de um lote, deve o fornecedor</w:t>
      </w:r>
      <w:r>
        <w:rPr>
          <w:spacing w:val="1"/>
          <w:sz w:val="20"/>
        </w:rPr>
        <w:t xml:space="preserve"> </w:t>
      </w:r>
      <w:r>
        <w:rPr>
          <w:sz w:val="20"/>
        </w:rPr>
        <w:t>enviar</w:t>
      </w:r>
      <w:r>
        <w:rPr>
          <w:spacing w:val="-2"/>
          <w:sz w:val="20"/>
        </w:rPr>
        <w:t xml:space="preserve"> </w:t>
      </w:r>
      <w:r>
        <w:rPr>
          <w:sz w:val="20"/>
        </w:rPr>
        <w:t>proposta para todos</w:t>
      </w:r>
      <w:r>
        <w:rPr>
          <w:spacing w:val="-1"/>
          <w:sz w:val="20"/>
        </w:rPr>
        <w:t xml:space="preserve"> </w:t>
      </w:r>
      <w:r>
        <w:rPr>
          <w:sz w:val="20"/>
        </w:rPr>
        <w:t>os itens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compõem.</w:t>
      </w:r>
    </w:p>
    <w:p w:rsidR="00ED0A76" w:rsidRDefault="00ED0A76">
      <w:pPr>
        <w:spacing w:line="360" w:lineRule="auto"/>
        <w:jc w:val="both"/>
        <w:rPr>
          <w:sz w:val="20"/>
        </w:rPr>
        <w:sectPr w:rsidR="00ED0A76">
          <w:footerReference w:type="default" r:id="rId9"/>
          <w:type w:val="continuous"/>
          <w:pgSz w:w="11910" w:h="16840"/>
          <w:pgMar w:top="1580" w:right="560" w:bottom="1120" w:left="980" w:header="720" w:footer="931" w:gutter="0"/>
          <w:pgNumType w:start="1"/>
          <w:cols w:space="720"/>
        </w:sectPr>
      </w:pPr>
    </w:p>
    <w:p w:rsidR="00ED0A76" w:rsidRDefault="00ED0A76">
      <w:pPr>
        <w:pStyle w:val="Corpodetexto"/>
        <w:spacing w:before="3"/>
        <w:ind w:left="0"/>
        <w:jc w:val="left"/>
        <w:rPr>
          <w:sz w:val="13"/>
        </w:rPr>
      </w:pP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94" w:line="360" w:lineRule="auto"/>
        <w:ind w:right="1140"/>
        <w:rPr>
          <w:sz w:val="20"/>
        </w:rPr>
      </w:pPr>
      <w:r>
        <w:rPr>
          <w:sz w:val="20"/>
        </w:rPr>
        <w:t xml:space="preserve">O critério de julgamento adotado será o </w:t>
      </w:r>
      <w:r>
        <w:rPr>
          <w:rFonts w:ascii="Arial" w:hAnsi="Arial"/>
          <w:i/>
          <w:sz w:val="20"/>
        </w:rPr>
        <w:t xml:space="preserve">menor, </w:t>
      </w:r>
      <w:r>
        <w:rPr>
          <w:sz w:val="20"/>
        </w:rPr>
        <w:t>observadas as exigências contidas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objeto.</w:t>
      </w:r>
    </w:p>
    <w:p w:rsidR="00ED0A76" w:rsidRDefault="008C5ABA">
      <w:pPr>
        <w:pStyle w:val="Heading1"/>
        <w:numPr>
          <w:ilvl w:val="0"/>
          <w:numId w:val="8"/>
        </w:numPr>
        <w:tabs>
          <w:tab w:val="left" w:pos="1432"/>
        </w:tabs>
        <w:jc w:val="both"/>
      </w:pPr>
      <w:r>
        <w:t>PARTICIPAÇÃO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DISPENSA</w:t>
      </w:r>
      <w:r>
        <w:rPr>
          <w:spacing w:val="-5"/>
        </w:rPr>
        <w:t xml:space="preserve"> </w:t>
      </w:r>
      <w:r>
        <w:t>ELETRÔNICA.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14" w:line="360" w:lineRule="auto"/>
        <w:ind w:right="1138"/>
        <w:rPr>
          <w:sz w:val="20"/>
        </w:rPr>
      </w:pPr>
      <w:r>
        <w:rPr>
          <w:sz w:val="20"/>
        </w:rPr>
        <w:t>A participação na presente dispensa eletrônica se dará mediante Sistema de Dispensa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Eletrônica</w:t>
      </w:r>
      <w:r>
        <w:rPr>
          <w:spacing w:val="1"/>
          <w:sz w:val="20"/>
        </w:rPr>
        <w:t xml:space="preserve"> </w:t>
      </w:r>
      <w:r>
        <w:rPr>
          <w:sz w:val="20"/>
        </w:rPr>
        <w:t>integrante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Comprasnet</w:t>
      </w:r>
      <w:r>
        <w:rPr>
          <w:spacing w:val="55"/>
          <w:sz w:val="20"/>
        </w:rPr>
        <w:t xml:space="preserve"> </w:t>
      </w:r>
      <w:r>
        <w:rPr>
          <w:sz w:val="20"/>
        </w:rPr>
        <w:t>4.0,</w:t>
      </w:r>
      <w:r>
        <w:rPr>
          <w:spacing w:val="1"/>
          <w:sz w:val="20"/>
        </w:rPr>
        <w:t xml:space="preserve"> </w:t>
      </w:r>
      <w:r>
        <w:rPr>
          <w:sz w:val="20"/>
        </w:rPr>
        <w:t>disponível</w:t>
      </w:r>
      <w:r>
        <w:rPr>
          <w:spacing w:val="-2"/>
          <w:sz w:val="20"/>
        </w:rPr>
        <w:t xml:space="preserve"> </w:t>
      </w:r>
      <w:r>
        <w:rPr>
          <w:sz w:val="20"/>
        </w:rPr>
        <w:t>no endereço eletrônico.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" w:line="360" w:lineRule="auto"/>
        <w:ind w:right="1146"/>
        <w:rPr>
          <w:sz w:val="20"/>
        </w:rPr>
      </w:pPr>
      <w:r>
        <w:rPr>
          <w:sz w:val="20"/>
        </w:rPr>
        <w:t>Os fornecedores deverão atender aos procedimentos previstos no Manual do Sistema</w:t>
      </w:r>
      <w:r>
        <w:rPr>
          <w:spacing w:val="1"/>
          <w:sz w:val="20"/>
        </w:rPr>
        <w:t xml:space="preserve"> </w:t>
      </w:r>
      <w:r>
        <w:rPr>
          <w:sz w:val="20"/>
        </w:rPr>
        <w:t>de Dispensa Eletrônica, disponível no Portal de Compras do Governo Federal, para acesso ao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operacionalização.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54"/>
        <w:rPr>
          <w:sz w:val="20"/>
        </w:rPr>
      </w:pPr>
      <w:r>
        <w:rPr>
          <w:sz w:val="20"/>
        </w:rPr>
        <w:t>O fornecedor é o responsável por qualquer transação efetuada diretamente ou por seu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 no Sistema de Dispensa Eletrônica, não cabendo ao provedor do Sistema ou ao</w:t>
      </w:r>
      <w:r>
        <w:rPr>
          <w:spacing w:val="1"/>
          <w:sz w:val="20"/>
        </w:rPr>
        <w:t xml:space="preserve"> </w:t>
      </w:r>
      <w:r>
        <w:rPr>
          <w:sz w:val="20"/>
        </w:rPr>
        <w:t>órgão entidade promotor do procedimento a responsabilidade por eventuais danos decorrentes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senha, ainda</w:t>
      </w:r>
      <w:r>
        <w:rPr>
          <w:spacing w:val="-2"/>
          <w:sz w:val="20"/>
        </w:rPr>
        <w:t xml:space="preserve"> </w:t>
      </w:r>
      <w:r>
        <w:rPr>
          <w:sz w:val="20"/>
        </w:rPr>
        <w:t>que por</w:t>
      </w:r>
      <w:r>
        <w:rPr>
          <w:spacing w:val="-2"/>
          <w:sz w:val="20"/>
        </w:rPr>
        <w:t xml:space="preserve"> </w:t>
      </w:r>
      <w:r>
        <w:rPr>
          <w:sz w:val="20"/>
        </w:rPr>
        <w:t>terceiros</w:t>
      </w:r>
      <w:r>
        <w:rPr>
          <w:spacing w:val="-1"/>
          <w:sz w:val="20"/>
        </w:rPr>
        <w:t xml:space="preserve"> </w:t>
      </w:r>
      <w:r>
        <w:rPr>
          <w:sz w:val="20"/>
        </w:rPr>
        <w:t>não autorizados.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ind w:left="1432"/>
        <w:rPr>
          <w:sz w:val="20"/>
        </w:rPr>
      </w:pP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poderão</w:t>
      </w:r>
      <w:r>
        <w:rPr>
          <w:spacing w:val="-4"/>
          <w:sz w:val="20"/>
        </w:rPr>
        <w:t xml:space="preserve"> </w:t>
      </w:r>
      <w:r>
        <w:rPr>
          <w:sz w:val="20"/>
        </w:rPr>
        <w:t>participar</w:t>
      </w:r>
      <w:r>
        <w:rPr>
          <w:spacing w:val="-4"/>
          <w:sz w:val="20"/>
        </w:rPr>
        <w:t xml:space="preserve"> </w:t>
      </w:r>
      <w:r>
        <w:rPr>
          <w:sz w:val="20"/>
        </w:rPr>
        <w:t>desta</w:t>
      </w:r>
      <w:r>
        <w:rPr>
          <w:spacing w:val="-5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fornecedores: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5"/>
        <w:ind w:left="1432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atendam</w:t>
      </w:r>
      <w:r>
        <w:rPr>
          <w:spacing w:val="-4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5"/>
          <w:sz w:val="20"/>
        </w:rPr>
        <w:t xml:space="preserve"> </w:t>
      </w:r>
      <w:r>
        <w:rPr>
          <w:sz w:val="20"/>
        </w:rPr>
        <w:t>deste</w:t>
      </w:r>
      <w:r>
        <w:rPr>
          <w:spacing w:val="-3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Direta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seu(s)</w:t>
      </w:r>
      <w:r>
        <w:rPr>
          <w:spacing w:val="-4"/>
          <w:sz w:val="20"/>
        </w:rPr>
        <w:t xml:space="preserve"> </w:t>
      </w:r>
      <w:r>
        <w:rPr>
          <w:sz w:val="20"/>
        </w:rPr>
        <w:t>anexo(s);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4" w:line="360" w:lineRule="auto"/>
        <w:ind w:right="1147"/>
        <w:rPr>
          <w:sz w:val="20"/>
        </w:rPr>
      </w:pPr>
      <w:r>
        <w:rPr>
          <w:sz w:val="20"/>
        </w:rPr>
        <w:t>estrangeiros que não tenham representação legal no Brasil com poderes expressos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receber</w:t>
      </w:r>
      <w:r>
        <w:rPr>
          <w:spacing w:val="-2"/>
          <w:sz w:val="20"/>
        </w:rPr>
        <w:t xml:space="preserve"> </w:t>
      </w:r>
      <w:r>
        <w:rPr>
          <w:sz w:val="20"/>
        </w:rPr>
        <w:t>citação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responder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judicialmente;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ind w:left="1432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enquadrem</w:t>
      </w:r>
      <w:r>
        <w:rPr>
          <w:spacing w:val="-6"/>
          <w:sz w:val="20"/>
        </w:rPr>
        <w:t xml:space="preserve"> </w:t>
      </w:r>
      <w:r>
        <w:rPr>
          <w:sz w:val="20"/>
        </w:rPr>
        <w:t>nas</w:t>
      </w:r>
      <w:r>
        <w:rPr>
          <w:spacing w:val="-4"/>
          <w:sz w:val="20"/>
        </w:rPr>
        <w:t xml:space="preserve"> </w:t>
      </w:r>
      <w:r>
        <w:rPr>
          <w:sz w:val="20"/>
        </w:rPr>
        <w:t>seguintes</w:t>
      </w:r>
      <w:r>
        <w:rPr>
          <w:spacing w:val="-4"/>
          <w:sz w:val="20"/>
        </w:rPr>
        <w:t xml:space="preserve"> </w:t>
      </w:r>
      <w:r>
        <w:rPr>
          <w:sz w:val="20"/>
        </w:rPr>
        <w:t>vedações:</w:t>
      </w:r>
    </w:p>
    <w:p w:rsidR="00ED0A76" w:rsidRDefault="008C5ABA">
      <w:pPr>
        <w:pStyle w:val="PargrafodaLista"/>
        <w:numPr>
          <w:ilvl w:val="0"/>
          <w:numId w:val="7"/>
        </w:numPr>
        <w:tabs>
          <w:tab w:val="left" w:pos="1432"/>
        </w:tabs>
        <w:spacing w:before="116" w:line="360" w:lineRule="auto"/>
        <w:ind w:right="1144" w:firstLine="0"/>
        <w:jc w:val="both"/>
        <w:rPr>
          <w:sz w:val="20"/>
        </w:rPr>
      </w:pPr>
      <w:r>
        <w:rPr>
          <w:sz w:val="20"/>
        </w:rPr>
        <w:t>autor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básico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executivo,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53"/>
          <w:sz w:val="20"/>
        </w:rPr>
        <w:t xml:space="preserve"> </w:t>
      </w:r>
      <w:r>
        <w:rPr>
          <w:sz w:val="20"/>
        </w:rPr>
        <w:t>jurídica, quando a contratação versar sobre obra, serviços ou fornecimento de bens a ele</w:t>
      </w:r>
      <w:r>
        <w:rPr>
          <w:spacing w:val="1"/>
          <w:sz w:val="20"/>
        </w:rPr>
        <w:t xml:space="preserve"> </w:t>
      </w:r>
      <w:r>
        <w:rPr>
          <w:sz w:val="20"/>
        </w:rPr>
        <w:t>relacionados;</w:t>
      </w:r>
    </w:p>
    <w:p w:rsidR="00ED0A76" w:rsidRDefault="008C5ABA">
      <w:pPr>
        <w:pStyle w:val="PargrafodaLista"/>
        <w:numPr>
          <w:ilvl w:val="0"/>
          <w:numId w:val="7"/>
        </w:numPr>
        <w:tabs>
          <w:tab w:val="left" w:pos="1432"/>
        </w:tabs>
        <w:spacing w:line="360" w:lineRule="auto"/>
        <w:ind w:right="1150" w:firstLine="0"/>
        <w:jc w:val="both"/>
        <w:rPr>
          <w:sz w:val="20"/>
        </w:rPr>
      </w:pPr>
      <w:r>
        <w:rPr>
          <w:sz w:val="20"/>
        </w:rPr>
        <w:t>empresa,</w:t>
      </w:r>
      <w:r>
        <w:rPr>
          <w:spacing w:val="1"/>
          <w:sz w:val="20"/>
        </w:rPr>
        <w:t xml:space="preserve"> </w:t>
      </w:r>
      <w:r>
        <w:rPr>
          <w:sz w:val="20"/>
        </w:rPr>
        <w:t>isoladamente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consórcio,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elaboração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básico ou do projeto executivo, ou empresa da qual o autor do projeto seja dirigente, gerente,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controlador, acionista ou detentor de mais de 5% (cinco por cento) do capital com direito a voto,</w:t>
      </w:r>
      <w:r>
        <w:rPr>
          <w:spacing w:val="-54"/>
          <w:sz w:val="20"/>
        </w:rPr>
        <w:t xml:space="preserve"> </w:t>
      </w:r>
      <w:r>
        <w:rPr>
          <w:sz w:val="20"/>
        </w:rPr>
        <w:t>responsável técnico ou subcontratado, quando a contratação versar sobre obra, serviços 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de bens</w:t>
      </w:r>
      <w:r>
        <w:rPr>
          <w:spacing w:val="-2"/>
          <w:sz w:val="20"/>
        </w:rPr>
        <w:t xml:space="preserve"> </w:t>
      </w:r>
      <w:r>
        <w:rPr>
          <w:sz w:val="20"/>
        </w:rPr>
        <w:t>a ela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necessários;</w:t>
      </w:r>
    </w:p>
    <w:p w:rsidR="00ED0A76" w:rsidRDefault="008C5ABA">
      <w:pPr>
        <w:pStyle w:val="PargrafodaLista"/>
        <w:numPr>
          <w:ilvl w:val="0"/>
          <w:numId w:val="7"/>
        </w:numPr>
        <w:tabs>
          <w:tab w:val="left" w:pos="1432"/>
        </w:tabs>
        <w:spacing w:before="1" w:line="360" w:lineRule="auto"/>
        <w:ind w:right="1151" w:firstLine="0"/>
        <w:jc w:val="both"/>
        <w:rPr>
          <w:sz w:val="20"/>
        </w:rPr>
      </w:pPr>
      <w:r>
        <w:rPr>
          <w:sz w:val="20"/>
        </w:rPr>
        <w:t>pessoa física ou jurídica que se encontre, ao tempo da contratação, impossibilitada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contratar em</w:t>
      </w:r>
      <w:r>
        <w:rPr>
          <w:spacing w:val="-1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sanção</w:t>
      </w:r>
      <w:r>
        <w:rPr>
          <w:spacing w:val="-1"/>
          <w:sz w:val="20"/>
        </w:rPr>
        <w:t xml:space="preserve"> </w:t>
      </w:r>
      <w:r>
        <w:rPr>
          <w:sz w:val="20"/>
        </w:rPr>
        <w:t>que lhe</w:t>
      </w:r>
      <w:r>
        <w:rPr>
          <w:spacing w:val="-1"/>
          <w:sz w:val="20"/>
        </w:rPr>
        <w:t xml:space="preserve"> </w:t>
      </w:r>
      <w:r>
        <w:rPr>
          <w:sz w:val="20"/>
        </w:rPr>
        <w:t>foi</w:t>
      </w:r>
      <w:r>
        <w:rPr>
          <w:spacing w:val="-2"/>
          <w:sz w:val="20"/>
        </w:rPr>
        <w:t xml:space="preserve"> </w:t>
      </w:r>
      <w:r>
        <w:rPr>
          <w:sz w:val="20"/>
        </w:rPr>
        <w:t>imposta;</w:t>
      </w:r>
    </w:p>
    <w:p w:rsidR="00ED0A76" w:rsidRDefault="008C5ABA">
      <w:pPr>
        <w:pStyle w:val="PargrafodaLista"/>
        <w:numPr>
          <w:ilvl w:val="0"/>
          <w:numId w:val="7"/>
        </w:numPr>
        <w:tabs>
          <w:tab w:val="left" w:pos="1432"/>
        </w:tabs>
        <w:spacing w:line="360" w:lineRule="auto"/>
        <w:ind w:right="1151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</w:t>
      </w:r>
      <w:r>
        <w:rPr>
          <w:spacing w:val="1"/>
          <w:sz w:val="20"/>
        </w:rPr>
        <w:t xml:space="preserve"> </w:t>
      </w:r>
      <w:r>
        <w:rPr>
          <w:sz w:val="20"/>
        </w:rPr>
        <w:t>trabalhista ou civil com dirigente do órgão ou entidade contratante ou com agente público que</w:t>
      </w:r>
      <w:r>
        <w:rPr>
          <w:spacing w:val="1"/>
          <w:sz w:val="20"/>
        </w:rPr>
        <w:t xml:space="preserve"> </w:t>
      </w:r>
      <w:r>
        <w:rPr>
          <w:sz w:val="20"/>
        </w:rPr>
        <w:t>desempenhe função na licitação ou atue na fiscalização ou na gestão do contrato, ou que deles</w:t>
      </w:r>
      <w:r>
        <w:rPr>
          <w:spacing w:val="-53"/>
          <w:sz w:val="20"/>
        </w:rPr>
        <w:t xml:space="preserve"> </w:t>
      </w:r>
      <w:r>
        <w:rPr>
          <w:sz w:val="20"/>
        </w:rPr>
        <w:t>seja cônjuge, companheiro ou parente em linha reta, colateral ou por afinidade, até o terceiro</w:t>
      </w:r>
      <w:r>
        <w:rPr>
          <w:spacing w:val="1"/>
          <w:sz w:val="20"/>
        </w:rPr>
        <w:t xml:space="preserve"> </w:t>
      </w:r>
      <w:r>
        <w:rPr>
          <w:sz w:val="20"/>
        </w:rPr>
        <w:t>grau;</w:t>
      </w:r>
    </w:p>
    <w:p w:rsidR="00ED0A76" w:rsidRDefault="008C5ABA">
      <w:pPr>
        <w:pStyle w:val="PargrafodaLista"/>
        <w:numPr>
          <w:ilvl w:val="0"/>
          <w:numId w:val="7"/>
        </w:numPr>
        <w:tabs>
          <w:tab w:val="left" w:pos="1432"/>
        </w:tabs>
        <w:spacing w:line="360" w:lineRule="auto"/>
        <w:ind w:right="1139" w:firstLine="0"/>
        <w:jc w:val="both"/>
        <w:rPr>
          <w:sz w:val="20"/>
        </w:rPr>
      </w:pPr>
      <w:r>
        <w:rPr>
          <w:sz w:val="20"/>
        </w:rPr>
        <w:t>empresas controladoras, controladas ou coligadas, nos termos da</w:t>
      </w:r>
      <w:r>
        <w:rPr>
          <w:color w:val="00007F"/>
          <w:sz w:val="20"/>
        </w:rPr>
        <w:t xml:space="preserve"> </w:t>
      </w:r>
      <w:hyperlink r:id="rId10">
        <w:r>
          <w:rPr>
            <w:color w:val="00007F"/>
            <w:sz w:val="20"/>
            <w:u w:val="single" w:color="00007F"/>
          </w:rPr>
          <w:t>Lei nº 6.404, de 15</w:t>
        </w:r>
      </w:hyperlink>
      <w:r>
        <w:rPr>
          <w:color w:val="00007F"/>
          <w:spacing w:val="1"/>
          <w:sz w:val="20"/>
        </w:rPr>
        <w:t xml:space="preserve"> </w:t>
      </w:r>
      <w:hyperlink r:id="rId11">
        <w:r>
          <w:rPr>
            <w:color w:val="00007F"/>
            <w:sz w:val="20"/>
            <w:u w:val="single" w:color="00007F"/>
          </w:rPr>
          <w:t>de</w:t>
        </w:r>
        <w:r>
          <w:rPr>
            <w:color w:val="00007F"/>
            <w:spacing w:val="-2"/>
            <w:sz w:val="20"/>
            <w:u w:val="single" w:color="00007F"/>
          </w:rPr>
          <w:t xml:space="preserve"> </w:t>
        </w:r>
        <w:r>
          <w:rPr>
            <w:color w:val="00007F"/>
            <w:sz w:val="20"/>
            <w:u w:val="single" w:color="00007F"/>
          </w:rPr>
          <w:t>dezembro de</w:t>
        </w:r>
        <w:r>
          <w:rPr>
            <w:color w:val="00007F"/>
            <w:spacing w:val="-1"/>
            <w:sz w:val="20"/>
            <w:u w:val="single" w:color="00007F"/>
          </w:rPr>
          <w:t xml:space="preserve"> </w:t>
        </w:r>
        <w:r>
          <w:rPr>
            <w:color w:val="00007F"/>
            <w:sz w:val="20"/>
            <w:u w:val="single" w:color="00007F"/>
          </w:rPr>
          <w:t>1976</w:t>
        </w:r>
      </w:hyperlink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concorrendo entre</w:t>
      </w:r>
      <w:r>
        <w:rPr>
          <w:spacing w:val="-2"/>
          <w:sz w:val="20"/>
        </w:rPr>
        <w:t xml:space="preserve"> </w:t>
      </w:r>
      <w:r>
        <w:rPr>
          <w:sz w:val="20"/>
        </w:rPr>
        <w:t>si;</w:t>
      </w:r>
    </w:p>
    <w:p w:rsidR="00ED0A76" w:rsidRDefault="008C5ABA">
      <w:pPr>
        <w:pStyle w:val="PargrafodaLista"/>
        <w:numPr>
          <w:ilvl w:val="0"/>
          <w:numId w:val="7"/>
        </w:numPr>
        <w:tabs>
          <w:tab w:val="left" w:pos="1432"/>
        </w:tabs>
        <w:spacing w:line="360" w:lineRule="auto"/>
        <w:ind w:right="1147" w:firstLine="0"/>
        <w:jc w:val="both"/>
        <w:rPr>
          <w:sz w:val="20"/>
        </w:rPr>
      </w:pPr>
      <w:r>
        <w:rPr>
          <w:sz w:val="20"/>
        </w:rPr>
        <w:t>pessoa</w:t>
      </w:r>
      <w:r>
        <w:rPr>
          <w:spacing w:val="37"/>
          <w:sz w:val="20"/>
        </w:rPr>
        <w:t xml:space="preserve"> </w:t>
      </w:r>
      <w:r>
        <w:rPr>
          <w:sz w:val="20"/>
        </w:rPr>
        <w:t>física</w:t>
      </w:r>
      <w:r>
        <w:rPr>
          <w:spacing w:val="38"/>
          <w:sz w:val="20"/>
        </w:rPr>
        <w:t xml:space="preserve"> </w:t>
      </w:r>
      <w:r>
        <w:rPr>
          <w:sz w:val="20"/>
        </w:rPr>
        <w:t>ou</w:t>
      </w:r>
      <w:r>
        <w:rPr>
          <w:spacing w:val="38"/>
          <w:sz w:val="20"/>
        </w:rPr>
        <w:t xml:space="preserve"> </w:t>
      </w:r>
      <w:r>
        <w:rPr>
          <w:sz w:val="20"/>
        </w:rPr>
        <w:t>jurídica</w:t>
      </w:r>
      <w:r>
        <w:rPr>
          <w:spacing w:val="38"/>
          <w:sz w:val="20"/>
        </w:rPr>
        <w:t xml:space="preserve"> </w:t>
      </w:r>
      <w:r>
        <w:rPr>
          <w:sz w:val="20"/>
        </w:rPr>
        <w:t>que,</w:t>
      </w:r>
      <w:r>
        <w:rPr>
          <w:spacing w:val="37"/>
          <w:sz w:val="20"/>
        </w:rPr>
        <w:t xml:space="preserve"> </w:t>
      </w:r>
      <w:r>
        <w:rPr>
          <w:sz w:val="20"/>
        </w:rPr>
        <w:t>nos</w:t>
      </w:r>
      <w:r>
        <w:rPr>
          <w:spacing w:val="39"/>
          <w:sz w:val="20"/>
        </w:rPr>
        <w:t xml:space="preserve"> </w:t>
      </w:r>
      <w:r>
        <w:rPr>
          <w:sz w:val="20"/>
        </w:rPr>
        <w:t>5</w:t>
      </w:r>
      <w:r>
        <w:rPr>
          <w:spacing w:val="36"/>
          <w:sz w:val="20"/>
        </w:rPr>
        <w:t xml:space="preserve"> </w:t>
      </w:r>
      <w:r>
        <w:rPr>
          <w:sz w:val="20"/>
        </w:rPr>
        <w:t>(cinco)</w:t>
      </w:r>
      <w:r>
        <w:rPr>
          <w:spacing w:val="38"/>
          <w:sz w:val="20"/>
        </w:rPr>
        <w:t xml:space="preserve"> </w:t>
      </w:r>
      <w:r>
        <w:rPr>
          <w:sz w:val="20"/>
        </w:rPr>
        <w:t>anos</w:t>
      </w:r>
      <w:r>
        <w:rPr>
          <w:spacing w:val="37"/>
          <w:sz w:val="20"/>
        </w:rPr>
        <w:t xml:space="preserve"> </w:t>
      </w:r>
      <w:r>
        <w:rPr>
          <w:sz w:val="20"/>
        </w:rPr>
        <w:t>anteriores</w:t>
      </w:r>
      <w:r>
        <w:rPr>
          <w:spacing w:val="38"/>
          <w:sz w:val="20"/>
        </w:rPr>
        <w:t xml:space="preserve"> </w:t>
      </w:r>
      <w:r>
        <w:rPr>
          <w:sz w:val="20"/>
        </w:rPr>
        <w:t>à</w:t>
      </w:r>
      <w:r>
        <w:rPr>
          <w:spacing w:val="36"/>
          <w:sz w:val="20"/>
        </w:rPr>
        <w:t xml:space="preserve"> </w:t>
      </w:r>
      <w:r>
        <w:rPr>
          <w:sz w:val="20"/>
        </w:rPr>
        <w:t>divulgação</w:t>
      </w:r>
      <w:r>
        <w:rPr>
          <w:spacing w:val="40"/>
          <w:sz w:val="20"/>
        </w:rPr>
        <w:t xml:space="preserve"> </w:t>
      </w:r>
      <w:r>
        <w:rPr>
          <w:sz w:val="20"/>
        </w:rPr>
        <w:t>do</w:t>
      </w:r>
      <w:r>
        <w:rPr>
          <w:spacing w:val="38"/>
          <w:sz w:val="20"/>
        </w:rPr>
        <w:t xml:space="preserve"> </w:t>
      </w:r>
      <w:r>
        <w:rPr>
          <w:sz w:val="20"/>
        </w:rPr>
        <w:t>aviso,</w:t>
      </w:r>
      <w:r>
        <w:rPr>
          <w:spacing w:val="-53"/>
          <w:sz w:val="20"/>
        </w:rPr>
        <w:t xml:space="preserve"> </w:t>
      </w:r>
      <w:r>
        <w:rPr>
          <w:sz w:val="20"/>
        </w:rPr>
        <w:t>tenha sido condenada judicialmente, com trânsito em julgado, por exploração de trabalho</w:t>
      </w:r>
      <w:r>
        <w:rPr>
          <w:spacing w:val="1"/>
          <w:sz w:val="20"/>
        </w:rPr>
        <w:t xml:space="preserve"> </w:t>
      </w:r>
      <w:r>
        <w:rPr>
          <w:sz w:val="20"/>
        </w:rPr>
        <w:t>infantil,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submissão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trabalhadores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análogas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escravo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adolescentes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casos</w:t>
      </w:r>
      <w:r>
        <w:rPr>
          <w:spacing w:val="-1"/>
          <w:sz w:val="20"/>
        </w:rPr>
        <w:t xml:space="preserve"> </w:t>
      </w:r>
      <w:r>
        <w:rPr>
          <w:sz w:val="20"/>
        </w:rPr>
        <w:t>vedados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</w:t>
      </w:r>
    </w:p>
    <w:p w:rsidR="00ED0A76" w:rsidRDefault="00ED0A76">
      <w:pPr>
        <w:spacing w:line="360" w:lineRule="auto"/>
        <w:jc w:val="both"/>
        <w:rPr>
          <w:sz w:val="20"/>
        </w:rPr>
        <w:sectPr w:rsidR="00ED0A76">
          <w:pgSz w:w="11910" w:h="16840"/>
          <w:pgMar w:top="1580" w:right="560" w:bottom="1120" w:left="980" w:header="0" w:footer="931" w:gutter="0"/>
          <w:cols w:space="720"/>
        </w:sectPr>
      </w:pPr>
    </w:p>
    <w:p w:rsidR="00ED0A76" w:rsidRDefault="00ED0A76">
      <w:pPr>
        <w:pStyle w:val="Corpodetexto"/>
        <w:spacing w:before="3"/>
        <w:ind w:left="0"/>
        <w:jc w:val="left"/>
        <w:rPr>
          <w:sz w:val="13"/>
        </w:rPr>
      </w:pPr>
    </w:p>
    <w:p w:rsidR="00ED0A76" w:rsidRDefault="008C5ABA">
      <w:pPr>
        <w:pStyle w:val="PargrafodaLista"/>
        <w:numPr>
          <w:ilvl w:val="3"/>
          <w:numId w:val="8"/>
        </w:numPr>
        <w:tabs>
          <w:tab w:val="left" w:pos="1432"/>
        </w:tabs>
        <w:spacing w:before="94" w:line="360" w:lineRule="auto"/>
        <w:ind w:right="1152"/>
        <w:rPr>
          <w:rFonts w:ascii="Arial" w:hAnsi="Arial"/>
          <w:sz w:val="20"/>
        </w:rPr>
      </w:pPr>
      <w:r>
        <w:rPr>
          <w:sz w:val="20"/>
        </w:rPr>
        <w:t>Equiparam-se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autores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1"/>
          <w:sz w:val="20"/>
        </w:rPr>
        <w:t xml:space="preserve"> </w:t>
      </w:r>
      <w:r>
        <w:rPr>
          <w:sz w:val="20"/>
        </w:rPr>
        <w:t>grupo</w:t>
      </w:r>
      <w:r>
        <w:rPr>
          <w:spacing w:val="1"/>
          <w:sz w:val="20"/>
        </w:rPr>
        <w:t xml:space="preserve"> </w:t>
      </w:r>
      <w:r>
        <w:rPr>
          <w:sz w:val="20"/>
        </w:rPr>
        <w:t>econômico;</w:t>
      </w:r>
    </w:p>
    <w:p w:rsidR="00ED0A76" w:rsidRDefault="008C5ABA">
      <w:pPr>
        <w:pStyle w:val="PargrafodaLista"/>
        <w:numPr>
          <w:ilvl w:val="3"/>
          <w:numId w:val="8"/>
        </w:numPr>
        <w:tabs>
          <w:tab w:val="left" w:pos="1432"/>
        </w:tabs>
        <w:spacing w:line="360" w:lineRule="auto"/>
        <w:ind w:right="1145"/>
        <w:rPr>
          <w:rFonts w:ascii="Arial" w:hAnsi="Arial"/>
          <w:sz w:val="20"/>
        </w:rPr>
      </w:pPr>
      <w:r>
        <w:rPr>
          <w:sz w:val="20"/>
        </w:rPr>
        <w:t>aplica-se o disposto na alínea “c” também ao fornecedor que atue em substituição a</w:t>
      </w:r>
      <w:r>
        <w:rPr>
          <w:spacing w:val="1"/>
          <w:sz w:val="20"/>
        </w:rPr>
        <w:t xml:space="preserve"> </w:t>
      </w:r>
      <w:r>
        <w:rPr>
          <w:sz w:val="20"/>
        </w:rPr>
        <w:t>outra pessoa, física ou jurídica, com o intuito de burlar a efetividade da sanção a ela aplicada,</w:t>
      </w:r>
      <w:r>
        <w:rPr>
          <w:spacing w:val="1"/>
          <w:sz w:val="20"/>
        </w:rPr>
        <w:t xml:space="preserve"> </w:t>
      </w:r>
      <w:r>
        <w:rPr>
          <w:sz w:val="20"/>
        </w:rPr>
        <w:t>inclusive a sua controladora, controlada ou coligada, desde que devidamente comprovado o</w:t>
      </w:r>
      <w:r>
        <w:rPr>
          <w:spacing w:val="1"/>
          <w:sz w:val="20"/>
        </w:rPr>
        <w:t xml:space="preserve"> </w:t>
      </w:r>
      <w:r>
        <w:rPr>
          <w:sz w:val="20"/>
        </w:rPr>
        <w:t>ilícito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utilização</w:t>
      </w:r>
      <w:r>
        <w:rPr>
          <w:spacing w:val="-1"/>
          <w:sz w:val="20"/>
        </w:rPr>
        <w:t xml:space="preserve"> </w:t>
      </w:r>
      <w:r>
        <w:rPr>
          <w:sz w:val="20"/>
        </w:rPr>
        <w:t>fraudulenta</w:t>
      </w:r>
      <w:r>
        <w:rPr>
          <w:spacing w:val="-1"/>
          <w:sz w:val="20"/>
        </w:rPr>
        <w:t xml:space="preserve"> </w:t>
      </w:r>
      <w:r>
        <w:rPr>
          <w:sz w:val="20"/>
        </w:rPr>
        <w:t>da personalidade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51"/>
        <w:rPr>
          <w:sz w:val="20"/>
        </w:rPr>
      </w:pPr>
      <w:r>
        <w:rPr>
          <w:sz w:val="20"/>
        </w:rPr>
        <w:t>organizações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Sociedade</w:t>
      </w:r>
      <w:r>
        <w:rPr>
          <w:spacing w:val="1"/>
          <w:sz w:val="20"/>
        </w:rPr>
        <w:t xml:space="preserve"> </w:t>
      </w:r>
      <w:r>
        <w:rPr>
          <w:sz w:val="20"/>
        </w:rPr>
        <w:t>Civil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Interesse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OSCIP,</w:t>
      </w:r>
      <w:r>
        <w:rPr>
          <w:spacing w:val="1"/>
          <w:sz w:val="20"/>
        </w:rPr>
        <w:t xml:space="preserve"> </w:t>
      </w:r>
      <w:r>
        <w:rPr>
          <w:sz w:val="20"/>
        </w:rPr>
        <w:t>atuando</w:t>
      </w:r>
      <w:r>
        <w:rPr>
          <w:spacing w:val="1"/>
          <w:sz w:val="20"/>
        </w:rPr>
        <w:t xml:space="preserve"> </w:t>
      </w:r>
      <w:r>
        <w:rPr>
          <w:sz w:val="20"/>
        </w:rPr>
        <w:t>nessa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(Acórdão nº</w:t>
      </w:r>
      <w:r>
        <w:rPr>
          <w:spacing w:val="-1"/>
          <w:sz w:val="20"/>
        </w:rPr>
        <w:t xml:space="preserve"> </w:t>
      </w:r>
      <w:r>
        <w:rPr>
          <w:sz w:val="20"/>
        </w:rPr>
        <w:t>746/2014-TCU-Plenário);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2163"/>
          <w:tab w:val="left" w:pos="2164"/>
        </w:tabs>
        <w:ind w:left="2164" w:hanging="1440"/>
        <w:rPr>
          <w:rFonts w:ascii="Arial"/>
          <w:i/>
          <w:sz w:val="20"/>
        </w:rPr>
      </w:pPr>
      <w:r>
        <w:rPr>
          <w:rFonts w:ascii="Arial"/>
          <w:i/>
          <w:sz w:val="20"/>
        </w:rPr>
        <w:t>sociedades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cooperativas.</w:t>
      </w:r>
    </w:p>
    <w:p w:rsidR="00ED0A76" w:rsidRDefault="00ED0A76">
      <w:pPr>
        <w:pStyle w:val="Corpodetexto"/>
        <w:ind w:left="0"/>
        <w:jc w:val="left"/>
        <w:rPr>
          <w:rFonts w:ascii="Arial"/>
          <w:i/>
          <w:sz w:val="22"/>
        </w:rPr>
      </w:pPr>
    </w:p>
    <w:p w:rsidR="00ED0A76" w:rsidRDefault="00ED0A76">
      <w:pPr>
        <w:pStyle w:val="Corpodetexto"/>
        <w:ind w:left="0"/>
        <w:jc w:val="left"/>
        <w:rPr>
          <w:rFonts w:ascii="Arial"/>
          <w:i/>
          <w:sz w:val="18"/>
        </w:rPr>
      </w:pPr>
    </w:p>
    <w:p w:rsidR="00ED0A76" w:rsidRDefault="008C5ABA">
      <w:pPr>
        <w:pStyle w:val="Heading1"/>
        <w:numPr>
          <w:ilvl w:val="0"/>
          <w:numId w:val="8"/>
        </w:numPr>
        <w:tabs>
          <w:tab w:val="left" w:pos="1432"/>
        </w:tabs>
        <w:spacing w:line="360" w:lineRule="auto"/>
        <w:ind w:left="724" w:right="1144" w:firstLine="0"/>
        <w:jc w:val="both"/>
      </w:pPr>
      <w:r>
        <w:t>INGRESSO NA DISPENSA ELETRÔNICA E CADASTRAMENTO DA PROPOSTA</w:t>
      </w:r>
      <w:r>
        <w:rPr>
          <w:spacing w:val="1"/>
        </w:rPr>
        <w:t xml:space="preserve"> </w:t>
      </w:r>
      <w:r>
        <w:t>INICIAL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52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ingresso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disputa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eletrônica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dará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 inicial,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 deste</w:t>
      </w:r>
      <w:r>
        <w:rPr>
          <w:spacing w:val="-1"/>
          <w:sz w:val="20"/>
        </w:rPr>
        <w:t xml:space="preserve"> </w:t>
      </w:r>
      <w:r>
        <w:rPr>
          <w:sz w:val="20"/>
        </w:rPr>
        <w:t>item.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53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interessado,</w:t>
      </w:r>
      <w:r>
        <w:rPr>
          <w:spacing w:val="1"/>
          <w:sz w:val="20"/>
        </w:rPr>
        <w:t xml:space="preserve"> </w:t>
      </w:r>
      <w:r>
        <w:rPr>
          <w:sz w:val="20"/>
        </w:rPr>
        <w:t>após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divulgação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 exclusivamente por meio do Sistema de Dispensa Eletrônica, a proposta com a</w:t>
      </w:r>
      <w:r>
        <w:rPr>
          <w:spacing w:val="1"/>
          <w:sz w:val="20"/>
        </w:rPr>
        <w:t xml:space="preserve"> </w:t>
      </w:r>
      <w:r>
        <w:rPr>
          <w:sz w:val="20"/>
        </w:rPr>
        <w:t>descrição do objeto ofertado, a marca do produto, quando for o caso, e o preço, até a data e o</w:t>
      </w:r>
      <w:r>
        <w:rPr>
          <w:spacing w:val="1"/>
          <w:sz w:val="20"/>
        </w:rPr>
        <w:t xml:space="preserve"> </w:t>
      </w:r>
      <w:r>
        <w:rPr>
          <w:sz w:val="20"/>
        </w:rPr>
        <w:t>horário estabelecidos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abertura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7"/>
        <w:rPr>
          <w:sz w:val="20"/>
        </w:rPr>
      </w:pPr>
      <w:r>
        <w:rPr>
          <w:sz w:val="20"/>
        </w:rPr>
        <w:t>A proposta também deverá conter declaração de que compreende a integralidade dos</w:t>
      </w:r>
      <w:r>
        <w:rPr>
          <w:spacing w:val="1"/>
          <w:sz w:val="20"/>
        </w:rPr>
        <w:t xml:space="preserve"> </w:t>
      </w:r>
      <w:r>
        <w:rPr>
          <w:sz w:val="20"/>
        </w:rPr>
        <w:t>custos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4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>
        <w:rPr>
          <w:sz w:val="20"/>
        </w:rPr>
        <w:t>direitos</w:t>
      </w:r>
      <w:r>
        <w:rPr>
          <w:spacing w:val="-4"/>
          <w:sz w:val="20"/>
        </w:rPr>
        <w:t xml:space="preserve"> </w:t>
      </w:r>
      <w:r>
        <w:rPr>
          <w:sz w:val="20"/>
        </w:rPr>
        <w:t>trabalhistas</w:t>
      </w:r>
      <w:r>
        <w:rPr>
          <w:spacing w:val="-5"/>
          <w:sz w:val="20"/>
        </w:rPr>
        <w:t xml:space="preserve"> </w:t>
      </w:r>
      <w:r>
        <w:rPr>
          <w:sz w:val="20"/>
        </w:rPr>
        <w:t>assegurados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Constituição</w:t>
      </w:r>
      <w:r>
        <w:rPr>
          <w:spacing w:val="-4"/>
          <w:sz w:val="20"/>
        </w:rPr>
        <w:t xml:space="preserve"> </w:t>
      </w:r>
      <w:r>
        <w:rPr>
          <w:sz w:val="20"/>
        </w:rPr>
        <w:t>Federal,</w:t>
      </w:r>
      <w:r>
        <w:rPr>
          <w:spacing w:val="-5"/>
          <w:sz w:val="20"/>
        </w:rPr>
        <w:t xml:space="preserve"> </w:t>
      </w:r>
      <w:r>
        <w:rPr>
          <w:sz w:val="20"/>
        </w:rPr>
        <w:t>nas</w:t>
      </w:r>
      <w:r>
        <w:rPr>
          <w:spacing w:val="-5"/>
          <w:sz w:val="20"/>
        </w:rPr>
        <w:t xml:space="preserve"> </w:t>
      </w:r>
      <w:r>
        <w:rPr>
          <w:sz w:val="20"/>
        </w:rPr>
        <w:t>leis</w:t>
      </w:r>
      <w:r>
        <w:rPr>
          <w:spacing w:val="-53"/>
          <w:sz w:val="20"/>
        </w:rPr>
        <w:t xml:space="preserve"> </w:t>
      </w:r>
      <w:r>
        <w:rPr>
          <w:sz w:val="20"/>
        </w:rPr>
        <w:t>trabalhistas, nas normas infralegais, nas convenções coletivas de trabalho e nos termos de</w:t>
      </w:r>
      <w:r>
        <w:rPr>
          <w:spacing w:val="1"/>
          <w:sz w:val="20"/>
        </w:rPr>
        <w:t xml:space="preserve"> </w:t>
      </w:r>
      <w:r>
        <w:rPr>
          <w:sz w:val="20"/>
        </w:rPr>
        <w:t>ajustamento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conduta vigentes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data de</w:t>
      </w:r>
      <w:r>
        <w:rPr>
          <w:spacing w:val="-2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das propostas.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7"/>
        <w:rPr>
          <w:sz w:val="20"/>
        </w:rPr>
      </w:pPr>
      <w:r>
        <w:rPr>
          <w:sz w:val="20"/>
        </w:rPr>
        <w:t>Todas as especificações do objeto contidas na proposta, em especial o preço, vinculam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" w:line="360" w:lineRule="auto"/>
        <w:ind w:right="1144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valores</w:t>
      </w:r>
      <w:r>
        <w:rPr>
          <w:spacing w:val="1"/>
          <w:sz w:val="20"/>
        </w:rPr>
        <w:t xml:space="preserve"> </w:t>
      </w:r>
      <w:r>
        <w:rPr>
          <w:sz w:val="20"/>
        </w:rPr>
        <w:t>propostos</w:t>
      </w:r>
      <w:r>
        <w:rPr>
          <w:spacing w:val="1"/>
          <w:sz w:val="20"/>
        </w:rPr>
        <w:t xml:space="preserve"> </w:t>
      </w:r>
      <w:r>
        <w:rPr>
          <w:sz w:val="20"/>
        </w:rPr>
        <w:t>estarão</w:t>
      </w:r>
      <w:r>
        <w:rPr>
          <w:spacing w:val="1"/>
          <w:sz w:val="20"/>
        </w:rPr>
        <w:t xml:space="preserve"> </w:t>
      </w:r>
      <w:r>
        <w:rPr>
          <w:sz w:val="20"/>
        </w:rPr>
        <w:t>inclusos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custos</w:t>
      </w:r>
      <w:r>
        <w:rPr>
          <w:spacing w:val="1"/>
          <w:sz w:val="20"/>
        </w:rPr>
        <w:t xml:space="preserve"> </w:t>
      </w:r>
      <w:r>
        <w:rPr>
          <w:sz w:val="20"/>
        </w:rPr>
        <w:t>operacionais,</w:t>
      </w:r>
      <w:r>
        <w:rPr>
          <w:spacing w:val="1"/>
          <w:sz w:val="20"/>
        </w:rPr>
        <w:t xml:space="preserve"> </w:t>
      </w:r>
      <w:r>
        <w:rPr>
          <w:sz w:val="20"/>
        </w:rPr>
        <w:t>encargos</w:t>
      </w:r>
      <w:r>
        <w:rPr>
          <w:spacing w:val="1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 ou</w:t>
      </w:r>
      <w:r>
        <w:rPr>
          <w:spacing w:val="1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1"/>
          <w:sz w:val="20"/>
        </w:rPr>
        <w:t xml:space="preserve"> </w:t>
      </w:r>
      <w:r>
        <w:rPr>
          <w:sz w:val="20"/>
        </w:rPr>
        <w:t>na 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6"/>
        <w:rPr>
          <w:sz w:val="20"/>
        </w:rPr>
      </w:pPr>
      <w:r>
        <w:rPr>
          <w:sz w:val="20"/>
        </w:rPr>
        <w:t>Os preços ofertados, tanto na proposta inicial, quanto na etapa de lances, serão de</w:t>
      </w:r>
      <w:r>
        <w:rPr>
          <w:spacing w:val="1"/>
          <w:sz w:val="20"/>
        </w:rPr>
        <w:t xml:space="preserve"> </w:t>
      </w:r>
      <w:r>
        <w:rPr>
          <w:sz w:val="20"/>
        </w:rPr>
        <w:t>exclusiva responsabilidade do fornecedor, não lhe assistindo o direito de pleitear qualquer</w:t>
      </w:r>
      <w:r>
        <w:rPr>
          <w:spacing w:val="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alegação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erro,</w:t>
      </w:r>
      <w:r>
        <w:rPr>
          <w:spacing w:val="-1"/>
          <w:sz w:val="20"/>
        </w:rPr>
        <w:t xml:space="preserve"> </w:t>
      </w:r>
      <w:r>
        <w:rPr>
          <w:sz w:val="20"/>
        </w:rPr>
        <w:t>omissão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outro</w:t>
      </w:r>
      <w:r>
        <w:rPr>
          <w:spacing w:val="-1"/>
          <w:sz w:val="20"/>
        </w:rPr>
        <w:t xml:space="preserve"> </w:t>
      </w:r>
      <w:r>
        <w:rPr>
          <w:sz w:val="20"/>
        </w:rPr>
        <w:t>pretexto.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7"/>
        <w:rPr>
          <w:sz w:val="20"/>
        </w:rPr>
      </w:pPr>
      <w:r>
        <w:rPr>
          <w:sz w:val="20"/>
        </w:rPr>
        <w:t>Se o regime tributário da empresa implicar o recolhimento de tributos em percentuais</w:t>
      </w:r>
      <w:r>
        <w:rPr>
          <w:spacing w:val="1"/>
          <w:sz w:val="20"/>
        </w:rPr>
        <w:t xml:space="preserve"> </w:t>
      </w:r>
      <w:r>
        <w:rPr>
          <w:sz w:val="20"/>
        </w:rPr>
        <w:t>variáveis, a cotação adequada será a que corresponde à média dos efetivos recolhimentos 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nos últimos</w:t>
      </w:r>
      <w:r>
        <w:rPr>
          <w:spacing w:val="-2"/>
          <w:sz w:val="20"/>
        </w:rPr>
        <w:t xml:space="preserve"> </w:t>
      </w:r>
      <w:r>
        <w:rPr>
          <w:sz w:val="20"/>
        </w:rPr>
        <w:t>doze meses.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55"/>
        <w:rPr>
          <w:sz w:val="20"/>
        </w:rPr>
      </w:pPr>
      <w:r>
        <w:rPr>
          <w:sz w:val="20"/>
        </w:rPr>
        <w:t>Independentemente do percentual de tributo inserido na planilha, no pagamento serão</w:t>
      </w:r>
      <w:r>
        <w:rPr>
          <w:spacing w:val="1"/>
          <w:sz w:val="20"/>
        </w:rPr>
        <w:t xml:space="preserve"> </w:t>
      </w:r>
      <w:r>
        <w:rPr>
          <w:sz w:val="20"/>
        </w:rPr>
        <w:t>retidos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fonte os</w:t>
      </w:r>
      <w:r>
        <w:rPr>
          <w:spacing w:val="-3"/>
          <w:sz w:val="20"/>
        </w:rPr>
        <w:t xml:space="preserve"> </w:t>
      </w:r>
      <w:r>
        <w:rPr>
          <w:sz w:val="20"/>
        </w:rPr>
        <w:t>percentuais estabelecidos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vigente.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36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1"/>
          <w:sz w:val="20"/>
        </w:rPr>
        <w:t xml:space="preserve"> </w:t>
      </w:r>
      <w:r>
        <w:rPr>
          <w:sz w:val="20"/>
        </w:rPr>
        <w:t>implica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56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disposições nelas</w:t>
      </w:r>
      <w:r>
        <w:rPr>
          <w:spacing w:val="1"/>
          <w:sz w:val="20"/>
        </w:rPr>
        <w:t xml:space="preserve"> </w:t>
      </w:r>
      <w:r>
        <w:rPr>
          <w:sz w:val="20"/>
        </w:rPr>
        <w:t>contidas,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dispõe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Termo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Referência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assumindo o proponente o compromisso de executar os serviços nos seus termos, bem como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fornecer</w:t>
      </w:r>
      <w:r>
        <w:rPr>
          <w:spacing w:val="5"/>
          <w:sz w:val="20"/>
        </w:rPr>
        <w:t xml:space="preserve"> </w:t>
      </w:r>
      <w:r>
        <w:rPr>
          <w:sz w:val="20"/>
        </w:rPr>
        <w:t>os</w:t>
      </w:r>
      <w:r>
        <w:rPr>
          <w:spacing w:val="5"/>
          <w:sz w:val="20"/>
        </w:rPr>
        <w:t xml:space="preserve"> </w:t>
      </w:r>
      <w:r>
        <w:rPr>
          <w:sz w:val="20"/>
        </w:rPr>
        <w:t>materiais,</w:t>
      </w:r>
      <w:r>
        <w:rPr>
          <w:spacing w:val="5"/>
          <w:sz w:val="20"/>
        </w:rPr>
        <w:t xml:space="preserve"> </w:t>
      </w:r>
      <w:r>
        <w:rPr>
          <w:sz w:val="20"/>
        </w:rPr>
        <w:t>equipamentos,</w:t>
      </w:r>
      <w:r>
        <w:rPr>
          <w:spacing w:val="4"/>
          <w:sz w:val="20"/>
        </w:rPr>
        <w:t xml:space="preserve"> </w:t>
      </w:r>
      <w:r>
        <w:rPr>
          <w:sz w:val="20"/>
        </w:rPr>
        <w:t>ferramentas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utensílios</w:t>
      </w:r>
      <w:r>
        <w:rPr>
          <w:spacing w:val="4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3"/>
          <w:sz w:val="20"/>
        </w:rPr>
        <w:t xml:space="preserve"> </w:t>
      </w:r>
      <w:r>
        <w:rPr>
          <w:sz w:val="20"/>
        </w:rPr>
        <w:t>quantidades</w:t>
      </w:r>
    </w:p>
    <w:p w:rsidR="00ED0A76" w:rsidRDefault="00ED0A76">
      <w:pPr>
        <w:spacing w:line="360" w:lineRule="auto"/>
        <w:jc w:val="both"/>
        <w:rPr>
          <w:sz w:val="20"/>
        </w:rPr>
        <w:sectPr w:rsidR="00ED0A76">
          <w:pgSz w:w="11910" w:h="16840"/>
          <w:pgMar w:top="1580" w:right="560" w:bottom="1120" w:left="980" w:header="0" w:footer="931" w:gutter="0"/>
          <w:cols w:space="720"/>
        </w:sectPr>
      </w:pPr>
    </w:p>
    <w:p w:rsidR="00ED0A76" w:rsidRDefault="00ED0A76">
      <w:pPr>
        <w:pStyle w:val="Corpodetexto"/>
        <w:spacing w:before="3"/>
        <w:ind w:left="0"/>
        <w:jc w:val="left"/>
        <w:rPr>
          <w:sz w:val="13"/>
        </w:rPr>
      </w:pPr>
    </w:p>
    <w:p w:rsidR="00ED0A76" w:rsidRDefault="008C5ABA">
      <w:pPr>
        <w:pStyle w:val="Corpodetexto"/>
        <w:spacing w:before="94" w:line="360" w:lineRule="auto"/>
        <w:ind w:right="1153"/>
      </w:pPr>
      <w:r>
        <w:t>e qualidades adequadas à perfeita execução contratual, promovendo, quando requerido, sua</w:t>
      </w:r>
      <w:r>
        <w:rPr>
          <w:spacing w:val="1"/>
        </w:rPr>
        <w:t xml:space="preserve"> </w:t>
      </w:r>
      <w:r>
        <w:t>substituição.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38"/>
        <w:rPr>
          <w:sz w:val="20"/>
        </w:rPr>
      </w:pP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vez</w:t>
      </w:r>
      <w:r>
        <w:rPr>
          <w:spacing w:val="1"/>
          <w:sz w:val="20"/>
        </w:rPr>
        <w:t xml:space="preserve"> </w:t>
      </w:r>
      <w:r>
        <w:rPr>
          <w:sz w:val="20"/>
        </w:rPr>
        <w:t>enviada a proposta no sistema, os fornecedores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NÃO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retirá-la,</w:t>
      </w:r>
      <w:r>
        <w:rPr>
          <w:spacing w:val="1"/>
          <w:sz w:val="20"/>
        </w:rPr>
        <w:t xml:space="preserve"> </w:t>
      </w:r>
      <w:r>
        <w:rPr>
          <w:sz w:val="20"/>
        </w:rPr>
        <w:t>substituí-la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modificá-la;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52"/>
        <w:rPr>
          <w:sz w:val="20"/>
        </w:rPr>
      </w:pPr>
      <w:r>
        <w:rPr>
          <w:sz w:val="20"/>
        </w:rPr>
        <w:t>No cadastramento da proposta inicial, o fornecedor deverá, também, assinalar “sim” ou</w:t>
      </w:r>
      <w:r>
        <w:rPr>
          <w:spacing w:val="1"/>
          <w:sz w:val="20"/>
        </w:rPr>
        <w:t xml:space="preserve"> </w:t>
      </w:r>
      <w:r>
        <w:rPr>
          <w:sz w:val="20"/>
        </w:rPr>
        <w:t>“não”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campo</w:t>
      </w:r>
      <w:r>
        <w:rPr>
          <w:spacing w:val="-1"/>
          <w:sz w:val="20"/>
        </w:rPr>
        <w:t xml:space="preserve"> </w:t>
      </w:r>
      <w:r>
        <w:rPr>
          <w:sz w:val="20"/>
        </w:rPr>
        <w:t>próprio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 declarações: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9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-1"/>
          <w:sz w:val="20"/>
        </w:rPr>
        <w:t xml:space="preserve"> </w:t>
      </w:r>
      <w:r>
        <w:rPr>
          <w:sz w:val="20"/>
        </w:rPr>
        <w:t>de declarar</w:t>
      </w:r>
      <w:r>
        <w:rPr>
          <w:spacing w:val="-2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2"/>
          <w:sz w:val="20"/>
        </w:rPr>
        <w:t xml:space="preserve"> </w:t>
      </w:r>
      <w:r>
        <w:rPr>
          <w:sz w:val="20"/>
        </w:rPr>
        <w:t>posteriores;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8"/>
        <w:rPr>
          <w:sz w:val="20"/>
        </w:rPr>
      </w:pPr>
      <w:r>
        <w:rPr>
          <w:sz w:val="20"/>
        </w:rPr>
        <w:t>que cumpre os requisitos estabelecidos no artigo 3° da Lei Complementar nº 123, de</w:t>
      </w:r>
      <w:r>
        <w:rPr>
          <w:spacing w:val="1"/>
          <w:sz w:val="20"/>
        </w:rPr>
        <w:t xml:space="preserve"> </w:t>
      </w:r>
      <w:r>
        <w:rPr>
          <w:sz w:val="20"/>
        </w:rPr>
        <w:t>2006,</w:t>
      </w:r>
      <w:r>
        <w:rPr>
          <w:spacing w:val="-2"/>
          <w:sz w:val="20"/>
        </w:rPr>
        <w:t xml:space="preserve"> </w:t>
      </w:r>
      <w:r>
        <w:rPr>
          <w:sz w:val="20"/>
        </w:rPr>
        <w:t>estando</w:t>
      </w:r>
      <w:r>
        <w:rPr>
          <w:spacing w:val="-2"/>
          <w:sz w:val="20"/>
        </w:rPr>
        <w:t xml:space="preserve"> </w:t>
      </w:r>
      <w:r>
        <w:rPr>
          <w:sz w:val="20"/>
        </w:rPr>
        <w:t>apto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usufruir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tratamento</w:t>
      </w:r>
      <w:r>
        <w:rPr>
          <w:spacing w:val="-2"/>
          <w:sz w:val="20"/>
        </w:rPr>
        <w:t xml:space="preserve"> </w:t>
      </w:r>
      <w:r>
        <w:rPr>
          <w:sz w:val="20"/>
        </w:rPr>
        <w:t>favorecido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seus</w:t>
      </w:r>
      <w:r>
        <w:rPr>
          <w:spacing w:val="-4"/>
          <w:sz w:val="20"/>
        </w:rPr>
        <w:t xml:space="preserve"> </w:t>
      </w:r>
      <w:r>
        <w:rPr>
          <w:sz w:val="20"/>
        </w:rPr>
        <w:t>arts.</w:t>
      </w:r>
      <w:r>
        <w:rPr>
          <w:spacing w:val="-1"/>
          <w:sz w:val="20"/>
        </w:rPr>
        <w:t xml:space="preserve"> </w:t>
      </w:r>
      <w:r>
        <w:rPr>
          <w:sz w:val="20"/>
        </w:rPr>
        <w:t>42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49.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9"/>
        <w:rPr>
          <w:sz w:val="20"/>
        </w:rPr>
      </w:pPr>
      <w:r>
        <w:rPr>
          <w:sz w:val="20"/>
        </w:rPr>
        <w:t>que está ciente e concorda com as condições contidas no Aviso de Contratação 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seus anexos;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3"/>
        <w:rPr>
          <w:sz w:val="20"/>
        </w:rPr>
      </w:pPr>
      <w:r>
        <w:rPr>
          <w:sz w:val="20"/>
        </w:rPr>
        <w:t>que assume a responsabilidade pelas transações que forem efetuadas no sistema,</w:t>
      </w:r>
      <w:r>
        <w:rPr>
          <w:spacing w:val="1"/>
          <w:sz w:val="20"/>
        </w:rPr>
        <w:t xml:space="preserve"> </w:t>
      </w:r>
      <w:r>
        <w:rPr>
          <w:sz w:val="20"/>
        </w:rPr>
        <w:t>assumindo</w:t>
      </w:r>
      <w:r>
        <w:rPr>
          <w:spacing w:val="-1"/>
          <w:sz w:val="20"/>
        </w:rPr>
        <w:t xml:space="preserve"> </w:t>
      </w:r>
      <w:r>
        <w:rPr>
          <w:sz w:val="20"/>
        </w:rPr>
        <w:t>como firmes e</w:t>
      </w:r>
      <w:r>
        <w:rPr>
          <w:spacing w:val="-1"/>
          <w:sz w:val="20"/>
        </w:rPr>
        <w:t xml:space="preserve"> </w:t>
      </w:r>
      <w:r>
        <w:rPr>
          <w:sz w:val="20"/>
        </w:rPr>
        <w:t>verdadeiras;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8"/>
        <w:rPr>
          <w:sz w:val="20"/>
        </w:rPr>
      </w:pPr>
      <w:r>
        <w:rPr>
          <w:sz w:val="20"/>
        </w:rPr>
        <w:t>que cumpre as exigências de reserva de cargos para pessoa com deficiência e para</w:t>
      </w:r>
      <w:r>
        <w:rPr>
          <w:spacing w:val="1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-2"/>
          <w:sz w:val="20"/>
        </w:rPr>
        <w:t xml:space="preserve"> </w:t>
      </w:r>
      <w:r>
        <w:rPr>
          <w:sz w:val="20"/>
        </w:rPr>
        <w:t>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trata</w:t>
      </w:r>
      <w:r>
        <w:rPr>
          <w:spacing w:val="-2"/>
          <w:sz w:val="20"/>
        </w:rPr>
        <w:t xml:space="preserve"> </w:t>
      </w:r>
      <w:r>
        <w:rPr>
          <w:sz w:val="20"/>
        </w:rPr>
        <w:t>o art.</w:t>
      </w:r>
      <w:r>
        <w:rPr>
          <w:spacing w:val="-1"/>
          <w:sz w:val="20"/>
        </w:rPr>
        <w:t xml:space="preserve"> </w:t>
      </w:r>
      <w:r>
        <w:rPr>
          <w:sz w:val="20"/>
        </w:rPr>
        <w:t>93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8.213/91.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56"/>
        <w:rPr>
          <w:sz w:val="20"/>
        </w:rPr>
      </w:pPr>
      <w:r>
        <w:rPr>
          <w:sz w:val="20"/>
        </w:rPr>
        <w:t>que não emprega menor de 18 anos em trabalho noturno, perigoso ou insalubre e não</w:t>
      </w:r>
      <w:r>
        <w:rPr>
          <w:spacing w:val="1"/>
          <w:sz w:val="20"/>
        </w:rPr>
        <w:t xml:space="preserve"> </w:t>
      </w:r>
      <w:r>
        <w:rPr>
          <w:sz w:val="20"/>
        </w:rPr>
        <w:t>emprega menor de 16 anos, salvo menor, a partir de 14 anos, na condição de aprendiz, 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 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-2"/>
          <w:sz w:val="20"/>
        </w:rPr>
        <w:t xml:space="preserve"> </w:t>
      </w:r>
      <w:r>
        <w:rPr>
          <w:sz w:val="20"/>
        </w:rPr>
        <w:t>XXXIII,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Constituição;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64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Fica facultado ao fornecedor, ao cadastrar sua proposta inicial, a parametrização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valor final mínimo, com o registro do seu lance final aceitável (menor preço ou maior desconto,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conforme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caso).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65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Feita essa opção os lances serão enviados automaticamente pelo sistema, respeitados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limites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cadastrados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pelo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fornecedor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intervalo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mínimo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entre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lances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previsto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neste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aviso.</w:t>
      </w:r>
    </w:p>
    <w:p w:rsidR="00ED0A76" w:rsidRDefault="008C5ABA">
      <w:pPr>
        <w:pStyle w:val="PargrafodaLista"/>
        <w:numPr>
          <w:ilvl w:val="3"/>
          <w:numId w:val="8"/>
        </w:numPr>
        <w:tabs>
          <w:tab w:val="left" w:pos="2139"/>
          <w:tab w:val="left" w:pos="2140"/>
        </w:tabs>
        <w:spacing w:before="1" w:line="360" w:lineRule="auto"/>
        <w:ind w:right="1165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Sem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prejuízo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disposto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acima,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lances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poderão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ser</w:t>
      </w:r>
      <w:r>
        <w:rPr>
          <w:rFonts w:ascii="Arial" w:hAnsi="Arial"/>
          <w:i/>
          <w:spacing w:val="56"/>
          <w:sz w:val="20"/>
        </w:rPr>
        <w:t xml:space="preserve"> </w:t>
      </w:r>
      <w:r>
        <w:rPr>
          <w:rFonts w:ascii="Arial" w:hAnsi="Arial"/>
          <w:i/>
          <w:sz w:val="20"/>
        </w:rPr>
        <w:t>enviados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manualmente,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forma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seção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respectiva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deste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Aviso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Direta;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73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 valor final mínimo poderá ser alterado pelo fornecedor durante a fase de disputa,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desde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assuma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valor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superior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lance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já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registrado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por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ele no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sistema.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62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 valor mínimo parametrizado possui caráter sigiloso aos demais participantes do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certame e para o órgão ou entidade contratante. Apenas os lances efetivamente enviados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poderão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ser conhecidos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dos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fornecedores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forma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seção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seguinte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deste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Aviso.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7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subitem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3.10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estarão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condicionadas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disponibilização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funcionalidade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 sistema.</w:t>
      </w:r>
    </w:p>
    <w:p w:rsidR="00ED0A76" w:rsidRDefault="00ED0A76">
      <w:pPr>
        <w:pStyle w:val="Corpodetexto"/>
        <w:ind w:left="0"/>
        <w:jc w:val="left"/>
        <w:rPr>
          <w:rFonts w:ascii="Arial"/>
          <w:i/>
          <w:sz w:val="30"/>
        </w:rPr>
      </w:pPr>
    </w:p>
    <w:p w:rsidR="00ED0A76" w:rsidRDefault="008C5ABA">
      <w:pPr>
        <w:pStyle w:val="Heading1"/>
        <w:numPr>
          <w:ilvl w:val="0"/>
          <w:numId w:val="8"/>
        </w:numPr>
        <w:tabs>
          <w:tab w:val="left" w:pos="1432"/>
        </w:tabs>
        <w:jc w:val="both"/>
      </w:pP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LANCES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14" w:line="360" w:lineRule="auto"/>
        <w:ind w:right="1144"/>
        <w:rPr>
          <w:sz w:val="20"/>
        </w:rPr>
      </w:pPr>
      <w:r>
        <w:rPr>
          <w:sz w:val="20"/>
        </w:rPr>
        <w:t>A partir das 8:00h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aberta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públicos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sucessivos, exclusivamente por meio do sistema eletrônico, sendo encerrado no horário de</w:t>
      </w:r>
      <w:r>
        <w:rPr>
          <w:spacing w:val="1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2"/>
          <w:sz w:val="20"/>
        </w:rPr>
        <w:t xml:space="preserve"> </w:t>
      </w:r>
      <w:r>
        <w:rPr>
          <w:sz w:val="20"/>
        </w:rPr>
        <w:t>já previsto</w:t>
      </w:r>
      <w:r>
        <w:rPr>
          <w:spacing w:val="-1"/>
          <w:sz w:val="20"/>
        </w:rPr>
        <w:t xml:space="preserve"> </w:t>
      </w:r>
      <w:r>
        <w:rPr>
          <w:sz w:val="20"/>
        </w:rPr>
        <w:t>neste aviso.</w:t>
      </w:r>
    </w:p>
    <w:p w:rsidR="00ED0A76" w:rsidRDefault="00ED0A76">
      <w:pPr>
        <w:spacing w:line="360" w:lineRule="auto"/>
        <w:jc w:val="both"/>
        <w:rPr>
          <w:sz w:val="20"/>
        </w:rPr>
        <w:sectPr w:rsidR="00ED0A76">
          <w:pgSz w:w="11910" w:h="16840"/>
          <w:pgMar w:top="1580" w:right="560" w:bottom="1120" w:left="980" w:header="0" w:footer="931" w:gutter="0"/>
          <w:cols w:space="720"/>
        </w:sectPr>
      </w:pPr>
    </w:p>
    <w:p w:rsidR="00ED0A76" w:rsidRDefault="00ED0A76">
      <w:pPr>
        <w:pStyle w:val="Corpodetexto"/>
        <w:spacing w:before="3"/>
        <w:ind w:left="0"/>
        <w:jc w:val="left"/>
        <w:rPr>
          <w:sz w:val="13"/>
        </w:rPr>
      </w:pP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94" w:line="360" w:lineRule="auto"/>
        <w:ind w:right="1148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1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1"/>
          <w:sz w:val="20"/>
        </w:rPr>
        <w:t xml:space="preserve"> </w:t>
      </w:r>
      <w:r>
        <w:rPr>
          <w:sz w:val="20"/>
        </w:rPr>
        <w:t>informados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e do valor</w:t>
      </w:r>
      <w:r>
        <w:rPr>
          <w:spacing w:val="-2"/>
          <w:sz w:val="20"/>
        </w:rPr>
        <w:t xml:space="preserve"> </w:t>
      </w:r>
      <w:r>
        <w:rPr>
          <w:sz w:val="20"/>
        </w:rPr>
        <w:t>consignado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229" w:lineRule="exact"/>
        <w:ind w:left="1432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deverá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ofertado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3"/>
          <w:sz w:val="20"/>
        </w:rPr>
        <w:t xml:space="preserve"> </w:t>
      </w:r>
      <w:r>
        <w:rPr>
          <w:sz w:val="20"/>
        </w:rPr>
        <w:t>valor</w:t>
      </w:r>
      <w:r>
        <w:rPr>
          <w:spacing w:val="-4"/>
          <w:sz w:val="20"/>
        </w:rPr>
        <w:t xml:space="preserve"> </w:t>
      </w:r>
      <w:r>
        <w:rPr>
          <w:sz w:val="20"/>
        </w:rPr>
        <w:t>unitário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item.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16" w:line="360" w:lineRule="auto"/>
        <w:ind w:right="1155"/>
        <w:rPr>
          <w:sz w:val="20"/>
        </w:rPr>
      </w:pPr>
      <w:r>
        <w:rPr>
          <w:sz w:val="20"/>
        </w:rPr>
        <w:t>O fornecedor somente poderá oferecer valor inferior ou maior percentual de desconto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último lance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ele ofertado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4"/>
        <w:rPr>
          <w:sz w:val="20"/>
        </w:rPr>
      </w:pPr>
      <w:r>
        <w:rPr>
          <w:sz w:val="20"/>
        </w:rPr>
        <w:t>O fornecedor poderá oferecer lances sucessivos iguais ou superiores ao lance que</w:t>
      </w:r>
      <w:r>
        <w:rPr>
          <w:spacing w:val="1"/>
          <w:sz w:val="20"/>
        </w:rPr>
        <w:t xml:space="preserve"> </w:t>
      </w:r>
      <w:r>
        <w:rPr>
          <w:sz w:val="20"/>
        </w:rPr>
        <w:t>esteja vencendo o certame, desde que inferiores ao menor por ele ofertado e registrado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 sendo tais lances definidos como “lances intermediários” para os fins deste 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52"/>
        <w:rPr>
          <w:sz w:val="20"/>
        </w:rPr>
      </w:pPr>
      <w:r>
        <w:rPr>
          <w:sz w:val="20"/>
        </w:rPr>
        <w:t>O intervalo mínimo de diferença de valores ou percentuais entre os lances, que incidirá</w:t>
      </w:r>
      <w:r>
        <w:rPr>
          <w:spacing w:val="1"/>
          <w:sz w:val="20"/>
        </w:rPr>
        <w:t xml:space="preserve"> </w:t>
      </w:r>
      <w:r>
        <w:rPr>
          <w:sz w:val="20"/>
        </w:rPr>
        <w:t>tanto em relação aos lances intermediários quanto em relação ao que cobrir a melhor oferta é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R$ 0,01 (um</w:t>
      </w:r>
      <w:r>
        <w:rPr>
          <w:spacing w:val="-1"/>
          <w:sz w:val="20"/>
        </w:rPr>
        <w:t xml:space="preserve"> </w:t>
      </w:r>
      <w:r>
        <w:rPr>
          <w:sz w:val="20"/>
        </w:rPr>
        <w:t>centavo de Real).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54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primeiro no sistema.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ind w:left="1432"/>
        <w:rPr>
          <w:sz w:val="20"/>
        </w:rPr>
      </w:pP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apresente</w:t>
      </w:r>
      <w:r>
        <w:rPr>
          <w:spacing w:val="-4"/>
          <w:sz w:val="20"/>
        </w:rPr>
        <w:t xml:space="preserve"> </w:t>
      </w:r>
      <w:r>
        <w:rPr>
          <w:sz w:val="20"/>
        </w:rPr>
        <w:t>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15" w:line="360" w:lineRule="auto"/>
        <w:ind w:right="1150"/>
        <w:rPr>
          <w:sz w:val="20"/>
        </w:rPr>
      </w:pPr>
      <w:r>
        <w:rPr>
          <w:sz w:val="20"/>
        </w:rPr>
        <w:t>Durante o procedimento, os fornecedores serão informados, em tempo real, do valor 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2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 fornecedor.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51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 ordem</w:t>
      </w:r>
      <w:r>
        <w:rPr>
          <w:spacing w:val="1"/>
          <w:sz w:val="20"/>
        </w:rPr>
        <w:t xml:space="preserve"> </w:t>
      </w:r>
      <w:r>
        <w:rPr>
          <w:sz w:val="20"/>
        </w:rPr>
        <w:t>crescente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3"/>
        <w:rPr>
          <w:sz w:val="20"/>
        </w:rPr>
      </w:pPr>
      <w:r>
        <w:rPr>
          <w:sz w:val="20"/>
        </w:rPr>
        <w:t>O encerramento da fase de lances ocorrerá de forma automática pontualmente no</w:t>
      </w:r>
      <w:r>
        <w:rPr>
          <w:spacing w:val="1"/>
          <w:sz w:val="20"/>
        </w:rPr>
        <w:t xml:space="preserve"> </w:t>
      </w:r>
      <w:r>
        <w:rPr>
          <w:sz w:val="20"/>
        </w:rPr>
        <w:t>horário indicado, sem qualquer possibilidade de prorrogação e não havendo tempo aleatório ou</w:t>
      </w:r>
      <w:r>
        <w:rPr>
          <w:spacing w:val="-53"/>
          <w:sz w:val="20"/>
        </w:rPr>
        <w:t xml:space="preserve"> </w:t>
      </w:r>
      <w:r>
        <w:rPr>
          <w:sz w:val="20"/>
        </w:rPr>
        <w:t>mecanismo similar.</w:t>
      </w:r>
    </w:p>
    <w:p w:rsidR="00ED0A76" w:rsidRDefault="008C5ABA">
      <w:pPr>
        <w:pStyle w:val="Heading1"/>
        <w:numPr>
          <w:ilvl w:val="0"/>
          <w:numId w:val="8"/>
        </w:numPr>
        <w:tabs>
          <w:tab w:val="left" w:pos="1432"/>
        </w:tabs>
        <w:jc w:val="both"/>
      </w:pPr>
      <w:r>
        <w:t>JULGAMENTO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PROPOSTAS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14" w:line="360" w:lineRule="auto"/>
        <w:ind w:right="1150"/>
        <w:rPr>
          <w:sz w:val="20"/>
        </w:rPr>
      </w:pPr>
      <w:r>
        <w:rPr>
          <w:sz w:val="20"/>
        </w:rPr>
        <w:t>Encerrada a</w:t>
      </w:r>
      <w:r>
        <w:rPr>
          <w:spacing w:val="1"/>
          <w:sz w:val="20"/>
        </w:rPr>
        <w:t xml:space="preserve"> </w:t>
      </w:r>
      <w:r>
        <w:rPr>
          <w:sz w:val="20"/>
        </w:rPr>
        <w:t>fase de lances,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a conformidade da proposta</w:t>
      </w:r>
      <w:r>
        <w:rPr>
          <w:spacing w:val="55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53"/>
          <w:sz w:val="20"/>
        </w:rPr>
        <w:t xml:space="preserve"> </w:t>
      </w:r>
      <w:r>
        <w:rPr>
          <w:sz w:val="20"/>
        </w:rPr>
        <w:t>em primeiro lugar quanto à adequação do objeto e à compatibilidade do preço em relação ao</w:t>
      </w:r>
      <w:r>
        <w:rPr>
          <w:spacing w:val="1"/>
          <w:sz w:val="20"/>
        </w:rPr>
        <w:t xml:space="preserve"> </w:t>
      </w:r>
      <w:r>
        <w:rPr>
          <w:sz w:val="20"/>
        </w:rPr>
        <w:t>estipulado</w:t>
      </w:r>
      <w:r>
        <w:rPr>
          <w:spacing w:val="-1"/>
          <w:sz w:val="20"/>
        </w:rPr>
        <w:t xml:space="preserve"> </w:t>
      </w:r>
      <w:r>
        <w:rPr>
          <w:sz w:val="20"/>
        </w:rPr>
        <w:t>para 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2" w:line="360" w:lineRule="auto"/>
        <w:ind w:right="1142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preço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vencedora</w:t>
      </w:r>
      <w:r>
        <w:rPr>
          <w:spacing w:val="1"/>
          <w:sz w:val="20"/>
        </w:rPr>
        <w:t xml:space="preserve"> </w:t>
      </w:r>
      <w:r>
        <w:rPr>
          <w:sz w:val="20"/>
        </w:rPr>
        <w:t>estar</w:t>
      </w:r>
      <w:r>
        <w:rPr>
          <w:spacing w:val="1"/>
          <w:sz w:val="20"/>
        </w:rPr>
        <w:t xml:space="preserve"> </w:t>
      </w:r>
      <w:r>
        <w:rPr>
          <w:sz w:val="20"/>
        </w:rPr>
        <w:t>acima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estimado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3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haver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vantajosas.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5"/>
        <w:rPr>
          <w:sz w:val="20"/>
        </w:rPr>
      </w:pPr>
      <w:r>
        <w:rPr>
          <w:sz w:val="20"/>
        </w:rPr>
        <w:t>Neste caso, será encaminhada contraproposta ao fornecedor que tenha apresentado o</w:t>
      </w:r>
      <w:r>
        <w:rPr>
          <w:spacing w:val="1"/>
          <w:sz w:val="20"/>
        </w:rPr>
        <w:t xml:space="preserve"> </w:t>
      </w:r>
      <w:r>
        <w:rPr>
          <w:sz w:val="20"/>
        </w:rPr>
        <w:t>melhor preço, para que seja obtida melhor proposta com preço compatível ao estimado 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5"/>
        <w:rPr>
          <w:sz w:val="20"/>
        </w:rPr>
      </w:pPr>
      <w:r>
        <w:rPr>
          <w:sz w:val="20"/>
        </w:rPr>
        <w:t>A negociação poderá ser feita com os demais fornecedores classificados, respeitada 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colocado,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1"/>
          <w:sz w:val="20"/>
        </w:rPr>
        <w:t xml:space="preserve"> </w:t>
      </w:r>
      <w:r>
        <w:rPr>
          <w:sz w:val="20"/>
        </w:rPr>
        <w:t>após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negociação,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desclassificado em razão de sua proposta permanecer acima do preço máximo definido para 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52"/>
        <w:rPr>
          <w:sz w:val="20"/>
        </w:rPr>
      </w:pPr>
      <w:r>
        <w:rPr>
          <w:sz w:val="20"/>
        </w:rPr>
        <w:t>Em qualquer caso, concluída a negociação, o resultado será registrado na ata do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da dispensa eletrônica.</w:t>
      </w:r>
    </w:p>
    <w:p w:rsidR="00ED0A76" w:rsidRDefault="00ED0A76">
      <w:pPr>
        <w:spacing w:line="360" w:lineRule="auto"/>
        <w:jc w:val="both"/>
        <w:rPr>
          <w:sz w:val="20"/>
        </w:rPr>
        <w:sectPr w:rsidR="00ED0A76">
          <w:pgSz w:w="11910" w:h="16840"/>
          <w:pgMar w:top="1580" w:right="560" w:bottom="1120" w:left="980" w:header="0" w:footer="931" w:gutter="0"/>
          <w:cols w:space="720"/>
        </w:sectPr>
      </w:pPr>
    </w:p>
    <w:p w:rsidR="00ED0A76" w:rsidRDefault="00ED0A76">
      <w:pPr>
        <w:pStyle w:val="Corpodetexto"/>
        <w:spacing w:before="3"/>
        <w:ind w:left="0"/>
        <w:jc w:val="left"/>
        <w:rPr>
          <w:sz w:val="13"/>
        </w:rPr>
      </w:pP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94" w:line="360" w:lineRule="auto"/>
        <w:ind w:right="1144"/>
        <w:rPr>
          <w:sz w:val="20"/>
        </w:rPr>
      </w:pPr>
      <w:r>
        <w:rPr>
          <w:sz w:val="20"/>
        </w:rPr>
        <w:t>Estando o preço compatível, será solicitado o envio da proposta e, se necessário, de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complementares, adequada</w:t>
      </w:r>
      <w:r>
        <w:rPr>
          <w:spacing w:val="-1"/>
          <w:sz w:val="20"/>
        </w:rPr>
        <w:t xml:space="preserve"> </w:t>
      </w:r>
      <w:r>
        <w:rPr>
          <w:sz w:val="20"/>
        </w:rPr>
        <w:t>ao último</w:t>
      </w:r>
      <w:r>
        <w:rPr>
          <w:spacing w:val="-1"/>
          <w:sz w:val="20"/>
        </w:rPr>
        <w:t xml:space="preserve"> </w:t>
      </w:r>
      <w:r>
        <w:rPr>
          <w:sz w:val="20"/>
        </w:rPr>
        <w:t>lance.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3"/>
        <w:rPr>
          <w:sz w:val="20"/>
        </w:rPr>
      </w:pPr>
      <w:r>
        <w:rPr>
          <w:sz w:val="20"/>
        </w:rPr>
        <w:t>O prazo de validade da proposta não será inferior a 30 (trinta) dias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a contar da data de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ind w:left="1432"/>
        <w:rPr>
          <w:sz w:val="20"/>
        </w:rPr>
      </w:pP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4"/>
          <w:sz w:val="20"/>
        </w:rPr>
        <w:t xml:space="preserve"> </w:t>
      </w:r>
      <w:r>
        <w:rPr>
          <w:sz w:val="20"/>
        </w:rPr>
        <w:t>vencedora</w:t>
      </w:r>
      <w:r>
        <w:rPr>
          <w:spacing w:val="-4"/>
          <w:sz w:val="20"/>
        </w:rPr>
        <w:t xml:space="preserve"> </w:t>
      </w:r>
      <w:r>
        <w:rPr>
          <w:sz w:val="20"/>
        </w:rPr>
        <w:t>que: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4"/>
        <w:ind w:left="1432"/>
        <w:rPr>
          <w:sz w:val="20"/>
        </w:rPr>
      </w:pPr>
      <w:r>
        <w:rPr>
          <w:sz w:val="20"/>
        </w:rPr>
        <w:t>contiver</w:t>
      </w:r>
      <w:r>
        <w:rPr>
          <w:spacing w:val="-4"/>
          <w:sz w:val="20"/>
        </w:rPr>
        <w:t xml:space="preserve"> </w:t>
      </w:r>
      <w:r>
        <w:rPr>
          <w:sz w:val="20"/>
        </w:rPr>
        <w:t>vícios</w:t>
      </w:r>
      <w:r>
        <w:rPr>
          <w:spacing w:val="-5"/>
          <w:sz w:val="20"/>
        </w:rPr>
        <w:t xml:space="preserve"> </w:t>
      </w:r>
      <w:r>
        <w:rPr>
          <w:sz w:val="20"/>
        </w:rPr>
        <w:t>insanáveis;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6" w:line="360" w:lineRule="auto"/>
        <w:ind w:right="1150"/>
        <w:rPr>
          <w:sz w:val="20"/>
        </w:rPr>
      </w:pPr>
      <w:r>
        <w:rPr>
          <w:sz w:val="20"/>
        </w:rPr>
        <w:t>não obedecer às especificações técnicas pormenorizadas neste aviso ou em seus</w:t>
      </w:r>
      <w:r>
        <w:rPr>
          <w:spacing w:val="1"/>
          <w:sz w:val="20"/>
        </w:rPr>
        <w:t xml:space="preserve"> </w:t>
      </w:r>
      <w:r>
        <w:rPr>
          <w:sz w:val="20"/>
        </w:rPr>
        <w:t>anexos;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5"/>
        <w:rPr>
          <w:sz w:val="20"/>
        </w:rPr>
      </w:pPr>
      <w:r>
        <w:rPr>
          <w:sz w:val="20"/>
        </w:rPr>
        <w:t>apresentar preços inexequíveis ou permanecerem acima do preço máximo definido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ind w:left="1432"/>
        <w:rPr>
          <w:sz w:val="20"/>
        </w:rPr>
      </w:pP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tiverem</w:t>
      </w:r>
      <w:r>
        <w:rPr>
          <w:spacing w:val="-5"/>
          <w:sz w:val="20"/>
        </w:rPr>
        <w:t xml:space="preserve"> </w:t>
      </w:r>
      <w:r>
        <w:rPr>
          <w:sz w:val="20"/>
        </w:rPr>
        <w:t>sua</w:t>
      </w:r>
      <w:r>
        <w:rPr>
          <w:spacing w:val="-4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5"/>
          <w:sz w:val="20"/>
        </w:rPr>
        <w:t xml:space="preserve"> </w:t>
      </w:r>
      <w:r>
        <w:rPr>
          <w:sz w:val="20"/>
        </w:rPr>
        <w:t>demonstrada,</w:t>
      </w:r>
      <w:r>
        <w:rPr>
          <w:spacing w:val="-5"/>
          <w:sz w:val="20"/>
        </w:rPr>
        <w:t xml:space="preserve"> </w:t>
      </w:r>
      <w:r>
        <w:rPr>
          <w:sz w:val="20"/>
        </w:rPr>
        <w:t>quando</w:t>
      </w:r>
      <w:r>
        <w:rPr>
          <w:spacing w:val="-4"/>
          <w:sz w:val="20"/>
        </w:rPr>
        <w:t xml:space="preserve"> </w:t>
      </w:r>
      <w:r>
        <w:rPr>
          <w:sz w:val="20"/>
        </w:rPr>
        <w:t>exigido</w:t>
      </w:r>
      <w:r>
        <w:rPr>
          <w:spacing w:val="-4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4" w:line="360" w:lineRule="auto"/>
        <w:ind w:right="1144"/>
        <w:rPr>
          <w:sz w:val="20"/>
        </w:rPr>
      </w:pPr>
      <w:r>
        <w:rPr>
          <w:sz w:val="20"/>
        </w:rPr>
        <w:t>apresentar desconformidade com quaisquer outras exigências deste aviso ou seus</w:t>
      </w:r>
      <w:r>
        <w:rPr>
          <w:spacing w:val="1"/>
          <w:sz w:val="20"/>
        </w:rPr>
        <w:t xml:space="preserve"> </w:t>
      </w:r>
      <w:r>
        <w:rPr>
          <w:sz w:val="20"/>
        </w:rPr>
        <w:t>anexos,</w:t>
      </w:r>
      <w:r>
        <w:rPr>
          <w:spacing w:val="-1"/>
          <w:sz w:val="20"/>
        </w:rPr>
        <w:t xml:space="preserve"> </w:t>
      </w:r>
      <w:r>
        <w:rPr>
          <w:sz w:val="20"/>
        </w:rPr>
        <w:t>desde que insanável.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5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1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 de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1"/>
          <w:sz w:val="20"/>
        </w:rPr>
        <w:t xml:space="preserve"> </w:t>
      </w:r>
      <w:r>
        <w:rPr>
          <w:sz w:val="20"/>
        </w:rPr>
        <w:t>lance que: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" w:line="360" w:lineRule="auto"/>
        <w:ind w:right="1147"/>
        <w:rPr>
          <w:sz w:val="20"/>
        </w:rPr>
      </w:pPr>
      <w:r>
        <w:rPr>
          <w:sz w:val="20"/>
        </w:rPr>
        <w:t>for insuficiente para a cobertura dos custos da contratação, apresente preços global ou</w:t>
      </w:r>
      <w:r>
        <w:rPr>
          <w:spacing w:val="1"/>
          <w:sz w:val="20"/>
        </w:rPr>
        <w:t xml:space="preserve"> </w:t>
      </w:r>
      <w:r>
        <w:rPr>
          <w:sz w:val="20"/>
        </w:rPr>
        <w:t>unitários simbólicos, irrisórios ou de valor zero, incompatíveis com os preços dos insumos e</w:t>
      </w:r>
      <w:r>
        <w:rPr>
          <w:spacing w:val="1"/>
          <w:sz w:val="20"/>
        </w:rPr>
        <w:t xml:space="preserve"> </w:t>
      </w:r>
      <w:r>
        <w:rPr>
          <w:sz w:val="20"/>
        </w:rPr>
        <w:t>salários de mercado, acrescidos dos respectivos encargos, ainda que o ato convocatório da</w:t>
      </w:r>
      <w:r>
        <w:rPr>
          <w:spacing w:val="1"/>
          <w:sz w:val="20"/>
        </w:rPr>
        <w:t xml:space="preserve"> </w:t>
      </w:r>
      <w:r>
        <w:rPr>
          <w:sz w:val="20"/>
        </w:rPr>
        <w:t>dispensa não tenha estabelecido limites mínimos, exceto quando se referirem a materiais e</w:t>
      </w:r>
      <w:r>
        <w:rPr>
          <w:spacing w:val="1"/>
          <w:sz w:val="20"/>
        </w:rPr>
        <w:t xml:space="preserve"> </w:t>
      </w:r>
      <w:r>
        <w:rPr>
          <w:sz w:val="20"/>
        </w:rPr>
        <w:t>instalações de propriedade do próprio fornecedor, para os quais ele renuncie a parcela ou à</w:t>
      </w:r>
      <w:r>
        <w:rPr>
          <w:spacing w:val="1"/>
          <w:sz w:val="20"/>
        </w:rPr>
        <w:t xml:space="preserve"> </w:t>
      </w:r>
      <w:r>
        <w:rPr>
          <w:sz w:val="20"/>
        </w:rPr>
        <w:t>totalidade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remuneração.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50"/>
        <w:rPr>
          <w:sz w:val="20"/>
        </w:rPr>
      </w:pPr>
      <w:r>
        <w:rPr>
          <w:sz w:val="20"/>
        </w:rPr>
        <w:t>apresentar um ou mais valores da planilha de custo que sejam inferiores àqueles</w:t>
      </w:r>
      <w:r>
        <w:rPr>
          <w:spacing w:val="1"/>
          <w:sz w:val="20"/>
        </w:rPr>
        <w:t xml:space="preserve"> </w:t>
      </w:r>
      <w:r>
        <w:rPr>
          <w:sz w:val="20"/>
        </w:rPr>
        <w:t>fixados em instrumentos de caráter normativo obrigatório, tais como leis, medidas provisórias e</w:t>
      </w:r>
      <w:r>
        <w:rPr>
          <w:spacing w:val="1"/>
          <w:sz w:val="20"/>
        </w:rPr>
        <w:t xml:space="preserve"> </w:t>
      </w:r>
      <w:r>
        <w:rPr>
          <w:sz w:val="20"/>
        </w:rPr>
        <w:t>convenções</w:t>
      </w:r>
      <w:r>
        <w:rPr>
          <w:spacing w:val="-1"/>
          <w:sz w:val="20"/>
        </w:rPr>
        <w:t xml:space="preserve"> </w:t>
      </w:r>
      <w:r>
        <w:rPr>
          <w:sz w:val="20"/>
        </w:rPr>
        <w:t>coletivas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trabalho vigentes.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6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 para que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comprove a</w:t>
      </w:r>
      <w:r>
        <w:rPr>
          <w:spacing w:val="-2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" w:line="360" w:lineRule="auto"/>
        <w:ind w:right="1143"/>
        <w:rPr>
          <w:sz w:val="20"/>
        </w:rPr>
      </w:pPr>
      <w:r>
        <w:rPr>
          <w:sz w:val="20"/>
        </w:rPr>
        <w:t>Erros no preenchimento da planilha não constituem motivo para a desclassificação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 A planilha poderá ser ajustada pelo fornecedor, no prazo indicado pelo sistema,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 não</w:t>
      </w:r>
      <w:r>
        <w:rPr>
          <w:spacing w:val="-1"/>
          <w:sz w:val="20"/>
        </w:rPr>
        <w:t xml:space="preserve"> </w:t>
      </w:r>
      <w:r>
        <w:rPr>
          <w:sz w:val="20"/>
        </w:rPr>
        <w:t>haja majoração</w:t>
      </w:r>
      <w:r>
        <w:rPr>
          <w:spacing w:val="-1"/>
          <w:sz w:val="20"/>
        </w:rPr>
        <w:t xml:space="preserve"> </w:t>
      </w:r>
      <w:r>
        <w:rPr>
          <w:sz w:val="20"/>
        </w:rPr>
        <w:t>do preço.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53"/>
        <w:rPr>
          <w:sz w:val="20"/>
        </w:rPr>
      </w:pPr>
      <w:r>
        <w:rPr>
          <w:sz w:val="20"/>
        </w:rPr>
        <w:t>O ajuste de que trata este dispositivo se limita a sanar erros ou falhas que não alterem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substância</w:t>
      </w:r>
      <w:r>
        <w:rPr>
          <w:spacing w:val="-1"/>
          <w:sz w:val="20"/>
        </w:rPr>
        <w:t xml:space="preserve"> </w:t>
      </w:r>
      <w:r>
        <w:rPr>
          <w:sz w:val="20"/>
        </w:rPr>
        <w:t>das propostas;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3"/>
        <w:rPr>
          <w:sz w:val="20"/>
        </w:rPr>
      </w:pPr>
      <w:r>
        <w:rPr>
          <w:sz w:val="20"/>
        </w:rPr>
        <w:t>Considera-se erro no preenchimento da planilha passível de correção a indicação de</w:t>
      </w:r>
      <w:r>
        <w:rPr>
          <w:spacing w:val="1"/>
          <w:sz w:val="20"/>
        </w:rPr>
        <w:t xml:space="preserve"> </w:t>
      </w:r>
      <w:r>
        <w:rPr>
          <w:sz w:val="20"/>
        </w:rPr>
        <w:t>recolhimento de impostos e contribuições na forma do Simples Nacional, quando não cabível</w:t>
      </w:r>
      <w:r>
        <w:rPr>
          <w:spacing w:val="1"/>
          <w:sz w:val="20"/>
        </w:rPr>
        <w:t xml:space="preserve"> </w:t>
      </w:r>
      <w:r>
        <w:rPr>
          <w:sz w:val="20"/>
        </w:rPr>
        <w:t>esse</w:t>
      </w:r>
      <w:r>
        <w:rPr>
          <w:spacing w:val="-1"/>
          <w:sz w:val="20"/>
        </w:rPr>
        <w:t xml:space="preserve"> </w:t>
      </w:r>
      <w:r>
        <w:rPr>
          <w:sz w:val="20"/>
        </w:rPr>
        <w:t>regime.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54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colhida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1"/>
          <w:sz w:val="20"/>
        </w:rPr>
        <w:t xml:space="preserve"> </w:t>
      </w:r>
      <w:r>
        <w:rPr>
          <w:sz w:val="20"/>
        </w:rPr>
        <w:t>escrita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setor</w:t>
      </w:r>
      <w:r>
        <w:rPr>
          <w:spacing w:val="1"/>
          <w:sz w:val="20"/>
        </w:rPr>
        <w:t xml:space="preserve"> </w:t>
      </w:r>
      <w:r>
        <w:rPr>
          <w:sz w:val="20"/>
        </w:rPr>
        <w:t>requisitante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-1"/>
          <w:sz w:val="20"/>
        </w:rPr>
        <w:t xml:space="preserve"> </w:t>
      </w:r>
      <w:r>
        <w:rPr>
          <w:sz w:val="20"/>
        </w:rPr>
        <w:t>no objeto.</w:t>
      </w:r>
    </w:p>
    <w:p w:rsidR="00ED0A76" w:rsidRDefault="00ED0A76">
      <w:pPr>
        <w:spacing w:line="360" w:lineRule="auto"/>
        <w:jc w:val="both"/>
        <w:rPr>
          <w:sz w:val="20"/>
        </w:rPr>
        <w:sectPr w:rsidR="00ED0A76">
          <w:pgSz w:w="11910" w:h="16840"/>
          <w:pgMar w:top="1580" w:right="560" w:bottom="1120" w:left="980" w:header="0" w:footer="931" w:gutter="0"/>
          <w:cols w:space="720"/>
        </w:sectPr>
      </w:pPr>
    </w:p>
    <w:p w:rsidR="00ED0A76" w:rsidRDefault="00ED0A76">
      <w:pPr>
        <w:pStyle w:val="Corpodetexto"/>
        <w:spacing w:before="3"/>
        <w:ind w:left="0"/>
        <w:jc w:val="left"/>
        <w:rPr>
          <w:sz w:val="13"/>
        </w:rPr>
      </w:pP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1"/>
          <w:tab w:val="left" w:pos="1432"/>
        </w:tabs>
        <w:spacing w:before="94" w:line="360" w:lineRule="auto"/>
        <w:ind w:right="1146"/>
        <w:rPr>
          <w:sz w:val="20"/>
        </w:rPr>
      </w:pPr>
      <w:r>
        <w:rPr>
          <w:sz w:val="20"/>
        </w:rPr>
        <w:t>Se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proposta</w:t>
      </w:r>
      <w:r>
        <w:rPr>
          <w:spacing w:val="25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lance</w:t>
      </w:r>
      <w:r>
        <w:rPr>
          <w:spacing w:val="27"/>
          <w:sz w:val="20"/>
        </w:rPr>
        <w:t xml:space="preserve"> </w:t>
      </w:r>
      <w:r>
        <w:rPr>
          <w:sz w:val="20"/>
        </w:rPr>
        <w:t>vencedor</w:t>
      </w:r>
      <w:r>
        <w:rPr>
          <w:spacing w:val="26"/>
          <w:sz w:val="20"/>
        </w:rPr>
        <w:t xml:space="preserve"> </w:t>
      </w:r>
      <w:r>
        <w:rPr>
          <w:sz w:val="20"/>
        </w:rPr>
        <w:t>for</w:t>
      </w:r>
      <w:r>
        <w:rPr>
          <w:spacing w:val="24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25"/>
          <w:sz w:val="20"/>
        </w:rPr>
        <w:t xml:space="preserve"> </w:t>
      </w:r>
      <w:r>
        <w:rPr>
          <w:sz w:val="20"/>
        </w:rPr>
        <w:t>será</w:t>
      </w:r>
      <w:r>
        <w:rPr>
          <w:spacing w:val="27"/>
          <w:sz w:val="20"/>
        </w:rPr>
        <w:t xml:space="preserve"> </w:t>
      </w:r>
      <w:r>
        <w:rPr>
          <w:sz w:val="20"/>
        </w:rPr>
        <w:t>examinada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5"/>
          <w:sz w:val="20"/>
        </w:rPr>
        <w:t xml:space="preserve"> </w:t>
      </w:r>
      <w:r>
        <w:rPr>
          <w:sz w:val="20"/>
        </w:rPr>
        <w:t>proposta</w:t>
      </w:r>
      <w:r>
        <w:rPr>
          <w:spacing w:val="26"/>
          <w:sz w:val="20"/>
        </w:rPr>
        <w:t xml:space="preserve"> </w:t>
      </w:r>
      <w:r>
        <w:rPr>
          <w:sz w:val="20"/>
        </w:rPr>
        <w:t>ou</w:t>
      </w:r>
      <w:r>
        <w:rPr>
          <w:spacing w:val="-53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1"/>
          <w:sz w:val="20"/>
        </w:rPr>
        <w:t xml:space="preserve"> </w:t>
      </w:r>
      <w:r>
        <w:rPr>
          <w:sz w:val="20"/>
        </w:rPr>
        <w:t>e, 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1"/>
          <w:tab w:val="left" w:pos="1432"/>
        </w:tabs>
        <w:spacing w:line="360" w:lineRule="auto"/>
        <w:ind w:right="1146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2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suspensa,</w:t>
      </w:r>
      <w:r>
        <w:rPr>
          <w:spacing w:val="1"/>
          <w:sz w:val="20"/>
        </w:rPr>
        <w:t xml:space="preserve"> </w:t>
      </w:r>
      <w:r>
        <w:rPr>
          <w:sz w:val="20"/>
        </w:rPr>
        <w:t>informando-se no</w:t>
      </w:r>
      <w:r>
        <w:rPr>
          <w:spacing w:val="-1"/>
          <w:sz w:val="20"/>
        </w:rPr>
        <w:t xml:space="preserve"> </w:t>
      </w:r>
      <w:r>
        <w:rPr>
          <w:sz w:val="20"/>
        </w:rPr>
        <w:t>“chat” a nova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52"/>
          <w:sz w:val="20"/>
        </w:rPr>
        <w:t xml:space="preserve"> </w:t>
      </w:r>
      <w:r>
        <w:rPr>
          <w:sz w:val="20"/>
        </w:rPr>
        <w:t>horário para 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continuidade.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1"/>
          <w:tab w:val="left" w:pos="1432"/>
        </w:tabs>
        <w:spacing w:line="360" w:lineRule="auto"/>
        <w:ind w:right="1156"/>
        <w:rPr>
          <w:sz w:val="20"/>
        </w:rPr>
      </w:pPr>
      <w:r>
        <w:rPr>
          <w:sz w:val="20"/>
        </w:rPr>
        <w:t>Encerrada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análise</w:t>
      </w:r>
      <w:r>
        <w:rPr>
          <w:spacing w:val="13"/>
          <w:sz w:val="20"/>
        </w:rPr>
        <w:t xml:space="preserve"> </w:t>
      </w:r>
      <w:r>
        <w:rPr>
          <w:sz w:val="20"/>
        </w:rPr>
        <w:t>quanto</w:t>
      </w:r>
      <w:r>
        <w:rPr>
          <w:spacing w:val="13"/>
          <w:sz w:val="20"/>
        </w:rPr>
        <w:t xml:space="preserve"> </w:t>
      </w:r>
      <w:r>
        <w:rPr>
          <w:sz w:val="20"/>
        </w:rPr>
        <w:t>à</w:t>
      </w:r>
      <w:r>
        <w:rPr>
          <w:spacing w:val="9"/>
          <w:sz w:val="20"/>
        </w:rPr>
        <w:t xml:space="preserve"> </w:t>
      </w:r>
      <w:r>
        <w:rPr>
          <w:sz w:val="20"/>
        </w:rPr>
        <w:t>aceitação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10"/>
          <w:sz w:val="20"/>
        </w:rPr>
        <w:t xml:space="preserve"> </w:t>
      </w:r>
      <w:r>
        <w:rPr>
          <w:sz w:val="20"/>
        </w:rPr>
        <w:t>proposta,</w:t>
      </w:r>
      <w:r>
        <w:rPr>
          <w:spacing w:val="11"/>
          <w:sz w:val="20"/>
        </w:rPr>
        <w:t xml:space="preserve"> </w:t>
      </w:r>
      <w:r>
        <w:rPr>
          <w:sz w:val="20"/>
        </w:rPr>
        <w:t>se</w:t>
      </w:r>
      <w:r>
        <w:rPr>
          <w:spacing w:val="11"/>
          <w:sz w:val="20"/>
        </w:rPr>
        <w:t xml:space="preserve"> </w:t>
      </w:r>
      <w:r>
        <w:rPr>
          <w:sz w:val="20"/>
        </w:rPr>
        <w:t>iniciará</w:t>
      </w:r>
      <w:r>
        <w:rPr>
          <w:spacing w:val="11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fase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53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neste Aviso 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 Direta.</w:t>
      </w:r>
    </w:p>
    <w:p w:rsidR="00ED0A76" w:rsidRDefault="008C5ABA">
      <w:pPr>
        <w:pStyle w:val="Heading1"/>
        <w:numPr>
          <w:ilvl w:val="0"/>
          <w:numId w:val="8"/>
        </w:numPr>
        <w:tabs>
          <w:tab w:val="left" w:pos="1431"/>
          <w:tab w:val="left" w:pos="1432"/>
        </w:tabs>
      </w:pPr>
      <w:r>
        <w:t>HABILITAÇÃO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14" w:line="360" w:lineRule="auto"/>
        <w:ind w:right="1136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DOCUMENTAÇÃO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EXIGIDA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solicitados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mais bem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classificado</w:t>
      </w:r>
      <w:r>
        <w:rPr>
          <w:spacing w:val="-1"/>
          <w:sz w:val="20"/>
        </w:rPr>
        <w:t xml:space="preserve"> </w:t>
      </w:r>
      <w:r>
        <w:rPr>
          <w:sz w:val="20"/>
        </w:rPr>
        <w:t>da 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" w:line="360" w:lineRule="auto"/>
        <w:ind w:right="1142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detentor da proposta classificada em primeiro lugar, será verificado o eventual descumprimento</w:t>
      </w:r>
      <w:r>
        <w:rPr>
          <w:spacing w:val="-53"/>
          <w:sz w:val="20"/>
        </w:rPr>
        <w:t xml:space="preserve"> </w:t>
      </w:r>
      <w:r>
        <w:rPr>
          <w:sz w:val="20"/>
        </w:rPr>
        <w:t>das condições de participação, especialmente quanto à existência de sanção que impeça a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certame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futura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5"/>
          <w:sz w:val="20"/>
        </w:rPr>
        <w:t xml:space="preserve"> </w:t>
      </w:r>
      <w:r>
        <w:rPr>
          <w:sz w:val="20"/>
        </w:rPr>
        <w:t>mediante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consulta</w:t>
      </w:r>
      <w:r>
        <w:rPr>
          <w:spacing w:val="-3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5"/>
          <w:sz w:val="20"/>
        </w:rPr>
        <w:t xml:space="preserve"> </w:t>
      </w:r>
      <w:r>
        <w:rPr>
          <w:sz w:val="20"/>
        </w:rPr>
        <w:t>cadastros:</w:t>
      </w:r>
    </w:p>
    <w:p w:rsidR="00ED0A76" w:rsidRDefault="008C5ABA">
      <w:pPr>
        <w:pStyle w:val="PargrafodaLista"/>
        <w:numPr>
          <w:ilvl w:val="0"/>
          <w:numId w:val="6"/>
        </w:numPr>
        <w:tabs>
          <w:tab w:val="left" w:pos="958"/>
        </w:tabs>
        <w:jc w:val="both"/>
        <w:rPr>
          <w:sz w:val="20"/>
        </w:rPr>
      </w:pPr>
      <w:r>
        <w:rPr>
          <w:sz w:val="20"/>
        </w:rPr>
        <w:t>SICAF;</w:t>
      </w:r>
    </w:p>
    <w:p w:rsidR="00ED0A76" w:rsidRDefault="008C5ABA">
      <w:pPr>
        <w:pStyle w:val="PargrafodaLista"/>
        <w:numPr>
          <w:ilvl w:val="0"/>
          <w:numId w:val="6"/>
        </w:numPr>
        <w:tabs>
          <w:tab w:val="left" w:pos="960"/>
        </w:tabs>
        <w:spacing w:before="114" w:line="360" w:lineRule="auto"/>
        <w:ind w:left="724" w:right="1146" w:firstLine="0"/>
        <w:jc w:val="both"/>
        <w:rPr>
          <w:sz w:val="20"/>
        </w:rPr>
      </w:pPr>
      <w:r>
        <w:rPr>
          <w:sz w:val="20"/>
        </w:rPr>
        <w:t>Cadastro Nacional de Empresas Inidôneas e Suspensas - CEIS, mantido pela Controladoria-</w:t>
      </w:r>
      <w:r>
        <w:rPr>
          <w:spacing w:val="-53"/>
          <w:sz w:val="20"/>
        </w:rPr>
        <w:t xml:space="preserve"> </w:t>
      </w:r>
      <w:r>
        <w:rPr>
          <w:sz w:val="20"/>
        </w:rPr>
        <w:t>Geral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União</w:t>
      </w:r>
      <w:r>
        <w:rPr>
          <w:spacing w:val="-1"/>
          <w:sz w:val="20"/>
        </w:rPr>
        <w:t xml:space="preserve"> </w:t>
      </w:r>
      <w:r>
        <w:rPr>
          <w:sz w:val="20"/>
        </w:rPr>
        <w:t>(</w:t>
      </w:r>
      <w:hyperlink r:id="rId12">
        <w:r>
          <w:rPr>
            <w:color w:val="00007F"/>
            <w:sz w:val="20"/>
            <w:u w:val="single" w:color="00007F"/>
          </w:rPr>
          <w:t>www.portaldatransparencia.gov.br/ceis</w:t>
        </w:r>
      </w:hyperlink>
      <w:r>
        <w:rPr>
          <w:sz w:val="20"/>
        </w:rPr>
        <w:t>);</w:t>
      </w:r>
    </w:p>
    <w:p w:rsidR="00ED0A76" w:rsidRDefault="008C5ABA">
      <w:pPr>
        <w:pStyle w:val="PargrafodaLista"/>
        <w:numPr>
          <w:ilvl w:val="0"/>
          <w:numId w:val="6"/>
        </w:numPr>
        <w:tabs>
          <w:tab w:val="left" w:pos="954"/>
        </w:tabs>
        <w:spacing w:line="360" w:lineRule="auto"/>
        <w:ind w:left="724" w:right="1149" w:firstLine="0"/>
        <w:jc w:val="both"/>
        <w:rPr>
          <w:sz w:val="20"/>
        </w:rPr>
      </w:pPr>
      <w:r>
        <w:rPr>
          <w:sz w:val="20"/>
        </w:rPr>
        <w:t>Cadastro Nacional de Condenações Cíveis por Atos de Improbidade Administrativa, 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-8"/>
          <w:sz w:val="20"/>
        </w:rPr>
        <w:t xml:space="preserve"> </w:t>
      </w:r>
      <w:r>
        <w:rPr>
          <w:sz w:val="20"/>
        </w:rPr>
        <w:t>Conselho</w:t>
      </w:r>
      <w:r>
        <w:rPr>
          <w:spacing w:val="-7"/>
          <w:sz w:val="20"/>
        </w:rPr>
        <w:t xml:space="preserve"> </w:t>
      </w:r>
      <w:r>
        <w:rPr>
          <w:sz w:val="20"/>
        </w:rPr>
        <w:t>Nacional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Justiça</w:t>
      </w:r>
      <w:r>
        <w:rPr>
          <w:spacing w:val="-7"/>
          <w:sz w:val="20"/>
        </w:rPr>
        <w:t xml:space="preserve"> </w:t>
      </w:r>
      <w:r>
        <w:rPr>
          <w:sz w:val="20"/>
        </w:rPr>
        <w:t>(</w:t>
      </w:r>
      <w:hyperlink r:id="rId13">
        <w:r>
          <w:rPr>
            <w:color w:val="00007F"/>
            <w:sz w:val="20"/>
            <w:u w:val="single" w:color="00007F"/>
          </w:rPr>
          <w:t>www.cnj.jus.br/improbidade_adm/consultar_requerido.php</w:t>
        </w:r>
      </w:hyperlink>
      <w:r>
        <w:rPr>
          <w:sz w:val="20"/>
        </w:rPr>
        <w:t>).</w:t>
      </w:r>
    </w:p>
    <w:p w:rsidR="00ED0A76" w:rsidRDefault="008C5ABA">
      <w:pPr>
        <w:pStyle w:val="PargrafodaLista"/>
        <w:numPr>
          <w:ilvl w:val="0"/>
          <w:numId w:val="6"/>
        </w:numPr>
        <w:tabs>
          <w:tab w:val="left" w:pos="958"/>
        </w:tabs>
        <w:jc w:val="both"/>
        <w:rPr>
          <w:sz w:val="20"/>
        </w:rPr>
      </w:pPr>
      <w:r>
        <w:rPr>
          <w:sz w:val="20"/>
        </w:rPr>
        <w:t>Lista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Inidôneos</w:t>
      </w:r>
      <w:r>
        <w:rPr>
          <w:spacing w:val="-3"/>
          <w:sz w:val="20"/>
        </w:rPr>
        <w:t xml:space="preserve"> </w:t>
      </w:r>
      <w:r>
        <w:rPr>
          <w:sz w:val="20"/>
        </w:rPr>
        <w:t>mantida</w:t>
      </w:r>
      <w:r>
        <w:rPr>
          <w:spacing w:val="-4"/>
          <w:sz w:val="20"/>
        </w:rPr>
        <w:t xml:space="preserve"> </w:t>
      </w:r>
      <w:r>
        <w:rPr>
          <w:sz w:val="20"/>
        </w:rPr>
        <w:t>pelo</w:t>
      </w:r>
      <w:r>
        <w:rPr>
          <w:spacing w:val="-3"/>
          <w:sz w:val="20"/>
        </w:rPr>
        <w:t xml:space="preserve"> </w:t>
      </w:r>
      <w:r>
        <w:rPr>
          <w:sz w:val="20"/>
        </w:rPr>
        <w:t>Tribunal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Contas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União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TCU;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6" w:line="360" w:lineRule="auto"/>
        <w:ind w:right="1141"/>
        <w:rPr>
          <w:sz w:val="20"/>
        </w:rPr>
      </w:pP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haver a substituição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 Jurídica do</w:t>
      </w:r>
      <w:r>
        <w:rPr>
          <w:spacing w:val="1"/>
          <w:sz w:val="20"/>
        </w:rPr>
        <w:t xml:space="preserve"> </w:t>
      </w:r>
      <w:r>
        <w:rPr>
          <w:sz w:val="20"/>
        </w:rPr>
        <w:t>TCU (https://certidoesapf.apps.tcu.gov.br/)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4"/>
        <w:rPr>
          <w:sz w:val="20"/>
        </w:rPr>
      </w:pPr>
      <w:r>
        <w:rPr>
          <w:sz w:val="20"/>
        </w:rPr>
        <w:t>A consulta aos cadastros será realizada em nome da empresa fornecedora e também</w:t>
      </w:r>
      <w:r>
        <w:rPr>
          <w:spacing w:val="1"/>
          <w:sz w:val="20"/>
        </w:rPr>
        <w:t xml:space="preserve"> </w:t>
      </w:r>
      <w:r>
        <w:rPr>
          <w:sz w:val="20"/>
        </w:rPr>
        <w:t>de seu sócio majoritário, por força do artigo 12 da Lei n° 8.429, de 1992, que prevê, dentre as</w:t>
      </w:r>
      <w:r>
        <w:rPr>
          <w:spacing w:val="1"/>
          <w:sz w:val="20"/>
        </w:rPr>
        <w:t xml:space="preserve"> </w:t>
      </w:r>
      <w:r>
        <w:rPr>
          <w:sz w:val="20"/>
        </w:rPr>
        <w:t>sanções</w:t>
      </w:r>
      <w:r>
        <w:rPr>
          <w:spacing w:val="1"/>
          <w:sz w:val="20"/>
        </w:rPr>
        <w:t xml:space="preserve"> </w:t>
      </w:r>
      <w:r>
        <w:rPr>
          <w:sz w:val="20"/>
        </w:rPr>
        <w:t>impostas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prática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55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proibição de contratar com o Poder Público, inclusive por intermédio de pessoa jurídica da qual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-2"/>
          <w:sz w:val="20"/>
        </w:rPr>
        <w:t xml:space="preserve"> </w:t>
      </w:r>
      <w:r>
        <w:rPr>
          <w:sz w:val="20"/>
        </w:rPr>
        <w:t>sócio majoritário.</w:t>
      </w:r>
    </w:p>
    <w:p w:rsidR="00ED0A76" w:rsidRDefault="008C5ABA">
      <w:pPr>
        <w:pStyle w:val="PargrafodaLista"/>
        <w:numPr>
          <w:ilvl w:val="3"/>
          <w:numId w:val="8"/>
        </w:numPr>
        <w:tabs>
          <w:tab w:val="left" w:pos="1432"/>
        </w:tabs>
        <w:spacing w:before="1" w:line="360" w:lineRule="auto"/>
        <w:ind w:right="1145"/>
        <w:rPr>
          <w:rFonts w:ascii="Arial" w:hAnsi="Arial"/>
          <w:sz w:val="20"/>
        </w:rPr>
      </w:pPr>
      <w:r>
        <w:rPr>
          <w:sz w:val="20"/>
        </w:rPr>
        <w:t>Caso conste na Consulta de Situação do Fornecedor a existência de 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1"/>
          <w:sz w:val="20"/>
        </w:rPr>
        <w:t xml:space="preserve"> </w:t>
      </w:r>
      <w:r>
        <w:rPr>
          <w:sz w:val="20"/>
        </w:rPr>
        <w:t>Indiretas,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gestor</w:t>
      </w:r>
      <w:r>
        <w:rPr>
          <w:spacing w:val="1"/>
          <w:sz w:val="20"/>
        </w:rPr>
        <w:t xml:space="preserve"> </w:t>
      </w:r>
      <w:r>
        <w:rPr>
          <w:sz w:val="20"/>
        </w:rPr>
        <w:t>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1"/>
          <w:sz w:val="20"/>
        </w:rPr>
        <w:t xml:space="preserve"> </w:t>
      </w:r>
      <w:r>
        <w:rPr>
          <w:sz w:val="20"/>
        </w:rPr>
        <w:t>fraude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parte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apontadas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-1"/>
          <w:sz w:val="20"/>
        </w:rPr>
        <w:t xml:space="preserve"> </w:t>
      </w:r>
      <w:r>
        <w:rPr>
          <w:sz w:val="20"/>
        </w:rPr>
        <w:t>Indiretas.</w:t>
      </w:r>
    </w:p>
    <w:p w:rsidR="00ED0A76" w:rsidRDefault="008C5ABA">
      <w:pPr>
        <w:pStyle w:val="PargrafodaLista"/>
        <w:numPr>
          <w:ilvl w:val="4"/>
          <w:numId w:val="8"/>
        </w:numPr>
        <w:tabs>
          <w:tab w:val="left" w:pos="2139"/>
          <w:tab w:val="left" w:pos="2140"/>
        </w:tabs>
        <w:spacing w:line="360" w:lineRule="auto"/>
        <w:ind w:right="1148"/>
        <w:rPr>
          <w:sz w:val="20"/>
        </w:rPr>
      </w:pPr>
      <w:r>
        <w:rPr>
          <w:sz w:val="20"/>
        </w:rPr>
        <w:t>A tentativa de burla será verificada por meio dos vínculos societários, linhas 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similares, dentre outros.</w:t>
      </w:r>
    </w:p>
    <w:p w:rsidR="00ED0A76" w:rsidRDefault="008C5ABA">
      <w:pPr>
        <w:pStyle w:val="PargrafodaLista"/>
        <w:numPr>
          <w:ilvl w:val="4"/>
          <w:numId w:val="8"/>
        </w:numPr>
        <w:tabs>
          <w:tab w:val="left" w:pos="2139"/>
          <w:tab w:val="left" w:pos="2140"/>
        </w:tabs>
        <w:spacing w:line="360" w:lineRule="auto"/>
        <w:ind w:right="1148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convocado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1"/>
          <w:sz w:val="20"/>
        </w:rPr>
        <w:t xml:space="preserve"> </w:t>
      </w:r>
      <w:r>
        <w:rPr>
          <w:sz w:val="20"/>
        </w:rPr>
        <w:t>previamente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desclassificação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57"/>
        <w:rPr>
          <w:sz w:val="20"/>
        </w:rPr>
      </w:pPr>
      <w:r>
        <w:rPr>
          <w:sz w:val="20"/>
        </w:rPr>
        <w:t>Constatada a existência de sanção, o fornecedor será reputado inabilitado, por falta de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2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meio do</w:t>
      </w:r>
      <w:r>
        <w:rPr>
          <w:spacing w:val="-1"/>
          <w:sz w:val="20"/>
        </w:rPr>
        <w:t xml:space="preserve"> </w:t>
      </w:r>
      <w:r>
        <w:rPr>
          <w:sz w:val="20"/>
        </w:rPr>
        <w:t>SICAF, nos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 por</w:t>
      </w:r>
      <w:r>
        <w:rPr>
          <w:spacing w:val="-2"/>
          <w:sz w:val="20"/>
        </w:rPr>
        <w:t xml:space="preserve"> </w:t>
      </w:r>
      <w:r>
        <w:rPr>
          <w:sz w:val="20"/>
        </w:rPr>
        <w:t>ele abrangidos.</w:t>
      </w:r>
    </w:p>
    <w:p w:rsidR="00ED0A76" w:rsidRDefault="00ED0A76">
      <w:pPr>
        <w:spacing w:line="360" w:lineRule="auto"/>
        <w:jc w:val="both"/>
        <w:rPr>
          <w:sz w:val="20"/>
        </w:rPr>
        <w:sectPr w:rsidR="00ED0A76">
          <w:pgSz w:w="11910" w:h="16840"/>
          <w:pgMar w:top="1580" w:right="560" w:bottom="1120" w:left="980" w:header="0" w:footer="931" w:gutter="0"/>
          <w:cols w:space="720"/>
        </w:sectPr>
      </w:pPr>
    </w:p>
    <w:p w:rsidR="00ED0A76" w:rsidRDefault="00ED0A76">
      <w:pPr>
        <w:pStyle w:val="Corpodetexto"/>
        <w:spacing w:before="3"/>
        <w:ind w:left="0"/>
        <w:jc w:val="left"/>
        <w:rPr>
          <w:sz w:val="13"/>
        </w:rPr>
      </w:pP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94" w:line="360" w:lineRule="auto"/>
        <w:ind w:right="1149"/>
        <w:rPr>
          <w:sz w:val="20"/>
        </w:rPr>
      </w:pPr>
      <w:r>
        <w:rPr>
          <w:sz w:val="20"/>
        </w:rPr>
        <w:t>É dever do fornecedor atualizar previamente as comprovações constantes do SICAF</w:t>
      </w:r>
      <w:r>
        <w:rPr>
          <w:spacing w:val="1"/>
          <w:sz w:val="20"/>
        </w:rPr>
        <w:t xml:space="preserve"> </w:t>
      </w:r>
      <w:r>
        <w:rPr>
          <w:sz w:val="20"/>
        </w:rPr>
        <w:t>para que estejam vigentes na data da abertura da sessão pública, ou encaminhar, quando</w:t>
      </w:r>
      <w:r>
        <w:rPr>
          <w:spacing w:val="1"/>
          <w:sz w:val="20"/>
        </w:rPr>
        <w:t xml:space="preserve"> </w:t>
      </w:r>
      <w:r>
        <w:rPr>
          <w:sz w:val="20"/>
        </w:rPr>
        <w:t>solicitado,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atualizada.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51"/>
        <w:rPr>
          <w:sz w:val="20"/>
        </w:rPr>
      </w:pPr>
      <w:r>
        <w:rPr>
          <w:sz w:val="20"/>
        </w:rPr>
        <w:t>O</w:t>
      </w:r>
      <w:r>
        <w:rPr>
          <w:spacing w:val="8"/>
          <w:sz w:val="20"/>
        </w:rPr>
        <w:t xml:space="preserve"> </w:t>
      </w:r>
      <w:r>
        <w:rPr>
          <w:sz w:val="20"/>
        </w:rPr>
        <w:t>descumprimento</w:t>
      </w:r>
      <w:r>
        <w:rPr>
          <w:spacing w:val="11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subitem</w:t>
      </w:r>
      <w:r>
        <w:rPr>
          <w:spacing w:val="7"/>
          <w:sz w:val="20"/>
        </w:rPr>
        <w:t xml:space="preserve"> </w:t>
      </w:r>
      <w:r>
        <w:rPr>
          <w:sz w:val="20"/>
        </w:rPr>
        <w:t>acima</w:t>
      </w:r>
      <w:r>
        <w:rPr>
          <w:spacing w:val="9"/>
          <w:sz w:val="20"/>
        </w:rPr>
        <w:t xml:space="preserve"> </w:t>
      </w:r>
      <w:r>
        <w:rPr>
          <w:sz w:val="20"/>
        </w:rPr>
        <w:t>implicará</w:t>
      </w:r>
      <w:r>
        <w:rPr>
          <w:spacing w:val="11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inabilitação</w:t>
      </w:r>
      <w:r>
        <w:rPr>
          <w:spacing w:val="8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fornecedor,</w:t>
      </w:r>
      <w:r>
        <w:rPr>
          <w:spacing w:val="9"/>
          <w:sz w:val="20"/>
        </w:rPr>
        <w:t xml:space="preserve"> </w:t>
      </w:r>
      <w:r>
        <w:rPr>
          <w:sz w:val="20"/>
        </w:rPr>
        <w:t>exceto</w:t>
      </w:r>
      <w:r>
        <w:rPr>
          <w:spacing w:val="9"/>
          <w:sz w:val="20"/>
        </w:rPr>
        <w:t xml:space="preserve"> </w:t>
      </w:r>
      <w:r>
        <w:rPr>
          <w:sz w:val="20"/>
        </w:rPr>
        <w:t>se</w:t>
      </w:r>
      <w:r>
        <w:rPr>
          <w:spacing w:val="-54"/>
          <w:sz w:val="20"/>
        </w:rPr>
        <w:t xml:space="preserve"> </w:t>
      </w:r>
      <w:r>
        <w:rPr>
          <w:sz w:val="20"/>
        </w:rPr>
        <w:t>a consulta aos sítios eletrônicos oficiais emissores de certidões lograr êxito em encontrar a(s)</w:t>
      </w:r>
      <w:r>
        <w:rPr>
          <w:spacing w:val="1"/>
          <w:sz w:val="20"/>
        </w:rPr>
        <w:t xml:space="preserve"> </w:t>
      </w:r>
      <w:r>
        <w:rPr>
          <w:sz w:val="20"/>
        </w:rPr>
        <w:t>certidão(ões) válida(s).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5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-53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confirmação</w:t>
      </w:r>
      <w:r>
        <w:rPr>
          <w:spacing w:val="1"/>
          <w:sz w:val="20"/>
        </w:rPr>
        <w:t xml:space="preserve"> </w:t>
      </w:r>
      <w:r>
        <w:rPr>
          <w:sz w:val="20"/>
        </w:rPr>
        <w:t>daqueles</w:t>
      </w:r>
      <w:r>
        <w:rPr>
          <w:spacing w:val="1"/>
          <w:sz w:val="20"/>
        </w:rPr>
        <w:t xml:space="preserve"> </w:t>
      </w:r>
      <w:r>
        <w:rPr>
          <w:sz w:val="20"/>
        </w:rPr>
        <w:t>exigidos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convocado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encaminhá-los,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formato</w:t>
      </w:r>
      <w:r>
        <w:rPr>
          <w:spacing w:val="1"/>
          <w:sz w:val="20"/>
        </w:rPr>
        <w:t xml:space="preserve"> </w:t>
      </w:r>
      <w:r>
        <w:rPr>
          <w:sz w:val="20"/>
        </w:rPr>
        <w:t>digital,</w:t>
      </w:r>
      <w:r>
        <w:rPr>
          <w:spacing w:val="1"/>
          <w:sz w:val="20"/>
        </w:rPr>
        <w:t xml:space="preserve"> </w:t>
      </w:r>
      <w:r>
        <w:rPr>
          <w:sz w:val="20"/>
        </w:rPr>
        <w:t>após</w:t>
      </w:r>
      <w:r>
        <w:rPr>
          <w:spacing w:val="1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da Administração,</w:t>
      </w:r>
      <w:r>
        <w:rPr>
          <w:spacing w:val="-1"/>
          <w:sz w:val="20"/>
        </w:rPr>
        <w:t xml:space="preserve"> </w:t>
      </w:r>
      <w:r>
        <w:rPr>
          <w:sz w:val="20"/>
        </w:rPr>
        <w:t>sob pena</w:t>
      </w:r>
      <w:r>
        <w:rPr>
          <w:spacing w:val="-1"/>
          <w:sz w:val="20"/>
        </w:rPr>
        <w:t xml:space="preserve"> </w:t>
      </w:r>
      <w:r>
        <w:rPr>
          <w:sz w:val="20"/>
        </w:rPr>
        <w:t>de inabilitação.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6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originais</w:t>
      </w:r>
      <w:r>
        <w:rPr>
          <w:spacing w:val="1"/>
          <w:sz w:val="20"/>
        </w:rPr>
        <w:t xml:space="preserve"> </w:t>
      </w:r>
      <w:r>
        <w:rPr>
          <w:sz w:val="20"/>
        </w:rPr>
        <w:t>não-digitais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integridade do</w:t>
      </w:r>
      <w:r>
        <w:rPr>
          <w:spacing w:val="-1"/>
          <w:sz w:val="20"/>
        </w:rPr>
        <w:t xml:space="preserve"> </w:t>
      </w:r>
      <w:r>
        <w:rPr>
          <w:sz w:val="20"/>
        </w:rPr>
        <w:t>documento digital.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9"/>
        <w:rPr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1"/>
          <w:sz w:val="20"/>
        </w:rPr>
        <w:t xml:space="preserve"> </w:t>
      </w:r>
      <w:r>
        <w:rPr>
          <w:sz w:val="20"/>
        </w:rPr>
        <w:t>benefícios do tratamento diferenciado previstos na Lei Complementar n. 123, de 2006, estará</w:t>
      </w:r>
      <w:r>
        <w:rPr>
          <w:spacing w:val="1"/>
          <w:sz w:val="20"/>
        </w:rPr>
        <w:t xml:space="preserve"> </w:t>
      </w:r>
      <w:r>
        <w:rPr>
          <w:sz w:val="20"/>
        </w:rPr>
        <w:t>dispensado (a) da prova de inscrição nos cadastros de contribuintes estadual e municipal e (b)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balanço</w:t>
      </w:r>
      <w:r>
        <w:rPr>
          <w:spacing w:val="-2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3"/>
          <w:sz w:val="20"/>
        </w:rPr>
        <w:t xml:space="preserve"> </w:t>
      </w:r>
      <w:r>
        <w:rPr>
          <w:sz w:val="20"/>
        </w:rPr>
        <w:t>contábeis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último</w:t>
      </w:r>
      <w:r>
        <w:rPr>
          <w:spacing w:val="-2"/>
          <w:sz w:val="20"/>
        </w:rPr>
        <w:t xml:space="preserve"> </w:t>
      </w:r>
      <w:r>
        <w:rPr>
          <w:sz w:val="20"/>
        </w:rPr>
        <w:t>exercício.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66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 fornecedor provisoriamente vencedor em um item, que estiver concorrendo em outro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item,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ficará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obrigado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comprovar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requisitos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habilitação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cumulativamente,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isto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é,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somando as exigências do item em que venceu às do item em que estiver concorrendo, 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assim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sucessivamente,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sob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pena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inabilitação,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além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aplicação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das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sanções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cabíveis.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66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Não havendo a comprovação cumulativa dos requisitos de habilitação, a inabilitação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recairá sobre o(s) item(ns) de menor(es) valor(es) cuja retirada(s) seja(m) suficiente(s) para 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habilitação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fornecedor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remanescentes.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" w:line="360" w:lineRule="auto"/>
        <w:ind w:right="1149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suspensa,</w:t>
      </w:r>
      <w:r>
        <w:rPr>
          <w:spacing w:val="-1"/>
          <w:sz w:val="20"/>
        </w:rPr>
        <w:t xml:space="preserve"> </w:t>
      </w:r>
      <w:r>
        <w:rPr>
          <w:sz w:val="20"/>
        </w:rPr>
        <w:t>sendo</w:t>
      </w:r>
      <w:r>
        <w:rPr>
          <w:spacing w:val="-1"/>
          <w:sz w:val="20"/>
        </w:rPr>
        <w:t xml:space="preserve"> </w:t>
      </w:r>
      <w:r>
        <w:rPr>
          <w:sz w:val="20"/>
        </w:rPr>
        <w:t>informada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nova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continuidade.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4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exigidos,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desacordo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neste Aviso 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 Direta.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3"/>
        <w:rPr>
          <w:sz w:val="20"/>
        </w:rPr>
      </w:pPr>
      <w:r>
        <w:rPr>
          <w:sz w:val="20"/>
        </w:rPr>
        <w:t>Na hipótese de o fornecedor não atender às exigências para a habilitação, o órgão ou</w:t>
      </w:r>
      <w:r>
        <w:rPr>
          <w:spacing w:val="1"/>
          <w:sz w:val="20"/>
        </w:rPr>
        <w:t xml:space="preserve"> </w:t>
      </w:r>
      <w:r>
        <w:rPr>
          <w:sz w:val="20"/>
        </w:rPr>
        <w:t>entidade</w:t>
      </w:r>
      <w:r>
        <w:rPr>
          <w:spacing w:val="1"/>
          <w:sz w:val="20"/>
        </w:rPr>
        <w:t xml:space="preserve"> </w:t>
      </w:r>
      <w:r>
        <w:rPr>
          <w:sz w:val="20"/>
        </w:rPr>
        <w:t>examinará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1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 até a apuração de uma proposta que atenda às especificações do objeto e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ind w:left="1432"/>
        <w:rPr>
          <w:sz w:val="20"/>
        </w:rPr>
      </w:pPr>
      <w:r>
        <w:rPr>
          <w:sz w:val="20"/>
        </w:rPr>
        <w:t>Constatado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4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habilitado</w:t>
      </w:r>
    </w:p>
    <w:p w:rsidR="00ED0A76" w:rsidRDefault="008C5ABA">
      <w:pPr>
        <w:pStyle w:val="Heading1"/>
        <w:numPr>
          <w:ilvl w:val="0"/>
          <w:numId w:val="8"/>
        </w:numPr>
        <w:tabs>
          <w:tab w:val="left" w:pos="1432"/>
        </w:tabs>
        <w:spacing w:before="115"/>
        <w:jc w:val="both"/>
      </w:pPr>
      <w:r>
        <w:t>CONTRATAÇÃO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14" w:line="360" w:lineRule="auto"/>
        <w:ind w:right="1154"/>
        <w:rPr>
          <w:sz w:val="20"/>
        </w:rPr>
      </w:pPr>
      <w:r>
        <w:rPr>
          <w:sz w:val="20"/>
        </w:rPr>
        <w:t>Após a homologação e adjudicação, caso se conclua pela contratação, será firmado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 Contrato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 equivalente.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50"/>
        <w:rPr>
          <w:sz w:val="20"/>
        </w:rPr>
      </w:pPr>
      <w:r>
        <w:rPr>
          <w:sz w:val="20"/>
        </w:rPr>
        <w:t>O adjudicatário terá o prazo de 3 (três) dias úteis,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5"/>
          <w:sz w:val="20"/>
        </w:rPr>
        <w:t xml:space="preserve"> </w:t>
      </w:r>
      <w:r>
        <w:rPr>
          <w:sz w:val="20"/>
        </w:rPr>
        <w:t>assinar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Termo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Contrato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3"/>
          <w:sz w:val="20"/>
        </w:rPr>
        <w:t xml:space="preserve"> </w:t>
      </w:r>
      <w:r>
        <w:rPr>
          <w:sz w:val="20"/>
        </w:rPr>
        <w:t>aceitar</w:t>
      </w:r>
      <w:r>
        <w:rPr>
          <w:spacing w:val="3"/>
          <w:sz w:val="20"/>
        </w:rPr>
        <w:t xml:space="preserve"> </w:t>
      </w:r>
      <w:r>
        <w:rPr>
          <w:sz w:val="20"/>
        </w:rPr>
        <w:t>instrumento</w:t>
      </w:r>
      <w:r>
        <w:rPr>
          <w:spacing w:val="5"/>
          <w:sz w:val="20"/>
        </w:rPr>
        <w:t xml:space="preserve"> </w:t>
      </w:r>
      <w:r>
        <w:rPr>
          <w:sz w:val="20"/>
        </w:rPr>
        <w:t>equivalente,</w:t>
      </w:r>
      <w:r>
        <w:rPr>
          <w:spacing w:val="5"/>
          <w:sz w:val="20"/>
        </w:rPr>
        <w:t xml:space="preserve"> </w:t>
      </w:r>
      <w:r>
        <w:rPr>
          <w:sz w:val="20"/>
        </w:rPr>
        <w:t>conforme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</w:p>
    <w:p w:rsidR="00ED0A76" w:rsidRDefault="00ED0A76">
      <w:pPr>
        <w:spacing w:line="360" w:lineRule="auto"/>
        <w:jc w:val="both"/>
        <w:rPr>
          <w:sz w:val="20"/>
        </w:rPr>
        <w:sectPr w:rsidR="00ED0A76">
          <w:pgSz w:w="11910" w:h="16840"/>
          <w:pgMar w:top="1580" w:right="560" w:bottom="1120" w:left="980" w:header="0" w:footer="931" w:gutter="0"/>
          <w:cols w:space="720"/>
        </w:sectPr>
      </w:pPr>
    </w:p>
    <w:p w:rsidR="00ED0A76" w:rsidRDefault="00ED0A76">
      <w:pPr>
        <w:pStyle w:val="Corpodetexto"/>
        <w:spacing w:before="3"/>
        <w:ind w:left="0"/>
        <w:jc w:val="left"/>
        <w:rPr>
          <w:sz w:val="13"/>
        </w:rPr>
      </w:pPr>
    </w:p>
    <w:p w:rsidR="00ED0A76" w:rsidRDefault="008C5ABA">
      <w:pPr>
        <w:pStyle w:val="Corpodetexto"/>
        <w:spacing w:before="94" w:line="360" w:lineRule="auto"/>
        <w:ind w:right="710"/>
        <w:jc w:val="left"/>
      </w:pPr>
      <w:r>
        <w:t>caso</w:t>
      </w:r>
      <w:r>
        <w:rPr>
          <w:spacing w:val="28"/>
        </w:rPr>
        <w:t xml:space="preserve"> </w:t>
      </w:r>
      <w:r>
        <w:t>(Nota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Empenho/Carta</w:t>
      </w:r>
      <w:r>
        <w:rPr>
          <w:spacing w:val="26"/>
        </w:rPr>
        <w:t xml:space="preserve"> </w:t>
      </w:r>
      <w:r>
        <w:t>Contrato/Autorização),</w:t>
      </w:r>
      <w:r>
        <w:rPr>
          <w:spacing w:val="28"/>
        </w:rPr>
        <w:t xml:space="preserve"> </w:t>
      </w:r>
      <w:r>
        <w:t>sob</w:t>
      </w:r>
      <w:r>
        <w:rPr>
          <w:spacing w:val="28"/>
        </w:rPr>
        <w:t xml:space="preserve"> </w:t>
      </w:r>
      <w:r>
        <w:t>pena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decair</w:t>
      </w:r>
      <w:r>
        <w:rPr>
          <w:spacing w:val="27"/>
        </w:rPr>
        <w:t xml:space="preserve"> </w:t>
      </w:r>
      <w:r>
        <w:t>do</w:t>
      </w:r>
      <w:r>
        <w:rPr>
          <w:spacing w:val="26"/>
        </w:rPr>
        <w:t xml:space="preserve"> </w:t>
      </w:r>
      <w:r>
        <w:t>direito</w:t>
      </w:r>
      <w:r>
        <w:rPr>
          <w:spacing w:val="28"/>
        </w:rPr>
        <w:t xml:space="preserve"> </w:t>
      </w:r>
      <w:r>
        <w:t>à</w:t>
      </w:r>
      <w:r>
        <w:rPr>
          <w:spacing w:val="-53"/>
        </w:rPr>
        <w:t xml:space="preserve"> </w:t>
      </w:r>
      <w:r>
        <w:t>contratação,</w:t>
      </w:r>
      <w:r>
        <w:rPr>
          <w:spacing w:val="-2"/>
        </w:rPr>
        <w:t xml:space="preserve"> </w:t>
      </w:r>
      <w:r>
        <w:t>sem</w:t>
      </w:r>
      <w:r>
        <w:rPr>
          <w:spacing w:val="-2"/>
        </w:rPr>
        <w:t xml:space="preserve"> </w:t>
      </w:r>
      <w:r>
        <w:t>prejuízo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65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Alternativamente à convocação para comparecer perante o órgão ou entidade para 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assinatura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Termo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Contrato,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Administração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poderá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encaminhá-lo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para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assinatura,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mediante correspondência postal com aviso de recebimento (AR) ou meio eletrônico, para que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seja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assinado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devolvido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prazo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3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(três)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dias,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contar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data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seu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recebimento.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47"/>
        <w:rPr>
          <w:sz w:val="20"/>
        </w:rPr>
      </w:pPr>
      <w:r>
        <w:rPr>
          <w:sz w:val="20"/>
        </w:rPr>
        <w:t>O prazo previsto para assinatura do contrato ou aceitação da nota de empenho ou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 equivalente poderá ser prorrogado 1 (uma) vez, por igual período, por 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justificada</w:t>
      </w:r>
      <w:r>
        <w:rPr>
          <w:spacing w:val="-1"/>
          <w:sz w:val="20"/>
        </w:rPr>
        <w:t xml:space="preserve"> </w:t>
      </w:r>
      <w:r>
        <w:rPr>
          <w:sz w:val="20"/>
        </w:rPr>
        <w:t>do adjudicatário</w:t>
      </w:r>
      <w:r>
        <w:rPr>
          <w:spacing w:val="-1"/>
          <w:sz w:val="20"/>
        </w:rPr>
        <w:t xml:space="preserve"> </w:t>
      </w:r>
      <w:r>
        <w:rPr>
          <w:sz w:val="20"/>
        </w:rPr>
        <w:t>e aceita</w:t>
      </w:r>
      <w:r>
        <w:rPr>
          <w:spacing w:val="-1"/>
          <w:sz w:val="20"/>
        </w:rPr>
        <w:t xml:space="preserve"> </w:t>
      </w:r>
      <w:r>
        <w:rPr>
          <w:sz w:val="20"/>
        </w:rPr>
        <w:t>pela Administração.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64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 Aceite da Nota de Empenho ou do instrumento equivalente, emitida à empresa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adjudicada,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implica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reconhecimento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que: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67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referida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Nota está substituindo o contrato, aplicando-se à relação de negócios ali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as disposições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 Lei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nº 14.133, 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7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contratada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vincula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sua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proposta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às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previsões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contidas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Aviso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Direta 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6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contratada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reconhece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hipóteses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rescisão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são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aquelas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previstas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nos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artigos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137 e 138 da Lei nº 14.133/21 e reconhece os direitos da Administração previstos nos artigos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137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139 da mesma Lei.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39"/>
        <w:rPr>
          <w:sz w:val="20"/>
        </w:rPr>
      </w:pPr>
      <w:r>
        <w:rPr>
          <w:sz w:val="20"/>
        </w:rPr>
        <w:t>O prazo de vigência da contratação é de 30 (trinta) dias prorrogável conforme previsão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anexos</w:t>
      </w:r>
      <w:r>
        <w:rPr>
          <w:spacing w:val="-2"/>
          <w:sz w:val="20"/>
        </w:rPr>
        <w:t xml:space="preserve"> </w:t>
      </w:r>
      <w:r>
        <w:rPr>
          <w:sz w:val="20"/>
        </w:rPr>
        <w:t>a este</w:t>
      </w:r>
      <w:r>
        <w:rPr>
          <w:spacing w:val="-1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 Direta.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6"/>
        <w:rPr>
          <w:sz w:val="20"/>
        </w:rPr>
      </w:pPr>
      <w:r>
        <w:rPr>
          <w:sz w:val="20"/>
        </w:rPr>
        <w:t>Na assinatura do contrato ou do instrumento equivalente será exigida a 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consignadas</w:t>
      </w:r>
      <w:r>
        <w:rPr>
          <w:spacing w:val="-6"/>
          <w:sz w:val="20"/>
        </w:rPr>
        <w:t xml:space="preserve"> </w:t>
      </w:r>
      <w:r>
        <w:rPr>
          <w:sz w:val="20"/>
        </w:rPr>
        <w:t>neste</w:t>
      </w:r>
      <w:r>
        <w:rPr>
          <w:spacing w:val="-3"/>
          <w:sz w:val="20"/>
        </w:rPr>
        <w:t xml:space="preserve"> </w:t>
      </w:r>
      <w:r>
        <w:rPr>
          <w:sz w:val="20"/>
        </w:rPr>
        <w:t>aviso,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deverão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mantidas</w:t>
      </w:r>
      <w:r>
        <w:rPr>
          <w:spacing w:val="-53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vigência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ED0A76" w:rsidRDefault="008C5ABA">
      <w:pPr>
        <w:pStyle w:val="Heading1"/>
        <w:numPr>
          <w:ilvl w:val="0"/>
          <w:numId w:val="8"/>
        </w:numPr>
        <w:tabs>
          <w:tab w:val="left" w:pos="1432"/>
        </w:tabs>
        <w:spacing w:line="229" w:lineRule="exact"/>
        <w:jc w:val="both"/>
      </w:pPr>
      <w:r>
        <w:t>SANÇÕES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1"/>
          <w:tab w:val="left" w:pos="1432"/>
        </w:tabs>
        <w:spacing w:before="116" w:line="360" w:lineRule="auto"/>
        <w:ind w:right="115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5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155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 de</w:t>
      </w:r>
      <w:r>
        <w:rPr>
          <w:spacing w:val="-1"/>
          <w:sz w:val="20"/>
        </w:rPr>
        <w:t xml:space="preserve"> </w:t>
      </w:r>
      <w:r>
        <w:rPr>
          <w:sz w:val="20"/>
        </w:rPr>
        <w:t>2021, quais</w:t>
      </w:r>
      <w:r>
        <w:rPr>
          <w:spacing w:val="-3"/>
          <w:sz w:val="20"/>
        </w:rPr>
        <w:t xml:space="preserve"> </w:t>
      </w:r>
      <w:r>
        <w:rPr>
          <w:sz w:val="20"/>
        </w:rPr>
        <w:t>sejam: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1"/>
          <w:tab w:val="left" w:pos="1432"/>
        </w:tabs>
        <w:ind w:left="1432"/>
        <w:rPr>
          <w:sz w:val="20"/>
        </w:rPr>
      </w:pPr>
      <w:r>
        <w:rPr>
          <w:sz w:val="20"/>
        </w:rPr>
        <w:t>dar</w:t>
      </w:r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1"/>
          <w:tab w:val="left" w:pos="1432"/>
        </w:tabs>
        <w:spacing w:before="115" w:line="360" w:lineRule="auto"/>
        <w:ind w:right="1156"/>
        <w:rPr>
          <w:sz w:val="20"/>
        </w:rPr>
      </w:pPr>
      <w:r>
        <w:rPr>
          <w:sz w:val="20"/>
        </w:rPr>
        <w:t>dar</w:t>
      </w:r>
      <w:r>
        <w:rPr>
          <w:spacing w:val="4"/>
          <w:sz w:val="20"/>
        </w:rPr>
        <w:t xml:space="preserve"> </w:t>
      </w:r>
      <w:r>
        <w:rPr>
          <w:sz w:val="20"/>
        </w:rPr>
        <w:t>causa</w:t>
      </w:r>
      <w:r>
        <w:rPr>
          <w:spacing w:val="5"/>
          <w:sz w:val="20"/>
        </w:rPr>
        <w:t xml:space="preserve"> </w:t>
      </w:r>
      <w:r>
        <w:rPr>
          <w:sz w:val="20"/>
        </w:rPr>
        <w:t>à</w:t>
      </w:r>
      <w:r>
        <w:rPr>
          <w:spacing w:val="5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5"/>
          <w:sz w:val="20"/>
        </w:rPr>
        <w:t xml:space="preserve"> </w:t>
      </w:r>
      <w:r>
        <w:rPr>
          <w:sz w:val="20"/>
        </w:rPr>
        <w:t>parcial</w:t>
      </w:r>
      <w:r>
        <w:rPr>
          <w:spacing w:val="6"/>
          <w:sz w:val="20"/>
        </w:rPr>
        <w:t xml:space="preserve"> </w:t>
      </w:r>
      <w:r>
        <w:rPr>
          <w:sz w:val="20"/>
        </w:rPr>
        <w:t>do</w:t>
      </w:r>
      <w:r>
        <w:rPr>
          <w:spacing w:val="5"/>
          <w:sz w:val="20"/>
        </w:rPr>
        <w:t xml:space="preserve"> </w:t>
      </w:r>
      <w:r>
        <w:rPr>
          <w:sz w:val="20"/>
        </w:rPr>
        <w:t>contrato</w:t>
      </w:r>
      <w:r>
        <w:rPr>
          <w:spacing w:val="8"/>
          <w:sz w:val="20"/>
        </w:rPr>
        <w:t xml:space="preserve"> </w:t>
      </w:r>
      <w:r>
        <w:rPr>
          <w:sz w:val="20"/>
        </w:rPr>
        <w:t>que</w:t>
      </w:r>
      <w:r>
        <w:rPr>
          <w:spacing w:val="5"/>
          <w:sz w:val="20"/>
        </w:rPr>
        <w:t xml:space="preserve"> </w:t>
      </w:r>
      <w:r>
        <w:rPr>
          <w:sz w:val="20"/>
        </w:rPr>
        <w:t>cause</w:t>
      </w:r>
      <w:r>
        <w:rPr>
          <w:spacing w:val="7"/>
          <w:sz w:val="20"/>
        </w:rPr>
        <w:t xml:space="preserve"> </w:t>
      </w:r>
      <w:r>
        <w:rPr>
          <w:sz w:val="20"/>
        </w:rPr>
        <w:t>grave</w:t>
      </w:r>
      <w:r>
        <w:rPr>
          <w:spacing w:val="5"/>
          <w:sz w:val="20"/>
        </w:rPr>
        <w:t xml:space="preserve"> </w:t>
      </w:r>
      <w:r>
        <w:rPr>
          <w:sz w:val="20"/>
        </w:rPr>
        <w:t>dano</w:t>
      </w:r>
      <w:r>
        <w:rPr>
          <w:spacing w:val="5"/>
          <w:sz w:val="20"/>
        </w:rPr>
        <w:t xml:space="preserve"> </w:t>
      </w:r>
      <w:r>
        <w:rPr>
          <w:sz w:val="20"/>
        </w:rPr>
        <w:t>à</w:t>
      </w:r>
      <w:r>
        <w:rPr>
          <w:spacing w:val="5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5"/>
          <w:sz w:val="20"/>
        </w:rPr>
        <w:t xml:space="preserve"> </w:t>
      </w:r>
      <w:r>
        <w:rPr>
          <w:sz w:val="20"/>
        </w:rPr>
        <w:t>ao</w:t>
      </w:r>
      <w:r>
        <w:rPr>
          <w:spacing w:val="-52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serviços públicos</w:t>
      </w:r>
      <w:r>
        <w:rPr>
          <w:spacing w:val="-1"/>
          <w:sz w:val="20"/>
        </w:rPr>
        <w:t xml:space="preserve"> </w:t>
      </w:r>
      <w:r>
        <w:rPr>
          <w:sz w:val="20"/>
        </w:rPr>
        <w:t>ou ao</w:t>
      </w:r>
      <w:r>
        <w:rPr>
          <w:spacing w:val="-1"/>
          <w:sz w:val="20"/>
        </w:rPr>
        <w:t xml:space="preserve"> </w:t>
      </w:r>
      <w:r>
        <w:rPr>
          <w:sz w:val="20"/>
        </w:rPr>
        <w:t>interesse coletivo;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1"/>
          <w:tab w:val="left" w:pos="1432"/>
        </w:tabs>
        <w:ind w:left="1432"/>
        <w:rPr>
          <w:sz w:val="20"/>
        </w:rPr>
      </w:pPr>
      <w:r>
        <w:rPr>
          <w:sz w:val="20"/>
        </w:rPr>
        <w:t>dar</w:t>
      </w:r>
      <w:r>
        <w:rPr>
          <w:spacing w:val="-4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1"/>
          <w:tab w:val="left" w:pos="1432"/>
        </w:tabs>
        <w:spacing w:before="116"/>
        <w:ind w:left="1432"/>
        <w:rPr>
          <w:sz w:val="20"/>
        </w:rPr>
      </w:pPr>
      <w:r>
        <w:rPr>
          <w:sz w:val="20"/>
        </w:rPr>
        <w:t>deixar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entregar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exigida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certame;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1"/>
          <w:tab w:val="left" w:pos="1432"/>
        </w:tabs>
        <w:spacing w:before="114" w:line="360" w:lineRule="auto"/>
        <w:ind w:right="1149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manter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1"/>
          <w:sz w:val="20"/>
        </w:rPr>
        <w:t xml:space="preserve"> </w:t>
      </w:r>
      <w:r>
        <w:rPr>
          <w:sz w:val="20"/>
        </w:rPr>
        <w:t>salvo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fato</w:t>
      </w:r>
      <w:r>
        <w:rPr>
          <w:spacing w:val="1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3"/>
          <w:sz w:val="20"/>
        </w:rPr>
        <w:t xml:space="preserve"> </w:t>
      </w:r>
      <w:r>
        <w:rPr>
          <w:sz w:val="20"/>
        </w:rPr>
        <w:t>justificado;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1"/>
          <w:tab w:val="left" w:pos="1432"/>
        </w:tabs>
        <w:spacing w:line="360" w:lineRule="auto"/>
        <w:ind w:right="1154"/>
        <w:rPr>
          <w:sz w:val="20"/>
        </w:rPr>
      </w:pPr>
      <w:r>
        <w:rPr>
          <w:sz w:val="20"/>
        </w:rPr>
        <w:t>não</w:t>
      </w:r>
      <w:r>
        <w:rPr>
          <w:spacing w:val="18"/>
          <w:sz w:val="20"/>
        </w:rPr>
        <w:t xml:space="preserve"> </w:t>
      </w:r>
      <w:r>
        <w:rPr>
          <w:sz w:val="20"/>
        </w:rPr>
        <w:t>celebrar</w:t>
      </w:r>
      <w:r>
        <w:rPr>
          <w:spacing w:val="18"/>
          <w:sz w:val="20"/>
        </w:rPr>
        <w:t xml:space="preserve"> </w:t>
      </w: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contrato</w:t>
      </w:r>
      <w:r>
        <w:rPr>
          <w:spacing w:val="19"/>
          <w:sz w:val="20"/>
        </w:rPr>
        <w:t xml:space="preserve"> </w:t>
      </w:r>
      <w:r>
        <w:rPr>
          <w:sz w:val="20"/>
        </w:rPr>
        <w:t>ou</w:t>
      </w:r>
      <w:r>
        <w:rPr>
          <w:spacing w:val="17"/>
          <w:sz w:val="20"/>
        </w:rPr>
        <w:t xml:space="preserve"> </w:t>
      </w:r>
      <w:r>
        <w:rPr>
          <w:sz w:val="20"/>
        </w:rPr>
        <w:t>não</w:t>
      </w:r>
      <w:r>
        <w:rPr>
          <w:spacing w:val="17"/>
          <w:sz w:val="20"/>
        </w:rPr>
        <w:t xml:space="preserve"> </w:t>
      </w:r>
      <w:r>
        <w:rPr>
          <w:sz w:val="20"/>
        </w:rPr>
        <w:t>entregar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17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7"/>
          <w:sz w:val="20"/>
        </w:rPr>
        <w:t xml:space="preserve"> </w:t>
      </w:r>
      <w:r>
        <w:rPr>
          <w:sz w:val="20"/>
        </w:rPr>
        <w:t>exigida</w:t>
      </w:r>
      <w:r>
        <w:rPr>
          <w:spacing w:val="18"/>
          <w:sz w:val="20"/>
        </w:rPr>
        <w:t xml:space="preserve"> </w:t>
      </w:r>
      <w:r>
        <w:rPr>
          <w:sz w:val="20"/>
        </w:rPr>
        <w:t>para</w:t>
      </w:r>
      <w:r>
        <w:rPr>
          <w:spacing w:val="19"/>
          <w:sz w:val="20"/>
        </w:rPr>
        <w:t xml:space="preserve"> </w:t>
      </w:r>
      <w:r>
        <w:rPr>
          <w:sz w:val="20"/>
        </w:rPr>
        <w:t>a</w:t>
      </w:r>
      <w:r>
        <w:rPr>
          <w:spacing w:val="17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52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convocado</w:t>
      </w:r>
      <w:r>
        <w:rPr>
          <w:spacing w:val="-1"/>
          <w:sz w:val="20"/>
        </w:rPr>
        <w:t xml:space="preserve"> </w:t>
      </w:r>
      <w:r>
        <w:rPr>
          <w:sz w:val="20"/>
        </w:rPr>
        <w:t>dentro do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 validade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 proposta;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1"/>
          <w:tab w:val="left" w:pos="1432"/>
        </w:tabs>
        <w:spacing w:line="360" w:lineRule="auto"/>
        <w:ind w:right="1150"/>
        <w:rPr>
          <w:sz w:val="20"/>
        </w:rPr>
      </w:pPr>
      <w:r>
        <w:rPr>
          <w:sz w:val="20"/>
        </w:rPr>
        <w:t>ensejar</w:t>
      </w:r>
      <w:r>
        <w:rPr>
          <w:spacing w:val="14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4"/>
          <w:sz w:val="20"/>
        </w:rPr>
        <w:t xml:space="preserve"> </w:t>
      </w:r>
      <w:r>
        <w:rPr>
          <w:sz w:val="20"/>
        </w:rPr>
        <w:t>execução</w:t>
      </w:r>
      <w:r>
        <w:rPr>
          <w:spacing w:val="15"/>
          <w:sz w:val="20"/>
        </w:rPr>
        <w:t xml:space="preserve"> </w:t>
      </w:r>
      <w:r>
        <w:rPr>
          <w:sz w:val="20"/>
        </w:rPr>
        <w:t>ou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entrega</w:t>
      </w:r>
      <w:r>
        <w:rPr>
          <w:spacing w:val="15"/>
          <w:sz w:val="20"/>
        </w:rPr>
        <w:t xml:space="preserve"> </w:t>
      </w:r>
      <w:r>
        <w:rPr>
          <w:sz w:val="20"/>
        </w:rPr>
        <w:t>do</w:t>
      </w:r>
      <w:r>
        <w:rPr>
          <w:spacing w:val="15"/>
          <w:sz w:val="20"/>
        </w:rPr>
        <w:t xml:space="preserve"> </w:t>
      </w:r>
      <w:r>
        <w:rPr>
          <w:sz w:val="20"/>
        </w:rPr>
        <w:t>objeto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5"/>
          <w:sz w:val="20"/>
        </w:rPr>
        <w:t xml:space="preserve"> </w:t>
      </w:r>
      <w:r>
        <w:rPr>
          <w:sz w:val="20"/>
        </w:rPr>
        <w:t>sem</w:t>
      </w:r>
      <w:r>
        <w:rPr>
          <w:spacing w:val="14"/>
          <w:sz w:val="20"/>
        </w:rPr>
        <w:t xml:space="preserve"> </w:t>
      </w:r>
      <w:r>
        <w:rPr>
          <w:sz w:val="20"/>
        </w:rPr>
        <w:t>motivo</w:t>
      </w:r>
      <w:r>
        <w:rPr>
          <w:spacing w:val="-52"/>
          <w:sz w:val="20"/>
        </w:rPr>
        <w:t xml:space="preserve"> </w:t>
      </w:r>
      <w:r>
        <w:rPr>
          <w:sz w:val="20"/>
        </w:rPr>
        <w:t>justificado;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1"/>
          <w:tab w:val="left" w:pos="1432"/>
        </w:tabs>
        <w:spacing w:line="360" w:lineRule="auto"/>
        <w:ind w:right="1142"/>
        <w:rPr>
          <w:sz w:val="20"/>
        </w:rPr>
      </w:pPr>
      <w:r>
        <w:rPr>
          <w:sz w:val="20"/>
        </w:rPr>
        <w:t>apresentar</w:t>
      </w:r>
      <w:r>
        <w:rPr>
          <w:spacing w:val="4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6"/>
          <w:sz w:val="20"/>
        </w:rPr>
        <w:t xml:space="preserve"> </w:t>
      </w:r>
      <w:r>
        <w:rPr>
          <w:sz w:val="20"/>
        </w:rPr>
        <w:t>falsa</w:t>
      </w:r>
      <w:r>
        <w:rPr>
          <w:spacing w:val="6"/>
          <w:sz w:val="20"/>
        </w:rPr>
        <w:t xml:space="preserve"> </w:t>
      </w:r>
      <w:r>
        <w:rPr>
          <w:sz w:val="20"/>
        </w:rPr>
        <w:t>exigida</w:t>
      </w:r>
      <w:r>
        <w:rPr>
          <w:spacing w:val="6"/>
          <w:sz w:val="20"/>
        </w:rPr>
        <w:t xml:space="preserve"> </w:t>
      </w:r>
      <w:r>
        <w:rPr>
          <w:sz w:val="20"/>
        </w:rPr>
        <w:t>para</w:t>
      </w:r>
      <w:r>
        <w:rPr>
          <w:spacing w:val="6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certame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6"/>
          <w:sz w:val="20"/>
        </w:rPr>
        <w:t xml:space="preserve"> </w:t>
      </w:r>
      <w:r>
        <w:rPr>
          <w:sz w:val="20"/>
        </w:rPr>
        <w:t>prestar</w:t>
      </w:r>
      <w:r>
        <w:rPr>
          <w:spacing w:val="-5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falsa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dispensa eletrônica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 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ED0A76" w:rsidRDefault="00ED0A76">
      <w:pPr>
        <w:spacing w:line="360" w:lineRule="auto"/>
        <w:rPr>
          <w:sz w:val="20"/>
        </w:rPr>
        <w:sectPr w:rsidR="00ED0A76">
          <w:pgSz w:w="11910" w:h="16840"/>
          <w:pgMar w:top="1580" w:right="560" w:bottom="1120" w:left="980" w:header="0" w:footer="931" w:gutter="0"/>
          <w:cols w:space="720"/>
        </w:sectPr>
      </w:pPr>
    </w:p>
    <w:p w:rsidR="00ED0A76" w:rsidRDefault="00ED0A76">
      <w:pPr>
        <w:pStyle w:val="Corpodetexto"/>
        <w:spacing w:before="3"/>
        <w:ind w:left="0"/>
        <w:jc w:val="left"/>
        <w:rPr>
          <w:sz w:val="13"/>
        </w:rPr>
      </w:pP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94"/>
        <w:ind w:left="1432"/>
        <w:rPr>
          <w:sz w:val="20"/>
        </w:rPr>
      </w:pPr>
      <w:r>
        <w:rPr>
          <w:sz w:val="20"/>
        </w:rPr>
        <w:t>fraudar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praticar</w:t>
      </w:r>
      <w:r>
        <w:rPr>
          <w:spacing w:val="-4"/>
          <w:sz w:val="20"/>
        </w:rPr>
        <w:t xml:space="preserve"> </w:t>
      </w:r>
      <w:r>
        <w:rPr>
          <w:sz w:val="20"/>
        </w:rPr>
        <w:t>ato</w:t>
      </w:r>
      <w:r>
        <w:rPr>
          <w:spacing w:val="-3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4"/>
        <w:ind w:left="1432"/>
        <w:rPr>
          <w:sz w:val="20"/>
        </w:rPr>
      </w:pPr>
      <w:r>
        <w:rPr>
          <w:sz w:val="20"/>
        </w:rPr>
        <w:t>comportar-se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modo</w:t>
      </w:r>
      <w:r>
        <w:rPr>
          <w:spacing w:val="-4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cometer</w:t>
      </w:r>
      <w:r>
        <w:rPr>
          <w:spacing w:val="-4"/>
          <w:sz w:val="20"/>
        </w:rPr>
        <w:t xml:space="preserve"> </w:t>
      </w:r>
      <w:r>
        <w:rPr>
          <w:sz w:val="20"/>
        </w:rPr>
        <w:t>fraude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natureza;</w:t>
      </w:r>
    </w:p>
    <w:p w:rsidR="00ED0A76" w:rsidRDefault="008C5ABA">
      <w:pPr>
        <w:pStyle w:val="PargrafodaLista"/>
        <w:numPr>
          <w:ilvl w:val="3"/>
          <w:numId w:val="8"/>
        </w:numPr>
        <w:tabs>
          <w:tab w:val="left" w:pos="2139"/>
          <w:tab w:val="left" w:pos="2140"/>
        </w:tabs>
        <w:spacing w:before="116" w:line="360" w:lineRule="auto"/>
        <w:ind w:right="1144"/>
        <w:rPr>
          <w:rFonts w:ascii="Arial" w:hAnsi="Arial"/>
          <w:sz w:val="20"/>
        </w:rPr>
      </w:pPr>
      <w:r>
        <w:rPr>
          <w:sz w:val="20"/>
        </w:rPr>
        <w:t>Considera-se comportamento inidôneo, entre outros, a declaração falsa quanto</w:t>
      </w:r>
      <w:r>
        <w:rPr>
          <w:spacing w:val="1"/>
          <w:sz w:val="20"/>
        </w:rPr>
        <w:t xml:space="preserve"> </w:t>
      </w:r>
      <w:r>
        <w:rPr>
          <w:sz w:val="20"/>
        </w:rPr>
        <w:t>às condições de participação, quanto ao enquadramento como ME/EPP ou o conluio entre 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fornecedores, em qualquer momento da dispensa, mesmo após o encerramento da fase de</w:t>
      </w:r>
      <w:r>
        <w:rPr>
          <w:spacing w:val="1"/>
          <w:sz w:val="20"/>
        </w:rPr>
        <w:t xml:space="preserve"> </w:t>
      </w:r>
      <w:r>
        <w:rPr>
          <w:sz w:val="20"/>
        </w:rPr>
        <w:t>lances.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ind w:left="1432"/>
        <w:rPr>
          <w:sz w:val="20"/>
        </w:rPr>
      </w:pPr>
      <w:r>
        <w:rPr>
          <w:sz w:val="20"/>
        </w:rPr>
        <w:t>praticar</w:t>
      </w:r>
      <w:r>
        <w:rPr>
          <w:spacing w:val="-4"/>
          <w:sz w:val="20"/>
        </w:rPr>
        <w:t xml:space="preserve"> </w:t>
      </w:r>
      <w:r>
        <w:rPr>
          <w:sz w:val="20"/>
        </w:rPr>
        <w:t>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vistas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frustrar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3"/>
          <w:sz w:val="20"/>
        </w:rPr>
        <w:t xml:space="preserve"> </w:t>
      </w:r>
      <w:r>
        <w:rPr>
          <w:sz w:val="20"/>
        </w:rPr>
        <w:t>certame.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4"/>
        <w:ind w:left="1432"/>
        <w:rPr>
          <w:sz w:val="20"/>
        </w:rPr>
      </w:pPr>
      <w:r>
        <w:rPr>
          <w:sz w:val="20"/>
        </w:rPr>
        <w:t>praticar</w:t>
      </w:r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no </w:t>
      </w:r>
      <w:hyperlink r:id="rId14" w:anchor="art5">
        <w:r>
          <w:rPr>
            <w:sz w:val="20"/>
          </w:rPr>
          <w:t>art.</w:t>
        </w:r>
        <w:r>
          <w:rPr>
            <w:spacing w:val="-4"/>
            <w:sz w:val="20"/>
          </w:rPr>
          <w:t xml:space="preserve"> </w:t>
        </w:r>
        <w:r>
          <w:rPr>
            <w:sz w:val="20"/>
          </w:rPr>
          <w:t>5º</w:t>
        </w:r>
        <w:r>
          <w:rPr>
            <w:spacing w:val="-3"/>
            <w:sz w:val="20"/>
          </w:rPr>
          <w:t xml:space="preserve"> </w:t>
        </w:r>
        <w:r>
          <w:rPr>
            <w:sz w:val="20"/>
          </w:rPr>
          <w:t>da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Lei</w:t>
        </w:r>
        <w:r>
          <w:rPr>
            <w:spacing w:val="-4"/>
            <w:sz w:val="20"/>
          </w:rPr>
          <w:t xml:space="preserve"> </w:t>
        </w:r>
        <w:r>
          <w:rPr>
            <w:sz w:val="20"/>
          </w:rPr>
          <w:t>nº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12.846,</w:t>
        </w:r>
        <w:r>
          <w:rPr>
            <w:spacing w:val="-4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1º</w:t>
        </w:r>
        <w:r>
          <w:rPr>
            <w:spacing w:val="-3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agosto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2013.</w:t>
        </w:r>
      </w:hyperlink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16" w:line="360" w:lineRule="auto"/>
        <w:ind w:right="1144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discriminadas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55"/>
          <w:sz w:val="20"/>
        </w:rPr>
        <w:t xml:space="preserve"> </w:t>
      </w:r>
      <w:r>
        <w:rPr>
          <w:sz w:val="20"/>
        </w:rPr>
        <w:t>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</w:t>
      </w:r>
      <w:r>
        <w:rPr>
          <w:spacing w:val="1"/>
          <w:sz w:val="20"/>
        </w:rPr>
        <w:t xml:space="preserve"> </w:t>
      </w:r>
      <w:r>
        <w:rPr>
          <w:sz w:val="20"/>
        </w:rPr>
        <w:t>ficará</w:t>
      </w:r>
      <w:r>
        <w:rPr>
          <w:spacing w:val="1"/>
          <w:sz w:val="20"/>
        </w:rPr>
        <w:t xml:space="preserve"> </w:t>
      </w:r>
      <w:r>
        <w:rPr>
          <w:sz w:val="20"/>
        </w:rPr>
        <w:t>sujeito,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prejuízo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civil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criminal,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:rsidR="00ED0A76" w:rsidRDefault="008C5ABA">
      <w:pPr>
        <w:pStyle w:val="PargrafodaLista"/>
        <w:numPr>
          <w:ilvl w:val="0"/>
          <w:numId w:val="5"/>
        </w:numPr>
        <w:tabs>
          <w:tab w:val="left" w:pos="1432"/>
        </w:tabs>
        <w:spacing w:line="360" w:lineRule="auto"/>
        <w:ind w:right="1136" w:firstLine="0"/>
        <w:jc w:val="both"/>
        <w:rPr>
          <w:sz w:val="20"/>
        </w:rPr>
      </w:pPr>
      <w:r>
        <w:rPr>
          <w:sz w:val="20"/>
        </w:rPr>
        <w:t>Advertência pela falta do subitem 8.1.1 deste Aviso de Contratação Direta, quando não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 mais grave;</w:t>
      </w:r>
    </w:p>
    <w:p w:rsidR="00ED0A76" w:rsidRDefault="008C5ABA">
      <w:pPr>
        <w:pStyle w:val="PargrafodaLista"/>
        <w:numPr>
          <w:ilvl w:val="0"/>
          <w:numId w:val="5"/>
        </w:numPr>
        <w:tabs>
          <w:tab w:val="left" w:pos="1432"/>
        </w:tabs>
        <w:spacing w:line="360" w:lineRule="auto"/>
        <w:ind w:right="1156" w:firstLine="0"/>
        <w:jc w:val="both"/>
        <w:rPr>
          <w:sz w:val="20"/>
        </w:rPr>
      </w:pPr>
      <w:r>
        <w:rPr>
          <w:sz w:val="20"/>
        </w:rPr>
        <w:t>Multa de 5% (cinco por cento) sobre o valor estimado do(s) item(s) prejudicado(s) pela</w:t>
      </w:r>
      <w:r>
        <w:rPr>
          <w:spacing w:val="1"/>
          <w:sz w:val="20"/>
        </w:rPr>
        <w:t xml:space="preserve"> </w:t>
      </w:r>
      <w:r>
        <w:rPr>
          <w:sz w:val="20"/>
        </w:rPr>
        <w:t>conduta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subitens</w:t>
      </w:r>
      <w:r>
        <w:rPr>
          <w:spacing w:val="-3"/>
          <w:sz w:val="20"/>
        </w:rPr>
        <w:t xml:space="preserve"> </w:t>
      </w:r>
      <w:r>
        <w:rPr>
          <w:sz w:val="20"/>
        </w:rPr>
        <w:t>8.1.1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8.1.12;</w:t>
      </w:r>
    </w:p>
    <w:p w:rsidR="00ED0A76" w:rsidRDefault="008C5ABA">
      <w:pPr>
        <w:pStyle w:val="PargrafodaLista"/>
        <w:numPr>
          <w:ilvl w:val="0"/>
          <w:numId w:val="5"/>
        </w:numPr>
        <w:tabs>
          <w:tab w:val="left" w:pos="1432"/>
        </w:tabs>
        <w:spacing w:line="360" w:lineRule="auto"/>
        <w:ind w:right="1148" w:firstLine="0"/>
        <w:jc w:val="both"/>
        <w:rPr>
          <w:sz w:val="20"/>
        </w:rPr>
      </w:pPr>
      <w:r>
        <w:rPr>
          <w:sz w:val="20"/>
        </w:rPr>
        <w:t>Impedimento de licitar e contratar no âmbito da Administração Pública direta e indireta</w:t>
      </w:r>
      <w:r>
        <w:rPr>
          <w:spacing w:val="1"/>
          <w:sz w:val="20"/>
        </w:rPr>
        <w:t xml:space="preserve"> </w:t>
      </w:r>
      <w:r>
        <w:rPr>
          <w:sz w:val="20"/>
        </w:rPr>
        <w:t>do ente federativo que tiver aplicado a sanção, pelo prazo máximo de 3 (três) anos, nos casos</w:t>
      </w:r>
      <w:r>
        <w:rPr>
          <w:spacing w:val="1"/>
          <w:sz w:val="20"/>
        </w:rPr>
        <w:t xml:space="preserve"> </w:t>
      </w:r>
      <w:r>
        <w:rPr>
          <w:sz w:val="20"/>
        </w:rPr>
        <w:t>dos subitens 8.1.2 a 8.1.7 deste Aviso de Contratação Direta, quando não se justificar 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 mais grave;</w:t>
      </w:r>
    </w:p>
    <w:p w:rsidR="00ED0A76" w:rsidRDefault="008C5ABA">
      <w:pPr>
        <w:pStyle w:val="PargrafodaLista"/>
        <w:numPr>
          <w:ilvl w:val="0"/>
          <w:numId w:val="5"/>
        </w:numPr>
        <w:tabs>
          <w:tab w:val="left" w:pos="1432"/>
        </w:tabs>
        <w:spacing w:line="360" w:lineRule="auto"/>
        <w:ind w:right="1146" w:firstLine="0"/>
        <w:jc w:val="both"/>
        <w:rPr>
          <w:sz w:val="20"/>
        </w:rPr>
      </w:pPr>
      <w:r>
        <w:rPr>
          <w:sz w:val="20"/>
        </w:rPr>
        <w:t>Declaração de inidoneidade para licitar ou contratar, que impedirá o responsável de</w:t>
      </w:r>
      <w:r>
        <w:rPr>
          <w:spacing w:val="1"/>
          <w:sz w:val="20"/>
        </w:rPr>
        <w:t xml:space="preserve"> </w:t>
      </w:r>
      <w:r>
        <w:rPr>
          <w:sz w:val="20"/>
        </w:rPr>
        <w:t>licitar ou contratar no âmbito da Administração Pública direta e indireta de todos os entes</w:t>
      </w:r>
      <w:r>
        <w:rPr>
          <w:spacing w:val="1"/>
          <w:sz w:val="20"/>
        </w:rPr>
        <w:t xml:space="preserve"> </w:t>
      </w:r>
      <w:r>
        <w:rPr>
          <w:sz w:val="20"/>
        </w:rPr>
        <w:t>federativos, pelo prazo mínimo de 3 (três) anos e máximo de 6 (seis) anos, nos casos dos</w:t>
      </w:r>
      <w:r>
        <w:rPr>
          <w:spacing w:val="1"/>
          <w:sz w:val="20"/>
        </w:rPr>
        <w:t xml:space="preserve"> </w:t>
      </w:r>
      <w:r>
        <w:rPr>
          <w:sz w:val="20"/>
        </w:rPr>
        <w:t>subitens</w:t>
      </w:r>
      <w:r>
        <w:rPr>
          <w:spacing w:val="1"/>
          <w:sz w:val="20"/>
        </w:rPr>
        <w:t xml:space="preserve"> </w:t>
      </w:r>
      <w:r>
        <w:rPr>
          <w:sz w:val="20"/>
        </w:rPr>
        <w:t>8.1.8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8.1.12,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casos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justifiquem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 grave;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ind w:left="1432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5"/>
          <w:sz w:val="20"/>
        </w:rPr>
        <w:t xml:space="preserve"> </w:t>
      </w:r>
      <w:r>
        <w:rPr>
          <w:sz w:val="20"/>
        </w:rPr>
        <w:t>sanções</w:t>
      </w:r>
      <w:r>
        <w:rPr>
          <w:spacing w:val="-5"/>
          <w:sz w:val="20"/>
        </w:rPr>
        <w:t xml:space="preserve"> </w:t>
      </w:r>
      <w:r>
        <w:rPr>
          <w:sz w:val="20"/>
        </w:rPr>
        <w:t>serão</w:t>
      </w:r>
      <w:r>
        <w:rPr>
          <w:spacing w:val="-4"/>
          <w:sz w:val="20"/>
        </w:rPr>
        <w:t xml:space="preserve"> </w:t>
      </w:r>
      <w:r>
        <w:rPr>
          <w:sz w:val="20"/>
        </w:rPr>
        <w:t>considerados: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5"/>
        <w:ind w:left="1432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natureza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gravidade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infração</w:t>
      </w:r>
      <w:r>
        <w:rPr>
          <w:spacing w:val="-3"/>
          <w:sz w:val="20"/>
        </w:rPr>
        <w:t xml:space="preserve"> </w:t>
      </w:r>
      <w:r>
        <w:rPr>
          <w:sz w:val="20"/>
        </w:rPr>
        <w:t>cometida;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6"/>
        <w:ind w:left="1432"/>
        <w:rPr>
          <w:sz w:val="20"/>
        </w:rPr>
      </w:pP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concreto;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4"/>
        <w:ind w:left="1432"/>
        <w:rPr>
          <w:sz w:val="20"/>
        </w:rPr>
      </w:pP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4"/>
          <w:sz w:val="20"/>
        </w:rPr>
        <w:t xml:space="preserve"> </w:t>
      </w:r>
      <w:r>
        <w:rPr>
          <w:sz w:val="20"/>
        </w:rPr>
        <w:t>agravantes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atenuantes;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6"/>
        <w:ind w:left="1432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dela</w:t>
      </w:r>
      <w:r>
        <w:rPr>
          <w:spacing w:val="-3"/>
          <w:sz w:val="20"/>
        </w:rPr>
        <w:t xml:space="preserve"> </w:t>
      </w:r>
      <w:r>
        <w:rPr>
          <w:sz w:val="20"/>
        </w:rPr>
        <w:t>provierem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4" w:line="360" w:lineRule="auto"/>
        <w:ind w:right="1152"/>
        <w:rPr>
          <w:sz w:val="20"/>
        </w:rPr>
      </w:pPr>
      <w:r>
        <w:rPr>
          <w:sz w:val="20"/>
        </w:rPr>
        <w:t>a implantação ou o aperfeiçoamento de programa de integridade, conforme normas e</w:t>
      </w:r>
      <w:r>
        <w:rPr>
          <w:spacing w:val="1"/>
          <w:sz w:val="20"/>
        </w:rPr>
        <w:t xml:space="preserve"> </w:t>
      </w:r>
      <w:r>
        <w:rPr>
          <w:sz w:val="20"/>
        </w:rPr>
        <w:t>orientações</w:t>
      </w:r>
      <w:r>
        <w:rPr>
          <w:spacing w:val="-1"/>
          <w:sz w:val="20"/>
        </w:rPr>
        <w:t xml:space="preserve"> </w:t>
      </w:r>
      <w:r>
        <w:rPr>
          <w:sz w:val="20"/>
        </w:rPr>
        <w:t>dos órgãos de</w:t>
      </w:r>
      <w:r>
        <w:rPr>
          <w:spacing w:val="-1"/>
          <w:sz w:val="20"/>
        </w:rPr>
        <w:t xml:space="preserve"> </w:t>
      </w:r>
      <w:r>
        <w:rPr>
          <w:sz w:val="20"/>
        </w:rPr>
        <w:t>controle.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6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multa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indenizações</w:t>
      </w:r>
      <w:r>
        <w:rPr>
          <w:spacing w:val="1"/>
          <w:sz w:val="20"/>
        </w:rPr>
        <w:t xml:space="preserve"> </w:t>
      </w:r>
      <w:r>
        <w:rPr>
          <w:sz w:val="20"/>
        </w:rPr>
        <w:t>cabíveis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1"/>
          <w:sz w:val="20"/>
        </w:rPr>
        <w:t xml:space="preserve"> </w:t>
      </w:r>
      <w:r>
        <w:rPr>
          <w:sz w:val="20"/>
        </w:rPr>
        <w:t>superiores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diferença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descontada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prestada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" w:line="360" w:lineRule="auto"/>
        <w:ind w:right="1144"/>
        <w:rPr>
          <w:sz w:val="20"/>
        </w:rPr>
      </w:pPr>
      <w:r>
        <w:rPr>
          <w:sz w:val="20"/>
        </w:rPr>
        <w:t>A aplicação das sanções previstas neste Aviso de Contratação Direta, em hipótese</w:t>
      </w:r>
      <w:r>
        <w:rPr>
          <w:spacing w:val="1"/>
          <w:sz w:val="20"/>
        </w:rPr>
        <w:t xml:space="preserve"> </w:t>
      </w:r>
      <w:r>
        <w:rPr>
          <w:sz w:val="20"/>
        </w:rPr>
        <w:t>alguma,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obrigação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reparação</w:t>
      </w:r>
      <w:r>
        <w:rPr>
          <w:spacing w:val="-2"/>
          <w:sz w:val="20"/>
        </w:rPr>
        <w:t xml:space="preserve"> </w:t>
      </w:r>
      <w:r>
        <w:rPr>
          <w:sz w:val="20"/>
        </w:rPr>
        <w:t>integral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dano</w:t>
      </w:r>
      <w:r>
        <w:rPr>
          <w:spacing w:val="-2"/>
          <w:sz w:val="20"/>
        </w:rPr>
        <w:t xml:space="preserve"> </w:t>
      </w:r>
      <w:r>
        <w:rPr>
          <w:sz w:val="20"/>
        </w:rPr>
        <w:t>causado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ind w:left="1432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penalidade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multa</w:t>
      </w:r>
      <w:r>
        <w:rPr>
          <w:spacing w:val="-4"/>
          <w:sz w:val="20"/>
        </w:rPr>
        <w:t xml:space="preserve"> </w:t>
      </w:r>
      <w:r>
        <w:rPr>
          <w:sz w:val="20"/>
        </w:rPr>
        <w:t>pode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aplicada</w:t>
      </w:r>
      <w:r>
        <w:rPr>
          <w:spacing w:val="-4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demais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14" w:line="360" w:lineRule="auto"/>
        <w:ind w:right="1152"/>
        <w:rPr>
          <w:sz w:val="20"/>
        </w:rPr>
      </w:pPr>
      <w:r>
        <w:rPr>
          <w:sz w:val="20"/>
        </w:rPr>
        <w:t>Se, durante o processo de aplicação de penalidade, houver indícios de prática de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3"/>
          <w:sz w:val="20"/>
        </w:rPr>
        <w:t xml:space="preserve"> </w:t>
      </w:r>
      <w:r>
        <w:rPr>
          <w:sz w:val="20"/>
        </w:rPr>
        <w:t>tipificada pela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agosto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2013,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ato lesivo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</w:p>
    <w:p w:rsidR="00ED0A76" w:rsidRDefault="00ED0A76">
      <w:pPr>
        <w:spacing w:line="360" w:lineRule="auto"/>
        <w:jc w:val="both"/>
        <w:rPr>
          <w:sz w:val="20"/>
        </w:rPr>
        <w:sectPr w:rsidR="00ED0A76">
          <w:pgSz w:w="11910" w:h="16840"/>
          <w:pgMar w:top="1580" w:right="560" w:bottom="1120" w:left="980" w:header="0" w:footer="931" w:gutter="0"/>
          <w:cols w:space="720"/>
        </w:sectPr>
      </w:pPr>
    </w:p>
    <w:p w:rsidR="00ED0A76" w:rsidRDefault="00ED0A76">
      <w:pPr>
        <w:pStyle w:val="Corpodetexto"/>
        <w:spacing w:before="3"/>
        <w:ind w:left="0"/>
        <w:jc w:val="left"/>
        <w:rPr>
          <w:sz w:val="13"/>
        </w:rPr>
      </w:pPr>
    </w:p>
    <w:p w:rsidR="00ED0A76" w:rsidRDefault="008C5ABA">
      <w:pPr>
        <w:pStyle w:val="Corpodetexto"/>
        <w:spacing w:before="94" w:line="360" w:lineRule="auto"/>
        <w:ind w:right="1145"/>
      </w:pPr>
      <w:r>
        <w:t>administração pública nacional ou estrangeira, cópias do processo administrativo necessárias à</w:t>
      </w:r>
      <w:r>
        <w:rPr>
          <w:spacing w:val="-53"/>
        </w:rPr>
        <w:t xml:space="preserve"> </w:t>
      </w:r>
      <w:r>
        <w:t>apuração da responsabilidade da empresa deverão ser remetidas à autoridade competente,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despacho</w:t>
      </w:r>
      <w:r>
        <w:rPr>
          <w:spacing w:val="1"/>
        </w:rPr>
        <w:t xml:space="preserve"> </w:t>
      </w:r>
      <w:r>
        <w:t>fundamentado,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ciência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decisão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instauração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investigação</w:t>
      </w:r>
      <w:r>
        <w:rPr>
          <w:spacing w:val="-2"/>
        </w:rPr>
        <w:t xml:space="preserve"> </w:t>
      </w:r>
      <w:r>
        <w:t>preliminar ou</w:t>
      </w:r>
      <w:r>
        <w:rPr>
          <w:spacing w:val="-1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Administrativo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Responsabilização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PAR.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3"/>
        <w:rPr>
          <w:sz w:val="20"/>
        </w:rPr>
      </w:pPr>
      <w:r>
        <w:rPr>
          <w:sz w:val="20"/>
        </w:rPr>
        <w:t>A apuração e o julgamento das demais infrações administrativas não consideradas</w:t>
      </w:r>
      <w:r>
        <w:rPr>
          <w:spacing w:val="1"/>
          <w:sz w:val="20"/>
        </w:rPr>
        <w:t xml:space="preserve"> </w:t>
      </w:r>
      <w:r>
        <w:rPr>
          <w:sz w:val="20"/>
        </w:rPr>
        <w:t>como ato lesivo à Administração Pública nacional ou estrangeira nos termos da Lei nº 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agosto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2013,</w:t>
      </w:r>
      <w:r>
        <w:rPr>
          <w:spacing w:val="-1"/>
          <w:sz w:val="20"/>
        </w:rPr>
        <w:t xml:space="preserve"> </w:t>
      </w:r>
      <w:r>
        <w:rPr>
          <w:sz w:val="20"/>
        </w:rPr>
        <w:t>seguirão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rito</w:t>
      </w:r>
      <w:r>
        <w:rPr>
          <w:spacing w:val="-1"/>
          <w:sz w:val="20"/>
        </w:rPr>
        <w:t xml:space="preserve"> </w:t>
      </w:r>
      <w:r>
        <w:rPr>
          <w:sz w:val="20"/>
        </w:rPr>
        <w:t>normal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unidade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6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processamento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PAR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interfere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seguimento</w:t>
      </w:r>
      <w:r>
        <w:rPr>
          <w:spacing w:val="1"/>
          <w:sz w:val="20"/>
        </w:rPr>
        <w:t xml:space="preserve"> </w:t>
      </w:r>
      <w:r>
        <w:rPr>
          <w:sz w:val="20"/>
        </w:rPr>
        <w:t>regular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 específicos para apuração da ocorrência de danos e prejuízos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1"/>
          <w:sz w:val="20"/>
        </w:rPr>
        <w:t xml:space="preserve"> </w:t>
      </w:r>
      <w:r>
        <w:rPr>
          <w:sz w:val="20"/>
        </w:rPr>
        <w:t>resultantes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lesivo</w:t>
      </w:r>
      <w:r>
        <w:rPr>
          <w:spacing w:val="1"/>
          <w:sz w:val="20"/>
        </w:rPr>
        <w:t xml:space="preserve"> </w:t>
      </w:r>
      <w:r>
        <w:rPr>
          <w:sz w:val="20"/>
        </w:rPr>
        <w:t>cometido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7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1"/>
          <w:sz w:val="20"/>
        </w:rPr>
        <w:t xml:space="preserve"> </w:t>
      </w:r>
      <w:r>
        <w:rPr>
          <w:sz w:val="20"/>
        </w:rPr>
        <w:t>realizar-se-á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que assegurará o contraditório e a ampla defesa ao fornecedor/adjudicatário,</w:t>
      </w:r>
      <w:r>
        <w:rPr>
          <w:spacing w:val="1"/>
          <w:sz w:val="20"/>
        </w:rPr>
        <w:t xml:space="preserve"> </w:t>
      </w:r>
      <w:r>
        <w:rPr>
          <w:sz w:val="20"/>
        </w:rPr>
        <w:t>observando-se o procedimento previsto na Lei nº 14.133, de 2021, e subsidiariamente na Lei nº</w:t>
      </w:r>
      <w:r>
        <w:rPr>
          <w:spacing w:val="-53"/>
          <w:sz w:val="20"/>
        </w:rPr>
        <w:t xml:space="preserve"> </w:t>
      </w:r>
      <w:r>
        <w:rPr>
          <w:sz w:val="20"/>
        </w:rPr>
        <w:t>9.784,</w:t>
      </w:r>
      <w:r>
        <w:rPr>
          <w:spacing w:val="-1"/>
          <w:sz w:val="20"/>
        </w:rPr>
        <w:t xml:space="preserve"> </w:t>
      </w:r>
      <w:r>
        <w:rPr>
          <w:sz w:val="20"/>
        </w:rPr>
        <w:t>de 1999.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6"/>
        <w:rPr>
          <w:sz w:val="20"/>
        </w:rPr>
      </w:pPr>
      <w:r>
        <w:rPr>
          <w:sz w:val="20"/>
        </w:rPr>
        <w:t>As sanções por atos praticados no decorrer da contratação estão previstas nos anexos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Aviso.</w:t>
      </w:r>
    </w:p>
    <w:p w:rsidR="00ED0A76" w:rsidRDefault="00ED0A76">
      <w:pPr>
        <w:pStyle w:val="Corpodetexto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8"/>
        </w:numPr>
        <w:tabs>
          <w:tab w:val="left" w:pos="1432"/>
        </w:tabs>
        <w:jc w:val="both"/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GERAIS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14" w:line="360" w:lineRule="auto"/>
        <w:ind w:right="114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divulgado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Comprasnet</w:t>
      </w:r>
      <w:r>
        <w:rPr>
          <w:spacing w:val="1"/>
          <w:sz w:val="20"/>
        </w:rPr>
        <w:t xml:space="preserve"> </w:t>
      </w:r>
      <w:r>
        <w:rPr>
          <w:sz w:val="20"/>
        </w:rPr>
        <w:t>4.0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Portal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 Públicas - PNCP, e encaminhado automaticamente aos fornecedores registrados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Cadastral</w:t>
      </w:r>
      <w:r>
        <w:rPr>
          <w:spacing w:val="1"/>
          <w:sz w:val="20"/>
        </w:rPr>
        <w:t xml:space="preserve"> </w:t>
      </w:r>
      <w:r>
        <w:rPr>
          <w:sz w:val="20"/>
        </w:rPr>
        <w:t>Unificado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mensagem</w:t>
      </w:r>
      <w:r>
        <w:rPr>
          <w:spacing w:val="1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linha</w:t>
      </w:r>
      <w:r>
        <w:rPr>
          <w:spacing w:val="-1"/>
          <w:sz w:val="20"/>
        </w:rPr>
        <w:t xml:space="preserve"> </w:t>
      </w:r>
      <w:r>
        <w:rPr>
          <w:sz w:val="20"/>
        </w:rPr>
        <w:t>de 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que pretende</w:t>
      </w:r>
      <w:r>
        <w:rPr>
          <w:spacing w:val="-1"/>
          <w:sz w:val="20"/>
        </w:rPr>
        <w:t xml:space="preserve"> </w:t>
      </w:r>
      <w:r>
        <w:rPr>
          <w:sz w:val="20"/>
        </w:rPr>
        <w:t>atender.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2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restarem</w:t>
      </w:r>
      <w:r>
        <w:rPr>
          <w:spacing w:val="1"/>
          <w:sz w:val="20"/>
        </w:rPr>
        <w:t xml:space="preserve"> </w:t>
      </w:r>
      <w:r>
        <w:rPr>
          <w:sz w:val="20"/>
        </w:rPr>
        <w:t>desclassificados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fracassado), 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 poderá: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"/>
        <w:ind w:left="1432"/>
        <w:rPr>
          <w:sz w:val="20"/>
        </w:rPr>
      </w:pPr>
      <w:r>
        <w:rPr>
          <w:sz w:val="20"/>
        </w:rPr>
        <w:t>republicar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4"/>
          <w:sz w:val="20"/>
        </w:rPr>
        <w:t xml:space="preserve"> </w:t>
      </w:r>
      <w:r>
        <w:rPr>
          <w:sz w:val="20"/>
        </w:rPr>
        <w:t>nova</w:t>
      </w:r>
      <w:r>
        <w:rPr>
          <w:spacing w:val="-2"/>
          <w:sz w:val="20"/>
        </w:rPr>
        <w:t xml:space="preserve"> </w:t>
      </w:r>
      <w:r>
        <w:rPr>
          <w:sz w:val="20"/>
        </w:rPr>
        <w:t>data;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6" w:line="360" w:lineRule="auto"/>
        <w:ind w:right="1153"/>
        <w:rPr>
          <w:sz w:val="20"/>
        </w:rPr>
      </w:pPr>
      <w:r>
        <w:rPr>
          <w:sz w:val="20"/>
        </w:rPr>
        <w:t>valer-se, para a contratação, de proposta obtida na pesquisa de preços que serviu de</w:t>
      </w:r>
      <w:r>
        <w:rPr>
          <w:spacing w:val="1"/>
          <w:sz w:val="20"/>
        </w:rPr>
        <w:t xml:space="preserve"> </w:t>
      </w:r>
      <w:r>
        <w:rPr>
          <w:sz w:val="20"/>
        </w:rPr>
        <w:t>base ao procedimento, se houver, privilegiando-se os menores preços, sempre que possível, e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 atendidas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 exigidas.</w:t>
      </w:r>
    </w:p>
    <w:p w:rsidR="00ED0A76" w:rsidRDefault="008C5ABA">
      <w:pPr>
        <w:pStyle w:val="PargrafodaLista"/>
        <w:numPr>
          <w:ilvl w:val="3"/>
          <w:numId w:val="8"/>
        </w:numPr>
        <w:tabs>
          <w:tab w:val="left" w:pos="1432"/>
        </w:tabs>
        <w:spacing w:line="360" w:lineRule="auto"/>
        <w:ind w:right="1151"/>
        <w:rPr>
          <w:rFonts w:ascii="Arial" w:hAnsi="Arial"/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1"/>
          <w:sz w:val="20"/>
        </w:rPr>
        <w:t xml:space="preserve"> </w:t>
      </w:r>
      <w:r>
        <w:rPr>
          <w:sz w:val="20"/>
        </w:rPr>
        <w:t>anterior,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operacionalizada</w:t>
      </w:r>
      <w:r>
        <w:rPr>
          <w:spacing w:val="1"/>
          <w:sz w:val="20"/>
        </w:rPr>
        <w:t xml:space="preserve"> </w:t>
      </w:r>
      <w:r>
        <w:rPr>
          <w:sz w:val="20"/>
        </w:rPr>
        <w:t>fora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line="360" w:lineRule="auto"/>
        <w:ind w:right="1150"/>
        <w:rPr>
          <w:sz w:val="20"/>
        </w:rPr>
      </w:pPr>
      <w:r>
        <w:rPr>
          <w:sz w:val="20"/>
        </w:rPr>
        <w:t>fixar prazo para que possa haver adequação das propostas ou da documentação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o caso.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5"/>
        <w:rPr>
          <w:sz w:val="20"/>
        </w:rPr>
      </w:pPr>
      <w:r>
        <w:rPr>
          <w:sz w:val="20"/>
        </w:rPr>
        <w:t>As providências dos subitens 9.2.1 e 9.2.2 acima poderão ser utilizadas se não houver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quaisquer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3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-2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deserto)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50"/>
        <w:rPr>
          <w:sz w:val="20"/>
        </w:rPr>
      </w:pPr>
      <w:r>
        <w:rPr>
          <w:sz w:val="20"/>
        </w:rPr>
        <w:t>Havendo a necessidade de realização de ato de qualquer natureza pelos fornecedores,</w:t>
      </w:r>
      <w:r>
        <w:rPr>
          <w:spacing w:val="-53"/>
          <w:sz w:val="20"/>
        </w:rPr>
        <w:t xml:space="preserve"> </w:t>
      </w:r>
      <w:r>
        <w:rPr>
          <w:sz w:val="20"/>
        </w:rPr>
        <w:t>cujo prazo não conste deste Aviso de Contratação Direta, deverá ser atendido o prazo indicado</w:t>
      </w:r>
      <w:r>
        <w:rPr>
          <w:spacing w:val="-53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 da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na 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notificação.</w:t>
      </w:r>
    </w:p>
    <w:p w:rsidR="00ED0A76" w:rsidRDefault="00ED0A76">
      <w:pPr>
        <w:spacing w:line="360" w:lineRule="auto"/>
        <w:jc w:val="both"/>
        <w:rPr>
          <w:sz w:val="20"/>
        </w:rPr>
        <w:sectPr w:rsidR="00ED0A76">
          <w:pgSz w:w="11910" w:h="16840"/>
          <w:pgMar w:top="1580" w:right="560" w:bottom="1120" w:left="980" w:header="0" w:footer="931" w:gutter="0"/>
          <w:cols w:space="720"/>
        </w:sectPr>
      </w:pPr>
    </w:p>
    <w:p w:rsidR="00ED0A76" w:rsidRDefault="00ED0A76">
      <w:pPr>
        <w:pStyle w:val="Corpodetexto"/>
        <w:spacing w:before="3"/>
        <w:ind w:left="0"/>
        <w:jc w:val="left"/>
        <w:rPr>
          <w:sz w:val="13"/>
        </w:rPr>
      </w:pP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94" w:line="360" w:lineRule="auto"/>
        <w:ind w:right="1148"/>
        <w:rPr>
          <w:sz w:val="20"/>
        </w:rPr>
      </w:pPr>
      <w:r>
        <w:rPr>
          <w:sz w:val="20"/>
        </w:rPr>
        <w:t>Caberá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acompanhar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1"/>
          <w:sz w:val="20"/>
        </w:rPr>
        <w:t xml:space="preserve"> </w:t>
      </w:r>
      <w:r>
        <w:rPr>
          <w:sz w:val="20"/>
        </w:rPr>
        <w:t>ficando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ônus</w:t>
      </w:r>
      <w:r>
        <w:rPr>
          <w:spacing w:val="1"/>
          <w:sz w:val="20"/>
        </w:rPr>
        <w:t xml:space="preserve"> </w:t>
      </w:r>
      <w:r>
        <w:rPr>
          <w:sz w:val="20"/>
        </w:rPr>
        <w:t>decorrente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perda do negócio</w:t>
      </w:r>
      <w:r>
        <w:rPr>
          <w:spacing w:val="1"/>
          <w:sz w:val="20"/>
        </w:rPr>
        <w:t xml:space="preserve"> </w:t>
      </w:r>
      <w:r>
        <w:rPr>
          <w:sz w:val="20"/>
        </w:rPr>
        <w:t>diante</w:t>
      </w:r>
      <w:r>
        <w:rPr>
          <w:spacing w:val="1"/>
          <w:sz w:val="20"/>
        </w:rPr>
        <w:t xml:space="preserve"> </w:t>
      </w:r>
      <w:r>
        <w:rPr>
          <w:sz w:val="20"/>
        </w:rPr>
        <w:t>da inobservância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55"/>
          <w:sz w:val="20"/>
        </w:rPr>
        <w:t xml:space="preserve"> </w:t>
      </w:r>
      <w:r>
        <w:rPr>
          <w:sz w:val="20"/>
        </w:rPr>
        <w:t>mensagens 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 desconexão.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4"/>
        <w:rPr>
          <w:sz w:val="20"/>
        </w:rPr>
      </w:pPr>
      <w:r>
        <w:rPr>
          <w:sz w:val="20"/>
        </w:rPr>
        <w:t>Não havendo</w:t>
      </w:r>
      <w:r>
        <w:rPr>
          <w:spacing w:val="1"/>
          <w:sz w:val="20"/>
        </w:rPr>
        <w:t xml:space="preserve"> </w:t>
      </w:r>
      <w:r>
        <w:rPr>
          <w:sz w:val="20"/>
        </w:rPr>
        <w:t>expediente ou ocorrendo qualquer fato superveniente que impeça a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 do certame na data marcada, a sessão será automaticamente transferida para o</w:t>
      </w:r>
      <w:r>
        <w:rPr>
          <w:spacing w:val="1"/>
          <w:sz w:val="20"/>
        </w:rPr>
        <w:t xml:space="preserve"> </w:t>
      </w:r>
      <w:r>
        <w:rPr>
          <w:sz w:val="20"/>
        </w:rPr>
        <w:t>primeiro dia útil subsequente, no mesmo horário anteriormente estabelecido,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haja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 em</w:t>
      </w:r>
      <w:r>
        <w:rPr>
          <w:spacing w:val="-1"/>
          <w:sz w:val="20"/>
        </w:rPr>
        <w:t xml:space="preserve"> </w:t>
      </w:r>
      <w:r>
        <w:rPr>
          <w:sz w:val="20"/>
        </w:rPr>
        <w:t>contrário.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4"/>
        <w:rPr>
          <w:sz w:val="20"/>
        </w:rPr>
      </w:pPr>
      <w:r>
        <w:rPr>
          <w:sz w:val="20"/>
        </w:rPr>
        <w:t>Os horários estabelecidos na divulgação deste procedimento e durante o envio de</w:t>
      </w:r>
      <w:r>
        <w:rPr>
          <w:spacing w:val="1"/>
          <w:sz w:val="20"/>
        </w:rPr>
        <w:t xml:space="preserve"> </w:t>
      </w:r>
      <w:r>
        <w:rPr>
          <w:sz w:val="20"/>
        </w:rPr>
        <w:t>lances observarão o horário de Brasília-DF, inclusive para contagem de tempo e registro 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 na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 relativa ao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3"/>
        <w:rPr>
          <w:sz w:val="20"/>
        </w:rPr>
      </w:pPr>
      <w:r>
        <w:rPr>
          <w:sz w:val="20"/>
        </w:rPr>
        <w:t>No julgamento das propostas e da habilitação, a Administração poderá sanar erros ou</w:t>
      </w:r>
      <w:r>
        <w:rPr>
          <w:spacing w:val="1"/>
          <w:sz w:val="20"/>
        </w:rPr>
        <w:t xml:space="preserve"> </w:t>
      </w:r>
      <w:r>
        <w:rPr>
          <w:sz w:val="20"/>
        </w:rPr>
        <w:t>falhas que não alterem a substância das propostas, dos documentos e sua validade 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 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1"/>
          <w:sz w:val="20"/>
        </w:rPr>
        <w:t xml:space="preserve"> </w:t>
      </w:r>
      <w:r>
        <w:rPr>
          <w:sz w:val="20"/>
        </w:rPr>
        <w:t>validade</w:t>
      </w:r>
      <w:r>
        <w:rPr>
          <w:spacing w:val="-2"/>
          <w:sz w:val="20"/>
        </w:rPr>
        <w:t xml:space="preserve"> </w:t>
      </w:r>
      <w:r>
        <w:rPr>
          <w:sz w:val="20"/>
        </w:rPr>
        <w:t>e 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 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6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disciplinadoras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favor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ampliação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disputa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interesse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princípio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isonomia,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finalidade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55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da contratação.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4"/>
        <w:rPr>
          <w:sz w:val="20"/>
        </w:rPr>
      </w:pPr>
      <w:r>
        <w:rPr>
          <w:sz w:val="20"/>
        </w:rPr>
        <w:t>Os fornecedores assumem todos os custos de preparação e apresentação de suas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será,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nenhum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53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condução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resultado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line="360" w:lineRule="auto"/>
        <w:ind w:right="1147"/>
        <w:rPr>
          <w:sz w:val="20"/>
        </w:rPr>
      </w:pPr>
      <w:r>
        <w:rPr>
          <w:sz w:val="20"/>
        </w:rPr>
        <w:t>Em caso de divergência entre disposições deste Aviso de Contratação Direta e de 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peças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compõem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processo,</w:t>
      </w:r>
      <w:r>
        <w:rPr>
          <w:spacing w:val="-1"/>
          <w:sz w:val="20"/>
        </w:rPr>
        <w:t xml:space="preserve"> </w:t>
      </w:r>
      <w:r>
        <w:rPr>
          <w:sz w:val="20"/>
        </w:rPr>
        <w:t>prevalecerá as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ind w:left="1432"/>
        <w:rPr>
          <w:sz w:val="20"/>
        </w:rPr>
      </w:pP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divulgada</w:t>
      </w:r>
      <w:r>
        <w:rPr>
          <w:spacing w:val="-3"/>
          <w:sz w:val="20"/>
        </w:rPr>
        <w:t xml:space="preserve"> </w:t>
      </w:r>
      <w:r>
        <w:rPr>
          <w:sz w:val="20"/>
        </w:rPr>
        <w:t>Ata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sistema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eletrônico.</w:t>
      </w:r>
    </w:p>
    <w:p w:rsidR="00ED0A76" w:rsidRDefault="008C5ABA">
      <w:pPr>
        <w:pStyle w:val="PargrafodaLista"/>
        <w:numPr>
          <w:ilvl w:val="1"/>
          <w:numId w:val="8"/>
        </w:numPr>
        <w:tabs>
          <w:tab w:val="left" w:pos="1432"/>
        </w:tabs>
        <w:spacing w:before="116" w:line="360" w:lineRule="auto"/>
        <w:ind w:right="1158"/>
        <w:rPr>
          <w:sz w:val="20"/>
        </w:rPr>
      </w:pPr>
      <w:r>
        <w:rPr>
          <w:sz w:val="20"/>
        </w:rPr>
        <w:t>Integram este Aviso de Contratação Direta, para todos os fins e efeitos, os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anexos: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ind w:left="1432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exigida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Habilitação</w:t>
      </w:r>
    </w:p>
    <w:p w:rsidR="00ED0A76" w:rsidRDefault="008C5ABA">
      <w:pPr>
        <w:pStyle w:val="PargrafodaLista"/>
        <w:numPr>
          <w:ilvl w:val="2"/>
          <w:numId w:val="8"/>
        </w:numPr>
        <w:tabs>
          <w:tab w:val="left" w:pos="1432"/>
        </w:tabs>
        <w:spacing w:before="114"/>
        <w:ind w:left="1432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 xml:space="preserve"> </w:t>
      </w:r>
      <w:r>
        <w:rPr>
          <w:sz w:val="20"/>
        </w:rPr>
        <w:t>II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Referência;</w:t>
      </w:r>
    </w:p>
    <w:p w:rsidR="00ED0A76" w:rsidRDefault="008C5ABA">
      <w:pPr>
        <w:pStyle w:val="PargrafodaLista"/>
        <w:numPr>
          <w:ilvl w:val="3"/>
          <w:numId w:val="8"/>
        </w:numPr>
        <w:tabs>
          <w:tab w:val="left" w:pos="2139"/>
          <w:tab w:val="left" w:pos="2140"/>
        </w:tabs>
        <w:spacing w:before="116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Apêndice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-</w:t>
      </w:r>
      <w:r>
        <w:rPr>
          <w:rFonts w:ascii="Arial" w:hAnsi="Arial"/>
          <w:i/>
          <w:spacing w:val="48"/>
          <w:sz w:val="20"/>
        </w:rPr>
        <w:t xml:space="preserve"> </w:t>
      </w:r>
      <w:r>
        <w:rPr>
          <w:rFonts w:ascii="Arial" w:hAnsi="Arial"/>
          <w:i/>
          <w:sz w:val="20"/>
        </w:rPr>
        <w:t>Estudo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Técnico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Preliminar</w:t>
      </w:r>
    </w:p>
    <w:p w:rsidR="00ED0A76" w:rsidRDefault="00ED0A76">
      <w:pPr>
        <w:pStyle w:val="Corpodetexto"/>
        <w:ind w:left="0"/>
        <w:jc w:val="left"/>
        <w:rPr>
          <w:rFonts w:ascii="Arial"/>
          <w:i/>
          <w:sz w:val="22"/>
        </w:rPr>
      </w:pPr>
    </w:p>
    <w:p w:rsidR="00ED0A76" w:rsidRDefault="00ED0A76">
      <w:pPr>
        <w:pStyle w:val="Corpodetexto"/>
        <w:ind w:left="0"/>
        <w:jc w:val="left"/>
        <w:rPr>
          <w:rFonts w:ascii="Arial"/>
          <w:i/>
          <w:sz w:val="22"/>
        </w:rPr>
      </w:pPr>
    </w:p>
    <w:p w:rsidR="00ED0A76" w:rsidRDefault="00ED0A76">
      <w:pPr>
        <w:pStyle w:val="Corpodetexto"/>
        <w:ind w:left="0"/>
        <w:jc w:val="left"/>
        <w:rPr>
          <w:rFonts w:ascii="Arial"/>
          <w:i/>
          <w:sz w:val="22"/>
        </w:rPr>
      </w:pPr>
    </w:p>
    <w:p w:rsidR="00ED0A76" w:rsidRDefault="00ED0A76">
      <w:pPr>
        <w:pStyle w:val="Corpodetexto"/>
        <w:ind w:left="0"/>
        <w:jc w:val="left"/>
        <w:rPr>
          <w:rFonts w:ascii="Arial"/>
          <w:i/>
          <w:sz w:val="22"/>
        </w:rPr>
      </w:pPr>
    </w:p>
    <w:p w:rsidR="00ED0A76" w:rsidRDefault="008C5ABA">
      <w:pPr>
        <w:pStyle w:val="Corpodetexto"/>
        <w:spacing w:before="138"/>
        <w:ind w:left="5960"/>
        <w:jc w:val="left"/>
      </w:pPr>
      <w:r>
        <w:t>Blumenau</w:t>
      </w:r>
      <w:r>
        <w:rPr>
          <w:spacing w:val="-3"/>
        </w:rPr>
        <w:t xml:space="preserve"> </w:t>
      </w:r>
      <w:r>
        <w:t>–SC,</w:t>
      </w:r>
      <w:r>
        <w:rPr>
          <w:spacing w:val="-3"/>
        </w:rPr>
        <w:t xml:space="preserve"> </w:t>
      </w:r>
      <w:r w:rsidR="00625B13">
        <w:t>18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julho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2022.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8C5ABA">
      <w:pPr>
        <w:pStyle w:val="Heading1"/>
        <w:spacing w:before="138"/>
        <w:ind w:right="2518"/>
        <w:jc w:val="center"/>
      </w:pPr>
      <w:r>
        <w:t>FREDERICO</w:t>
      </w:r>
      <w:r>
        <w:rPr>
          <w:spacing w:val="-4"/>
        </w:rPr>
        <w:t xml:space="preserve"> </w:t>
      </w:r>
      <w:r>
        <w:t>TOSCANO</w:t>
      </w:r>
      <w:r>
        <w:rPr>
          <w:spacing w:val="-2"/>
        </w:rPr>
        <w:t xml:space="preserve"> </w:t>
      </w:r>
      <w:r>
        <w:t>BARRETO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TENENTE</w:t>
      </w:r>
      <w:r>
        <w:rPr>
          <w:spacing w:val="-4"/>
        </w:rPr>
        <w:t xml:space="preserve"> </w:t>
      </w:r>
      <w:r>
        <w:t>CORONEL</w:t>
      </w:r>
    </w:p>
    <w:p w:rsidR="00ED0A76" w:rsidRDefault="008C5ABA">
      <w:pPr>
        <w:pStyle w:val="Corpodetexto"/>
        <w:spacing w:before="114"/>
        <w:ind w:left="2105" w:right="2522"/>
        <w:jc w:val="center"/>
      </w:pPr>
      <w:r>
        <w:t>Ordenador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Despesas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23º</w:t>
      </w:r>
      <w:r>
        <w:rPr>
          <w:spacing w:val="-4"/>
        </w:rPr>
        <w:t xml:space="preserve"> </w:t>
      </w:r>
      <w:r>
        <w:t>Batalhão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Infantaria</w:t>
      </w:r>
    </w:p>
    <w:p w:rsidR="00ED0A76" w:rsidRDefault="00ED0A76">
      <w:pPr>
        <w:jc w:val="center"/>
        <w:sectPr w:rsidR="00ED0A76">
          <w:pgSz w:w="11910" w:h="16840"/>
          <w:pgMar w:top="1580" w:right="560" w:bottom="1120" w:left="980" w:header="0" w:footer="931" w:gutter="0"/>
          <w:cols w:space="720"/>
        </w:sectPr>
      </w:pPr>
    </w:p>
    <w:p w:rsidR="00ED0A76" w:rsidRDefault="00ED0A76">
      <w:pPr>
        <w:pStyle w:val="Corpodetexto"/>
        <w:ind w:left="0"/>
        <w:jc w:val="left"/>
      </w:pPr>
    </w:p>
    <w:p w:rsidR="00ED0A76" w:rsidRDefault="00ED0A76">
      <w:pPr>
        <w:pStyle w:val="Corpodetexto"/>
        <w:ind w:left="0"/>
        <w:jc w:val="left"/>
      </w:pPr>
    </w:p>
    <w:p w:rsidR="00ED0A76" w:rsidRDefault="00ED0A76">
      <w:pPr>
        <w:pStyle w:val="Corpodetexto"/>
        <w:ind w:left="0"/>
        <w:jc w:val="left"/>
      </w:pPr>
    </w:p>
    <w:p w:rsidR="00ED0A76" w:rsidRDefault="00ED0A76">
      <w:pPr>
        <w:pStyle w:val="Corpodetexto"/>
        <w:spacing w:before="5"/>
        <w:ind w:left="0"/>
        <w:jc w:val="left"/>
        <w:rPr>
          <w:sz w:val="21"/>
        </w:rPr>
      </w:pPr>
    </w:p>
    <w:p w:rsidR="00ED0A76" w:rsidRDefault="008C5ABA">
      <w:pPr>
        <w:pStyle w:val="Heading1"/>
        <w:ind w:right="2525"/>
        <w:jc w:val="center"/>
      </w:pP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DOCUMENTAÇÃO</w:t>
      </w:r>
      <w:r>
        <w:rPr>
          <w:spacing w:val="-2"/>
        </w:rPr>
        <w:t xml:space="preserve"> </w:t>
      </w:r>
      <w:r>
        <w:t>EXIGIDA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HABILITAÇÃO</w:t>
      </w:r>
    </w:p>
    <w:p w:rsidR="00ED0A76" w:rsidRDefault="00ED0A76">
      <w:pPr>
        <w:pStyle w:val="Corpodetexto"/>
        <w:ind w:left="0"/>
        <w:jc w:val="left"/>
        <w:rPr>
          <w:rFonts w:ascii="Arial"/>
          <w:b/>
          <w:sz w:val="22"/>
        </w:rPr>
      </w:pPr>
    </w:p>
    <w:p w:rsidR="00ED0A76" w:rsidRDefault="00ED0A76">
      <w:pPr>
        <w:pStyle w:val="Corpodetexto"/>
        <w:ind w:left="0"/>
        <w:jc w:val="left"/>
        <w:rPr>
          <w:rFonts w:ascii="Arial"/>
          <w:b/>
          <w:sz w:val="22"/>
        </w:rPr>
      </w:pPr>
    </w:p>
    <w:p w:rsidR="00ED0A76" w:rsidRDefault="00ED0A76">
      <w:pPr>
        <w:pStyle w:val="Corpodetexto"/>
        <w:spacing w:before="10"/>
        <w:ind w:left="0"/>
        <w:jc w:val="left"/>
        <w:rPr>
          <w:rFonts w:ascii="Arial"/>
          <w:b/>
          <w:sz w:val="25"/>
        </w:rPr>
      </w:pPr>
    </w:p>
    <w:p w:rsidR="00ED0A76" w:rsidRDefault="008C5ABA">
      <w:pPr>
        <w:pStyle w:val="PargrafodaLista"/>
        <w:numPr>
          <w:ilvl w:val="0"/>
          <w:numId w:val="4"/>
        </w:numPr>
        <w:tabs>
          <w:tab w:val="left" w:pos="2400"/>
        </w:tabs>
        <w:ind w:hanging="237"/>
        <w:jc w:val="both"/>
        <w:rPr>
          <w:rFonts w:ascii="Trebuchet MS"/>
          <w:sz w:val="20"/>
        </w:rPr>
      </w:pPr>
      <w:r>
        <w:rPr>
          <w:rFonts w:ascii="Trebuchet MS"/>
          <w:w w:val="110"/>
          <w:sz w:val="20"/>
        </w:rPr>
        <w:t>Regularidade</w:t>
      </w:r>
      <w:r>
        <w:rPr>
          <w:rFonts w:ascii="Trebuchet MS"/>
          <w:spacing w:val="1"/>
          <w:w w:val="110"/>
          <w:sz w:val="20"/>
        </w:rPr>
        <w:t xml:space="preserve"> </w:t>
      </w:r>
      <w:r>
        <w:rPr>
          <w:rFonts w:ascii="Trebuchet MS"/>
          <w:w w:val="110"/>
          <w:sz w:val="20"/>
        </w:rPr>
        <w:t>fiscal,</w:t>
      </w:r>
      <w:r>
        <w:rPr>
          <w:rFonts w:ascii="Trebuchet MS"/>
          <w:spacing w:val="-2"/>
          <w:w w:val="110"/>
          <w:sz w:val="20"/>
        </w:rPr>
        <w:t xml:space="preserve"> </w:t>
      </w:r>
      <w:r>
        <w:rPr>
          <w:rFonts w:ascii="Trebuchet MS"/>
          <w:w w:val="110"/>
          <w:sz w:val="20"/>
        </w:rPr>
        <w:t>social</w:t>
      </w:r>
      <w:r>
        <w:rPr>
          <w:rFonts w:ascii="Trebuchet MS"/>
          <w:spacing w:val="-2"/>
          <w:w w:val="110"/>
          <w:sz w:val="20"/>
        </w:rPr>
        <w:t xml:space="preserve"> </w:t>
      </w:r>
      <w:r>
        <w:rPr>
          <w:rFonts w:ascii="Trebuchet MS"/>
          <w:w w:val="110"/>
          <w:sz w:val="20"/>
        </w:rPr>
        <w:t>e</w:t>
      </w:r>
      <w:r>
        <w:rPr>
          <w:rFonts w:ascii="Trebuchet MS"/>
          <w:spacing w:val="-3"/>
          <w:w w:val="110"/>
          <w:sz w:val="20"/>
        </w:rPr>
        <w:t xml:space="preserve"> </w:t>
      </w:r>
      <w:r>
        <w:rPr>
          <w:rFonts w:ascii="Trebuchet MS"/>
          <w:w w:val="110"/>
          <w:sz w:val="20"/>
        </w:rPr>
        <w:t>trabalhista:</w:t>
      </w:r>
    </w:p>
    <w:p w:rsidR="00ED0A76" w:rsidRDefault="008C5ABA">
      <w:pPr>
        <w:pStyle w:val="PargrafodaLista"/>
        <w:numPr>
          <w:ilvl w:val="1"/>
          <w:numId w:val="4"/>
        </w:numPr>
        <w:tabs>
          <w:tab w:val="left" w:pos="2594"/>
        </w:tabs>
        <w:spacing w:before="118" w:line="362" w:lineRule="auto"/>
        <w:ind w:left="2163" w:right="1149"/>
        <w:rPr>
          <w:rFonts w:ascii="Trebuchet MS" w:hAnsi="Trebuchet MS"/>
          <w:sz w:val="20"/>
        </w:rPr>
      </w:pPr>
      <w:r>
        <w:rPr>
          <w:rFonts w:ascii="Trebuchet MS" w:hAnsi="Trebuchet MS"/>
          <w:spacing w:val="-1"/>
          <w:w w:val="113"/>
          <w:sz w:val="20"/>
        </w:rPr>
        <w:t>p</w:t>
      </w:r>
      <w:r>
        <w:rPr>
          <w:rFonts w:ascii="Trebuchet MS" w:hAnsi="Trebuchet MS"/>
          <w:spacing w:val="-1"/>
          <w:w w:val="105"/>
          <w:sz w:val="20"/>
        </w:rPr>
        <w:t>r</w:t>
      </w:r>
      <w:r>
        <w:rPr>
          <w:rFonts w:ascii="Trebuchet MS" w:hAnsi="Trebuchet MS"/>
          <w:spacing w:val="-1"/>
          <w:w w:val="114"/>
          <w:sz w:val="20"/>
        </w:rPr>
        <w:t>o</w:t>
      </w:r>
      <w:r>
        <w:rPr>
          <w:rFonts w:ascii="Trebuchet MS" w:hAnsi="Trebuchet MS"/>
          <w:spacing w:val="-1"/>
          <w:w w:val="120"/>
          <w:sz w:val="20"/>
        </w:rPr>
        <w:t>v</w:t>
      </w:r>
      <w:r>
        <w:rPr>
          <w:rFonts w:ascii="Trebuchet MS" w:hAnsi="Trebuchet MS"/>
          <w:w w:val="116"/>
          <w:sz w:val="20"/>
        </w:rPr>
        <w:t>a</w:t>
      </w:r>
      <w:r>
        <w:rPr>
          <w:rFonts w:ascii="Trebuchet MS" w:hAnsi="Trebuchet MS"/>
          <w:spacing w:val="24"/>
          <w:sz w:val="20"/>
        </w:rPr>
        <w:t xml:space="preserve"> </w:t>
      </w:r>
      <w:r>
        <w:rPr>
          <w:rFonts w:ascii="Trebuchet MS" w:hAnsi="Trebuchet MS"/>
          <w:spacing w:val="-1"/>
          <w:w w:val="113"/>
          <w:sz w:val="20"/>
        </w:rPr>
        <w:t>d</w:t>
      </w:r>
      <w:r>
        <w:rPr>
          <w:rFonts w:ascii="Trebuchet MS" w:hAnsi="Trebuchet MS"/>
          <w:w w:val="112"/>
          <w:sz w:val="20"/>
        </w:rPr>
        <w:t>e</w:t>
      </w:r>
      <w:r>
        <w:rPr>
          <w:rFonts w:ascii="Trebuchet MS" w:hAnsi="Trebuchet MS"/>
          <w:spacing w:val="24"/>
          <w:sz w:val="20"/>
        </w:rPr>
        <w:t xml:space="preserve"> </w:t>
      </w:r>
      <w:r>
        <w:rPr>
          <w:rFonts w:ascii="Trebuchet MS" w:hAnsi="Trebuchet MS"/>
          <w:w w:val="97"/>
          <w:sz w:val="20"/>
        </w:rPr>
        <w:t>i</w:t>
      </w:r>
      <w:r>
        <w:rPr>
          <w:rFonts w:ascii="Trebuchet MS" w:hAnsi="Trebuchet MS"/>
          <w:spacing w:val="-1"/>
          <w:w w:val="115"/>
          <w:sz w:val="20"/>
        </w:rPr>
        <w:t>nscr</w:t>
      </w:r>
      <w:r>
        <w:rPr>
          <w:rFonts w:ascii="Trebuchet MS" w:hAnsi="Trebuchet MS"/>
          <w:w w:val="97"/>
          <w:sz w:val="20"/>
        </w:rPr>
        <w:t>i</w:t>
      </w:r>
      <w:r>
        <w:rPr>
          <w:rFonts w:ascii="Trebuchet MS" w:hAnsi="Trebuchet MS"/>
          <w:spacing w:val="-1"/>
          <w:w w:val="113"/>
          <w:sz w:val="20"/>
        </w:rPr>
        <w:t>çã</w:t>
      </w:r>
      <w:r>
        <w:rPr>
          <w:rFonts w:ascii="Trebuchet MS" w:hAnsi="Trebuchet MS"/>
          <w:w w:val="114"/>
          <w:sz w:val="20"/>
        </w:rPr>
        <w:t>o</w:t>
      </w:r>
      <w:r>
        <w:rPr>
          <w:rFonts w:ascii="Trebuchet MS" w:hAnsi="Trebuchet MS"/>
          <w:spacing w:val="24"/>
          <w:sz w:val="20"/>
        </w:rPr>
        <w:t xml:space="preserve"> </w:t>
      </w:r>
      <w:r>
        <w:rPr>
          <w:rFonts w:ascii="Trebuchet MS" w:hAnsi="Trebuchet MS"/>
          <w:spacing w:val="-1"/>
          <w:w w:val="115"/>
          <w:sz w:val="20"/>
        </w:rPr>
        <w:t>n</w:t>
      </w:r>
      <w:r>
        <w:rPr>
          <w:rFonts w:ascii="Trebuchet MS" w:hAnsi="Trebuchet MS"/>
          <w:w w:val="114"/>
          <w:sz w:val="20"/>
        </w:rPr>
        <w:t>o</w:t>
      </w:r>
      <w:r>
        <w:rPr>
          <w:rFonts w:ascii="Trebuchet MS" w:hAnsi="Trebuchet MS"/>
          <w:spacing w:val="24"/>
          <w:sz w:val="20"/>
        </w:rPr>
        <w:t xml:space="preserve"> </w:t>
      </w:r>
      <w:r>
        <w:rPr>
          <w:rFonts w:ascii="Trebuchet MS" w:hAnsi="Trebuchet MS"/>
          <w:w w:val="116"/>
          <w:sz w:val="20"/>
        </w:rPr>
        <w:t>C</w:t>
      </w:r>
      <w:r>
        <w:rPr>
          <w:rFonts w:ascii="Trebuchet MS" w:hAnsi="Trebuchet MS"/>
          <w:spacing w:val="-1"/>
          <w:w w:val="116"/>
          <w:sz w:val="20"/>
        </w:rPr>
        <w:t>a</w:t>
      </w:r>
      <w:r>
        <w:rPr>
          <w:rFonts w:ascii="Trebuchet MS" w:hAnsi="Trebuchet MS"/>
          <w:spacing w:val="-1"/>
          <w:w w:val="113"/>
          <w:sz w:val="20"/>
        </w:rPr>
        <w:t>d</w:t>
      </w:r>
      <w:r>
        <w:rPr>
          <w:rFonts w:ascii="Trebuchet MS" w:hAnsi="Trebuchet MS"/>
          <w:spacing w:val="-1"/>
          <w:w w:val="116"/>
          <w:sz w:val="20"/>
        </w:rPr>
        <w:t>a</w:t>
      </w:r>
      <w:r>
        <w:rPr>
          <w:rFonts w:ascii="Trebuchet MS" w:hAnsi="Trebuchet MS"/>
          <w:spacing w:val="-1"/>
          <w:w w:val="113"/>
          <w:sz w:val="20"/>
        </w:rPr>
        <w:t>st</w:t>
      </w:r>
      <w:r>
        <w:rPr>
          <w:rFonts w:ascii="Trebuchet MS" w:hAnsi="Trebuchet MS"/>
          <w:spacing w:val="-1"/>
          <w:w w:val="105"/>
          <w:sz w:val="20"/>
        </w:rPr>
        <w:t>r</w:t>
      </w:r>
      <w:r>
        <w:rPr>
          <w:rFonts w:ascii="Trebuchet MS" w:hAnsi="Trebuchet MS"/>
          <w:w w:val="114"/>
          <w:sz w:val="20"/>
        </w:rPr>
        <w:t>o</w:t>
      </w:r>
      <w:r>
        <w:rPr>
          <w:rFonts w:ascii="Trebuchet MS" w:hAnsi="Trebuchet MS"/>
          <w:spacing w:val="26"/>
          <w:sz w:val="20"/>
        </w:rPr>
        <w:t xml:space="preserve"> </w:t>
      </w:r>
      <w:r>
        <w:rPr>
          <w:rFonts w:ascii="Trebuchet MS" w:hAnsi="Trebuchet MS"/>
          <w:w w:val="117"/>
          <w:sz w:val="20"/>
        </w:rPr>
        <w:t>N</w:t>
      </w:r>
      <w:r>
        <w:rPr>
          <w:rFonts w:ascii="Trebuchet MS" w:hAnsi="Trebuchet MS"/>
          <w:spacing w:val="-1"/>
          <w:w w:val="116"/>
          <w:sz w:val="20"/>
        </w:rPr>
        <w:t>a</w:t>
      </w:r>
      <w:r>
        <w:rPr>
          <w:rFonts w:ascii="Trebuchet MS" w:hAnsi="Trebuchet MS"/>
          <w:spacing w:val="-1"/>
          <w:w w:val="106"/>
          <w:sz w:val="20"/>
        </w:rPr>
        <w:t>c</w:t>
      </w:r>
      <w:r>
        <w:rPr>
          <w:rFonts w:ascii="Trebuchet MS" w:hAnsi="Trebuchet MS"/>
          <w:w w:val="106"/>
          <w:sz w:val="20"/>
        </w:rPr>
        <w:t>i</w:t>
      </w:r>
      <w:r>
        <w:rPr>
          <w:rFonts w:ascii="Trebuchet MS" w:hAnsi="Trebuchet MS"/>
          <w:spacing w:val="-1"/>
          <w:w w:val="114"/>
          <w:sz w:val="20"/>
        </w:rPr>
        <w:t>o</w:t>
      </w:r>
      <w:r>
        <w:rPr>
          <w:rFonts w:ascii="Trebuchet MS" w:hAnsi="Trebuchet MS"/>
          <w:spacing w:val="-1"/>
          <w:w w:val="115"/>
          <w:sz w:val="20"/>
        </w:rPr>
        <w:t>n</w:t>
      </w:r>
      <w:r>
        <w:rPr>
          <w:rFonts w:ascii="Trebuchet MS" w:hAnsi="Trebuchet MS"/>
          <w:spacing w:val="-1"/>
          <w:w w:val="116"/>
          <w:sz w:val="20"/>
        </w:rPr>
        <w:t>a</w:t>
      </w:r>
      <w:r>
        <w:rPr>
          <w:rFonts w:ascii="Trebuchet MS" w:hAnsi="Trebuchet MS"/>
          <w:w w:val="94"/>
          <w:sz w:val="20"/>
        </w:rPr>
        <w:t>l</w:t>
      </w:r>
      <w:r>
        <w:rPr>
          <w:rFonts w:ascii="Trebuchet MS" w:hAnsi="Trebuchet MS"/>
          <w:spacing w:val="23"/>
          <w:sz w:val="20"/>
        </w:rPr>
        <w:t xml:space="preserve"> </w:t>
      </w:r>
      <w:r>
        <w:rPr>
          <w:rFonts w:ascii="Trebuchet MS" w:hAnsi="Trebuchet MS"/>
          <w:spacing w:val="-1"/>
          <w:w w:val="113"/>
          <w:sz w:val="20"/>
        </w:rPr>
        <w:t>d</w:t>
      </w:r>
      <w:r>
        <w:rPr>
          <w:rFonts w:ascii="Trebuchet MS" w:hAnsi="Trebuchet MS"/>
          <w:w w:val="112"/>
          <w:sz w:val="20"/>
        </w:rPr>
        <w:t>e</w:t>
      </w:r>
      <w:r>
        <w:rPr>
          <w:rFonts w:ascii="Trebuchet MS" w:hAnsi="Trebuchet MS"/>
          <w:spacing w:val="26"/>
          <w:sz w:val="20"/>
        </w:rPr>
        <w:t xml:space="preserve"> </w:t>
      </w:r>
      <w:r>
        <w:rPr>
          <w:rFonts w:ascii="Trebuchet MS" w:hAnsi="Trebuchet MS"/>
          <w:spacing w:val="-3"/>
          <w:w w:val="108"/>
          <w:sz w:val="20"/>
        </w:rPr>
        <w:t>P</w:t>
      </w:r>
      <w:r>
        <w:rPr>
          <w:rFonts w:ascii="Trebuchet MS" w:hAnsi="Trebuchet MS"/>
          <w:w w:val="112"/>
          <w:sz w:val="20"/>
        </w:rPr>
        <w:t>e</w:t>
      </w:r>
      <w:r>
        <w:rPr>
          <w:rFonts w:ascii="Trebuchet MS" w:hAnsi="Trebuchet MS"/>
          <w:spacing w:val="-1"/>
          <w:w w:val="122"/>
          <w:sz w:val="20"/>
        </w:rPr>
        <w:t>sso</w:t>
      </w:r>
      <w:r>
        <w:rPr>
          <w:rFonts w:ascii="Trebuchet MS" w:hAnsi="Trebuchet MS"/>
          <w:spacing w:val="-1"/>
          <w:w w:val="116"/>
          <w:sz w:val="20"/>
        </w:rPr>
        <w:t>a</w:t>
      </w:r>
      <w:r>
        <w:rPr>
          <w:rFonts w:ascii="Trebuchet MS" w:hAnsi="Trebuchet MS"/>
          <w:w w:val="128"/>
          <w:sz w:val="20"/>
        </w:rPr>
        <w:t>s</w:t>
      </w:r>
      <w:r>
        <w:rPr>
          <w:rFonts w:ascii="Trebuchet MS" w:hAnsi="Trebuchet MS"/>
          <w:spacing w:val="25"/>
          <w:sz w:val="20"/>
        </w:rPr>
        <w:t xml:space="preserve"> </w:t>
      </w:r>
      <w:r>
        <w:rPr>
          <w:rFonts w:ascii="Trebuchet MS" w:hAnsi="Trebuchet MS"/>
          <w:spacing w:val="-1"/>
          <w:w w:val="61"/>
          <w:sz w:val="20"/>
        </w:rPr>
        <w:t>J</w:t>
      </w:r>
      <w:r>
        <w:rPr>
          <w:rFonts w:ascii="Trebuchet MS" w:hAnsi="Trebuchet MS"/>
          <w:spacing w:val="-1"/>
          <w:w w:val="115"/>
          <w:sz w:val="20"/>
        </w:rPr>
        <w:t>u</w:t>
      </w:r>
      <w:r>
        <w:rPr>
          <w:rFonts w:ascii="Trebuchet MS" w:hAnsi="Trebuchet MS"/>
          <w:spacing w:val="-1"/>
          <w:w w:val="105"/>
          <w:sz w:val="20"/>
        </w:rPr>
        <w:t>r</w:t>
      </w:r>
      <w:r>
        <w:rPr>
          <w:rFonts w:ascii="Trebuchet MS" w:hAnsi="Trebuchet MS"/>
          <w:w w:val="97"/>
          <w:sz w:val="20"/>
        </w:rPr>
        <w:t>í</w:t>
      </w:r>
      <w:r>
        <w:rPr>
          <w:rFonts w:ascii="Trebuchet MS" w:hAnsi="Trebuchet MS"/>
          <w:spacing w:val="-1"/>
          <w:w w:val="113"/>
          <w:sz w:val="20"/>
        </w:rPr>
        <w:t>d</w:t>
      </w:r>
      <w:r>
        <w:rPr>
          <w:rFonts w:ascii="Trebuchet MS" w:hAnsi="Trebuchet MS"/>
          <w:w w:val="97"/>
          <w:sz w:val="20"/>
        </w:rPr>
        <w:t>i</w:t>
      </w:r>
      <w:r>
        <w:rPr>
          <w:rFonts w:ascii="Trebuchet MS" w:hAnsi="Trebuchet MS"/>
          <w:spacing w:val="-1"/>
          <w:w w:val="113"/>
          <w:sz w:val="20"/>
        </w:rPr>
        <w:t>ca</w:t>
      </w:r>
      <w:r>
        <w:rPr>
          <w:rFonts w:ascii="Trebuchet MS" w:hAnsi="Trebuchet MS"/>
          <w:w w:val="128"/>
          <w:sz w:val="20"/>
        </w:rPr>
        <w:t>s</w:t>
      </w:r>
      <w:r>
        <w:rPr>
          <w:rFonts w:ascii="Trebuchet MS" w:hAnsi="Trebuchet MS"/>
          <w:spacing w:val="27"/>
          <w:sz w:val="20"/>
        </w:rPr>
        <w:t xml:space="preserve"> </w:t>
      </w:r>
      <w:r>
        <w:rPr>
          <w:rFonts w:ascii="Trebuchet MS" w:hAnsi="Trebuchet MS"/>
          <w:spacing w:val="-1"/>
          <w:w w:val="114"/>
          <w:sz w:val="20"/>
        </w:rPr>
        <w:t>o</w:t>
      </w:r>
      <w:r>
        <w:rPr>
          <w:rFonts w:ascii="Trebuchet MS" w:hAnsi="Trebuchet MS"/>
          <w:w w:val="115"/>
          <w:sz w:val="20"/>
        </w:rPr>
        <w:t>u no</w:t>
      </w:r>
      <w:r>
        <w:rPr>
          <w:rFonts w:ascii="Trebuchet MS" w:hAnsi="Trebuchet MS"/>
          <w:spacing w:val="-8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Cadastro</w:t>
      </w:r>
      <w:r>
        <w:rPr>
          <w:rFonts w:ascii="Trebuchet MS" w:hAnsi="Trebuchet MS"/>
          <w:spacing w:val="-7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de</w:t>
      </w:r>
      <w:r>
        <w:rPr>
          <w:rFonts w:ascii="Trebuchet MS" w:hAnsi="Trebuchet MS"/>
          <w:spacing w:val="-7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Pessoas</w:t>
      </w:r>
      <w:r>
        <w:rPr>
          <w:rFonts w:ascii="Trebuchet MS" w:hAnsi="Trebuchet MS"/>
          <w:spacing w:val="-6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Físicas,</w:t>
      </w:r>
      <w:r>
        <w:rPr>
          <w:rFonts w:ascii="Trebuchet MS" w:hAnsi="Trebuchet MS"/>
          <w:spacing w:val="-8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conforme</w:t>
      </w:r>
      <w:r>
        <w:rPr>
          <w:rFonts w:ascii="Trebuchet MS" w:hAnsi="Trebuchet MS"/>
          <w:spacing w:val="-7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o</w:t>
      </w:r>
      <w:r>
        <w:rPr>
          <w:rFonts w:ascii="Trebuchet MS" w:hAnsi="Trebuchet MS"/>
          <w:spacing w:val="-8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caso;</w:t>
      </w:r>
    </w:p>
    <w:p w:rsidR="00ED0A76" w:rsidRDefault="008C5ABA">
      <w:pPr>
        <w:pStyle w:val="PargrafodaLista"/>
        <w:numPr>
          <w:ilvl w:val="1"/>
          <w:numId w:val="4"/>
        </w:numPr>
        <w:tabs>
          <w:tab w:val="left" w:pos="2696"/>
        </w:tabs>
        <w:spacing w:line="360" w:lineRule="auto"/>
        <w:ind w:left="2163" w:right="1141"/>
        <w:rPr>
          <w:rFonts w:ascii="Trebuchet MS" w:hAnsi="Trebuchet MS"/>
          <w:sz w:val="20"/>
        </w:rPr>
      </w:pPr>
      <w:r>
        <w:rPr>
          <w:rFonts w:ascii="Trebuchet MS" w:hAnsi="Trebuchet MS"/>
          <w:w w:val="110"/>
          <w:sz w:val="20"/>
        </w:rPr>
        <w:t>prova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de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regularidade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fiscal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perante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Fazenda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Nacional,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mediante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apresentação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de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certidão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expedida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conjuntamente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pela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Secretaria</w:t>
      </w:r>
      <w:r>
        <w:rPr>
          <w:rFonts w:ascii="Trebuchet MS" w:hAnsi="Trebuchet MS"/>
          <w:spacing w:val="54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da</w:t>
      </w:r>
      <w:r>
        <w:rPr>
          <w:rFonts w:ascii="Trebuchet MS" w:hAnsi="Trebuchet MS"/>
          <w:spacing w:val="55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Receita</w:t>
      </w:r>
      <w:r>
        <w:rPr>
          <w:rFonts w:ascii="Trebuchet MS" w:hAnsi="Trebuchet MS"/>
          <w:spacing w:val="55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Federal</w:t>
      </w:r>
      <w:r>
        <w:rPr>
          <w:rFonts w:ascii="Trebuchet MS" w:hAnsi="Trebuchet MS"/>
          <w:spacing w:val="54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do</w:t>
      </w:r>
      <w:r>
        <w:rPr>
          <w:rFonts w:ascii="Trebuchet MS" w:hAnsi="Trebuchet MS"/>
          <w:spacing w:val="55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Brasil</w:t>
      </w:r>
      <w:r>
        <w:rPr>
          <w:rFonts w:ascii="Trebuchet MS" w:hAnsi="Trebuchet MS"/>
          <w:spacing w:val="56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(RFB)</w:t>
      </w:r>
      <w:r>
        <w:rPr>
          <w:rFonts w:ascii="Trebuchet MS" w:hAnsi="Trebuchet MS"/>
          <w:spacing w:val="56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e</w:t>
      </w:r>
      <w:r>
        <w:rPr>
          <w:rFonts w:ascii="Trebuchet MS" w:hAnsi="Trebuchet MS"/>
          <w:spacing w:val="53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pela</w:t>
      </w:r>
      <w:r>
        <w:rPr>
          <w:rFonts w:ascii="Trebuchet MS" w:hAnsi="Trebuchet MS"/>
          <w:spacing w:val="55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Procuradoria-</w:t>
      </w:r>
      <w:r>
        <w:rPr>
          <w:rFonts w:ascii="Trebuchet MS" w:hAnsi="Trebuchet MS"/>
          <w:spacing w:val="-64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Geral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Fazenda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Nacional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(PGFN),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referente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todos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os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créditos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tributários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federais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e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à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Dívida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Ativa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União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(DAU)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por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elas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administrados,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inclusive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aqueles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relativos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à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Seguridade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Social,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nos</w:t>
      </w:r>
      <w:r>
        <w:rPr>
          <w:rFonts w:ascii="Trebuchet MS" w:hAnsi="Trebuchet MS"/>
          <w:spacing w:val="-64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termos</w:t>
      </w:r>
      <w:r>
        <w:rPr>
          <w:rFonts w:ascii="Trebuchet MS" w:hAnsi="Trebuchet MS"/>
          <w:spacing w:val="30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da</w:t>
      </w:r>
      <w:r>
        <w:rPr>
          <w:rFonts w:ascii="Trebuchet MS" w:hAnsi="Trebuchet MS"/>
          <w:spacing w:val="29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Portaria</w:t>
      </w:r>
      <w:r>
        <w:rPr>
          <w:rFonts w:ascii="Trebuchet MS" w:hAnsi="Trebuchet MS"/>
          <w:spacing w:val="30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Conjunta</w:t>
      </w:r>
      <w:r>
        <w:rPr>
          <w:rFonts w:ascii="Trebuchet MS" w:hAnsi="Trebuchet MS"/>
          <w:spacing w:val="3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nº</w:t>
      </w:r>
      <w:r>
        <w:rPr>
          <w:rFonts w:ascii="Trebuchet MS" w:hAnsi="Trebuchet MS"/>
          <w:spacing w:val="29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1.751,</w:t>
      </w:r>
      <w:r>
        <w:rPr>
          <w:rFonts w:ascii="Trebuchet MS" w:hAnsi="Trebuchet MS"/>
          <w:spacing w:val="29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de</w:t>
      </w:r>
      <w:r>
        <w:rPr>
          <w:rFonts w:ascii="Trebuchet MS" w:hAnsi="Trebuchet MS"/>
          <w:spacing w:val="3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02/10/2014,</w:t>
      </w:r>
      <w:r>
        <w:rPr>
          <w:rFonts w:ascii="Trebuchet MS" w:hAnsi="Trebuchet MS"/>
          <w:spacing w:val="27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do</w:t>
      </w:r>
      <w:r>
        <w:rPr>
          <w:rFonts w:ascii="Trebuchet MS" w:hAnsi="Trebuchet MS"/>
          <w:spacing w:val="3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Secretário</w:t>
      </w:r>
      <w:r>
        <w:rPr>
          <w:rFonts w:ascii="Trebuchet MS" w:hAnsi="Trebuchet MS"/>
          <w:spacing w:val="-64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Receita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Federal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do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Brasil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e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Procuradora-Geral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da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Fazenda</w:t>
      </w:r>
      <w:r>
        <w:rPr>
          <w:rFonts w:ascii="Trebuchet MS" w:hAnsi="Trebuchet MS"/>
          <w:spacing w:val="1"/>
          <w:w w:val="110"/>
          <w:sz w:val="20"/>
        </w:rPr>
        <w:t xml:space="preserve"> </w:t>
      </w:r>
      <w:r>
        <w:rPr>
          <w:rFonts w:ascii="Trebuchet MS" w:hAnsi="Trebuchet MS"/>
          <w:w w:val="110"/>
          <w:sz w:val="20"/>
        </w:rPr>
        <w:t>Nacional.</w:t>
      </w:r>
    </w:p>
    <w:p w:rsidR="00ED0A76" w:rsidRDefault="008C5ABA">
      <w:pPr>
        <w:pStyle w:val="PargrafodaLista"/>
        <w:numPr>
          <w:ilvl w:val="1"/>
          <w:numId w:val="4"/>
        </w:numPr>
        <w:tabs>
          <w:tab w:val="left" w:pos="2622"/>
        </w:tabs>
        <w:spacing w:before="4" w:line="360" w:lineRule="auto"/>
        <w:ind w:left="2163" w:right="1145"/>
        <w:rPr>
          <w:rFonts w:ascii="Trebuchet MS" w:hAnsi="Trebuchet MS"/>
          <w:sz w:val="20"/>
        </w:rPr>
      </w:pPr>
      <w:r>
        <w:rPr>
          <w:rFonts w:ascii="Trebuchet MS" w:hAnsi="Trebuchet MS"/>
          <w:w w:val="115"/>
          <w:sz w:val="20"/>
        </w:rPr>
        <w:t>prova de regularidade com o Fundo de Garantia do Tempo de</w:t>
      </w:r>
      <w:r>
        <w:rPr>
          <w:rFonts w:ascii="Trebuchet MS" w:hAnsi="Trebuchet MS"/>
          <w:spacing w:val="1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Serviço</w:t>
      </w:r>
      <w:r>
        <w:rPr>
          <w:rFonts w:ascii="Trebuchet MS" w:hAnsi="Trebuchet MS"/>
          <w:spacing w:val="-7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(FGTS);</w:t>
      </w:r>
    </w:p>
    <w:p w:rsidR="00ED0A76" w:rsidRDefault="008C5ABA">
      <w:pPr>
        <w:pStyle w:val="PargrafodaLista"/>
        <w:numPr>
          <w:ilvl w:val="1"/>
          <w:numId w:val="4"/>
        </w:numPr>
        <w:tabs>
          <w:tab w:val="left" w:pos="2614"/>
        </w:tabs>
        <w:spacing w:before="1" w:line="360" w:lineRule="auto"/>
        <w:ind w:left="2163" w:right="1142"/>
        <w:rPr>
          <w:rFonts w:ascii="Trebuchet MS" w:hAnsi="Trebuchet MS"/>
          <w:sz w:val="20"/>
        </w:rPr>
      </w:pPr>
      <w:r>
        <w:rPr>
          <w:rFonts w:ascii="Trebuchet MS" w:hAnsi="Trebuchet MS"/>
          <w:w w:val="115"/>
          <w:sz w:val="20"/>
        </w:rPr>
        <w:t>prova de inexistência de débitos inadimplidos perante a Justiça</w:t>
      </w:r>
      <w:r>
        <w:rPr>
          <w:rFonts w:ascii="Trebuchet MS" w:hAnsi="Trebuchet MS"/>
          <w:spacing w:val="-67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do</w:t>
      </w:r>
      <w:r>
        <w:rPr>
          <w:rFonts w:ascii="Trebuchet MS" w:hAnsi="Trebuchet MS"/>
          <w:spacing w:val="1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Trabalho,</w:t>
      </w:r>
      <w:r>
        <w:rPr>
          <w:rFonts w:ascii="Trebuchet MS" w:hAnsi="Trebuchet MS"/>
          <w:spacing w:val="1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mediante</w:t>
      </w:r>
      <w:r>
        <w:rPr>
          <w:rFonts w:ascii="Trebuchet MS" w:hAnsi="Trebuchet MS"/>
          <w:spacing w:val="1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a apresentação</w:t>
      </w:r>
      <w:r>
        <w:rPr>
          <w:rFonts w:ascii="Trebuchet MS" w:hAnsi="Trebuchet MS"/>
          <w:spacing w:val="1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de certidão</w:t>
      </w:r>
      <w:r>
        <w:rPr>
          <w:rFonts w:ascii="Trebuchet MS" w:hAnsi="Trebuchet MS"/>
          <w:spacing w:val="1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negativa</w:t>
      </w:r>
      <w:r>
        <w:rPr>
          <w:rFonts w:ascii="Trebuchet MS" w:hAnsi="Trebuchet MS"/>
          <w:spacing w:val="1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ou</w:t>
      </w:r>
      <w:r>
        <w:rPr>
          <w:rFonts w:ascii="Trebuchet MS" w:hAnsi="Trebuchet MS"/>
          <w:spacing w:val="1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positiva com efeito de negativa,</w:t>
      </w:r>
      <w:r>
        <w:rPr>
          <w:rFonts w:ascii="Trebuchet MS" w:hAnsi="Trebuchet MS"/>
          <w:spacing w:val="1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nos termos do Título VII-A da</w:t>
      </w:r>
      <w:r>
        <w:rPr>
          <w:rFonts w:ascii="Trebuchet MS" w:hAnsi="Trebuchet MS"/>
          <w:spacing w:val="1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Consolidação das Leis do Trabalho, aprovada pelo Decreto-Lei nº</w:t>
      </w:r>
      <w:r>
        <w:rPr>
          <w:rFonts w:ascii="Trebuchet MS" w:hAnsi="Trebuchet MS"/>
          <w:spacing w:val="1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5.452,</w:t>
      </w:r>
      <w:r>
        <w:rPr>
          <w:rFonts w:ascii="Trebuchet MS" w:hAnsi="Trebuchet MS"/>
          <w:spacing w:val="-7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de</w:t>
      </w:r>
      <w:r>
        <w:rPr>
          <w:rFonts w:ascii="Trebuchet MS" w:hAnsi="Trebuchet MS"/>
          <w:spacing w:val="-5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1º</w:t>
      </w:r>
      <w:r>
        <w:rPr>
          <w:rFonts w:ascii="Trebuchet MS" w:hAnsi="Trebuchet MS"/>
          <w:spacing w:val="-7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de</w:t>
      </w:r>
      <w:r>
        <w:rPr>
          <w:rFonts w:ascii="Trebuchet MS" w:hAnsi="Trebuchet MS"/>
          <w:spacing w:val="-5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maio</w:t>
      </w:r>
      <w:r>
        <w:rPr>
          <w:rFonts w:ascii="Trebuchet MS" w:hAnsi="Trebuchet MS"/>
          <w:spacing w:val="-6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de</w:t>
      </w:r>
      <w:r>
        <w:rPr>
          <w:rFonts w:ascii="Trebuchet MS" w:hAnsi="Trebuchet MS"/>
          <w:spacing w:val="-6"/>
          <w:w w:val="115"/>
          <w:sz w:val="20"/>
        </w:rPr>
        <w:t xml:space="preserve"> </w:t>
      </w:r>
      <w:r>
        <w:rPr>
          <w:rFonts w:ascii="Trebuchet MS" w:hAnsi="Trebuchet MS"/>
          <w:w w:val="115"/>
          <w:sz w:val="20"/>
        </w:rPr>
        <w:t>1943.</w:t>
      </w:r>
    </w:p>
    <w:p w:rsidR="00ED0A76" w:rsidRDefault="00ED0A76">
      <w:pPr>
        <w:spacing w:line="360" w:lineRule="auto"/>
        <w:jc w:val="both"/>
        <w:rPr>
          <w:rFonts w:ascii="Trebuchet MS" w:hAnsi="Trebuchet MS"/>
          <w:sz w:val="20"/>
        </w:rPr>
        <w:sectPr w:rsidR="00ED0A76">
          <w:pgSz w:w="11910" w:h="16840"/>
          <w:pgMar w:top="1580" w:right="560" w:bottom="1120" w:left="980" w:header="0" w:footer="931" w:gutter="0"/>
          <w:cols w:space="720"/>
        </w:sectPr>
      </w:pPr>
    </w:p>
    <w:p w:rsidR="00ED0A76" w:rsidRDefault="008C5ABA">
      <w:pPr>
        <w:pStyle w:val="Corpodetexto"/>
        <w:ind w:left="4291"/>
        <w:jc w:val="left"/>
        <w:rPr>
          <w:rFonts w:ascii="Trebuchet MS"/>
        </w:rPr>
      </w:pPr>
      <w:r>
        <w:rPr>
          <w:rFonts w:ascii="Trebuchet MS"/>
          <w:noProof/>
          <w:lang w:val="pt-BR" w:eastAsia="pt-BR"/>
        </w:rPr>
        <w:drawing>
          <wp:inline distT="0" distB="0" distL="0" distR="0">
            <wp:extent cx="871900" cy="905255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1900" cy="90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A76" w:rsidRDefault="008C5ABA">
      <w:pPr>
        <w:pStyle w:val="Heading1"/>
        <w:spacing w:before="140" w:line="276" w:lineRule="auto"/>
        <w:ind w:left="3304" w:right="3721"/>
        <w:jc w:val="center"/>
      </w:pPr>
      <w:r>
        <w:rPr>
          <w:color w:val="000009"/>
        </w:rPr>
        <w:t>MINISTÉRIO DA DEFESA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EXÉRCITO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BRASILEIRO</w:t>
      </w:r>
    </w:p>
    <w:p w:rsidR="00ED0A76" w:rsidRDefault="008C5ABA">
      <w:pPr>
        <w:spacing w:line="229" w:lineRule="exact"/>
        <w:ind w:left="3304" w:right="371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color w:val="000009"/>
          <w:sz w:val="20"/>
        </w:rPr>
        <w:t>23º</w:t>
      </w:r>
      <w:r>
        <w:rPr>
          <w:rFonts w:ascii="Arial" w:hAnsi="Arial"/>
          <w:b/>
          <w:color w:val="000009"/>
          <w:spacing w:val="-4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BATALHÃO</w:t>
      </w:r>
      <w:r>
        <w:rPr>
          <w:rFonts w:ascii="Arial" w:hAnsi="Arial"/>
          <w:b/>
          <w:color w:val="000009"/>
          <w:spacing w:val="-3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DE</w:t>
      </w:r>
      <w:r>
        <w:rPr>
          <w:rFonts w:ascii="Arial" w:hAnsi="Arial"/>
          <w:b/>
          <w:color w:val="000009"/>
          <w:spacing w:val="-5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INFANTARIA</w:t>
      </w:r>
    </w:p>
    <w:p w:rsidR="00ED0A76" w:rsidRDefault="008C5ABA">
      <w:pPr>
        <w:pStyle w:val="Heading1"/>
        <w:spacing w:before="34"/>
        <w:ind w:right="2525"/>
        <w:jc w:val="center"/>
      </w:pPr>
      <w:r>
        <w:rPr>
          <w:color w:val="000009"/>
        </w:rPr>
        <w:t>(Batalhão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Jacintho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Machado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Bitencourt)</w:t>
      </w:r>
    </w:p>
    <w:p w:rsidR="00ED0A76" w:rsidRDefault="00ED0A76">
      <w:pPr>
        <w:pStyle w:val="Corpodetexto"/>
        <w:ind w:left="0"/>
        <w:jc w:val="left"/>
        <w:rPr>
          <w:rFonts w:ascii="Arial"/>
          <w:b/>
          <w:sz w:val="22"/>
        </w:rPr>
      </w:pPr>
    </w:p>
    <w:p w:rsidR="00ED0A76" w:rsidRDefault="00ED0A76">
      <w:pPr>
        <w:pStyle w:val="Corpodetexto"/>
        <w:spacing w:before="10"/>
        <w:ind w:left="0"/>
        <w:jc w:val="left"/>
        <w:rPr>
          <w:rFonts w:ascii="Arial"/>
          <w:b/>
          <w:sz w:val="26"/>
        </w:rPr>
      </w:pPr>
    </w:p>
    <w:p w:rsidR="00ED0A76" w:rsidRDefault="008C5ABA">
      <w:pPr>
        <w:spacing w:line="314" w:lineRule="auto"/>
        <w:ind w:left="3269" w:right="3741"/>
        <w:jc w:val="center"/>
        <w:rPr>
          <w:rFonts w:ascii="Arial" w:hAnsi="Arial"/>
          <w:b/>
          <w:sz w:val="20"/>
        </w:rPr>
      </w:pPr>
      <w:bookmarkStart w:id="0" w:name="TERMO_DE_REFERÊNCIA"/>
      <w:bookmarkEnd w:id="0"/>
      <w:r>
        <w:rPr>
          <w:rFonts w:ascii="Arial" w:hAnsi="Arial"/>
          <w:b/>
          <w:sz w:val="20"/>
        </w:rPr>
        <w:t>TERMO DE REFERÊNCIA</w:t>
      </w:r>
      <w:r>
        <w:rPr>
          <w:rFonts w:ascii="Arial" w:hAnsi="Arial"/>
          <w:b/>
          <w:spacing w:val="-53"/>
          <w:sz w:val="20"/>
        </w:rPr>
        <w:t xml:space="preserve"> </w:t>
      </w:r>
      <w:bookmarkStart w:id="1" w:name="DISPENSA_ELETRÔNICA"/>
      <w:bookmarkEnd w:id="1"/>
      <w:r>
        <w:rPr>
          <w:rFonts w:ascii="Arial" w:hAnsi="Arial"/>
          <w:b/>
          <w:color w:val="000009"/>
          <w:sz w:val="20"/>
        </w:rPr>
        <w:t>DISPENSA</w:t>
      </w:r>
      <w:r>
        <w:rPr>
          <w:rFonts w:ascii="Arial" w:hAnsi="Arial"/>
          <w:b/>
          <w:color w:val="000009"/>
          <w:spacing w:val="-6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ELETRÔNICA</w:t>
      </w:r>
    </w:p>
    <w:p w:rsidR="00ED0A76" w:rsidRDefault="008C5ABA">
      <w:pPr>
        <w:pStyle w:val="Heading1"/>
        <w:spacing w:before="4"/>
        <w:ind w:right="2520"/>
        <w:jc w:val="center"/>
      </w:pPr>
      <w:r>
        <w:rPr>
          <w:w w:val="105"/>
        </w:rPr>
        <w:t>Processo</w:t>
      </w:r>
      <w:r>
        <w:rPr>
          <w:spacing w:val="35"/>
          <w:w w:val="105"/>
        </w:rPr>
        <w:t xml:space="preserve"> </w:t>
      </w:r>
      <w:r>
        <w:rPr>
          <w:w w:val="105"/>
        </w:rPr>
        <w:t>Administrativo</w:t>
      </w:r>
      <w:r>
        <w:rPr>
          <w:spacing w:val="20"/>
          <w:w w:val="105"/>
        </w:rPr>
        <w:t xml:space="preserve"> </w:t>
      </w:r>
      <w:r>
        <w:rPr>
          <w:w w:val="105"/>
        </w:rPr>
        <w:t>nº</w:t>
      </w:r>
      <w:r>
        <w:rPr>
          <w:spacing w:val="-9"/>
          <w:w w:val="105"/>
        </w:rPr>
        <w:t xml:space="preserve"> </w:t>
      </w:r>
      <w:r>
        <w:rPr>
          <w:w w:val="105"/>
        </w:rPr>
        <w:t>664062.006977/2022-11</w:t>
      </w:r>
    </w:p>
    <w:p w:rsidR="00ED0A76" w:rsidRDefault="00ED0A76">
      <w:pPr>
        <w:pStyle w:val="Corpodetexto"/>
        <w:ind w:left="0"/>
        <w:jc w:val="left"/>
        <w:rPr>
          <w:rFonts w:ascii="Arial"/>
          <w:b/>
          <w:sz w:val="22"/>
        </w:rPr>
      </w:pPr>
    </w:p>
    <w:p w:rsidR="00ED0A76" w:rsidRDefault="008C5ABA">
      <w:pPr>
        <w:pStyle w:val="Corpodetexto"/>
        <w:spacing w:before="139"/>
        <w:ind w:left="102"/>
        <w:jc w:val="left"/>
      </w:pPr>
      <w:r>
        <w:rPr>
          <w:rFonts w:ascii="Arial" w:hAnsi="Arial"/>
          <w:b/>
          <w:color w:val="000009"/>
        </w:rPr>
        <w:t>OM:</w:t>
      </w:r>
      <w:r>
        <w:rPr>
          <w:rFonts w:ascii="Arial" w:hAnsi="Arial"/>
          <w:b/>
          <w:color w:val="000009"/>
          <w:spacing w:val="-4"/>
        </w:rPr>
        <w:t xml:space="preserve"> </w:t>
      </w:r>
      <w:r>
        <w:rPr>
          <w:color w:val="000009"/>
        </w:rPr>
        <w:t>23º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Batalhão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Infantaria</w:t>
      </w:r>
    </w:p>
    <w:p w:rsidR="00ED0A76" w:rsidRDefault="008C5ABA">
      <w:pPr>
        <w:pStyle w:val="Heading1"/>
        <w:spacing w:before="114"/>
        <w:ind w:left="102"/>
      </w:pPr>
      <w:r>
        <w:rPr>
          <w:color w:val="000009"/>
        </w:rPr>
        <w:t>Setor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Requisitante: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ComSoc</w:t>
      </w:r>
    </w:p>
    <w:p w:rsidR="00ED0A76" w:rsidRDefault="008C5ABA">
      <w:pPr>
        <w:spacing w:before="116"/>
        <w:ind w:left="102"/>
        <w:rPr>
          <w:sz w:val="20"/>
        </w:rPr>
      </w:pPr>
      <w:r>
        <w:rPr>
          <w:rFonts w:ascii="Arial" w:hAnsi="Arial"/>
          <w:b/>
          <w:color w:val="000009"/>
          <w:sz w:val="20"/>
        </w:rPr>
        <w:t>Responsável</w:t>
      </w:r>
      <w:r>
        <w:rPr>
          <w:rFonts w:ascii="Arial" w:hAnsi="Arial"/>
          <w:b/>
          <w:color w:val="000009"/>
          <w:spacing w:val="-6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pela</w:t>
      </w:r>
      <w:r>
        <w:rPr>
          <w:rFonts w:ascii="Arial" w:hAnsi="Arial"/>
          <w:b/>
          <w:color w:val="000009"/>
          <w:spacing w:val="-3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Demanda:</w:t>
      </w:r>
      <w:r>
        <w:rPr>
          <w:rFonts w:ascii="Arial" w:hAnsi="Arial"/>
          <w:b/>
          <w:color w:val="000009"/>
          <w:spacing w:val="-5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RICARDO</w:t>
      </w:r>
      <w:r>
        <w:rPr>
          <w:rFonts w:ascii="Arial" w:hAnsi="Arial"/>
          <w:b/>
          <w:color w:val="000009"/>
          <w:spacing w:val="-3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FABIANO</w:t>
      </w:r>
      <w:r>
        <w:rPr>
          <w:rFonts w:ascii="Arial" w:hAnsi="Arial"/>
          <w:b/>
          <w:color w:val="000009"/>
          <w:spacing w:val="-3"/>
          <w:sz w:val="20"/>
        </w:rPr>
        <w:t xml:space="preserve"> </w:t>
      </w:r>
      <w:r>
        <w:rPr>
          <w:rFonts w:ascii="Arial" w:hAnsi="Arial"/>
          <w:b/>
          <w:color w:val="000009"/>
          <w:sz w:val="20"/>
        </w:rPr>
        <w:t>LUCION</w:t>
      </w:r>
      <w:r>
        <w:rPr>
          <w:rFonts w:ascii="Arial" w:hAnsi="Arial"/>
          <w:b/>
          <w:color w:val="000009"/>
          <w:spacing w:val="2"/>
          <w:sz w:val="20"/>
        </w:rPr>
        <w:t xml:space="preserve"> </w:t>
      </w:r>
      <w:r>
        <w:rPr>
          <w:color w:val="000009"/>
          <w:sz w:val="20"/>
        </w:rPr>
        <w:t>–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Maj</w:t>
      </w:r>
    </w:p>
    <w:p w:rsidR="00ED0A76" w:rsidRDefault="008C5ABA">
      <w:pPr>
        <w:spacing w:before="114"/>
        <w:ind w:left="102"/>
        <w:rPr>
          <w:sz w:val="20"/>
        </w:rPr>
      </w:pPr>
      <w:r>
        <w:rPr>
          <w:rFonts w:ascii="Arial"/>
          <w:b/>
          <w:color w:val="000009"/>
          <w:sz w:val="20"/>
        </w:rPr>
        <w:t>E-mail:</w:t>
      </w:r>
      <w:r>
        <w:rPr>
          <w:rFonts w:ascii="Arial"/>
          <w:b/>
          <w:color w:val="000009"/>
          <w:spacing w:val="-5"/>
          <w:sz w:val="20"/>
        </w:rPr>
        <w:t xml:space="preserve"> </w:t>
      </w:r>
      <w:hyperlink r:id="rId16">
        <w:r>
          <w:rPr>
            <w:color w:val="000009"/>
            <w:sz w:val="20"/>
          </w:rPr>
          <w:t>comsoc@23bi.eb.mil.br</w:t>
        </w:r>
      </w:hyperlink>
    </w:p>
    <w:p w:rsidR="00ED0A76" w:rsidRDefault="008C5ABA">
      <w:pPr>
        <w:spacing w:before="116"/>
        <w:ind w:left="102"/>
        <w:rPr>
          <w:sz w:val="20"/>
        </w:rPr>
      </w:pPr>
      <w:r>
        <w:rPr>
          <w:rFonts w:ascii="Arial"/>
          <w:b/>
          <w:color w:val="000009"/>
          <w:sz w:val="20"/>
        </w:rPr>
        <w:t>Telefone:</w:t>
      </w:r>
      <w:r>
        <w:rPr>
          <w:rFonts w:ascii="Arial"/>
          <w:b/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(47)</w:t>
      </w:r>
      <w:r>
        <w:rPr>
          <w:color w:val="000009"/>
          <w:spacing w:val="-5"/>
          <w:sz w:val="20"/>
        </w:rPr>
        <w:t xml:space="preserve"> </w:t>
      </w:r>
      <w:r>
        <w:rPr>
          <w:color w:val="000009"/>
          <w:sz w:val="20"/>
        </w:rPr>
        <w:t>3326-2373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18"/>
        </w:rPr>
      </w:pPr>
    </w:p>
    <w:p w:rsidR="00ED0A76" w:rsidRDefault="008C5ABA">
      <w:pPr>
        <w:pStyle w:val="Heading1"/>
        <w:numPr>
          <w:ilvl w:val="0"/>
          <w:numId w:val="3"/>
        </w:numPr>
        <w:tabs>
          <w:tab w:val="left" w:pos="386"/>
        </w:tabs>
        <w:rPr>
          <w:color w:val="000009"/>
        </w:rPr>
      </w:pPr>
      <w:r>
        <w:rPr>
          <w:color w:val="000009"/>
        </w:rPr>
        <w:t>OBJETO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before="114" w:line="360" w:lineRule="auto"/>
        <w:ind w:left="102" w:right="518"/>
        <w:rPr>
          <w:rFonts w:ascii="Arial" w:hAnsi="Arial"/>
          <w:color w:val="000009"/>
          <w:sz w:val="20"/>
        </w:rPr>
      </w:pPr>
      <w:r>
        <w:rPr>
          <w:color w:val="000009"/>
          <w:sz w:val="20"/>
        </w:rPr>
        <w:t>Contratação</w:t>
      </w:r>
      <w:r>
        <w:rPr>
          <w:color w:val="000009"/>
          <w:spacing w:val="20"/>
          <w:sz w:val="20"/>
        </w:rPr>
        <w:t xml:space="preserve"> </w:t>
      </w:r>
      <w:r>
        <w:rPr>
          <w:color w:val="000009"/>
          <w:sz w:val="20"/>
        </w:rPr>
        <w:t>por</w:t>
      </w:r>
      <w:r>
        <w:rPr>
          <w:color w:val="000009"/>
          <w:spacing w:val="20"/>
          <w:sz w:val="20"/>
        </w:rPr>
        <w:t xml:space="preserve"> </w:t>
      </w:r>
      <w:r>
        <w:rPr>
          <w:color w:val="000009"/>
          <w:sz w:val="20"/>
        </w:rPr>
        <w:t>dispensa</w:t>
      </w:r>
      <w:r>
        <w:rPr>
          <w:color w:val="000009"/>
          <w:spacing w:val="21"/>
          <w:sz w:val="20"/>
        </w:rPr>
        <w:t xml:space="preserve"> </w:t>
      </w:r>
      <w:r>
        <w:rPr>
          <w:color w:val="000009"/>
          <w:sz w:val="20"/>
        </w:rPr>
        <w:t>de</w:t>
      </w:r>
      <w:r>
        <w:rPr>
          <w:color w:val="000009"/>
          <w:spacing w:val="20"/>
          <w:sz w:val="20"/>
        </w:rPr>
        <w:t xml:space="preserve"> </w:t>
      </w:r>
      <w:r>
        <w:rPr>
          <w:color w:val="000009"/>
          <w:sz w:val="20"/>
        </w:rPr>
        <w:t>licitação</w:t>
      </w:r>
      <w:r>
        <w:rPr>
          <w:color w:val="000009"/>
          <w:spacing w:val="24"/>
          <w:sz w:val="20"/>
        </w:rPr>
        <w:t xml:space="preserve"> </w:t>
      </w:r>
      <w:r>
        <w:rPr>
          <w:color w:val="000009"/>
          <w:sz w:val="20"/>
        </w:rPr>
        <w:t>de</w:t>
      </w:r>
      <w:r>
        <w:rPr>
          <w:color w:val="000009"/>
          <w:spacing w:val="20"/>
          <w:sz w:val="20"/>
        </w:rPr>
        <w:t xml:space="preserve"> </w:t>
      </w:r>
      <w:r>
        <w:rPr>
          <w:color w:val="000009"/>
          <w:sz w:val="20"/>
        </w:rPr>
        <w:t>serviço</w:t>
      </w:r>
      <w:r>
        <w:rPr>
          <w:color w:val="000009"/>
          <w:spacing w:val="21"/>
          <w:sz w:val="20"/>
        </w:rPr>
        <w:t xml:space="preserve"> </w:t>
      </w:r>
      <w:r>
        <w:rPr>
          <w:color w:val="000009"/>
          <w:sz w:val="20"/>
        </w:rPr>
        <w:t>de</w:t>
      </w:r>
      <w:r>
        <w:rPr>
          <w:color w:val="000009"/>
          <w:spacing w:val="19"/>
          <w:sz w:val="20"/>
        </w:rPr>
        <w:t xml:space="preserve"> </w:t>
      </w:r>
      <w:r>
        <w:rPr>
          <w:color w:val="000009"/>
          <w:sz w:val="20"/>
        </w:rPr>
        <w:t>manutenção</w:t>
      </w:r>
      <w:r>
        <w:rPr>
          <w:color w:val="000009"/>
          <w:spacing w:val="20"/>
          <w:sz w:val="20"/>
        </w:rPr>
        <w:t xml:space="preserve"> </w:t>
      </w:r>
      <w:r>
        <w:rPr>
          <w:color w:val="000009"/>
          <w:sz w:val="20"/>
        </w:rPr>
        <w:t>de</w:t>
      </w:r>
      <w:r>
        <w:rPr>
          <w:color w:val="000009"/>
          <w:spacing w:val="19"/>
          <w:sz w:val="20"/>
        </w:rPr>
        <w:t xml:space="preserve"> </w:t>
      </w:r>
      <w:r>
        <w:rPr>
          <w:color w:val="000009"/>
          <w:sz w:val="20"/>
        </w:rPr>
        <w:t>impressoras,</w:t>
      </w:r>
      <w:r>
        <w:rPr>
          <w:color w:val="000009"/>
          <w:spacing w:val="19"/>
          <w:sz w:val="20"/>
        </w:rPr>
        <w:t xml:space="preserve"> </w:t>
      </w:r>
      <w:r>
        <w:rPr>
          <w:color w:val="000009"/>
          <w:sz w:val="20"/>
        </w:rPr>
        <w:t>conforme</w:t>
      </w:r>
      <w:r>
        <w:rPr>
          <w:color w:val="000009"/>
          <w:spacing w:val="20"/>
          <w:sz w:val="20"/>
        </w:rPr>
        <w:t xml:space="preserve"> </w:t>
      </w:r>
      <w:r>
        <w:rPr>
          <w:color w:val="000009"/>
          <w:sz w:val="20"/>
        </w:rPr>
        <w:t>condições,</w:t>
      </w:r>
      <w:r>
        <w:rPr>
          <w:color w:val="000009"/>
          <w:spacing w:val="-52"/>
          <w:sz w:val="20"/>
        </w:rPr>
        <w:t xml:space="preserve"> </w:t>
      </w:r>
      <w:r>
        <w:rPr>
          <w:color w:val="000009"/>
          <w:sz w:val="20"/>
        </w:rPr>
        <w:t>quantidades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e exigências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estabelecidas neste instrumento:</w:t>
      </w:r>
    </w:p>
    <w:p w:rsidR="00ED0A76" w:rsidRDefault="00ED0A76">
      <w:pPr>
        <w:pStyle w:val="Corpodetexto"/>
        <w:ind w:left="0"/>
        <w:jc w:val="left"/>
      </w:pPr>
    </w:p>
    <w:p w:rsidR="00ED0A76" w:rsidRDefault="00ED0A76">
      <w:pPr>
        <w:pStyle w:val="Corpodetexto"/>
        <w:spacing w:before="1"/>
        <w:ind w:left="0"/>
        <w:jc w:val="left"/>
        <w:rPr>
          <w:sz w:val="10"/>
        </w:rPr>
      </w:pPr>
    </w:p>
    <w:tbl>
      <w:tblPr>
        <w:tblStyle w:val="TableNormal"/>
        <w:tblW w:w="0" w:type="auto"/>
        <w:tblInd w:w="16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626"/>
        <w:gridCol w:w="2434"/>
        <w:gridCol w:w="1020"/>
        <w:gridCol w:w="1424"/>
        <w:gridCol w:w="1306"/>
        <w:gridCol w:w="960"/>
        <w:gridCol w:w="1208"/>
        <w:gridCol w:w="1116"/>
      </w:tblGrid>
      <w:tr w:rsidR="00ED0A76">
        <w:trPr>
          <w:trHeight w:val="1029"/>
        </w:trPr>
        <w:tc>
          <w:tcPr>
            <w:tcW w:w="626" w:type="dxa"/>
          </w:tcPr>
          <w:p w:rsidR="00ED0A76" w:rsidRDefault="00ED0A76">
            <w:pPr>
              <w:pStyle w:val="TableParagraph"/>
            </w:pPr>
          </w:p>
          <w:p w:rsidR="00ED0A76" w:rsidRDefault="008C5ABA">
            <w:pPr>
              <w:pStyle w:val="TableParagraph"/>
              <w:spacing w:before="146"/>
              <w:ind w:left="56" w:right="4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ITEM</w:t>
            </w:r>
          </w:p>
        </w:tc>
        <w:tc>
          <w:tcPr>
            <w:tcW w:w="2434" w:type="dxa"/>
          </w:tcPr>
          <w:p w:rsidR="00ED0A76" w:rsidRDefault="00ED0A76">
            <w:pPr>
              <w:pStyle w:val="TableParagraph"/>
              <w:spacing w:before="8"/>
              <w:rPr>
                <w:sz w:val="24"/>
              </w:rPr>
            </w:pPr>
          </w:p>
          <w:p w:rsidR="00ED0A76" w:rsidRDefault="008C5ABA">
            <w:pPr>
              <w:pStyle w:val="TableParagraph"/>
              <w:spacing w:before="1"/>
              <w:ind w:left="395" w:right="382" w:firstLine="19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DESCRIÇÃO/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ESPECIFICAÇÃO</w:t>
            </w:r>
          </w:p>
        </w:tc>
        <w:tc>
          <w:tcPr>
            <w:tcW w:w="1020" w:type="dxa"/>
          </w:tcPr>
          <w:p w:rsidR="00ED0A76" w:rsidRDefault="00ED0A76">
            <w:pPr>
              <w:pStyle w:val="TableParagraph"/>
              <w:spacing w:before="8"/>
              <w:rPr>
                <w:sz w:val="24"/>
              </w:rPr>
            </w:pPr>
          </w:p>
          <w:p w:rsidR="00ED0A76" w:rsidRDefault="008C5ABA">
            <w:pPr>
              <w:pStyle w:val="TableParagraph"/>
              <w:spacing w:before="1"/>
              <w:ind w:left="88" w:right="45" w:hanging="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CATSER/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CATMAT</w:t>
            </w:r>
          </w:p>
        </w:tc>
        <w:tc>
          <w:tcPr>
            <w:tcW w:w="1424" w:type="dxa"/>
          </w:tcPr>
          <w:p w:rsidR="00ED0A76" w:rsidRDefault="00ED0A76">
            <w:pPr>
              <w:pStyle w:val="TableParagraph"/>
            </w:pPr>
          </w:p>
          <w:p w:rsidR="00ED0A76" w:rsidRDefault="008C5ABA">
            <w:pPr>
              <w:pStyle w:val="TableParagraph"/>
              <w:spacing w:before="146"/>
              <w:ind w:left="409" w:right="40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CNAE</w:t>
            </w:r>
          </w:p>
        </w:tc>
        <w:tc>
          <w:tcPr>
            <w:tcW w:w="1306" w:type="dxa"/>
          </w:tcPr>
          <w:p w:rsidR="00ED0A76" w:rsidRDefault="00ED0A76">
            <w:pPr>
              <w:pStyle w:val="TableParagraph"/>
              <w:spacing w:before="8"/>
              <w:rPr>
                <w:sz w:val="24"/>
              </w:rPr>
            </w:pPr>
          </w:p>
          <w:p w:rsidR="00ED0A76" w:rsidRDefault="008C5ABA">
            <w:pPr>
              <w:pStyle w:val="TableParagraph"/>
              <w:spacing w:before="1"/>
              <w:ind w:left="94" w:right="78" w:firstLine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UNIDADE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MEDIDA</w:t>
            </w:r>
          </w:p>
        </w:tc>
        <w:tc>
          <w:tcPr>
            <w:tcW w:w="960" w:type="dxa"/>
          </w:tcPr>
          <w:p w:rsidR="00ED0A76" w:rsidRDefault="00ED0A76">
            <w:pPr>
              <w:pStyle w:val="TableParagraph"/>
            </w:pPr>
          </w:p>
          <w:p w:rsidR="00ED0A76" w:rsidRDefault="008C5ABA">
            <w:pPr>
              <w:pStyle w:val="TableParagraph"/>
              <w:spacing w:before="146"/>
              <w:ind w:left="77" w:right="7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QUANT.</w:t>
            </w:r>
          </w:p>
        </w:tc>
        <w:tc>
          <w:tcPr>
            <w:tcW w:w="1208" w:type="dxa"/>
          </w:tcPr>
          <w:p w:rsidR="00ED0A76" w:rsidRDefault="008C5ABA">
            <w:pPr>
              <w:pStyle w:val="TableParagraph"/>
              <w:spacing w:before="55"/>
              <w:ind w:left="194" w:right="185" w:firstLine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sz w:val="20"/>
              </w:rPr>
              <w:t>VALOR</w:t>
            </w:r>
            <w:r>
              <w:rPr>
                <w:rFonts w:ascii="Arial" w:hAnsi="Arial"/>
                <w:b/>
                <w:color w:val="000009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20"/>
              </w:rPr>
              <w:t>MÁXIMO ACEITÁ-</w:t>
            </w:r>
            <w:r>
              <w:rPr>
                <w:rFonts w:ascii="Arial" w:hAnsi="Arial"/>
                <w:b/>
                <w:color w:val="000009"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20"/>
              </w:rPr>
              <w:t>VEL</w:t>
            </w:r>
          </w:p>
        </w:tc>
        <w:tc>
          <w:tcPr>
            <w:tcW w:w="1116" w:type="dxa"/>
          </w:tcPr>
          <w:p w:rsidR="00ED0A76" w:rsidRDefault="00ED0A76">
            <w:pPr>
              <w:pStyle w:val="TableParagraph"/>
              <w:spacing w:before="8"/>
              <w:rPr>
                <w:sz w:val="24"/>
              </w:rPr>
            </w:pPr>
          </w:p>
          <w:p w:rsidR="00ED0A76" w:rsidRDefault="008C5ABA">
            <w:pPr>
              <w:pStyle w:val="TableParagraph"/>
              <w:spacing w:before="1"/>
              <w:ind w:left="226" w:right="181" w:hanging="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ED0A76">
        <w:trPr>
          <w:trHeight w:val="2189"/>
        </w:trPr>
        <w:tc>
          <w:tcPr>
            <w:tcW w:w="626" w:type="dxa"/>
          </w:tcPr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  <w:spacing w:before="1"/>
              <w:rPr>
                <w:sz w:val="19"/>
              </w:rPr>
            </w:pPr>
          </w:p>
          <w:p w:rsidR="00ED0A76" w:rsidRDefault="008C5ABA">
            <w:pPr>
              <w:pStyle w:val="TableParagraph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2434" w:type="dxa"/>
          </w:tcPr>
          <w:p w:rsidR="00ED0A76" w:rsidRDefault="008C5ABA">
            <w:pPr>
              <w:pStyle w:val="TableParagraph"/>
              <w:spacing w:before="55"/>
              <w:ind w:left="105" w:right="94" w:hanging="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Manutenção de Impressora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Epsom L1300, nº de série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Ub4Y009445, necessário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fazer limpeza, ajustes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internos, lubrificação, reset,</w:t>
            </w:r>
            <w:r>
              <w:rPr>
                <w:rFonts w:ascii="Times New Roman" w:hAnsi="Times New Roman"/>
                <w:spacing w:val="-4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atualização de firmware e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troca de peças (placa fonte,</w:t>
            </w:r>
            <w:r>
              <w:rPr>
                <w:rFonts w:ascii="Times New Roman" w:hAnsi="Times New Roman"/>
                <w:spacing w:val="-4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placa lógica e cabeça de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impressão).</w:t>
            </w:r>
          </w:p>
        </w:tc>
        <w:tc>
          <w:tcPr>
            <w:tcW w:w="1020" w:type="dxa"/>
          </w:tcPr>
          <w:p w:rsidR="00ED0A76" w:rsidRDefault="008C5ABA">
            <w:pPr>
              <w:pStyle w:val="TableParagraph"/>
              <w:spacing w:before="151"/>
              <w:ind w:left="26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27138</w:t>
            </w:r>
          </w:p>
        </w:tc>
        <w:tc>
          <w:tcPr>
            <w:tcW w:w="1424" w:type="dxa"/>
          </w:tcPr>
          <w:p w:rsidR="00ED0A76" w:rsidRDefault="008C5ABA">
            <w:pPr>
              <w:pStyle w:val="TableParagraph"/>
              <w:spacing w:before="54"/>
              <w:ind w:left="409" w:right="40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--</w:t>
            </w:r>
          </w:p>
        </w:tc>
        <w:tc>
          <w:tcPr>
            <w:tcW w:w="1306" w:type="dxa"/>
          </w:tcPr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  <w:spacing w:before="1"/>
              <w:rPr>
                <w:sz w:val="19"/>
              </w:rPr>
            </w:pPr>
          </w:p>
          <w:p w:rsidR="00ED0A76" w:rsidRDefault="008C5ABA">
            <w:pPr>
              <w:pStyle w:val="TableParagraph"/>
              <w:ind w:left="502" w:right="492"/>
              <w:jc w:val="center"/>
              <w:rPr>
                <w:sz w:val="20"/>
              </w:rPr>
            </w:pPr>
            <w:r>
              <w:rPr>
                <w:sz w:val="20"/>
              </w:rPr>
              <w:t>SV</w:t>
            </w:r>
          </w:p>
        </w:tc>
        <w:tc>
          <w:tcPr>
            <w:tcW w:w="960" w:type="dxa"/>
          </w:tcPr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  <w:spacing w:before="1"/>
              <w:rPr>
                <w:sz w:val="19"/>
              </w:rPr>
            </w:pPr>
          </w:p>
          <w:p w:rsidR="00ED0A76" w:rsidRDefault="008C5ABA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08" w:type="dxa"/>
          </w:tcPr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  <w:spacing w:before="1"/>
              <w:rPr>
                <w:sz w:val="19"/>
              </w:rPr>
            </w:pPr>
          </w:p>
          <w:p w:rsidR="00ED0A76" w:rsidRDefault="008C5ABA">
            <w:pPr>
              <w:pStyle w:val="TableParagraph"/>
              <w:ind w:left="116"/>
              <w:rPr>
                <w:sz w:val="20"/>
              </w:rPr>
            </w:pPr>
            <w:r>
              <w:rPr>
                <w:color w:val="000009"/>
                <w:sz w:val="20"/>
              </w:rPr>
              <w:t>R$2905,00</w:t>
            </w:r>
          </w:p>
        </w:tc>
        <w:tc>
          <w:tcPr>
            <w:tcW w:w="1116" w:type="dxa"/>
          </w:tcPr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</w:pPr>
          </w:p>
          <w:p w:rsidR="00ED0A76" w:rsidRDefault="00ED0A76">
            <w:pPr>
              <w:pStyle w:val="TableParagraph"/>
              <w:spacing w:before="1"/>
              <w:rPr>
                <w:sz w:val="19"/>
              </w:rPr>
            </w:pPr>
          </w:p>
          <w:p w:rsidR="00ED0A76" w:rsidRDefault="008C5ABA"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R$2905,00</w:t>
            </w:r>
          </w:p>
        </w:tc>
      </w:tr>
      <w:tr w:rsidR="00ED0A76">
        <w:trPr>
          <w:trHeight w:val="570"/>
        </w:trPr>
        <w:tc>
          <w:tcPr>
            <w:tcW w:w="8978" w:type="dxa"/>
            <w:gridSpan w:val="7"/>
          </w:tcPr>
          <w:p w:rsidR="00ED0A76" w:rsidRDefault="008C5ABA">
            <w:pPr>
              <w:pStyle w:val="TableParagraph"/>
              <w:spacing w:before="55"/>
              <w:ind w:left="3761" w:right="375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9"/>
                <w:sz w:val="20"/>
              </w:rPr>
              <w:t>VALOR</w:t>
            </w:r>
            <w:r>
              <w:rPr>
                <w:rFonts w:ascii="Arial"/>
                <w:b/>
                <w:color w:val="000009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000009"/>
                <w:sz w:val="20"/>
              </w:rPr>
              <w:t>TOTAL</w:t>
            </w:r>
          </w:p>
        </w:tc>
        <w:tc>
          <w:tcPr>
            <w:tcW w:w="1116" w:type="dxa"/>
          </w:tcPr>
          <w:p w:rsidR="00ED0A76" w:rsidRDefault="008C5ABA">
            <w:pPr>
              <w:pStyle w:val="TableParagraph"/>
              <w:spacing w:before="55"/>
              <w:ind w:left="170" w:right="150" w:firstLine="26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9"/>
                <w:sz w:val="20"/>
              </w:rPr>
              <w:t>R$</w:t>
            </w:r>
            <w:r>
              <w:rPr>
                <w:rFonts w:ascii="Arial"/>
                <w:b/>
                <w:color w:val="000009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000009"/>
                <w:spacing w:val="-1"/>
                <w:sz w:val="20"/>
              </w:rPr>
              <w:t>2.905,00</w:t>
            </w:r>
          </w:p>
        </w:tc>
      </w:tr>
    </w:tbl>
    <w:p w:rsidR="00ED0A76" w:rsidRDefault="00ED0A76">
      <w:pPr>
        <w:pStyle w:val="Corpodetexto"/>
        <w:ind w:left="0"/>
        <w:jc w:val="left"/>
      </w:pPr>
    </w:p>
    <w:p w:rsidR="00ED0A76" w:rsidRDefault="00ED0A76">
      <w:pPr>
        <w:pStyle w:val="Corpodetexto"/>
        <w:spacing w:before="9"/>
        <w:ind w:left="0"/>
        <w:jc w:val="left"/>
        <w:rPr>
          <w:sz w:val="25"/>
        </w:rPr>
      </w:pP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before="94" w:line="360" w:lineRule="auto"/>
        <w:ind w:left="102" w:right="520"/>
        <w:rPr>
          <w:rFonts w:ascii="Arial" w:hAnsi="Arial"/>
          <w:color w:val="000009"/>
          <w:sz w:val="20"/>
        </w:rPr>
      </w:pPr>
      <w:r>
        <w:rPr>
          <w:color w:val="000009"/>
          <w:w w:val="105"/>
          <w:sz w:val="20"/>
        </w:rPr>
        <w:t>Caso</w:t>
      </w:r>
      <w:r>
        <w:rPr>
          <w:color w:val="000009"/>
          <w:spacing w:val="5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o</w:t>
      </w:r>
      <w:r>
        <w:rPr>
          <w:color w:val="000009"/>
          <w:spacing w:val="6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item</w:t>
      </w:r>
      <w:r>
        <w:rPr>
          <w:color w:val="000009"/>
          <w:spacing w:val="5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apresente</w:t>
      </w:r>
      <w:r>
        <w:rPr>
          <w:color w:val="000009"/>
          <w:spacing w:val="8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descrição</w:t>
      </w:r>
      <w:r>
        <w:rPr>
          <w:color w:val="000009"/>
          <w:spacing w:val="5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diferente</w:t>
      </w:r>
      <w:r>
        <w:rPr>
          <w:color w:val="000009"/>
          <w:spacing w:val="5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daquela</w:t>
      </w:r>
      <w:r>
        <w:rPr>
          <w:color w:val="000009"/>
          <w:spacing w:val="3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registrada</w:t>
      </w:r>
      <w:r>
        <w:rPr>
          <w:color w:val="000009"/>
          <w:spacing w:val="15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no</w:t>
      </w:r>
      <w:r>
        <w:rPr>
          <w:color w:val="000009"/>
          <w:spacing w:val="8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sistema,</w:t>
      </w:r>
      <w:r>
        <w:rPr>
          <w:color w:val="000009"/>
          <w:spacing w:val="9"/>
          <w:w w:val="105"/>
          <w:sz w:val="20"/>
        </w:rPr>
        <w:t xml:space="preserve"> </w:t>
      </w:r>
      <w:r>
        <w:rPr>
          <w:rFonts w:ascii="Arial" w:hAnsi="Arial"/>
          <w:b/>
          <w:color w:val="000009"/>
          <w:w w:val="105"/>
          <w:sz w:val="20"/>
        </w:rPr>
        <w:t>deverá</w:t>
      </w:r>
      <w:r>
        <w:rPr>
          <w:rFonts w:ascii="Arial" w:hAnsi="Arial"/>
          <w:b/>
          <w:color w:val="000009"/>
          <w:spacing w:val="7"/>
          <w:w w:val="105"/>
          <w:sz w:val="20"/>
        </w:rPr>
        <w:t xml:space="preserve"> </w:t>
      </w:r>
      <w:r>
        <w:rPr>
          <w:rFonts w:ascii="Arial" w:hAnsi="Arial"/>
          <w:b/>
          <w:color w:val="000009"/>
          <w:w w:val="105"/>
          <w:sz w:val="20"/>
        </w:rPr>
        <w:t>ser</w:t>
      </w:r>
      <w:r>
        <w:rPr>
          <w:rFonts w:ascii="Arial" w:hAnsi="Arial"/>
          <w:b/>
          <w:color w:val="000009"/>
          <w:spacing w:val="8"/>
          <w:w w:val="105"/>
          <w:sz w:val="20"/>
        </w:rPr>
        <w:t xml:space="preserve"> </w:t>
      </w:r>
      <w:r>
        <w:rPr>
          <w:rFonts w:ascii="Arial" w:hAnsi="Arial"/>
          <w:b/>
          <w:color w:val="000009"/>
          <w:w w:val="105"/>
          <w:sz w:val="20"/>
        </w:rPr>
        <w:t>considerada</w:t>
      </w:r>
      <w:r>
        <w:rPr>
          <w:rFonts w:ascii="Arial" w:hAnsi="Arial"/>
          <w:b/>
          <w:color w:val="000009"/>
          <w:spacing w:val="-56"/>
          <w:w w:val="105"/>
          <w:sz w:val="20"/>
        </w:rPr>
        <w:t xml:space="preserve"> </w:t>
      </w:r>
      <w:r>
        <w:rPr>
          <w:rFonts w:ascii="Arial" w:hAnsi="Arial"/>
          <w:b/>
          <w:color w:val="000009"/>
          <w:w w:val="105"/>
          <w:sz w:val="20"/>
        </w:rPr>
        <w:t>a constante deste documento</w:t>
      </w:r>
      <w:r>
        <w:rPr>
          <w:color w:val="000009"/>
          <w:w w:val="105"/>
          <w:sz w:val="20"/>
        </w:rPr>
        <w:t>, tendo em vista não haver CATMAT/</w:t>
      </w:r>
      <w:r>
        <w:rPr>
          <w:w w:val="105"/>
          <w:sz w:val="20"/>
        </w:rPr>
        <w:t xml:space="preserve">CATSER </w:t>
      </w:r>
      <w:r>
        <w:rPr>
          <w:color w:val="000009"/>
          <w:w w:val="105"/>
          <w:sz w:val="20"/>
        </w:rPr>
        <w:t>disponível com a descri-</w:t>
      </w:r>
      <w:r>
        <w:rPr>
          <w:color w:val="000009"/>
          <w:spacing w:val="1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ção exata</w:t>
      </w:r>
      <w:r>
        <w:rPr>
          <w:color w:val="000009"/>
          <w:spacing w:val="2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do</w:t>
      </w:r>
      <w:r>
        <w:rPr>
          <w:color w:val="000009"/>
          <w:spacing w:val="-1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item pretendido.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line="360" w:lineRule="auto"/>
        <w:ind w:left="102" w:right="522"/>
        <w:rPr>
          <w:rFonts w:ascii="Arial" w:hAnsi="Arial"/>
          <w:color w:val="000009"/>
          <w:sz w:val="20"/>
        </w:rPr>
      </w:pPr>
      <w:r>
        <w:rPr>
          <w:color w:val="000D30"/>
          <w:w w:val="105"/>
          <w:sz w:val="20"/>
        </w:rPr>
        <w:t xml:space="preserve">O  </w:t>
      </w:r>
      <w:r>
        <w:rPr>
          <w:color w:val="202020"/>
          <w:w w:val="105"/>
          <w:sz w:val="20"/>
        </w:rPr>
        <w:t>v</w:t>
      </w:r>
      <w:r>
        <w:rPr>
          <w:color w:val="171717"/>
          <w:w w:val="105"/>
          <w:sz w:val="20"/>
        </w:rPr>
        <w:t xml:space="preserve">alor  </w:t>
      </w:r>
      <w:r>
        <w:rPr>
          <w:color w:val="000009"/>
          <w:w w:val="105"/>
          <w:sz w:val="20"/>
        </w:rPr>
        <w:t xml:space="preserve">total previsto  para  esta Dispensa Eletrônica  é de </w:t>
      </w:r>
      <w:r>
        <w:rPr>
          <w:w w:val="105"/>
          <w:sz w:val="20"/>
        </w:rPr>
        <w:t>R$ 2.095,00 (DOIS MIL NOVECENTOS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CINCO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REAIS)</w:t>
      </w:r>
      <w:r>
        <w:rPr>
          <w:color w:val="000009"/>
          <w:w w:val="105"/>
          <w:sz w:val="20"/>
        </w:rPr>
        <w:t>,</w:t>
      </w:r>
      <w:r>
        <w:rPr>
          <w:color w:val="000009"/>
          <w:spacing w:val="6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devendo</w:t>
      </w:r>
      <w:r>
        <w:rPr>
          <w:color w:val="000009"/>
          <w:spacing w:val="36"/>
          <w:w w:val="105"/>
          <w:sz w:val="20"/>
        </w:rPr>
        <w:t xml:space="preserve"> </w:t>
      </w:r>
      <w:r>
        <w:rPr>
          <w:color w:val="0E0E0E"/>
          <w:w w:val="105"/>
          <w:sz w:val="20"/>
        </w:rPr>
        <w:t>ser</w:t>
      </w:r>
      <w:r>
        <w:rPr>
          <w:color w:val="0E0E0E"/>
          <w:spacing w:val="27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entendido</w:t>
      </w:r>
      <w:r>
        <w:rPr>
          <w:color w:val="000009"/>
          <w:spacing w:val="38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como</w:t>
      </w:r>
      <w:r>
        <w:rPr>
          <w:color w:val="000009"/>
          <w:spacing w:val="31"/>
          <w:w w:val="105"/>
          <w:sz w:val="20"/>
        </w:rPr>
        <w:t xml:space="preserve"> </w:t>
      </w:r>
      <w:r>
        <w:rPr>
          <w:color w:val="000219"/>
          <w:w w:val="105"/>
          <w:sz w:val="20"/>
        </w:rPr>
        <w:t>o</w:t>
      </w:r>
      <w:r>
        <w:rPr>
          <w:color w:val="000219"/>
          <w:spacing w:val="22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valor</w:t>
      </w:r>
      <w:r>
        <w:rPr>
          <w:color w:val="000009"/>
          <w:spacing w:val="36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máximo</w:t>
      </w:r>
      <w:r>
        <w:rPr>
          <w:color w:val="000009"/>
          <w:spacing w:val="41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total</w:t>
      </w:r>
      <w:r>
        <w:rPr>
          <w:color w:val="000009"/>
          <w:spacing w:val="38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admissível</w:t>
      </w:r>
      <w:r>
        <w:rPr>
          <w:color w:val="000009"/>
          <w:spacing w:val="47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para</w:t>
      </w:r>
      <w:r>
        <w:rPr>
          <w:color w:val="000009"/>
          <w:spacing w:val="29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a</w:t>
      </w:r>
      <w:r>
        <w:rPr>
          <w:color w:val="000009"/>
          <w:spacing w:val="20"/>
          <w:w w:val="105"/>
          <w:sz w:val="20"/>
        </w:rPr>
        <w:t xml:space="preserve"> </w:t>
      </w:r>
      <w:r>
        <w:rPr>
          <w:color w:val="000009"/>
          <w:w w:val="105"/>
          <w:sz w:val="20"/>
        </w:rPr>
        <w:t>contratação,</w:t>
      </w:r>
    </w:p>
    <w:p w:rsidR="00ED0A76" w:rsidRDefault="00ED0A76">
      <w:pPr>
        <w:spacing w:line="360" w:lineRule="auto"/>
        <w:jc w:val="both"/>
        <w:rPr>
          <w:rFonts w:ascii="Arial" w:hAnsi="Arial"/>
          <w:sz w:val="20"/>
        </w:rPr>
        <w:sectPr w:rsidR="00ED0A76">
          <w:footerReference w:type="default" r:id="rId17"/>
          <w:pgSz w:w="11910" w:h="16840"/>
          <w:pgMar w:top="1420" w:right="560" w:bottom="1000" w:left="980" w:header="0" w:footer="806" w:gutter="0"/>
          <w:cols w:space="720"/>
        </w:sectPr>
      </w:pPr>
    </w:p>
    <w:p w:rsidR="00ED0A76" w:rsidRDefault="008C5ABA">
      <w:pPr>
        <w:pStyle w:val="Corpodetexto"/>
        <w:spacing w:before="82"/>
        <w:ind w:left="102"/>
        <w:jc w:val="left"/>
      </w:pPr>
      <w:r>
        <w:rPr>
          <w:color w:val="000009"/>
          <w:w w:val="105"/>
        </w:rPr>
        <w:t>respeitados</w:t>
      </w:r>
      <w:r>
        <w:rPr>
          <w:color w:val="000009"/>
          <w:spacing w:val="23"/>
          <w:w w:val="105"/>
        </w:rPr>
        <w:t xml:space="preserve"> </w:t>
      </w:r>
      <w:r>
        <w:rPr>
          <w:color w:val="151515"/>
          <w:w w:val="105"/>
        </w:rPr>
        <w:t>os</w:t>
      </w:r>
      <w:r>
        <w:rPr>
          <w:color w:val="151515"/>
          <w:spacing w:val="-5"/>
          <w:w w:val="105"/>
        </w:rPr>
        <w:t xml:space="preserve"> </w:t>
      </w:r>
      <w:r>
        <w:rPr>
          <w:color w:val="000009"/>
          <w:w w:val="105"/>
        </w:rPr>
        <w:t>valores</w:t>
      </w:r>
      <w:r>
        <w:rPr>
          <w:color w:val="000009"/>
          <w:spacing w:val="4"/>
          <w:w w:val="105"/>
        </w:rPr>
        <w:t xml:space="preserve"> </w:t>
      </w:r>
      <w:r>
        <w:rPr>
          <w:color w:val="000009"/>
          <w:w w:val="105"/>
        </w:rPr>
        <w:t>máximos</w:t>
      </w:r>
      <w:r>
        <w:rPr>
          <w:color w:val="000009"/>
          <w:spacing w:val="10"/>
          <w:w w:val="105"/>
        </w:rPr>
        <w:t xml:space="preserve"> </w:t>
      </w:r>
      <w:r>
        <w:rPr>
          <w:color w:val="000009"/>
          <w:w w:val="105"/>
        </w:rPr>
        <w:t>individuais</w:t>
      </w:r>
      <w:r>
        <w:rPr>
          <w:color w:val="000009"/>
          <w:spacing w:val="3"/>
          <w:w w:val="105"/>
        </w:rPr>
        <w:t xml:space="preserve"> </w:t>
      </w:r>
      <w:r>
        <w:rPr>
          <w:color w:val="040404"/>
          <w:w w:val="105"/>
        </w:rPr>
        <w:t>de</w:t>
      </w:r>
      <w:r>
        <w:rPr>
          <w:color w:val="040404"/>
          <w:spacing w:val="-2"/>
          <w:w w:val="105"/>
        </w:rPr>
        <w:t xml:space="preserve"> </w:t>
      </w:r>
      <w:r>
        <w:rPr>
          <w:color w:val="000009"/>
          <w:w w:val="105"/>
        </w:rPr>
        <w:t>cada</w:t>
      </w:r>
      <w:r>
        <w:rPr>
          <w:color w:val="000009"/>
          <w:spacing w:val="2"/>
          <w:w w:val="105"/>
        </w:rPr>
        <w:t xml:space="preserve"> </w:t>
      </w:r>
      <w:r>
        <w:rPr>
          <w:color w:val="000009"/>
          <w:w w:val="105"/>
        </w:rPr>
        <w:t>item.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spacing w:before="1"/>
        <w:ind w:left="0"/>
        <w:jc w:val="left"/>
        <w:rPr>
          <w:sz w:val="26"/>
        </w:rPr>
      </w:pPr>
    </w:p>
    <w:p w:rsidR="00ED0A76" w:rsidRDefault="008C5ABA">
      <w:pPr>
        <w:pStyle w:val="Heading1"/>
        <w:numPr>
          <w:ilvl w:val="0"/>
          <w:numId w:val="3"/>
        </w:numPr>
        <w:tabs>
          <w:tab w:val="left" w:pos="386"/>
        </w:tabs>
        <w:rPr>
          <w:color w:val="000009"/>
        </w:rPr>
      </w:pPr>
      <w:r>
        <w:rPr>
          <w:color w:val="000009"/>
        </w:rPr>
        <w:t>JUSTIFICATIVA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NECESSIDADE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QUANTIDADE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before="114" w:line="360" w:lineRule="auto"/>
        <w:ind w:left="102" w:right="530"/>
        <w:rPr>
          <w:rFonts w:ascii="Arial" w:hAnsi="Arial"/>
          <w:color w:val="000009"/>
          <w:sz w:val="20"/>
        </w:rPr>
      </w:pPr>
      <w:r>
        <w:rPr>
          <w:color w:val="000009"/>
          <w:sz w:val="20"/>
        </w:rPr>
        <w:t>A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justificativa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da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necessidade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e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quantidade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encontram-se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pormenorizada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em Tópico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específico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dos</w:t>
      </w:r>
      <w:r>
        <w:rPr>
          <w:color w:val="000009"/>
          <w:spacing w:val="-53"/>
          <w:sz w:val="20"/>
        </w:rPr>
        <w:t xml:space="preserve"> </w:t>
      </w:r>
      <w:r>
        <w:rPr>
          <w:color w:val="000009"/>
          <w:sz w:val="20"/>
        </w:rPr>
        <w:t>Estudos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Técnicos Preliminares,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apêndice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deste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Termo de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Referência.</w:t>
      </w:r>
    </w:p>
    <w:p w:rsidR="00ED0A76" w:rsidRDefault="00ED0A76">
      <w:pPr>
        <w:pStyle w:val="Corpodetexto"/>
        <w:spacing w:before="1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3"/>
        </w:numPr>
        <w:tabs>
          <w:tab w:val="left" w:pos="386"/>
        </w:tabs>
        <w:rPr>
          <w:rFonts w:ascii="Times New Roman" w:hAnsi="Times New Roman"/>
          <w:color w:val="000009"/>
          <w:sz w:val="24"/>
        </w:rPr>
      </w:pPr>
      <w:r>
        <w:t>ENTREGA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color w:val="000009"/>
        </w:rPr>
        <w:t>CRITÉRIOS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ACEITAÇÃO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OBJETO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before="139" w:line="360" w:lineRule="auto"/>
        <w:ind w:left="102" w:right="538"/>
        <w:rPr>
          <w:rFonts w:ascii="Arial" w:hAnsi="Arial"/>
          <w:color w:val="000009"/>
          <w:sz w:val="20"/>
        </w:rPr>
      </w:pPr>
      <w:r>
        <w:rPr>
          <w:color w:val="000009"/>
          <w:sz w:val="20"/>
        </w:rPr>
        <w:t>O</w:t>
      </w:r>
      <w:r>
        <w:rPr>
          <w:color w:val="000009"/>
          <w:spacing w:val="3"/>
          <w:sz w:val="20"/>
        </w:rPr>
        <w:t xml:space="preserve"> </w:t>
      </w:r>
      <w:r>
        <w:rPr>
          <w:color w:val="000009"/>
          <w:sz w:val="20"/>
        </w:rPr>
        <w:t>prazo</w:t>
      </w:r>
      <w:r>
        <w:rPr>
          <w:color w:val="000009"/>
          <w:spacing w:val="6"/>
          <w:sz w:val="20"/>
        </w:rPr>
        <w:t xml:space="preserve"> </w:t>
      </w:r>
      <w:r>
        <w:rPr>
          <w:color w:val="000009"/>
          <w:sz w:val="20"/>
        </w:rPr>
        <w:t>de</w:t>
      </w:r>
      <w:r>
        <w:rPr>
          <w:color w:val="000009"/>
          <w:spacing w:val="3"/>
          <w:sz w:val="20"/>
        </w:rPr>
        <w:t xml:space="preserve"> </w:t>
      </w:r>
      <w:r>
        <w:rPr>
          <w:color w:val="000009"/>
          <w:sz w:val="20"/>
        </w:rPr>
        <w:t>entrega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z w:val="20"/>
        </w:rPr>
        <w:t>dos</w:t>
      </w:r>
      <w:r>
        <w:rPr>
          <w:color w:val="000009"/>
          <w:spacing w:val="5"/>
          <w:sz w:val="20"/>
        </w:rPr>
        <w:t xml:space="preserve"> </w:t>
      </w:r>
      <w:r>
        <w:rPr>
          <w:color w:val="000009"/>
          <w:sz w:val="20"/>
        </w:rPr>
        <w:t>bens</w:t>
      </w:r>
      <w:r>
        <w:rPr>
          <w:color w:val="000009"/>
          <w:spacing w:val="6"/>
          <w:sz w:val="20"/>
        </w:rPr>
        <w:t xml:space="preserve"> </w:t>
      </w:r>
      <w:r>
        <w:rPr>
          <w:color w:val="000009"/>
          <w:sz w:val="20"/>
        </w:rPr>
        <w:t>é</w:t>
      </w:r>
      <w:r>
        <w:rPr>
          <w:color w:val="000009"/>
          <w:spacing w:val="3"/>
          <w:sz w:val="20"/>
        </w:rPr>
        <w:t xml:space="preserve"> </w:t>
      </w:r>
      <w:r>
        <w:rPr>
          <w:color w:val="000009"/>
          <w:sz w:val="20"/>
        </w:rPr>
        <w:t>de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z w:val="20"/>
        </w:rPr>
        <w:t>até</w:t>
      </w:r>
      <w:r>
        <w:rPr>
          <w:color w:val="000009"/>
          <w:spacing w:val="3"/>
          <w:sz w:val="20"/>
        </w:rPr>
        <w:t xml:space="preserve"> </w:t>
      </w:r>
      <w:r>
        <w:rPr>
          <w:color w:val="000009"/>
          <w:sz w:val="20"/>
        </w:rPr>
        <w:t>10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z w:val="20"/>
        </w:rPr>
        <w:t>(dez)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z w:val="20"/>
        </w:rPr>
        <w:t>dias,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z w:val="20"/>
        </w:rPr>
        <w:t>contados</w:t>
      </w:r>
      <w:r>
        <w:rPr>
          <w:color w:val="000009"/>
          <w:spacing w:val="3"/>
          <w:sz w:val="20"/>
        </w:rPr>
        <w:t xml:space="preserve"> </w:t>
      </w:r>
      <w:r>
        <w:rPr>
          <w:color w:val="000009"/>
          <w:sz w:val="20"/>
        </w:rPr>
        <w:t>do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z w:val="20"/>
        </w:rPr>
        <w:t>recebimento</w:t>
      </w:r>
      <w:r>
        <w:rPr>
          <w:color w:val="000009"/>
          <w:spacing w:val="3"/>
          <w:sz w:val="20"/>
        </w:rPr>
        <w:t xml:space="preserve"> </w:t>
      </w:r>
      <w:r>
        <w:rPr>
          <w:color w:val="000009"/>
          <w:sz w:val="20"/>
        </w:rPr>
        <w:t>da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z w:val="20"/>
        </w:rPr>
        <w:t>Nota</w:t>
      </w:r>
      <w:r>
        <w:rPr>
          <w:color w:val="000009"/>
          <w:spacing w:val="5"/>
          <w:sz w:val="20"/>
        </w:rPr>
        <w:t xml:space="preserve"> </w:t>
      </w:r>
      <w:r>
        <w:rPr>
          <w:color w:val="000009"/>
          <w:sz w:val="20"/>
        </w:rPr>
        <w:t>de</w:t>
      </w:r>
      <w:r>
        <w:rPr>
          <w:color w:val="000009"/>
          <w:spacing w:val="4"/>
          <w:sz w:val="20"/>
        </w:rPr>
        <w:t xml:space="preserve"> </w:t>
      </w:r>
      <w:r>
        <w:rPr>
          <w:color w:val="000009"/>
          <w:sz w:val="20"/>
        </w:rPr>
        <w:t>Empenho,</w:t>
      </w:r>
      <w:r>
        <w:rPr>
          <w:color w:val="000009"/>
          <w:spacing w:val="3"/>
          <w:sz w:val="20"/>
        </w:rPr>
        <w:t xml:space="preserve"> </w:t>
      </w:r>
      <w:r>
        <w:rPr>
          <w:color w:val="000009"/>
          <w:sz w:val="20"/>
        </w:rPr>
        <w:t>em</w:t>
      </w:r>
      <w:r>
        <w:rPr>
          <w:color w:val="000009"/>
          <w:spacing w:val="-52"/>
          <w:sz w:val="20"/>
        </w:rPr>
        <w:t xml:space="preserve"> </w:t>
      </w:r>
      <w:r>
        <w:rPr>
          <w:color w:val="000009"/>
          <w:sz w:val="20"/>
        </w:rPr>
        <w:t>remessa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(única),</w:t>
      </w:r>
      <w:r>
        <w:rPr>
          <w:color w:val="000009"/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 abaixo:</w:t>
      </w:r>
    </w:p>
    <w:p w:rsidR="00ED0A76" w:rsidRDefault="00197D14">
      <w:pPr>
        <w:pStyle w:val="Corpodetexto"/>
        <w:spacing w:before="5"/>
        <w:ind w:left="0"/>
        <w:jc w:val="left"/>
        <w:rPr>
          <w:sz w:val="26"/>
        </w:rPr>
      </w:pPr>
      <w:r w:rsidRPr="00197D1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141.3pt;margin-top:17.4pt;width:312.7pt;height:52pt;z-index:-251658752;mso-wrap-distance-left:0;mso-wrap-distance-right:0;mso-position-horizontal-relative:page" filled="f" strokeweight=".5pt">
            <v:textbox inset="0,0,0,0">
              <w:txbxContent>
                <w:p w:rsidR="00ED0A76" w:rsidRDefault="008C5ABA">
                  <w:pPr>
                    <w:spacing w:before="56"/>
                    <w:ind w:left="1758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000009"/>
                      <w:sz w:val="20"/>
                    </w:rPr>
                    <w:t>23º</w:t>
                  </w:r>
                  <w:r>
                    <w:rPr>
                      <w:rFonts w:ascii="Arial" w:hAnsi="Arial"/>
                      <w:b/>
                      <w:color w:val="000009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9"/>
                      <w:sz w:val="20"/>
                    </w:rPr>
                    <w:t>BATALHÃO</w:t>
                  </w:r>
                  <w:r>
                    <w:rPr>
                      <w:rFonts w:ascii="Arial" w:hAnsi="Arial"/>
                      <w:b/>
                      <w:color w:val="000009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9"/>
                      <w:sz w:val="20"/>
                    </w:rPr>
                    <w:t>DE</w:t>
                  </w:r>
                  <w:r>
                    <w:rPr>
                      <w:rFonts w:ascii="Arial" w:hAnsi="Arial"/>
                      <w:b/>
                      <w:color w:val="000009"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9"/>
                      <w:sz w:val="20"/>
                    </w:rPr>
                    <w:t>INFANTARIA</w:t>
                  </w:r>
                </w:p>
                <w:p w:rsidR="00ED0A76" w:rsidRDefault="008C5ABA">
                  <w:pPr>
                    <w:pStyle w:val="Corpodetexto"/>
                    <w:spacing w:before="25" w:line="346" w:lineRule="exact"/>
                    <w:ind w:left="1832" w:right="1464" w:firstLine="8"/>
                    <w:jc w:val="left"/>
                  </w:pPr>
                  <w:r>
                    <w:rPr>
                      <w:color w:val="000009"/>
                    </w:rPr>
                    <w:t>Rua Amazonas, nº 3.312, Garcia</w:t>
                  </w:r>
                  <w:r>
                    <w:rPr>
                      <w:color w:val="000009"/>
                      <w:spacing w:val="-53"/>
                    </w:rPr>
                    <w:t xml:space="preserve"> </w:t>
                  </w:r>
                  <w:r>
                    <w:rPr>
                      <w:color w:val="000009"/>
                    </w:rPr>
                    <w:t>Blumenau</w:t>
                  </w:r>
                  <w:r>
                    <w:rPr>
                      <w:color w:val="000009"/>
                      <w:spacing w:val="-4"/>
                    </w:rPr>
                    <w:t xml:space="preserve"> </w:t>
                  </w:r>
                  <w:r>
                    <w:rPr>
                      <w:color w:val="000009"/>
                    </w:rPr>
                    <w:t>–</w:t>
                  </w:r>
                  <w:r>
                    <w:rPr>
                      <w:color w:val="000009"/>
                      <w:spacing w:val="-5"/>
                    </w:rPr>
                    <w:t xml:space="preserve"> </w:t>
                  </w:r>
                  <w:r>
                    <w:rPr>
                      <w:color w:val="000009"/>
                    </w:rPr>
                    <w:t>SC</w:t>
                  </w:r>
                  <w:r>
                    <w:rPr>
                      <w:color w:val="000009"/>
                      <w:spacing w:val="-5"/>
                    </w:rPr>
                    <w:t xml:space="preserve"> </w:t>
                  </w:r>
                  <w:r>
                    <w:rPr>
                      <w:color w:val="000009"/>
                    </w:rPr>
                    <w:t>CEP:</w:t>
                  </w:r>
                  <w:r>
                    <w:rPr>
                      <w:color w:val="000009"/>
                      <w:spacing w:val="-3"/>
                    </w:rPr>
                    <w:t xml:space="preserve"> </w:t>
                  </w:r>
                  <w:r>
                    <w:rPr>
                      <w:color w:val="000009"/>
                    </w:rPr>
                    <w:t>89022-006</w:t>
                  </w:r>
                </w:p>
              </w:txbxContent>
            </v:textbox>
            <w10:wrap type="topAndBottom" anchorx="page"/>
          </v:shape>
        </w:pict>
      </w:r>
    </w:p>
    <w:p w:rsidR="00ED0A76" w:rsidRDefault="00ED0A76">
      <w:pPr>
        <w:pStyle w:val="Corpodetexto"/>
        <w:spacing w:before="5"/>
        <w:ind w:left="0"/>
        <w:jc w:val="left"/>
        <w:rPr>
          <w:sz w:val="19"/>
        </w:rPr>
      </w:pP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before="94" w:line="360" w:lineRule="auto"/>
        <w:ind w:left="102" w:right="529"/>
        <w:rPr>
          <w:rFonts w:ascii="Arial" w:hAnsi="Arial"/>
          <w:sz w:val="20"/>
        </w:rPr>
      </w:pPr>
      <w:r>
        <w:rPr>
          <w:sz w:val="20"/>
        </w:rPr>
        <w:t>Os materiais poderão ser rejeitados, no todo, quando em desacordo com as especificações constantes</w:t>
      </w:r>
      <w:r>
        <w:rPr>
          <w:spacing w:val="1"/>
          <w:sz w:val="20"/>
        </w:rPr>
        <w:t xml:space="preserve"> </w:t>
      </w:r>
      <w:r>
        <w:rPr>
          <w:sz w:val="20"/>
        </w:rPr>
        <w:t>neste Termo de Referência e na proposta, devendo ser substituídos no prazo de 3 (três) dias, a contar da</w:t>
      </w:r>
      <w:r>
        <w:rPr>
          <w:spacing w:val="1"/>
          <w:sz w:val="20"/>
        </w:rPr>
        <w:t xml:space="preserve"> </w:t>
      </w:r>
      <w:r>
        <w:rPr>
          <w:sz w:val="20"/>
        </w:rPr>
        <w:t>notificação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suas</w:t>
      </w:r>
      <w:r>
        <w:rPr>
          <w:spacing w:val="-3"/>
          <w:sz w:val="20"/>
        </w:rPr>
        <w:t xml:space="preserve"> </w:t>
      </w:r>
      <w:r>
        <w:rPr>
          <w:sz w:val="20"/>
        </w:rPr>
        <w:t>custas,</w:t>
      </w:r>
      <w:r>
        <w:rPr>
          <w:spacing w:val="-1"/>
          <w:sz w:val="20"/>
        </w:rPr>
        <w:t xml:space="preserve"> </w:t>
      </w:r>
      <w:r>
        <w:rPr>
          <w:sz w:val="20"/>
        </w:rPr>
        <w:t>sem prejuízo da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penalidades.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line="360" w:lineRule="auto"/>
        <w:ind w:left="102" w:right="526"/>
        <w:rPr>
          <w:rFonts w:ascii="Arial" w:hAnsi="Arial"/>
          <w:sz w:val="20"/>
        </w:rPr>
      </w:pPr>
      <w:r>
        <w:rPr>
          <w:sz w:val="20"/>
        </w:rPr>
        <w:t>Os materiais serão recebidos definitivamente no prazo de 02 (dois) dias, contados do recebimento</w:t>
      </w:r>
      <w:r>
        <w:rPr>
          <w:spacing w:val="1"/>
          <w:sz w:val="20"/>
        </w:rPr>
        <w:t xml:space="preserve"> </w:t>
      </w:r>
      <w:r>
        <w:rPr>
          <w:sz w:val="20"/>
        </w:rPr>
        <w:t>provisório, após a</w:t>
      </w:r>
      <w:r>
        <w:rPr>
          <w:spacing w:val="1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qualidade</w:t>
      </w:r>
      <w:r>
        <w:rPr>
          <w:spacing w:val="1"/>
          <w:sz w:val="20"/>
        </w:rPr>
        <w:t xml:space="preserve"> </w:t>
      </w:r>
      <w:r>
        <w:rPr>
          <w:sz w:val="20"/>
        </w:rPr>
        <w:t>e quantidade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material</w:t>
      </w:r>
      <w:r>
        <w:rPr>
          <w:spacing w:val="1"/>
          <w:sz w:val="20"/>
        </w:rPr>
        <w:t xml:space="preserve"> </w:t>
      </w:r>
      <w:r>
        <w:rPr>
          <w:sz w:val="20"/>
        </w:rPr>
        <w:t>e consequente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55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circunstanciado.</w:t>
      </w:r>
    </w:p>
    <w:p w:rsidR="00ED0A76" w:rsidRDefault="008C5ABA">
      <w:pPr>
        <w:pStyle w:val="PargrafodaLista"/>
        <w:numPr>
          <w:ilvl w:val="2"/>
          <w:numId w:val="3"/>
        </w:numPr>
        <w:tabs>
          <w:tab w:val="left" w:pos="812"/>
        </w:tabs>
        <w:spacing w:line="360" w:lineRule="auto"/>
        <w:ind w:right="531"/>
        <w:rPr>
          <w:sz w:val="20"/>
        </w:rPr>
      </w:pPr>
      <w:r>
        <w:rPr>
          <w:sz w:val="20"/>
        </w:rPr>
        <w:t>Na hipótese de a verificação a que se refere o subitem anterior não ser procedida dentro do prazo</w:t>
      </w:r>
      <w:r>
        <w:rPr>
          <w:spacing w:val="1"/>
          <w:sz w:val="20"/>
        </w:rPr>
        <w:t xml:space="preserve"> </w:t>
      </w:r>
      <w:r>
        <w:rPr>
          <w:sz w:val="20"/>
        </w:rPr>
        <w:t>fixado, reputar-se-á como realizada, consumando-se o recebimento definitivo no dia do esgotamento do</w:t>
      </w:r>
      <w:r>
        <w:rPr>
          <w:spacing w:val="1"/>
          <w:sz w:val="20"/>
        </w:rPr>
        <w:t xml:space="preserve"> </w:t>
      </w:r>
      <w:r>
        <w:rPr>
          <w:sz w:val="20"/>
        </w:rPr>
        <w:t>prazo.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line="360" w:lineRule="auto"/>
        <w:ind w:left="102" w:right="527"/>
        <w:rPr>
          <w:rFonts w:ascii="Arial" w:hAnsi="Arial"/>
          <w:sz w:val="20"/>
        </w:rPr>
      </w:pPr>
      <w:r>
        <w:rPr>
          <w:sz w:val="20"/>
        </w:rPr>
        <w:t>O recebimento provisório ou definitivo do objeto não exclui a responsabilidade da contratada pelos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-1"/>
          <w:sz w:val="20"/>
        </w:rPr>
        <w:t xml:space="preserve"> </w:t>
      </w:r>
      <w:r>
        <w:rPr>
          <w:sz w:val="20"/>
        </w:rPr>
        <w:t>resultantes da incorreta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ED0A76" w:rsidRDefault="00ED0A76">
      <w:pPr>
        <w:pStyle w:val="Corpodetexto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3"/>
        </w:numPr>
        <w:tabs>
          <w:tab w:val="left" w:pos="402"/>
        </w:tabs>
        <w:ind w:left="402" w:hanging="300"/>
        <w:jc w:val="both"/>
      </w:pPr>
      <w:r>
        <w:t>JUSTIFICATIVA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OPÇÃO</w:t>
      </w:r>
      <w:r>
        <w:rPr>
          <w:spacing w:val="-4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DISPENSA</w:t>
      </w:r>
      <w:r>
        <w:rPr>
          <w:spacing w:val="-5"/>
        </w:rPr>
        <w:t xml:space="preserve"> </w:t>
      </w:r>
      <w:r>
        <w:t>ELETRÔNICA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before="114" w:line="360" w:lineRule="auto"/>
        <w:ind w:left="102" w:right="530"/>
        <w:rPr>
          <w:rFonts w:ascii="Arial" w:hAnsi="Arial"/>
          <w:sz w:val="20"/>
        </w:rPr>
      </w:pPr>
      <w:r>
        <w:rPr>
          <w:sz w:val="20"/>
        </w:rPr>
        <w:t>O valor se enquadra no inciso II do artigo 75 da lei 14.133/21, e não há processo licitatório ou registro de</w:t>
      </w:r>
      <w:r>
        <w:rPr>
          <w:spacing w:val="1"/>
          <w:sz w:val="20"/>
        </w:rPr>
        <w:t xml:space="preserve"> </w:t>
      </w:r>
      <w:r>
        <w:rPr>
          <w:sz w:val="20"/>
        </w:rPr>
        <w:t>preços vigente, e</w:t>
      </w:r>
      <w:r>
        <w:rPr>
          <w:spacing w:val="1"/>
          <w:sz w:val="20"/>
        </w:rPr>
        <w:t xml:space="preserve"> </w:t>
      </w:r>
      <w:r>
        <w:rPr>
          <w:sz w:val="20"/>
        </w:rPr>
        <w:t>não há previsão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emissão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edital de licitação com essa</w:t>
      </w:r>
      <w:r>
        <w:rPr>
          <w:spacing w:val="1"/>
          <w:sz w:val="20"/>
        </w:rPr>
        <w:t xml:space="preserve"> </w:t>
      </w:r>
      <w:r>
        <w:rPr>
          <w:sz w:val="20"/>
        </w:rPr>
        <w:t>finalidade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-1"/>
          <w:sz w:val="20"/>
        </w:rPr>
        <w:t xml:space="preserve"> </w:t>
      </w:r>
      <w:r>
        <w:rPr>
          <w:sz w:val="20"/>
        </w:rPr>
        <w:t>está impedida de</w:t>
      </w:r>
      <w:r>
        <w:rPr>
          <w:spacing w:val="-2"/>
          <w:sz w:val="20"/>
        </w:rPr>
        <w:t xml:space="preserve"> </w:t>
      </w:r>
      <w:r>
        <w:rPr>
          <w:sz w:val="20"/>
        </w:rPr>
        <w:t>licitar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administração.</w:t>
      </w:r>
    </w:p>
    <w:p w:rsidR="00ED0A76" w:rsidRDefault="00ED0A76">
      <w:pPr>
        <w:pStyle w:val="Corpodetexto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3"/>
        </w:numPr>
        <w:tabs>
          <w:tab w:val="left" w:pos="402"/>
        </w:tabs>
        <w:ind w:left="402" w:hanging="300"/>
        <w:jc w:val="both"/>
      </w:pPr>
      <w:r>
        <w:t>OBRIGAÇÕES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CONTRATADA: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500"/>
        </w:tabs>
        <w:spacing w:before="116" w:line="360" w:lineRule="auto"/>
        <w:ind w:left="102" w:right="532"/>
        <w:rPr>
          <w:rFonts w:ascii="Arial" w:hAnsi="Arial"/>
          <w:sz w:val="20"/>
        </w:rPr>
      </w:pPr>
      <w:r>
        <w:rPr>
          <w:sz w:val="20"/>
        </w:rPr>
        <w:t>Assumir</w:t>
      </w:r>
      <w:r>
        <w:rPr>
          <w:spacing w:val="4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exclusividade</w:t>
      </w:r>
      <w:r>
        <w:rPr>
          <w:spacing w:val="5"/>
          <w:sz w:val="20"/>
        </w:rPr>
        <w:t xml:space="preserve"> </w:t>
      </w:r>
      <w:r>
        <w:rPr>
          <w:sz w:val="20"/>
        </w:rPr>
        <w:t>seus</w:t>
      </w:r>
      <w:r>
        <w:rPr>
          <w:spacing w:val="5"/>
          <w:sz w:val="20"/>
        </w:rPr>
        <w:t xml:space="preserve"> </w:t>
      </w:r>
      <w:r>
        <w:rPr>
          <w:sz w:val="20"/>
        </w:rPr>
        <w:t>riscos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5"/>
          <w:sz w:val="20"/>
        </w:rPr>
        <w:t xml:space="preserve"> </w:t>
      </w:r>
      <w:r>
        <w:rPr>
          <w:sz w:val="20"/>
        </w:rPr>
        <w:t>despesas</w:t>
      </w:r>
      <w:r>
        <w:rPr>
          <w:spacing w:val="3"/>
          <w:sz w:val="20"/>
        </w:rPr>
        <w:t xml:space="preserve"> </w:t>
      </w:r>
      <w:r>
        <w:rPr>
          <w:sz w:val="20"/>
        </w:rPr>
        <w:t>decorrentes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3"/>
          <w:sz w:val="20"/>
        </w:rPr>
        <w:t xml:space="preserve"> </w:t>
      </w:r>
      <w:r>
        <w:rPr>
          <w:sz w:val="20"/>
        </w:rPr>
        <w:t>boa</w:t>
      </w:r>
      <w:r>
        <w:rPr>
          <w:spacing w:val="6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perfeita</w:t>
      </w:r>
      <w:r>
        <w:rPr>
          <w:spacing w:val="5"/>
          <w:sz w:val="20"/>
        </w:rPr>
        <w:t xml:space="preserve"> </w:t>
      </w:r>
      <w:r>
        <w:rPr>
          <w:sz w:val="20"/>
        </w:rPr>
        <w:t>execução</w:t>
      </w:r>
      <w:r>
        <w:rPr>
          <w:spacing w:val="5"/>
          <w:sz w:val="20"/>
        </w:rPr>
        <w:t xml:space="preserve"> </w:t>
      </w:r>
      <w:r>
        <w:rPr>
          <w:sz w:val="20"/>
        </w:rPr>
        <w:t>do</w:t>
      </w:r>
      <w:r>
        <w:rPr>
          <w:spacing w:val="5"/>
          <w:sz w:val="20"/>
        </w:rPr>
        <w:t xml:space="preserve"> </w:t>
      </w:r>
      <w:r>
        <w:rPr>
          <w:sz w:val="20"/>
        </w:rPr>
        <w:t>objeto</w:t>
      </w:r>
      <w:r>
        <w:rPr>
          <w:spacing w:val="6"/>
          <w:sz w:val="20"/>
        </w:rPr>
        <w:t xml:space="preserve"> </w:t>
      </w:r>
      <w:r>
        <w:rPr>
          <w:sz w:val="20"/>
        </w:rPr>
        <w:t>e,</w:t>
      </w:r>
      <w:r>
        <w:rPr>
          <w:spacing w:val="-53"/>
          <w:sz w:val="20"/>
        </w:rPr>
        <w:t xml:space="preserve"> </w:t>
      </w:r>
      <w:r>
        <w:rPr>
          <w:sz w:val="20"/>
        </w:rPr>
        <w:t>ainda:</w:t>
      </w:r>
    </w:p>
    <w:p w:rsidR="00ED0A76" w:rsidRDefault="008C5ABA">
      <w:pPr>
        <w:pStyle w:val="PargrafodaLista"/>
        <w:numPr>
          <w:ilvl w:val="2"/>
          <w:numId w:val="3"/>
        </w:numPr>
        <w:tabs>
          <w:tab w:val="left" w:pos="811"/>
          <w:tab w:val="left" w:pos="812"/>
        </w:tabs>
        <w:spacing w:line="360" w:lineRule="auto"/>
        <w:ind w:right="525"/>
        <w:rPr>
          <w:sz w:val="20"/>
        </w:rPr>
      </w:pPr>
      <w:r>
        <w:rPr>
          <w:sz w:val="20"/>
        </w:rPr>
        <w:t>Efetuar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20"/>
          <w:sz w:val="20"/>
        </w:rPr>
        <w:t xml:space="preserve"> </w:t>
      </w:r>
      <w:r>
        <w:rPr>
          <w:sz w:val="20"/>
        </w:rPr>
        <w:t>entrega</w:t>
      </w:r>
      <w:r>
        <w:rPr>
          <w:spacing w:val="20"/>
          <w:sz w:val="20"/>
        </w:rPr>
        <w:t xml:space="preserve"> </w:t>
      </w:r>
      <w:r>
        <w:rPr>
          <w:sz w:val="20"/>
        </w:rPr>
        <w:t>do</w:t>
      </w:r>
      <w:r>
        <w:rPr>
          <w:spacing w:val="20"/>
          <w:sz w:val="20"/>
        </w:rPr>
        <w:t xml:space="preserve"> </w:t>
      </w:r>
      <w:r>
        <w:rPr>
          <w:sz w:val="20"/>
        </w:rPr>
        <w:t>objeto</w:t>
      </w:r>
      <w:r>
        <w:rPr>
          <w:spacing w:val="20"/>
          <w:sz w:val="20"/>
        </w:rPr>
        <w:t xml:space="preserve"> </w:t>
      </w:r>
      <w:r>
        <w:rPr>
          <w:sz w:val="20"/>
        </w:rPr>
        <w:t>em</w:t>
      </w:r>
      <w:r>
        <w:rPr>
          <w:spacing w:val="18"/>
          <w:sz w:val="20"/>
        </w:rPr>
        <w:t xml:space="preserve"> </w:t>
      </w:r>
      <w:r>
        <w:rPr>
          <w:sz w:val="20"/>
        </w:rPr>
        <w:t>perfeitas</w:t>
      </w:r>
      <w:r>
        <w:rPr>
          <w:spacing w:val="21"/>
          <w:sz w:val="20"/>
        </w:rPr>
        <w:t xml:space="preserve"> </w:t>
      </w:r>
      <w:r>
        <w:rPr>
          <w:sz w:val="20"/>
        </w:rPr>
        <w:t>condições,</w:t>
      </w:r>
      <w:r>
        <w:rPr>
          <w:spacing w:val="20"/>
          <w:sz w:val="20"/>
        </w:rPr>
        <w:t xml:space="preserve"> </w:t>
      </w:r>
      <w:r>
        <w:rPr>
          <w:sz w:val="20"/>
        </w:rPr>
        <w:t>conforme</w:t>
      </w:r>
      <w:r>
        <w:rPr>
          <w:spacing w:val="20"/>
          <w:sz w:val="20"/>
        </w:rPr>
        <w:t xml:space="preserve"> </w:t>
      </w:r>
      <w:r>
        <w:rPr>
          <w:sz w:val="20"/>
        </w:rPr>
        <w:t>especificações,</w:t>
      </w:r>
      <w:r>
        <w:rPr>
          <w:spacing w:val="21"/>
          <w:sz w:val="20"/>
        </w:rPr>
        <w:t xml:space="preserve"> </w:t>
      </w:r>
      <w:r>
        <w:rPr>
          <w:sz w:val="20"/>
        </w:rPr>
        <w:t>prazo</w:t>
      </w:r>
      <w:r>
        <w:rPr>
          <w:spacing w:val="20"/>
          <w:sz w:val="20"/>
        </w:rPr>
        <w:t xml:space="preserve"> </w:t>
      </w:r>
      <w:r>
        <w:rPr>
          <w:sz w:val="20"/>
        </w:rPr>
        <w:t>e</w:t>
      </w:r>
      <w:r>
        <w:rPr>
          <w:spacing w:val="20"/>
          <w:sz w:val="20"/>
        </w:rPr>
        <w:t xml:space="preserve"> </w:t>
      </w:r>
      <w:r>
        <w:rPr>
          <w:sz w:val="20"/>
        </w:rPr>
        <w:t>local</w:t>
      </w:r>
      <w:r>
        <w:rPr>
          <w:spacing w:val="-53"/>
          <w:sz w:val="20"/>
        </w:rPr>
        <w:t xml:space="preserve"> </w:t>
      </w:r>
      <w:r>
        <w:rPr>
          <w:sz w:val="20"/>
        </w:rPr>
        <w:t>constantes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termo 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anexos, acompanhado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nota</w:t>
      </w:r>
      <w:r>
        <w:rPr>
          <w:spacing w:val="-1"/>
          <w:sz w:val="20"/>
        </w:rPr>
        <w:t xml:space="preserve"> </w:t>
      </w:r>
      <w:r>
        <w:rPr>
          <w:sz w:val="20"/>
        </w:rPr>
        <w:t>fiscal;</w:t>
      </w:r>
    </w:p>
    <w:p w:rsidR="00ED0A76" w:rsidRDefault="008C5ABA">
      <w:pPr>
        <w:pStyle w:val="PargrafodaLista"/>
        <w:numPr>
          <w:ilvl w:val="2"/>
          <w:numId w:val="3"/>
        </w:numPr>
        <w:tabs>
          <w:tab w:val="left" w:pos="811"/>
          <w:tab w:val="left" w:pos="812"/>
        </w:tabs>
        <w:spacing w:line="360" w:lineRule="auto"/>
        <w:ind w:right="532"/>
        <w:rPr>
          <w:sz w:val="20"/>
        </w:rPr>
      </w:pPr>
      <w:r>
        <w:rPr>
          <w:sz w:val="20"/>
        </w:rPr>
        <w:t>Responsabilizar-se</w:t>
      </w:r>
      <w:r>
        <w:rPr>
          <w:spacing w:val="-1"/>
          <w:sz w:val="20"/>
        </w:rPr>
        <w:t xml:space="preserve"> </w:t>
      </w:r>
      <w:r>
        <w:rPr>
          <w:sz w:val="20"/>
        </w:rPr>
        <w:t>pelos</w:t>
      </w:r>
      <w:r>
        <w:rPr>
          <w:spacing w:val="2"/>
          <w:sz w:val="20"/>
        </w:rPr>
        <w:t xml:space="preserve"> </w:t>
      </w:r>
      <w:r>
        <w:rPr>
          <w:sz w:val="20"/>
        </w:rPr>
        <w:t>vícios 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2"/>
          <w:sz w:val="20"/>
        </w:rPr>
        <w:t xml:space="preserve"> </w:t>
      </w:r>
      <w:r>
        <w:rPr>
          <w:sz w:val="20"/>
        </w:rPr>
        <w:t>decorrentes</w:t>
      </w:r>
      <w:r>
        <w:rPr>
          <w:spacing w:val="2"/>
          <w:sz w:val="20"/>
        </w:rPr>
        <w:t xml:space="preserve"> </w:t>
      </w:r>
      <w:r>
        <w:rPr>
          <w:sz w:val="20"/>
        </w:rPr>
        <w:t>do objeto,</w:t>
      </w:r>
      <w:r>
        <w:rPr>
          <w:spacing w:val="-1"/>
          <w:sz w:val="20"/>
        </w:rPr>
        <w:t xml:space="preserve"> </w:t>
      </w:r>
      <w:r>
        <w:rPr>
          <w:sz w:val="20"/>
        </w:rPr>
        <w:t>de acordo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artigos 12,</w:t>
      </w:r>
      <w:r>
        <w:rPr>
          <w:spacing w:val="2"/>
          <w:sz w:val="20"/>
        </w:rPr>
        <w:t xml:space="preserve"> </w:t>
      </w:r>
      <w:r>
        <w:rPr>
          <w:sz w:val="20"/>
        </w:rPr>
        <w:t>13</w:t>
      </w:r>
      <w:r>
        <w:rPr>
          <w:spacing w:val="-1"/>
          <w:sz w:val="20"/>
        </w:rPr>
        <w:t xml:space="preserve"> </w:t>
      </w:r>
      <w:r>
        <w:rPr>
          <w:sz w:val="20"/>
        </w:rPr>
        <w:t>e 17</w:t>
      </w:r>
      <w:r>
        <w:rPr>
          <w:spacing w:val="-5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27, do</w:t>
      </w:r>
      <w:r>
        <w:rPr>
          <w:spacing w:val="-1"/>
          <w:sz w:val="20"/>
        </w:rPr>
        <w:t xml:space="preserve"> </w:t>
      </w:r>
      <w:r>
        <w:rPr>
          <w:sz w:val="20"/>
        </w:rPr>
        <w:t>Código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Defesa</w:t>
      </w:r>
      <w:r>
        <w:rPr>
          <w:spacing w:val="-1"/>
          <w:sz w:val="20"/>
        </w:rPr>
        <w:t xml:space="preserve"> </w:t>
      </w:r>
      <w:r>
        <w:rPr>
          <w:sz w:val="20"/>
        </w:rPr>
        <w:t>do Consumidor</w:t>
      </w:r>
      <w:r>
        <w:rPr>
          <w:spacing w:val="-1"/>
          <w:sz w:val="20"/>
        </w:rPr>
        <w:t xml:space="preserve"> </w:t>
      </w:r>
      <w:r>
        <w:rPr>
          <w:sz w:val="20"/>
        </w:rPr>
        <w:t>(Lei</w:t>
      </w:r>
      <w:r>
        <w:rPr>
          <w:spacing w:val="-2"/>
          <w:sz w:val="20"/>
        </w:rPr>
        <w:t xml:space="preserve"> </w:t>
      </w:r>
      <w:r>
        <w:rPr>
          <w:sz w:val="20"/>
        </w:rPr>
        <w:t>nº 8.078,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1990);</w:t>
      </w:r>
    </w:p>
    <w:p w:rsidR="00ED0A76" w:rsidRDefault="00ED0A76">
      <w:pPr>
        <w:spacing w:line="360" w:lineRule="auto"/>
        <w:rPr>
          <w:sz w:val="20"/>
        </w:rPr>
        <w:sectPr w:rsidR="00ED0A76">
          <w:pgSz w:w="11910" w:h="16840"/>
          <w:pgMar w:top="1340" w:right="560" w:bottom="1000" w:left="980" w:header="0" w:footer="806" w:gutter="0"/>
          <w:cols w:space="720"/>
        </w:sectPr>
      </w:pPr>
    </w:p>
    <w:p w:rsidR="00ED0A76" w:rsidRDefault="008C5ABA">
      <w:pPr>
        <w:pStyle w:val="PargrafodaLista"/>
        <w:numPr>
          <w:ilvl w:val="2"/>
          <w:numId w:val="3"/>
        </w:numPr>
        <w:tabs>
          <w:tab w:val="left" w:pos="811"/>
          <w:tab w:val="left" w:pos="812"/>
        </w:tabs>
        <w:spacing w:before="82" w:line="360" w:lineRule="auto"/>
        <w:ind w:right="532"/>
        <w:rPr>
          <w:sz w:val="20"/>
        </w:rPr>
      </w:pPr>
      <w:r>
        <w:rPr>
          <w:sz w:val="20"/>
        </w:rPr>
        <w:t>Substituir,</w:t>
      </w:r>
      <w:r>
        <w:rPr>
          <w:spacing w:val="19"/>
          <w:sz w:val="20"/>
        </w:rPr>
        <w:t xml:space="preserve"> </w:t>
      </w:r>
      <w:r>
        <w:rPr>
          <w:sz w:val="20"/>
        </w:rPr>
        <w:t>reparar</w:t>
      </w:r>
      <w:r>
        <w:rPr>
          <w:spacing w:val="18"/>
          <w:sz w:val="20"/>
        </w:rPr>
        <w:t xml:space="preserve"> </w:t>
      </w:r>
      <w:r>
        <w:rPr>
          <w:sz w:val="20"/>
        </w:rPr>
        <w:t>ou</w:t>
      </w:r>
      <w:r>
        <w:rPr>
          <w:spacing w:val="19"/>
          <w:sz w:val="20"/>
        </w:rPr>
        <w:t xml:space="preserve"> </w:t>
      </w:r>
      <w:r>
        <w:rPr>
          <w:sz w:val="20"/>
        </w:rPr>
        <w:t>corrigir,</w:t>
      </w:r>
      <w:r>
        <w:rPr>
          <w:spacing w:val="19"/>
          <w:sz w:val="20"/>
        </w:rPr>
        <w:t xml:space="preserve"> </w:t>
      </w:r>
      <w:r>
        <w:rPr>
          <w:sz w:val="20"/>
        </w:rPr>
        <w:t>às</w:t>
      </w:r>
      <w:r>
        <w:rPr>
          <w:spacing w:val="20"/>
          <w:sz w:val="20"/>
        </w:rPr>
        <w:t xml:space="preserve"> </w:t>
      </w:r>
      <w:r>
        <w:rPr>
          <w:sz w:val="20"/>
        </w:rPr>
        <w:t>suas</w:t>
      </w:r>
      <w:r>
        <w:rPr>
          <w:spacing w:val="19"/>
          <w:sz w:val="20"/>
        </w:rPr>
        <w:t xml:space="preserve"> </w:t>
      </w:r>
      <w:r>
        <w:rPr>
          <w:sz w:val="20"/>
        </w:rPr>
        <w:t>expensas,</w:t>
      </w:r>
      <w:r>
        <w:rPr>
          <w:spacing w:val="17"/>
          <w:sz w:val="20"/>
        </w:rPr>
        <w:t xml:space="preserve"> </w:t>
      </w:r>
      <w:r>
        <w:rPr>
          <w:sz w:val="20"/>
        </w:rPr>
        <w:t>no</w:t>
      </w:r>
      <w:r>
        <w:rPr>
          <w:spacing w:val="17"/>
          <w:sz w:val="20"/>
        </w:rPr>
        <w:t xml:space="preserve"> </w:t>
      </w:r>
      <w:r>
        <w:rPr>
          <w:sz w:val="20"/>
        </w:rPr>
        <w:t>prazo</w:t>
      </w:r>
      <w:r>
        <w:rPr>
          <w:spacing w:val="20"/>
          <w:sz w:val="20"/>
        </w:rPr>
        <w:t xml:space="preserve"> </w:t>
      </w:r>
      <w:r>
        <w:rPr>
          <w:sz w:val="20"/>
        </w:rPr>
        <w:t>máximo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3</w:t>
      </w:r>
      <w:r>
        <w:rPr>
          <w:spacing w:val="17"/>
          <w:sz w:val="20"/>
        </w:rPr>
        <w:t xml:space="preserve"> </w:t>
      </w:r>
      <w:r>
        <w:rPr>
          <w:sz w:val="20"/>
        </w:rPr>
        <w:t>(três)</w:t>
      </w:r>
      <w:r>
        <w:rPr>
          <w:spacing w:val="19"/>
          <w:sz w:val="20"/>
        </w:rPr>
        <w:t xml:space="preserve"> </w:t>
      </w:r>
      <w:r>
        <w:rPr>
          <w:sz w:val="20"/>
        </w:rPr>
        <w:t>dias</w:t>
      </w:r>
      <w:r>
        <w:rPr>
          <w:spacing w:val="17"/>
          <w:sz w:val="20"/>
        </w:rPr>
        <w:t xml:space="preserve"> </w:t>
      </w:r>
      <w:r>
        <w:rPr>
          <w:sz w:val="20"/>
        </w:rPr>
        <w:t>corridos,</w:t>
      </w:r>
      <w:r>
        <w:rPr>
          <w:spacing w:val="19"/>
          <w:sz w:val="20"/>
        </w:rPr>
        <w:t xml:space="preserve"> </w:t>
      </w:r>
      <w:r>
        <w:rPr>
          <w:sz w:val="20"/>
        </w:rPr>
        <w:t>objeto</w:t>
      </w:r>
      <w:r>
        <w:rPr>
          <w:spacing w:val="-5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avarias ou</w:t>
      </w:r>
      <w:r>
        <w:rPr>
          <w:spacing w:val="-1"/>
          <w:sz w:val="20"/>
        </w:rPr>
        <w:t xml:space="preserve"> </w:t>
      </w:r>
      <w:r>
        <w:rPr>
          <w:sz w:val="20"/>
        </w:rPr>
        <w:t>defeitos;</w:t>
      </w:r>
    </w:p>
    <w:p w:rsidR="00ED0A76" w:rsidRDefault="008C5ABA">
      <w:pPr>
        <w:pStyle w:val="PargrafodaLista"/>
        <w:numPr>
          <w:ilvl w:val="2"/>
          <w:numId w:val="3"/>
        </w:numPr>
        <w:tabs>
          <w:tab w:val="left" w:pos="811"/>
          <w:tab w:val="left" w:pos="812"/>
        </w:tabs>
        <w:spacing w:line="360" w:lineRule="auto"/>
        <w:ind w:right="536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 xml:space="preserve"> </w:t>
      </w:r>
      <w:r>
        <w:rPr>
          <w:sz w:val="20"/>
        </w:rPr>
        <w:t>à</w:t>
      </w:r>
      <w:r>
        <w:rPr>
          <w:spacing w:val="26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27"/>
          <w:sz w:val="20"/>
        </w:rPr>
        <w:t xml:space="preserve"> </w:t>
      </w:r>
      <w:r>
        <w:rPr>
          <w:sz w:val="20"/>
        </w:rPr>
        <w:t>no</w:t>
      </w:r>
      <w:r>
        <w:rPr>
          <w:spacing w:val="28"/>
          <w:sz w:val="20"/>
        </w:rPr>
        <w:t xml:space="preserve"> </w:t>
      </w:r>
      <w:r>
        <w:rPr>
          <w:sz w:val="20"/>
        </w:rPr>
        <w:t>prazo</w:t>
      </w:r>
      <w:r>
        <w:rPr>
          <w:spacing w:val="26"/>
          <w:sz w:val="20"/>
        </w:rPr>
        <w:t xml:space="preserve"> </w:t>
      </w:r>
      <w:r>
        <w:rPr>
          <w:sz w:val="20"/>
        </w:rPr>
        <w:t>máximo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24</w:t>
      </w:r>
      <w:r>
        <w:rPr>
          <w:spacing w:val="26"/>
          <w:sz w:val="20"/>
        </w:rPr>
        <w:t xml:space="preserve"> </w:t>
      </w:r>
      <w:r>
        <w:rPr>
          <w:sz w:val="20"/>
        </w:rPr>
        <w:t>(vinte</w:t>
      </w:r>
      <w:r>
        <w:rPr>
          <w:spacing w:val="26"/>
          <w:sz w:val="20"/>
        </w:rPr>
        <w:t xml:space="preserve"> </w:t>
      </w:r>
      <w:r>
        <w:rPr>
          <w:sz w:val="20"/>
        </w:rPr>
        <w:t>e</w:t>
      </w:r>
      <w:r>
        <w:rPr>
          <w:spacing w:val="28"/>
          <w:sz w:val="20"/>
        </w:rPr>
        <w:t xml:space="preserve"> </w:t>
      </w:r>
      <w:r>
        <w:rPr>
          <w:sz w:val="20"/>
        </w:rPr>
        <w:t>quatro)</w:t>
      </w:r>
      <w:r>
        <w:rPr>
          <w:spacing w:val="26"/>
          <w:sz w:val="20"/>
        </w:rPr>
        <w:t xml:space="preserve"> </w:t>
      </w:r>
      <w:r>
        <w:rPr>
          <w:sz w:val="20"/>
        </w:rPr>
        <w:t>horas</w:t>
      </w:r>
      <w:r>
        <w:rPr>
          <w:spacing w:val="27"/>
          <w:sz w:val="20"/>
        </w:rPr>
        <w:t xml:space="preserve"> </w:t>
      </w:r>
      <w:r>
        <w:rPr>
          <w:sz w:val="20"/>
        </w:rPr>
        <w:t>que</w:t>
      </w:r>
      <w:r>
        <w:rPr>
          <w:spacing w:val="28"/>
          <w:sz w:val="20"/>
        </w:rPr>
        <w:t xml:space="preserve"> </w:t>
      </w:r>
      <w:r>
        <w:rPr>
          <w:sz w:val="20"/>
        </w:rPr>
        <w:t>antecede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data</w:t>
      </w:r>
      <w:r>
        <w:rPr>
          <w:spacing w:val="28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entrega,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motivos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impossibilitem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previsto,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devida</w:t>
      </w:r>
      <w:r>
        <w:rPr>
          <w:spacing w:val="-1"/>
          <w:sz w:val="20"/>
        </w:rPr>
        <w:t xml:space="preserve"> </w:t>
      </w:r>
      <w:r>
        <w:rPr>
          <w:sz w:val="20"/>
        </w:rPr>
        <w:t>comprovação;</w:t>
      </w:r>
    </w:p>
    <w:p w:rsidR="00ED0A76" w:rsidRDefault="008C5ABA">
      <w:pPr>
        <w:pStyle w:val="PargrafodaLista"/>
        <w:numPr>
          <w:ilvl w:val="2"/>
          <w:numId w:val="3"/>
        </w:numPr>
        <w:tabs>
          <w:tab w:val="left" w:pos="811"/>
          <w:tab w:val="left" w:pos="812"/>
        </w:tabs>
        <w:spacing w:line="360" w:lineRule="auto"/>
        <w:ind w:right="527"/>
        <w:rPr>
          <w:sz w:val="20"/>
        </w:rPr>
      </w:pPr>
      <w:r>
        <w:rPr>
          <w:sz w:val="20"/>
        </w:rPr>
        <w:t>Manter,</w:t>
      </w:r>
      <w:r>
        <w:rPr>
          <w:spacing w:val="7"/>
          <w:sz w:val="20"/>
        </w:rPr>
        <w:t xml:space="preserve"> </w:t>
      </w:r>
      <w:r>
        <w:rPr>
          <w:sz w:val="20"/>
        </w:rPr>
        <w:t>durante</w:t>
      </w:r>
      <w:r>
        <w:rPr>
          <w:spacing w:val="8"/>
          <w:sz w:val="20"/>
        </w:rPr>
        <w:t xml:space="preserve"> </w:t>
      </w:r>
      <w:r>
        <w:rPr>
          <w:sz w:val="20"/>
        </w:rPr>
        <w:t>toda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execução</w:t>
      </w:r>
      <w:r>
        <w:rPr>
          <w:spacing w:val="7"/>
          <w:sz w:val="20"/>
        </w:rPr>
        <w:t xml:space="preserve"> </w:t>
      </w:r>
      <w:r>
        <w:rPr>
          <w:sz w:val="20"/>
        </w:rPr>
        <w:t>do</w:t>
      </w:r>
      <w:r>
        <w:rPr>
          <w:spacing w:val="8"/>
          <w:sz w:val="20"/>
        </w:rPr>
        <w:t xml:space="preserve"> </w:t>
      </w:r>
      <w:r>
        <w:rPr>
          <w:sz w:val="20"/>
        </w:rPr>
        <w:t>contrato,</w:t>
      </w:r>
      <w:r>
        <w:rPr>
          <w:spacing w:val="8"/>
          <w:sz w:val="20"/>
        </w:rPr>
        <w:t xml:space="preserve"> </w:t>
      </w:r>
      <w:r>
        <w:rPr>
          <w:sz w:val="20"/>
        </w:rPr>
        <w:t>em</w:t>
      </w:r>
      <w:r>
        <w:rPr>
          <w:spacing w:val="7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8"/>
          <w:sz w:val="20"/>
        </w:rPr>
        <w:t xml:space="preserve"> </w:t>
      </w:r>
      <w:r>
        <w:rPr>
          <w:sz w:val="20"/>
        </w:rPr>
        <w:t>com</w:t>
      </w:r>
      <w:r>
        <w:rPr>
          <w:spacing w:val="7"/>
          <w:sz w:val="20"/>
        </w:rPr>
        <w:t xml:space="preserve"> </w:t>
      </w:r>
      <w:r>
        <w:rPr>
          <w:sz w:val="20"/>
        </w:rPr>
        <w:t>as</w:t>
      </w:r>
      <w:r>
        <w:rPr>
          <w:spacing w:val="8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8"/>
          <w:sz w:val="20"/>
        </w:rPr>
        <w:t xml:space="preserve"> </w:t>
      </w:r>
      <w:r>
        <w:rPr>
          <w:sz w:val="20"/>
        </w:rPr>
        <w:t>estabelecidas,</w:t>
      </w:r>
      <w:r>
        <w:rPr>
          <w:spacing w:val="-52"/>
          <w:sz w:val="20"/>
        </w:rPr>
        <w:t xml:space="preserve"> </w:t>
      </w:r>
      <w:r>
        <w:rPr>
          <w:sz w:val="20"/>
        </w:rPr>
        <w:t>todas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 e</w:t>
      </w:r>
      <w:r>
        <w:rPr>
          <w:spacing w:val="-2"/>
          <w:sz w:val="20"/>
        </w:rPr>
        <w:t xml:space="preserve"> </w:t>
      </w:r>
      <w:r>
        <w:rPr>
          <w:sz w:val="20"/>
        </w:rPr>
        <w:t>qualificação exigidas neste;</w:t>
      </w:r>
    </w:p>
    <w:p w:rsidR="00ED0A76" w:rsidRDefault="008C5ABA">
      <w:pPr>
        <w:pStyle w:val="PargrafodaLista"/>
        <w:numPr>
          <w:ilvl w:val="2"/>
          <w:numId w:val="3"/>
        </w:numPr>
        <w:tabs>
          <w:tab w:val="left" w:pos="811"/>
          <w:tab w:val="left" w:pos="812"/>
        </w:tabs>
        <w:ind w:left="812" w:hanging="710"/>
        <w:rPr>
          <w:sz w:val="20"/>
        </w:rPr>
      </w:pPr>
      <w:r>
        <w:rPr>
          <w:sz w:val="20"/>
        </w:rPr>
        <w:t>Indicar</w:t>
      </w:r>
      <w:r>
        <w:rPr>
          <w:spacing w:val="-5"/>
          <w:sz w:val="20"/>
        </w:rPr>
        <w:t xml:space="preserve"> </w:t>
      </w:r>
      <w:r>
        <w:rPr>
          <w:sz w:val="20"/>
        </w:rPr>
        <w:t>preposto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representá-la</w:t>
      </w:r>
      <w:r>
        <w:rPr>
          <w:spacing w:val="-4"/>
          <w:sz w:val="20"/>
        </w:rPr>
        <w:t xml:space="preserve"> </w:t>
      </w:r>
      <w:r>
        <w:rPr>
          <w:sz w:val="20"/>
        </w:rPr>
        <w:t>durante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execução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18"/>
        </w:rPr>
      </w:pPr>
    </w:p>
    <w:p w:rsidR="00ED0A76" w:rsidRDefault="008C5ABA">
      <w:pPr>
        <w:pStyle w:val="Heading1"/>
        <w:numPr>
          <w:ilvl w:val="1"/>
          <w:numId w:val="3"/>
        </w:numPr>
        <w:tabs>
          <w:tab w:val="left" w:pos="436"/>
        </w:tabs>
        <w:spacing w:before="1"/>
      </w:pP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CONTRATANTE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before="116"/>
        <w:rPr>
          <w:rFonts w:ascii="Arial" w:hAnsi="Arial"/>
          <w:sz w:val="20"/>
        </w:rPr>
      </w:pPr>
      <w:r>
        <w:rPr>
          <w:sz w:val="20"/>
        </w:rPr>
        <w:t>Receber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5"/>
          <w:sz w:val="20"/>
        </w:rPr>
        <w:t xml:space="preserve"> </w:t>
      </w:r>
      <w:r>
        <w:rPr>
          <w:sz w:val="20"/>
        </w:rPr>
        <w:t>estabelecidas;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before="114" w:line="360" w:lineRule="auto"/>
        <w:ind w:left="102" w:right="531"/>
        <w:rPr>
          <w:rFonts w:ascii="Arial" w:hAnsi="Arial"/>
          <w:sz w:val="20"/>
        </w:rPr>
      </w:pPr>
      <w:r>
        <w:rPr>
          <w:sz w:val="20"/>
        </w:rPr>
        <w:t>Verificar minuciosamente, no prazo fixado, a conformidade dos bens recebidos provisoriamente com 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5"/>
          <w:sz w:val="20"/>
        </w:rPr>
        <w:t xml:space="preserve"> </w:t>
      </w:r>
      <w:r>
        <w:rPr>
          <w:sz w:val="20"/>
        </w:rPr>
        <w:t>constantes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requisição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orçamento,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definitivo;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line="360" w:lineRule="auto"/>
        <w:ind w:left="102" w:right="533"/>
        <w:rPr>
          <w:rFonts w:ascii="Arial" w:hAnsi="Arial"/>
          <w:sz w:val="20"/>
        </w:rPr>
      </w:pPr>
      <w:r>
        <w:rPr>
          <w:sz w:val="20"/>
        </w:rPr>
        <w:t>Comunicar à Contratada, por escrito, sobre imperfeições, falhas ou irregularidades verificadas no objeto</w:t>
      </w:r>
      <w:r>
        <w:rPr>
          <w:spacing w:val="1"/>
          <w:sz w:val="20"/>
        </w:rPr>
        <w:t xml:space="preserve"> </w:t>
      </w:r>
      <w:r>
        <w:rPr>
          <w:sz w:val="20"/>
        </w:rPr>
        <w:t>fornecido,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seja substituído, reparado</w:t>
      </w:r>
      <w:r>
        <w:rPr>
          <w:spacing w:val="-1"/>
          <w:sz w:val="20"/>
        </w:rPr>
        <w:t xml:space="preserve"> </w:t>
      </w:r>
      <w:r>
        <w:rPr>
          <w:sz w:val="20"/>
        </w:rPr>
        <w:t>ou corrigido;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line="360" w:lineRule="auto"/>
        <w:ind w:left="102" w:right="531"/>
        <w:rPr>
          <w:rFonts w:ascii="Arial" w:hAnsi="Arial"/>
          <w:sz w:val="20"/>
        </w:rPr>
      </w:pPr>
      <w:r>
        <w:rPr>
          <w:sz w:val="20"/>
        </w:rPr>
        <w:t>Acompanhar e fiscalizar o cumprimento das obrigações da Contratada, através de comissão/servidor</w:t>
      </w:r>
      <w:r>
        <w:rPr>
          <w:spacing w:val="1"/>
          <w:sz w:val="20"/>
        </w:rPr>
        <w:t xml:space="preserve"> </w:t>
      </w:r>
      <w:r>
        <w:rPr>
          <w:sz w:val="20"/>
        </w:rPr>
        <w:t>especialmente</w:t>
      </w:r>
      <w:r>
        <w:rPr>
          <w:spacing w:val="-1"/>
          <w:sz w:val="20"/>
        </w:rPr>
        <w:t xml:space="preserve"> </w:t>
      </w:r>
      <w:r>
        <w:rPr>
          <w:sz w:val="20"/>
        </w:rPr>
        <w:t>designado;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line="360" w:lineRule="auto"/>
        <w:ind w:left="102" w:right="541"/>
        <w:rPr>
          <w:rFonts w:ascii="Arial" w:hAnsi="Arial"/>
          <w:sz w:val="20"/>
        </w:rPr>
      </w:pPr>
      <w:r>
        <w:rPr>
          <w:sz w:val="20"/>
        </w:rPr>
        <w:t>Efetuar o pagamento à Contratada no valor correspondente ao fornecimento do objeto, no prazo e forma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estabelecidos;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512"/>
        </w:tabs>
        <w:spacing w:line="360" w:lineRule="auto"/>
        <w:ind w:left="102" w:right="527"/>
        <w:rPr>
          <w:rFonts w:ascii="Arial" w:hAnsi="Arial"/>
          <w:sz w:val="20"/>
        </w:rPr>
      </w:pPr>
      <w:r>
        <w:rPr>
          <w:sz w:val="20"/>
        </w:rPr>
        <w:t>Administração não responderá por quaisquer compromissos assumidos pela Contratada com terceiros,</w:t>
      </w:r>
      <w:r>
        <w:rPr>
          <w:spacing w:val="1"/>
          <w:sz w:val="20"/>
        </w:rPr>
        <w:t xml:space="preserve"> </w:t>
      </w:r>
      <w:r>
        <w:rPr>
          <w:sz w:val="20"/>
        </w:rPr>
        <w:t>ainda que vinculados à execução do presente Termo de Contrato, bem como por qualquer dano causado a</w:t>
      </w:r>
      <w:r>
        <w:rPr>
          <w:spacing w:val="1"/>
          <w:sz w:val="20"/>
        </w:rPr>
        <w:t xml:space="preserve"> </w:t>
      </w:r>
      <w:r>
        <w:rPr>
          <w:sz w:val="20"/>
        </w:rPr>
        <w:t>terceiros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empregados,</w:t>
      </w:r>
      <w:r>
        <w:rPr>
          <w:spacing w:val="-3"/>
          <w:sz w:val="20"/>
        </w:rPr>
        <w:t xml:space="preserve"> </w:t>
      </w:r>
      <w:r>
        <w:rPr>
          <w:sz w:val="20"/>
        </w:rPr>
        <w:t>prepostos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subordinados.</w:t>
      </w:r>
    </w:p>
    <w:p w:rsidR="00ED0A76" w:rsidRDefault="00ED0A76">
      <w:pPr>
        <w:pStyle w:val="Corpodetexto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3"/>
        </w:numPr>
        <w:tabs>
          <w:tab w:val="left" w:pos="386"/>
        </w:tabs>
      </w:pPr>
      <w:r>
        <w:t>DO</w:t>
      </w:r>
      <w:r>
        <w:rPr>
          <w:spacing w:val="-7"/>
        </w:rPr>
        <w:t xml:space="preserve"> </w:t>
      </w:r>
      <w:r>
        <w:t>PAGAMENTO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before="116" w:line="360" w:lineRule="auto"/>
        <w:ind w:left="102" w:right="536"/>
        <w:rPr>
          <w:rFonts w:ascii="Arial" w:hAnsi="Arial"/>
          <w:sz w:val="20"/>
        </w:rPr>
      </w:pPr>
      <w:r>
        <w:rPr>
          <w:sz w:val="20"/>
        </w:rPr>
        <w:t>O pagamento será realizado no prazo máximo de até 30 (trinta) dias, contados a partir do recebimento da</w:t>
      </w:r>
      <w:r>
        <w:rPr>
          <w:spacing w:val="-53"/>
          <w:sz w:val="20"/>
        </w:rPr>
        <w:t xml:space="preserve"> </w:t>
      </w:r>
      <w:r>
        <w:rPr>
          <w:sz w:val="20"/>
        </w:rPr>
        <w:t>Nota</w:t>
      </w:r>
      <w:r>
        <w:rPr>
          <w:spacing w:val="1"/>
          <w:sz w:val="20"/>
        </w:rPr>
        <w:t xml:space="preserve"> </w:t>
      </w:r>
      <w:r>
        <w:rPr>
          <w:sz w:val="20"/>
        </w:rPr>
        <w:t>Fiscal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Fatura, através de ordem bancária,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crédito</w:t>
      </w:r>
      <w:r>
        <w:rPr>
          <w:spacing w:val="1"/>
          <w:sz w:val="20"/>
        </w:rPr>
        <w:t xml:space="preserve"> </w:t>
      </w:r>
      <w:r>
        <w:rPr>
          <w:sz w:val="20"/>
        </w:rPr>
        <w:t>em banco, agência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conta</w:t>
      </w:r>
      <w:r>
        <w:rPr>
          <w:spacing w:val="1"/>
          <w:sz w:val="20"/>
        </w:rPr>
        <w:t xml:space="preserve"> </w:t>
      </w:r>
      <w:r>
        <w:rPr>
          <w:sz w:val="20"/>
        </w:rPr>
        <w:t>correntes</w:t>
      </w:r>
      <w:r>
        <w:rPr>
          <w:spacing w:val="1"/>
          <w:sz w:val="20"/>
        </w:rPr>
        <w:t xml:space="preserve"> </w:t>
      </w:r>
      <w:r>
        <w:rPr>
          <w:sz w:val="20"/>
        </w:rPr>
        <w:t>indicadas</w:t>
      </w:r>
      <w:r>
        <w:rPr>
          <w:spacing w:val="-1"/>
          <w:sz w:val="20"/>
        </w:rPr>
        <w:t xml:space="preserve"> </w:t>
      </w:r>
      <w:r>
        <w:rPr>
          <w:sz w:val="20"/>
        </w:rPr>
        <w:t>pelo contratado.</w:t>
      </w:r>
    </w:p>
    <w:p w:rsidR="00ED0A76" w:rsidRDefault="00ED0A76">
      <w:pPr>
        <w:pStyle w:val="Corpodetexto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3"/>
        </w:numPr>
        <w:tabs>
          <w:tab w:val="left" w:pos="386"/>
        </w:tabs>
      </w:pPr>
      <w:r>
        <w:t>DO</w:t>
      </w:r>
      <w:r>
        <w:rPr>
          <w:spacing w:val="-4"/>
        </w:rPr>
        <w:t xml:space="preserve"> </w:t>
      </w:r>
      <w:r>
        <w:t>CONTRATO</w:t>
      </w:r>
    </w:p>
    <w:p w:rsidR="00ED0A76" w:rsidRDefault="008C5ABA">
      <w:pPr>
        <w:pStyle w:val="PargrafodaLista"/>
        <w:numPr>
          <w:ilvl w:val="1"/>
          <w:numId w:val="3"/>
        </w:numPr>
        <w:tabs>
          <w:tab w:val="left" w:pos="436"/>
        </w:tabs>
        <w:spacing w:before="114"/>
        <w:rPr>
          <w:rFonts w:ascii="Arial" w:hAnsi="Arial"/>
          <w:sz w:val="20"/>
        </w:rPr>
      </w:pP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fins</w:t>
      </w:r>
      <w:r>
        <w:rPr>
          <w:spacing w:val="-3"/>
          <w:sz w:val="20"/>
        </w:rPr>
        <w:t xml:space="preserve"> </w:t>
      </w:r>
      <w:r>
        <w:rPr>
          <w:sz w:val="20"/>
        </w:rPr>
        <w:t>dessa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Empenho</w:t>
      </w:r>
      <w:r>
        <w:rPr>
          <w:spacing w:val="-4"/>
          <w:sz w:val="20"/>
        </w:rPr>
        <w:t xml:space="preserve"> </w:t>
      </w:r>
      <w:r>
        <w:rPr>
          <w:sz w:val="20"/>
        </w:rPr>
        <w:t>consubstanciará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vínculo</w:t>
      </w:r>
      <w:r>
        <w:rPr>
          <w:spacing w:val="-5"/>
          <w:sz w:val="20"/>
        </w:rPr>
        <w:t xml:space="preserve"> </w:t>
      </w:r>
      <w:r>
        <w:rPr>
          <w:sz w:val="20"/>
        </w:rPr>
        <w:t>contratual.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spacing w:before="1"/>
        <w:ind w:left="0"/>
        <w:jc w:val="left"/>
        <w:rPr>
          <w:sz w:val="24"/>
        </w:rPr>
      </w:pPr>
    </w:p>
    <w:p w:rsidR="00ED0A76" w:rsidRDefault="008C5ABA">
      <w:pPr>
        <w:pStyle w:val="Corpodetexto"/>
        <w:ind w:left="2111" w:right="2525"/>
        <w:jc w:val="center"/>
      </w:pPr>
      <w:r>
        <w:t>Blumenau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SC,</w:t>
      </w:r>
      <w:r>
        <w:rPr>
          <w:spacing w:val="-3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julho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2022.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spacing w:before="11"/>
        <w:ind w:left="0"/>
        <w:jc w:val="left"/>
        <w:rPr>
          <w:sz w:val="25"/>
        </w:rPr>
      </w:pPr>
    </w:p>
    <w:p w:rsidR="00ED0A76" w:rsidRDefault="008C5ABA">
      <w:pPr>
        <w:pStyle w:val="Heading1"/>
        <w:ind w:left="3304" w:right="3720"/>
        <w:jc w:val="center"/>
      </w:pPr>
      <w:r>
        <w:rPr>
          <w:color w:val="000009"/>
        </w:rPr>
        <w:t>RICARDO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FABIANO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LUCION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–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Maj</w:t>
      </w:r>
    </w:p>
    <w:p w:rsidR="00ED0A76" w:rsidRDefault="008C5ABA">
      <w:pPr>
        <w:pStyle w:val="Corpodetexto"/>
        <w:spacing w:before="116"/>
        <w:ind w:left="3304" w:right="3722"/>
        <w:jc w:val="center"/>
      </w:pPr>
      <w:r>
        <w:rPr>
          <w:color w:val="000009"/>
        </w:rPr>
        <w:t>Chefe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Comunicação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Social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8C5ABA">
      <w:pPr>
        <w:pStyle w:val="Heading1"/>
        <w:spacing w:before="138"/>
        <w:ind w:left="102"/>
      </w:pPr>
      <w:r>
        <w:rPr>
          <w:color w:val="000009"/>
        </w:rPr>
        <w:t>DESPACHO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AUTORIDADE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COMPETENTE:</w:t>
      </w:r>
    </w:p>
    <w:p w:rsidR="00ED0A76" w:rsidRDefault="00ED0A76">
      <w:pPr>
        <w:sectPr w:rsidR="00ED0A76">
          <w:pgSz w:w="11910" w:h="16840"/>
          <w:pgMar w:top="1340" w:right="560" w:bottom="1000" w:left="980" w:header="0" w:footer="806" w:gutter="0"/>
          <w:cols w:space="720"/>
        </w:sectPr>
      </w:pPr>
    </w:p>
    <w:p w:rsidR="00ED0A76" w:rsidRDefault="008C5ABA">
      <w:pPr>
        <w:pStyle w:val="Corpodetexto"/>
        <w:spacing w:before="82" w:line="360" w:lineRule="auto"/>
        <w:ind w:left="102" w:right="532"/>
      </w:pPr>
      <w:r>
        <w:rPr>
          <w:color w:val="000009"/>
        </w:rPr>
        <w:t>Nos termos do Artigo 72 da Lei nº 14.133/2021, aprovo o presente Termo de Referência, por satisfazer 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requisitos atinentes ao objeto solicitado na requisição, conforme documentos inclusos no processo licitatório,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bem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atender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as exigências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legais 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regulamentares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concernentes.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18"/>
        </w:rPr>
      </w:pPr>
    </w:p>
    <w:p w:rsidR="00ED0A76" w:rsidRDefault="008C5ABA">
      <w:pPr>
        <w:pStyle w:val="Heading1"/>
        <w:spacing w:before="1" w:line="360" w:lineRule="auto"/>
        <w:ind w:left="2428" w:right="2828" w:firstLine="4"/>
      </w:pPr>
      <w:r>
        <w:rPr>
          <w:color w:val="000009"/>
        </w:rPr>
        <w:t>FREDERICO TOSCANO BARRETO – Tenente-Coronel</w:t>
      </w:r>
      <w:r>
        <w:rPr>
          <w:color w:val="000009"/>
          <w:spacing w:val="-54"/>
        </w:rPr>
        <w:t xml:space="preserve"> </w:t>
      </w:r>
      <w:r>
        <w:rPr>
          <w:color w:val="000009"/>
        </w:rPr>
        <w:t>Ordenador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Despesas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23º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Batalhão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Infantaria</w:t>
      </w:r>
    </w:p>
    <w:p w:rsidR="00ED0A76" w:rsidRDefault="00ED0A76">
      <w:pPr>
        <w:spacing w:line="360" w:lineRule="auto"/>
        <w:sectPr w:rsidR="00ED0A76">
          <w:pgSz w:w="11910" w:h="16840"/>
          <w:pgMar w:top="1340" w:right="560" w:bottom="1000" w:left="980" w:header="0" w:footer="806" w:gutter="0"/>
          <w:cols w:space="720"/>
        </w:sectPr>
      </w:pPr>
    </w:p>
    <w:p w:rsidR="00ED0A76" w:rsidRDefault="008C5ABA">
      <w:pPr>
        <w:pStyle w:val="Corpodetexto"/>
        <w:ind w:left="4452"/>
        <w:jc w:val="left"/>
        <w:rPr>
          <w:rFonts w:ascii="Arial"/>
        </w:rPr>
      </w:pPr>
      <w:r>
        <w:rPr>
          <w:rFonts w:ascii="Arial"/>
          <w:noProof/>
          <w:lang w:val="pt-BR" w:eastAsia="pt-BR"/>
        </w:rPr>
        <w:drawing>
          <wp:inline distT="0" distB="0" distL="0" distR="0">
            <wp:extent cx="798388" cy="786383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388" cy="78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A76" w:rsidRDefault="00ED0A76">
      <w:pPr>
        <w:pStyle w:val="Corpodetexto"/>
        <w:spacing w:before="8"/>
        <w:ind w:left="0"/>
        <w:jc w:val="left"/>
        <w:rPr>
          <w:rFonts w:ascii="Arial"/>
          <w:b/>
          <w:sz w:val="7"/>
        </w:rPr>
      </w:pPr>
    </w:p>
    <w:p w:rsidR="00ED0A76" w:rsidRDefault="008C5ABA">
      <w:pPr>
        <w:spacing w:before="94"/>
        <w:ind w:left="3304" w:right="372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MINISTÉRIO DA DEFESA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EXÉRCITO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BRASILEIRO</w:t>
      </w:r>
    </w:p>
    <w:p w:rsidR="00ED0A76" w:rsidRDefault="008C5ABA">
      <w:pPr>
        <w:pStyle w:val="Heading1"/>
        <w:ind w:left="3326" w:right="3741"/>
        <w:jc w:val="center"/>
      </w:pPr>
      <w:r>
        <w:t>CMS – 5ª RM/DE – 14ª BdaInfMtz</w:t>
      </w:r>
      <w:r>
        <w:rPr>
          <w:spacing w:val="-53"/>
        </w:rPr>
        <w:t xml:space="preserve"> </w:t>
      </w:r>
      <w:r>
        <w:t>23º</w:t>
      </w:r>
      <w:r>
        <w:rPr>
          <w:spacing w:val="-6"/>
        </w:rPr>
        <w:t xml:space="preserve"> </w:t>
      </w:r>
      <w:r>
        <w:t>BATALHÃO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INFANTARIA</w:t>
      </w:r>
    </w:p>
    <w:p w:rsidR="00ED0A76" w:rsidRDefault="008C5ABA">
      <w:pPr>
        <w:ind w:left="2105" w:right="252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(Batalhão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Jacintho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Machado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Bitencourt)</w:t>
      </w:r>
    </w:p>
    <w:p w:rsidR="00ED0A76" w:rsidRDefault="00ED0A76">
      <w:pPr>
        <w:pStyle w:val="Corpodetexto"/>
        <w:ind w:left="0"/>
        <w:jc w:val="left"/>
        <w:rPr>
          <w:rFonts w:ascii="Arial"/>
          <w:b/>
          <w:sz w:val="22"/>
        </w:rPr>
      </w:pPr>
    </w:p>
    <w:p w:rsidR="00ED0A76" w:rsidRDefault="00ED0A76">
      <w:pPr>
        <w:pStyle w:val="Corpodetexto"/>
        <w:ind w:left="0"/>
        <w:jc w:val="left"/>
        <w:rPr>
          <w:rFonts w:ascii="Arial"/>
          <w:b/>
          <w:sz w:val="22"/>
        </w:rPr>
      </w:pPr>
    </w:p>
    <w:p w:rsidR="00ED0A76" w:rsidRDefault="008C5ABA">
      <w:pPr>
        <w:pStyle w:val="Heading1"/>
        <w:spacing w:before="184"/>
        <w:ind w:right="2522"/>
        <w:jc w:val="center"/>
      </w:pPr>
      <w:r>
        <w:t>ESTUDOS</w:t>
      </w:r>
      <w:r>
        <w:rPr>
          <w:spacing w:val="-5"/>
        </w:rPr>
        <w:t xml:space="preserve"> </w:t>
      </w:r>
      <w:r>
        <w:t>TÉCNICOS</w:t>
      </w:r>
      <w:r>
        <w:rPr>
          <w:spacing w:val="-7"/>
        </w:rPr>
        <w:t xml:space="preserve"> </w:t>
      </w:r>
      <w:r>
        <w:t>PRELIMINARES</w:t>
      </w:r>
    </w:p>
    <w:p w:rsidR="00ED0A76" w:rsidRDefault="00ED0A76">
      <w:pPr>
        <w:pStyle w:val="Corpodetexto"/>
        <w:ind w:left="0"/>
        <w:jc w:val="left"/>
        <w:rPr>
          <w:rFonts w:ascii="Arial"/>
          <w:b/>
          <w:sz w:val="22"/>
        </w:rPr>
      </w:pPr>
    </w:p>
    <w:p w:rsidR="00ED0A76" w:rsidRDefault="00ED0A76">
      <w:pPr>
        <w:pStyle w:val="Corpodetexto"/>
        <w:ind w:left="0"/>
        <w:jc w:val="left"/>
        <w:rPr>
          <w:rFonts w:ascii="Arial"/>
          <w:b/>
          <w:sz w:val="22"/>
        </w:rPr>
      </w:pPr>
    </w:p>
    <w:p w:rsidR="00ED0A76" w:rsidRDefault="00ED0A76">
      <w:pPr>
        <w:pStyle w:val="Corpodetexto"/>
        <w:spacing w:before="10"/>
        <w:ind w:left="0"/>
        <w:jc w:val="left"/>
        <w:rPr>
          <w:rFonts w:ascii="Arial"/>
          <w:b/>
          <w:sz w:val="25"/>
        </w:rPr>
      </w:pPr>
    </w:p>
    <w:p w:rsidR="00ED0A76" w:rsidRDefault="008C5ABA">
      <w:pPr>
        <w:ind w:left="866"/>
        <w:rPr>
          <w:sz w:val="20"/>
        </w:rPr>
      </w:pPr>
      <w:r>
        <w:rPr>
          <w:rFonts w:ascii="Arial" w:hAnsi="Arial"/>
          <w:b/>
          <w:sz w:val="20"/>
        </w:rPr>
        <w:t>Órgão: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sz w:val="20"/>
        </w:rPr>
        <w:t>23º</w:t>
      </w:r>
      <w:r>
        <w:rPr>
          <w:spacing w:val="-5"/>
          <w:sz w:val="20"/>
        </w:rPr>
        <w:t xml:space="preserve"> </w:t>
      </w:r>
      <w:r>
        <w:rPr>
          <w:sz w:val="20"/>
        </w:rPr>
        <w:t>Batalhão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Infantaria</w:t>
      </w:r>
    </w:p>
    <w:p w:rsidR="00ED0A76" w:rsidRDefault="008C5ABA">
      <w:pPr>
        <w:spacing w:before="116"/>
        <w:ind w:left="866"/>
        <w:rPr>
          <w:sz w:val="20"/>
        </w:rPr>
      </w:pPr>
      <w:r>
        <w:rPr>
          <w:rFonts w:ascii="Arial"/>
          <w:b/>
          <w:sz w:val="20"/>
        </w:rPr>
        <w:t>UASG:</w:t>
      </w:r>
      <w:r>
        <w:rPr>
          <w:rFonts w:ascii="Arial"/>
          <w:b/>
          <w:spacing w:val="-4"/>
          <w:sz w:val="20"/>
        </w:rPr>
        <w:t xml:space="preserve"> </w:t>
      </w:r>
      <w:r>
        <w:rPr>
          <w:sz w:val="20"/>
        </w:rPr>
        <w:t>160440</w:t>
      </w:r>
    </w:p>
    <w:p w:rsidR="00ED0A76" w:rsidRDefault="008C5ABA">
      <w:pPr>
        <w:spacing w:before="114" w:line="360" w:lineRule="auto"/>
        <w:ind w:left="155" w:right="583" w:firstLine="71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Descrição da Contratação: </w:t>
      </w:r>
      <w:r>
        <w:rPr>
          <w:sz w:val="20"/>
        </w:rPr>
        <w:t>contratação de empresa especializada na prestação de serviços de</w:t>
      </w:r>
      <w:r>
        <w:rPr>
          <w:spacing w:val="1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1"/>
          <w:sz w:val="20"/>
        </w:rPr>
        <w:t xml:space="preserve"> </w:t>
      </w:r>
      <w:r>
        <w:rPr>
          <w:sz w:val="20"/>
        </w:rPr>
        <w:t>de impressoras</w:t>
      </w:r>
    </w:p>
    <w:p w:rsidR="00ED0A76" w:rsidRDefault="008C5ABA">
      <w:pPr>
        <w:spacing w:before="1"/>
        <w:ind w:left="866"/>
        <w:rPr>
          <w:sz w:val="20"/>
        </w:rPr>
      </w:pPr>
      <w:r>
        <w:rPr>
          <w:rFonts w:ascii="Arial"/>
          <w:b/>
          <w:sz w:val="20"/>
        </w:rPr>
        <w:t>Processo: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sz w:val="20"/>
        </w:rPr>
        <w:t>64062.006977/2022-11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6"/>
        </w:rPr>
      </w:pPr>
    </w:p>
    <w:p w:rsidR="00ED0A76" w:rsidRDefault="008C5ABA">
      <w:pPr>
        <w:pStyle w:val="Heading1"/>
        <w:numPr>
          <w:ilvl w:val="0"/>
          <w:numId w:val="2"/>
        </w:numPr>
        <w:tabs>
          <w:tab w:val="left" w:pos="1108"/>
        </w:tabs>
        <w:spacing w:before="1" w:line="360" w:lineRule="auto"/>
        <w:ind w:left="155" w:right="585" w:firstLine="710"/>
      </w:pPr>
      <w:r>
        <w:t>Descrição</w:t>
      </w:r>
      <w:r>
        <w:rPr>
          <w:spacing w:val="13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necessidade</w:t>
      </w:r>
      <w:r>
        <w:rPr>
          <w:spacing w:val="14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contratação,</w:t>
      </w:r>
      <w:r>
        <w:rPr>
          <w:spacing w:val="15"/>
        </w:rPr>
        <w:t xml:space="preserve"> </w:t>
      </w:r>
      <w:r>
        <w:t>considerado</w:t>
      </w:r>
      <w:r>
        <w:rPr>
          <w:spacing w:val="15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problema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ser</w:t>
      </w:r>
      <w:r>
        <w:rPr>
          <w:spacing w:val="14"/>
        </w:rPr>
        <w:t xml:space="preserve"> </w:t>
      </w:r>
      <w:r>
        <w:t>resolvido</w:t>
      </w:r>
      <w:r>
        <w:rPr>
          <w:spacing w:val="13"/>
        </w:rPr>
        <w:t xml:space="preserve"> </w:t>
      </w:r>
      <w:r>
        <w:t>sob</w:t>
      </w:r>
      <w:r>
        <w:rPr>
          <w:spacing w:val="13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perspectiva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interesse público:</w:t>
      </w:r>
    </w:p>
    <w:p w:rsidR="00ED0A76" w:rsidRDefault="008C5ABA">
      <w:pPr>
        <w:pStyle w:val="Corpodetexto"/>
        <w:spacing w:line="360" w:lineRule="auto"/>
        <w:ind w:left="155" w:right="590" w:firstLine="710"/>
      </w:pPr>
      <w:r>
        <w:t>Este documento tem por objetivo concretizar os estudos técnicos preliminares visando subsidiar à</w:t>
      </w:r>
      <w:r>
        <w:rPr>
          <w:spacing w:val="1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especializada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prestação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manutenção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impressoras.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8C5ABA">
      <w:pPr>
        <w:pStyle w:val="Heading1"/>
        <w:numPr>
          <w:ilvl w:val="0"/>
          <w:numId w:val="2"/>
        </w:numPr>
        <w:tabs>
          <w:tab w:val="left" w:pos="1088"/>
        </w:tabs>
        <w:spacing w:before="161"/>
        <w:ind w:left="1087" w:hanging="222"/>
      </w:pPr>
      <w:r>
        <w:t>Área</w:t>
      </w:r>
      <w:r>
        <w:rPr>
          <w:spacing w:val="-6"/>
        </w:rPr>
        <w:t xml:space="preserve"> </w:t>
      </w:r>
      <w:r>
        <w:t>requisitante:</w:t>
      </w:r>
    </w:p>
    <w:p w:rsidR="00ED0A76" w:rsidRDefault="008C5ABA">
      <w:pPr>
        <w:pStyle w:val="Corpodetexto"/>
        <w:spacing w:before="114"/>
        <w:ind w:left="866"/>
        <w:jc w:val="left"/>
      </w:pPr>
      <w:r>
        <w:t>Comunicação</w:t>
      </w:r>
      <w:r>
        <w:rPr>
          <w:spacing w:val="-4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Raul</w:t>
      </w:r>
      <w:r>
        <w:rPr>
          <w:spacing w:val="-4"/>
        </w:rPr>
        <w:t xml:space="preserve"> </w:t>
      </w:r>
      <w:r>
        <w:t>Figueiredo</w:t>
      </w:r>
      <w:r>
        <w:rPr>
          <w:spacing w:val="-4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Santos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18"/>
        </w:rPr>
      </w:pPr>
    </w:p>
    <w:p w:rsidR="00ED0A76" w:rsidRDefault="008C5ABA">
      <w:pPr>
        <w:pStyle w:val="Heading1"/>
        <w:numPr>
          <w:ilvl w:val="0"/>
          <w:numId w:val="2"/>
        </w:numPr>
        <w:tabs>
          <w:tab w:val="left" w:pos="1158"/>
        </w:tabs>
        <w:spacing w:line="360" w:lineRule="auto"/>
        <w:ind w:left="155" w:right="583" w:firstLine="710"/>
      </w:pPr>
      <w:r>
        <w:t>Descrição</w:t>
      </w:r>
      <w:r>
        <w:rPr>
          <w:spacing w:val="10"/>
        </w:rPr>
        <w:t xml:space="preserve"> </w:t>
      </w:r>
      <w:r>
        <w:t>dos</w:t>
      </w:r>
      <w:r>
        <w:rPr>
          <w:spacing w:val="11"/>
        </w:rPr>
        <w:t xml:space="preserve"> </w:t>
      </w:r>
      <w:r>
        <w:t>requisitos</w:t>
      </w:r>
      <w:r>
        <w:rPr>
          <w:spacing w:val="11"/>
        </w:rPr>
        <w:t xml:space="preserve"> </w:t>
      </w:r>
      <w:r>
        <w:t>necessários</w:t>
      </w:r>
      <w:r>
        <w:rPr>
          <w:spacing w:val="11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suficientes</w:t>
      </w:r>
      <w:r>
        <w:rPr>
          <w:spacing w:val="11"/>
        </w:rPr>
        <w:t xml:space="preserve"> </w:t>
      </w:r>
      <w:r>
        <w:t>à</w:t>
      </w:r>
      <w:r>
        <w:rPr>
          <w:spacing w:val="9"/>
        </w:rPr>
        <w:t xml:space="preserve"> </w:t>
      </w:r>
      <w:r>
        <w:t>escolha</w:t>
      </w:r>
      <w:r>
        <w:rPr>
          <w:spacing w:val="9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solução,</w:t>
      </w:r>
      <w:r>
        <w:rPr>
          <w:spacing w:val="10"/>
        </w:rPr>
        <w:t xml:space="preserve"> </w:t>
      </w:r>
      <w:r>
        <w:t>prevendo</w:t>
      </w:r>
      <w:r>
        <w:rPr>
          <w:spacing w:val="-53"/>
        </w:rPr>
        <w:t xml:space="preserve"> </w:t>
      </w:r>
      <w:r>
        <w:t>critérios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práticas de sustentabilidade:</w:t>
      </w:r>
    </w:p>
    <w:p w:rsidR="00ED0A76" w:rsidRDefault="00ED0A76">
      <w:pPr>
        <w:pStyle w:val="Corpodetexto"/>
        <w:spacing w:before="1"/>
        <w:ind w:left="0"/>
        <w:jc w:val="left"/>
        <w:rPr>
          <w:rFonts w:ascii="Arial"/>
          <w:b/>
          <w:sz w:val="30"/>
        </w:rPr>
      </w:pPr>
    </w:p>
    <w:p w:rsidR="00ED0A76" w:rsidRDefault="008C5ABA">
      <w:pPr>
        <w:pStyle w:val="Corpodetexto"/>
        <w:ind w:left="866"/>
      </w:pPr>
      <w:r>
        <w:rPr>
          <w:color w:val="000009"/>
        </w:rPr>
        <w:t>Aplicam-se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à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contratação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proposta,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também,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seguintes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marcos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normativos:</w:t>
      </w:r>
    </w:p>
    <w:p w:rsidR="00ED0A76" w:rsidRDefault="008C5ABA">
      <w:pPr>
        <w:pStyle w:val="Corpodetexto"/>
        <w:spacing w:before="114" w:line="360" w:lineRule="auto"/>
        <w:ind w:left="155" w:right="583" w:firstLine="710"/>
      </w:pPr>
      <w:r>
        <w:rPr>
          <w:color w:val="000009"/>
        </w:rPr>
        <w:t>Lei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n.°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14.133,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1º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abril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2021,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institui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normas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licitações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contratos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Administração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Pública 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dá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outras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providências;</w:t>
      </w:r>
    </w:p>
    <w:p w:rsidR="00ED0A76" w:rsidRDefault="008C5ABA">
      <w:pPr>
        <w:pStyle w:val="Corpodetexto"/>
        <w:spacing w:line="360" w:lineRule="auto"/>
        <w:ind w:left="155" w:right="584" w:firstLine="720"/>
      </w:pPr>
      <w:r>
        <w:rPr>
          <w:color w:val="000009"/>
        </w:rPr>
        <w:t>Instrução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Normativa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SG/SEDGGD/ME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n.°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65,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7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julho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2021,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dispõe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sobre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procedimento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administrativo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pesquisa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preços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aquisição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bens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contratação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serviços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geral,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âmbito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administração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pública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federal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direta,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autárquica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fundacional;</w:t>
      </w:r>
    </w:p>
    <w:p w:rsidR="00ED0A76" w:rsidRDefault="008C5ABA">
      <w:pPr>
        <w:pStyle w:val="Corpodetexto"/>
        <w:spacing w:line="360" w:lineRule="auto"/>
        <w:ind w:left="155" w:right="586" w:firstLine="720"/>
      </w:pPr>
      <w:r>
        <w:rPr>
          <w:color w:val="000009"/>
        </w:rPr>
        <w:t>Instrução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Normativa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SG/SEDGGD/ME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n.°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40,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22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2020,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dispõe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sobre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elaboração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Estudos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Técnicos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Preliminares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- ETP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- 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 aquisição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bens 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 contratação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serviços e obras, no âmbito da Administração Pública federal direta, autárquica e fundacional, e sobre 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Sistema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ETP digital.</w:t>
      </w:r>
    </w:p>
    <w:p w:rsidR="00ED0A76" w:rsidRDefault="00ED0A76">
      <w:pPr>
        <w:spacing w:line="360" w:lineRule="auto"/>
        <w:sectPr w:rsidR="00ED0A76">
          <w:footerReference w:type="default" r:id="rId19"/>
          <w:pgSz w:w="11910" w:h="16840"/>
          <w:pgMar w:top="1420" w:right="560" w:bottom="280" w:left="980" w:header="0" w:footer="0" w:gutter="0"/>
          <w:cols w:space="720"/>
        </w:sectPr>
      </w:pPr>
    </w:p>
    <w:p w:rsidR="00ED0A76" w:rsidRDefault="008C5ABA">
      <w:pPr>
        <w:pStyle w:val="Corpodetexto"/>
        <w:spacing w:before="76" w:line="360" w:lineRule="auto"/>
        <w:ind w:left="155" w:right="582" w:firstLine="710"/>
      </w:pPr>
      <w:r>
        <w:rPr>
          <w:color w:val="000009"/>
        </w:rPr>
        <w:t>Decreto n.° 3.722, de 09 de janeiro de 2001, que regulamenta o art. 34 da Lei n.° 8.666, de 21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junho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1993,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dispõe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sobre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Sistema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Cadastramento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Unificado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Fornecedores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-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SICAF;</w:t>
      </w:r>
    </w:p>
    <w:p w:rsidR="00ED0A76" w:rsidRDefault="008C5ABA">
      <w:pPr>
        <w:pStyle w:val="Corpodetexto"/>
        <w:spacing w:line="360" w:lineRule="auto"/>
        <w:ind w:left="155" w:right="581" w:firstLine="710"/>
      </w:pPr>
      <w:r>
        <w:rPr>
          <w:color w:val="000009"/>
        </w:rPr>
        <w:t>Decreto n.° 7.746, de 05 de junho de 2012, que estabelece critérios, práticas e diretrizes para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promoção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desenvolvimento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nacional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sustentável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contratações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pela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Administração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Pública;</w:t>
      </w:r>
    </w:p>
    <w:p w:rsidR="00ED0A76" w:rsidRDefault="008C5ABA">
      <w:pPr>
        <w:pStyle w:val="Corpodetexto"/>
        <w:spacing w:before="1" w:line="360" w:lineRule="auto"/>
        <w:ind w:left="155" w:right="588" w:firstLine="710"/>
      </w:pPr>
      <w:r>
        <w:rPr>
          <w:color w:val="000009"/>
        </w:rPr>
        <w:t>Instrução Normativa SLTI/MPOG n.° 02, de 11 de outubro de 2010, que estabelece normas para 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funcionamento do Sistema de Cadastramento Unificado de Fornecedores - SICAF no âmbito dos órgãos 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entidades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integrantes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Sistema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Serviços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Gerais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-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SISG;</w:t>
      </w:r>
    </w:p>
    <w:p w:rsidR="00ED0A76" w:rsidRDefault="008C5ABA">
      <w:pPr>
        <w:pStyle w:val="Corpodetexto"/>
        <w:spacing w:line="360" w:lineRule="auto"/>
        <w:ind w:left="155" w:right="583" w:firstLine="710"/>
      </w:pPr>
      <w:r>
        <w:rPr>
          <w:color w:val="000009"/>
        </w:rPr>
        <w:t>Instrução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Normativa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n.°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02/SEGES/MPOG,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dezembro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2016,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dispõe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sobre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observância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ordem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cronológica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pagamento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obrigações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relativas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fornecimento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bens,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locações,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realização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obras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prestação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serviços,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âmbito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Sistema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Serviços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Gerais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-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SISG.</w:t>
      </w:r>
    </w:p>
    <w:p w:rsidR="00ED0A76" w:rsidRDefault="008C5ABA">
      <w:pPr>
        <w:pStyle w:val="Corpodetexto"/>
        <w:spacing w:before="1" w:line="360" w:lineRule="auto"/>
        <w:ind w:left="155" w:right="580" w:firstLine="773"/>
      </w:pPr>
      <w:r>
        <w:rPr>
          <w:color w:val="000009"/>
        </w:rPr>
        <w:t>Lei n.º 8.078, de 11 de setembro de 1990, que dispõe sobre a proteção do consumidor e dá outras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providências;</w:t>
      </w:r>
    </w:p>
    <w:p w:rsidR="00ED0A76" w:rsidRDefault="008C5ABA">
      <w:pPr>
        <w:pStyle w:val="Corpodetexto"/>
        <w:spacing w:line="360" w:lineRule="auto"/>
        <w:ind w:left="155" w:right="593" w:firstLine="710"/>
      </w:pPr>
      <w:r>
        <w:rPr>
          <w:color w:val="000009"/>
        </w:rPr>
        <w:t>3.1.16.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Decreto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n.º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3.505,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13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junho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2000,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institui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Política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Segurança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Informação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nos órgãos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entidades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Administração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Pública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federal;</w:t>
      </w:r>
    </w:p>
    <w:p w:rsidR="00ED0A76" w:rsidRDefault="008C5ABA">
      <w:pPr>
        <w:pStyle w:val="Corpodetexto"/>
        <w:spacing w:line="360" w:lineRule="auto"/>
        <w:ind w:left="155" w:right="583" w:firstLine="720"/>
      </w:pPr>
      <w:r>
        <w:rPr>
          <w:color w:val="000009"/>
        </w:rPr>
        <w:t>Decreto n.º 8.539, de 8 de outubro de 2015, que dispõe sobre o uso do meio eletrônico para 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realização do processo administrativo no âmbito dos órgãos e das entidades da administração pública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federal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direta, autárquica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 fundacional.</w:t>
      </w:r>
    </w:p>
    <w:p w:rsidR="00ED0A76" w:rsidRDefault="00ED0A76">
      <w:pPr>
        <w:pStyle w:val="Corpodetexto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2"/>
        </w:numPr>
        <w:tabs>
          <w:tab w:val="left" w:pos="1088"/>
        </w:tabs>
        <w:ind w:left="1087" w:hanging="222"/>
      </w:pPr>
      <w:r>
        <w:t>Levantamento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mercado</w:t>
      </w:r>
    </w:p>
    <w:p w:rsidR="00ED0A76" w:rsidRDefault="008C5ABA">
      <w:pPr>
        <w:pStyle w:val="Corpodetexto"/>
        <w:spacing w:before="114" w:line="360" w:lineRule="auto"/>
        <w:ind w:left="155" w:right="587" w:firstLine="710"/>
      </w:pPr>
      <w:r>
        <w:rPr>
          <w:color w:val="000009"/>
        </w:rPr>
        <w:t>Diante das necessidades apontadas neste estudo, o atendimento à solução exige a contratação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empresa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especializada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prestação 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serviços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manutenção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impressoras.</w:t>
      </w:r>
    </w:p>
    <w:p w:rsidR="00ED0A76" w:rsidRDefault="00ED0A76">
      <w:pPr>
        <w:pStyle w:val="Corpodetexto"/>
        <w:spacing w:before="1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1"/>
        </w:numPr>
        <w:tabs>
          <w:tab w:val="left" w:pos="1088"/>
        </w:tabs>
      </w:pPr>
      <w:r>
        <w:t>Descrição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solução</w:t>
      </w:r>
      <w:r>
        <w:rPr>
          <w:spacing w:val="-4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todo</w:t>
      </w:r>
    </w:p>
    <w:p w:rsidR="00ED0A76" w:rsidRDefault="008C5ABA">
      <w:pPr>
        <w:pStyle w:val="Corpodetexto"/>
        <w:spacing w:before="114"/>
        <w:ind w:left="866"/>
      </w:pPr>
      <w:r>
        <w:t>Realizar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manutenção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impressoras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melhor</w:t>
      </w:r>
      <w:r>
        <w:rPr>
          <w:spacing w:val="-4"/>
        </w:rPr>
        <w:t xml:space="preserve"> </w:t>
      </w:r>
      <w:r>
        <w:t>andamento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seção.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18"/>
        </w:rPr>
      </w:pPr>
    </w:p>
    <w:p w:rsidR="00ED0A76" w:rsidRDefault="008C5ABA">
      <w:pPr>
        <w:pStyle w:val="Heading1"/>
        <w:numPr>
          <w:ilvl w:val="0"/>
          <w:numId w:val="1"/>
        </w:numPr>
        <w:tabs>
          <w:tab w:val="left" w:pos="1088"/>
        </w:tabs>
      </w:pPr>
      <w:r>
        <w:t>Estimativa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quantidades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serem</w:t>
      </w:r>
      <w:r>
        <w:rPr>
          <w:spacing w:val="-6"/>
        </w:rPr>
        <w:t xml:space="preserve"> </w:t>
      </w:r>
      <w:r>
        <w:t>contratadas</w:t>
      </w:r>
    </w:p>
    <w:p w:rsidR="00ED0A76" w:rsidRDefault="008C5ABA">
      <w:pPr>
        <w:pStyle w:val="Corpodetexto"/>
        <w:spacing w:before="116" w:line="360" w:lineRule="auto"/>
        <w:ind w:left="155" w:right="710" w:firstLine="833"/>
        <w:jc w:val="left"/>
      </w:pPr>
      <w:r>
        <w:t>Conforme</w:t>
      </w:r>
      <w:r>
        <w:rPr>
          <w:spacing w:val="11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orçamento</w:t>
      </w:r>
      <w:r>
        <w:rPr>
          <w:spacing w:val="11"/>
        </w:rPr>
        <w:t xml:space="preserve"> </w:t>
      </w:r>
      <w:r>
        <w:t>feito</w:t>
      </w:r>
      <w:r>
        <w:rPr>
          <w:spacing w:val="11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os</w:t>
      </w:r>
      <w:r>
        <w:rPr>
          <w:spacing w:val="10"/>
        </w:rPr>
        <w:t xml:space="preserve"> </w:t>
      </w:r>
      <w:r>
        <w:t>fornecedores</w:t>
      </w:r>
      <w:r>
        <w:rPr>
          <w:spacing w:val="10"/>
        </w:rPr>
        <w:t xml:space="preserve"> </w:t>
      </w:r>
      <w:r>
        <w:t>esses</w:t>
      </w:r>
      <w:r>
        <w:rPr>
          <w:spacing w:val="10"/>
        </w:rPr>
        <w:t xml:space="preserve"> </w:t>
      </w:r>
      <w:r>
        <w:t>são</w:t>
      </w:r>
      <w:r>
        <w:rPr>
          <w:spacing w:val="11"/>
        </w:rPr>
        <w:t xml:space="preserve"> </w:t>
      </w:r>
      <w:r>
        <w:t>os</w:t>
      </w:r>
      <w:r>
        <w:rPr>
          <w:spacing w:val="8"/>
        </w:rPr>
        <w:t xml:space="preserve"> </w:t>
      </w:r>
      <w:r>
        <w:t>serviços</w:t>
      </w:r>
      <w:r>
        <w:rPr>
          <w:spacing w:val="10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deverão</w:t>
      </w:r>
      <w:r>
        <w:rPr>
          <w:spacing w:val="9"/>
        </w:rPr>
        <w:t xml:space="preserve"> </w:t>
      </w:r>
      <w:r>
        <w:t>ser</w:t>
      </w:r>
      <w:r>
        <w:rPr>
          <w:spacing w:val="-53"/>
        </w:rPr>
        <w:t xml:space="preserve"> </w:t>
      </w:r>
      <w:r>
        <w:t>prestados.</w:t>
      </w:r>
    </w:p>
    <w:p w:rsidR="00ED0A76" w:rsidRDefault="00ED0A76">
      <w:pPr>
        <w:pStyle w:val="Corpodetexto"/>
        <w:spacing w:before="10"/>
        <w:ind w:left="0"/>
        <w:jc w:val="left"/>
        <w:rPr>
          <w:sz w:val="29"/>
        </w:rPr>
      </w:pPr>
    </w:p>
    <w:p w:rsidR="00ED0A76" w:rsidRDefault="008C5ABA">
      <w:pPr>
        <w:pStyle w:val="Heading1"/>
        <w:numPr>
          <w:ilvl w:val="0"/>
          <w:numId w:val="1"/>
        </w:numPr>
        <w:tabs>
          <w:tab w:val="left" w:pos="1114"/>
        </w:tabs>
        <w:spacing w:before="1" w:line="360" w:lineRule="auto"/>
        <w:ind w:left="155" w:right="582" w:firstLine="710"/>
        <w:jc w:val="both"/>
      </w:pPr>
      <w:r>
        <w:t>Estimativa do valor da contratação, acompanhada dos preços unitários referenciais, das</w:t>
      </w:r>
      <w:r>
        <w:rPr>
          <w:spacing w:val="1"/>
        </w:rPr>
        <w:t xml:space="preserve"> </w:t>
      </w:r>
      <w:r>
        <w:t>memórias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cálculo</w:t>
      </w:r>
      <w:r>
        <w:rPr>
          <w:spacing w:val="-3"/>
        </w:rPr>
        <w:t xml:space="preserve"> </w:t>
      </w:r>
      <w:r>
        <w:t>e dos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que lhe</w:t>
      </w:r>
      <w:r>
        <w:rPr>
          <w:spacing w:val="-1"/>
        </w:rPr>
        <w:t xml:space="preserve"> </w:t>
      </w:r>
      <w:r>
        <w:t>dão</w:t>
      </w:r>
      <w:r>
        <w:rPr>
          <w:spacing w:val="-1"/>
        </w:rPr>
        <w:t xml:space="preserve"> </w:t>
      </w:r>
      <w:r>
        <w:t>suporte.</w:t>
      </w:r>
    </w:p>
    <w:p w:rsidR="00ED0A76" w:rsidRDefault="008C5ABA">
      <w:pPr>
        <w:ind w:left="866"/>
        <w:jc w:val="both"/>
        <w:rPr>
          <w:sz w:val="20"/>
        </w:rPr>
      </w:pPr>
      <w:r>
        <w:rPr>
          <w:rFonts w:ascii="Arial"/>
          <w:b/>
          <w:sz w:val="20"/>
        </w:rPr>
        <w:t>Valor:</w:t>
      </w:r>
      <w:r>
        <w:rPr>
          <w:rFonts w:ascii="Arial"/>
          <w:b/>
          <w:spacing w:val="-5"/>
          <w:sz w:val="20"/>
        </w:rPr>
        <w:t xml:space="preserve"> </w:t>
      </w:r>
      <w:r>
        <w:rPr>
          <w:sz w:val="20"/>
        </w:rPr>
        <w:t>R$2,905,00</w:t>
      </w:r>
    </w:p>
    <w:p w:rsidR="00ED0A76" w:rsidRDefault="008C5ABA">
      <w:pPr>
        <w:pStyle w:val="Corpodetexto"/>
        <w:spacing w:before="116" w:line="360" w:lineRule="auto"/>
        <w:ind w:left="155" w:right="587" w:firstLine="710"/>
      </w:pPr>
      <w:r>
        <w:t>O método utilizado para a formação da estimativa de preços foi a mediana, onde utilizou-se três</w:t>
      </w:r>
      <w:r>
        <w:rPr>
          <w:spacing w:val="1"/>
        </w:rPr>
        <w:t xml:space="preserve"> </w:t>
      </w:r>
      <w:r>
        <w:t>distintos orçamentos, baseando-se em pesquisa com fornecedores, conforme IN SEGES nº 65 de 2021,</w:t>
      </w:r>
      <w:r>
        <w:rPr>
          <w:spacing w:val="1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Relatório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Pesquisa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compõe</w:t>
      </w:r>
      <w:r>
        <w:rPr>
          <w:spacing w:val="-2"/>
        </w:rPr>
        <w:t xml:space="preserve"> </w:t>
      </w:r>
      <w:r>
        <w:t>este Estudo.</w:t>
      </w:r>
    </w:p>
    <w:p w:rsidR="00ED0A76" w:rsidRDefault="00ED0A76">
      <w:pPr>
        <w:pStyle w:val="Corpodetexto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1"/>
        </w:numPr>
        <w:tabs>
          <w:tab w:val="left" w:pos="1088"/>
        </w:tabs>
      </w:pPr>
      <w:r>
        <w:t>Justificativas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parcelamento</w:t>
      </w:r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solução,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aplicável.</w:t>
      </w:r>
    </w:p>
    <w:p w:rsidR="00ED0A76" w:rsidRDefault="008C5ABA">
      <w:pPr>
        <w:pStyle w:val="Corpodetexto"/>
        <w:spacing w:before="114"/>
        <w:ind w:left="866"/>
      </w:pPr>
      <w:r>
        <w:t>Não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aplica.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18"/>
        </w:rPr>
      </w:pPr>
    </w:p>
    <w:p w:rsidR="00ED0A76" w:rsidRDefault="008C5ABA">
      <w:pPr>
        <w:pStyle w:val="Heading1"/>
        <w:numPr>
          <w:ilvl w:val="0"/>
          <w:numId w:val="1"/>
        </w:numPr>
        <w:tabs>
          <w:tab w:val="left" w:pos="1088"/>
        </w:tabs>
      </w:pPr>
      <w:r>
        <w:t>Contratações</w:t>
      </w:r>
      <w:r>
        <w:rPr>
          <w:spacing w:val="-8"/>
        </w:rPr>
        <w:t xml:space="preserve"> </w:t>
      </w:r>
      <w:r>
        <w:t>correlatas</w:t>
      </w:r>
      <w:r>
        <w:rPr>
          <w:spacing w:val="-8"/>
        </w:rPr>
        <w:t xml:space="preserve"> </w:t>
      </w:r>
      <w:r>
        <w:t>e/ou</w:t>
      </w:r>
      <w:r>
        <w:rPr>
          <w:spacing w:val="-8"/>
        </w:rPr>
        <w:t xml:space="preserve"> </w:t>
      </w:r>
      <w:r>
        <w:t>interdependentes.</w:t>
      </w:r>
    </w:p>
    <w:p w:rsidR="00ED0A76" w:rsidRDefault="00ED0A76">
      <w:pPr>
        <w:sectPr w:rsidR="00ED0A76">
          <w:footerReference w:type="default" r:id="rId20"/>
          <w:pgSz w:w="11910" w:h="16840"/>
          <w:pgMar w:top="1040" w:right="560" w:bottom="280" w:left="980" w:header="0" w:footer="0" w:gutter="0"/>
          <w:cols w:space="720"/>
        </w:sectPr>
      </w:pPr>
    </w:p>
    <w:p w:rsidR="00ED0A76" w:rsidRDefault="008C5ABA">
      <w:pPr>
        <w:pStyle w:val="Corpodetexto"/>
        <w:spacing w:before="76" w:line="360" w:lineRule="auto"/>
        <w:ind w:left="155" w:right="264" w:firstLine="710"/>
        <w:jc w:val="left"/>
      </w:pPr>
      <w:r>
        <w:t>Não</w:t>
      </w:r>
      <w:r>
        <w:rPr>
          <w:spacing w:val="32"/>
        </w:rPr>
        <w:t xml:space="preserve"> </w:t>
      </w:r>
      <w:r>
        <w:t>se</w:t>
      </w:r>
      <w:r>
        <w:rPr>
          <w:spacing w:val="34"/>
        </w:rPr>
        <w:t xml:space="preserve"> </w:t>
      </w:r>
      <w:r>
        <w:t>verificou</w:t>
      </w:r>
      <w:r>
        <w:rPr>
          <w:spacing w:val="35"/>
        </w:rPr>
        <w:t xml:space="preserve"> </w:t>
      </w:r>
      <w:r>
        <w:t>contratações</w:t>
      </w:r>
      <w:r>
        <w:rPr>
          <w:spacing w:val="33"/>
        </w:rPr>
        <w:t xml:space="preserve"> </w:t>
      </w:r>
      <w:r>
        <w:t>correlatas</w:t>
      </w:r>
      <w:r>
        <w:rPr>
          <w:spacing w:val="33"/>
        </w:rPr>
        <w:t xml:space="preserve"> </w:t>
      </w:r>
      <w:r>
        <w:t>nem</w:t>
      </w:r>
      <w:r>
        <w:rPr>
          <w:spacing w:val="33"/>
        </w:rPr>
        <w:t xml:space="preserve"> </w:t>
      </w:r>
      <w:r>
        <w:t>interdependentes</w:t>
      </w:r>
      <w:r>
        <w:rPr>
          <w:spacing w:val="33"/>
        </w:rPr>
        <w:t xml:space="preserve"> </w:t>
      </w:r>
      <w:r>
        <w:t>para</w:t>
      </w:r>
      <w:r>
        <w:rPr>
          <w:spacing w:val="35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viabilidade</w:t>
      </w:r>
      <w:r>
        <w:rPr>
          <w:spacing w:val="34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contratação</w:t>
      </w:r>
      <w:r>
        <w:rPr>
          <w:spacing w:val="-53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demanda.</w:t>
      </w:r>
    </w:p>
    <w:p w:rsidR="00ED0A76" w:rsidRDefault="00ED0A76">
      <w:pPr>
        <w:pStyle w:val="Corpodetexto"/>
        <w:spacing w:before="1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1"/>
        </w:numPr>
        <w:tabs>
          <w:tab w:val="left" w:pos="1088"/>
        </w:tabs>
      </w:pPr>
      <w:r>
        <w:t>Alinhamento</w:t>
      </w:r>
      <w:r>
        <w:rPr>
          <w:spacing w:val="-3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Planejamento</w:t>
      </w:r>
    </w:p>
    <w:p w:rsidR="00ED0A76" w:rsidRDefault="008C5ABA">
      <w:pPr>
        <w:pStyle w:val="Corpodetexto"/>
        <w:spacing w:before="114" w:line="360" w:lineRule="auto"/>
        <w:ind w:left="155" w:right="710" w:firstLine="710"/>
        <w:jc w:val="left"/>
      </w:pPr>
      <w:r>
        <w:t>A</w:t>
      </w:r>
      <w:r>
        <w:rPr>
          <w:spacing w:val="42"/>
        </w:rPr>
        <w:t xml:space="preserve"> </w:t>
      </w:r>
      <w:r>
        <w:t>aquisição</w:t>
      </w:r>
      <w:r>
        <w:rPr>
          <w:spacing w:val="42"/>
        </w:rPr>
        <w:t xml:space="preserve"> </w:t>
      </w:r>
      <w:r>
        <w:t>encontra-se</w:t>
      </w:r>
      <w:r>
        <w:rPr>
          <w:spacing w:val="42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Plano</w:t>
      </w:r>
      <w:r>
        <w:rPr>
          <w:spacing w:val="42"/>
        </w:rPr>
        <w:t xml:space="preserve"> </w:t>
      </w:r>
      <w:r>
        <w:t>Anual</w:t>
      </w:r>
      <w:r>
        <w:rPr>
          <w:spacing w:val="41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Contratações</w:t>
      </w:r>
      <w:r>
        <w:rPr>
          <w:spacing w:val="43"/>
        </w:rPr>
        <w:t xml:space="preserve"> </w:t>
      </w:r>
      <w:r>
        <w:t>do</w:t>
      </w:r>
      <w:r>
        <w:rPr>
          <w:spacing w:val="42"/>
        </w:rPr>
        <w:t xml:space="preserve"> </w:t>
      </w:r>
      <w:r>
        <w:t>Batalhão</w:t>
      </w:r>
      <w:r>
        <w:rPr>
          <w:spacing w:val="42"/>
        </w:rPr>
        <w:t xml:space="preserve"> </w:t>
      </w:r>
      <w:r>
        <w:t>para</w:t>
      </w:r>
      <w:r>
        <w:rPr>
          <w:spacing w:val="42"/>
        </w:rPr>
        <w:t xml:space="preserve"> </w:t>
      </w:r>
      <w:r>
        <w:t>manutenção</w:t>
      </w:r>
      <w:r>
        <w:rPr>
          <w:spacing w:val="-53"/>
        </w:rPr>
        <w:t xml:space="preserve"> </w:t>
      </w:r>
      <w:r>
        <w:t>emergencial.</w:t>
      </w:r>
    </w:p>
    <w:p w:rsidR="00ED0A76" w:rsidRDefault="00ED0A76">
      <w:pPr>
        <w:pStyle w:val="Corpodetexto"/>
        <w:spacing w:before="1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1"/>
        </w:numPr>
        <w:tabs>
          <w:tab w:val="left" w:pos="1278"/>
        </w:tabs>
        <w:spacing w:before="1" w:line="360" w:lineRule="auto"/>
        <w:ind w:left="155" w:right="585" w:firstLine="710"/>
      </w:pPr>
      <w:r>
        <w:t>Resultados</w:t>
      </w:r>
      <w:r>
        <w:rPr>
          <w:spacing w:val="20"/>
        </w:rPr>
        <w:t xml:space="preserve"> </w:t>
      </w:r>
      <w:r>
        <w:t>pretendidos,</w:t>
      </w:r>
      <w:r>
        <w:rPr>
          <w:spacing w:val="17"/>
        </w:rPr>
        <w:t xml:space="preserve"> </w:t>
      </w:r>
      <w:r>
        <w:t>em</w:t>
      </w:r>
      <w:r>
        <w:rPr>
          <w:spacing w:val="19"/>
        </w:rPr>
        <w:t xml:space="preserve"> </w:t>
      </w:r>
      <w:r>
        <w:t>termos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efetividade</w:t>
      </w:r>
      <w:r>
        <w:rPr>
          <w:spacing w:val="20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desenvolvimento</w:t>
      </w:r>
      <w:r>
        <w:rPr>
          <w:spacing w:val="17"/>
        </w:rPr>
        <w:t xml:space="preserve"> </w:t>
      </w:r>
      <w:r>
        <w:t>nacional</w:t>
      </w:r>
      <w:r>
        <w:rPr>
          <w:spacing w:val="-53"/>
        </w:rPr>
        <w:t xml:space="preserve"> </w:t>
      </w:r>
      <w:r>
        <w:t>sustentável;</w:t>
      </w:r>
    </w:p>
    <w:p w:rsidR="00ED0A76" w:rsidRDefault="008C5ABA">
      <w:pPr>
        <w:pStyle w:val="Corpodetexto"/>
        <w:ind w:left="866"/>
        <w:jc w:val="left"/>
      </w:pPr>
      <w:r>
        <w:t>A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importará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atingimento</w:t>
      </w:r>
      <w:r>
        <w:rPr>
          <w:spacing w:val="-5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seguintes</w:t>
      </w:r>
      <w:r>
        <w:rPr>
          <w:spacing w:val="-4"/>
        </w:rPr>
        <w:t xml:space="preserve"> </w:t>
      </w:r>
      <w:r>
        <w:t>resultados:</w:t>
      </w:r>
    </w:p>
    <w:p w:rsidR="00ED0A76" w:rsidRDefault="008C5ABA">
      <w:pPr>
        <w:pStyle w:val="Corpodetexto"/>
        <w:spacing w:before="114" w:line="360" w:lineRule="auto"/>
        <w:ind w:left="155" w:firstLine="720"/>
        <w:jc w:val="left"/>
      </w:pPr>
      <w:r>
        <w:t>Aumentar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eficiência</w:t>
      </w:r>
      <w:r>
        <w:rPr>
          <w:spacing w:val="8"/>
        </w:rPr>
        <w:t xml:space="preserve"> </w:t>
      </w:r>
      <w:r>
        <w:t>operacional</w:t>
      </w:r>
      <w:r>
        <w:rPr>
          <w:spacing w:val="7"/>
        </w:rPr>
        <w:t xml:space="preserve"> </w:t>
      </w:r>
      <w:r>
        <w:t>quanto</w:t>
      </w:r>
      <w:r>
        <w:rPr>
          <w:spacing w:val="8"/>
        </w:rPr>
        <w:t xml:space="preserve"> </w:t>
      </w:r>
      <w:r>
        <w:t>à</w:t>
      </w:r>
      <w:r>
        <w:rPr>
          <w:spacing w:val="6"/>
        </w:rPr>
        <w:t xml:space="preserve"> </w:t>
      </w:r>
      <w:r>
        <w:t>celeridade</w:t>
      </w:r>
      <w:r>
        <w:rPr>
          <w:spacing w:val="6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produtividade</w:t>
      </w:r>
      <w:r>
        <w:rPr>
          <w:spacing w:val="8"/>
        </w:rPr>
        <w:t xml:space="preserve"> </w:t>
      </w:r>
      <w:r>
        <w:t>na</w:t>
      </w:r>
      <w:r>
        <w:rPr>
          <w:spacing w:val="8"/>
        </w:rPr>
        <w:t xml:space="preserve"> </w:t>
      </w:r>
      <w:r>
        <w:t>execução</w:t>
      </w:r>
      <w:r>
        <w:rPr>
          <w:spacing w:val="6"/>
        </w:rPr>
        <w:t xml:space="preserve"> </w:t>
      </w:r>
      <w:r>
        <w:t>das</w:t>
      </w:r>
      <w:r>
        <w:rPr>
          <w:spacing w:val="9"/>
        </w:rPr>
        <w:t xml:space="preserve"> </w:t>
      </w:r>
      <w:r>
        <w:t>atividades</w:t>
      </w:r>
      <w:r>
        <w:rPr>
          <w:spacing w:val="-53"/>
        </w:rPr>
        <w:t xml:space="preserve"> </w:t>
      </w:r>
      <w:r>
        <w:t>administrativas.</w:t>
      </w:r>
    </w:p>
    <w:p w:rsidR="00ED0A76" w:rsidRDefault="00ED0A76">
      <w:pPr>
        <w:pStyle w:val="Corpodetexto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1"/>
        </w:numPr>
        <w:tabs>
          <w:tab w:val="left" w:pos="1200"/>
        </w:tabs>
        <w:spacing w:before="1"/>
        <w:ind w:left="1199" w:hanging="334"/>
      </w:pPr>
      <w:r>
        <w:t>Providências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serem</w:t>
      </w:r>
      <w:r>
        <w:rPr>
          <w:spacing w:val="-5"/>
        </w:rPr>
        <w:t xml:space="preserve"> </w:t>
      </w:r>
      <w:r>
        <w:t>adotadas</w:t>
      </w:r>
    </w:p>
    <w:p w:rsidR="00ED0A76" w:rsidRDefault="008C5ABA">
      <w:pPr>
        <w:pStyle w:val="Corpodetexto"/>
        <w:spacing w:before="114" w:line="360" w:lineRule="auto"/>
        <w:ind w:left="155" w:right="264" w:firstLine="710"/>
        <w:jc w:val="left"/>
      </w:pPr>
      <w:r>
        <w:rPr>
          <w:spacing w:val="-1"/>
        </w:rPr>
        <w:t>Não</w:t>
      </w:r>
      <w:r>
        <w:rPr>
          <w:spacing w:val="4"/>
        </w:rPr>
        <w:t xml:space="preserve"> </w:t>
      </w:r>
      <w:r>
        <w:rPr>
          <w:spacing w:val="-1"/>
        </w:rPr>
        <w:t>se</w:t>
      </w:r>
      <w:r>
        <w:rPr>
          <w:spacing w:val="4"/>
        </w:rPr>
        <w:t xml:space="preserve"> </w:t>
      </w:r>
      <w:r>
        <w:rPr>
          <w:spacing w:val="-1"/>
        </w:rPr>
        <w:t>vislumbra</w:t>
      </w:r>
      <w:r>
        <w:rPr>
          <w:spacing w:val="4"/>
        </w:rPr>
        <w:t xml:space="preserve"> </w:t>
      </w:r>
      <w:r>
        <w:rPr>
          <w:spacing w:val="-1"/>
        </w:rPr>
        <w:t>necessidades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4"/>
        </w:rPr>
        <w:t xml:space="preserve"> </w:t>
      </w:r>
      <w:r>
        <w:rPr>
          <w:spacing w:val="-1"/>
        </w:rPr>
        <w:t>tomada</w:t>
      </w:r>
      <w:r>
        <w:rPr>
          <w:spacing w:val="6"/>
        </w:rPr>
        <w:t xml:space="preserve"> </w:t>
      </w:r>
      <w:r>
        <w:rPr>
          <w:spacing w:val="-1"/>
        </w:rPr>
        <w:t>de</w:t>
      </w:r>
      <w:r>
        <w:rPr>
          <w:spacing w:val="4"/>
        </w:rPr>
        <w:t xml:space="preserve"> </w:t>
      </w:r>
      <w:r>
        <w:rPr>
          <w:spacing w:val="-1"/>
        </w:rPr>
        <w:t>providências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adequações</w:t>
      </w:r>
      <w:r>
        <w:rPr>
          <w:spacing w:val="4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solução</w:t>
      </w:r>
      <w:r>
        <w:rPr>
          <w:spacing w:val="4"/>
        </w:rPr>
        <w:t xml:space="preserve"> </w:t>
      </w:r>
      <w:r>
        <w:t>ser</w:t>
      </w:r>
      <w:r>
        <w:rPr>
          <w:spacing w:val="3"/>
        </w:rPr>
        <w:t xml:space="preserve"> </w:t>
      </w:r>
      <w:r>
        <w:t>con</w:t>
      </w:r>
      <w:r>
        <w:rPr>
          <w:spacing w:val="-33"/>
        </w:rPr>
        <w:t xml:space="preserve"> </w:t>
      </w:r>
      <w:r>
        <w:t>-</w:t>
      </w:r>
      <w:r>
        <w:rPr>
          <w:spacing w:val="-52"/>
        </w:rPr>
        <w:t xml:space="preserve"> </w:t>
      </w:r>
      <w:r>
        <w:t>tratada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objeto.</w:t>
      </w:r>
    </w:p>
    <w:p w:rsidR="00ED0A76" w:rsidRDefault="00ED0A76">
      <w:pPr>
        <w:pStyle w:val="Corpodetexto"/>
        <w:spacing w:before="1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1"/>
        </w:numPr>
        <w:tabs>
          <w:tab w:val="left" w:pos="1200"/>
        </w:tabs>
        <w:ind w:left="1199" w:hanging="334"/>
      </w:pPr>
      <w:r>
        <w:t>Possíveis</w:t>
      </w:r>
      <w:r>
        <w:rPr>
          <w:spacing w:val="-7"/>
        </w:rPr>
        <w:t xml:space="preserve"> </w:t>
      </w:r>
      <w:r>
        <w:t>impactos</w:t>
      </w:r>
      <w:r>
        <w:rPr>
          <w:spacing w:val="-7"/>
        </w:rPr>
        <w:t xml:space="preserve"> </w:t>
      </w:r>
      <w:r>
        <w:t>ambientais</w:t>
      </w:r>
    </w:p>
    <w:p w:rsidR="00ED0A76" w:rsidRDefault="008C5ABA">
      <w:pPr>
        <w:pStyle w:val="Corpodetexto"/>
        <w:spacing w:before="114" w:line="360" w:lineRule="auto"/>
        <w:ind w:left="155" w:right="264" w:firstLine="710"/>
        <w:jc w:val="left"/>
      </w:pPr>
      <w:r>
        <w:t>Não</w:t>
      </w:r>
      <w:r>
        <w:rPr>
          <w:spacing w:val="11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fez</w:t>
      </w:r>
      <w:r>
        <w:rPr>
          <w:spacing w:val="13"/>
        </w:rPr>
        <w:t xml:space="preserve"> </w:t>
      </w:r>
      <w:r>
        <w:t>observar</w:t>
      </w:r>
      <w:r>
        <w:rPr>
          <w:spacing w:val="13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existência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possíveis</w:t>
      </w:r>
      <w:r>
        <w:rPr>
          <w:spacing w:val="14"/>
        </w:rPr>
        <w:t xml:space="preserve"> </w:t>
      </w:r>
      <w:r>
        <w:t>impactos</w:t>
      </w:r>
      <w:r>
        <w:rPr>
          <w:spacing w:val="13"/>
        </w:rPr>
        <w:t xml:space="preserve"> </w:t>
      </w:r>
      <w:r>
        <w:t>ambientais,</w:t>
      </w:r>
      <w:r>
        <w:rPr>
          <w:spacing w:val="14"/>
        </w:rPr>
        <w:t xml:space="preserve"> </w:t>
      </w:r>
      <w:r>
        <w:t>razão</w:t>
      </w:r>
      <w:r>
        <w:rPr>
          <w:spacing w:val="11"/>
        </w:rPr>
        <w:t xml:space="preserve"> </w:t>
      </w:r>
      <w:r>
        <w:t>pela</w:t>
      </w:r>
      <w:r>
        <w:rPr>
          <w:spacing w:val="14"/>
        </w:rPr>
        <w:t xml:space="preserve"> </w:t>
      </w:r>
      <w:r>
        <w:t>qual</w:t>
      </w:r>
      <w:r>
        <w:rPr>
          <w:spacing w:val="12"/>
        </w:rPr>
        <w:t xml:space="preserve"> </w:t>
      </w:r>
      <w:r>
        <w:t>este</w:t>
      </w:r>
      <w:r>
        <w:rPr>
          <w:spacing w:val="14"/>
        </w:rPr>
        <w:t xml:space="preserve"> </w:t>
      </w:r>
      <w:r>
        <w:t>item</w:t>
      </w:r>
      <w:r>
        <w:rPr>
          <w:spacing w:val="12"/>
        </w:rPr>
        <w:t xml:space="preserve"> </w:t>
      </w:r>
      <w:r>
        <w:t>não</w:t>
      </w:r>
      <w:r>
        <w:rPr>
          <w:spacing w:val="-5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considerado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planejamento.</w:t>
      </w:r>
    </w:p>
    <w:p w:rsidR="00ED0A76" w:rsidRDefault="00ED0A76">
      <w:pPr>
        <w:pStyle w:val="Corpodetexto"/>
        <w:spacing w:before="1"/>
        <w:ind w:left="0"/>
        <w:jc w:val="left"/>
        <w:rPr>
          <w:sz w:val="30"/>
        </w:rPr>
      </w:pPr>
    </w:p>
    <w:p w:rsidR="00ED0A76" w:rsidRDefault="008C5ABA">
      <w:pPr>
        <w:pStyle w:val="Heading1"/>
        <w:numPr>
          <w:ilvl w:val="0"/>
          <w:numId w:val="1"/>
        </w:numPr>
        <w:tabs>
          <w:tab w:val="left" w:pos="1200"/>
        </w:tabs>
        <w:ind w:left="1199" w:hanging="334"/>
      </w:pPr>
      <w:r>
        <w:t>Declaração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viabilidade</w:t>
      </w:r>
    </w:p>
    <w:p w:rsidR="00ED0A76" w:rsidRDefault="008C5ABA">
      <w:pPr>
        <w:pStyle w:val="Corpodetexto"/>
        <w:spacing w:before="114" w:line="360" w:lineRule="auto"/>
        <w:ind w:left="155" w:right="264" w:firstLine="710"/>
        <w:jc w:val="left"/>
      </w:pPr>
      <w:r>
        <w:rPr>
          <w:spacing w:val="-1"/>
        </w:rPr>
        <w:t>Os</w:t>
      </w:r>
      <w:r>
        <w:rPr>
          <w:spacing w:val="20"/>
        </w:rPr>
        <w:t xml:space="preserve"> </w:t>
      </w:r>
      <w:r>
        <w:rPr>
          <w:spacing w:val="-1"/>
        </w:rPr>
        <w:t>estudos</w:t>
      </w:r>
      <w:r>
        <w:rPr>
          <w:spacing w:val="23"/>
        </w:rPr>
        <w:t xml:space="preserve"> </w:t>
      </w:r>
      <w:r>
        <w:rPr>
          <w:spacing w:val="-1"/>
        </w:rPr>
        <w:t>preliminares</w:t>
      </w:r>
      <w:r>
        <w:rPr>
          <w:spacing w:val="22"/>
        </w:rPr>
        <w:t xml:space="preserve"> </w:t>
      </w:r>
      <w:r>
        <w:rPr>
          <w:spacing w:val="-1"/>
        </w:rPr>
        <w:t>evidenciaram</w:t>
      </w:r>
      <w:r>
        <w:rPr>
          <w:spacing w:val="20"/>
        </w:rPr>
        <w:t xml:space="preserve"> </w:t>
      </w:r>
      <w:r>
        <w:rPr>
          <w:spacing w:val="-1"/>
        </w:rPr>
        <w:t>que</w:t>
      </w:r>
      <w:r>
        <w:rPr>
          <w:spacing w:val="21"/>
        </w:rPr>
        <w:t xml:space="preserve"> </w:t>
      </w:r>
      <w:r>
        <w:rPr>
          <w:spacing w:val="-1"/>
        </w:rPr>
        <w:t>a</w:t>
      </w:r>
      <w:r>
        <w:rPr>
          <w:spacing w:val="20"/>
        </w:rPr>
        <w:t xml:space="preserve"> </w:t>
      </w:r>
      <w:r>
        <w:rPr>
          <w:spacing w:val="-1"/>
        </w:rPr>
        <w:t>contratação</w:t>
      </w:r>
      <w:r>
        <w:rPr>
          <w:spacing w:val="21"/>
        </w:rPr>
        <w:t xml:space="preserve"> </w:t>
      </w:r>
      <w:r>
        <w:t>da</w:t>
      </w:r>
      <w:r>
        <w:rPr>
          <w:spacing w:val="21"/>
        </w:rPr>
        <w:t xml:space="preserve"> </w:t>
      </w:r>
      <w:r>
        <w:t>solução</w:t>
      </w:r>
      <w:r>
        <w:rPr>
          <w:spacing w:val="20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mostrou</w:t>
      </w:r>
      <w:r>
        <w:rPr>
          <w:spacing w:val="20"/>
        </w:rPr>
        <w:t xml:space="preserve"> </w:t>
      </w:r>
      <w:r>
        <w:t>possível</w:t>
      </w:r>
      <w:r>
        <w:rPr>
          <w:spacing w:val="20"/>
        </w:rPr>
        <w:t xml:space="preserve"> </w:t>
      </w:r>
      <w:r>
        <w:t>tecnica</w:t>
      </w:r>
      <w:r>
        <w:rPr>
          <w:spacing w:val="-37"/>
        </w:rPr>
        <w:t xml:space="preserve"> </w:t>
      </w:r>
      <w:r>
        <w:t>-</w:t>
      </w:r>
      <w:r>
        <w:rPr>
          <w:spacing w:val="-52"/>
        </w:rPr>
        <w:t xml:space="preserve"> </w:t>
      </w:r>
      <w:r>
        <w:t>mente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fundamentadamente</w:t>
      </w:r>
      <w:r>
        <w:rPr>
          <w:spacing w:val="-5"/>
        </w:rPr>
        <w:t xml:space="preserve"> </w:t>
      </w:r>
      <w:r>
        <w:t>necessária.</w:t>
      </w:r>
      <w:r>
        <w:rPr>
          <w:spacing w:val="-6"/>
        </w:rPr>
        <w:t xml:space="preserve"> </w:t>
      </w:r>
      <w:r>
        <w:t>Diante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exposto,</w:t>
      </w:r>
      <w:r>
        <w:rPr>
          <w:spacing w:val="-4"/>
        </w:rPr>
        <w:t xml:space="preserve"> </w:t>
      </w:r>
      <w:r>
        <w:t>declara-se</w:t>
      </w:r>
      <w:r>
        <w:rPr>
          <w:spacing w:val="-4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viável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pretendida.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8C5ABA">
      <w:pPr>
        <w:pStyle w:val="Corpodetexto"/>
        <w:spacing w:before="184"/>
        <w:ind w:left="3304" w:right="3719"/>
        <w:jc w:val="center"/>
      </w:pPr>
      <w:r>
        <w:t>RICARDO</w:t>
      </w:r>
      <w:r>
        <w:rPr>
          <w:spacing w:val="-4"/>
        </w:rPr>
        <w:t xml:space="preserve"> </w:t>
      </w:r>
      <w:r>
        <w:t>LUCIANO</w:t>
      </w:r>
      <w:r>
        <w:rPr>
          <w:spacing w:val="-3"/>
        </w:rPr>
        <w:t xml:space="preserve"> </w:t>
      </w:r>
      <w:r>
        <w:t>LUCION</w:t>
      </w:r>
    </w:p>
    <w:p w:rsidR="00ED0A76" w:rsidRDefault="008C5ABA">
      <w:pPr>
        <w:pStyle w:val="Heading1"/>
        <w:spacing w:before="116"/>
        <w:ind w:left="3304" w:right="3721"/>
        <w:jc w:val="center"/>
      </w:pPr>
      <w:r>
        <w:t>Chefe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Comunicação</w:t>
      </w:r>
      <w:r>
        <w:rPr>
          <w:spacing w:val="-4"/>
        </w:rPr>
        <w:t xml:space="preserve"> </w:t>
      </w:r>
      <w:r>
        <w:t>Social</w:t>
      </w:r>
    </w:p>
    <w:p w:rsidR="00ED0A76" w:rsidRDefault="00ED0A76">
      <w:pPr>
        <w:pStyle w:val="Corpodetexto"/>
        <w:ind w:left="0"/>
        <w:jc w:val="left"/>
        <w:rPr>
          <w:rFonts w:ascii="Arial"/>
          <w:b/>
          <w:sz w:val="22"/>
        </w:rPr>
      </w:pPr>
    </w:p>
    <w:p w:rsidR="00ED0A76" w:rsidRDefault="00ED0A76">
      <w:pPr>
        <w:pStyle w:val="Corpodetexto"/>
        <w:ind w:left="0"/>
        <w:jc w:val="left"/>
        <w:rPr>
          <w:rFonts w:ascii="Arial"/>
          <w:b/>
          <w:sz w:val="22"/>
        </w:rPr>
      </w:pPr>
    </w:p>
    <w:p w:rsidR="00ED0A76" w:rsidRDefault="00ED0A76">
      <w:pPr>
        <w:pStyle w:val="Corpodetexto"/>
        <w:ind w:left="0"/>
        <w:jc w:val="left"/>
        <w:rPr>
          <w:rFonts w:ascii="Arial"/>
          <w:b/>
          <w:sz w:val="32"/>
        </w:rPr>
      </w:pPr>
    </w:p>
    <w:p w:rsidR="00ED0A76" w:rsidRDefault="008C5ABA">
      <w:pPr>
        <w:ind w:left="155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DESPACHO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DA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AUTORIDADE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COMPETENTE:</w:t>
      </w:r>
    </w:p>
    <w:p w:rsidR="00ED0A76" w:rsidRDefault="008C5ABA">
      <w:pPr>
        <w:pStyle w:val="Corpodetexto"/>
        <w:spacing w:before="114" w:line="360" w:lineRule="auto"/>
        <w:ind w:left="155" w:right="584"/>
      </w:pPr>
      <w:r>
        <w:t>Aprovo o presente documento de Estudos Preliminares, por satisfazer os requisitos atinentes ao objeto do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processo,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inclusos,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legais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regulamentares</w:t>
      </w:r>
      <w:r>
        <w:rPr>
          <w:spacing w:val="-1"/>
        </w:rPr>
        <w:t xml:space="preserve"> </w:t>
      </w:r>
      <w:r>
        <w:t>concernentes a</w:t>
      </w:r>
      <w:r>
        <w:rPr>
          <w:spacing w:val="-1"/>
        </w:rPr>
        <w:t xml:space="preserve"> </w:t>
      </w:r>
      <w:r>
        <w:t>esta licitação.</w:t>
      </w: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ED0A76">
      <w:pPr>
        <w:pStyle w:val="Corpodetexto"/>
        <w:ind w:left="0"/>
        <w:jc w:val="left"/>
        <w:rPr>
          <w:sz w:val="22"/>
        </w:rPr>
      </w:pPr>
    </w:p>
    <w:p w:rsidR="00ED0A76" w:rsidRDefault="008C5ABA">
      <w:pPr>
        <w:pStyle w:val="Heading1"/>
        <w:spacing w:before="185"/>
        <w:ind w:right="2517"/>
        <w:jc w:val="center"/>
      </w:pPr>
      <w:r>
        <w:t>FREDERICO</w:t>
      </w:r>
      <w:r>
        <w:rPr>
          <w:spacing w:val="-5"/>
        </w:rPr>
        <w:t xml:space="preserve"> </w:t>
      </w:r>
      <w:r>
        <w:t>TOSCANO</w:t>
      </w:r>
      <w:r>
        <w:rPr>
          <w:spacing w:val="-4"/>
        </w:rPr>
        <w:t xml:space="preserve"> </w:t>
      </w:r>
      <w:r>
        <w:t>BARRETO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Tenente-Coronel</w:t>
      </w:r>
    </w:p>
    <w:p w:rsidR="00ED0A76" w:rsidRDefault="008C5ABA">
      <w:pPr>
        <w:pStyle w:val="Corpodetexto"/>
        <w:spacing w:before="114"/>
        <w:ind w:left="2105" w:right="2525"/>
        <w:jc w:val="center"/>
      </w:pPr>
      <w:r>
        <w:t>Ordenador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Despesas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23º</w:t>
      </w:r>
      <w:r>
        <w:rPr>
          <w:spacing w:val="-4"/>
        </w:rPr>
        <w:t xml:space="preserve"> </w:t>
      </w:r>
      <w:r>
        <w:t>Batalhão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Infantaria</w:t>
      </w:r>
    </w:p>
    <w:sectPr w:rsidR="00ED0A76" w:rsidSect="00ED0A76">
      <w:footerReference w:type="default" r:id="rId21"/>
      <w:pgSz w:w="11910" w:h="16840"/>
      <w:pgMar w:top="1040" w:right="560" w:bottom="280" w:left="98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EFD" w:rsidRDefault="00E51EFD" w:rsidP="00ED0A76">
      <w:r>
        <w:separator/>
      </w:r>
    </w:p>
  </w:endnote>
  <w:endnote w:type="continuationSeparator" w:id="1">
    <w:p w:rsidR="00E51EFD" w:rsidRDefault="00E51EFD" w:rsidP="00ED0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A76" w:rsidRDefault="00197D14">
    <w:pPr>
      <w:pStyle w:val="Corpodetexto"/>
      <w:spacing w:line="14" w:lineRule="auto"/>
      <w:ind w:left="0"/>
      <w:jc w:val="left"/>
    </w:pPr>
    <w:r w:rsidRPr="00197D14">
      <w:pict>
        <v:line id="_x0000_s1028" style="position:absolute;z-index:-16082432;mso-position-horizontal-relative:page;mso-position-vertical-relative:page" from="85.2pt,785.55pt" to="415.2pt,785.55pt" strokeweight=".4pt">
          <w10:wrap anchorx="page" anchory="page"/>
        </v:line>
      </w:pict>
    </w:r>
    <w:r w:rsidRPr="00197D1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84.2pt;margin-top:785.05pt;width:121.55pt;height:22.55pt;z-index:-16081920;mso-position-horizontal-relative:page;mso-position-vertical-relative:page" filled="f" stroked="f">
          <v:textbox inset="0,0,0,0">
            <w:txbxContent>
              <w:p w:rsidR="00ED0A76" w:rsidRDefault="008C5ABA">
                <w:pPr>
                  <w:spacing w:before="16"/>
                  <w:ind w:left="20"/>
                  <w:rPr>
                    <w:sz w:val="12"/>
                  </w:rPr>
                </w:pPr>
                <w:r>
                  <w:rPr>
                    <w:sz w:val="12"/>
                  </w:rPr>
                  <w:t>23º</w:t>
                </w:r>
                <w:r>
                  <w:rPr>
                    <w:spacing w:val="-2"/>
                    <w:sz w:val="12"/>
                  </w:rPr>
                  <w:t xml:space="preserve"> </w:t>
                </w:r>
                <w:r>
                  <w:rPr>
                    <w:sz w:val="12"/>
                  </w:rPr>
                  <w:t>Batalhão</w:t>
                </w:r>
                <w:r>
                  <w:rPr>
                    <w:spacing w:val="-2"/>
                    <w:sz w:val="12"/>
                  </w:rPr>
                  <w:t xml:space="preserve"> </w:t>
                </w:r>
                <w:r>
                  <w:rPr>
                    <w:sz w:val="12"/>
                  </w:rPr>
                  <w:t>de</w:t>
                </w:r>
                <w:r>
                  <w:rPr>
                    <w:spacing w:val="-5"/>
                    <w:sz w:val="12"/>
                  </w:rPr>
                  <w:t xml:space="preserve"> </w:t>
                </w:r>
                <w:r>
                  <w:rPr>
                    <w:sz w:val="12"/>
                  </w:rPr>
                  <w:t>Infantaria</w:t>
                </w:r>
              </w:p>
              <w:p w:rsidR="00ED0A76" w:rsidRDefault="008C5ABA">
                <w:pPr>
                  <w:ind w:left="20"/>
                  <w:rPr>
                    <w:sz w:val="12"/>
                  </w:rPr>
                </w:pPr>
                <w:r>
                  <w:rPr>
                    <w:color w:val="FF0000"/>
                    <w:sz w:val="12"/>
                  </w:rPr>
                  <w:t>Aviso</w:t>
                </w:r>
                <w:r>
                  <w:rPr>
                    <w:color w:val="FF0000"/>
                    <w:spacing w:val="-2"/>
                    <w:sz w:val="12"/>
                  </w:rPr>
                  <w:t xml:space="preserve"> </w:t>
                </w:r>
                <w:r>
                  <w:rPr>
                    <w:color w:val="FF0000"/>
                    <w:sz w:val="12"/>
                  </w:rPr>
                  <w:t>de</w:t>
                </w:r>
                <w:r>
                  <w:rPr>
                    <w:color w:val="FF0000"/>
                    <w:spacing w:val="-4"/>
                    <w:sz w:val="12"/>
                  </w:rPr>
                  <w:t xml:space="preserve"> </w:t>
                </w:r>
                <w:r>
                  <w:rPr>
                    <w:color w:val="FF0000"/>
                    <w:sz w:val="12"/>
                  </w:rPr>
                  <w:t>Dispensa Eletrônica</w:t>
                </w:r>
                <w:r>
                  <w:rPr>
                    <w:color w:val="FF0000"/>
                    <w:spacing w:val="-2"/>
                    <w:sz w:val="12"/>
                  </w:rPr>
                  <w:t xml:space="preserve"> </w:t>
                </w:r>
                <w:r>
                  <w:rPr>
                    <w:color w:val="FF0000"/>
                    <w:sz w:val="12"/>
                  </w:rPr>
                  <w:t>–</w:t>
                </w:r>
                <w:r>
                  <w:rPr>
                    <w:color w:val="FF0000"/>
                    <w:spacing w:val="-4"/>
                    <w:sz w:val="12"/>
                  </w:rPr>
                  <w:t xml:space="preserve"> </w:t>
                </w:r>
                <w:r w:rsidR="00625B13">
                  <w:rPr>
                    <w:color w:val="FF0000"/>
                    <w:sz w:val="12"/>
                  </w:rPr>
                  <w:t>22</w:t>
                </w:r>
                <w:r>
                  <w:rPr>
                    <w:color w:val="FF0000"/>
                    <w:sz w:val="12"/>
                  </w:rPr>
                  <w:t>/</w:t>
                </w:r>
                <w:r>
                  <w:rPr>
                    <w:color w:val="FF0000"/>
                    <w:sz w:val="12"/>
                    <w:shd w:val="clear" w:color="auto" w:fill="FFFF00"/>
                  </w:rPr>
                  <w:t>2022</w:t>
                </w:r>
              </w:p>
              <w:p w:rsidR="00ED0A76" w:rsidRDefault="008C5ABA">
                <w:pPr>
                  <w:ind w:left="20"/>
                  <w:rPr>
                    <w:sz w:val="12"/>
                  </w:rPr>
                </w:pPr>
                <w:r>
                  <w:rPr>
                    <w:sz w:val="12"/>
                  </w:rPr>
                  <w:t>Lei</w:t>
                </w:r>
                <w:r>
                  <w:rPr>
                    <w:spacing w:val="-2"/>
                    <w:sz w:val="12"/>
                  </w:rPr>
                  <w:t xml:space="preserve"> </w:t>
                </w:r>
                <w:r>
                  <w:rPr>
                    <w:sz w:val="12"/>
                  </w:rPr>
                  <w:t>nº</w:t>
                </w:r>
                <w:r>
                  <w:rPr>
                    <w:spacing w:val="-3"/>
                    <w:sz w:val="12"/>
                  </w:rPr>
                  <w:t xml:space="preserve"> </w:t>
                </w:r>
                <w:r>
                  <w:rPr>
                    <w:sz w:val="12"/>
                  </w:rPr>
                  <w:t>14.133/21</w:t>
                </w:r>
                <w:r>
                  <w:rPr>
                    <w:spacing w:val="-1"/>
                    <w:sz w:val="12"/>
                  </w:rPr>
                  <w:t xml:space="preserve"> </w:t>
                </w:r>
                <w:r>
                  <w:rPr>
                    <w:sz w:val="12"/>
                  </w:rPr>
                  <w:t>e</w:t>
                </w:r>
                <w:r>
                  <w:rPr>
                    <w:spacing w:val="-4"/>
                    <w:sz w:val="12"/>
                  </w:rPr>
                  <w:t xml:space="preserve"> </w:t>
                </w:r>
                <w:r>
                  <w:rPr>
                    <w:sz w:val="12"/>
                  </w:rPr>
                  <w:t>IN</w:t>
                </w:r>
                <w:r>
                  <w:rPr>
                    <w:spacing w:val="-3"/>
                    <w:sz w:val="12"/>
                  </w:rPr>
                  <w:t xml:space="preserve"> </w:t>
                </w:r>
                <w:r>
                  <w:rPr>
                    <w:sz w:val="12"/>
                  </w:rPr>
                  <w:t>SEGES/ME</w:t>
                </w:r>
                <w:r>
                  <w:rPr>
                    <w:spacing w:val="-3"/>
                    <w:sz w:val="12"/>
                  </w:rPr>
                  <w:t xml:space="preserve"> </w:t>
                </w:r>
                <w:r>
                  <w:rPr>
                    <w:sz w:val="12"/>
                  </w:rPr>
                  <w:t>nº</w:t>
                </w:r>
                <w:r>
                  <w:rPr>
                    <w:spacing w:val="-3"/>
                    <w:sz w:val="12"/>
                  </w:rPr>
                  <w:t xml:space="preserve"> </w:t>
                </w:r>
                <w:r>
                  <w:rPr>
                    <w:sz w:val="12"/>
                  </w:rPr>
                  <w:t>67/2021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A76" w:rsidRDefault="00197D14">
    <w:pPr>
      <w:pStyle w:val="Corpodetexto"/>
      <w:spacing w:line="14" w:lineRule="auto"/>
      <w:ind w:left="0"/>
      <w:jc w:val="left"/>
    </w:pPr>
    <w:r w:rsidRPr="00197D14">
      <w:pict>
        <v:line id="_x0000_s1026" style="position:absolute;z-index:-16081408;mso-position-horizontal-relative:page;mso-position-vertical-relative:page" from="54.1pt,791.85pt" to="450.1pt,791.85pt" strokecolor="#000008" strokeweight=".48pt">
          <w10:wrap anchorx="page" anchory="page"/>
        </v:line>
      </w:pict>
    </w:r>
    <w:r w:rsidRPr="00197D1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.1pt;margin-top:791.35pt;width:98.5pt;height:15.55pt;z-index:-16080896;mso-position-horizontal-relative:page;mso-position-vertical-relative:page" filled="f" stroked="f">
          <v:textbox inset="0,0,0,0">
            <w:txbxContent>
              <w:p w:rsidR="00ED0A76" w:rsidRDefault="008C5ABA">
                <w:pPr>
                  <w:spacing w:before="15"/>
                  <w:ind w:left="20"/>
                  <w:rPr>
                    <w:rFonts w:ascii="Times New Roman" w:hAnsi="Times New Roman"/>
                    <w:sz w:val="12"/>
                  </w:rPr>
                </w:pPr>
                <w:r>
                  <w:rPr>
                    <w:rFonts w:ascii="Times New Roman" w:hAnsi="Times New Roman"/>
                    <w:color w:val="000009"/>
                    <w:sz w:val="12"/>
                  </w:rPr>
                  <w:t>23º</w:t>
                </w:r>
                <w:r>
                  <w:rPr>
                    <w:rFonts w:ascii="Times New Roman" w:hAnsi="Times New Roman"/>
                    <w:color w:val="000009"/>
                    <w:spacing w:val="-3"/>
                    <w:sz w:val="12"/>
                  </w:rPr>
                  <w:t xml:space="preserve"> </w:t>
                </w:r>
                <w:r>
                  <w:rPr>
                    <w:rFonts w:ascii="Times New Roman" w:hAnsi="Times New Roman"/>
                    <w:color w:val="000009"/>
                    <w:sz w:val="12"/>
                  </w:rPr>
                  <w:t>Batalhão</w:t>
                </w:r>
                <w:r>
                  <w:rPr>
                    <w:rFonts w:ascii="Times New Roman" w:hAnsi="Times New Roman"/>
                    <w:color w:val="000009"/>
                    <w:spacing w:val="-3"/>
                    <w:sz w:val="12"/>
                  </w:rPr>
                  <w:t xml:space="preserve"> </w:t>
                </w:r>
                <w:r>
                  <w:rPr>
                    <w:rFonts w:ascii="Times New Roman" w:hAnsi="Times New Roman"/>
                    <w:color w:val="000009"/>
                    <w:sz w:val="12"/>
                  </w:rPr>
                  <w:t>de</w:t>
                </w:r>
                <w:r>
                  <w:rPr>
                    <w:rFonts w:ascii="Times New Roman" w:hAnsi="Times New Roman"/>
                    <w:color w:val="000009"/>
                    <w:spacing w:val="-2"/>
                    <w:sz w:val="12"/>
                  </w:rPr>
                  <w:t xml:space="preserve"> </w:t>
                </w:r>
                <w:r>
                  <w:rPr>
                    <w:rFonts w:ascii="Times New Roman" w:hAnsi="Times New Roman"/>
                    <w:color w:val="000009"/>
                    <w:sz w:val="12"/>
                  </w:rPr>
                  <w:t>Infantaria</w:t>
                </w:r>
              </w:p>
              <w:p w:rsidR="00ED0A76" w:rsidRDefault="008C5ABA">
                <w:pPr>
                  <w:ind w:left="20"/>
                  <w:rPr>
                    <w:rFonts w:ascii="Times New Roman" w:hAnsi="Times New Roman"/>
                    <w:sz w:val="12"/>
                  </w:rPr>
                </w:pPr>
                <w:r>
                  <w:rPr>
                    <w:rFonts w:ascii="Times New Roman" w:hAnsi="Times New Roman"/>
                    <w:color w:val="000009"/>
                    <w:sz w:val="12"/>
                  </w:rPr>
                  <w:t>Aviso</w:t>
                </w:r>
                <w:r>
                  <w:rPr>
                    <w:rFonts w:ascii="Times New Roman" w:hAnsi="Times New Roman"/>
                    <w:color w:val="000009"/>
                    <w:spacing w:val="-3"/>
                    <w:sz w:val="12"/>
                  </w:rPr>
                  <w:t xml:space="preserve"> </w:t>
                </w:r>
                <w:r>
                  <w:rPr>
                    <w:rFonts w:ascii="Times New Roman" w:hAnsi="Times New Roman"/>
                    <w:color w:val="000009"/>
                    <w:sz w:val="12"/>
                  </w:rPr>
                  <w:t>de</w:t>
                </w:r>
                <w:r>
                  <w:rPr>
                    <w:rFonts w:ascii="Times New Roman" w:hAnsi="Times New Roman"/>
                    <w:color w:val="000009"/>
                    <w:spacing w:val="-4"/>
                    <w:sz w:val="12"/>
                  </w:rPr>
                  <w:t xml:space="preserve"> </w:t>
                </w:r>
                <w:r>
                  <w:rPr>
                    <w:rFonts w:ascii="Times New Roman" w:hAnsi="Times New Roman"/>
                    <w:color w:val="000009"/>
                    <w:sz w:val="12"/>
                  </w:rPr>
                  <w:t>Dispensa</w:t>
                </w:r>
                <w:r>
                  <w:rPr>
                    <w:rFonts w:ascii="Times New Roman" w:hAnsi="Times New Roman"/>
                    <w:color w:val="000009"/>
                    <w:spacing w:val="-4"/>
                    <w:sz w:val="12"/>
                  </w:rPr>
                  <w:t xml:space="preserve"> </w:t>
                </w:r>
                <w:r>
                  <w:rPr>
                    <w:rFonts w:ascii="Times New Roman" w:hAnsi="Times New Roman"/>
                    <w:color w:val="000009"/>
                    <w:sz w:val="12"/>
                  </w:rPr>
                  <w:t>Eletrônica</w:t>
                </w:r>
                <w:r>
                  <w:rPr>
                    <w:rFonts w:ascii="Times New Roman" w:hAnsi="Times New Roman"/>
                    <w:color w:val="000009"/>
                    <w:spacing w:val="-1"/>
                    <w:sz w:val="12"/>
                  </w:rPr>
                  <w:t xml:space="preserve"> </w:t>
                </w:r>
                <w:r>
                  <w:rPr>
                    <w:rFonts w:ascii="Times New Roman" w:hAnsi="Times New Roman"/>
                    <w:color w:val="000009"/>
                    <w:sz w:val="12"/>
                  </w:rPr>
                  <w:t>–</w:t>
                </w:r>
                <w:r>
                  <w:rPr>
                    <w:rFonts w:ascii="Times New Roman" w:hAnsi="Times New Roman"/>
                    <w:color w:val="000009"/>
                    <w:spacing w:val="-3"/>
                    <w:sz w:val="12"/>
                  </w:rPr>
                  <w:t xml:space="preserve"> </w:t>
                </w:r>
                <w:r>
                  <w:rPr>
                    <w:rFonts w:ascii="Times New Roman" w:hAnsi="Times New Roman"/>
                    <w:color w:val="000009"/>
                    <w:sz w:val="12"/>
                  </w:rPr>
                  <w:t>21/2022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A76" w:rsidRDefault="00ED0A76">
    <w:pPr>
      <w:pStyle w:val="Corpodetexto"/>
      <w:spacing w:line="14" w:lineRule="auto"/>
      <w:ind w:left="0"/>
      <w:jc w:val="left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A76" w:rsidRDefault="00ED0A76">
    <w:pPr>
      <w:pStyle w:val="Corpodetexto"/>
      <w:spacing w:line="14" w:lineRule="auto"/>
      <w:ind w:left="0"/>
      <w:jc w:val="left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A76" w:rsidRDefault="00ED0A76">
    <w:pPr>
      <w:pStyle w:val="Corpodetexto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EFD" w:rsidRDefault="00E51EFD" w:rsidP="00ED0A76">
      <w:r>
        <w:separator/>
      </w:r>
    </w:p>
  </w:footnote>
  <w:footnote w:type="continuationSeparator" w:id="1">
    <w:p w:rsidR="00E51EFD" w:rsidRDefault="00E51EFD" w:rsidP="00ED0A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C612E"/>
    <w:multiLevelType w:val="hybridMultilevel"/>
    <w:tmpl w:val="B52858B8"/>
    <w:lvl w:ilvl="0" w:tplc="E9E22DAE">
      <w:start w:val="1"/>
      <w:numFmt w:val="decimal"/>
      <w:lvlText w:val="%1."/>
      <w:lvlJc w:val="left"/>
      <w:pPr>
        <w:ind w:left="1432" w:hanging="708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 w:tplc="CAC0BAFA">
      <w:numFmt w:val="none"/>
      <w:lvlText w:val=""/>
      <w:lvlJc w:val="left"/>
      <w:pPr>
        <w:tabs>
          <w:tab w:val="num" w:pos="360"/>
        </w:tabs>
      </w:pPr>
    </w:lvl>
    <w:lvl w:ilvl="2" w:tplc="A00EA402">
      <w:numFmt w:val="none"/>
      <w:lvlText w:val=""/>
      <w:lvlJc w:val="left"/>
      <w:pPr>
        <w:tabs>
          <w:tab w:val="num" w:pos="360"/>
        </w:tabs>
      </w:pPr>
    </w:lvl>
    <w:lvl w:ilvl="3" w:tplc="804C4C6A">
      <w:numFmt w:val="none"/>
      <w:lvlText w:val=""/>
      <w:lvlJc w:val="left"/>
      <w:pPr>
        <w:tabs>
          <w:tab w:val="num" w:pos="360"/>
        </w:tabs>
      </w:pPr>
    </w:lvl>
    <w:lvl w:ilvl="4" w:tplc="DDAE0D62">
      <w:numFmt w:val="none"/>
      <w:lvlText w:val=""/>
      <w:lvlJc w:val="left"/>
      <w:pPr>
        <w:tabs>
          <w:tab w:val="num" w:pos="360"/>
        </w:tabs>
      </w:pPr>
    </w:lvl>
    <w:lvl w:ilvl="5" w:tplc="EE3E70EE">
      <w:numFmt w:val="bullet"/>
      <w:lvlText w:val="•"/>
      <w:lvlJc w:val="left"/>
      <w:pPr>
        <w:ind w:left="5224" w:hanging="1416"/>
      </w:pPr>
      <w:rPr>
        <w:rFonts w:hint="default"/>
        <w:lang w:val="pt-PT" w:eastAsia="en-US" w:bidi="ar-SA"/>
      </w:rPr>
    </w:lvl>
    <w:lvl w:ilvl="6" w:tplc="DD84BE02">
      <w:numFmt w:val="bullet"/>
      <w:lvlText w:val="•"/>
      <w:lvlJc w:val="left"/>
      <w:pPr>
        <w:ind w:left="6253" w:hanging="1416"/>
      </w:pPr>
      <w:rPr>
        <w:rFonts w:hint="default"/>
        <w:lang w:val="pt-PT" w:eastAsia="en-US" w:bidi="ar-SA"/>
      </w:rPr>
    </w:lvl>
    <w:lvl w:ilvl="7" w:tplc="CC906998">
      <w:numFmt w:val="bullet"/>
      <w:lvlText w:val="•"/>
      <w:lvlJc w:val="left"/>
      <w:pPr>
        <w:ind w:left="7281" w:hanging="1416"/>
      </w:pPr>
      <w:rPr>
        <w:rFonts w:hint="default"/>
        <w:lang w:val="pt-PT" w:eastAsia="en-US" w:bidi="ar-SA"/>
      </w:rPr>
    </w:lvl>
    <w:lvl w:ilvl="8" w:tplc="5E58E824">
      <w:numFmt w:val="bullet"/>
      <w:lvlText w:val="•"/>
      <w:lvlJc w:val="left"/>
      <w:pPr>
        <w:ind w:left="8309" w:hanging="1416"/>
      </w:pPr>
      <w:rPr>
        <w:rFonts w:hint="default"/>
        <w:lang w:val="pt-PT" w:eastAsia="en-US" w:bidi="ar-SA"/>
      </w:rPr>
    </w:lvl>
  </w:abstractNum>
  <w:abstractNum w:abstractNumId="1">
    <w:nsid w:val="1ACD511A"/>
    <w:multiLevelType w:val="hybridMultilevel"/>
    <w:tmpl w:val="2D906D0A"/>
    <w:lvl w:ilvl="0" w:tplc="88B04D00">
      <w:start w:val="1"/>
      <w:numFmt w:val="decimal"/>
      <w:lvlText w:val="%1"/>
      <w:lvlJc w:val="left"/>
      <w:pPr>
        <w:ind w:left="386" w:hanging="284"/>
        <w:jc w:val="left"/>
      </w:pPr>
      <w:rPr>
        <w:rFonts w:hint="default"/>
        <w:b/>
        <w:bCs/>
        <w:w w:val="100"/>
        <w:lang w:val="pt-PT" w:eastAsia="en-US" w:bidi="ar-SA"/>
      </w:rPr>
    </w:lvl>
    <w:lvl w:ilvl="1" w:tplc="57A0303A">
      <w:numFmt w:val="none"/>
      <w:lvlText w:val=""/>
      <w:lvlJc w:val="left"/>
      <w:pPr>
        <w:tabs>
          <w:tab w:val="num" w:pos="360"/>
        </w:tabs>
      </w:pPr>
    </w:lvl>
    <w:lvl w:ilvl="2" w:tplc="7BD89984">
      <w:numFmt w:val="none"/>
      <w:lvlText w:val=""/>
      <w:lvlJc w:val="left"/>
      <w:pPr>
        <w:tabs>
          <w:tab w:val="num" w:pos="360"/>
        </w:tabs>
      </w:pPr>
    </w:lvl>
    <w:lvl w:ilvl="3" w:tplc="04C8ACBA">
      <w:numFmt w:val="bullet"/>
      <w:lvlText w:val="•"/>
      <w:lvlJc w:val="left"/>
      <w:pPr>
        <w:ind w:left="1680" w:hanging="334"/>
      </w:pPr>
      <w:rPr>
        <w:rFonts w:hint="default"/>
        <w:lang w:val="pt-PT" w:eastAsia="en-US" w:bidi="ar-SA"/>
      </w:rPr>
    </w:lvl>
    <w:lvl w:ilvl="4" w:tplc="00E47368">
      <w:numFmt w:val="bullet"/>
      <w:lvlText w:val="•"/>
      <w:lvlJc w:val="left"/>
      <w:pPr>
        <w:ind w:left="2921" w:hanging="334"/>
      </w:pPr>
      <w:rPr>
        <w:rFonts w:hint="default"/>
        <w:lang w:val="pt-PT" w:eastAsia="en-US" w:bidi="ar-SA"/>
      </w:rPr>
    </w:lvl>
    <w:lvl w:ilvl="5" w:tplc="EA8A5C24">
      <w:numFmt w:val="bullet"/>
      <w:lvlText w:val="•"/>
      <w:lvlJc w:val="left"/>
      <w:pPr>
        <w:ind w:left="4162" w:hanging="334"/>
      </w:pPr>
      <w:rPr>
        <w:rFonts w:hint="default"/>
        <w:lang w:val="pt-PT" w:eastAsia="en-US" w:bidi="ar-SA"/>
      </w:rPr>
    </w:lvl>
    <w:lvl w:ilvl="6" w:tplc="6DCE010A">
      <w:numFmt w:val="bullet"/>
      <w:lvlText w:val="•"/>
      <w:lvlJc w:val="left"/>
      <w:pPr>
        <w:ind w:left="5403" w:hanging="334"/>
      </w:pPr>
      <w:rPr>
        <w:rFonts w:hint="default"/>
        <w:lang w:val="pt-PT" w:eastAsia="en-US" w:bidi="ar-SA"/>
      </w:rPr>
    </w:lvl>
    <w:lvl w:ilvl="7" w:tplc="18060A7E">
      <w:numFmt w:val="bullet"/>
      <w:lvlText w:val="•"/>
      <w:lvlJc w:val="left"/>
      <w:pPr>
        <w:ind w:left="6643" w:hanging="334"/>
      </w:pPr>
      <w:rPr>
        <w:rFonts w:hint="default"/>
        <w:lang w:val="pt-PT" w:eastAsia="en-US" w:bidi="ar-SA"/>
      </w:rPr>
    </w:lvl>
    <w:lvl w:ilvl="8" w:tplc="EB50F138">
      <w:numFmt w:val="bullet"/>
      <w:lvlText w:val="•"/>
      <w:lvlJc w:val="left"/>
      <w:pPr>
        <w:ind w:left="7884" w:hanging="334"/>
      </w:pPr>
      <w:rPr>
        <w:rFonts w:hint="default"/>
        <w:lang w:val="pt-PT" w:eastAsia="en-US" w:bidi="ar-SA"/>
      </w:rPr>
    </w:lvl>
  </w:abstractNum>
  <w:abstractNum w:abstractNumId="2">
    <w:nsid w:val="2823099A"/>
    <w:multiLevelType w:val="hybridMultilevel"/>
    <w:tmpl w:val="24007544"/>
    <w:lvl w:ilvl="0" w:tplc="2C9A7B10">
      <w:start w:val="1"/>
      <w:numFmt w:val="lowerLetter"/>
      <w:lvlText w:val="%1)"/>
      <w:lvlJc w:val="left"/>
      <w:pPr>
        <w:ind w:left="957" w:hanging="234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pt-PT" w:eastAsia="en-US" w:bidi="ar-SA"/>
      </w:rPr>
    </w:lvl>
    <w:lvl w:ilvl="1" w:tplc="7F1CF1A4">
      <w:numFmt w:val="bullet"/>
      <w:lvlText w:val="•"/>
      <w:lvlJc w:val="left"/>
      <w:pPr>
        <w:ind w:left="1900" w:hanging="234"/>
      </w:pPr>
      <w:rPr>
        <w:rFonts w:hint="default"/>
        <w:lang w:val="pt-PT" w:eastAsia="en-US" w:bidi="ar-SA"/>
      </w:rPr>
    </w:lvl>
    <w:lvl w:ilvl="2" w:tplc="A8043C8C">
      <w:numFmt w:val="bullet"/>
      <w:lvlText w:val="•"/>
      <w:lvlJc w:val="left"/>
      <w:pPr>
        <w:ind w:left="2841" w:hanging="234"/>
      </w:pPr>
      <w:rPr>
        <w:rFonts w:hint="default"/>
        <w:lang w:val="pt-PT" w:eastAsia="en-US" w:bidi="ar-SA"/>
      </w:rPr>
    </w:lvl>
    <w:lvl w:ilvl="3" w:tplc="405EE4DA">
      <w:numFmt w:val="bullet"/>
      <w:lvlText w:val="•"/>
      <w:lvlJc w:val="left"/>
      <w:pPr>
        <w:ind w:left="3781" w:hanging="234"/>
      </w:pPr>
      <w:rPr>
        <w:rFonts w:hint="default"/>
        <w:lang w:val="pt-PT" w:eastAsia="en-US" w:bidi="ar-SA"/>
      </w:rPr>
    </w:lvl>
    <w:lvl w:ilvl="4" w:tplc="1D687BDA">
      <w:numFmt w:val="bullet"/>
      <w:lvlText w:val="•"/>
      <w:lvlJc w:val="left"/>
      <w:pPr>
        <w:ind w:left="4722" w:hanging="234"/>
      </w:pPr>
      <w:rPr>
        <w:rFonts w:hint="default"/>
        <w:lang w:val="pt-PT" w:eastAsia="en-US" w:bidi="ar-SA"/>
      </w:rPr>
    </w:lvl>
    <w:lvl w:ilvl="5" w:tplc="B6789B9A">
      <w:numFmt w:val="bullet"/>
      <w:lvlText w:val="•"/>
      <w:lvlJc w:val="left"/>
      <w:pPr>
        <w:ind w:left="5663" w:hanging="234"/>
      </w:pPr>
      <w:rPr>
        <w:rFonts w:hint="default"/>
        <w:lang w:val="pt-PT" w:eastAsia="en-US" w:bidi="ar-SA"/>
      </w:rPr>
    </w:lvl>
    <w:lvl w:ilvl="6" w:tplc="D7BAB1BA">
      <w:numFmt w:val="bullet"/>
      <w:lvlText w:val="•"/>
      <w:lvlJc w:val="left"/>
      <w:pPr>
        <w:ind w:left="6603" w:hanging="234"/>
      </w:pPr>
      <w:rPr>
        <w:rFonts w:hint="default"/>
        <w:lang w:val="pt-PT" w:eastAsia="en-US" w:bidi="ar-SA"/>
      </w:rPr>
    </w:lvl>
    <w:lvl w:ilvl="7" w:tplc="A992DFFC">
      <w:numFmt w:val="bullet"/>
      <w:lvlText w:val="•"/>
      <w:lvlJc w:val="left"/>
      <w:pPr>
        <w:ind w:left="7544" w:hanging="234"/>
      </w:pPr>
      <w:rPr>
        <w:rFonts w:hint="default"/>
        <w:lang w:val="pt-PT" w:eastAsia="en-US" w:bidi="ar-SA"/>
      </w:rPr>
    </w:lvl>
    <w:lvl w:ilvl="8" w:tplc="6C9885FC">
      <w:numFmt w:val="bullet"/>
      <w:lvlText w:val="•"/>
      <w:lvlJc w:val="left"/>
      <w:pPr>
        <w:ind w:left="8484" w:hanging="234"/>
      </w:pPr>
      <w:rPr>
        <w:rFonts w:hint="default"/>
        <w:lang w:val="pt-PT" w:eastAsia="en-US" w:bidi="ar-SA"/>
      </w:rPr>
    </w:lvl>
  </w:abstractNum>
  <w:abstractNum w:abstractNumId="3">
    <w:nsid w:val="4DCD6E89"/>
    <w:multiLevelType w:val="hybridMultilevel"/>
    <w:tmpl w:val="82A2E23A"/>
    <w:lvl w:ilvl="0" w:tplc="669CF4C6">
      <w:start w:val="1"/>
      <w:numFmt w:val="decimal"/>
      <w:lvlText w:val="%1."/>
      <w:lvlJc w:val="left"/>
      <w:pPr>
        <w:ind w:left="2399" w:hanging="236"/>
        <w:jc w:val="left"/>
      </w:pPr>
      <w:rPr>
        <w:rFonts w:ascii="Arial" w:eastAsia="Arial" w:hAnsi="Arial" w:cs="Arial" w:hint="default"/>
        <w:b/>
        <w:bCs/>
        <w:spacing w:val="-2"/>
        <w:w w:val="86"/>
        <w:sz w:val="20"/>
        <w:szCs w:val="20"/>
        <w:lang w:val="pt-PT" w:eastAsia="en-US" w:bidi="ar-SA"/>
      </w:rPr>
    </w:lvl>
    <w:lvl w:ilvl="1" w:tplc="DB9C7228">
      <w:numFmt w:val="none"/>
      <w:lvlText w:val=""/>
      <w:lvlJc w:val="left"/>
      <w:pPr>
        <w:tabs>
          <w:tab w:val="num" w:pos="360"/>
        </w:tabs>
      </w:pPr>
    </w:lvl>
    <w:lvl w:ilvl="2" w:tplc="C27CCB6C">
      <w:numFmt w:val="bullet"/>
      <w:lvlText w:val="•"/>
      <w:lvlJc w:val="left"/>
      <w:pPr>
        <w:ind w:left="3285" w:hanging="430"/>
      </w:pPr>
      <w:rPr>
        <w:rFonts w:hint="default"/>
        <w:lang w:val="pt-PT" w:eastAsia="en-US" w:bidi="ar-SA"/>
      </w:rPr>
    </w:lvl>
    <w:lvl w:ilvl="3" w:tplc="97623158">
      <w:numFmt w:val="bullet"/>
      <w:lvlText w:val="•"/>
      <w:lvlJc w:val="left"/>
      <w:pPr>
        <w:ind w:left="4170" w:hanging="430"/>
      </w:pPr>
      <w:rPr>
        <w:rFonts w:hint="default"/>
        <w:lang w:val="pt-PT" w:eastAsia="en-US" w:bidi="ar-SA"/>
      </w:rPr>
    </w:lvl>
    <w:lvl w:ilvl="4" w:tplc="4BC4FD18">
      <w:numFmt w:val="bullet"/>
      <w:lvlText w:val="•"/>
      <w:lvlJc w:val="left"/>
      <w:pPr>
        <w:ind w:left="5055" w:hanging="430"/>
      </w:pPr>
      <w:rPr>
        <w:rFonts w:hint="default"/>
        <w:lang w:val="pt-PT" w:eastAsia="en-US" w:bidi="ar-SA"/>
      </w:rPr>
    </w:lvl>
    <w:lvl w:ilvl="5" w:tplc="43C08622">
      <w:numFmt w:val="bullet"/>
      <w:lvlText w:val="•"/>
      <w:lvlJc w:val="left"/>
      <w:pPr>
        <w:ind w:left="5940" w:hanging="430"/>
      </w:pPr>
      <w:rPr>
        <w:rFonts w:hint="default"/>
        <w:lang w:val="pt-PT" w:eastAsia="en-US" w:bidi="ar-SA"/>
      </w:rPr>
    </w:lvl>
    <w:lvl w:ilvl="6" w:tplc="4210D82A">
      <w:numFmt w:val="bullet"/>
      <w:lvlText w:val="•"/>
      <w:lvlJc w:val="left"/>
      <w:pPr>
        <w:ind w:left="6825" w:hanging="430"/>
      </w:pPr>
      <w:rPr>
        <w:rFonts w:hint="default"/>
        <w:lang w:val="pt-PT" w:eastAsia="en-US" w:bidi="ar-SA"/>
      </w:rPr>
    </w:lvl>
    <w:lvl w:ilvl="7" w:tplc="632AB526">
      <w:numFmt w:val="bullet"/>
      <w:lvlText w:val="•"/>
      <w:lvlJc w:val="left"/>
      <w:pPr>
        <w:ind w:left="7710" w:hanging="430"/>
      </w:pPr>
      <w:rPr>
        <w:rFonts w:hint="default"/>
        <w:lang w:val="pt-PT" w:eastAsia="en-US" w:bidi="ar-SA"/>
      </w:rPr>
    </w:lvl>
    <w:lvl w:ilvl="8" w:tplc="DFDC769C">
      <w:numFmt w:val="bullet"/>
      <w:lvlText w:val="•"/>
      <w:lvlJc w:val="left"/>
      <w:pPr>
        <w:ind w:left="8595" w:hanging="430"/>
      </w:pPr>
      <w:rPr>
        <w:rFonts w:hint="default"/>
        <w:lang w:val="pt-PT" w:eastAsia="en-US" w:bidi="ar-SA"/>
      </w:rPr>
    </w:lvl>
  </w:abstractNum>
  <w:abstractNum w:abstractNumId="4">
    <w:nsid w:val="4FF1214E"/>
    <w:multiLevelType w:val="hybridMultilevel"/>
    <w:tmpl w:val="06C05590"/>
    <w:lvl w:ilvl="0" w:tplc="CBC8491E">
      <w:start w:val="4"/>
      <w:numFmt w:val="decimal"/>
      <w:lvlText w:val="%1."/>
      <w:lvlJc w:val="left"/>
      <w:pPr>
        <w:ind w:left="1087" w:hanging="222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 w:tplc="6AA483A2">
      <w:numFmt w:val="bullet"/>
      <w:lvlText w:val="•"/>
      <w:lvlJc w:val="left"/>
      <w:pPr>
        <w:ind w:left="2008" w:hanging="222"/>
      </w:pPr>
      <w:rPr>
        <w:rFonts w:hint="default"/>
        <w:lang w:val="pt-PT" w:eastAsia="en-US" w:bidi="ar-SA"/>
      </w:rPr>
    </w:lvl>
    <w:lvl w:ilvl="2" w:tplc="5B789AE0">
      <w:numFmt w:val="bullet"/>
      <w:lvlText w:val="•"/>
      <w:lvlJc w:val="left"/>
      <w:pPr>
        <w:ind w:left="2937" w:hanging="222"/>
      </w:pPr>
      <w:rPr>
        <w:rFonts w:hint="default"/>
        <w:lang w:val="pt-PT" w:eastAsia="en-US" w:bidi="ar-SA"/>
      </w:rPr>
    </w:lvl>
    <w:lvl w:ilvl="3" w:tplc="1562CA50">
      <w:numFmt w:val="bullet"/>
      <w:lvlText w:val="•"/>
      <w:lvlJc w:val="left"/>
      <w:pPr>
        <w:ind w:left="3865" w:hanging="222"/>
      </w:pPr>
      <w:rPr>
        <w:rFonts w:hint="default"/>
        <w:lang w:val="pt-PT" w:eastAsia="en-US" w:bidi="ar-SA"/>
      </w:rPr>
    </w:lvl>
    <w:lvl w:ilvl="4" w:tplc="108633AA">
      <w:numFmt w:val="bullet"/>
      <w:lvlText w:val="•"/>
      <w:lvlJc w:val="left"/>
      <w:pPr>
        <w:ind w:left="4794" w:hanging="222"/>
      </w:pPr>
      <w:rPr>
        <w:rFonts w:hint="default"/>
        <w:lang w:val="pt-PT" w:eastAsia="en-US" w:bidi="ar-SA"/>
      </w:rPr>
    </w:lvl>
    <w:lvl w:ilvl="5" w:tplc="5A4EC05A">
      <w:numFmt w:val="bullet"/>
      <w:lvlText w:val="•"/>
      <w:lvlJc w:val="left"/>
      <w:pPr>
        <w:ind w:left="5723" w:hanging="222"/>
      </w:pPr>
      <w:rPr>
        <w:rFonts w:hint="default"/>
        <w:lang w:val="pt-PT" w:eastAsia="en-US" w:bidi="ar-SA"/>
      </w:rPr>
    </w:lvl>
    <w:lvl w:ilvl="6" w:tplc="E5CC78FE">
      <w:numFmt w:val="bullet"/>
      <w:lvlText w:val="•"/>
      <w:lvlJc w:val="left"/>
      <w:pPr>
        <w:ind w:left="6651" w:hanging="222"/>
      </w:pPr>
      <w:rPr>
        <w:rFonts w:hint="default"/>
        <w:lang w:val="pt-PT" w:eastAsia="en-US" w:bidi="ar-SA"/>
      </w:rPr>
    </w:lvl>
    <w:lvl w:ilvl="7" w:tplc="4E8CE3CE">
      <w:numFmt w:val="bullet"/>
      <w:lvlText w:val="•"/>
      <w:lvlJc w:val="left"/>
      <w:pPr>
        <w:ind w:left="7580" w:hanging="222"/>
      </w:pPr>
      <w:rPr>
        <w:rFonts w:hint="default"/>
        <w:lang w:val="pt-PT" w:eastAsia="en-US" w:bidi="ar-SA"/>
      </w:rPr>
    </w:lvl>
    <w:lvl w:ilvl="8" w:tplc="0D166972">
      <w:numFmt w:val="bullet"/>
      <w:lvlText w:val="•"/>
      <w:lvlJc w:val="left"/>
      <w:pPr>
        <w:ind w:left="8508" w:hanging="222"/>
      </w:pPr>
      <w:rPr>
        <w:rFonts w:hint="default"/>
        <w:lang w:val="pt-PT" w:eastAsia="en-US" w:bidi="ar-SA"/>
      </w:rPr>
    </w:lvl>
  </w:abstractNum>
  <w:abstractNum w:abstractNumId="5">
    <w:nsid w:val="592B01D4"/>
    <w:multiLevelType w:val="hybridMultilevel"/>
    <w:tmpl w:val="84321ACC"/>
    <w:lvl w:ilvl="0" w:tplc="8D04552A">
      <w:start w:val="1"/>
      <w:numFmt w:val="lowerLetter"/>
      <w:lvlText w:val="%1)"/>
      <w:lvlJc w:val="left"/>
      <w:pPr>
        <w:ind w:left="724" w:hanging="708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 w:tplc="8DB6E746">
      <w:numFmt w:val="bullet"/>
      <w:lvlText w:val="•"/>
      <w:lvlJc w:val="left"/>
      <w:pPr>
        <w:ind w:left="1684" w:hanging="708"/>
      </w:pPr>
      <w:rPr>
        <w:rFonts w:hint="default"/>
        <w:lang w:val="pt-PT" w:eastAsia="en-US" w:bidi="ar-SA"/>
      </w:rPr>
    </w:lvl>
    <w:lvl w:ilvl="2" w:tplc="F9BAD62E">
      <w:numFmt w:val="bullet"/>
      <w:lvlText w:val="•"/>
      <w:lvlJc w:val="left"/>
      <w:pPr>
        <w:ind w:left="2649" w:hanging="708"/>
      </w:pPr>
      <w:rPr>
        <w:rFonts w:hint="default"/>
        <w:lang w:val="pt-PT" w:eastAsia="en-US" w:bidi="ar-SA"/>
      </w:rPr>
    </w:lvl>
    <w:lvl w:ilvl="3" w:tplc="42007CFA">
      <w:numFmt w:val="bullet"/>
      <w:lvlText w:val="•"/>
      <w:lvlJc w:val="left"/>
      <w:pPr>
        <w:ind w:left="3613" w:hanging="708"/>
      </w:pPr>
      <w:rPr>
        <w:rFonts w:hint="default"/>
        <w:lang w:val="pt-PT" w:eastAsia="en-US" w:bidi="ar-SA"/>
      </w:rPr>
    </w:lvl>
    <w:lvl w:ilvl="4" w:tplc="0BFE67EA">
      <w:numFmt w:val="bullet"/>
      <w:lvlText w:val="•"/>
      <w:lvlJc w:val="left"/>
      <w:pPr>
        <w:ind w:left="4578" w:hanging="708"/>
      </w:pPr>
      <w:rPr>
        <w:rFonts w:hint="default"/>
        <w:lang w:val="pt-PT" w:eastAsia="en-US" w:bidi="ar-SA"/>
      </w:rPr>
    </w:lvl>
    <w:lvl w:ilvl="5" w:tplc="D4D46EDA">
      <w:numFmt w:val="bullet"/>
      <w:lvlText w:val="•"/>
      <w:lvlJc w:val="left"/>
      <w:pPr>
        <w:ind w:left="5543" w:hanging="708"/>
      </w:pPr>
      <w:rPr>
        <w:rFonts w:hint="default"/>
        <w:lang w:val="pt-PT" w:eastAsia="en-US" w:bidi="ar-SA"/>
      </w:rPr>
    </w:lvl>
    <w:lvl w:ilvl="6" w:tplc="094029AE">
      <w:numFmt w:val="bullet"/>
      <w:lvlText w:val="•"/>
      <w:lvlJc w:val="left"/>
      <w:pPr>
        <w:ind w:left="6507" w:hanging="708"/>
      </w:pPr>
      <w:rPr>
        <w:rFonts w:hint="default"/>
        <w:lang w:val="pt-PT" w:eastAsia="en-US" w:bidi="ar-SA"/>
      </w:rPr>
    </w:lvl>
    <w:lvl w:ilvl="7" w:tplc="63EE3DF2">
      <w:numFmt w:val="bullet"/>
      <w:lvlText w:val="•"/>
      <w:lvlJc w:val="left"/>
      <w:pPr>
        <w:ind w:left="7472" w:hanging="708"/>
      </w:pPr>
      <w:rPr>
        <w:rFonts w:hint="default"/>
        <w:lang w:val="pt-PT" w:eastAsia="en-US" w:bidi="ar-SA"/>
      </w:rPr>
    </w:lvl>
    <w:lvl w:ilvl="8" w:tplc="FD707A52">
      <w:numFmt w:val="bullet"/>
      <w:lvlText w:val="•"/>
      <w:lvlJc w:val="left"/>
      <w:pPr>
        <w:ind w:left="8436" w:hanging="708"/>
      </w:pPr>
      <w:rPr>
        <w:rFonts w:hint="default"/>
        <w:lang w:val="pt-PT" w:eastAsia="en-US" w:bidi="ar-SA"/>
      </w:rPr>
    </w:lvl>
  </w:abstractNum>
  <w:abstractNum w:abstractNumId="6">
    <w:nsid w:val="5A774864"/>
    <w:multiLevelType w:val="hybridMultilevel"/>
    <w:tmpl w:val="DD48C9D6"/>
    <w:lvl w:ilvl="0" w:tplc="C2107948">
      <w:start w:val="1"/>
      <w:numFmt w:val="decimal"/>
      <w:lvlText w:val="%1."/>
      <w:lvlJc w:val="left"/>
      <w:pPr>
        <w:ind w:left="156" w:hanging="242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 w:tplc="32266CB4">
      <w:numFmt w:val="bullet"/>
      <w:lvlText w:val="•"/>
      <w:lvlJc w:val="left"/>
      <w:pPr>
        <w:ind w:left="1180" w:hanging="242"/>
      </w:pPr>
      <w:rPr>
        <w:rFonts w:hint="default"/>
        <w:lang w:val="pt-PT" w:eastAsia="en-US" w:bidi="ar-SA"/>
      </w:rPr>
    </w:lvl>
    <w:lvl w:ilvl="2" w:tplc="C4B04D82">
      <w:numFmt w:val="bullet"/>
      <w:lvlText w:val="•"/>
      <w:lvlJc w:val="left"/>
      <w:pPr>
        <w:ind w:left="2201" w:hanging="242"/>
      </w:pPr>
      <w:rPr>
        <w:rFonts w:hint="default"/>
        <w:lang w:val="pt-PT" w:eastAsia="en-US" w:bidi="ar-SA"/>
      </w:rPr>
    </w:lvl>
    <w:lvl w:ilvl="3" w:tplc="E15072B6">
      <w:numFmt w:val="bullet"/>
      <w:lvlText w:val="•"/>
      <w:lvlJc w:val="left"/>
      <w:pPr>
        <w:ind w:left="3221" w:hanging="242"/>
      </w:pPr>
      <w:rPr>
        <w:rFonts w:hint="default"/>
        <w:lang w:val="pt-PT" w:eastAsia="en-US" w:bidi="ar-SA"/>
      </w:rPr>
    </w:lvl>
    <w:lvl w:ilvl="4" w:tplc="15DE319A">
      <w:numFmt w:val="bullet"/>
      <w:lvlText w:val="•"/>
      <w:lvlJc w:val="left"/>
      <w:pPr>
        <w:ind w:left="4242" w:hanging="242"/>
      </w:pPr>
      <w:rPr>
        <w:rFonts w:hint="default"/>
        <w:lang w:val="pt-PT" w:eastAsia="en-US" w:bidi="ar-SA"/>
      </w:rPr>
    </w:lvl>
    <w:lvl w:ilvl="5" w:tplc="2C345572">
      <w:numFmt w:val="bullet"/>
      <w:lvlText w:val="•"/>
      <w:lvlJc w:val="left"/>
      <w:pPr>
        <w:ind w:left="5263" w:hanging="242"/>
      </w:pPr>
      <w:rPr>
        <w:rFonts w:hint="default"/>
        <w:lang w:val="pt-PT" w:eastAsia="en-US" w:bidi="ar-SA"/>
      </w:rPr>
    </w:lvl>
    <w:lvl w:ilvl="6" w:tplc="497ECC34">
      <w:numFmt w:val="bullet"/>
      <w:lvlText w:val="•"/>
      <w:lvlJc w:val="left"/>
      <w:pPr>
        <w:ind w:left="6283" w:hanging="242"/>
      </w:pPr>
      <w:rPr>
        <w:rFonts w:hint="default"/>
        <w:lang w:val="pt-PT" w:eastAsia="en-US" w:bidi="ar-SA"/>
      </w:rPr>
    </w:lvl>
    <w:lvl w:ilvl="7" w:tplc="83224DD2">
      <w:numFmt w:val="bullet"/>
      <w:lvlText w:val="•"/>
      <w:lvlJc w:val="left"/>
      <w:pPr>
        <w:ind w:left="7304" w:hanging="242"/>
      </w:pPr>
      <w:rPr>
        <w:rFonts w:hint="default"/>
        <w:lang w:val="pt-PT" w:eastAsia="en-US" w:bidi="ar-SA"/>
      </w:rPr>
    </w:lvl>
    <w:lvl w:ilvl="8" w:tplc="E8C44C36">
      <w:numFmt w:val="bullet"/>
      <w:lvlText w:val="•"/>
      <w:lvlJc w:val="left"/>
      <w:pPr>
        <w:ind w:left="8324" w:hanging="242"/>
      </w:pPr>
      <w:rPr>
        <w:rFonts w:hint="default"/>
        <w:lang w:val="pt-PT" w:eastAsia="en-US" w:bidi="ar-SA"/>
      </w:rPr>
    </w:lvl>
  </w:abstractNum>
  <w:abstractNum w:abstractNumId="7">
    <w:nsid w:val="616E76C0"/>
    <w:multiLevelType w:val="hybridMultilevel"/>
    <w:tmpl w:val="EE1E98BA"/>
    <w:lvl w:ilvl="0" w:tplc="A2D688E0">
      <w:start w:val="1"/>
      <w:numFmt w:val="lowerLetter"/>
      <w:lvlText w:val="%1)"/>
      <w:lvlJc w:val="left"/>
      <w:pPr>
        <w:ind w:left="724" w:hanging="708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pt-PT" w:eastAsia="en-US" w:bidi="ar-SA"/>
      </w:rPr>
    </w:lvl>
    <w:lvl w:ilvl="1" w:tplc="79E6E6BA">
      <w:numFmt w:val="bullet"/>
      <w:lvlText w:val="•"/>
      <w:lvlJc w:val="left"/>
      <w:pPr>
        <w:ind w:left="1684" w:hanging="708"/>
      </w:pPr>
      <w:rPr>
        <w:rFonts w:hint="default"/>
        <w:lang w:val="pt-PT" w:eastAsia="en-US" w:bidi="ar-SA"/>
      </w:rPr>
    </w:lvl>
    <w:lvl w:ilvl="2" w:tplc="29EE1B84">
      <w:numFmt w:val="bullet"/>
      <w:lvlText w:val="•"/>
      <w:lvlJc w:val="left"/>
      <w:pPr>
        <w:ind w:left="2649" w:hanging="708"/>
      </w:pPr>
      <w:rPr>
        <w:rFonts w:hint="default"/>
        <w:lang w:val="pt-PT" w:eastAsia="en-US" w:bidi="ar-SA"/>
      </w:rPr>
    </w:lvl>
    <w:lvl w:ilvl="3" w:tplc="02C23C70">
      <w:numFmt w:val="bullet"/>
      <w:lvlText w:val="•"/>
      <w:lvlJc w:val="left"/>
      <w:pPr>
        <w:ind w:left="3613" w:hanging="708"/>
      </w:pPr>
      <w:rPr>
        <w:rFonts w:hint="default"/>
        <w:lang w:val="pt-PT" w:eastAsia="en-US" w:bidi="ar-SA"/>
      </w:rPr>
    </w:lvl>
    <w:lvl w:ilvl="4" w:tplc="266C4CAA">
      <w:numFmt w:val="bullet"/>
      <w:lvlText w:val="•"/>
      <w:lvlJc w:val="left"/>
      <w:pPr>
        <w:ind w:left="4578" w:hanging="708"/>
      </w:pPr>
      <w:rPr>
        <w:rFonts w:hint="default"/>
        <w:lang w:val="pt-PT" w:eastAsia="en-US" w:bidi="ar-SA"/>
      </w:rPr>
    </w:lvl>
    <w:lvl w:ilvl="5" w:tplc="99A4981E">
      <w:numFmt w:val="bullet"/>
      <w:lvlText w:val="•"/>
      <w:lvlJc w:val="left"/>
      <w:pPr>
        <w:ind w:left="5543" w:hanging="708"/>
      </w:pPr>
      <w:rPr>
        <w:rFonts w:hint="default"/>
        <w:lang w:val="pt-PT" w:eastAsia="en-US" w:bidi="ar-SA"/>
      </w:rPr>
    </w:lvl>
    <w:lvl w:ilvl="6" w:tplc="4CCEEAAE">
      <w:numFmt w:val="bullet"/>
      <w:lvlText w:val="•"/>
      <w:lvlJc w:val="left"/>
      <w:pPr>
        <w:ind w:left="6507" w:hanging="708"/>
      </w:pPr>
      <w:rPr>
        <w:rFonts w:hint="default"/>
        <w:lang w:val="pt-PT" w:eastAsia="en-US" w:bidi="ar-SA"/>
      </w:rPr>
    </w:lvl>
    <w:lvl w:ilvl="7" w:tplc="9C8046B0">
      <w:numFmt w:val="bullet"/>
      <w:lvlText w:val="•"/>
      <w:lvlJc w:val="left"/>
      <w:pPr>
        <w:ind w:left="7472" w:hanging="708"/>
      </w:pPr>
      <w:rPr>
        <w:rFonts w:hint="default"/>
        <w:lang w:val="pt-PT" w:eastAsia="en-US" w:bidi="ar-SA"/>
      </w:rPr>
    </w:lvl>
    <w:lvl w:ilvl="8" w:tplc="623AC864">
      <w:numFmt w:val="bullet"/>
      <w:lvlText w:val="•"/>
      <w:lvlJc w:val="left"/>
      <w:pPr>
        <w:ind w:left="8436" w:hanging="708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ED0A76"/>
    <w:rsid w:val="00197D14"/>
    <w:rsid w:val="00220670"/>
    <w:rsid w:val="00625B13"/>
    <w:rsid w:val="008C5ABA"/>
    <w:rsid w:val="00E51EFD"/>
    <w:rsid w:val="00ED0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D0A76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D0A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D0A76"/>
    <w:pPr>
      <w:ind w:left="724"/>
      <w:jc w:val="both"/>
    </w:pPr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ED0A76"/>
    <w:pPr>
      <w:ind w:left="2105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rsid w:val="00ED0A76"/>
    <w:pPr>
      <w:ind w:left="724"/>
      <w:jc w:val="both"/>
    </w:pPr>
  </w:style>
  <w:style w:type="paragraph" w:customStyle="1" w:styleId="TableParagraph">
    <w:name w:val="Table Paragraph"/>
    <w:basedOn w:val="Normal"/>
    <w:uiPriority w:val="1"/>
    <w:qFormat/>
    <w:rsid w:val="00ED0A76"/>
  </w:style>
  <w:style w:type="paragraph" w:styleId="Textodebalo">
    <w:name w:val="Balloon Text"/>
    <w:basedOn w:val="Normal"/>
    <w:link w:val="TextodebaloChar"/>
    <w:uiPriority w:val="99"/>
    <w:semiHidden/>
    <w:unhideWhenUsed/>
    <w:rsid w:val="00625B1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5B13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625B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25B1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625B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25B13"/>
    <w:rPr>
      <w:rFonts w:ascii="Arial MT" w:eastAsia="Arial MT" w:hAnsi="Arial MT" w:cs="Arial MT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image" Target="media/image3.png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image" Target="media/image1.png"/><Relationship Id="rId12" Type="http://schemas.openxmlformats.org/officeDocument/2006/relationships/hyperlink" Target="http://www.portaldatransparencia.gov.br/ceis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mailto:comsoc@23bi.eb.mil.br" TargetMode="External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LEIS/L6404consol.ht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hyperlink" Target="http://www.planalto.gov.br/ccivil_03/LEIS/L6404consol.htm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planalto.gov.br/ccivil_03/_Ato2011-2014/2013/Lei/L12846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6831</Words>
  <Characters>36889</Characters>
  <Application>Microsoft Office Word</Application>
  <DocSecurity>0</DocSecurity>
  <Lines>307</Lines>
  <Paragraphs>87</Paragraphs>
  <ScaleCrop>false</ScaleCrop>
  <Company/>
  <LinksUpToDate>false</LinksUpToDate>
  <CharactersWithSpaces>43633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Salc-aux4</dc:creator>
  <cp:lastModifiedBy>Salc-aux4</cp:lastModifiedBy>
  <cp:revision>2</cp:revision>
  <dcterms:created xsi:type="dcterms:W3CDTF">2022-07-21T17:17:00Z</dcterms:created>
  <dcterms:modified xsi:type="dcterms:W3CDTF">2022-07-21T17:17:00Z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2022-07-21T00:00:00Z</vt:filetime>
  </property>
</Properties>
</file>