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390" w:rsidRDefault="00D57DCB">
      <w:pPr>
        <w:pStyle w:val="Corpodetexto"/>
      </w:pPr>
      <w:r>
        <w:rPr>
          <w:noProof/>
          <w:lang w:eastAsia="pt-B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2923540</wp:posOffset>
            </wp:positionH>
            <wp:positionV relativeFrom="paragraph">
              <wp:posOffset>-114300</wp:posOffset>
            </wp:positionV>
            <wp:extent cx="900430" cy="889000"/>
            <wp:effectExtent l="0" t="0" r="0" b="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24" t="-24" r="-24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82081500"/>
      <w:bookmarkEnd w:id="0"/>
    </w:p>
    <w:p w:rsidR="00312390" w:rsidRDefault="00312390">
      <w:pPr>
        <w:ind w:left="0" w:right="-30"/>
      </w:pPr>
    </w:p>
    <w:p w:rsidR="00312390" w:rsidRDefault="00312390">
      <w:pPr>
        <w:ind w:left="0" w:right="-30"/>
      </w:pPr>
    </w:p>
    <w:p w:rsidR="00312390" w:rsidRDefault="00312390">
      <w:pPr>
        <w:ind w:left="0" w:right="-30"/>
      </w:pPr>
    </w:p>
    <w:p w:rsidR="00312390" w:rsidRDefault="00312390">
      <w:pPr>
        <w:ind w:left="0" w:right="-30"/>
      </w:pPr>
    </w:p>
    <w:p w:rsidR="00312390" w:rsidRDefault="00D57DCB">
      <w:pPr>
        <w:ind w:left="0" w:right="-30"/>
        <w:jc w:val="center"/>
        <w:rPr>
          <w:b/>
        </w:rPr>
      </w:pPr>
      <w:r>
        <w:rPr>
          <w:b/>
        </w:rPr>
        <w:t>MINISTÉRIO DA DEFESA</w:t>
      </w:r>
    </w:p>
    <w:p w:rsidR="00312390" w:rsidRDefault="00D57DCB">
      <w:pPr>
        <w:ind w:left="0" w:right="-30"/>
        <w:jc w:val="center"/>
        <w:rPr>
          <w:b/>
        </w:rPr>
      </w:pPr>
      <w:r>
        <w:rPr>
          <w:b/>
        </w:rPr>
        <w:t>EXÉRCITO BRASILEIRO</w:t>
      </w:r>
    </w:p>
    <w:p w:rsidR="00312390" w:rsidRDefault="009E48F9">
      <w:pPr>
        <w:ind w:right="-30"/>
        <w:jc w:val="center"/>
        <w:rPr>
          <w:b/>
        </w:rPr>
      </w:pPr>
      <w:r>
        <w:rPr>
          <w:b/>
        </w:rPr>
        <w:t>2ª BATERIA DE ARTILHARIA ANTIAÉREA</w:t>
      </w:r>
    </w:p>
    <w:p w:rsidR="00312390" w:rsidRDefault="00312390">
      <w:pPr>
        <w:pStyle w:val="Corpodetexto"/>
        <w:rPr>
          <w:b/>
        </w:rPr>
      </w:pPr>
    </w:p>
    <w:p w:rsidR="00312390" w:rsidRDefault="00D57DCB">
      <w:pPr>
        <w:pStyle w:val="Ttulo11"/>
        <w:spacing w:line="286" w:lineRule="exact"/>
        <w:ind w:left="357" w:right="197"/>
        <w:jc w:val="center"/>
        <w:rPr>
          <w:b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 w:rsidR="00312390" w:rsidRPr="00BC508B" w:rsidRDefault="00D57DCB">
      <w:pPr>
        <w:pStyle w:val="Ttulo11"/>
        <w:spacing w:line="286" w:lineRule="exact"/>
        <w:ind w:left="357" w:right="197"/>
        <w:jc w:val="center"/>
      </w:pPr>
      <w:r w:rsidRPr="00BC508B">
        <w:rPr>
          <w:b/>
          <w:position w:val="3"/>
          <w:sz w:val="22"/>
          <w:szCs w:val="22"/>
        </w:rPr>
        <w:t xml:space="preserve">DISPENSA ELETRÔNICA </w:t>
      </w:r>
      <w:r w:rsidRPr="00BC508B">
        <w:rPr>
          <w:b/>
          <w:color w:val="000000" w:themeColor="text1"/>
          <w:position w:val="3"/>
          <w:sz w:val="22"/>
          <w:szCs w:val="22"/>
        </w:rPr>
        <w:t xml:space="preserve">Nº </w:t>
      </w:r>
      <w:r w:rsidR="00BC508B" w:rsidRPr="00BC508B">
        <w:rPr>
          <w:b/>
          <w:color w:val="000000" w:themeColor="text1"/>
          <w:position w:val="3"/>
          <w:sz w:val="22"/>
          <w:szCs w:val="22"/>
        </w:rPr>
        <w:t>11/22</w:t>
      </w:r>
      <w:r w:rsidR="009E48F9" w:rsidRPr="00BC508B">
        <w:rPr>
          <w:b/>
          <w:position w:val="3"/>
          <w:sz w:val="22"/>
          <w:szCs w:val="22"/>
        </w:rPr>
        <w:t xml:space="preserve"> – </w:t>
      </w:r>
      <w:proofErr w:type="spellStart"/>
      <w:r w:rsidR="009E48F9" w:rsidRPr="00BC508B">
        <w:rPr>
          <w:b/>
          <w:position w:val="3"/>
          <w:sz w:val="22"/>
          <w:szCs w:val="22"/>
        </w:rPr>
        <w:t>2ªBia</w:t>
      </w:r>
      <w:proofErr w:type="spellEnd"/>
      <w:r w:rsidR="009E48F9" w:rsidRPr="00BC508B">
        <w:rPr>
          <w:b/>
          <w:position w:val="3"/>
          <w:sz w:val="22"/>
          <w:szCs w:val="22"/>
        </w:rPr>
        <w:t xml:space="preserve"> </w:t>
      </w:r>
      <w:proofErr w:type="spellStart"/>
      <w:proofErr w:type="gramStart"/>
      <w:r w:rsidR="009E48F9" w:rsidRPr="00BC508B">
        <w:rPr>
          <w:b/>
          <w:position w:val="3"/>
          <w:sz w:val="22"/>
          <w:szCs w:val="22"/>
        </w:rPr>
        <w:t>AAAe</w:t>
      </w:r>
      <w:proofErr w:type="spellEnd"/>
      <w:proofErr w:type="gramEnd"/>
    </w:p>
    <w:p w:rsidR="00312390" w:rsidRPr="0091329B" w:rsidRDefault="00D57DCB">
      <w:pPr>
        <w:spacing w:line="266" w:lineRule="exact"/>
        <w:ind w:left="103" w:right="191"/>
        <w:jc w:val="center"/>
        <w:rPr>
          <w:b/>
          <w:w w:val="105"/>
        </w:rPr>
      </w:pPr>
      <w:proofErr w:type="spellStart"/>
      <w:proofErr w:type="gramStart"/>
      <w:r w:rsidRPr="00BC508B">
        <w:rPr>
          <w:b/>
          <w:w w:val="105"/>
          <w:position w:val="1"/>
        </w:rPr>
        <w:t>ProcessoAdministrativonº</w:t>
      </w:r>
      <w:proofErr w:type="spellEnd"/>
      <w:proofErr w:type="gramEnd"/>
      <w:r w:rsidRPr="00BC508B">
        <w:rPr>
          <w:b/>
          <w:w w:val="105"/>
          <w:position w:val="1"/>
        </w:rPr>
        <w:t xml:space="preserve"> </w:t>
      </w:r>
      <w:r w:rsidR="0091329B" w:rsidRPr="00BC508B">
        <w:rPr>
          <w:b/>
          <w:w w:val="105"/>
          <w:kern w:val="2"/>
          <w:position w:val="1"/>
          <w:sz w:val="24"/>
          <w:szCs w:val="24"/>
        </w:rPr>
        <w:t>64</w:t>
      </w:r>
      <w:r w:rsidR="00BC508B" w:rsidRPr="00BC508B">
        <w:rPr>
          <w:b/>
          <w:w w:val="105"/>
          <w:kern w:val="2"/>
          <w:position w:val="1"/>
          <w:sz w:val="24"/>
          <w:szCs w:val="24"/>
        </w:rPr>
        <w:t>158.015412/2022-57</w:t>
      </w:r>
    </w:p>
    <w:p w:rsidR="00312390" w:rsidRDefault="00312390">
      <w:pPr>
        <w:pStyle w:val="Corpodetexto"/>
        <w:spacing w:before="9"/>
        <w:jc w:val="center"/>
        <w:rPr>
          <w:b/>
          <w:w w:val="105"/>
        </w:rPr>
      </w:pPr>
    </w:p>
    <w:p w:rsidR="00312390" w:rsidRPr="009E48F9" w:rsidRDefault="00D57DCB" w:rsidP="009E48F9">
      <w:pPr>
        <w:ind w:right="-30" w:firstLine="210"/>
        <w:jc w:val="both"/>
        <w:rPr>
          <w:b/>
        </w:rPr>
      </w:pPr>
      <w:r>
        <w:t>Torna-se público, para conhecimento dos interessados</w:t>
      </w:r>
      <w:r w:rsidR="009E48F9">
        <w:t>, que a União, por intermédio da</w:t>
      </w:r>
      <w:r w:rsidR="009E48F9">
        <w:rPr>
          <w:b/>
        </w:rPr>
        <w:t xml:space="preserve">2ª BATERIA DE ARTILHARIA ANTIAÉREA – 2ª Bia </w:t>
      </w:r>
      <w:proofErr w:type="spellStart"/>
      <w:proofErr w:type="gramStart"/>
      <w:r w:rsidR="009E48F9">
        <w:rPr>
          <w:b/>
        </w:rPr>
        <w:t>AAAe</w:t>
      </w:r>
      <w:proofErr w:type="spellEnd"/>
      <w:proofErr w:type="gramEnd"/>
      <w:r>
        <w:t>, Seção de Aquisição, Licitações</w:t>
      </w:r>
      <w:r w:rsidR="009E48F9">
        <w:t xml:space="preserve"> e Contratos, sediado na Av.  24 de Maio, Divisa</w:t>
      </w:r>
      <w:r>
        <w:t>, CEP: 97.573-</w:t>
      </w:r>
      <w:r w:rsidR="009E48F9">
        <w:t>396</w:t>
      </w:r>
      <w:r>
        <w:t xml:space="preserve">, Santana do </w:t>
      </w:r>
      <w:proofErr w:type="spellStart"/>
      <w:r>
        <w:t>Livramento</w:t>
      </w:r>
      <w:r>
        <w:rPr>
          <w:color w:val="000000" w:themeColor="text1"/>
        </w:rPr>
        <w:t>-RS</w:t>
      </w:r>
      <w:proofErr w:type="spellEnd"/>
      <w:r>
        <w:t xml:space="preserve">, realizará </w:t>
      </w:r>
      <w:r>
        <w:rPr>
          <w:b/>
        </w:rPr>
        <w:t>DISPENSA ELETRÔNICA</w:t>
      </w:r>
      <w:r w:rsidR="0086479E">
        <w:rPr>
          <w:b/>
        </w:rPr>
        <w:t xml:space="preserve"> 20/2022</w:t>
      </w:r>
      <w:r>
        <w:t xml:space="preserve">, do tipo </w:t>
      </w:r>
      <w:r>
        <w:rPr>
          <w:b/>
        </w:rPr>
        <w:t>menor preço</w:t>
      </w:r>
      <w:r>
        <w:t>, que se regerá por este instrumento, e pela legislação pertinente, em especial pela Instrução Normativa SEGES/ME nº 67, de 8 de julho de 2021, e Lei nº 14.133, de 1° de abril de 2021, e demais legislações correlata.</w:t>
      </w:r>
    </w:p>
    <w:p w:rsidR="00312390" w:rsidRDefault="00312390">
      <w:pPr>
        <w:pStyle w:val="Corpodetexto"/>
        <w:spacing w:before="11"/>
        <w:ind w:right="-7" w:firstLine="567"/>
      </w:pPr>
    </w:p>
    <w:p w:rsidR="00312390" w:rsidRDefault="00D57DCB">
      <w:pPr>
        <w:spacing w:line="343" w:lineRule="auto"/>
        <w:ind w:right="-7" w:hanging="357"/>
      </w:pPr>
      <w:proofErr w:type="gramStart"/>
      <w:r>
        <w:rPr>
          <w:b/>
          <w:w w:val="105"/>
        </w:rPr>
        <w:t>UASG:</w:t>
      </w:r>
      <w:proofErr w:type="gramEnd"/>
      <w:r>
        <w:rPr>
          <w:b/>
          <w:w w:val="105"/>
        </w:rPr>
        <w:t>16043</w:t>
      </w:r>
      <w:r w:rsidR="009E48F9">
        <w:rPr>
          <w:b/>
          <w:w w:val="105"/>
        </w:rPr>
        <w:t>4</w:t>
      </w:r>
      <w:r>
        <w:rPr>
          <w:b/>
          <w:spacing w:val="7"/>
          <w:w w:val="105"/>
        </w:rPr>
        <w:t xml:space="preserve"> -</w:t>
      </w:r>
      <w:r w:rsidR="009E48F9">
        <w:rPr>
          <w:b/>
          <w:position w:val="3"/>
        </w:rPr>
        <w:t xml:space="preserve">2ª </w:t>
      </w:r>
      <w:proofErr w:type="spellStart"/>
      <w:r w:rsidR="009E48F9">
        <w:rPr>
          <w:b/>
          <w:position w:val="3"/>
        </w:rPr>
        <w:t>BiaAAAe</w:t>
      </w:r>
      <w:proofErr w:type="spellEnd"/>
    </w:p>
    <w:p w:rsidR="00312390" w:rsidRDefault="00D57DCB">
      <w:pPr>
        <w:spacing w:line="343" w:lineRule="auto"/>
        <w:ind w:right="-7" w:hanging="357"/>
        <w:rPr>
          <w:b/>
        </w:rPr>
      </w:pPr>
      <w:r>
        <w:rPr>
          <w:b/>
          <w:w w:val="105"/>
        </w:rPr>
        <w:t>Data/horário do início de recebimento das propostas:</w:t>
      </w:r>
    </w:p>
    <w:p w:rsidR="00312390" w:rsidRDefault="00D57DCB">
      <w:pPr>
        <w:spacing w:before="115" w:line="343" w:lineRule="auto"/>
        <w:ind w:right="-7" w:hanging="357"/>
        <w:rPr>
          <w:b/>
        </w:rPr>
      </w:pPr>
      <w:r>
        <w:rPr>
          <w:b/>
          <w:w w:val="110"/>
        </w:rPr>
        <w:t>Data/</w:t>
      </w:r>
      <w:proofErr w:type="spellStart"/>
      <w:r>
        <w:rPr>
          <w:b/>
          <w:w w:val="110"/>
        </w:rPr>
        <w:t>horáriodo</w:t>
      </w:r>
      <w:proofErr w:type="spellEnd"/>
      <w:r>
        <w:rPr>
          <w:b/>
          <w:w w:val="110"/>
        </w:rPr>
        <w:t xml:space="preserve"> início da fase de lances: </w:t>
      </w:r>
    </w:p>
    <w:p w:rsidR="00312390" w:rsidRDefault="00D57DCB">
      <w:pPr>
        <w:spacing w:before="115" w:line="343" w:lineRule="auto"/>
        <w:ind w:right="-7" w:hanging="357"/>
        <w:rPr>
          <w:b/>
        </w:rPr>
      </w:pPr>
      <w:r>
        <w:rPr>
          <w:b/>
          <w:w w:val="105"/>
        </w:rPr>
        <w:t>Data</w:t>
      </w:r>
      <w:r>
        <w:rPr>
          <w:b/>
          <w:w w:val="110"/>
        </w:rPr>
        <w:t>/</w:t>
      </w:r>
      <w:proofErr w:type="spellStart"/>
      <w:r>
        <w:rPr>
          <w:b/>
          <w:w w:val="110"/>
        </w:rPr>
        <w:t>horário</w:t>
      </w:r>
      <w:r>
        <w:rPr>
          <w:b/>
          <w:w w:val="105"/>
        </w:rPr>
        <w:t>do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términoda</w:t>
      </w:r>
      <w:proofErr w:type="spellEnd"/>
      <w:r>
        <w:rPr>
          <w:b/>
          <w:w w:val="105"/>
        </w:rPr>
        <w:t xml:space="preserve"> sessão:</w:t>
      </w:r>
    </w:p>
    <w:p w:rsidR="00312390" w:rsidRDefault="00D57DCB">
      <w:pPr>
        <w:spacing w:before="1"/>
        <w:ind w:right="-7" w:hanging="357"/>
      </w:pPr>
      <w:proofErr w:type="gramStart"/>
      <w:r>
        <w:rPr>
          <w:b/>
        </w:rPr>
        <w:t>Local:</w:t>
      </w:r>
      <w:proofErr w:type="spellStart"/>
      <w:proofErr w:type="gramEnd"/>
      <w:r>
        <w:rPr>
          <w:b/>
        </w:rPr>
        <w:t>PortaldeComprasdoGovernoFederal</w:t>
      </w:r>
      <w:proofErr w:type="spellEnd"/>
      <w:r>
        <w:rPr>
          <w:b/>
        </w:rPr>
        <w:t xml:space="preserve"> – </w:t>
      </w:r>
      <w:r>
        <w:rPr>
          <w:bCs/>
          <w:i/>
          <w:iCs/>
        </w:rPr>
        <w:t>www.comprasgovernamentais.gov.br</w:t>
      </w:r>
      <w:bookmarkStart w:id="1" w:name="_Hlk82163439"/>
      <w:bookmarkEnd w:id="1"/>
    </w:p>
    <w:p w:rsidR="00312390" w:rsidRDefault="00312390">
      <w:pPr>
        <w:pStyle w:val="Corpodetexto"/>
        <w:spacing w:before="3"/>
        <w:ind w:right="-7" w:firstLine="567"/>
      </w:pPr>
    </w:p>
    <w:p w:rsidR="00312390" w:rsidRPr="000B11B2" w:rsidRDefault="00D57DCB">
      <w:pPr>
        <w:pStyle w:val="Ttulo11"/>
        <w:numPr>
          <w:ilvl w:val="0"/>
          <w:numId w:val="1"/>
        </w:numPr>
        <w:tabs>
          <w:tab w:val="left" w:pos="857"/>
        </w:tabs>
        <w:ind w:right="-7"/>
      </w:pPr>
      <w:r>
        <w:rPr>
          <w:b/>
          <w:w w:val="105"/>
          <w:sz w:val="22"/>
          <w:szCs w:val="22"/>
        </w:rPr>
        <w:t>OBJETO</w:t>
      </w:r>
    </w:p>
    <w:p w:rsidR="000B11B2" w:rsidRDefault="000B11B2" w:rsidP="000B11B2">
      <w:pPr>
        <w:pStyle w:val="Ttulo11"/>
        <w:tabs>
          <w:tab w:val="left" w:pos="857"/>
        </w:tabs>
        <w:ind w:left="360" w:right="-7"/>
      </w:pPr>
    </w:p>
    <w:tbl>
      <w:tblPr>
        <w:tblW w:w="10520" w:type="dxa"/>
        <w:tblInd w:w="55" w:type="dxa"/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696"/>
        <w:gridCol w:w="3806"/>
        <w:gridCol w:w="1444"/>
        <w:gridCol w:w="1160"/>
        <w:gridCol w:w="959"/>
        <w:gridCol w:w="1307"/>
        <w:gridCol w:w="1148"/>
      </w:tblGrid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ITEM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0B11B2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DESCRIÇÃO/</w:t>
            </w:r>
          </w:p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ESPECIFICAÇÃO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CATMAT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UNIDADE DE MEDIDA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QTD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PREÇO ESTIMADO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0B11B2">
              <w:rPr>
                <w:rFonts w:cs="Arial"/>
                <w:color w:val="000000"/>
              </w:rPr>
              <w:t>VALOR TOTAL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1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Tinta Acrílica Componentes: Água/Resina Acrílica/</w:t>
            </w:r>
            <w:proofErr w:type="gramStart"/>
            <w:r w:rsidRPr="004706DF">
              <w:rPr>
                <w:rFonts w:cs="Arial"/>
                <w:color w:val="000000"/>
              </w:rPr>
              <w:t>Pigmentos Orgânicos</w:t>
            </w:r>
            <w:proofErr w:type="gramEnd"/>
            <w:r w:rsidRPr="004706DF">
              <w:rPr>
                <w:rFonts w:cs="Arial"/>
                <w:color w:val="000000"/>
              </w:rPr>
              <w:t xml:space="preserve"> E </w:t>
            </w:r>
            <w:proofErr w:type="spellStart"/>
            <w:r w:rsidRPr="004706DF">
              <w:rPr>
                <w:rFonts w:cs="Arial"/>
                <w:color w:val="000000"/>
              </w:rPr>
              <w:t>Inorgân</w:t>
            </w:r>
            <w:proofErr w:type="spellEnd"/>
            <w:r w:rsidRPr="004706DF">
              <w:rPr>
                <w:rFonts w:cs="Arial"/>
                <w:color w:val="000000"/>
              </w:rPr>
              <w:t>, Aspecto Físico: Líquido Viscoso, Cor: Vermelho Telha, Prazo Validade: 36 MÊS, Aplicação: Pisos Em Geral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262308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Lata 18L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10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R$246,73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R$2.467,30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2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 xml:space="preserve">Impermeabilizante Composição Básica: Base Acrílica, Aplicação: Piso, Cor: Incolor, Tipo: </w:t>
            </w:r>
            <w:proofErr w:type="spellStart"/>
            <w:r w:rsidRPr="004706DF">
              <w:rPr>
                <w:rFonts w:cs="Arial"/>
                <w:color w:val="000000"/>
              </w:rPr>
              <w:t>Autobrilho</w:t>
            </w:r>
            <w:proofErr w:type="spellEnd"/>
            <w:r w:rsidRPr="004706DF">
              <w:rPr>
                <w:rFonts w:cs="Arial"/>
                <w:color w:val="000000"/>
              </w:rPr>
              <w:t>, Características Adicionais: Com Agentes Plastificantes, Niveladores E Doadores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277854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Lata 18L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R$220,00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R$880,00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3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 xml:space="preserve">Aguarrás Aplicação: Solvente De </w:t>
            </w:r>
            <w:proofErr w:type="gramStart"/>
            <w:r w:rsidRPr="004706DF">
              <w:rPr>
                <w:rFonts w:cs="Arial"/>
                <w:color w:val="000000"/>
              </w:rPr>
              <w:t>Tinta ,</w:t>
            </w:r>
            <w:proofErr w:type="gramEnd"/>
            <w:r w:rsidRPr="004706DF">
              <w:rPr>
                <w:rFonts w:cs="Arial"/>
                <w:color w:val="000000"/>
              </w:rPr>
              <w:t xml:space="preserve"> Composição: 100% Destilado De Petróleo, Características Adicionais: Origem Mineral, Sem Benzeno, Álcool Ou </w:t>
            </w:r>
            <w:proofErr w:type="spellStart"/>
            <w:r w:rsidRPr="004706DF">
              <w:rPr>
                <w:rFonts w:cs="Arial"/>
                <w:color w:val="000000"/>
              </w:rPr>
              <w:t>Querozene</w:t>
            </w:r>
            <w:proofErr w:type="spellEnd"/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429924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Lata 5L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12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R$72,50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R$870,00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Tinta Esmalte Tipo Acabamento: Brilhante, Cor: Amarela, Aplicação: Metal E Madeira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442792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spellStart"/>
            <w:r w:rsidRPr="004706DF">
              <w:rPr>
                <w:rFonts w:cs="Arial"/>
                <w:color w:val="000000"/>
              </w:rPr>
              <w:t>Gl</w:t>
            </w:r>
            <w:proofErr w:type="spellEnd"/>
            <w:r w:rsidRPr="004706DF">
              <w:rPr>
                <w:rFonts w:cs="Arial"/>
                <w:color w:val="000000"/>
              </w:rPr>
              <w:t xml:space="preserve"> 3,6L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R$68,70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R$343,50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lastRenderedPageBreak/>
              <w:t>5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 xml:space="preserve">Tinta Esmalte Tipo Acabamento: Brilhante, Cor: Preta, Material: Tinta À Base De Resinas </w:t>
            </w:r>
            <w:proofErr w:type="spellStart"/>
            <w:r w:rsidRPr="004706DF">
              <w:rPr>
                <w:rFonts w:cs="Arial"/>
                <w:color w:val="000000"/>
              </w:rPr>
              <w:t>Alquídicas</w:t>
            </w:r>
            <w:proofErr w:type="spellEnd"/>
            <w:r w:rsidRPr="004706DF">
              <w:rPr>
                <w:rFonts w:cs="Arial"/>
                <w:color w:val="000000"/>
              </w:rPr>
              <w:t>/Pigmentos, Tipo: Sintética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313455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spellStart"/>
            <w:r w:rsidRPr="004706DF">
              <w:rPr>
                <w:rFonts w:cs="Arial"/>
                <w:color w:val="000000"/>
              </w:rPr>
              <w:t>Gl</w:t>
            </w:r>
            <w:proofErr w:type="spellEnd"/>
            <w:r w:rsidRPr="004706DF">
              <w:rPr>
                <w:rFonts w:cs="Arial"/>
                <w:color w:val="000000"/>
              </w:rPr>
              <w:t xml:space="preserve"> 3,6L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R$69,90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R$349,50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Tinta Esmalte Superfície Aplicação: Metal E Madeira, Tipo Acabamento: Brilhante, Cor: Vermelha, Diluente Indicado: Aguarrás, Método Aplicação: Rolo/Pincel E Pistola, Aplicação: Interna E Externa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229436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spellStart"/>
            <w:r w:rsidRPr="004706DF">
              <w:rPr>
                <w:rFonts w:cs="Arial"/>
                <w:color w:val="000000"/>
              </w:rPr>
              <w:t>Gl</w:t>
            </w:r>
            <w:proofErr w:type="spellEnd"/>
            <w:r w:rsidRPr="004706DF">
              <w:rPr>
                <w:rFonts w:cs="Arial"/>
                <w:color w:val="000000"/>
              </w:rPr>
              <w:t xml:space="preserve"> 3,6L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3</w:t>
            </w:r>
            <w:proofErr w:type="gramEnd"/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R$70,00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R$210,00</w:t>
            </w:r>
          </w:p>
        </w:tc>
      </w:tr>
      <w:tr w:rsidR="000B11B2" w:rsidRPr="000B11B2" w:rsidTr="000B11B2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jc w:val="center"/>
              <w:rPr>
                <w:rFonts w:cs="Arial"/>
                <w:color w:val="000000"/>
              </w:rPr>
            </w:pPr>
            <w:proofErr w:type="gramStart"/>
            <w:r w:rsidRPr="004706DF">
              <w:rPr>
                <w:rFonts w:cs="Arial"/>
                <w:color w:val="000000"/>
              </w:rPr>
              <w:t>7</w:t>
            </w:r>
            <w:proofErr w:type="gramEnd"/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 xml:space="preserve">Fita Isolante </w:t>
            </w:r>
            <w:proofErr w:type="gramStart"/>
            <w:r w:rsidRPr="004706DF">
              <w:rPr>
                <w:rFonts w:cs="Arial"/>
                <w:color w:val="000000"/>
              </w:rPr>
              <w:t>Elétrica Material Básico</w:t>
            </w:r>
            <w:proofErr w:type="gramEnd"/>
            <w:r w:rsidRPr="004706DF">
              <w:rPr>
                <w:rFonts w:cs="Arial"/>
                <w:color w:val="000000"/>
              </w:rPr>
              <w:t xml:space="preserve">: </w:t>
            </w:r>
            <w:proofErr w:type="spellStart"/>
            <w:r w:rsidRPr="004706DF">
              <w:rPr>
                <w:rFonts w:cs="Arial"/>
                <w:color w:val="000000"/>
              </w:rPr>
              <w:t>Pvc</w:t>
            </w:r>
            <w:proofErr w:type="spellEnd"/>
            <w:r w:rsidRPr="004706DF">
              <w:rPr>
                <w:rFonts w:cs="Arial"/>
                <w:color w:val="000000"/>
              </w:rPr>
              <w:t xml:space="preserve"> Auto-Extinguível, Resistência À Tensão: Até 750 V, Cor: Preta, Classe Temperatura: 105 °C, Largura Nominal: 19 MM, Espessura Nominal: 0,19 MM, Comprimento Nominal: 20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E6109B">
            <w:pPr>
              <w:widowControl w:val="0"/>
              <w:jc w:val="center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446916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proofErr w:type="spellStart"/>
            <w:r w:rsidRPr="004706DF">
              <w:rPr>
                <w:rFonts w:cs="Arial"/>
                <w:color w:val="000000"/>
              </w:rPr>
              <w:t>Und</w:t>
            </w:r>
            <w:proofErr w:type="spellEnd"/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40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R$10,00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B11B2" w:rsidRPr="004706DF" w:rsidRDefault="000B11B2" w:rsidP="000B11B2">
            <w:pPr>
              <w:pStyle w:val="Contedodatabela"/>
              <w:ind w:left="0"/>
              <w:rPr>
                <w:rFonts w:cs="Arial"/>
                <w:color w:val="000000"/>
              </w:rPr>
            </w:pPr>
            <w:r w:rsidRPr="004706DF">
              <w:rPr>
                <w:rFonts w:cs="Arial"/>
                <w:color w:val="000000"/>
              </w:rPr>
              <w:t>R$400,00</w:t>
            </w:r>
          </w:p>
        </w:tc>
      </w:tr>
      <w:tr w:rsidR="00D254B9" w:rsidRPr="000B11B2" w:rsidTr="000B11B2">
        <w:tc>
          <w:tcPr>
            <w:tcW w:w="9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254B9" w:rsidRPr="000B11B2" w:rsidRDefault="00D254B9" w:rsidP="000B11B2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 w:rsidRPr="000B11B2">
              <w:rPr>
                <w:sz w:val="23"/>
                <w:szCs w:val="23"/>
              </w:rPr>
              <w:t>VALOR TOTAL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54B9" w:rsidRPr="000B11B2" w:rsidRDefault="00D254B9" w:rsidP="008C7770">
            <w:pPr>
              <w:pStyle w:val="TableContents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B11B2">
              <w:rPr>
                <w:rFonts w:ascii="Times New Roman" w:hAnsi="Times New Roman"/>
                <w:color w:val="000000"/>
                <w:sz w:val="20"/>
              </w:rPr>
              <w:t xml:space="preserve">R$ </w:t>
            </w:r>
            <w:r w:rsidR="00703F14" w:rsidRPr="000B11B2">
              <w:rPr>
                <w:rFonts w:ascii="Times New Roman" w:hAnsi="Times New Roman"/>
                <w:color w:val="000000"/>
                <w:sz w:val="20"/>
              </w:rPr>
              <w:t>5.</w:t>
            </w:r>
            <w:r w:rsidR="000B11B2">
              <w:rPr>
                <w:rFonts w:ascii="Times New Roman" w:hAnsi="Times New Roman"/>
                <w:color w:val="000000"/>
                <w:sz w:val="20"/>
              </w:rPr>
              <w:t>520</w:t>
            </w:r>
            <w:r w:rsidRPr="000B11B2">
              <w:rPr>
                <w:rFonts w:ascii="Times New Roman" w:hAnsi="Times New Roman"/>
                <w:color w:val="000000"/>
                <w:sz w:val="20"/>
              </w:rPr>
              <w:t>,</w:t>
            </w:r>
            <w:r w:rsidR="000B11B2"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0B11B2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</w:tr>
    </w:tbl>
    <w:p w:rsidR="000B11B2" w:rsidRDefault="000B11B2" w:rsidP="000B11B2">
      <w:pPr>
        <w:pStyle w:val="Ttulo11"/>
        <w:tabs>
          <w:tab w:val="left" w:pos="857"/>
        </w:tabs>
        <w:ind w:left="0" w:right="-7"/>
        <w:rPr>
          <w:b/>
          <w:w w:val="105"/>
          <w:sz w:val="22"/>
          <w:szCs w:val="22"/>
        </w:rPr>
      </w:pPr>
    </w:p>
    <w:p w:rsidR="00312390" w:rsidRPr="005564DB" w:rsidRDefault="00D57DCB">
      <w:pPr>
        <w:pStyle w:val="PargrafodaLista"/>
        <w:numPr>
          <w:ilvl w:val="1"/>
          <w:numId w:val="2"/>
        </w:numPr>
        <w:tabs>
          <w:tab w:val="left" w:pos="1794"/>
        </w:tabs>
        <w:jc w:val="both"/>
      </w:pPr>
      <w:proofErr w:type="spellStart"/>
      <w:r w:rsidRPr="005564DB">
        <w:rPr>
          <w:w w:val="105"/>
        </w:rPr>
        <w:t>Ovalortotalprevistoparaesta</w:t>
      </w:r>
      <w:proofErr w:type="spellEnd"/>
      <w:r w:rsidR="00AF6254">
        <w:rPr>
          <w:w w:val="105"/>
        </w:rPr>
        <w:t xml:space="preserve"> Dispensa </w:t>
      </w:r>
      <w:proofErr w:type="spellStart"/>
      <w:proofErr w:type="gramStart"/>
      <w:r w:rsidRPr="005564DB">
        <w:rPr>
          <w:w w:val="105"/>
        </w:rPr>
        <w:t>Eletrônicaéde</w:t>
      </w:r>
      <w:r w:rsidRPr="005564DB">
        <w:rPr>
          <w:b/>
          <w:w w:val="105"/>
        </w:rPr>
        <w:t>R</w:t>
      </w:r>
      <w:proofErr w:type="spellEnd"/>
      <w:proofErr w:type="gramEnd"/>
      <w:r w:rsidRPr="005564DB">
        <w:rPr>
          <w:b/>
          <w:w w:val="105"/>
        </w:rPr>
        <w:t>$</w:t>
      </w:r>
      <w:r w:rsidR="00703F14">
        <w:rPr>
          <w:b/>
          <w:bCs/>
        </w:rPr>
        <w:t>5.</w:t>
      </w:r>
      <w:r w:rsidR="00BD41AB">
        <w:rPr>
          <w:b/>
          <w:bCs/>
        </w:rPr>
        <w:t>5</w:t>
      </w:r>
      <w:r w:rsidR="00703F14">
        <w:rPr>
          <w:b/>
          <w:bCs/>
        </w:rPr>
        <w:t>20</w:t>
      </w:r>
      <w:r w:rsidR="004C139C">
        <w:rPr>
          <w:b/>
          <w:bCs/>
        </w:rPr>
        <w:t>,</w:t>
      </w:r>
      <w:r w:rsidR="00BD41AB">
        <w:rPr>
          <w:b/>
          <w:bCs/>
        </w:rPr>
        <w:t>3</w:t>
      </w:r>
      <w:r w:rsidR="004C139C">
        <w:rPr>
          <w:b/>
          <w:bCs/>
        </w:rPr>
        <w:t>0</w:t>
      </w:r>
      <w:r w:rsidRPr="005564DB">
        <w:rPr>
          <w:w w:val="105"/>
        </w:rPr>
        <w:t xml:space="preserve"> (</w:t>
      </w:r>
      <w:r w:rsidR="00703F14">
        <w:rPr>
          <w:w w:val="105"/>
        </w:rPr>
        <w:t xml:space="preserve">cinco mil, </w:t>
      </w:r>
      <w:r w:rsidR="00BD41AB">
        <w:rPr>
          <w:w w:val="105"/>
        </w:rPr>
        <w:t>quinhentos</w:t>
      </w:r>
      <w:r w:rsidR="00703F14">
        <w:rPr>
          <w:w w:val="105"/>
        </w:rPr>
        <w:t xml:space="preserve"> e vinte</w:t>
      </w:r>
      <w:r w:rsidRPr="005564DB">
        <w:rPr>
          <w:w w:val="105"/>
        </w:rPr>
        <w:t xml:space="preserve"> reais</w:t>
      </w:r>
      <w:r w:rsidR="00BD41AB">
        <w:rPr>
          <w:w w:val="105"/>
        </w:rPr>
        <w:t xml:space="preserve"> e trinta centavos</w:t>
      </w:r>
      <w:r w:rsidRPr="005564DB">
        <w:rPr>
          <w:w w:val="105"/>
        </w:rPr>
        <w:t>).</w:t>
      </w:r>
    </w:p>
    <w:p w:rsidR="00312390" w:rsidRDefault="00D57DCB">
      <w:pPr>
        <w:pStyle w:val="Corpodetexto"/>
        <w:numPr>
          <w:ilvl w:val="1"/>
          <w:numId w:val="2"/>
        </w:numPr>
        <w:tabs>
          <w:tab w:val="left" w:pos="1668"/>
        </w:tabs>
        <w:spacing w:before="122"/>
        <w:ind w:right="-7"/>
        <w:jc w:val="both"/>
      </w:pPr>
      <w:proofErr w:type="gramStart"/>
      <w:r>
        <w:rPr>
          <w:w w:val="105"/>
        </w:rPr>
        <w:t>Devendo</w:t>
      </w:r>
      <w:r>
        <w:rPr>
          <w:color w:val="0F0F0F"/>
          <w:w w:val="105"/>
        </w:rPr>
        <w:t>ser</w:t>
      </w:r>
      <w:r>
        <w:rPr>
          <w:w w:val="105"/>
        </w:rPr>
        <w:t>entendidocomo</w:t>
      </w:r>
      <w:r>
        <w:rPr>
          <w:color w:val="00031A"/>
          <w:w w:val="105"/>
        </w:rPr>
        <w:t>o</w:t>
      </w:r>
      <w:r>
        <w:rPr>
          <w:w w:val="105"/>
        </w:rPr>
        <w:t>valormáximototaladmissívelparaacontratação,</w:t>
      </w:r>
      <w:proofErr w:type="gramEnd"/>
      <w:r>
        <w:rPr>
          <w:w w:val="105"/>
        </w:rPr>
        <w:t>respeitados</w:t>
      </w:r>
      <w:r>
        <w:rPr>
          <w:color w:val="161616"/>
          <w:w w:val="105"/>
        </w:rPr>
        <w:t>os</w:t>
      </w:r>
      <w:r>
        <w:rPr>
          <w:w w:val="105"/>
        </w:rPr>
        <w:t>valoresmáximosindividuais</w:t>
      </w:r>
      <w:r>
        <w:rPr>
          <w:color w:val="050505"/>
          <w:w w:val="105"/>
        </w:rPr>
        <w:t>de</w:t>
      </w:r>
      <w:r>
        <w:rPr>
          <w:w w:val="105"/>
        </w:rPr>
        <w:t>cadaitem.</w:t>
      </w:r>
    </w:p>
    <w:p w:rsidR="00312390" w:rsidRDefault="00312390">
      <w:pPr>
        <w:pStyle w:val="Corpodetexto"/>
        <w:tabs>
          <w:tab w:val="left" w:pos="1668"/>
        </w:tabs>
        <w:spacing w:before="122"/>
        <w:ind w:left="792" w:right="-7"/>
      </w:pPr>
    </w:p>
    <w:p w:rsidR="00312390" w:rsidRDefault="00D57DCB">
      <w:pPr>
        <w:pStyle w:val="Corpodetexto"/>
        <w:numPr>
          <w:ilvl w:val="0"/>
          <w:numId w:val="2"/>
        </w:numPr>
        <w:spacing w:before="10"/>
        <w:ind w:right="-7"/>
        <w:rPr>
          <w:b/>
        </w:rPr>
      </w:pPr>
      <w:r>
        <w:rPr>
          <w:b/>
          <w:w w:val="105"/>
        </w:rPr>
        <w:t>FUNDAMENTOLEGAL</w:t>
      </w:r>
    </w:p>
    <w:p w:rsidR="00312390" w:rsidRDefault="00D57DCB">
      <w:pPr>
        <w:pStyle w:val="PargrafodaLista"/>
        <w:numPr>
          <w:ilvl w:val="1"/>
          <w:numId w:val="2"/>
        </w:numPr>
        <w:spacing w:before="77" w:line="216" w:lineRule="auto"/>
        <w:ind w:right="-7"/>
        <w:jc w:val="both"/>
      </w:pPr>
      <w:r>
        <w:rPr>
          <w:color w:val="000A11"/>
          <w:position w:val="-1"/>
        </w:rPr>
        <w:t xml:space="preserve">A aquisição será feita mediante dispensa eletrônica, conforme inciso II, do artigo 75, da Lei n. 14.133/21 e </w:t>
      </w:r>
      <w:bookmarkStart w:id="2" w:name="_Hlk80001077"/>
      <w:r>
        <w:rPr>
          <w:color w:val="000A11"/>
          <w:position w:val="-1"/>
        </w:rPr>
        <w:t>Instrução Normativa SEGES/ME n.º 67/21</w:t>
      </w:r>
      <w:bookmarkEnd w:id="2"/>
      <w:r>
        <w:rPr>
          <w:color w:val="000A11"/>
          <w:position w:val="-1"/>
        </w:rPr>
        <w:t>, pelo menor preço por item.</w:t>
      </w:r>
    </w:p>
    <w:p w:rsidR="00312390" w:rsidRDefault="00312390">
      <w:pPr>
        <w:pStyle w:val="Corpodetexto"/>
        <w:spacing w:before="3"/>
        <w:ind w:left="567" w:right="-7"/>
      </w:pPr>
    </w:p>
    <w:p w:rsidR="00312390" w:rsidRPr="000D2CFC" w:rsidRDefault="00D57DCB">
      <w:pPr>
        <w:pStyle w:val="Ttulo11"/>
        <w:numPr>
          <w:ilvl w:val="0"/>
          <w:numId w:val="2"/>
        </w:numPr>
        <w:tabs>
          <w:tab w:val="left" w:pos="1355"/>
          <w:tab w:val="left" w:pos="1356"/>
        </w:tabs>
        <w:ind w:right="-7"/>
        <w:rPr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</w:t>
      </w:r>
      <w:r>
        <w:rPr>
          <w:b/>
          <w:spacing w:val="14"/>
          <w:w w:val="105"/>
          <w:position w:val="2"/>
          <w:sz w:val="22"/>
          <w:szCs w:val="22"/>
        </w:rPr>
        <w:t xml:space="preserve"> RAZÃO DA ESCOLHA DO CONTRATADO</w:t>
      </w:r>
    </w:p>
    <w:p w:rsidR="000D2CFC" w:rsidRDefault="000D2CFC" w:rsidP="000D2CFC">
      <w:pPr>
        <w:pStyle w:val="Ttulo11"/>
        <w:tabs>
          <w:tab w:val="left" w:pos="1355"/>
          <w:tab w:val="left" w:pos="1356"/>
        </w:tabs>
        <w:ind w:left="360" w:right="-7"/>
        <w:rPr>
          <w:b/>
          <w:sz w:val="22"/>
          <w:szCs w:val="22"/>
        </w:rPr>
      </w:pPr>
    </w:p>
    <w:p w:rsidR="00312390" w:rsidRDefault="00D57DCB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 critério para escolha do contratado é o menor preço por item, desde que o lance ofertado seja igual ou inferior ao valor estimado por item, e desde que o fornecedor cumpra os requisitos de habilitação listados no subitem 7.5. </w:t>
      </w:r>
      <w:proofErr w:type="gramStart"/>
      <w:r>
        <w:rPr>
          <w:bCs/>
          <w:sz w:val="22"/>
          <w:szCs w:val="22"/>
        </w:rPr>
        <w:t>deste</w:t>
      </w:r>
      <w:proofErr w:type="gramEnd"/>
      <w:r>
        <w:rPr>
          <w:bCs/>
          <w:sz w:val="22"/>
          <w:szCs w:val="22"/>
        </w:rPr>
        <w:t xml:space="preserve"> Termo de Referência.</w:t>
      </w:r>
    </w:p>
    <w:p w:rsidR="00312390" w:rsidRDefault="00D57DCB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No caso de Dispensa Eletr</w:t>
      </w:r>
      <w:r w:rsidR="00AF6254">
        <w:rPr>
          <w:bCs/>
          <w:sz w:val="22"/>
          <w:szCs w:val="22"/>
        </w:rPr>
        <w:t xml:space="preserve">ônica fracassada ou deserta, a 2ª Bia </w:t>
      </w:r>
      <w:proofErr w:type="spellStart"/>
      <w:proofErr w:type="gramStart"/>
      <w:r w:rsidR="00AF6254">
        <w:rPr>
          <w:bCs/>
          <w:sz w:val="22"/>
          <w:szCs w:val="22"/>
        </w:rPr>
        <w:t>AAAe</w:t>
      </w:r>
      <w:proofErr w:type="spellEnd"/>
      <w:proofErr w:type="gramEnd"/>
      <w:r>
        <w:rPr>
          <w:bCs/>
          <w:sz w:val="22"/>
          <w:szCs w:val="22"/>
        </w:rPr>
        <w:t xml:space="preserve"> poderá se valer de proposta obtida na pesquisa de preços que serviu de base ao procedimento, privilegiando-se os menores preços, sempre que possível, e desde que atendidas as condições de habilitação exigidas no subitem 7.5. </w:t>
      </w:r>
      <w:proofErr w:type="gramStart"/>
      <w:r>
        <w:rPr>
          <w:bCs/>
          <w:sz w:val="22"/>
          <w:szCs w:val="22"/>
        </w:rPr>
        <w:t>deste</w:t>
      </w:r>
      <w:proofErr w:type="gramEnd"/>
      <w:r>
        <w:rPr>
          <w:bCs/>
          <w:sz w:val="22"/>
          <w:szCs w:val="22"/>
        </w:rPr>
        <w:t xml:space="preserve"> Termo de Referência.</w:t>
      </w:r>
    </w:p>
    <w:p w:rsidR="00312390" w:rsidRDefault="00312390">
      <w:pPr>
        <w:pStyle w:val="Ttulo11"/>
        <w:tabs>
          <w:tab w:val="left" w:pos="1355"/>
          <w:tab w:val="left" w:pos="1356"/>
        </w:tabs>
        <w:ind w:left="792" w:right="-7"/>
        <w:rPr>
          <w:bCs/>
          <w:sz w:val="22"/>
          <w:szCs w:val="22"/>
        </w:rPr>
      </w:pPr>
    </w:p>
    <w:p w:rsidR="00312390" w:rsidRDefault="00312390">
      <w:pPr>
        <w:pStyle w:val="Ttulo11"/>
        <w:tabs>
          <w:tab w:val="left" w:pos="1355"/>
          <w:tab w:val="left" w:pos="1356"/>
        </w:tabs>
        <w:ind w:left="0" w:right="-7"/>
        <w:rPr>
          <w:b/>
          <w:sz w:val="22"/>
          <w:szCs w:val="22"/>
        </w:rPr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355"/>
          <w:tab w:val="left" w:pos="1356"/>
        </w:tabs>
        <w:ind w:right="-7"/>
        <w:rPr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DAFONTERECURSOPARAA</w:t>
      </w:r>
      <w:r>
        <w:rPr>
          <w:b/>
          <w:w w:val="105"/>
          <w:position w:val="3"/>
          <w:sz w:val="22"/>
          <w:szCs w:val="22"/>
        </w:rPr>
        <w:t>DESPESA</w:t>
      </w:r>
    </w:p>
    <w:p w:rsidR="00312390" w:rsidRDefault="00312390">
      <w:pPr>
        <w:pStyle w:val="Ttulo11"/>
        <w:tabs>
          <w:tab w:val="left" w:pos="1355"/>
          <w:tab w:val="left" w:pos="1356"/>
        </w:tabs>
        <w:ind w:left="360" w:right="-7"/>
        <w:rPr>
          <w:w w:val="105"/>
          <w:sz w:val="22"/>
          <w:szCs w:val="22"/>
        </w:rPr>
      </w:pPr>
    </w:p>
    <w:tbl>
      <w:tblPr>
        <w:tblStyle w:val="Tabelacomgrade"/>
        <w:tblW w:w="10316" w:type="dxa"/>
        <w:tblInd w:w="360" w:type="dxa"/>
        <w:tblLook w:val="04A0"/>
      </w:tblPr>
      <w:tblGrid>
        <w:gridCol w:w="1726"/>
        <w:gridCol w:w="1659"/>
        <w:gridCol w:w="1633"/>
        <w:gridCol w:w="1699"/>
        <w:gridCol w:w="1703"/>
        <w:gridCol w:w="1896"/>
      </w:tblGrid>
      <w:tr w:rsidR="005564DB" w:rsidRPr="005564DB" w:rsidTr="00BD41AB">
        <w:trPr>
          <w:trHeight w:val="584"/>
        </w:trPr>
        <w:tc>
          <w:tcPr>
            <w:tcW w:w="1726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NOTA DE CRÉDITO</w:t>
            </w:r>
          </w:p>
        </w:tc>
        <w:tc>
          <w:tcPr>
            <w:tcW w:w="1659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GESTÃO</w:t>
            </w:r>
          </w:p>
        </w:tc>
        <w:tc>
          <w:tcPr>
            <w:tcW w:w="1633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PTRES</w:t>
            </w:r>
          </w:p>
        </w:tc>
        <w:tc>
          <w:tcPr>
            <w:tcW w:w="1699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FONTE DE RECURSOS</w:t>
            </w:r>
          </w:p>
        </w:tc>
        <w:tc>
          <w:tcPr>
            <w:tcW w:w="1703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NATUREZA DA DESPESA</w:t>
            </w:r>
          </w:p>
        </w:tc>
        <w:tc>
          <w:tcPr>
            <w:tcW w:w="1896" w:type="dxa"/>
            <w:shd w:val="clear" w:color="auto" w:fill="FFFFFF" w:themeFill="background1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 w:rsidRPr="005564DB">
              <w:rPr>
                <w:b/>
                <w:sz w:val="20"/>
                <w:szCs w:val="22"/>
              </w:rPr>
              <w:t>PLANO INTERNO</w:t>
            </w:r>
          </w:p>
        </w:tc>
      </w:tr>
      <w:tr w:rsidR="005564DB" w:rsidRPr="005564DB" w:rsidTr="00BD41AB">
        <w:trPr>
          <w:trHeight w:val="440"/>
        </w:trPr>
        <w:tc>
          <w:tcPr>
            <w:tcW w:w="1726" w:type="dxa"/>
            <w:shd w:val="clear" w:color="auto" w:fill="auto"/>
            <w:vAlign w:val="center"/>
          </w:tcPr>
          <w:p w:rsidR="00312390" w:rsidRPr="005564DB" w:rsidRDefault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BD41AB">
              <w:rPr>
                <w:sz w:val="20"/>
                <w:lang w:val="en-US"/>
              </w:rPr>
              <w:t>2022NC004955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312390" w:rsidRPr="00CD7C36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CD7C36">
              <w:rPr>
                <w:color w:val="000000" w:themeColor="text1"/>
                <w:sz w:val="20"/>
                <w:szCs w:val="22"/>
              </w:rPr>
              <w:t>00001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390" w:rsidRPr="005564DB" w:rsidRDefault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BD41AB">
              <w:rPr>
                <w:szCs w:val="24"/>
              </w:rPr>
              <w:t>171460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0100000000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312390" w:rsidRPr="005564DB" w:rsidRDefault="00D57DC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339030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12390" w:rsidRPr="005564DB" w:rsidRDefault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BD41AB">
              <w:rPr>
                <w:szCs w:val="24"/>
              </w:rPr>
              <w:t>I3DAFUNADOM</w:t>
            </w:r>
          </w:p>
        </w:tc>
      </w:tr>
      <w:tr w:rsidR="00BD41AB" w:rsidRPr="005564DB" w:rsidTr="00BD41AB">
        <w:trPr>
          <w:trHeight w:val="440"/>
        </w:trPr>
        <w:tc>
          <w:tcPr>
            <w:tcW w:w="1726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lang w:val="en-US"/>
              </w:rPr>
            </w:pPr>
            <w:r w:rsidRPr="00BD41AB">
              <w:rPr>
                <w:sz w:val="20"/>
                <w:lang w:val="en-US"/>
              </w:rPr>
              <w:t>2022NC007434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BD41AB" w:rsidRPr="00CD7C36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CD7C36">
              <w:rPr>
                <w:color w:val="000000" w:themeColor="text1"/>
                <w:sz w:val="20"/>
                <w:szCs w:val="22"/>
              </w:rPr>
              <w:t>00001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Cs w:val="24"/>
              </w:rPr>
            </w:pPr>
            <w:r w:rsidRPr="00BD41AB">
              <w:rPr>
                <w:szCs w:val="24"/>
              </w:rPr>
              <w:t>171460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BD41AB" w:rsidRPr="005564D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0100000000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D41AB" w:rsidRPr="005564D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339030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Cs w:val="24"/>
              </w:rPr>
            </w:pPr>
            <w:r w:rsidRPr="00BD41AB">
              <w:rPr>
                <w:szCs w:val="24"/>
              </w:rPr>
              <w:t>I3DAFUNADOM</w:t>
            </w:r>
          </w:p>
        </w:tc>
      </w:tr>
      <w:tr w:rsidR="00BD41AB" w:rsidRPr="005564DB" w:rsidTr="00BD41AB">
        <w:trPr>
          <w:trHeight w:val="440"/>
        </w:trPr>
        <w:tc>
          <w:tcPr>
            <w:tcW w:w="1726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lang w:val="en-US"/>
              </w:rPr>
            </w:pPr>
            <w:r w:rsidRPr="00BD41AB">
              <w:rPr>
                <w:sz w:val="20"/>
                <w:lang w:val="en-US"/>
              </w:rPr>
              <w:t>2022NC008888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BD41AB" w:rsidRPr="00CD7C36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CD7C36">
              <w:rPr>
                <w:color w:val="000000" w:themeColor="text1"/>
                <w:sz w:val="20"/>
                <w:szCs w:val="22"/>
              </w:rPr>
              <w:t>00001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Cs w:val="24"/>
              </w:rPr>
            </w:pPr>
            <w:r w:rsidRPr="00BD41AB">
              <w:rPr>
                <w:szCs w:val="24"/>
              </w:rPr>
              <w:t>171460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BD41AB" w:rsidRPr="005564D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0100000000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D41AB" w:rsidRPr="005564D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 w:val="20"/>
                <w:szCs w:val="22"/>
              </w:rPr>
            </w:pPr>
            <w:r w:rsidRPr="005564DB">
              <w:rPr>
                <w:sz w:val="20"/>
                <w:szCs w:val="22"/>
              </w:rPr>
              <w:t>339030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BD41AB" w:rsidRPr="00BD41AB" w:rsidRDefault="00BD41AB" w:rsidP="00BD41AB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szCs w:val="24"/>
              </w:rPr>
            </w:pPr>
            <w:r w:rsidRPr="00BD41AB">
              <w:rPr>
                <w:szCs w:val="24"/>
              </w:rPr>
              <w:t>I3DAFUNADOM</w:t>
            </w:r>
          </w:p>
        </w:tc>
      </w:tr>
    </w:tbl>
    <w:p w:rsidR="00312390" w:rsidRDefault="00312390">
      <w:pPr>
        <w:pStyle w:val="Ttulo11"/>
        <w:tabs>
          <w:tab w:val="left" w:pos="1355"/>
          <w:tab w:val="left" w:pos="1356"/>
        </w:tabs>
        <w:ind w:left="360" w:right="-7"/>
        <w:rPr>
          <w:sz w:val="22"/>
          <w:szCs w:val="22"/>
        </w:rPr>
      </w:pPr>
    </w:p>
    <w:p w:rsidR="00312390" w:rsidRDefault="00D57DCB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CONDIÇÕESDE</w:t>
      </w:r>
      <w:r>
        <w:rPr>
          <w:b/>
        </w:rPr>
        <w:t>PARTICIPAÇÃO</w:t>
      </w:r>
    </w:p>
    <w:p w:rsidR="00312390" w:rsidRDefault="00D57DCB">
      <w:pPr>
        <w:pStyle w:val="Corpodetexto"/>
        <w:numPr>
          <w:ilvl w:val="1"/>
          <w:numId w:val="2"/>
        </w:numPr>
        <w:spacing w:before="80" w:line="247" w:lineRule="auto"/>
        <w:ind w:right="-7"/>
        <w:jc w:val="both"/>
      </w:pPr>
      <w:r>
        <w:rPr>
          <w:color w:val="01051D"/>
          <w:w w:val="105"/>
        </w:rPr>
        <w:t xml:space="preserve">É </w:t>
      </w:r>
      <w:r>
        <w:rPr>
          <w:w w:val="105"/>
        </w:rPr>
        <w:t xml:space="preserve">vedada </w:t>
      </w:r>
      <w:r>
        <w:rPr>
          <w:color w:val="00081F"/>
          <w:w w:val="105"/>
        </w:rPr>
        <w:t xml:space="preserve">a </w:t>
      </w:r>
      <w:r>
        <w:rPr>
          <w:w w:val="105"/>
        </w:rPr>
        <w:t>participação de consórcios e de empresas impedidas de licitar e/ou contratar com a Administração Pública, na forma estabelecida em lei.</w:t>
      </w:r>
    </w:p>
    <w:p w:rsidR="00312390" w:rsidRDefault="00312390">
      <w:pPr>
        <w:pStyle w:val="Corpodetexto"/>
        <w:spacing w:before="3"/>
        <w:ind w:left="567" w:right="-7"/>
      </w:pPr>
    </w:p>
    <w:p w:rsidR="00312390" w:rsidRDefault="00D57DCB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ENVIO DE PROPOSTAS E LANCES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968"/>
        </w:tabs>
        <w:spacing w:before="102" w:line="204" w:lineRule="auto"/>
        <w:ind w:right="-7"/>
        <w:jc w:val="both"/>
      </w:pPr>
      <w:r>
        <w:rPr>
          <w:position w:val="2"/>
        </w:rPr>
        <w:t>O envio de propostas e lances deverá ocorrer exclusivamente, por meio eletrônico, pela Internet, no endereço eletrônico</w:t>
      </w:r>
      <w:hyperlink w:history="1">
        <w:r w:rsidR="00AF6254" w:rsidRPr="000F0D86">
          <w:rPr>
            <w:rStyle w:val="Hyperlink"/>
            <w:bCs/>
            <w:i/>
            <w:iCs/>
          </w:rPr>
          <w:t xml:space="preserve">www.comprasgovernamentais.gov.br </w:t>
        </w:r>
        <w:r w:rsidR="00AF6254" w:rsidRPr="000F0D86">
          <w:rPr>
            <w:rStyle w:val="Hyperlink"/>
            <w:w w:val="90"/>
          </w:rPr>
          <w:t xml:space="preserve">— </w:t>
        </w:r>
        <w:proofErr w:type="spellStart"/>
        <w:r w:rsidR="00AF6254" w:rsidRPr="000F0D86">
          <w:rPr>
            <w:rStyle w:val="Hyperlink"/>
          </w:rPr>
          <w:t>Portal</w:t>
        </w:r>
      </w:hyperlink>
      <w:proofErr w:type="gramStart"/>
      <w:r>
        <w:t>de</w:t>
      </w:r>
      <w:r>
        <w:rPr>
          <w:color w:val="161616"/>
        </w:rPr>
        <w:t>Compras</w:t>
      </w:r>
      <w:r>
        <w:t>doGo</w:t>
      </w:r>
      <w:r w:rsidR="00703F14">
        <w:rPr>
          <w:position w:val="1"/>
        </w:rPr>
        <w:t>verno</w:t>
      </w:r>
      <w:r>
        <w:rPr>
          <w:color w:val="0F0F0F"/>
          <w:position w:val="2"/>
        </w:rPr>
        <w:t>Federal</w:t>
      </w:r>
      <w:proofErr w:type="gramEnd"/>
      <w:r>
        <w:rPr>
          <w:color w:val="4B4B67"/>
          <w:w w:val="90"/>
          <w:position w:val="2"/>
        </w:rPr>
        <w:t>—</w:t>
      </w:r>
      <w:r>
        <w:rPr>
          <w:position w:val="2"/>
        </w:rPr>
        <w:t>Comprasnet</w:t>
      </w:r>
      <w:proofErr w:type="spellEnd"/>
      <w:r>
        <w:rPr>
          <w:position w:val="2"/>
        </w:rPr>
        <w:t>,</w:t>
      </w:r>
      <w:proofErr w:type="spellStart"/>
      <w:r w:rsidRPr="00BC508B">
        <w:t>vedada</w:t>
      </w:r>
      <w:r>
        <w:t>suaremessaem</w:t>
      </w:r>
      <w:r>
        <w:rPr>
          <w:color w:val="212121"/>
        </w:rPr>
        <w:t>papel</w:t>
      </w:r>
      <w:proofErr w:type="spellEnd"/>
      <w:r>
        <w:rPr>
          <w:color w:val="212121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984"/>
        </w:tabs>
        <w:spacing w:before="97" w:line="218" w:lineRule="auto"/>
        <w:ind w:right="-7"/>
        <w:jc w:val="both"/>
      </w:pPr>
      <w:proofErr w:type="spellStart"/>
      <w:r>
        <w:rPr>
          <w:color w:val="0C0C0C"/>
        </w:rPr>
        <w:t>A</w:t>
      </w:r>
      <w:r>
        <w:t>fimde</w:t>
      </w:r>
      <w:proofErr w:type="spellEnd"/>
      <w:r>
        <w:t xml:space="preserve">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fotos, </w:t>
      </w:r>
      <w:proofErr w:type="spellStart"/>
      <w:r>
        <w:t>etc</w:t>
      </w:r>
      <w:proofErr w:type="spellEnd"/>
      <w:r>
        <w:t>).</w:t>
      </w:r>
    </w:p>
    <w:p w:rsidR="00312390" w:rsidRDefault="00312390">
      <w:pPr>
        <w:pStyle w:val="Corpodetexto"/>
        <w:spacing w:before="2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567"/>
          <w:tab w:val="left" w:pos="1568"/>
        </w:tabs>
        <w:spacing w:before="1"/>
        <w:ind w:right="-7"/>
      </w:pPr>
      <w:r>
        <w:rPr>
          <w:b/>
          <w:w w:val="110"/>
          <w:sz w:val="22"/>
          <w:szCs w:val="22"/>
        </w:rPr>
        <w:t>DISPENSAELETRÔNICA</w:t>
      </w:r>
    </w:p>
    <w:p w:rsidR="00312390" w:rsidRDefault="00D57DCB">
      <w:pPr>
        <w:pStyle w:val="PargrafodaLista"/>
        <w:numPr>
          <w:ilvl w:val="1"/>
          <w:numId w:val="2"/>
        </w:numPr>
        <w:jc w:val="both"/>
        <w:rPr>
          <w:color w:val="000000" w:themeColor="text1"/>
        </w:rPr>
      </w:pPr>
      <w:r>
        <w:rPr>
          <w:color w:val="000523"/>
        </w:rPr>
        <w:t>A</w:t>
      </w:r>
      <w:r>
        <w:rPr>
          <w:color w:val="000523"/>
          <w:spacing w:val="1"/>
        </w:rPr>
        <w:t xml:space="preserve"> </w:t>
      </w:r>
      <w:proofErr w:type="spellStart"/>
      <w:r>
        <w:rPr>
          <w:color w:val="000523"/>
          <w:spacing w:val="1"/>
        </w:rPr>
        <w:t>dispensa</w:t>
      </w:r>
      <w:r>
        <w:rPr>
          <w:color w:val="000523"/>
        </w:rPr>
        <w:t>eletrônica</w:t>
      </w:r>
      <w:proofErr w:type="spellEnd"/>
      <w:r>
        <w:rPr>
          <w:color w:val="000523"/>
        </w:rPr>
        <w:t xml:space="preserve"> será conduzida no endereço eletrônico </w:t>
      </w:r>
      <w:hyperlink r:id="rId9">
        <w:proofErr w:type="spellStart"/>
        <w:proofErr w:type="gramStart"/>
        <w:r>
          <w:rPr>
            <w:rStyle w:val="LinkdaInternet"/>
          </w:rPr>
          <w:t>wwv</w:t>
        </w:r>
        <w:proofErr w:type="spellEnd"/>
        <w:r>
          <w:rPr>
            <w:rStyle w:val="LinkdaInternet"/>
          </w:rPr>
          <w:t>.</w:t>
        </w:r>
        <w:proofErr w:type="spellStart"/>
        <w:proofErr w:type="gramEnd"/>
        <w:r>
          <w:rPr>
            <w:rStyle w:val="LinkdaInternet"/>
          </w:rPr>
          <w:t>comprasnet</w:t>
        </w:r>
        <w:proofErr w:type="spellEnd"/>
        <w:r>
          <w:rPr>
            <w:rStyle w:val="LinkdaInternet"/>
          </w:rPr>
          <w:t>.</w:t>
        </w:r>
        <w:proofErr w:type="spellStart"/>
        <w:r>
          <w:rPr>
            <w:rStyle w:val="LinkdaInternet"/>
          </w:rPr>
          <w:t>gov.br</w:t>
        </w:r>
      </w:hyperlink>
      <w:r>
        <w:rPr>
          <w:color w:val="000523"/>
        </w:rPr>
        <w:t>,</w:t>
      </w:r>
      <w:proofErr w:type="spellEnd"/>
      <w:r>
        <w:rPr>
          <w:color w:val="000523"/>
        </w:rPr>
        <w:t xml:space="preserve"> em data, horário e condições estabelecidos no Pedido de Dispensa Eletrônica de Preços, de acordo com </w:t>
      </w:r>
      <w:r>
        <w:rPr>
          <w:color w:val="000000" w:themeColor="text1"/>
        </w:rPr>
        <w:t>as "Manual do Sistema de Dispensa Eletrônica" e com as demais normas contidas neste instrumento.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2011"/>
        </w:tabs>
        <w:spacing w:before="125" w:line="252" w:lineRule="auto"/>
        <w:ind w:right="-7"/>
        <w:jc w:val="both"/>
      </w:pPr>
      <w:r>
        <w:rPr>
          <w:w w:val="105"/>
        </w:rPr>
        <w:t xml:space="preserve">Para participar da Dispensa Eletrônica, </w:t>
      </w:r>
      <w:r>
        <w:rPr>
          <w:color w:val="031528"/>
          <w:w w:val="105"/>
        </w:rPr>
        <w:t xml:space="preserve">o </w:t>
      </w:r>
      <w:r>
        <w:rPr>
          <w:w w:val="105"/>
        </w:rPr>
        <w:t xml:space="preserve">fornecedor deverá digitar seu </w:t>
      </w:r>
      <w:r>
        <w:rPr>
          <w:color w:val="00001A"/>
          <w:w w:val="105"/>
        </w:rPr>
        <w:t xml:space="preserve">CNPJ </w:t>
      </w:r>
      <w:r>
        <w:rPr>
          <w:w w:val="105"/>
        </w:rPr>
        <w:t xml:space="preserve">e senha de acesso </w:t>
      </w:r>
      <w:proofErr w:type="spellStart"/>
      <w:proofErr w:type="gramStart"/>
      <w:r>
        <w:rPr>
          <w:color w:val="031141"/>
          <w:w w:val="105"/>
        </w:rPr>
        <w:t>no</w:t>
      </w:r>
      <w:r>
        <w:rPr>
          <w:w w:val="105"/>
        </w:rPr>
        <w:t>Sistema</w:t>
      </w:r>
      <w:proofErr w:type="spellEnd"/>
      <w:proofErr w:type="gramEnd"/>
      <w:r>
        <w:rPr>
          <w:w w:val="105"/>
        </w:rPr>
        <w:t xml:space="preserve"> </w:t>
      </w:r>
      <w:r>
        <w:rPr>
          <w:color w:val="01131A"/>
          <w:w w:val="105"/>
        </w:rPr>
        <w:t xml:space="preserve">e </w:t>
      </w:r>
      <w:r>
        <w:rPr>
          <w:w w:val="105"/>
        </w:rPr>
        <w:t xml:space="preserve">assinalar, </w:t>
      </w:r>
      <w:r>
        <w:rPr>
          <w:color w:val="0E0E0E"/>
          <w:w w:val="105"/>
        </w:rPr>
        <w:t xml:space="preserve">em </w:t>
      </w:r>
      <w:r>
        <w:rPr>
          <w:w w:val="105"/>
        </w:rPr>
        <w:t xml:space="preserve">campo próprio, </w:t>
      </w:r>
      <w:r>
        <w:rPr>
          <w:color w:val="000F21"/>
          <w:w w:val="105"/>
        </w:rPr>
        <w:t xml:space="preserve">a </w:t>
      </w:r>
      <w:r>
        <w:rPr>
          <w:w w:val="105"/>
        </w:rPr>
        <w:t xml:space="preserve">inexistência de fato impeditivo para licitar </w:t>
      </w:r>
      <w:r>
        <w:rPr>
          <w:color w:val="00070F"/>
          <w:w w:val="105"/>
        </w:rPr>
        <w:t xml:space="preserve">e/ou </w:t>
      </w:r>
      <w:r>
        <w:rPr>
          <w:w w:val="105"/>
        </w:rPr>
        <w:t>contratar com o</w:t>
      </w:r>
      <w:r w:rsidR="00AF6254">
        <w:rPr>
          <w:spacing w:val="1"/>
          <w:w w:val="105"/>
        </w:rPr>
        <w:t xml:space="preserve"> 2ª Bia </w:t>
      </w:r>
      <w:proofErr w:type="spellStart"/>
      <w:r w:rsidR="00AF6254">
        <w:rPr>
          <w:spacing w:val="1"/>
          <w:w w:val="105"/>
        </w:rPr>
        <w:t>AAAe</w:t>
      </w:r>
      <w:proofErr w:type="spellEnd"/>
      <w:r>
        <w:t xml:space="preserve">, ou com toda a </w:t>
      </w:r>
      <w:proofErr w:type="spellStart"/>
      <w:r>
        <w:t>AdministraçãoPública</w:t>
      </w:r>
      <w:proofErr w:type="spellEnd"/>
      <w:r>
        <w:t xml:space="preserve">,e o pleno </w:t>
      </w:r>
      <w:proofErr w:type="spellStart"/>
      <w:r>
        <w:t>conhecimentoe</w:t>
      </w:r>
      <w:r>
        <w:rPr>
          <w:w w:val="105"/>
        </w:rPr>
        <w:t>aceitaçãodasregrasdequetrataosubitemanterior</w:t>
      </w:r>
      <w:proofErr w:type="spellEnd"/>
      <w:r>
        <w:rPr>
          <w:w w:val="105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2017"/>
        </w:tabs>
        <w:spacing w:before="101"/>
        <w:ind w:right="-7"/>
        <w:jc w:val="both"/>
      </w:pPr>
      <w:r>
        <w:t xml:space="preserve">A cotação de preços, bem como os lances </w:t>
      </w:r>
      <w:proofErr w:type="spellStart"/>
      <w:r>
        <w:t>subsequentes</w:t>
      </w:r>
      <w:proofErr w:type="spellEnd"/>
      <w:r>
        <w:t xml:space="preserve"> deverão ser registrados, em reais, para </w:t>
      </w:r>
      <w:proofErr w:type="spellStart"/>
      <w:proofErr w:type="gramStart"/>
      <w:r>
        <w:t>oitem</w:t>
      </w:r>
      <w:proofErr w:type="spellEnd"/>
      <w:r>
        <w:t>,</w:t>
      </w:r>
      <w:proofErr w:type="spellStart"/>
      <w:proofErr w:type="gramEnd"/>
      <w:r>
        <w:t>comvalidadede</w:t>
      </w:r>
      <w:proofErr w:type="spellEnd"/>
      <w:r>
        <w:rPr>
          <w:spacing w:val="14"/>
        </w:rPr>
        <w:t xml:space="preserve"> 6</w:t>
      </w:r>
      <w:r>
        <w:t>0dias.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2019"/>
        </w:tabs>
        <w:spacing w:before="102"/>
        <w:ind w:right="-7"/>
        <w:jc w:val="both"/>
      </w:pPr>
      <w:r>
        <w:rPr>
          <w:w w:val="105"/>
        </w:rPr>
        <w:t xml:space="preserve">Será considerado vencedor da dispensa eletrônica aquele que apresentar, durante </w:t>
      </w:r>
      <w:proofErr w:type="spellStart"/>
      <w:r>
        <w:rPr>
          <w:w w:val="105"/>
        </w:rPr>
        <w:t>operíodo</w:t>
      </w:r>
      <w:proofErr w:type="spellEnd"/>
      <w:r>
        <w:rPr>
          <w:w w:val="105"/>
        </w:rPr>
        <w:t xml:space="preserve"> </w:t>
      </w:r>
      <w:proofErr w:type="spellStart"/>
      <w:proofErr w:type="gramStart"/>
      <w:r>
        <w:rPr>
          <w:w w:val="105"/>
        </w:rPr>
        <w:t>dacotação</w:t>
      </w:r>
      <w:proofErr w:type="spellEnd"/>
      <w:r>
        <w:rPr>
          <w:w w:val="105"/>
        </w:rPr>
        <w:t>,</w:t>
      </w:r>
      <w:proofErr w:type="spellStart"/>
      <w:proofErr w:type="gramEnd"/>
      <w:r>
        <w:rPr>
          <w:w w:val="105"/>
        </w:rPr>
        <w:t>o</w:t>
      </w:r>
      <w:r>
        <w:rPr>
          <w:b/>
          <w:w w:val="105"/>
        </w:rPr>
        <w:t>lancedemenorvalor</w:t>
      </w:r>
      <w:r>
        <w:rPr>
          <w:w w:val="105"/>
        </w:rPr>
        <w:t>sendo-lheadjudicadooobjeto</w:t>
      </w:r>
      <w:proofErr w:type="spellEnd"/>
      <w:r>
        <w:rPr>
          <w:w w:val="105"/>
        </w:rPr>
        <w:t>,</w:t>
      </w:r>
      <w:proofErr w:type="spellStart"/>
      <w:r>
        <w:rPr>
          <w:w w:val="105"/>
        </w:rPr>
        <w:t>desdequ</w:t>
      </w:r>
      <w:r w:rsidR="00AF6254">
        <w:rPr>
          <w:w w:val="105"/>
        </w:rPr>
        <w:t>e</w:t>
      </w:r>
      <w:proofErr w:type="spellEnd"/>
      <w:r w:rsidR="00AF6254">
        <w:rPr>
          <w:w w:val="105"/>
        </w:rPr>
        <w:t xml:space="preserve"> </w:t>
      </w:r>
      <w:proofErr w:type="spellStart"/>
      <w:r>
        <w:rPr>
          <w:w w:val="105"/>
        </w:rPr>
        <w:t>atendaasespecificaçõesexigidasparaoitem</w:t>
      </w:r>
      <w:proofErr w:type="spellEnd"/>
      <w:r>
        <w:rPr>
          <w:w w:val="105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634"/>
        </w:tabs>
        <w:spacing w:before="111"/>
        <w:ind w:right="-7"/>
        <w:jc w:val="both"/>
      </w:pPr>
      <w:r>
        <w:t xml:space="preserve">Apresentar as documentações de regularidade junto ao INSS, FGTS, Receita Federal, CNDT, </w:t>
      </w:r>
      <w:proofErr w:type="spellStart"/>
      <w:r>
        <w:t>asquais</w:t>
      </w:r>
      <w:proofErr w:type="spellEnd"/>
      <w:r>
        <w:t xml:space="preserve"> poderão ser </w:t>
      </w:r>
      <w:proofErr w:type="spellStart"/>
      <w:r>
        <w:t>substituídaspela</w:t>
      </w:r>
      <w:proofErr w:type="spellEnd"/>
      <w:r>
        <w:t xml:space="preserve"> certidão emitida no SICAF, desde que </w:t>
      </w:r>
      <w:proofErr w:type="spellStart"/>
      <w:r>
        <w:t>apresentemdatas</w:t>
      </w:r>
      <w:proofErr w:type="spellEnd"/>
      <w:r>
        <w:t xml:space="preserve"> vigentes, </w:t>
      </w:r>
      <w:proofErr w:type="spellStart"/>
      <w:proofErr w:type="gramStart"/>
      <w:r>
        <w:t>alémdisso</w:t>
      </w:r>
      <w:proofErr w:type="spellEnd"/>
      <w:r>
        <w:t>,</w:t>
      </w:r>
      <w:proofErr w:type="spellStart"/>
      <w:proofErr w:type="gramEnd"/>
      <w:r>
        <w:t>deveráapresentaraDeclaraçãoquenãoempregamenor</w:t>
      </w:r>
      <w:proofErr w:type="spellEnd"/>
      <w:r>
        <w:t>.</w:t>
      </w:r>
    </w:p>
    <w:p w:rsidR="00312390" w:rsidRDefault="00AF6254">
      <w:pPr>
        <w:pStyle w:val="Corpodetexto"/>
        <w:numPr>
          <w:ilvl w:val="1"/>
          <w:numId w:val="2"/>
        </w:numPr>
        <w:spacing w:before="122" w:line="247" w:lineRule="auto"/>
        <w:ind w:right="-7"/>
        <w:jc w:val="both"/>
      </w:pPr>
      <w:r>
        <w:rPr>
          <w:spacing w:val="1"/>
          <w:w w:val="105"/>
        </w:rPr>
        <w:t xml:space="preserve">A2ª Bia </w:t>
      </w:r>
      <w:proofErr w:type="spellStart"/>
      <w:proofErr w:type="gramStart"/>
      <w:r>
        <w:rPr>
          <w:spacing w:val="1"/>
          <w:w w:val="105"/>
        </w:rPr>
        <w:t>AAAe</w:t>
      </w:r>
      <w:proofErr w:type="spellEnd"/>
      <w:proofErr w:type="gramEnd"/>
      <w:r w:rsidR="00D57DCB">
        <w:rPr>
          <w:w w:val="105"/>
        </w:rPr>
        <w:t xml:space="preserve"> poderá anular ou cancelar a Dispensa Eletrônica, total ou parcialmente, sem que disso</w:t>
      </w:r>
      <w:r w:rsidR="00D57DCB">
        <w:rPr>
          <w:color w:val="0E0E0E"/>
          <w:w w:val="105"/>
        </w:rPr>
        <w:t xml:space="preserve"> resulte, para o proponente, direito a qualquer indenização ou reclamação.</w:t>
      </w:r>
    </w:p>
    <w:p w:rsidR="00312390" w:rsidRDefault="00312390">
      <w:pPr>
        <w:pStyle w:val="Corpodetexto"/>
        <w:spacing w:before="1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370"/>
          <w:tab w:val="left" w:pos="1371"/>
        </w:tabs>
        <w:spacing w:before="91"/>
        <w:ind w:right="-7"/>
        <w:rPr>
          <w:b/>
          <w:color w:val="1D1D1D"/>
          <w:sz w:val="22"/>
          <w:szCs w:val="22"/>
        </w:rPr>
      </w:pPr>
      <w:r>
        <w:rPr>
          <w:b/>
          <w:w w:val="110"/>
          <w:sz w:val="22"/>
          <w:szCs w:val="22"/>
        </w:rPr>
        <w:t>CONTRATAÇÃO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782"/>
        </w:tabs>
        <w:spacing w:before="139" w:line="206" w:lineRule="auto"/>
        <w:ind w:right="-7"/>
        <w:jc w:val="both"/>
      </w:pPr>
      <w:r>
        <w:rPr>
          <w:color w:val="0E0E0E"/>
          <w:w w:val="105"/>
        </w:rPr>
        <w:t>As contratações oriundas das dispensas eletrônicas serão formalizadas pela emissão de Nota de Empenho, a qual será encaminhada ao adjudicatário.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786"/>
        </w:tabs>
        <w:spacing w:before="152" w:line="204" w:lineRule="auto"/>
        <w:jc w:val="both"/>
      </w:pPr>
      <w:r>
        <w:rPr>
          <w:color w:val="262626"/>
          <w:position w:val="2"/>
        </w:rPr>
        <w:t xml:space="preserve">As obrigações recíprocas entre a Contratada e </w:t>
      </w:r>
      <w:r w:rsidR="00FE2217">
        <w:rPr>
          <w:position w:val="2"/>
        </w:rPr>
        <w:t xml:space="preserve">a2ª Bia </w:t>
      </w:r>
      <w:proofErr w:type="spellStart"/>
      <w:proofErr w:type="gramStart"/>
      <w:r w:rsidR="00FE2217">
        <w:rPr>
          <w:position w:val="2"/>
        </w:rPr>
        <w:t>AAAe</w:t>
      </w:r>
      <w:proofErr w:type="spellEnd"/>
      <w:proofErr w:type="gramEnd"/>
      <w:r>
        <w:rPr>
          <w:color w:val="262626"/>
          <w:position w:val="2"/>
        </w:rPr>
        <w:t xml:space="preserve"> correspondem ao estabelecido no presente Termo de Referência, seus anexos e no Pedido de Dispensa Eletrônica de Preços, sem prejuízo das disposições legais vigente.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779"/>
        </w:tabs>
        <w:spacing w:before="144" w:line="204" w:lineRule="auto"/>
        <w:jc w:val="both"/>
      </w:pPr>
      <w:r>
        <w:rPr>
          <w:color w:val="00071F"/>
          <w:position w:val="2"/>
        </w:rPr>
        <w:t>Em caso de manifestação de desistência</w:t>
      </w:r>
      <w:r>
        <w:rPr>
          <w:color w:val="000000"/>
          <w:position w:val="2"/>
        </w:rPr>
        <w:t xml:space="preserve"> do fornecedor, fica caracterizado o descumprimento total da obrigação assumida, consoan</w:t>
      </w:r>
      <w:r w:rsidR="00E40B99">
        <w:rPr>
          <w:color w:val="000000"/>
          <w:position w:val="2"/>
        </w:rPr>
        <w:t>te o estabelecido no Art. 90, §</w:t>
      </w:r>
      <w:r>
        <w:rPr>
          <w:color w:val="000000"/>
          <w:position w:val="2"/>
        </w:rPr>
        <w:t>5º da Lei nº 14.133/21, sujeitando-o</w:t>
      </w:r>
      <w:r>
        <w:rPr>
          <w:color w:val="00071F"/>
          <w:position w:val="2"/>
        </w:rPr>
        <w:t xml:space="preserve"> às penalidades legalmente estabelecidas.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1767"/>
        </w:tabs>
        <w:spacing w:before="138" w:line="216" w:lineRule="auto"/>
        <w:ind w:right="-7"/>
        <w:jc w:val="both"/>
      </w:pPr>
      <w:r>
        <w:rPr>
          <w:color w:val="000513"/>
          <w:position w:val="2"/>
        </w:rPr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</w:rPr>
        <w:t>o art. 149 da Lei nº 14.133/21</w:t>
      </w:r>
      <w:r>
        <w:rPr>
          <w:color w:val="000513"/>
          <w:position w:val="2"/>
        </w:rPr>
        <w:t>.</w:t>
      </w:r>
    </w:p>
    <w:p w:rsidR="00312390" w:rsidRDefault="00D57DCB">
      <w:pPr>
        <w:pStyle w:val="Ttulo11"/>
        <w:numPr>
          <w:ilvl w:val="0"/>
          <w:numId w:val="2"/>
        </w:numPr>
        <w:tabs>
          <w:tab w:val="left" w:pos="1326"/>
          <w:tab w:val="left" w:pos="1327"/>
          <w:tab w:val="left" w:pos="1727"/>
        </w:tabs>
        <w:spacing w:before="137" w:line="218" w:lineRule="auto"/>
        <w:ind w:right="-7"/>
        <w:rPr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 w:rsidR="00312390" w:rsidRDefault="00D57DCB">
      <w:pPr>
        <w:pStyle w:val="Corpodetexto"/>
        <w:numPr>
          <w:ilvl w:val="1"/>
          <w:numId w:val="2"/>
        </w:numPr>
        <w:spacing w:before="123" w:line="228" w:lineRule="auto"/>
      </w:pPr>
      <w:r>
        <w:rPr>
          <w:position w:val="3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</w:rPr>
        <w:t>14.133/21</w:t>
      </w:r>
      <w:r>
        <w:rPr>
          <w:position w:val="3"/>
        </w:rPr>
        <w:t>.</w:t>
      </w:r>
    </w:p>
    <w:p w:rsidR="00312390" w:rsidRDefault="00D57DCB">
      <w:pPr>
        <w:pStyle w:val="Ttulo11"/>
        <w:numPr>
          <w:ilvl w:val="0"/>
          <w:numId w:val="2"/>
        </w:numPr>
        <w:tabs>
          <w:tab w:val="left" w:pos="1321"/>
          <w:tab w:val="left" w:pos="1322"/>
          <w:tab w:val="left" w:pos="1727"/>
        </w:tabs>
        <w:spacing w:before="137" w:line="218" w:lineRule="auto"/>
        <w:ind w:right="-7"/>
        <w:rPr>
          <w:b/>
        </w:rPr>
      </w:pPr>
      <w:r>
        <w:rPr>
          <w:b/>
          <w:w w:val="105"/>
          <w:sz w:val="22"/>
          <w:szCs w:val="22"/>
        </w:rPr>
        <w:t>LOCAL</w:t>
      </w:r>
      <w:r>
        <w:rPr>
          <w:b/>
          <w:color w:val="111111"/>
          <w:w w:val="105"/>
          <w:sz w:val="22"/>
          <w:szCs w:val="22"/>
        </w:rPr>
        <w:t>DE</w:t>
      </w:r>
      <w:r>
        <w:rPr>
          <w:b/>
          <w:w w:val="105"/>
          <w:sz w:val="22"/>
          <w:szCs w:val="22"/>
        </w:rPr>
        <w:t>ENTREGA</w:t>
      </w:r>
    </w:p>
    <w:p w:rsidR="00312390" w:rsidRDefault="00E40B99">
      <w:pPr>
        <w:pStyle w:val="Contedodatabela"/>
        <w:jc w:val="both"/>
      </w:pPr>
      <w:r>
        <w:rPr>
          <w:w w:val="105"/>
        </w:rPr>
        <w:t>A entrega será feita</w:t>
      </w:r>
      <w:r w:rsidR="00FE2217">
        <w:rPr>
          <w:w w:val="105"/>
        </w:rPr>
        <w:t xml:space="preserve"> na</w:t>
      </w:r>
      <w:r w:rsidR="00FE2217">
        <w:rPr>
          <w:b/>
          <w:bCs/>
          <w:w w:val="105"/>
        </w:rPr>
        <w:t>2ª BATERIA DE ARTILHARIA ANTIAÉREA</w:t>
      </w:r>
      <w:r w:rsidR="00D57DCB">
        <w:rPr>
          <w:b/>
          <w:bCs/>
          <w:w w:val="105"/>
        </w:rPr>
        <w:t xml:space="preserve">– </w:t>
      </w:r>
      <w:r w:rsidR="00FE2217">
        <w:rPr>
          <w:b/>
          <w:bCs/>
          <w:w w:val="105"/>
        </w:rPr>
        <w:t xml:space="preserve">2ª Bia </w:t>
      </w:r>
      <w:proofErr w:type="spellStart"/>
      <w:proofErr w:type="gramStart"/>
      <w:r w:rsidR="00FE2217">
        <w:rPr>
          <w:b/>
          <w:bCs/>
          <w:w w:val="105"/>
        </w:rPr>
        <w:t>AAAe</w:t>
      </w:r>
      <w:proofErr w:type="spellEnd"/>
      <w:proofErr w:type="gramEnd"/>
      <w:r w:rsidR="00D57DCB">
        <w:rPr>
          <w:w w:val="105"/>
        </w:rPr>
        <w:t xml:space="preserve">, localizado </w:t>
      </w:r>
      <w:r w:rsidR="00D57DCB">
        <w:t>na A</w:t>
      </w:r>
      <w:r w:rsidR="00FE2217">
        <w:t>v. 24 de Maio, 1192, Divisa, CEP: 97.573-396</w:t>
      </w:r>
      <w:r w:rsidR="00D57DCB">
        <w:t xml:space="preserve">, Santana do </w:t>
      </w:r>
      <w:proofErr w:type="spellStart"/>
      <w:r w:rsidR="00D57DCB">
        <w:t>Livramento-RS</w:t>
      </w:r>
      <w:proofErr w:type="spellEnd"/>
      <w:r w:rsidR="00D57DCB">
        <w:rPr>
          <w:w w:val="105"/>
        </w:rPr>
        <w:t>.</w:t>
      </w:r>
    </w:p>
    <w:p w:rsidR="00312390" w:rsidRDefault="00312390">
      <w:pPr>
        <w:pStyle w:val="Corpodetexto"/>
        <w:spacing w:before="5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297"/>
          <w:tab w:val="left" w:pos="1299"/>
        </w:tabs>
        <w:spacing w:before="1"/>
        <w:ind w:right="-7"/>
        <w:rPr>
          <w:b/>
          <w:sz w:val="22"/>
          <w:szCs w:val="22"/>
        </w:rPr>
      </w:pPr>
      <w:r>
        <w:rPr>
          <w:b/>
          <w:spacing w:val="-1"/>
          <w:w w:val="110"/>
          <w:sz w:val="22"/>
          <w:szCs w:val="22"/>
        </w:rPr>
        <w:t>DOPRAZOEDASCONDIÇÕES</w:t>
      </w:r>
      <w:r>
        <w:rPr>
          <w:b/>
          <w:color w:val="010818"/>
          <w:spacing w:val="-1"/>
          <w:w w:val="110"/>
          <w:sz w:val="22"/>
          <w:szCs w:val="22"/>
        </w:rPr>
        <w:t>DE</w:t>
      </w:r>
      <w:r w:rsidR="00FD0BDB">
        <w:rPr>
          <w:b/>
          <w:w w:val="110"/>
          <w:sz w:val="22"/>
          <w:szCs w:val="22"/>
        </w:rPr>
        <w:t>ENTREG</w:t>
      </w:r>
      <w:r>
        <w:rPr>
          <w:b/>
          <w:w w:val="110"/>
          <w:sz w:val="22"/>
          <w:szCs w:val="22"/>
        </w:rPr>
        <w:t>ADOSMATERIAIS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23"/>
        <w:ind w:right="-7"/>
        <w:jc w:val="both"/>
      </w:pPr>
      <w:r>
        <w:rPr>
          <w:b/>
          <w:w w:val="105"/>
        </w:rPr>
        <w:t xml:space="preserve">A </w:t>
      </w:r>
      <w:proofErr w:type="spellStart"/>
      <w:r>
        <w:rPr>
          <w:b/>
          <w:w w:val="105"/>
        </w:rPr>
        <w:t>Contratadadeverárealizar</w:t>
      </w:r>
      <w:proofErr w:type="spellEnd"/>
      <w:r>
        <w:rPr>
          <w:b/>
          <w:w w:val="105"/>
        </w:rPr>
        <w:t xml:space="preserve"> a entrega dos </w:t>
      </w:r>
      <w:r w:rsidR="00E40B99">
        <w:rPr>
          <w:b/>
          <w:w w:val="105"/>
        </w:rPr>
        <w:t>materiais</w:t>
      </w:r>
      <w:r>
        <w:rPr>
          <w:b/>
          <w:w w:val="105"/>
        </w:rPr>
        <w:t xml:space="preserve"> no endereço acima citado, no </w:t>
      </w:r>
      <w:proofErr w:type="spellStart"/>
      <w:r>
        <w:rPr>
          <w:b/>
          <w:w w:val="105"/>
        </w:rPr>
        <w:t>prazomáximo</w:t>
      </w:r>
      <w:proofErr w:type="spellEnd"/>
      <w:r>
        <w:rPr>
          <w:b/>
          <w:w w:val="105"/>
        </w:rPr>
        <w:t xml:space="preserve"> de </w:t>
      </w:r>
      <w:r w:rsidR="00CD7C36">
        <w:rPr>
          <w:b/>
          <w:color w:val="FF0000"/>
          <w:w w:val="105"/>
        </w:rPr>
        <w:t>20</w:t>
      </w:r>
      <w:r w:rsidRPr="00BD41AB">
        <w:rPr>
          <w:b/>
          <w:color w:val="FF0000"/>
          <w:w w:val="105"/>
        </w:rPr>
        <w:t xml:space="preserve"> (</w:t>
      </w:r>
      <w:r w:rsidR="00CD7C36">
        <w:rPr>
          <w:b/>
          <w:color w:val="FF0000"/>
          <w:w w:val="105"/>
        </w:rPr>
        <w:t>vinte</w:t>
      </w:r>
      <w:r w:rsidRPr="00BD41AB">
        <w:rPr>
          <w:b/>
          <w:color w:val="FF0000"/>
          <w:w w:val="105"/>
        </w:rPr>
        <w:t>) dias corridos</w:t>
      </w:r>
      <w:r>
        <w:rPr>
          <w:w w:val="105"/>
        </w:rPr>
        <w:t xml:space="preserve">, contados a partir da retirada/recebimento da nota de empenho </w:t>
      </w:r>
      <w:proofErr w:type="spellStart"/>
      <w:r>
        <w:rPr>
          <w:w w:val="105"/>
        </w:rPr>
        <w:t>pelacontratada</w:t>
      </w:r>
      <w:proofErr w:type="spellEnd"/>
      <w:r>
        <w:rPr>
          <w:w w:val="105"/>
        </w:rPr>
        <w:t>;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15"/>
        <w:jc w:val="both"/>
      </w:pPr>
      <w:r>
        <w:rPr>
          <w:w w:val="105"/>
        </w:rPr>
        <w:lastRenderedPageBreak/>
        <w:t xml:space="preserve">Os bens serão recebidos provisoriamente no prazo de </w:t>
      </w:r>
      <w:proofErr w:type="gramStart"/>
      <w:r>
        <w:rPr>
          <w:w w:val="105"/>
        </w:rPr>
        <w:t>2</w:t>
      </w:r>
      <w:proofErr w:type="gramEnd"/>
      <w:r>
        <w:rPr>
          <w:w w:val="105"/>
        </w:rPr>
        <w:t xml:space="preserve"> (dois) dias, pelo(a) representante do </w:t>
      </w:r>
      <w:r w:rsidR="00E40B99">
        <w:rPr>
          <w:w w:val="105"/>
        </w:rPr>
        <w:t>aprovisionamento</w:t>
      </w:r>
      <w:r>
        <w:rPr>
          <w:w w:val="105"/>
        </w:rPr>
        <w:t xml:space="preserve"> do</w:t>
      </w:r>
      <w:r w:rsidR="00FE2217">
        <w:rPr>
          <w:spacing w:val="1"/>
          <w:w w:val="105"/>
          <w:position w:val="2"/>
        </w:rPr>
        <w:t xml:space="preserve"> 2ª Bia AAAE</w:t>
      </w:r>
      <w:r>
        <w:rPr>
          <w:w w:val="105"/>
        </w:rPr>
        <w:t>, para efeito de posterior verificação de sua conformidade com as especificações constantes neste Termo de Referência e na proposta.</w:t>
      </w:r>
    </w:p>
    <w:p w:rsidR="00312390" w:rsidRDefault="00E40B99">
      <w:pPr>
        <w:pStyle w:val="PargrafodaLista"/>
        <w:numPr>
          <w:ilvl w:val="1"/>
          <w:numId w:val="2"/>
        </w:numPr>
        <w:tabs>
          <w:tab w:val="left" w:pos="851"/>
        </w:tabs>
        <w:spacing w:before="134" w:line="235" w:lineRule="auto"/>
        <w:ind w:right="-7"/>
        <w:jc w:val="both"/>
        <w:rPr>
          <w:w w:val="105"/>
        </w:rPr>
      </w:pPr>
      <w:r>
        <w:rPr>
          <w:w w:val="105"/>
        </w:rPr>
        <w:t>O</w:t>
      </w:r>
      <w:r w:rsidR="00D57DCB">
        <w:rPr>
          <w:w w:val="105"/>
        </w:rPr>
        <w:t>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 w:rsidR="00312390" w:rsidRDefault="00D57DCB">
      <w:pPr>
        <w:pStyle w:val="Corpodetexto"/>
        <w:numPr>
          <w:ilvl w:val="1"/>
          <w:numId w:val="2"/>
        </w:numPr>
        <w:tabs>
          <w:tab w:val="left" w:pos="851"/>
        </w:tabs>
        <w:spacing w:before="133" w:line="259" w:lineRule="auto"/>
        <w:ind w:right="-7"/>
        <w:jc w:val="both"/>
      </w:pPr>
      <w:proofErr w:type="spellStart"/>
      <w:r>
        <w:rPr>
          <w:color w:val="2D2D2D"/>
        </w:rPr>
        <w:t>Os</w:t>
      </w:r>
      <w:r>
        <w:t>bensserãorecebidosdefinitivamente</w:t>
      </w:r>
      <w:proofErr w:type="spellEnd"/>
      <w:r>
        <w:t xml:space="preserve"> </w:t>
      </w:r>
      <w:r>
        <w:rPr>
          <w:color w:val="000A11"/>
        </w:rPr>
        <w:t>no</w:t>
      </w:r>
      <w:r>
        <w:t>prazode</w:t>
      </w:r>
      <w:r>
        <w:rPr>
          <w:color w:val="1A1D41"/>
        </w:rPr>
        <w:t>8</w:t>
      </w:r>
      <w:r>
        <w:t>(oito</w:t>
      </w:r>
      <w:proofErr w:type="gramStart"/>
      <w:r>
        <w:t>)dias</w:t>
      </w:r>
      <w:proofErr w:type="gramEnd"/>
      <w:r>
        <w:t>,</w:t>
      </w:r>
      <w:proofErr w:type="spellStart"/>
      <w:r>
        <w:t>contados</w:t>
      </w:r>
      <w:r>
        <w:rPr>
          <w:color w:val="242424"/>
        </w:rPr>
        <w:t>do</w:t>
      </w:r>
      <w:r>
        <w:t>recebimento</w:t>
      </w:r>
      <w:r>
        <w:rPr>
          <w:color w:val="161616"/>
          <w:w w:val="105"/>
        </w:rPr>
        <w:t>provisó</w:t>
      </w:r>
      <w:r>
        <w:rPr>
          <w:w w:val="105"/>
        </w:rPr>
        <w:t>rio</w:t>
      </w:r>
      <w:proofErr w:type="spellEnd"/>
      <w:r>
        <w:rPr>
          <w:w w:val="105"/>
        </w:rPr>
        <w:t xml:space="preserve">, </w:t>
      </w:r>
      <w:proofErr w:type="spellStart"/>
      <w:r>
        <w:rPr>
          <w:color w:val="111111"/>
          <w:w w:val="105"/>
        </w:rPr>
        <w:t>após</w:t>
      </w:r>
      <w:r>
        <w:rPr>
          <w:color w:val="07212D"/>
          <w:w w:val="105"/>
        </w:rPr>
        <w:t>a</w:t>
      </w:r>
      <w:r>
        <w:rPr>
          <w:w w:val="105"/>
        </w:rPr>
        <w:t>verificaçãoda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qualidadee</w:t>
      </w:r>
      <w:proofErr w:type="spellEnd"/>
      <w:r>
        <w:rPr>
          <w:w w:val="105"/>
        </w:rPr>
        <w:t xml:space="preserve"> quantidade do material </w:t>
      </w:r>
      <w:r>
        <w:rPr>
          <w:color w:val="181818"/>
          <w:w w:val="105"/>
        </w:rPr>
        <w:t xml:space="preserve">e </w:t>
      </w:r>
      <w:proofErr w:type="spellStart"/>
      <w:r>
        <w:rPr>
          <w:w w:val="105"/>
        </w:rPr>
        <w:t>consequente</w:t>
      </w:r>
      <w:proofErr w:type="spellEnd"/>
      <w:r>
        <w:rPr>
          <w:w w:val="105"/>
        </w:rPr>
        <w:t xml:space="preserve"> aceitação </w:t>
      </w:r>
      <w:proofErr w:type="spellStart"/>
      <w:r>
        <w:rPr>
          <w:w w:val="105"/>
        </w:rPr>
        <w:t>mediantetermocircunstanciado</w:t>
      </w:r>
      <w:proofErr w:type="spellEnd"/>
      <w:r>
        <w:rPr>
          <w:w w:val="105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4" w:lineRule="auto"/>
        <w:ind w:right="-7"/>
        <w:jc w:val="both"/>
      </w:pPr>
      <w:r>
        <w:rPr>
          <w:color w:val="00051F"/>
          <w:w w:val="105"/>
        </w:rPr>
        <w:t xml:space="preserve">Na </w:t>
      </w:r>
      <w:r>
        <w:rPr>
          <w:w w:val="105"/>
        </w:rPr>
        <w:t xml:space="preserve">hipótese </w:t>
      </w:r>
      <w:r>
        <w:rPr>
          <w:color w:val="000711"/>
          <w:w w:val="105"/>
        </w:rPr>
        <w:t xml:space="preserve">de </w:t>
      </w:r>
      <w:r>
        <w:rPr>
          <w:color w:val="000011"/>
          <w:w w:val="105"/>
        </w:rPr>
        <w:t xml:space="preserve">a </w:t>
      </w:r>
      <w:r>
        <w:rPr>
          <w:w w:val="105"/>
        </w:rPr>
        <w:t xml:space="preserve">verificação </w:t>
      </w:r>
      <w:r>
        <w:rPr>
          <w:color w:val="111111"/>
          <w:w w:val="105"/>
        </w:rPr>
        <w:t xml:space="preserve">a </w:t>
      </w:r>
      <w:r>
        <w:rPr>
          <w:color w:val="0F0F0F"/>
          <w:w w:val="105"/>
        </w:rPr>
        <w:t xml:space="preserve">que </w:t>
      </w:r>
      <w:r>
        <w:rPr>
          <w:color w:val="131313"/>
          <w:w w:val="105"/>
        </w:rPr>
        <w:t xml:space="preserve">se </w:t>
      </w:r>
      <w:r>
        <w:rPr>
          <w:w w:val="105"/>
        </w:rPr>
        <w:t xml:space="preserve">refere </w:t>
      </w:r>
      <w:r>
        <w:rPr>
          <w:color w:val="011121"/>
          <w:w w:val="105"/>
        </w:rPr>
        <w:t xml:space="preserve">o </w:t>
      </w:r>
      <w:r>
        <w:rPr>
          <w:w w:val="105"/>
        </w:rPr>
        <w:t xml:space="preserve">subitem anterior não ser procedida dentro do </w:t>
      </w:r>
      <w:proofErr w:type="spellStart"/>
      <w:proofErr w:type="gramStart"/>
      <w:r>
        <w:rPr>
          <w:w w:val="105"/>
        </w:rPr>
        <w:t>prazo</w:t>
      </w:r>
      <w:r>
        <w:t>fixado</w:t>
      </w:r>
      <w:proofErr w:type="spellEnd"/>
      <w:r>
        <w:t>,</w:t>
      </w:r>
      <w:proofErr w:type="gramEnd"/>
      <w:r>
        <w:rPr>
          <w:color w:val="080808"/>
        </w:rPr>
        <w:t>reputar</w:t>
      </w:r>
      <w:r>
        <w:rPr>
          <w:color w:val="161616"/>
        </w:rPr>
        <w:t>-se-á como realizada</w:t>
      </w:r>
      <w:r>
        <w:t>,</w:t>
      </w:r>
      <w:proofErr w:type="spellStart"/>
      <w:r>
        <w:t>consumando-se</w:t>
      </w:r>
      <w:r>
        <w:rPr>
          <w:color w:val="1F1F1F"/>
        </w:rPr>
        <w:t>o</w:t>
      </w:r>
      <w:r>
        <w:t>recebimento</w:t>
      </w:r>
      <w:proofErr w:type="spellEnd"/>
      <w:r>
        <w:t xml:space="preserve"> </w:t>
      </w:r>
      <w:proofErr w:type="spellStart"/>
      <w:r>
        <w:t>definitivo</w:t>
      </w:r>
      <w:r>
        <w:rPr>
          <w:color w:val="181818"/>
        </w:rPr>
        <w:t>no</w:t>
      </w:r>
      <w:r>
        <w:t>diadoesgotamento</w:t>
      </w:r>
      <w:r>
        <w:rPr>
          <w:color w:val="080808"/>
        </w:rPr>
        <w:t>do</w:t>
      </w:r>
      <w:r>
        <w:rPr>
          <w:w w:val="105"/>
        </w:rPr>
        <w:t>prazo</w:t>
      </w:r>
      <w:proofErr w:type="spellEnd"/>
      <w:r>
        <w:rPr>
          <w:w w:val="105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4" w:lineRule="auto"/>
        <w:ind w:right="-7"/>
        <w:jc w:val="both"/>
      </w:pPr>
      <w:r>
        <w:t>O recebimento provisório ou definitivo do objeto não exclui a responsabilidade da contratada pelos prejuízos resultantes da incorreta execução.</w:t>
      </w:r>
    </w:p>
    <w:p w:rsidR="00312390" w:rsidRDefault="00D57DCB">
      <w:pPr>
        <w:pStyle w:val="PargrafodaLista"/>
        <w:numPr>
          <w:ilvl w:val="0"/>
          <w:numId w:val="2"/>
        </w:numPr>
        <w:tabs>
          <w:tab w:val="left" w:pos="1239"/>
          <w:tab w:val="left" w:pos="1240"/>
        </w:tabs>
        <w:spacing w:before="119"/>
        <w:ind w:right="-7"/>
        <w:rPr>
          <w:b/>
        </w:rPr>
      </w:pPr>
      <w:r>
        <w:rPr>
          <w:b/>
          <w:color w:val="1C1C1C"/>
          <w:w w:val="105"/>
        </w:rPr>
        <w:t>SANÇÕES PARA O CASO DE INADIMPLEMENTO</w:t>
      </w:r>
    </w:p>
    <w:p w:rsidR="00312390" w:rsidRDefault="00D57DCB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ind w:right="-7"/>
        <w:jc w:val="both"/>
        <w:rPr>
          <w:color w:val="050505"/>
        </w:rPr>
      </w:pPr>
      <w:r>
        <w:rPr>
          <w:color w:val="050505"/>
        </w:rPr>
        <w:t xml:space="preserve">A </w:t>
      </w:r>
      <w:r>
        <w:rPr>
          <w:b/>
          <w:color w:val="050505"/>
        </w:rPr>
        <w:t>CONTRATADA</w:t>
      </w:r>
      <w:r>
        <w:rPr>
          <w:color w:val="050505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 w:rsidR="00312390" w:rsidRDefault="00D57DCB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jc w:val="both"/>
      </w:pPr>
      <w:r>
        <w:rPr>
          <w:color w:val="050505"/>
        </w:rPr>
        <w:t xml:space="preserve">Pela inexecução total ou parcial das obrigações do contrato, a Administração </w:t>
      </w:r>
      <w:r w:rsidR="00FE2217">
        <w:rPr>
          <w:color w:val="050505"/>
        </w:rPr>
        <w:t>poderá</w:t>
      </w:r>
      <w:r>
        <w:rPr>
          <w:color w:val="050505"/>
        </w:rPr>
        <w:t xml:space="preserve"> garantida a prévia defesa, aplicar à contratada, segundo a extensão da falta cometida, as seguintes penalidades, previstas no artigo 104 da Lei nº 14.133/21, sem prejuízo da inscrição no Registro de Ocorrências do SICAF:</w:t>
      </w:r>
    </w:p>
    <w:p w:rsidR="00312390" w:rsidRDefault="00D57DCB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>
        <w:rPr>
          <w:b/>
          <w:bCs/>
        </w:rPr>
        <w:t>Advertência</w:t>
      </w:r>
      <w:r>
        <w:t>, nas hipóteses de execução irregular das obrigações assumidas no contrato, que não resulte prejuízo para o serviço desta OM;</w:t>
      </w:r>
    </w:p>
    <w:p w:rsidR="00312390" w:rsidRDefault="00D57DCB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>
        <w:rPr>
          <w:b/>
          <w:bCs/>
        </w:rPr>
        <w:t>Multas</w:t>
      </w:r>
      <w:r>
        <w:t xml:space="preserve">: </w:t>
      </w:r>
    </w:p>
    <w:p w:rsidR="00312390" w:rsidRDefault="00D57DCB">
      <w:pPr>
        <w:pStyle w:val="PargrafodaLista"/>
        <w:numPr>
          <w:ilvl w:val="3"/>
          <w:numId w:val="2"/>
        </w:numPr>
        <w:tabs>
          <w:tab w:val="left" w:pos="1276"/>
        </w:tabs>
        <w:spacing w:before="89" w:line="218" w:lineRule="auto"/>
        <w:ind w:right="-7"/>
        <w:jc w:val="both"/>
      </w:pPr>
      <w:r>
        <w:rPr>
          <w:w w:val="105"/>
        </w:rPr>
        <w:t>Multas moratórias de 0,33% (trinta e três centésimos por cento) por dia de atraso injustificado sobre o valor da parcela inadimplida, até o limite de 30 (trinta) dias.</w:t>
      </w:r>
    </w:p>
    <w:p w:rsidR="00312390" w:rsidRDefault="00D57DCB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rPr>
          <w:w w:val="105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 w:rsidR="00312390" w:rsidRDefault="00D57DCB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t>Em caso de inexecução parcial, a multa compensatória, no mesmo percentual do subitem acima, será aplicada de forma proporcional à obrigação inadimplida;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851"/>
        </w:tabs>
        <w:spacing w:before="92" w:line="294" w:lineRule="exact"/>
        <w:ind w:right="-7"/>
        <w:jc w:val="both"/>
        <w:rPr>
          <w:color w:val="000000" w:themeColor="text1"/>
        </w:rPr>
      </w:pPr>
      <w:r>
        <w:rPr>
          <w:b/>
          <w:color w:val="000000" w:themeColor="text1"/>
          <w:w w:val="105"/>
        </w:rPr>
        <w:t>Impedimento de licitar e contratar com a Administração</w:t>
      </w:r>
      <w:r>
        <w:rPr>
          <w:color w:val="000000" w:themeColor="text1"/>
          <w:w w:val="105"/>
        </w:rPr>
        <w:t xml:space="preserve">, aplicada ao responsável pelas infrações administrativas previstas nos incisos II, III, IV, V, </w:t>
      </w:r>
      <w:proofErr w:type="gramStart"/>
      <w:r>
        <w:rPr>
          <w:color w:val="000000" w:themeColor="text1"/>
          <w:w w:val="105"/>
        </w:rPr>
        <w:t>VI</w:t>
      </w:r>
      <w:proofErr w:type="gramEnd"/>
      <w:r>
        <w:rPr>
          <w:color w:val="000000" w:themeColor="text1"/>
          <w:w w:val="105"/>
        </w:rPr>
        <w:t xml:space="preserve"> e VII do caput do art. 155 da </w:t>
      </w:r>
      <w:r>
        <w:rPr>
          <w:color w:val="000000" w:themeColor="text1"/>
        </w:rPr>
        <w:t>Lei nº 14.133/21</w:t>
      </w:r>
      <w:r>
        <w:rPr>
          <w:color w:val="000000" w:themeColor="text1"/>
          <w:w w:val="105"/>
        </w:rPr>
        <w:t>, quando não se justificar a imposição de penalidade mais grave, e impedirá o responsável de licitar ou contratar no âmbito da Administração Pública direta e indireta do ente federativo que tiver aplicado a sanção, pelo prazo máximo de 3 (três) anos por prazo não superior a 3 (três) anos.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851"/>
        </w:tabs>
        <w:spacing w:before="118" w:line="228" w:lineRule="auto"/>
        <w:ind w:right="-7"/>
        <w:jc w:val="both"/>
        <w:rPr>
          <w:color w:val="000000" w:themeColor="text1"/>
          <w:w w:val="105"/>
        </w:rPr>
      </w:pPr>
      <w:r>
        <w:rPr>
          <w:b/>
          <w:color w:val="000000" w:themeColor="text1"/>
          <w:w w:val="105"/>
        </w:rPr>
        <w:t>Declaração de inidoneidade para licitar</w:t>
      </w:r>
      <w:proofErr w:type="gramStart"/>
      <w:r>
        <w:rPr>
          <w:b/>
          <w:color w:val="000000" w:themeColor="text1"/>
          <w:w w:val="105"/>
        </w:rPr>
        <w:t xml:space="preserve">   </w:t>
      </w:r>
      <w:proofErr w:type="gramEnd"/>
      <w:r>
        <w:rPr>
          <w:b/>
          <w:color w:val="000000" w:themeColor="text1"/>
          <w:w w:val="105"/>
        </w:rPr>
        <w:t xml:space="preserve">ou   contratar   com   a   </w:t>
      </w:r>
      <w:r>
        <w:rPr>
          <w:b/>
          <w:color w:val="000000" w:themeColor="text1"/>
          <w:w w:val="105"/>
          <w:position w:val="1"/>
        </w:rPr>
        <w:t>Administração</w:t>
      </w:r>
      <w:r>
        <w:rPr>
          <w:b/>
          <w:color w:val="000000" w:themeColor="text1"/>
          <w:w w:val="105"/>
        </w:rPr>
        <w:t xml:space="preserve">Pública, </w:t>
      </w:r>
      <w:r>
        <w:rPr>
          <w:bCs/>
          <w:color w:val="000000" w:themeColor="text1"/>
          <w:w w:val="105"/>
        </w:rPr>
        <w:t xml:space="preserve">aplicada ao responsável pelas infrações administrativas previstas nos incisos VIII, IX, X, XI e XII do caput do art. 155 da </w:t>
      </w:r>
      <w:r>
        <w:rPr>
          <w:color w:val="000000" w:themeColor="text1"/>
        </w:rPr>
        <w:t>Lei nº 14.133/21</w:t>
      </w:r>
      <w:r>
        <w:rPr>
          <w:bCs/>
          <w:color w:val="000000" w:themeColor="text1"/>
          <w:w w:val="105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>
        <w:rPr>
          <w:color w:val="000000" w:themeColor="text1"/>
          <w:w w:val="105"/>
        </w:rPr>
        <w:t>.</w:t>
      </w:r>
    </w:p>
    <w:p w:rsidR="00312390" w:rsidRDefault="00D57DCB">
      <w:pPr>
        <w:pStyle w:val="Corpodetexto"/>
        <w:numPr>
          <w:ilvl w:val="1"/>
          <w:numId w:val="2"/>
        </w:numPr>
        <w:tabs>
          <w:tab w:val="left" w:pos="966"/>
        </w:tabs>
        <w:spacing w:line="254" w:lineRule="exact"/>
        <w:ind w:right="-7"/>
        <w:jc w:val="both"/>
      </w:pPr>
      <w:r>
        <w:t>As importâncias relativas a multas serão descontadas do pagamento porventura devido à Contratada, ou efetuada a sua cobrança na forma prevista em lei.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966"/>
          <w:tab w:val="left" w:pos="1992"/>
        </w:tabs>
        <w:spacing w:before="119" w:line="228" w:lineRule="auto"/>
        <w:ind w:right="-7"/>
        <w:jc w:val="both"/>
        <w:rPr>
          <w:color w:val="000818"/>
          <w:w w:val="105"/>
        </w:rPr>
      </w:pPr>
      <w:r>
        <w:rPr>
          <w:color w:val="000A28"/>
          <w:w w:val="105"/>
          <w:position w:val="2"/>
        </w:rPr>
        <w:t xml:space="preserve">O </w:t>
      </w:r>
      <w:r>
        <w:rPr>
          <w:w w:val="105"/>
        </w:rPr>
        <w:t xml:space="preserve">Órgão </w:t>
      </w:r>
      <w:proofErr w:type="spellStart"/>
      <w:r>
        <w:rPr>
          <w:w w:val="105"/>
          <w:position w:val="2"/>
        </w:rPr>
        <w:t>Contratantepoderá</w:t>
      </w:r>
      <w:proofErr w:type="spellEnd"/>
      <w:r>
        <w:rPr>
          <w:w w:val="105"/>
          <w:position w:val="2"/>
        </w:rPr>
        <w:t>, ainda, cancelar</w:t>
      </w:r>
      <w:r>
        <w:rPr>
          <w:color w:val="000313"/>
          <w:w w:val="105"/>
          <w:position w:val="2"/>
        </w:rPr>
        <w:t xml:space="preserve">a </w:t>
      </w:r>
      <w:r>
        <w:rPr>
          <w:color w:val="080808"/>
          <w:w w:val="105"/>
          <w:position w:val="2"/>
        </w:rPr>
        <w:t xml:space="preserve">Nota </w:t>
      </w:r>
      <w:r>
        <w:rPr>
          <w:w w:val="105"/>
          <w:position w:val="2"/>
        </w:rPr>
        <w:t xml:space="preserve">de </w:t>
      </w:r>
      <w:proofErr w:type="spellStart"/>
      <w:r>
        <w:rPr>
          <w:w w:val="105"/>
          <w:position w:val="2"/>
        </w:rPr>
        <w:t>Empenhodecorrente</w:t>
      </w:r>
      <w:proofErr w:type="spellEnd"/>
      <w:r>
        <w:rPr>
          <w:w w:val="105"/>
          <w:position w:val="2"/>
        </w:rPr>
        <w:t xml:space="preserve"> </w:t>
      </w:r>
      <w:r>
        <w:rPr>
          <w:color w:val="000818"/>
          <w:w w:val="105"/>
          <w:position w:val="2"/>
        </w:rPr>
        <w:t xml:space="preserve">da </w:t>
      </w:r>
      <w:proofErr w:type="spellStart"/>
      <w:proofErr w:type="gramStart"/>
      <w:r>
        <w:rPr>
          <w:color w:val="000818"/>
          <w:w w:val="105"/>
          <w:position w:val="2"/>
        </w:rPr>
        <w:t>DispensaEletrônica</w:t>
      </w:r>
      <w:proofErr w:type="spellEnd"/>
      <w:proofErr w:type="gramEnd"/>
      <w:r>
        <w:rPr>
          <w:color w:val="000818"/>
          <w:w w:val="105"/>
          <w:position w:val="2"/>
        </w:rPr>
        <w:t>, sem prejuízo das penalidades previstas nos subitens anteriores e de outras previstas em lei.</w:t>
      </w:r>
    </w:p>
    <w:p w:rsidR="00312390" w:rsidRDefault="00312390">
      <w:pPr>
        <w:pStyle w:val="Corpodetexto"/>
        <w:spacing w:before="5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577"/>
          <w:tab w:val="left" w:pos="1578"/>
        </w:tabs>
        <w:spacing w:before="1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06" w:line="247" w:lineRule="auto"/>
        <w:ind w:right="-7"/>
        <w:jc w:val="both"/>
      </w:pPr>
      <w:r>
        <w:rPr>
          <w:spacing w:val="-2"/>
        </w:rPr>
        <w:lastRenderedPageBreak/>
        <w:t xml:space="preserve">A </w:t>
      </w:r>
      <w:proofErr w:type="spellStart"/>
      <w:r>
        <w:rPr>
          <w:spacing w:val="-2"/>
        </w:rPr>
        <w:t>nota</w:t>
      </w:r>
      <w:r>
        <w:rPr>
          <w:color w:val="050505"/>
          <w:spacing w:val="-2"/>
        </w:rPr>
        <w:t>fiscal</w:t>
      </w:r>
      <w:r>
        <w:rPr>
          <w:color w:val="1A1A1A"/>
          <w:spacing w:val="-1"/>
        </w:rPr>
        <w:t>e</w:t>
      </w:r>
      <w:proofErr w:type="spellEnd"/>
      <w:r>
        <w:rPr>
          <w:color w:val="1A1A1A"/>
          <w:spacing w:val="-1"/>
        </w:rPr>
        <w:t xml:space="preserve">/ou </w:t>
      </w:r>
      <w:r>
        <w:rPr>
          <w:spacing w:val="-1"/>
        </w:rPr>
        <w:t xml:space="preserve">fatura deverá ser emitida </w:t>
      </w:r>
      <w:r>
        <w:rPr>
          <w:color w:val="00080F"/>
          <w:spacing w:val="-1"/>
        </w:rPr>
        <w:t xml:space="preserve">em </w:t>
      </w:r>
      <w:r>
        <w:rPr>
          <w:color w:val="1F1F1F"/>
          <w:spacing w:val="-1"/>
        </w:rPr>
        <w:t xml:space="preserve">nome </w:t>
      </w:r>
      <w:r w:rsidR="00FE2217">
        <w:rPr>
          <w:spacing w:val="-1"/>
        </w:rPr>
        <w:t>da</w:t>
      </w:r>
      <w:r w:rsidR="00FE2217">
        <w:rPr>
          <w:b/>
          <w:bCs/>
          <w:w w:val="105"/>
        </w:rPr>
        <w:t>2ª BATERIA DE ARTILHARIA ANTIAÉREA</w:t>
      </w:r>
      <w:r>
        <w:rPr>
          <w:color w:val="000834"/>
        </w:rPr>
        <w:t xml:space="preserve">, </w:t>
      </w:r>
      <w:r>
        <w:t xml:space="preserve">conforme </w:t>
      </w:r>
      <w:r>
        <w:rPr>
          <w:color w:val="111111"/>
        </w:rPr>
        <w:t xml:space="preserve">dados </w:t>
      </w:r>
      <w:r>
        <w:rPr>
          <w:color w:val="131313"/>
        </w:rPr>
        <w:t xml:space="preserve">da </w:t>
      </w:r>
      <w:r>
        <w:rPr>
          <w:color w:val="0F0F0F"/>
        </w:rPr>
        <w:t xml:space="preserve">Nota </w:t>
      </w:r>
      <w:r>
        <w:rPr>
          <w:color w:val="2F2F2F"/>
        </w:rPr>
        <w:t xml:space="preserve">de </w:t>
      </w:r>
      <w:r>
        <w:t xml:space="preserve">Empenho, fazendo constar a descrição/marca/quantidade </w:t>
      </w:r>
      <w:proofErr w:type="spellStart"/>
      <w:r>
        <w:rPr>
          <w:color w:val="000018"/>
        </w:rPr>
        <w:t>do</w:t>
      </w:r>
      <w:r>
        <w:t>itemfornecido</w:t>
      </w:r>
      <w:proofErr w:type="spellEnd"/>
      <w:r>
        <w:t>/</w:t>
      </w:r>
      <w:proofErr w:type="spellStart"/>
      <w:r>
        <w:t>valorunitário</w:t>
      </w:r>
      <w:proofErr w:type="spellEnd"/>
      <w:r>
        <w:t>/</w:t>
      </w:r>
      <w:proofErr w:type="spellStart"/>
      <w:r>
        <w:t>valor</w:t>
      </w:r>
      <w:r>
        <w:rPr>
          <w:color w:val="050505"/>
        </w:rPr>
        <w:t>total</w:t>
      </w:r>
      <w:proofErr w:type="spellEnd"/>
      <w:r>
        <w:rPr>
          <w:color w:val="050505"/>
        </w:rPr>
        <w:t>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11"/>
        <w:ind w:right="-7"/>
        <w:jc w:val="both"/>
      </w:pPr>
      <w:r>
        <w:rPr>
          <w:w w:val="105"/>
        </w:rPr>
        <w:t>Caso</w:t>
      </w:r>
      <w:r>
        <w:rPr>
          <w:color w:val="00010F"/>
          <w:w w:val="105"/>
        </w:rPr>
        <w:t>a</w:t>
      </w:r>
      <w:r>
        <w:rPr>
          <w:w w:val="105"/>
        </w:rPr>
        <w:t>notafiscale/</w:t>
      </w:r>
      <w:proofErr w:type="gramStart"/>
      <w:r>
        <w:rPr>
          <w:w w:val="105"/>
        </w:rPr>
        <w:t>oufaturacontenha</w:t>
      </w:r>
      <w:r>
        <w:rPr>
          <w:color w:val="00212D"/>
          <w:w w:val="105"/>
        </w:rPr>
        <w:t>erro,</w:t>
      </w:r>
      <w:proofErr w:type="gramEnd"/>
      <w:r>
        <w:rPr>
          <w:w w:val="105"/>
        </w:rPr>
        <w:t>ocontratado</w:t>
      </w:r>
      <w:r>
        <w:rPr>
          <w:color w:val="000026"/>
          <w:w w:val="105"/>
        </w:rPr>
        <w:t>se</w:t>
      </w:r>
      <w:r>
        <w:rPr>
          <w:w w:val="105"/>
        </w:rPr>
        <w:t>responsabilizarápelacorreção.</w:t>
      </w:r>
    </w:p>
    <w:p w:rsidR="00312390" w:rsidRDefault="00312390">
      <w:pPr>
        <w:pStyle w:val="Corpodetexto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572"/>
          <w:tab w:val="left" w:pos="1573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PRAZO</w:t>
      </w:r>
      <w:r>
        <w:rPr>
          <w:b/>
          <w:color w:val="030303"/>
          <w:w w:val="105"/>
          <w:sz w:val="22"/>
          <w:szCs w:val="22"/>
        </w:rPr>
        <w:t>PARA</w:t>
      </w:r>
      <w:r>
        <w:rPr>
          <w:b/>
          <w:w w:val="105"/>
          <w:sz w:val="22"/>
          <w:szCs w:val="22"/>
        </w:rPr>
        <w:t>PAGAMENTO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08"/>
        <w:ind w:right="-7"/>
        <w:jc w:val="both"/>
      </w:pPr>
      <w:r>
        <w:rPr>
          <w:color w:val="000111"/>
          <w:spacing w:val="-1"/>
        </w:rPr>
        <w:t xml:space="preserve">O </w:t>
      </w:r>
      <w:r>
        <w:rPr>
          <w:spacing w:val="-1"/>
        </w:rPr>
        <w:t xml:space="preserve">pagamento </w:t>
      </w:r>
      <w:proofErr w:type="spellStart"/>
      <w:r>
        <w:rPr>
          <w:spacing w:val="-1"/>
        </w:rPr>
        <w:t>seráefetuado</w:t>
      </w:r>
      <w:proofErr w:type="spellEnd"/>
      <w:r>
        <w:rPr>
          <w:spacing w:val="-1"/>
        </w:rPr>
        <w:t xml:space="preserve"> mediante ordem </w:t>
      </w:r>
      <w:r>
        <w:t xml:space="preserve">bancária </w:t>
      </w:r>
      <w:r>
        <w:rPr>
          <w:color w:val="050821"/>
        </w:rPr>
        <w:t xml:space="preserve">de </w:t>
      </w:r>
      <w:r w:rsidR="00FE2217">
        <w:t>pagamento, emitida pela</w:t>
      </w:r>
      <w:r w:rsidR="00FE2217">
        <w:rPr>
          <w:b/>
          <w:bCs/>
          <w:w w:val="105"/>
        </w:rPr>
        <w:t>2ª BATERIA DE ARTILHARIA ANTIAÉREA</w:t>
      </w:r>
      <w:r>
        <w:t xml:space="preserve">, depois </w:t>
      </w:r>
      <w:r>
        <w:rPr>
          <w:color w:val="01082A"/>
        </w:rPr>
        <w:t xml:space="preserve">do </w:t>
      </w:r>
      <w:proofErr w:type="spellStart"/>
      <w:r>
        <w:t>recebimentodefinitivo</w:t>
      </w:r>
      <w:proofErr w:type="spellEnd"/>
      <w:r>
        <w:t xml:space="preserve"> </w:t>
      </w:r>
      <w:r>
        <w:rPr>
          <w:color w:val="051826"/>
        </w:rPr>
        <w:t xml:space="preserve">do </w:t>
      </w:r>
      <w:proofErr w:type="spellStart"/>
      <w:r>
        <w:rPr>
          <w:color w:val="0E2A38"/>
        </w:rPr>
        <w:t>material</w:t>
      </w:r>
      <w:r>
        <w:rPr>
          <w:color w:val="212121"/>
        </w:rPr>
        <w:t>e</w:t>
      </w:r>
      <w:proofErr w:type="spellEnd"/>
      <w:r>
        <w:rPr>
          <w:color w:val="212121"/>
        </w:rPr>
        <w:t xml:space="preserve"> </w:t>
      </w:r>
      <w:r>
        <w:rPr>
          <w:color w:val="080808"/>
        </w:rPr>
        <w:t xml:space="preserve">da </w:t>
      </w:r>
      <w:proofErr w:type="spellStart"/>
      <w:r>
        <w:t>apresentação</w:t>
      </w:r>
      <w:r>
        <w:rPr>
          <w:color w:val="1F1F1F"/>
        </w:rPr>
        <w:t>da</w:t>
      </w:r>
      <w:proofErr w:type="spellEnd"/>
      <w:r>
        <w:rPr>
          <w:color w:val="1F1F1F"/>
        </w:rPr>
        <w:t xml:space="preserve"> </w:t>
      </w:r>
      <w:r>
        <w:t xml:space="preserve">Nota </w:t>
      </w:r>
      <w:proofErr w:type="spellStart"/>
      <w:proofErr w:type="gramStart"/>
      <w:r>
        <w:t>Fiscalpelacontratada</w:t>
      </w:r>
      <w:proofErr w:type="spellEnd"/>
      <w:r>
        <w:t>,</w:t>
      </w:r>
      <w:proofErr w:type="spellStart"/>
      <w:proofErr w:type="gramEnd"/>
      <w:r>
        <w:t>conformediscriminado</w:t>
      </w:r>
      <w:r>
        <w:rPr>
          <w:color w:val="1C1C1C"/>
        </w:rPr>
        <w:t>nesta</w:t>
      </w:r>
      <w:r>
        <w:t>Dispensa</w:t>
      </w:r>
      <w:proofErr w:type="spellEnd"/>
      <w:r>
        <w:t xml:space="preserve"> Eletrônica,</w:t>
      </w:r>
      <w:r>
        <w:rPr>
          <w:color w:val="182D3D"/>
        </w:rPr>
        <w:t>no</w:t>
      </w:r>
      <w:r>
        <w:t>prazode</w:t>
      </w:r>
      <w:r>
        <w:rPr>
          <w:color w:val="000716"/>
        </w:rPr>
        <w:t>até</w:t>
      </w:r>
      <w:r>
        <w:rPr>
          <w:color w:val="050505"/>
        </w:rPr>
        <w:t>30</w:t>
      </w:r>
      <w:r>
        <w:t>(trinta)</w:t>
      </w:r>
      <w:proofErr w:type="spellStart"/>
      <w:r>
        <w:t>dias</w:t>
      </w:r>
      <w:r>
        <w:rPr>
          <w:color w:val="161616"/>
        </w:rPr>
        <w:t>úteis</w:t>
      </w:r>
      <w:r>
        <w:t>após</w:t>
      </w:r>
      <w:proofErr w:type="spellEnd"/>
      <w:r>
        <w:t xml:space="preserve"> </w:t>
      </w:r>
      <w:r>
        <w:rPr>
          <w:position w:val="1"/>
        </w:rPr>
        <w:t>recebimento</w:t>
      </w:r>
      <w:r>
        <w:t>definitivo.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851"/>
        </w:tabs>
        <w:spacing w:before="125" w:line="247" w:lineRule="auto"/>
        <w:ind w:right="-7"/>
        <w:jc w:val="both"/>
      </w:pPr>
      <w:proofErr w:type="spellStart"/>
      <w:r>
        <w:rPr>
          <w:w w:val="105"/>
        </w:rPr>
        <w:t>Nos</w:t>
      </w:r>
      <w:r>
        <w:rPr>
          <w:color w:val="0E1F34"/>
          <w:w w:val="105"/>
        </w:rPr>
        <w:t>casos</w:t>
      </w:r>
      <w:r>
        <w:rPr>
          <w:w w:val="105"/>
        </w:rPr>
        <w:t>de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eventuaisatrasos</w:t>
      </w:r>
      <w:r>
        <w:rPr>
          <w:color w:val="000F2A"/>
          <w:w w:val="105"/>
        </w:rPr>
        <w:t>de</w:t>
      </w:r>
      <w:r>
        <w:rPr>
          <w:w w:val="105"/>
        </w:rPr>
        <w:t>pagamento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desde</w:t>
      </w:r>
      <w:r>
        <w:rPr>
          <w:color w:val="0A2D49"/>
          <w:w w:val="105"/>
        </w:rPr>
        <w:t>que</w:t>
      </w:r>
      <w:r>
        <w:rPr>
          <w:color w:val="080808"/>
          <w:w w:val="105"/>
        </w:rPr>
        <w:t>a</w:t>
      </w:r>
      <w:proofErr w:type="spellEnd"/>
      <w:r>
        <w:rPr>
          <w:color w:val="080808"/>
          <w:w w:val="105"/>
        </w:rPr>
        <w:t xml:space="preserve"> </w:t>
      </w:r>
      <w:r>
        <w:rPr>
          <w:w w:val="105"/>
        </w:rPr>
        <w:t xml:space="preserve">CONTRATADA </w:t>
      </w:r>
      <w:proofErr w:type="spellStart"/>
      <w:r>
        <w:rPr>
          <w:w w:val="105"/>
        </w:rPr>
        <w:t>nãotenhaconcorrido</w:t>
      </w:r>
      <w:proofErr w:type="spellEnd"/>
      <w:r>
        <w:rPr>
          <w:w w:val="105"/>
        </w:rPr>
        <w:t xml:space="preserve">, de alguma forma, </w:t>
      </w:r>
      <w:r>
        <w:rPr>
          <w:color w:val="1C1C1C"/>
          <w:w w:val="105"/>
        </w:rPr>
        <w:t xml:space="preserve">para </w:t>
      </w:r>
      <w:r>
        <w:rPr>
          <w:w w:val="105"/>
        </w:rPr>
        <w:t xml:space="preserve">tanto, fica convencionado </w:t>
      </w:r>
      <w:r>
        <w:rPr>
          <w:color w:val="111341"/>
          <w:w w:val="105"/>
        </w:rPr>
        <w:t xml:space="preserve">que </w:t>
      </w:r>
      <w:r>
        <w:rPr>
          <w:color w:val="2A2A2A"/>
          <w:w w:val="105"/>
        </w:rPr>
        <w:t xml:space="preserve">a </w:t>
      </w:r>
      <w:r>
        <w:rPr>
          <w:color w:val="111111"/>
          <w:w w:val="105"/>
        </w:rPr>
        <w:t xml:space="preserve">taxa </w:t>
      </w:r>
      <w:r>
        <w:rPr>
          <w:w w:val="105"/>
        </w:rPr>
        <w:t xml:space="preserve">de compensação financeira </w:t>
      </w:r>
      <w:proofErr w:type="spellStart"/>
      <w:proofErr w:type="gramStart"/>
      <w:r>
        <w:rPr>
          <w:color w:val="131313"/>
          <w:w w:val="105"/>
        </w:rPr>
        <w:t>dev</w:t>
      </w:r>
      <w:r>
        <w:rPr>
          <w:color w:val="000818"/>
          <w:w w:val="105"/>
        </w:rPr>
        <w:t>ida</w:t>
      </w:r>
      <w:r>
        <w:rPr>
          <w:w w:val="105"/>
        </w:rPr>
        <w:t>pelaCONTRATANTE</w:t>
      </w:r>
      <w:proofErr w:type="spellEnd"/>
      <w:proofErr w:type="gramEnd"/>
      <w:r>
        <w:rPr>
          <w:w w:val="105"/>
        </w:rPr>
        <w:t>,</w:t>
      </w:r>
      <w:proofErr w:type="spellStart"/>
      <w:r>
        <w:rPr>
          <w:w w:val="105"/>
        </w:rPr>
        <w:t>entre</w:t>
      </w:r>
      <w:r>
        <w:rPr>
          <w:color w:val="001608"/>
          <w:w w:val="105"/>
        </w:rPr>
        <w:t>a</w:t>
      </w:r>
      <w:r>
        <w:rPr>
          <w:w w:val="105"/>
        </w:rPr>
        <w:t>data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dovencimento</w:t>
      </w:r>
      <w:r>
        <w:rPr>
          <w:color w:val="3B4B59"/>
          <w:w w:val="105"/>
        </w:rPr>
        <w:t>e</w:t>
      </w:r>
      <w:proofErr w:type="spellEnd"/>
      <w:r>
        <w:rPr>
          <w:color w:val="3B4B59"/>
          <w:w w:val="105"/>
        </w:rPr>
        <w:t xml:space="preserve"> </w:t>
      </w:r>
      <w:r>
        <w:rPr>
          <w:color w:val="212121"/>
          <w:w w:val="105"/>
        </w:rPr>
        <w:t xml:space="preserve">o </w:t>
      </w:r>
      <w:proofErr w:type="spellStart"/>
      <w:r>
        <w:rPr>
          <w:w w:val="105"/>
        </w:rPr>
        <w:t>efetivoadimplementodaparcela</w:t>
      </w:r>
      <w:proofErr w:type="spellEnd"/>
      <w:r>
        <w:rPr>
          <w:w w:val="105"/>
        </w:rPr>
        <w:t xml:space="preserve">, é </w:t>
      </w:r>
      <w:proofErr w:type="spellStart"/>
      <w:r>
        <w:rPr>
          <w:w w:val="105"/>
        </w:rPr>
        <w:t>calculadamedianteaaplicaçãodaseguintefórmula</w:t>
      </w:r>
      <w:proofErr w:type="spellEnd"/>
      <w:r>
        <w:rPr>
          <w:w w:val="105"/>
        </w:rPr>
        <w:t>:</w:t>
      </w:r>
    </w:p>
    <w:p w:rsidR="00312390" w:rsidRDefault="00D57DCB">
      <w:pPr>
        <w:pStyle w:val="Corpodetexto"/>
        <w:tabs>
          <w:tab w:val="left" w:pos="2606"/>
        </w:tabs>
        <w:spacing w:before="116"/>
        <w:ind w:left="1134" w:right="-7"/>
      </w:pPr>
      <w:r>
        <w:t xml:space="preserve">EM = </w:t>
      </w:r>
      <w:proofErr w:type="spellStart"/>
      <w:proofErr w:type="gramStart"/>
      <w:r>
        <w:rPr>
          <w:color w:val="000116"/>
        </w:rPr>
        <w:t>I</w:t>
      </w:r>
      <w:r>
        <w:rPr>
          <w:color w:val="00010F"/>
        </w:rPr>
        <w:t>x</w:t>
      </w:r>
      <w:r>
        <w:rPr>
          <w:color w:val="1A1A1A"/>
        </w:rPr>
        <w:t>N</w:t>
      </w:r>
      <w:r>
        <w:t>xVP</w:t>
      </w:r>
      <w:proofErr w:type="spellEnd"/>
      <w:proofErr w:type="gramEnd"/>
      <w:r>
        <w:t>,sendo:</w:t>
      </w:r>
    </w:p>
    <w:p w:rsidR="00312390" w:rsidRDefault="00D57DCB">
      <w:pPr>
        <w:pStyle w:val="Corpodetexto"/>
        <w:spacing w:before="122"/>
        <w:ind w:left="1134" w:right="-7"/>
      </w:pPr>
      <w:r>
        <w:t>EM</w:t>
      </w:r>
      <w:r>
        <w:rPr>
          <w:color w:val="3D3D3D"/>
          <w:spacing w:val="5"/>
          <w:w w:val="95"/>
        </w:rPr>
        <w:t xml:space="preserve"> = </w:t>
      </w:r>
      <w:proofErr w:type="spellStart"/>
      <w:r>
        <w:rPr>
          <w:color w:val="050505"/>
        </w:rPr>
        <w:t>Encargos</w:t>
      </w:r>
      <w:r>
        <w:t>moratórios</w:t>
      </w:r>
      <w:proofErr w:type="spellEnd"/>
      <w:r>
        <w:t>;</w:t>
      </w:r>
    </w:p>
    <w:p w:rsidR="00312390" w:rsidRDefault="00D57DCB">
      <w:pPr>
        <w:spacing w:before="130"/>
        <w:ind w:left="1134" w:right="-7"/>
      </w:pPr>
      <w:r>
        <w:rPr>
          <w:w w:val="105"/>
        </w:rPr>
        <w:t>N</w:t>
      </w:r>
      <w:r>
        <w:rPr>
          <w:color w:val="4D5969"/>
          <w:w w:val="105"/>
        </w:rPr>
        <w:t>=</w:t>
      </w:r>
      <w:proofErr w:type="spellStart"/>
      <w:r>
        <w:rPr>
          <w:w w:val="105"/>
        </w:rPr>
        <w:t>Númerodediasentre</w:t>
      </w:r>
      <w:r>
        <w:rPr>
          <w:color w:val="00081D"/>
          <w:w w:val="105"/>
        </w:rPr>
        <w:t>a</w:t>
      </w:r>
      <w:r>
        <w:rPr>
          <w:w w:val="105"/>
        </w:rPr>
        <w:t>data</w:t>
      </w:r>
      <w:r>
        <w:rPr>
          <w:color w:val="050505"/>
          <w:w w:val="105"/>
        </w:rPr>
        <w:t>prev</w:t>
      </w:r>
      <w:r>
        <w:rPr>
          <w:color w:val="00031F"/>
          <w:w w:val="105"/>
        </w:rPr>
        <w:t>ista</w:t>
      </w:r>
      <w:r>
        <w:rPr>
          <w:w w:val="105"/>
        </w:rPr>
        <w:t>para</w:t>
      </w:r>
      <w:r>
        <w:rPr>
          <w:color w:val="051D28"/>
          <w:w w:val="105"/>
        </w:rPr>
        <w:t>o</w:t>
      </w:r>
      <w:proofErr w:type="spellEnd"/>
      <w:r>
        <w:rPr>
          <w:color w:val="051D28"/>
          <w:w w:val="105"/>
        </w:rPr>
        <w:t xml:space="preserve"> </w:t>
      </w:r>
      <w:proofErr w:type="spellStart"/>
      <w:r>
        <w:rPr>
          <w:w w:val="105"/>
        </w:rPr>
        <w:t>pagamentoea</w:t>
      </w:r>
      <w:r>
        <w:rPr>
          <w:color w:val="000A24"/>
          <w:w w:val="105"/>
        </w:rPr>
        <w:t>do</w:t>
      </w:r>
      <w:r>
        <w:rPr>
          <w:w w:val="105"/>
        </w:rPr>
        <w:t>efetivopagamento</w:t>
      </w:r>
      <w:proofErr w:type="spellEnd"/>
      <w:r>
        <w:rPr>
          <w:w w:val="105"/>
        </w:rPr>
        <w:t>:</w:t>
      </w:r>
    </w:p>
    <w:p w:rsidR="00312390" w:rsidRDefault="00D57DCB">
      <w:pPr>
        <w:pStyle w:val="Corpodetexto"/>
        <w:tabs>
          <w:tab w:val="left" w:pos="2379"/>
        </w:tabs>
        <w:spacing w:before="79"/>
        <w:ind w:left="1134" w:right="-7"/>
      </w:pPr>
      <w:r>
        <w:rPr>
          <w:color w:val="032321"/>
          <w:w w:val="105"/>
        </w:rPr>
        <w:t xml:space="preserve">VP = </w:t>
      </w:r>
      <w:proofErr w:type="spellStart"/>
      <w:r>
        <w:rPr>
          <w:color w:val="050505"/>
          <w:w w:val="105"/>
        </w:rPr>
        <w:t>Valor</w:t>
      </w:r>
      <w:r>
        <w:rPr>
          <w:w w:val="105"/>
        </w:rPr>
        <w:t>daparcelaaserpaga</w:t>
      </w:r>
      <w:proofErr w:type="spellEnd"/>
      <w:r>
        <w:rPr>
          <w:w w:val="105"/>
        </w:rPr>
        <w:t>.</w:t>
      </w:r>
    </w:p>
    <w:p w:rsidR="00312390" w:rsidRDefault="00D57DCB">
      <w:pPr>
        <w:pStyle w:val="Corpodetexto"/>
        <w:tabs>
          <w:tab w:val="left" w:pos="3335"/>
        </w:tabs>
        <w:spacing w:before="100" w:line="260" w:lineRule="atLeast"/>
        <w:ind w:left="1134" w:right="-7"/>
        <w:rPr>
          <w:spacing w:val="-55"/>
          <w:w w:val="105"/>
        </w:rPr>
      </w:pPr>
      <w:r>
        <w:rPr>
          <w:w w:val="105"/>
        </w:rPr>
        <w:t>I</w:t>
      </w:r>
      <w:r>
        <w:rPr>
          <w:color w:val="6E6E6E"/>
          <w:w w:val="105"/>
        </w:rPr>
        <w:t>=</w:t>
      </w:r>
      <w:proofErr w:type="spellStart"/>
      <w:r>
        <w:rPr>
          <w:w w:val="105"/>
        </w:rPr>
        <w:t>Índicede</w:t>
      </w:r>
      <w:proofErr w:type="spellEnd"/>
      <w:r>
        <w:rPr>
          <w:w w:val="105"/>
        </w:rPr>
        <w:t xml:space="preserve"> compensação</w:t>
      </w:r>
    </w:p>
    <w:p w:rsidR="00312390" w:rsidRDefault="00D57DCB">
      <w:pPr>
        <w:pStyle w:val="Corpodetexto"/>
        <w:tabs>
          <w:tab w:val="left" w:pos="3335"/>
        </w:tabs>
        <w:spacing w:before="100" w:line="260" w:lineRule="atLeast"/>
        <w:ind w:left="1134" w:right="-7"/>
      </w:pPr>
      <w:r>
        <w:rPr>
          <w:w w:val="105"/>
        </w:rPr>
        <w:t xml:space="preserve">Financeira = </w:t>
      </w:r>
      <w:proofErr w:type="gramStart"/>
      <w:r>
        <w:rPr>
          <w:w w:val="105"/>
        </w:rPr>
        <w:t>0,</w:t>
      </w:r>
      <w:proofErr w:type="gramEnd"/>
      <w:r>
        <w:rPr>
          <w:w w:val="105"/>
        </w:rPr>
        <w:t>00016458,</w:t>
      </w:r>
    </w:p>
    <w:p w:rsidR="00312390" w:rsidRDefault="00312390">
      <w:pPr>
        <w:sectPr w:rsidR="00312390">
          <w:footerReference w:type="default" r:id="rId10"/>
          <w:pgSz w:w="11906" w:h="16838"/>
          <w:pgMar w:top="720" w:right="720" w:bottom="777" w:left="720" w:header="0" w:footer="720" w:gutter="0"/>
          <w:cols w:space="720"/>
          <w:formProt w:val="0"/>
          <w:docGrid w:linePitch="240" w:charSpace="1638"/>
        </w:sectPr>
      </w:pPr>
    </w:p>
    <w:p w:rsidR="00312390" w:rsidRDefault="00FE2217">
      <w:pPr>
        <w:pStyle w:val="Corpodetexto"/>
        <w:tabs>
          <w:tab w:val="left" w:pos="3638"/>
        </w:tabs>
        <w:spacing w:before="46"/>
        <w:ind w:left="284" w:right="-7" w:firstLine="850"/>
      </w:pPr>
      <w:proofErr w:type="spellStart"/>
      <w:proofErr w:type="gramStart"/>
      <w:r>
        <w:rPr>
          <w:color w:val="0E0E0E"/>
        </w:rPr>
        <w:lastRenderedPageBreak/>
        <w:t>A</w:t>
      </w:r>
      <w:r w:rsidR="00D57DCB">
        <w:rPr>
          <w:color w:val="0E0E0E"/>
        </w:rPr>
        <w:t>ssim</w:t>
      </w:r>
      <w:r w:rsidR="00D57DCB">
        <w:t>apurado</w:t>
      </w:r>
      <w:proofErr w:type="spellEnd"/>
      <w:r w:rsidR="00D57DCB">
        <w:t>:</w:t>
      </w:r>
      <w:proofErr w:type="gramEnd"/>
      <w:r w:rsidR="00D57DCB">
        <w:rPr>
          <w:color w:val="001300"/>
        </w:rPr>
        <w:t xml:space="preserve">I </w:t>
      </w:r>
      <w:r w:rsidR="00D57DCB">
        <w:t>(TX)</w:t>
      </w:r>
    </w:p>
    <w:p w:rsidR="00312390" w:rsidRDefault="00D57DCB">
      <w:r>
        <w:rPr>
          <w:color w:val="071A26"/>
        </w:rPr>
        <w:t xml:space="preserve">I = </w:t>
      </w:r>
      <w:r>
        <w:rPr>
          <w:color w:val="131313"/>
        </w:rPr>
        <w:t>(6/100) /365</w:t>
      </w:r>
    </w:p>
    <w:p w:rsidR="00312390" w:rsidRDefault="00D57DCB">
      <w:r>
        <w:br w:type="column"/>
      </w:r>
      <w:r>
        <w:rPr>
          <w:i/>
        </w:rPr>
        <w:lastRenderedPageBreak/>
        <w:t xml:space="preserve">I = </w:t>
      </w:r>
      <w:proofErr w:type="gramStart"/>
      <w:r>
        <w:rPr>
          <w:color w:val="1A1A1A"/>
        </w:rPr>
        <w:t>0,</w:t>
      </w:r>
      <w:proofErr w:type="gramEnd"/>
      <w:r>
        <w:rPr>
          <w:color w:val="1A1A1A"/>
        </w:rPr>
        <w:t>0001</w:t>
      </w:r>
      <w:r>
        <w:rPr>
          <w:position w:val="1"/>
        </w:rPr>
        <w:t>6438</w:t>
      </w:r>
    </w:p>
    <w:p w:rsidR="00312390" w:rsidRDefault="00D57DCB">
      <w:pPr>
        <w:tabs>
          <w:tab w:val="left" w:pos="877"/>
          <w:tab w:val="left" w:pos="3466"/>
        </w:tabs>
        <w:spacing w:before="113"/>
        <w:ind w:left="0" w:right="-7"/>
      </w:pPr>
      <w:r>
        <w:t xml:space="preserve">TX = </w:t>
      </w:r>
      <w:r>
        <w:rPr>
          <w:position w:val="1"/>
        </w:rPr>
        <w:t>Percentual da taxa anual 6%</w:t>
      </w:r>
      <w:r>
        <w:t>.</w:t>
      </w:r>
    </w:p>
    <w:p w:rsidR="00312390" w:rsidRDefault="00312390">
      <w:pPr>
        <w:sectPr w:rsidR="00312390">
          <w:type w:val="continuous"/>
          <w:pgSz w:w="11906" w:h="16838"/>
          <w:pgMar w:top="720" w:right="720" w:bottom="777" w:left="720" w:header="0" w:footer="720" w:gutter="0"/>
          <w:cols w:num="3" w:space="720" w:equalWidth="0">
            <w:col w:w="3408" w:space="158"/>
            <w:col w:w="3329" w:space="158"/>
            <w:col w:w="3411"/>
          </w:cols>
          <w:formProt w:val="0"/>
          <w:docGrid w:linePitch="240" w:charSpace="1638"/>
        </w:sectPr>
      </w:pPr>
    </w:p>
    <w:p w:rsidR="00312390" w:rsidRDefault="00312390">
      <w:pPr>
        <w:pStyle w:val="Corpodetexto"/>
        <w:spacing w:before="5"/>
        <w:ind w:left="0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361"/>
          <w:tab w:val="left" w:pos="1362"/>
        </w:tabs>
        <w:spacing w:before="92"/>
        <w:ind w:right="-7"/>
        <w:rPr>
          <w:b/>
          <w:sz w:val="22"/>
          <w:szCs w:val="22"/>
        </w:rPr>
      </w:pPr>
      <w:r>
        <w:rPr>
          <w:b/>
          <w:w w:val="105"/>
          <w:position w:val="1"/>
          <w:sz w:val="22"/>
          <w:szCs w:val="22"/>
        </w:rPr>
        <w:t>DASOBRIGAÇ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ESDACONTRATADA</w:t>
      </w:r>
    </w:p>
    <w:p w:rsidR="00312390" w:rsidRDefault="00D57DCB">
      <w:pPr>
        <w:pStyle w:val="PargrafodaLista"/>
        <w:numPr>
          <w:ilvl w:val="1"/>
          <w:numId w:val="2"/>
        </w:numPr>
        <w:tabs>
          <w:tab w:val="left" w:pos="709"/>
        </w:tabs>
        <w:spacing w:before="141" w:line="218" w:lineRule="auto"/>
        <w:ind w:right="-7"/>
        <w:jc w:val="both"/>
      </w:pPr>
      <w:r>
        <w:rPr>
          <w:position w:val="3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41" w:line="218" w:lineRule="auto"/>
        <w:ind w:right="-7"/>
        <w:jc w:val="both"/>
        <w:rPr>
          <w:i/>
        </w:rPr>
      </w:pPr>
      <w:r>
        <w:rPr>
          <w:position w:val="3"/>
        </w:rPr>
        <w:t xml:space="preserve">Efetuar a entrega do objeto em perfeitas condições, conforme especificações, prazo e local constantes desde documento, acompanhado da respectiva nota fiscal, qual constarão as indicações referentes </w:t>
      </w:r>
      <w:proofErr w:type="gramStart"/>
      <w:r>
        <w:rPr>
          <w:position w:val="3"/>
        </w:rPr>
        <w:t>a</w:t>
      </w:r>
      <w:proofErr w:type="gramEnd"/>
      <w:r>
        <w:rPr>
          <w:i/>
          <w:position w:val="3"/>
        </w:rPr>
        <w:t>: número da nota de empenho, marca, fabricante, modelo, e prazo de garantia do produto;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27" w:line="235" w:lineRule="auto"/>
        <w:ind w:right="-7"/>
        <w:jc w:val="both"/>
      </w:pPr>
      <w:r>
        <w:t>O objeto deve estar acompanhado do manual do usuário, com uma versão em português, e da relação da rede de assistência técnica autorizada;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23" w:line="228" w:lineRule="auto"/>
        <w:ind w:right="-7"/>
        <w:jc w:val="both"/>
      </w:pPr>
      <w:proofErr w:type="spellStart"/>
      <w:r>
        <w:rPr>
          <w:position w:val="1"/>
        </w:rPr>
        <w:t>Responsabilizar-</w:t>
      </w:r>
      <w:proofErr w:type="gramStart"/>
      <w:r>
        <w:rPr>
          <w:position w:val="1"/>
        </w:rPr>
        <w:t>sepelos</w:t>
      </w:r>
      <w:r>
        <w:rPr>
          <w:color w:val="1A1A1A"/>
          <w:position w:val="1"/>
        </w:rPr>
        <w:t>v</w:t>
      </w:r>
      <w:r>
        <w:rPr>
          <w:position w:val="1"/>
        </w:rPr>
        <w:t>ícios</w:t>
      </w:r>
      <w:r>
        <w:rPr>
          <w:i/>
          <w:color w:val="01031A"/>
          <w:position w:val="1"/>
        </w:rPr>
        <w:t>e</w:t>
      </w:r>
      <w:r>
        <w:rPr>
          <w:position w:val="1"/>
        </w:rPr>
        <w:t>danosdecorrentesdo</w:t>
      </w:r>
      <w:r>
        <w:rPr>
          <w:color w:val="070707"/>
          <w:position w:val="1"/>
        </w:rPr>
        <w:t>objeto</w:t>
      </w:r>
      <w:proofErr w:type="spellEnd"/>
      <w:r>
        <w:rPr>
          <w:color w:val="070707"/>
          <w:position w:val="1"/>
        </w:rPr>
        <w:t>,</w:t>
      </w:r>
      <w:proofErr w:type="gramEnd"/>
      <w:r>
        <w:rPr>
          <w:position w:val="1"/>
        </w:rPr>
        <w:t>de acordo com os artigos 12. 13 e 17 a 27. Do Código de Def</w:t>
      </w:r>
      <w:r w:rsidR="00A77197">
        <w:rPr>
          <w:position w:val="1"/>
        </w:rPr>
        <w:t>esa do Consumidor (Lei nº 8.078</w:t>
      </w:r>
      <w:r>
        <w:rPr>
          <w:position w:val="1"/>
        </w:rPr>
        <w:t xml:space="preserve"> de 1990);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15" w:line="228" w:lineRule="auto"/>
        <w:ind w:right="-7"/>
        <w:jc w:val="both"/>
      </w:pPr>
      <w:r>
        <w:t>Substituir, reparar ou corrigir, as suas expensas, no prazo de 10 (dez) dias, o objeto com avarias ou defeitos.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40" w:line="228" w:lineRule="auto"/>
        <w:ind w:right="-7"/>
        <w:jc w:val="both"/>
      </w:pPr>
      <w:r>
        <w:t>Comunicar à Contratante, no prazo máximo de 24 (vinte e quatro) horas que antecede a data da entrega, os motivos que impossibilitem o cumprimento do prazo previsto, com a devida comprovação.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38" w:line="252" w:lineRule="auto"/>
        <w:ind w:right="-7"/>
        <w:jc w:val="both"/>
      </w:pPr>
      <w:r>
        <w:rPr>
          <w:w w:val="105"/>
        </w:rPr>
        <w:t xml:space="preserve">Manter, durante toda a execução </w:t>
      </w:r>
      <w:r>
        <w:rPr>
          <w:color w:val="131313"/>
          <w:w w:val="105"/>
        </w:rPr>
        <w:t xml:space="preserve">do </w:t>
      </w:r>
      <w:r>
        <w:rPr>
          <w:w w:val="105"/>
        </w:rPr>
        <w:t xml:space="preserve">contrato, em compatibilidade </w:t>
      </w:r>
      <w:r>
        <w:rPr>
          <w:color w:val="1C1C1C"/>
          <w:w w:val="105"/>
        </w:rPr>
        <w:t xml:space="preserve">com </w:t>
      </w:r>
      <w:r>
        <w:rPr>
          <w:w w:val="105"/>
        </w:rPr>
        <w:t xml:space="preserve">as </w:t>
      </w:r>
      <w:proofErr w:type="gramStart"/>
      <w:r>
        <w:rPr>
          <w:w w:val="105"/>
        </w:rPr>
        <w:t>obrigaçõesassumidas,</w:t>
      </w:r>
      <w:proofErr w:type="gramEnd"/>
      <w:r>
        <w:rPr>
          <w:w w:val="105"/>
        </w:rPr>
        <w:t>todasascondiçõesdehabilitação</w:t>
      </w:r>
      <w:r>
        <w:rPr>
          <w:color w:val="000011"/>
          <w:w w:val="105"/>
        </w:rPr>
        <w:t>e</w:t>
      </w:r>
      <w:r>
        <w:rPr>
          <w:w w:val="105"/>
        </w:rPr>
        <w:t>qualificaçãoexigidasna</w:t>
      </w:r>
      <w:r>
        <w:rPr>
          <w:color w:val="030303"/>
          <w:w w:val="105"/>
        </w:rPr>
        <w:t>licitação;</w:t>
      </w:r>
    </w:p>
    <w:p w:rsidR="00312390" w:rsidRDefault="00D57DCB">
      <w:pPr>
        <w:pStyle w:val="PargrafodaLista"/>
        <w:numPr>
          <w:ilvl w:val="2"/>
          <w:numId w:val="2"/>
        </w:numPr>
        <w:tabs>
          <w:tab w:val="left" w:pos="1276"/>
        </w:tabs>
        <w:spacing w:before="114"/>
        <w:ind w:right="-7"/>
        <w:jc w:val="both"/>
      </w:pPr>
      <w:proofErr w:type="spellStart"/>
      <w:r>
        <w:rPr>
          <w:w w:val="105"/>
        </w:rPr>
        <w:t>Indicar</w:t>
      </w:r>
      <w:r w:rsidR="00703F14">
        <w:rPr>
          <w:w w:val="105"/>
        </w:rPr>
        <w:t>preposta</w:t>
      </w:r>
      <w:proofErr w:type="spellEnd"/>
      <w:r w:rsidR="00703F14">
        <w:rPr>
          <w:w w:val="105"/>
        </w:rPr>
        <w:t xml:space="preserve"> </w:t>
      </w:r>
      <w:proofErr w:type="spellStart"/>
      <w:r>
        <w:rPr>
          <w:w w:val="105"/>
        </w:rPr>
        <w:t>pararepresentá-ladurante</w:t>
      </w:r>
      <w:r>
        <w:rPr>
          <w:color w:val="1A1F42"/>
          <w:w w:val="105"/>
        </w:rPr>
        <w:t>a</w:t>
      </w:r>
      <w:r>
        <w:rPr>
          <w:w w:val="105"/>
        </w:rPr>
        <w:t>execuçãodocontrato</w:t>
      </w:r>
      <w:proofErr w:type="spellEnd"/>
      <w:r>
        <w:rPr>
          <w:w w:val="105"/>
        </w:rPr>
        <w:t>.</w:t>
      </w:r>
    </w:p>
    <w:p w:rsidR="00312390" w:rsidRDefault="00312390">
      <w:pPr>
        <w:pStyle w:val="Corpodetexto"/>
        <w:ind w:left="567" w:right="-7"/>
      </w:pPr>
    </w:p>
    <w:p w:rsidR="00312390" w:rsidRDefault="00D57DCB">
      <w:pPr>
        <w:pStyle w:val="Ttulo11"/>
        <w:numPr>
          <w:ilvl w:val="0"/>
          <w:numId w:val="2"/>
        </w:numPr>
        <w:tabs>
          <w:tab w:val="left" w:pos="1284"/>
          <w:tab w:val="left" w:pos="1285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DASOBRIGAÇÕESDACONTRATANTE</w:t>
      </w:r>
    </w:p>
    <w:p w:rsidR="00312390" w:rsidRDefault="00D57DCB">
      <w:pPr>
        <w:pStyle w:val="Corpodetexto"/>
        <w:numPr>
          <w:ilvl w:val="1"/>
          <w:numId w:val="2"/>
        </w:numPr>
        <w:spacing w:before="127"/>
        <w:ind w:right="-7"/>
        <w:jc w:val="both"/>
      </w:pPr>
      <w:r>
        <w:rPr>
          <w:w w:val="105"/>
        </w:rPr>
        <w:t>Encaminhar</w:t>
      </w:r>
      <w:r>
        <w:rPr>
          <w:color w:val="00011C"/>
          <w:w w:val="105"/>
        </w:rPr>
        <w:t xml:space="preserve">a </w:t>
      </w:r>
      <w:proofErr w:type="spellStart"/>
      <w:proofErr w:type="gramStart"/>
      <w:r>
        <w:rPr>
          <w:w w:val="105"/>
        </w:rPr>
        <w:t>NotadeEmpenhopara</w:t>
      </w:r>
      <w:r>
        <w:rPr>
          <w:color w:val="00130F"/>
          <w:w w:val="105"/>
        </w:rPr>
        <w:t>a</w:t>
      </w:r>
      <w:r>
        <w:rPr>
          <w:w w:val="105"/>
        </w:rPr>
        <w:t>Contratada</w:t>
      </w:r>
      <w:proofErr w:type="spellEnd"/>
      <w:proofErr w:type="gramEnd"/>
      <w:r>
        <w:rPr>
          <w:w w:val="105"/>
        </w:rPr>
        <w:t>,</w:t>
      </w:r>
      <w:proofErr w:type="spellStart"/>
      <w:r>
        <w:rPr>
          <w:w w:val="105"/>
        </w:rPr>
        <w:t>podendoparaisso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utilizarmensagem</w:t>
      </w:r>
      <w:proofErr w:type="spellEnd"/>
      <w:r>
        <w:rPr>
          <w:w w:val="105"/>
        </w:rPr>
        <w:t xml:space="preserve"> v</w:t>
      </w:r>
      <w:r>
        <w:rPr>
          <w:color w:val="1C1C1C"/>
          <w:w w:val="105"/>
        </w:rPr>
        <w:t>ia</w:t>
      </w:r>
      <w:r>
        <w:t xml:space="preserve"> e-mail</w:t>
      </w:r>
    </w:p>
    <w:p w:rsidR="00312390" w:rsidRDefault="00D57DCB">
      <w:pPr>
        <w:pStyle w:val="Corpodetexto"/>
        <w:numPr>
          <w:ilvl w:val="1"/>
          <w:numId w:val="2"/>
        </w:numPr>
        <w:ind w:right="-7"/>
        <w:jc w:val="both"/>
      </w:pPr>
      <w:r>
        <w:rPr>
          <w:w w:val="105"/>
        </w:rPr>
        <w:t>Receber</w:t>
      </w:r>
      <w:r>
        <w:rPr>
          <w:color w:val="000A1C"/>
          <w:w w:val="105"/>
        </w:rPr>
        <w:t>o</w:t>
      </w:r>
      <w:r>
        <w:rPr>
          <w:color w:val="000113"/>
          <w:w w:val="105"/>
        </w:rPr>
        <w:t>objeto</w:t>
      </w:r>
      <w:r>
        <w:rPr>
          <w:color w:val="050505"/>
          <w:w w:val="105"/>
        </w:rPr>
        <w:t>no</w:t>
      </w:r>
      <w:r>
        <w:rPr>
          <w:w w:val="105"/>
        </w:rPr>
        <w:t>prazoecondiçõesestabelecidasnestetermoeseusanexos:</w:t>
      </w:r>
    </w:p>
    <w:p w:rsidR="00312390" w:rsidRDefault="00D57DCB">
      <w:pPr>
        <w:pStyle w:val="Corpodetexto"/>
        <w:numPr>
          <w:ilvl w:val="1"/>
          <w:numId w:val="2"/>
        </w:numPr>
        <w:spacing w:before="130"/>
        <w:ind w:right="-7"/>
        <w:jc w:val="both"/>
      </w:pPr>
      <w:r>
        <w:rPr>
          <w:w w:val="105"/>
        </w:rPr>
        <w:lastRenderedPageBreak/>
        <w:t xml:space="preserve">Verificar minuciosamente, no prazo fixado, </w:t>
      </w:r>
      <w:r>
        <w:rPr>
          <w:color w:val="030303"/>
          <w:w w:val="105"/>
        </w:rPr>
        <w:t xml:space="preserve">a </w:t>
      </w:r>
      <w:r>
        <w:rPr>
          <w:w w:val="105"/>
        </w:rPr>
        <w:t xml:space="preserve">conformidade </w:t>
      </w:r>
      <w:r>
        <w:rPr>
          <w:color w:val="050505"/>
          <w:w w:val="105"/>
        </w:rPr>
        <w:t xml:space="preserve">dos </w:t>
      </w:r>
      <w:r>
        <w:rPr>
          <w:w w:val="105"/>
        </w:rPr>
        <w:t xml:space="preserve">bens recebidos </w:t>
      </w:r>
      <w:proofErr w:type="spellStart"/>
      <w:r>
        <w:rPr>
          <w:w w:val="105"/>
        </w:rPr>
        <w:t>provisoriamentecom</w:t>
      </w:r>
      <w:r>
        <w:rPr>
          <w:color w:val="161616"/>
          <w:w w:val="105"/>
        </w:rPr>
        <w:t>as</w:t>
      </w:r>
      <w:r>
        <w:rPr>
          <w:w w:val="105"/>
        </w:rPr>
        <w:t>especificações</w:t>
      </w:r>
      <w:proofErr w:type="spellEnd"/>
      <w:r>
        <w:rPr>
          <w:w w:val="105"/>
        </w:rPr>
        <w:t xml:space="preserve"> constantes </w:t>
      </w:r>
      <w:proofErr w:type="spellStart"/>
      <w:proofErr w:type="gramStart"/>
      <w:r>
        <w:rPr>
          <w:w w:val="105"/>
        </w:rPr>
        <w:t>desteTermo</w:t>
      </w:r>
      <w:r>
        <w:rPr>
          <w:color w:val="070707"/>
          <w:w w:val="105"/>
        </w:rPr>
        <w:t>e</w:t>
      </w:r>
      <w:r>
        <w:rPr>
          <w:color w:val="0F0F0F"/>
          <w:w w:val="105"/>
        </w:rPr>
        <w:t>da</w:t>
      </w:r>
      <w:r>
        <w:rPr>
          <w:w w:val="105"/>
        </w:rPr>
        <w:t>proposta</w:t>
      </w:r>
      <w:proofErr w:type="spellEnd"/>
      <w:proofErr w:type="gramEnd"/>
      <w:r>
        <w:rPr>
          <w:w w:val="105"/>
        </w:rPr>
        <w:t>,</w:t>
      </w:r>
      <w:proofErr w:type="spellStart"/>
      <w:r>
        <w:rPr>
          <w:w w:val="105"/>
        </w:rPr>
        <w:t>parafinsdeaceitaçãoerecebimentodefinitivo</w:t>
      </w:r>
      <w:proofErr w:type="spellEnd"/>
      <w:r>
        <w:rPr>
          <w:w w:val="105"/>
        </w:rPr>
        <w:t>;</w:t>
      </w:r>
    </w:p>
    <w:p w:rsidR="00312390" w:rsidRDefault="00D57DCB">
      <w:pPr>
        <w:pStyle w:val="Corpodetexto"/>
        <w:numPr>
          <w:ilvl w:val="1"/>
          <w:numId w:val="2"/>
        </w:numPr>
        <w:spacing w:before="113"/>
        <w:ind w:right="-7"/>
        <w:jc w:val="both"/>
      </w:pPr>
      <w:r>
        <w:rPr>
          <w:w w:val="105"/>
        </w:rPr>
        <w:t xml:space="preserve">Comunicar </w:t>
      </w:r>
      <w:r>
        <w:rPr>
          <w:color w:val="0E0E0E"/>
          <w:w w:val="105"/>
        </w:rPr>
        <w:t xml:space="preserve">à </w:t>
      </w:r>
      <w:r>
        <w:rPr>
          <w:w w:val="105"/>
        </w:rPr>
        <w:t xml:space="preserve">Contratada, </w:t>
      </w:r>
      <w:r>
        <w:rPr>
          <w:color w:val="052416"/>
          <w:w w:val="105"/>
        </w:rPr>
        <w:t xml:space="preserve">por </w:t>
      </w:r>
      <w:r>
        <w:rPr>
          <w:w w:val="105"/>
        </w:rPr>
        <w:t xml:space="preserve">escrito, </w:t>
      </w:r>
      <w:r>
        <w:rPr>
          <w:color w:val="1D1D1D"/>
          <w:w w:val="105"/>
        </w:rPr>
        <w:t xml:space="preserve">sobre </w:t>
      </w:r>
      <w:r>
        <w:rPr>
          <w:w w:val="105"/>
        </w:rPr>
        <w:t xml:space="preserve">imperfeições, falhas ou irregularidades verificadas </w:t>
      </w:r>
      <w:proofErr w:type="spellStart"/>
      <w:r>
        <w:rPr>
          <w:color w:val="2D2D2D"/>
          <w:w w:val="105"/>
        </w:rPr>
        <w:t>no</w:t>
      </w:r>
      <w:r>
        <w:rPr>
          <w:w w:val="105"/>
        </w:rPr>
        <w:t>objeto</w:t>
      </w:r>
      <w:proofErr w:type="spellEnd"/>
      <w:r>
        <w:rPr>
          <w:w w:val="105"/>
        </w:rPr>
        <w:t xml:space="preserve"> </w:t>
      </w:r>
      <w:proofErr w:type="gramStart"/>
      <w:r>
        <w:rPr>
          <w:w w:val="105"/>
        </w:rPr>
        <w:t>fornecido,</w:t>
      </w:r>
      <w:proofErr w:type="spellStart"/>
      <w:proofErr w:type="gramEnd"/>
      <w:r>
        <w:rPr>
          <w:w w:val="105"/>
        </w:rPr>
        <w:t>paraquesejasubstituído</w:t>
      </w:r>
      <w:proofErr w:type="spellEnd"/>
      <w:r>
        <w:rPr>
          <w:w w:val="105"/>
        </w:rPr>
        <w:t>,</w:t>
      </w:r>
      <w:proofErr w:type="spellStart"/>
      <w:r>
        <w:rPr>
          <w:w w:val="105"/>
        </w:rPr>
        <w:t>reparado</w:t>
      </w:r>
      <w:r>
        <w:rPr>
          <w:color w:val="1F1F1F"/>
          <w:w w:val="105"/>
        </w:rPr>
        <w:t>ou</w:t>
      </w:r>
      <w:r>
        <w:rPr>
          <w:w w:val="105"/>
        </w:rPr>
        <w:t>corrigido</w:t>
      </w:r>
      <w:proofErr w:type="spellEnd"/>
      <w:r>
        <w:rPr>
          <w:w w:val="105"/>
        </w:rPr>
        <w:t>;</w:t>
      </w:r>
    </w:p>
    <w:p w:rsidR="00312390" w:rsidRDefault="00D57DCB">
      <w:pPr>
        <w:pStyle w:val="Corpodetexto"/>
        <w:numPr>
          <w:ilvl w:val="1"/>
          <w:numId w:val="2"/>
        </w:numPr>
        <w:spacing w:before="109"/>
        <w:ind w:right="-7"/>
        <w:jc w:val="both"/>
      </w:pPr>
      <w:r>
        <w:rPr>
          <w:w w:val="105"/>
        </w:rPr>
        <w:t xml:space="preserve">Acompanhar </w:t>
      </w:r>
      <w:r>
        <w:rPr>
          <w:color w:val="011615"/>
          <w:w w:val="105"/>
        </w:rPr>
        <w:t xml:space="preserve">e </w:t>
      </w:r>
      <w:r>
        <w:rPr>
          <w:w w:val="105"/>
        </w:rPr>
        <w:t xml:space="preserve">fiscalizar </w:t>
      </w:r>
      <w:r>
        <w:rPr>
          <w:color w:val="000023"/>
          <w:w w:val="105"/>
        </w:rPr>
        <w:t xml:space="preserve">o </w:t>
      </w:r>
      <w:r>
        <w:rPr>
          <w:w w:val="105"/>
        </w:rPr>
        <w:t xml:space="preserve">cumprimento das obrigações da Contratada, através de </w:t>
      </w:r>
      <w:r>
        <w:t>comissão/servidor especialmente designado;</w:t>
      </w:r>
    </w:p>
    <w:p w:rsidR="00312390" w:rsidRDefault="00D57DCB">
      <w:pPr>
        <w:pStyle w:val="Corpodetexto"/>
        <w:numPr>
          <w:ilvl w:val="1"/>
          <w:numId w:val="2"/>
        </w:numPr>
        <w:spacing w:before="126"/>
        <w:ind w:right="-7"/>
        <w:jc w:val="both"/>
      </w:pPr>
      <w:proofErr w:type="spellStart"/>
      <w:proofErr w:type="gramStart"/>
      <w:r>
        <w:rPr>
          <w:w w:val="105"/>
        </w:rPr>
        <w:t>Efetuar</w:t>
      </w:r>
      <w:r>
        <w:rPr>
          <w:color w:val="001324"/>
          <w:w w:val="105"/>
        </w:rPr>
        <w:t>o</w:t>
      </w:r>
      <w:r>
        <w:rPr>
          <w:w w:val="105"/>
        </w:rPr>
        <w:t>pagamentoàContratada</w:t>
      </w:r>
      <w:r>
        <w:rPr>
          <w:color w:val="050505"/>
          <w:w w:val="105"/>
        </w:rPr>
        <w:t>no</w:t>
      </w:r>
      <w:proofErr w:type="spellEnd"/>
      <w:proofErr w:type="gramEnd"/>
      <w:r>
        <w:rPr>
          <w:color w:val="050505"/>
          <w:spacing w:val="33"/>
          <w:w w:val="105"/>
        </w:rPr>
        <w:t xml:space="preserve"> v</w:t>
      </w:r>
      <w:r>
        <w:rPr>
          <w:color w:val="131313"/>
          <w:w w:val="105"/>
        </w:rPr>
        <w:t>alor</w:t>
      </w:r>
      <w:r>
        <w:rPr>
          <w:w w:val="105"/>
        </w:rPr>
        <w:t>correspondenteaofornecimento</w:t>
      </w:r>
      <w:r>
        <w:rPr>
          <w:color w:val="111111"/>
          <w:w w:val="105"/>
        </w:rPr>
        <w:t>do</w:t>
      </w:r>
      <w:r>
        <w:rPr>
          <w:w w:val="105"/>
        </w:rPr>
        <w:t>objeto,</w:t>
      </w:r>
      <w:r>
        <w:rPr>
          <w:color w:val="131313"/>
          <w:w w:val="105"/>
        </w:rPr>
        <w:t>no</w:t>
      </w:r>
      <w:r>
        <w:rPr>
          <w:color w:val="383838"/>
          <w:w w:val="105"/>
        </w:rPr>
        <w:t>prazo</w:t>
      </w:r>
      <w:r>
        <w:rPr>
          <w:color w:val="070707"/>
          <w:w w:val="105"/>
        </w:rPr>
        <w:t>e</w:t>
      </w:r>
      <w:r>
        <w:rPr>
          <w:w w:val="105"/>
        </w:rPr>
        <w:t>formaestabelecidosnoEditale</w:t>
      </w:r>
      <w:r>
        <w:rPr>
          <w:color w:val="070707"/>
          <w:w w:val="105"/>
        </w:rPr>
        <w:t>seus</w:t>
      </w:r>
      <w:r>
        <w:rPr>
          <w:w w:val="105"/>
        </w:rPr>
        <w:t>anexos:</w:t>
      </w:r>
    </w:p>
    <w:p w:rsidR="00312390" w:rsidRDefault="00D57DCB">
      <w:pPr>
        <w:pStyle w:val="Corpodetexto"/>
        <w:numPr>
          <w:ilvl w:val="1"/>
          <w:numId w:val="2"/>
        </w:numPr>
        <w:spacing w:before="104"/>
        <w:ind w:right="-7"/>
        <w:jc w:val="both"/>
      </w:pPr>
      <w:r>
        <w:rPr>
          <w:color w:val="00131C"/>
          <w:w w:val="105"/>
        </w:rPr>
        <w:t xml:space="preserve">A </w:t>
      </w:r>
      <w:proofErr w:type="spellStart"/>
      <w:r>
        <w:rPr>
          <w:w w:val="105"/>
        </w:rPr>
        <w:t>Administraçãonão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responderápor</w:t>
      </w:r>
      <w:proofErr w:type="spellEnd"/>
      <w:r>
        <w:rPr>
          <w:w w:val="105"/>
        </w:rPr>
        <w:t xml:space="preserve"> quaisquer </w:t>
      </w:r>
      <w:proofErr w:type="spellStart"/>
      <w:r>
        <w:rPr>
          <w:w w:val="105"/>
        </w:rPr>
        <w:t>compromissosassumidospela</w:t>
      </w:r>
      <w:proofErr w:type="spellEnd"/>
      <w:r>
        <w:rPr>
          <w:w w:val="105"/>
        </w:rPr>
        <w:t xml:space="preserve"> Contratada </w:t>
      </w:r>
      <w:proofErr w:type="spellStart"/>
      <w:r>
        <w:rPr>
          <w:w w:val="105"/>
        </w:rPr>
        <w:t>comterceiros</w:t>
      </w:r>
      <w:proofErr w:type="spellEnd"/>
      <w:r>
        <w:rPr>
          <w:w w:val="105"/>
        </w:rPr>
        <w:t xml:space="preserve">, ainda que vinculados à execução do presente </w:t>
      </w:r>
      <w:r>
        <w:rPr>
          <w:color w:val="050505"/>
          <w:w w:val="105"/>
        </w:rPr>
        <w:t xml:space="preserve">Termo </w:t>
      </w:r>
      <w:r>
        <w:rPr>
          <w:w w:val="105"/>
        </w:rPr>
        <w:t xml:space="preserve">de Contrato, </w:t>
      </w:r>
      <w:r>
        <w:rPr>
          <w:color w:val="161616"/>
          <w:w w:val="105"/>
        </w:rPr>
        <w:t xml:space="preserve">bem </w:t>
      </w:r>
      <w:r>
        <w:rPr>
          <w:color w:val="262626"/>
          <w:w w:val="105"/>
        </w:rPr>
        <w:t xml:space="preserve">como </w:t>
      </w:r>
      <w:r>
        <w:rPr>
          <w:w w:val="105"/>
        </w:rPr>
        <w:t xml:space="preserve">por qualquer </w:t>
      </w:r>
      <w:proofErr w:type="gramStart"/>
      <w:r>
        <w:rPr>
          <w:w w:val="105"/>
        </w:rPr>
        <w:t>dano</w:t>
      </w:r>
      <w:r>
        <w:rPr>
          <w:color w:val="050505"/>
          <w:w w:val="105"/>
        </w:rPr>
        <w:t>causado</w:t>
      </w:r>
      <w:r>
        <w:rPr>
          <w:w w:val="105"/>
        </w:rPr>
        <w:t>aterceiros</w:t>
      </w:r>
      <w:r>
        <w:rPr>
          <w:color w:val="080808"/>
          <w:w w:val="105"/>
        </w:rPr>
        <w:t>em</w:t>
      </w:r>
      <w:r>
        <w:rPr>
          <w:w w:val="105"/>
        </w:rPr>
        <w:t>decorrênciadeatodaContratada</w:t>
      </w:r>
      <w:proofErr w:type="gramEnd"/>
      <w:r>
        <w:rPr>
          <w:w w:val="105"/>
        </w:rPr>
        <w:t>,deseusempregados,prepostos</w:t>
      </w:r>
      <w:r>
        <w:rPr>
          <w:color w:val="151515"/>
          <w:w w:val="105"/>
        </w:rPr>
        <w:t>ou</w:t>
      </w:r>
      <w:r>
        <w:rPr>
          <w:w w:val="105"/>
        </w:rPr>
        <w:t>subordinados.</w:t>
      </w:r>
    </w:p>
    <w:p w:rsidR="00312390" w:rsidRDefault="00312390">
      <w:pPr>
        <w:pStyle w:val="Corpodetexto"/>
        <w:ind w:left="567" w:right="-7"/>
      </w:pPr>
    </w:p>
    <w:p w:rsidR="00312390" w:rsidRDefault="00D57DCB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</w:rPr>
      </w:pPr>
      <w:r>
        <w:rPr>
          <w:b/>
          <w:color w:val="000C13"/>
          <w:w w:val="110"/>
        </w:rPr>
        <w:t>I</w:t>
      </w:r>
      <w:r>
        <w:rPr>
          <w:b/>
          <w:w w:val="110"/>
        </w:rPr>
        <w:t>NFORMAÇÕESECASOSOMISSOS</w:t>
      </w:r>
    </w:p>
    <w:p w:rsidR="00312390" w:rsidRDefault="00D57DCB">
      <w:pPr>
        <w:pStyle w:val="PargrafodaLista"/>
        <w:keepLines/>
        <w:widowControl w:val="0"/>
        <w:numPr>
          <w:ilvl w:val="1"/>
          <w:numId w:val="2"/>
        </w:numPr>
        <w:tabs>
          <w:tab w:val="left" w:pos="851"/>
        </w:tabs>
        <w:jc w:val="both"/>
      </w:pPr>
      <w:r>
        <w:rPr>
          <w:w w:val="105"/>
        </w:rPr>
        <w:t xml:space="preserve">Informações complementares poderão ser obtidas junto à CONTRATANTE, a partir da divulgação do Pedido de Dispensa Eletrônica de Preços, pelo </w:t>
      </w:r>
      <w:r w:rsidRPr="00A53094">
        <w:rPr>
          <w:w w:val="105"/>
        </w:rPr>
        <w:t>t</w:t>
      </w:r>
      <w:r w:rsidR="00A53094">
        <w:rPr>
          <w:w w:val="105"/>
        </w:rPr>
        <w:t>elefone (55) 3242-4764</w:t>
      </w:r>
      <w:r>
        <w:rPr>
          <w:w w:val="105"/>
        </w:rPr>
        <w:t>, ou pelo e-mail</w:t>
      </w:r>
      <w:hyperlink r:id="rId11" w:history="1">
        <w:r w:rsidR="00A53094" w:rsidRPr="009C1209">
          <w:rPr>
            <w:rStyle w:val="Hyperlink"/>
          </w:rPr>
          <w:t>licitacao2bia@hotmail.com,</w:t>
        </w:r>
      </w:hyperlink>
      <w:r>
        <w:t xml:space="preserve"> s</w:t>
      </w:r>
      <w:r>
        <w:rPr>
          <w:w w:val="105"/>
        </w:rPr>
        <w:t>endo resolvidos os casos pela Seção de Aqui</w:t>
      </w:r>
      <w:r w:rsidR="00703F14">
        <w:rPr>
          <w:w w:val="105"/>
        </w:rPr>
        <w:t>sição, Licitações e Contratos da 2ª Bia AAAE</w:t>
      </w:r>
      <w:r>
        <w:rPr>
          <w:w w:val="105"/>
        </w:rPr>
        <w:t>.</w:t>
      </w:r>
    </w:p>
    <w:p w:rsidR="00312390" w:rsidRDefault="00312390">
      <w:pPr>
        <w:pStyle w:val="PargrafodaLista"/>
        <w:tabs>
          <w:tab w:val="left" w:pos="1229"/>
          <w:tab w:val="left" w:pos="1231"/>
        </w:tabs>
        <w:spacing w:before="140"/>
        <w:ind w:left="792" w:right="-7" w:firstLine="0"/>
        <w:rPr>
          <w:b/>
        </w:rPr>
      </w:pPr>
    </w:p>
    <w:p w:rsidR="00312390" w:rsidRPr="00BD41AB" w:rsidRDefault="00D57DCB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  <w:color w:val="FF0000"/>
        </w:rPr>
      </w:pPr>
      <w:r w:rsidRPr="00BD41AB">
        <w:rPr>
          <w:b/>
          <w:color w:val="FF0000"/>
          <w:w w:val="110"/>
        </w:rPr>
        <w:t>ANEXOS</w:t>
      </w:r>
    </w:p>
    <w:p w:rsidR="00312390" w:rsidRPr="00BD41AB" w:rsidRDefault="00D57DCB">
      <w:pPr>
        <w:pStyle w:val="PargrafodaLista"/>
        <w:keepLines/>
        <w:widowControl w:val="0"/>
        <w:numPr>
          <w:ilvl w:val="1"/>
          <w:numId w:val="2"/>
        </w:numPr>
        <w:tabs>
          <w:tab w:val="left" w:pos="851"/>
        </w:tabs>
        <w:rPr>
          <w:color w:val="FF0000"/>
        </w:rPr>
      </w:pPr>
      <w:r w:rsidRPr="00BD41AB">
        <w:rPr>
          <w:color w:val="FF0000"/>
          <w:w w:val="105"/>
        </w:rPr>
        <w:t>Integram este Termo de Referência, para todos os fins e efeitos, os seguintes anexos:</w:t>
      </w:r>
    </w:p>
    <w:p w:rsidR="00312390" w:rsidRPr="00BD41AB" w:rsidRDefault="00D57DCB">
      <w:pPr>
        <w:pStyle w:val="PargrafodaLista"/>
        <w:keepLines/>
        <w:widowControl w:val="0"/>
        <w:numPr>
          <w:ilvl w:val="2"/>
          <w:numId w:val="2"/>
        </w:numPr>
        <w:tabs>
          <w:tab w:val="left" w:pos="851"/>
        </w:tabs>
        <w:rPr>
          <w:color w:val="FF0000"/>
        </w:rPr>
      </w:pPr>
      <w:r w:rsidRPr="00BD41AB">
        <w:rPr>
          <w:color w:val="FF0000"/>
        </w:rPr>
        <w:t xml:space="preserve">Anexo I – Imagens ilustrativas dos itens. </w:t>
      </w:r>
    </w:p>
    <w:p w:rsidR="00312390" w:rsidRDefault="00312390">
      <w:pPr>
        <w:pStyle w:val="Corpodetexto"/>
        <w:ind w:right="-7" w:firstLine="567"/>
      </w:pPr>
    </w:p>
    <w:p w:rsidR="00312390" w:rsidRDefault="00312390">
      <w:pPr>
        <w:pStyle w:val="Corpodetexto"/>
        <w:spacing w:before="1"/>
        <w:ind w:right="-7" w:firstLine="567"/>
      </w:pPr>
    </w:p>
    <w:p w:rsidR="000D2CFC" w:rsidRDefault="000D2CFC">
      <w:pPr>
        <w:pStyle w:val="Corpodetexto"/>
        <w:spacing w:before="1"/>
        <w:ind w:right="-7" w:firstLine="567"/>
      </w:pPr>
    </w:p>
    <w:p w:rsidR="000D2CFC" w:rsidRDefault="000D2CFC">
      <w:pPr>
        <w:pStyle w:val="Corpodetexto"/>
        <w:spacing w:before="1"/>
        <w:ind w:right="-7" w:firstLine="567"/>
      </w:pPr>
    </w:p>
    <w:p w:rsidR="00312390" w:rsidRPr="00C66F4E" w:rsidRDefault="000D2CFC">
      <w:pPr>
        <w:ind w:right="-7" w:firstLine="567"/>
        <w:jc w:val="center"/>
      </w:pPr>
      <w:r w:rsidRPr="00C66F4E">
        <w:t>San</w:t>
      </w:r>
      <w:r w:rsidR="00703F14">
        <w:t xml:space="preserve">tana do Livramento, </w:t>
      </w:r>
      <w:r w:rsidR="00BD41AB">
        <w:t>06</w:t>
      </w:r>
      <w:r w:rsidR="00703F14">
        <w:t xml:space="preserve"> de </w:t>
      </w:r>
      <w:r w:rsidR="00BD41AB">
        <w:t>outubro</w:t>
      </w:r>
      <w:r w:rsidR="00D57DCB" w:rsidRPr="00C66F4E">
        <w:t xml:space="preserve"> de 2022.</w:t>
      </w:r>
    </w:p>
    <w:p w:rsidR="00312390" w:rsidRPr="00C66F4E" w:rsidRDefault="00312390">
      <w:pPr>
        <w:pStyle w:val="Corpodetexto"/>
        <w:ind w:right="-7" w:firstLine="567"/>
      </w:pPr>
    </w:p>
    <w:p w:rsidR="00312390" w:rsidRDefault="00312390">
      <w:pPr>
        <w:pStyle w:val="Corpodetexto"/>
        <w:ind w:right="-7" w:firstLine="567"/>
      </w:pPr>
    </w:p>
    <w:p w:rsidR="00A77197" w:rsidRPr="00C66F4E" w:rsidRDefault="00A77197">
      <w:pPr>
        <w:pStyle w:val="Corpodetexto"/>
        <w:ind w:right="-7" w:firstLine="567"/>
      </w:pPr>
    </w:p>
    <w:p w:rsidR="00312390" w:rsidRPr="00C66F4E" w:rsidRDefault="00703F14">
      <w:pPr>
        <w:ind w:right="-7" w:firstLine="567"/>
        <w:jc w:val="center"/>
      </w:pPr>
      <w:r>
        <w:rPr>
          <w:rFonts w:eastAsia="Times" w:cs="Times"/>
          <w:b/>
        </w:rPr>
        <w:t>ALAN CARLOS ALEXANDRE PEREIRA</w:t>
      </w:r>
      <w:r w:rsidR="00D57DCB" w:rsidRPr="00C66F4E">
        <w:rPr>
          <w:rFonts w:eastAsia="Times" w:cs="Times"/>
          <w:b/>
        </w:rPr>
        <w:t xml:space="preserve"> – </w:t>
      </w:r>
      <w:proofErr w:type="spellStart"/>
      <w:r>
        <w:rPr>
          <w:rFonts w:eastAsia="Times" w:cs="Times"/>
          <w:b/>
        </w:rPr>
        <w:t>Maj</w:t>
      </w:r>
      <w:proofErr w:type="spellEnd"/>
    </w:p>
    <w:p w:rsidR="00312390" w:rsidRPr="00C66F4E" w:rsidRDefault="00D57DCB" w:rsidP="00A77197">
      <w:pPr>
        <w:spacing w:before="43"/>
        <w:ind w:right="-7" w:firstLine="567"/>
        <w:jc w:val="center"/>
        <w:sectPr w:rsidR="00312390" w:rsidRPr="00C66F4E">
          <w:type w:val="continuous"/>
          <w:pgSz w:w="11906" w:h="16838"/>
          <w:pgMar w:top="720" w:right="720" w:bottom="777" w:left="720" w:header="0" w:footer="720" w:gutter="0"/>
          <w:cols w:space="720"/>
          <w:formProt w:val="0"/>
          <w:docGrid w:linePitch="240" w:charSpace="1638"/>
        </w:sectPr>
      </w:pPr>
      <w:proofErr w:type="spellStart"/>
      <w:proofErr w:type="gramStart"/>
      <w:r w:rsidRPr="00C66F4E">
        <w:t>OrdenadordeDespesas</w:t>
      </w:r>
      <w:proofErr w:type="spellEnd"/>
      <w:proofErr w:type="gramEnd"/>
      <w:r w:rsidR="00703F14">
        <w:rPr>
          <w:spacing w:val="27"/>
        </w:rPr>
        <w:t xml:space="preserve"> da</w:t>
      </w:r>
      <w:r w:rsidR="00703F14">
        <w:t xml:space="preserve"> 2ª Bia </w:t>
      </w:r>
      <w:proofErr w:type="spellStart"/>
      <w:r w:rsidR="00703F14">
        <w:t>AAAe</w:t>
      </w:r>
      <w:proofErr w:type="spellEnd"/>
    </w:p>
    <w:p w:rsidR="00312390" w:rsidRDefault="00312390" w:rsidP="00A77197">
      <w:pPr>
        <w:ind w:left="0"/>
        <w:rPr>
          <w:color w:val="FF0000"/>
        </w:rPr>
      </w:pPr>
    </w:p>
    <w:sectPr w:rsidR="00312390" w:rsidSect="00BA7B20">
      <w:type w:val="continuous"/>
      <w:pgSz w:w="11906" w:h="16838"/>
      <w:pgMar w:top="720" w:right="720" w:bottom="777" w:left="720" w:header="0" w:footer="720" w:gutter="0"/>
      <w:cols w:space="720"/>
      <w:formProt w:val="0"/>
      <w:docGrid w:linePitch="240" w:charSpace="163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351" w:rsidRDefault="002D2351">
      <w:r>
        <w:separator/>
      </w:r>
    </w:p>
  </w:endnote>
  <w:endnote w:type="continuationSeparator" w:id="1">
    <w:p w:rsidR="002D2351" w:rsidRDefault="002D2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0678862"/>
      <w:docPartObj>
        <w:docPartGallery w:val="Page Numbers (Top of Page)"/>
        <w:docPartUnique/>
      </w:docPartObj>
    </w:sdtPr>
    <w:sdtContent>
      <w:p w:rsidR="00FE2217" w:rsidRDefault="00B039E0">
        <w:pPr>
          <w:pStyle w:val="Rodap"/>
          <w:jc w:val="right"/>
        </w:pPr>
        <w:r>
          <w:rPr>
            <w:noProof/>
            <w:lang w:eastAsia="pt-BR"/>
          </w:rPr>
          <w:pict>
            <v:shape id="Figura1" o:spid="_x0000_s1025" style="position:absolute;left:0;text-align:left;margin-left:17.6pt;margin-top:10.65pt;width:512.45pt;height:.15pt;z-index:-2516587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" path="m,l21600,21600e" filled="f">
              <v:path arrowok="t"/>
            </v:shape>
          </w:pict>
        </w:r>
      </w:p>
      <w:p w:rsidR="00FE2217" w:rsidRDefault="00FE2217">
        <w:pPr>
          <w:pStyle w:val="Rodap"/>
          <w:jc w:val="right"/>
        </w:pPr>
        <w:r>
          <w:t>Dispensa de Lici</w:t>
        </w:r>
        <w:r w:rsidR="00703F14">
          <w:t xml:space="preserve">tação – Dispensa Eletrônica nº </w:t>
        </w:r>
        <w:r w:rsidR="00BD41AB">
          <w:t>20</w:t>
        </w:r>
        <w:r w:rsidR="00703F14">
          <w:t xml:space="preserve">/2022 – 2º Bia </w:t>
        </w:r>
        <w:proofErr w:type="spellStart"/>
        <w:proofErr w:type="gramStart"/>
        <w:r w:rsidR="00703F14">
          <w:t>AAAe</w:t>
        </w:r>
        <w:proofErr w:type="spellEnd"/>
        <w:proofErr w:type="gramEnd"/>
      </w:p>
      <w:p w:rsidR="00FE2217" w:rsidRDefault="00FE2217" w:rsidP="00BD41AB">
        <w:pPr>
          <w:pStyle w:val="Rodap"/>
          <w:jc w:val="right"/>
        </w:pPr>
        <w:r>
          <w:t xml:space="preserve">Página </w:t>
        </w:r>
        <w:r w:rsidR="00B039E0">
          <w:fldChar w:fldCharType="begin"/>
        </w:r>
        <w:r>
          <w:instrText>PAGE</w:instrText>
        </w:r>
        <w:r w:rsidR="00B039E0">
          <w:fldChar w:fldCharType="separate"/>
        </w:r>
        <w:r w:rsidR="0086479E">
          <w:rPr>
            <w:noProof/>
          </w:rPr>
          <w:t>1</w:t>
        </w:r>
        <w:r w:rsidR="00B039E0">
          <w:rPr>
            <w:noProof/>
          </w:rPr>
          <w:fldChar w:fldCharType="end"/>
        </w:r>
        <w:r>
          <w:t xml:space="preserve"> de </w:t>
        </w:r>
        <w:proofErr w:type="gramStart"/>
        <w:r w:rsidR="00BD41AB">
          <w:t>6</w:t>
        </w:r>
        <w:proofErr w:type="gramEnd"/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351" w:rsidRDefault="002D2351">
      <w:r>
        <w:separator/>
      </w:r>
    </w:p>
  </w:footnote>
  <w:footnote w:type="continuationSeparator" w:id="1">
    <w:p w:rsidR="002D2351" w:rsidRDefault="002D23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04F99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2B6C1C57"/>
    <w:multiLevelType w:val="multilevel"/>
    <w:tmpl w:val="D75C7B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C9764DB"/>
    <w:multiLevelType w:val="multilevel"/>
    <w:tmpl w:val="E2E29E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12390"/>
    <w:rsid w:val="000B11B2"/>
    <w:rsid w:val="000D2CFC"/>
    <w:rsid w:val="00170E34"/>
    <w:rsid w:val="00224D9D"/>
    <w:rsid w:val="002D0031"/>
    <w:rsid w:val="002D2351"/>
    <w:rsid w:val="00312390"/>
    <w:rsid w:val="003C5276"/>
    <w:rsid w:val="004C139C"/>
    <w:rsid w:val="005564DB"/>
    <w:rsid w:val="00674CA3"/>
    <w:rsid w:val="00703F14"/>
    <w:rsid w:val="00746EAA"/>
    <w:rsid w:val="0076069E"/>
    <w:rsid w:val="00795844"/>
    <w:rsid w:val="0086479E"/>
    <w:rsid w:val="008C7770"/>
    <w:rsid w:val="008D1194"/>
    <w:rsid w:val="0091329B"/>
    <w:rsid w:val="009E48F9"/>
    <w:rsid w:val="00A53094"/>
    <w:rsid w:val="00A66842"/>
    <w:rsid w:val="00A77197"/>
    <w:rsid w:val="00AF6254"/>
    <w:rsid w:val="00B039E0"/>
    <w:rsid w:val="00BA7B20"/>
    <w:rsid w:val="00BC508B"/>
    <w:rsid w:val="00BD41AB"/>
    <w:rsid w:val="00C66F4E"/>
    <w:rsid w:val="00C96BD2"/>
    <w:rsid w:val="00CA5EF4"/>
    <w:rsid w:val="00CD7C36"/>
    <w:rsid w:val="00D10865"/>
    <w:rsid w:val="00D254B9"/>
    <w:rsid w:val="00D57DCB"/>
    <w:rsid w:val="00D61254"/>
    <w:rsid w:val="00E22CC2"/>
    <w:rsid w:val="00E40B99"/>
    <w:rsid w:val="00EA5C7B"/>
    <w:rsid w:val="00FD0BDB"/>
    <w:rsid w:val="00FE2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3292"/>
    <w:pPr>
      <w:ind w:left="357"/>
    </w:pPr>
    <w:rPr>
      <w:rFonts w:ascii="Times New Roman" w:eastAsia="Times New Roman" w:hAnsi="Times New Roman" w:cs="Times New Roman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62B5"/>
    <w:rPr>
      <w:rFonts w:ascii="Tahoma" w:eastAsia="Times New Roman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B380B"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F1B62"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4F1B62"/>
    <w:rPr>
      <w:rFonts w:ascii="Times New Roman" w:eastAsia="Times New Roman" w:hAnsi="Times New Roman" w:cs="Times New Roman"/>
    </w:rPr>
  </w:style>
  <w:style w:type="character" w:styleId="Nmerodelinha">
    <w:name w:val="line number"/>
    <w:basedOn w:val="Fontepargpadro"/>
    <w:uiPriority w:val="99"/>
    <w:semiHidden/>
    <w:unhideWhenUsed/>
    <w:qFormat/>
    <w:rsid w:val="00113AE0"/>
  </w:style>
  <w:style w:type="character" w:customStyle="1" w:styleId="LinkdaInternet">
    <w:name w:val="Link da Internet"/>
    <w:basedOn w:val="Fontepargpadro"/>
    <w:uiPriority w:val="99"/>
    <w:unhideWhenUsed/>
    <w:rsid w:val="00E77DD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77DD1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rsid w:val="00BA7B2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393292"/>
  </w:style>
  <w:style w:type="paragraph" w:styleId="Lista">
    <w:name w:val="List"/>
    <w:basedOn w:val="Corpodetexto"/>
    <w:rsid w:val="00BA7B20"/>
    <w:rPr>
      <w:rFonts w:cs="Lucida Sans"/>
    </w:rPr>
  </w:style>
  <w:style w:type="paragraph" w:styleId="Legenda">
    <w:name w:val="caption"/>
    <w:basedOn w:val="Normal"/>
    <w:qFormat/>
    <w:rsid w:val="00BA7B2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BA7B20"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393292"/>
    <w:pPr>
      <w:ind w:left="103"/>
      <w:outlineLvl w:val="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rsid w:val="00393292"/>
    <w:pPr>
      <w:ind w:left="859" w:hanging="732"/>
    </w:pPr>
  </w:style>
  <w:style w:type="paragraph" w:customStyle="1" w:styleId="TableParagraph">
    <w:name w:val="Table Paragraph"/>
    <w:basedOn w:val="Normal"/>
    <w:uiPriority w:val="1"/>
    <w:qFormat/>
    <w:rsid w:val="00393292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62B5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1B380B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BA7B20"/>
  </w:style>
  <w:style w:type="paragraph" w:styleId="Cabealho">
    <w:name w:val="header"/>
    <w:basedOn w:val="Normal"/>
    <w:link w:val="Cabealho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rsid w:val="00BA7B20"/>
  </w:style>
  <w:style w:type="numbering" w:customStyle="1" w:styleId="Estilo1">
    <w:name w:val="Estilo1"/>
    <w:uiPriority w:val="99"/>
    <w:qFormat/>
    <w:rsid w:val="00F61ECB"/>
  </w:style>
  <w:style w:type="table" w:customStyle="1" w:styleId="TableNormal">
    <w:name w:val="Table Normal"/>
    <w:uiPriority w:val="2"/>
    <w:semiHidden/>
    <w:unhideWhenUsed/>
    <w:qFormat/>
    <w:rsid w:val="00393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61E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674CA3"/>
    <w:pPr>
      <w:widowControl w:val="0"/>
      <w:autoSpaceDN w:val="0"/>
      <w:textAlignment w:val="baseline"/>
    </w:pPr>
    <w:rPr>
      <w:rFonts w:ascii="Times" w:eastAsia="Times" w:hAnsi="Times" w:cs="Times"/>
      <w:color w:val="00000A"/>
      <w:kern w:val="3"/>
      <w:sz w:val="24"/>
      <w:szCs w:val="20"/>
      <w:lang w:eastAsia="pt-BR"/>
    </w:rPr>
  </w:style>
  <w:style w:type="paragraph" w:customStyle="1" w:styleId="TableContents">
    <w:name w:val="Table Contents"/>
    <w:basedOn w:val="Standard"/>
    <w:rsid w:val="00674CA3"/>
    <w:pPr>
      <w:suppressLineNumbers/>
    </w:pPr>
  </w:style>
  <w:style w:type="character" w:styleId="Hyperlink">
    <w:name w:val="Hyperlink"/>
    <w:basedOn w:val="Fontepargpadro"/>
    <w:uiPriority w:val="99"/>
    <w:unhideWhenUsed/>
    <w:rsid w:val="00AF62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2bia@hotmail.com,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C:\Users\4BAVEX_BASE_N10\Desktop\2021\wwv.comprasnet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000CC-978E-4141-9D25-37B905DA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2403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4º BAvEx Selva</dc:creator>
  <dc:description/>
  <cp:lastModifiedBy>Machado</cp:lastModifiedBy>
  <cp:revision>3</cp:revision>
  <cp:lastPrinted>2022-06-15T13:33:00Z</cp:lastPrinted>
  <dcterms:created xsi:type="dcterms:W3CDTF">2022-10-06T15:21:00Z</dcterms:created>
  <dcterms:modified xsi:type="dcterms:W3CDTF">2022-10-07T16:41:00Z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2021-08-10T00:00:00Z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2021-08-10T00:00:00Z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