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0BEF" w:rsidRDefault="00D00BEF">
      <w:pPr>
        <w:pStyle w:val="Corpodetexto"/>
        <w:jc w:val="center"/>
        <w:rPr>
          <w:rFonts w:asciiTheme="majorHAnsi" w:hAnsiTheme="majorHAnsi" w:cstheme="majorHAnsi"/>
        </w:rPr>
      </w:pPr>
    </w:p>
    <w:p w:rsidR="00D00BEF" w:rsidRDefault="00553740">
      <w:pPr>
        <w:pStyle w:val="Corpodetexto"/>
        <w:jc w:val="center"/>
        <w:rPr>
          <w:rFonts w:asciiTheme="majorHAnsi" w:hAnsiTheme="majorHAnsi" w:cstheme="majorHAnsi"/>
        </w:rPr>
      </w:pPr>
      <w:r>
        <w:rPr>
          <w:noProof/>
          <w:lang w:val="pt-BR" w:eastAsia="pt-BR" w:bidi="ar-SA"/>
        </w:rPr>
        <w:drawing>
          <wp:inline distT="0" distB="0" distL="0" distR="0">
            <wp:extent cx="673735" cy="643255"/>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pic:cNvPicPr>
                      <a:picLocks noChangeAspect="1" noChangeArrowheads="1"/>
                    </pic:cNvPicPr>
                  </pic:nvPicPr>
                  <pic:blipFill>
                    <a:blip r:embed="rId7"/>
                    <a:stretch>
                      <a:fillRect/>
                    </a:stretch>
                  </pic:blipFill>
                  <pic:spPr bwMode="auto">
                    <a:xfrm>
                      <a:off x="0" y="0"/>
                      <a:ext cx="673735" cy="643255"/>
                    </a:xfrm>
                    <a:prstGeom prst="rect">
                      <a:avLst/>
                    </a:prstGeom>
                  </pic:spPr>
                </pic:pic>
              </a:graphicData>
            </a:graphic>
          </wp:inline>
        </w:drawing>
      </w:r>
    </w:p>
    <w:p w:rsidR="00D00BEF" w:rsidRDefault="00553740">
      <w:pPr>
        <w:tabs>
          <w:tab w:val="left" w:pos="567"/>
          <w:tab w:val="left" w:pos="4111"/>
          <w:tab w:val="left" w:pos="4253"/>
          <w:tab w:val="left" w:pos="4395"/>
          <w:tab w:val="left" w:pos="5529"/>
          <w:tab w:val="left" w:pos="5670"/>
        </w:tabs>
        <w:jc w:val="center"/>
        <w:rPr>
          <w:rFonts w:asciiTheme="majorHAnsi" w:hAnsiTheme="majorHAnsi" w:cstheme="majorHAnsi"/>
          <w:b/>
          <w:sz w:val="20"/>
          <w:szCs w:val="20"/>
        </w:rPr>
      </w:pPr>
      <w:r>
        <w:rPr>
          <w:rFonts w:asciiTheme="majorHAnsi" w:hAnsiTheme="majorHAnsi" w:cstheme="majorHAnsi"/>
          <w:b/>
          <w:sz w:val="20"/>
          <w:szCs w:val="20"/>
        </w:rPr>
        <w:t>MINISTÉRIO DA DEFESA</w:t>
      </w:r>
    </w:p>
    <w:p w:rsidR="00D00BEF" w:rsidRDefault="00553740">
      <w:pPr>
        <w:pStyle w:val="Ttulo5"/>
        <w:keepNext/>
        <w:widowControl/>
        <w:numPr>
          <w:ilvl w:val="4"/>
          <w:numId w:val="2"/>
        </w:numPr>
        <w:tabs>
          <w:tab w:val="left" w:pos="720"/>
        </w:tabs>
        <w:suppressAutoHyphens/>
        <w:spacing w:line="240" w:lineRule="auto"/>
        <w:jc w:val="center"/>
        <w:rPr>
          <w:rFonts w:asciiTheme="majorHAnsi" w:hAnsiTheme="majorHAnsi" w:cstheme="majorHAnsi"/>
          <w:color w:val="auto"/>
          <w:sz w:val="20"/>
          <w:szCs w:val="20"/>
        </w:rPr>
      </w:pPr>
      <w:r>
        <w:rPr>
          <w:rFonts w:asciiTheme="majorHAnsi" w:hAnsiTheme="majorHAnsi" w:cstheme="majorHAnsi"/>
          <w:color w:val="auto"/>
          <w:sz w:val="20"/>
          <w:szCs w:val="20"/>
        </w:rPr>
        <w:t>EXÉRCITO BRASILEIRO</w:t>
      </w:r>
    </w:p>
    <w:p w:rsidR="00D00BEF" w:rsidRDefault="00553740">
      <w:pPr>
        <w:pStyle w:val="Ttulo6"/>
        <w:keepNext/>
        <w:widowControl/>
        <w:numPr>
          <w:ilvl w:val="5"/>
          <w:numId w:val="2"/>
        </w:numPr>
        <w:tabs>
          <w:tab w:val="left" w:pos="0"/>
          <w:tab w:val="left" w:pos="288"/>
          <w:tab w:val="left" w:pos="1008"/>
          <w:tab w:val="left" w:pos="1728"/>
          <w:tab w:val="left" w:pos="2448"/>
          <w:tab w:val="left" w:pos="3168"/>
          <w:tab w:val="left" w:pos="3888"/>
          <w:tab w:val="left" w:pos="4608"/>
          <w:tab w:val="left" w:pos="5328"/>
          <w:tab w:val="left" w:pos="6048"/>
          <w:tab w:val="left" w:pos="6768"/>
        </w:tabs>
        <w:suppressAutoHyphens/>
        <w:spacing w:before="0" w:after="0"/>
        <w:jc w:val="center"/>
        <w:rPr>
          <w:rFonts w:asciiTheme="majorHAnsi" w:hAnsiTheme="majorHAnsi" w:cstheme="majorHAnsi"/>
          <w:sz w:val="20"/>
          <w:szCs w:val="20"/>
        </w:rPr>
      </w:pPr>
      <w:r>
        <w:rPr>
          <w:rFonts w:asciiTheme="majorHAnsi" w:hAnsiTheme="majorHAnsi" w:cstheme="majorHAnsi"/>
          <w:sz w:val="20"/>
          <w:szCs w:val="20"/>
        </w:rPr>
        <w:t>COMANDO MILITAR DO OESTE</w:t>
      </w:r>
    </w:p>
    <w:p w:rsidR="00D00BEF" w:rsidRDefault="00553740">
      <w:pPr>
        <w:ind w:firstLine="17"/>
        <w:jc w:val="center"/>
        <w:rPr>
          <w:rFonts w:asciiTheme="majorHAnsi" w:hAnsiTheme="majorHAnsi" w:cstheme="majorHAnsi"/>
          <w:b/>
          <w:sz w:val="20"/>
          <w:szCs w:val="20"/>
        </w:rPr>
      </w:pPr>
      <w:r>
        <w:rPr>
          <w:rFonts w:asciiTheme="majorHAnsi" w:hAnsiTheme="majorHAnsi" w:cstheme="majorHAnsi"/>
          <w:b/>
          <w:sz w:val="20"/>
          <w:szCs w:val="20"/>
        </w:rPr>
        <w:t>18ª BRIGADA DE INFANTARIA DE PANTANAL</w:t>
      </w:r>
    </w:p>
    <w:p w:rsidR="00D00BEF" w:rsidRDefault="00553740">
      <w:pPr>
        <w:ind w:firstLine="17"/>
        <w:jc w:val="center"/>
        <w:rPr>
          <w:rFonts w:asciiTheme="majorHAnsi" w:hAnsiTheme="majorHAnsi" w:cstheme="majorHAnsi"/>
          <w:b/>
          <w:bCs/>
          <w:sz w:val="20"/>
          <w:szCs w:val="20"/>
        </w:rPr>
      </w:pPr>
      <w:r>
        <w:rPr>
          <w:rFonts w:asciiTheme="majorHAnsi" w:hAnsiTheme="majorHAnsi" w:cstheme="majorHAnsi"/>
          <w:b/>
          <w:sz w:val="20"/>
          <w:szCs w:val="20"/>
        </w:rPr>
        <w:t>(Brigada Mista/1921)</w:t>
      </w:r>
    </w:p>
    <w:p w:rsidR="00D00BEF" w:rsidRDefault="00553740">
      <w:pPr>
        <w:jc w:val="center"/>
        <w:rPr>
          <w:rFonts w:asciiTheme="majorHAnsi" w:hAnsiTheme="majorHAnsi" w:cstheme="majorHAnsi"/>
          <w:b/>
          <w:bCs/>
          <w:sz w:val="20"/>
          <w:szCs w:val="20"/>
        </w:rPr>
      </w:pPr>
      <w:r>
        <w:rPr>
          <w:rFonts w:asciiTheme="majorHAnsi" w:hAnsiTheme="majorHAnsi" w:cstheme="majorHAnsi"/>
          <w:b/>
          <w:bCs/>
          <w:sz w:val="20"/>
          <w:szCs w:val="20"/>
        </w:rPr>
        <w:t>BRIGADA RICARDO FRANCO</w:t>
      </w:r>
      <w:bookmarkStart w:id="0" w:name="_Hlk137006714"/>
      <w:bookmarkEnd w:id="0"/>
    </w:p>
    <w:p w:rsidR="00D00BEF" w:rsidRDefault="00D00BEF">
      <w:pPr>
        <w:jc w:val="center"/>
        <w:rPr>
          <w:rFonts w:asciiTheme="majorHAnsi" w:hAnsiTheme="majorHAnsi" w:cstheme="majorHAnsi"/>
          <w:b/>
          <w:bCs/>
        </w:rPr>
      </w:pPr>
    </w:p>
    <w:p w:rsidR="00D00BEF" w:rsidRDefault="00D00BEF">
      <w:pPr>
        <w:jc w:val="center"/>
        <w:rPr>
          <w:rFonts w:asciiTheme="majorHAnsi" w:hAnsiTheme="majorHAnsi" w:cstheme="majorHAnsi"/>
          <w:b/>
          <w:bCs/>
        </w:rPr>
      </w:pPr>
    </w:p>
    <w:p w:rsidR="00D00BEF" w:rsidRDefault="00553740">
      <w:pPr>
        <w:spacing w:after="120" w:line="276" w:lineRule="auto"/>
        <w:ind w:right="-15"/>
        <w:jc w:val="center"/>
        <w:rPr>
          <w:rFonts w:asciiTheme="majorHAnsi" w:hAnsiTheme="majorHAnsi" w:cstheme="majorHAnsi"/>
          <w:b/>
          <w:bCs/>
        </w:rPr>
      </w:pPr>
      <w:r>
        <w:rPr>
          <w:rFonts w:asciiTheme="majorHAnsi" w:hAnsiTheme="majorHAnsi" w:cstheme="majorHAnsi"/>
          <w:b/>
          <w:bCs/>
        </w:rPr>
        <w:t>TERMO DE REFERÊNCIA</w:t>
      </w:r>
    </w:p>
    <w:p w:rsidR="00D00BEF" w:rsidRDefault="00D00BEF">
      <w:pPr>
        <w:spacing w:after="120" w:line="276" w:lineRule="auto"/>
        <w:ind w:right="-15"/>
        <w:rPr>
          <w:rFonts w:asciiTheme="majorHAnsi" w:hAnsiTheme="majorHAnsi" w:cstheme="majorHAnsi"/>
          <w:b/>
          <w:bCs/>
          <w:iCs/>
        </w:rPr>
      </w:pPr>
      <w:bookmarkStart w:id="1" w:name="_GoBack"/>
      <w:bookmarkEnd w:id="1"/>
    </w:p>
    <w:p w:rsidR="00DB2A08" w:rsidRDefault="00DB2A08" w:rsidP="00DB2A08">
      <w:pPr>
        <w:spacing w:line="280" w:lineRule="exact"/>
        <w:jc w:val="center"/>
        <w:rPr>
          <w:rFonts w:ascii="Calibri Light" w:hAnsi="Calibri Light" w:cs="Calibri Light"/>
          <w:b/>
        </w:rPr>
      </w:pPr>
      <w:r w:rsidRPr="000C432A">
        <w:rPr>
          <w:rFonts w:ascii="Calibri Light" w:hAnsi="Calibri Light" w:cs="Calibri Light"/>
          <w:b/>
        </w:rPr>
        <w:t xml:space="preserve">INEXIGIBILIDADE DE LICITAÇÃO nº </w:t>
      </w:r>
      <w:r w:rsidRPr="000C432A">
        <w:rPr>
          <w:rFonts w:ascii="Calibri Light" w:hAnsi="Calibri Light" w:cs="Calibri Light"/>
          <w:b/>
          <w:kern w:val="0"/>
          <w:lang w:eastAsia="pt-BR"/>
        </w:rPr>
        <w:t>160146-90001/2023</w:t>
      </w:r>
    </w:p>
    <w:p w:rsidR="00DB2A08" w:rsidRPr="007E7D58" w:rsidRDefault="00DB2A08" w:rsidP="00DB2A08">
      <w:pPr>
        <w:spacing w:line="280" w:lineRule="exact"/>
        <w:jc w:val="center"/>
        <w:rPr>
          <w:rFonts w:ascii="Calibri Light" w:hAnsi="Calibri Light" w:cs="Calibri Light"/>
        </w:rPr>
      </w:pPr>
      <w:r w:rsidRPr="007E7D58">
        <w:rPr>
          <w:rFonts w:ascii="Calibri Light" w:hAnsi="Calibri Light" w:cs="Calibri Light"/>
        </w:rPr>
        <w:t>Processo Administrativo nº 64297.010674/2023-11</w:t>
      </w:r>
    </w:p>
    <w:p w:rsidR="00D00BEF" w:rsidRDefault="00D00BEF">
      <w:pPr>
        <w:spacing w:line="276" w:lineRule="auto"/>
        <w:rPr>
          <w:rFonts w:asciiTheme="majorHAnsi" w:hAnsiTheme="majorHAnsi" w:cstheme="majorHAnsi"/>
          <w:b/>
          <w:bCs/>
        </w:rPr>
      </w:pPr>
    </w:p>
    <w:p w:rsidR="00EB3D25" w:rsidRDefault="00EB3D25">
      <w:pPr>
        <w:spacing w:after="120" w:line="276" w:lineRule="auto"/>
        <w:ind w:right="-15"/>
        <w:jc w:val="center"/>
        <w:rPr>
          <w:rFonts w:asciiTheme="majorHAnsi" w:hAnsiTheme="majorHAnsi" w:cstheme="majorHAnsi"/>
          <w:b/>
          <w:bCs/>
        </w:rPr>
      </w:pPr>
    </w:p>
    <w:p w:rsidR="00D00BEF" w:rsidRDefault="00553740">
      <w:pPr>
        <w:pStyle w:val="Nivel1"/>
        <w:numPr>
          <w:ilvl w:val="0"/>
          <w:numId w:val="1"/>
        </w:numPr>
        <w:rPr>
          <w:rFonts w:asciiTheme="majorHAnsi" w:hAnsiTheme="majorHAnsi" w:cstheme="majorHAnsi"/>
          <w:color w:val="auto"/>
          <w:sz w:val="24"/>
          <w:szCs w:val="24"/>
        </w:rPr>
      </w:pPr>
      <w:r>
        <w:rPr>
          <w:rFonts w:asciiTheme="majorHAnsi" w:hAnsiTheme="majorHAnsi" w:cstheme="majorHAnsi"/>
          <w:bCs/>
          <w:color w:val="auto"/>
          <w:sz w:val="24"/>
          <w:szCs w:val="24"/>
        </w:rPr>
        <w:t xml:space="preserve">DAS CONDIÇÕES GERAIS DA CONTRATAÇÃO </w:t>
      </w:r>
    </w:p>
    <w:p w:rsidR="00D00BEF" w:rsidRDefault="00553740">
      <w:pPr>
        <w:numPr>
          <w:ilvl w:val="1"/>
          <w:numId w:val="1"/>
        </w:numPr>
        <w:spacing w:before="120" w:after="120" w:line="276" w:lineRule="auto"/>
        <w:ind w:left="0" w:firstLine="0"/>
        <w:jc w:val="both"/>
        <w:rPr>
          <w:rFonts w:asciiTheme="majorHAnsi" w:hAnsiTheme="majorHAnsi" w:cstheme="majorHAnsi"/>
        </w:rPr>
      </w:pPr>
      <w:r>
        <w:rPr>
          <w:rFonts w:asciiTheme="majorHAnsi" w:hAnsiTheme="majorHAnsi" w:cstheme="majorHAnsi"/>
          <w:iCs/>
        </w:rPr>
        <w:t xml:space="preserve">Aquisição de </w:t>
      </w:r>
      <w:r>
        <w:rPr>
          <w:rFonts w:asciiTheme="majorHAnsi" w:hAnsiTheme="majorHAnsi" w:cstheme="majorHAnsi"/>
        </w:rPr>
        <w:t>reagentes da marca Roche, exclusivo para os aparelhos da marca Roche</w:t>
      </w:r>
      <w:r>
        <w:rPr>
          <w:rFonts w:asciiTheme="majorHAnsi" w:hAnsiTheme="majorHAnsi" w:cstheme="majorHAnsi"/>
          <w:b/>
          <w:iCs/>
        </w:rPr>
        <w:t>,</w:t>
      </w:r>
      <w:r>
        <w:rPr>
          <w:rFonts w:asciiTheme="majorHAnsi" w:hAnsiTheme="majorHAnsi" w:cstheme="majorHAnsi"/>
          <w:iCs/>
        </w:rPr>
        <w:t xml:space="preserve"> nos termos da tabela abaixo, conforme condições e exigências estabelecidas neste instrumento</w:t>
      </w:r>
    </w:p>
    <w:tbl>
      <w:tblPr>
        <w:tblW w:w="9627" w:type="dxa"/>
        <w:tblInd w:w="-1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55" w:type="dxa"/>
          <w:left w:w="35" w:type="dxa"/>
          <w:bottom w:w="55" w:type="dxa"/>
          <w:right w:w="55" w:type="dxa"/>
        </w:tblCellMar>
        <w:tblLook w:val="0000" w:firstRow="0" w:lastRow="0" w:firstColumn="0" w:lastColumn="0" w:noHBand="0" w:noVBand="0"/>
      </w:tblPr>
      <w:tblGrid>
        <w:gridCol w:w="1296"/>
        <w:gridCol w:w="8331"/>
      </w:tblGrid>
      <w:tr w:rsidR="00D00BEF" w:rsidTr="00851B00">
        <w:trPr>
          <w:trHeight w:val="188"/>
        </w:trPr>
        <w:tc>
          <w:tcPr>
            <w:tcW w:w="12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rPr>
                <w:rFonts w:asciiTheme="majorHAnsi" w:hAnsiTheme="majorHAnsi" w:cstheme="majorHAnsi"/>
                <w:b/>
                <w:bCs/>
              </w:rPr>
            </w:pPr>
            <w:r>
              <w:rPr>
                <w:rFonts w:asciiTheme="majorHAnsi" w:hAnsiTheme="majorHAnsi" w:cstheme="majorHAnsi"/>
                <w:b/>
                <w:bCs/>
              </w:rPr>
              <w:t>EMPRESA</w:t>
            </w:r>
          </w:p>
        </w:tc>
        <w:tc>
          <w:tcPr>
            <w:tcW w:w="833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rPr>
                <w:rFonts w:asciiTheme="majorHAnsi" w:hAnsiTheme="majorHAnsi" w:cstheme="majorHAnsi"/>
                <w:b/>
                <w:bCs/>
              </w:rPr>
            </w:pPr>
            <w:r>
              <w:rPr>
                <w:rFonts w:asciiTheme="majorHAnsi" w:hAnsiTheme="majorHAnsi" w:cstheme="majorHAnsi"/>
                <w:b/>
                <w:bCs/>
              </w:rPr>
              <w:t>M.S DIAGNÓSTICA – PRODUTOS QUÍMICOS ANALÍTICOS E INDUSTRIAIS.</w:t>
            </w:r>
          </w:p>
        </w:tc>
      </w:tr>
      <w:tr w:rsidR="00D00BEF" w:rsidTr="00851B00">
        <w:trPr>
          <w:trHeight w:val="95"/>
        </w:trPr>
        <w:tc>
          <w:tcPr>
            <w:tcW w:w="12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rPr>
                <w:rFonts w:asciiTheme="majorHAnsi" w:hAnsiTheme="majorHAnsi" w:cstheme="majorHAnsi"/>
                <w:b/>
                <w:bCs/>
              </w:rPr>
            </w:pPr>
            <w:r>
              <w:rPr>
                <w:rFonts w:asciiTheme="majorHAnsi" w:hAnsiTheme="majorHAnsi" w:cstheme="majorHAnsi"/>
                <w:b/>
                <w:bCs/>
              </w:rPr>
              <w:t>CNPJ:</w:t>
            </w:r>
          </w:p>
        </w:tc>
        <w:tc>
          <w:tcPr>
            <w:tcW w:w="833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rPr>
                <w:rFonts w:asciiTheme="majorHAnsi" w:hAnsiTheme="majorHAnsi" w:cstheme="majorHAnsi"/>
                <w:b/>
                <w:bCs/>
              </w:rPr>
            </w:pPr>
            <w:r>
              <w:rPr>
                <w:rFonts w:asciiTheme="majorHAnsi" w:hAnsiTheme="majorHAnsi" w:cstheme="majorHAnsi"/>
                <w:b/>
                <w:bCs/>
              </w:rPr>
              <w:t>00.970.175/0001-21</w:t>
            </w:r>
          </w:p>
        </w:tc>
      </w:tr>
    </w:tbl>
    <w:p w:rsidR="00D00BEF" w:rsidRDefault="00D00BEF">
      <w:pPr>
        <w:rPr>
          <w:rFonts w:asciiTheme="majorHAnsi" w:hAnsiTheme="majorHAnsi" w:cstheme="majorHAnsi"/>
          <w:sz w:val="2"/>
          <w:szCs w:val="2"/>
        </w:rPr>
      </w:pPr>
    </w:p>
    <w:tbl>
      <w:tblPr>
        <w:tblW w:w="9705" w:type="dxa"/>
        <w:tblInd w:w="-1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55" w:type="dxa"/>
          <w:left w:w="35" w:type="dxa"/>
          <w:bottom w:w="55" w:type="dxa"/>
          <w:right w:w="55" w:type="dxa"/>
        </w:tblCellMar>
        <w:tblLook w:val="0000" w:firstRow="0" w:lastRow="0" w:firstColumn="0" w:lastColumn="0" w:noHBand="0" w:noVBand="0"/>
      </w:tblPr>
      <w:tblGrid>
        <w:gridCol w:w="821"/>
        <w:gridCol w:w="4045"/>
        <w:gridCol w:w="891"/>
        <w:gridCol w:w="947"/>
        <w:gridCol w:w="724"/>
        <w:gridCol w:w="1134"/>
        <w:gridCol w:w="1143"/>
      </w:tblGrid>
      <w:tr w:rsidR="00D00BEF">
        <w:trPr>
          <w:trHeight w:val="173"/>
          <w:tblHeader/>
        </w:trPr>
        <w:tc>
          <w:tcPr>
            <w:tcW w:w="85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rsidR="00D00BEF" w:rsidRDefault="00553740">
            <w:pPr>
              <w:pStyle w:val="Contedodatabela"/>
              <w:jc w:val="center"/>
              <w:rPr>
                <w:rFonts w:asciiTheme="majorHAnsi" w:hAnsiTheme="majorHAnsi" w:cstheme="majorHAnsi"/>
                <w:b/>
                <w:bCs/>
              </w:rPr>
            </w:pPr>
            <w:proofErr w:type="spellStart"/>
            <w:r>
              <w:rPr>
                <w:rFonts w:asciiTheme="majorHAnsi" w:hAnsiTheme="majorHAnsi" w:cstheme="majorHAnsi"/>
                <w:b/>
                <w:bCs/>
              </w:rPr>
              <w:t>Ord</w:t>
            </w:r>
            <w:proofErr w:type="spellEnd"/>
          </w:p>
        </w:tc>
        <w:tc>
          <w:tcPr>
            <w:tcW w:w="410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rsidR="00D00BEF" w:rsidRDefault="00553740" w:rsidP="00851B00">
            <w:pPr>
              <w:pStyle w:val="Contedodatabela"/>
              <w:jc w:val="center"/>
              <w:rPr>
                <w:rFonts w:asciiTheme="majorHAnsi" w:hAnsiTheme="majorHAnsi" w:cstheme="majorHAnsi"/>
                <w:b/>
                <w:bCs/>
              </w:rPr>
            </w:pPr>
            <w:r>
              <w:rPr>
                <w:rFonts w:asciiTheme="majorHAnsi" w:hAnsiTheme="majorHAnsi" w:cstheme="majorHAnsi"/>
                <w:b/>
                <w:bCs/>
              </w:rPr>
              <w:t>ESPECIFICAÇÃO</w:t>
            </w:r>
          </w:p>
        </w:tc>
        <w:tc>
          <w:tcPr>
            <w:tcW w:w="82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rsidR="00D00BEF" w:rsidRDefault="00553740">
            <w:pPr>
              <w:pStyle w:val="Contedodatabela"/>
              <w:jc w:val="center"/>
              <w:rPr>
                <w:rFonts w:asciiTheme="majorHAnsi" w:hAnsiTheme="majorHAnsi" w:cstheme="majorHAnsi"/>
                <w:b/>
                <w:bCs/>
              </w:rPr>
            </w:pPr>
            <w:proofErr w:type="spellStart"/>
            <w:r>
              <w:rPr>
                <w:rFonts w:asciiTheme="majorHAnsi" w:hAnsiTheme="majorHAnsi" w:cstheme="majorHAnsi"/>
                <w:b/>
                <w:bCs/>
              </w:rPr>
              <w:t>Und</w:t>
            </w:r>
            <w:proofErr w:type="spellEnd"/>
          </w:p>
        </w:tc>
        <w:tc>
          <w:tcPr>
            <w:tcW w:w="83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rsidR="00D00BEF" w:rsidRDefault="00553740">
            <w:pPr>
              <w:pStyle w:val="Contedodatabela"/>
              <w:jc w:val="center"/>
              <w:rPr>
                <w:rFonts w:asciiTheme="majorHAnsi" w:hAnsiTheme="majorHAnsi" w:cstheme="majorHAnsi"/>
                <w:b/>
                <w:bCs/>
              </w:rPr>
            </w:pPr>
            <w:proofErr w:type="spellStart"/>
            <w:r>
              <w:rPr>
                <w:rFonts w:asciiTheme="majorHAnsi" w:hAnsiTheme="majorHAnsi" w:cstheme="majorHAnsi"/>
                <w:b/>
                <w:bCs/>
              </w:rPr>
              <w:t>Catmat</w:t>
            </w:r>
            <w:proofErr w:type="spellEnd"/>
          </w:p>
        </w:tc>
        <w:tc>
          <w:tcPr>
            <w:tcW w:w="75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rsidR="00D00BEF" w:rsidRDefault="00553740">
            <w:pPr>
              <w:pStyle w:val="Contedodatabela"/>
              <w:jc w:val="center"/>
              <w:rPr>
                <w:rFonts w:asciiTheme="majorHAnsi" w:hAnsiTheme="majorHAnsi" w:cstheme="majorHAnsi"/>
                <w:b/>
                <w:bCs/>
              </w:rPr>
            </w:pPr>
            <w:proofErr w:type="spellStart"/>
            <w:r>
              <w:rPr>
                <w:rFonts w:asciiTheme="majorHAnsi" w:hAnsiTheme="majorHAnsi" w:cstheme="majorHAnsi"/>
                <w:b/>
                <w:bCs/>
              </w:rPr>
              <w:t>Qnt</w:t>
            </w:r>
            <w:proofErr w:type="spellEnd"/>
          </w:p>
        </w:tc>
        <w:tc>
          <w:tcPr>
            <w:tcW w:w="116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rsidR="00D00BEF" w:rsidRDefault="00553740">
            <w:pPr>
              <w:pStyle w:val="Contedodatabela"/>
              <w:jc w:val="center"/>
              <w:rPr>
                <w:rFonts w:asciiTheme="majorHAnsi" w:hAnsiTheme="majorHAnsi" w:cstheme="majorHAnsi"/>
                <w:b/>
                <w:bCs/>
              </w:rPr>
            </w:pPr>
            <w:r>
              <w:rPr>
                <w:rFonts w:asciiTheme="majorHAnsi" w:hAnsiTheme="majorHAnsi" w:cstheme="majorHAnsi"/>
                <w:b/>
                <w:bCs/>
              </w:rPr>
              <w:t xml:space="preserve">Valor </w:t>
            </w:r>
          </w:p>
          <w:p w:rsidR="00D00BEF" w:rsidRDefault="00553740">
            <w:pPr>
              <w:pStyle w:val="Contedodatabela"/>
              <w:jc w:val="center"/>
              <w:rPr>
                <w:rFonts w:asciiTheme="majorHAnsi" w:hAnsiTheme="majorHAnsi" w:cstheme="majorHAnsi"/>
                <w:b/>
                <w:bCs/>
              </w:rPr>
            </w:pPr>
            <w:r>
              <w:rPr>
                <w:rFonts w:asciiTheme="majorHAnsi" w:hAnsiTheme="majorHAnsi" w:cstheme="majorHAnsi"/>
                <w:b/>
                <w:bCs/>
              </w:rPr>
              <w:t>Unitário</w:t>
            </w:r>
          </w:p>
        </w:tc>
        <w:tc>
          <w:tcPr>
            <w:tcW w:w="117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rsidR="00D00BEF" w:rsidRDefault="00553740">
            <w:pPr>
              <w:pStyle w:val="Contedodatabela"/>
              <w:jc w:val="center"/>
              <w:rPr>
                <w:rFonts w:asciiTheme="majorHAnsi" w:hAnsiTheme="majorHAnsi" w:cstheme="majorHAnsi"/>
                <w:b/>
                <w:bCs/>
              </w:rPr>
            </w:pPr>
            <w:r>
              <w:rPr>
                <w:rFonts w:asciiTheme="majorHAnsi" w:hAnsiTheme="majorHAnsi" w:cstheme="majorHAnsi"/>
                <w:b/>
                <w:bCs/>
              </w:rPr>
              <w:t xml:space="preserve">Valor </w:t>
            </w:r>
          </w:p>
          <w:p w:rsidR="00D00BEF" w:rsidRDefault="00553740">
            <w:pPr>
              <w:pStyle w:val="Contedodatabela"/>
              <w:jc w:val="center"/>
              <w:rPr>
                <w:rFonts w:asciiTheme="majorHAnsi" w:hAnsiTheme="majorHAnsi" w:cstheme="majorHAnsi"/>
                <w:b/>
                <w:bCs/>
              </w:rPr>
            </w:pPr>
            <w:r>
              <w:rPr>
                <w:rFonts w:asciiTheme="majorHAnsi" w:hAnsiTheme="majorHAnsi" w:cstheme="majorHAnsi"/>
                <w:b/>
                <w:bCs/>
              </w:rPr>
              <w:t>Total</w:t>
            </w:r>
          </w:p>
        </w:tc>
      </w:tr>
      <w:tr w:rsidR="00D00BEF">
        <w:trPr>
          <w:trHeight w:val="173"/>
        </w:trPr>
        <w:tc>
          <w:tcPr>
            <w:tcW w:w="85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rPr>
                <w:rFonts w:asciiTheme="majorHAnsi" w:hAnsiTheme="majorHAnsi" w:cstheme="majorHAnsi"/>
                <w:b/>
              </w:rPr>
            </w:pPr>
            <w:r>
              <w:rPr>
                <w:rFonts w:asciiTheme="majorHAnsi" w:eastAsia="Arial" w:hAnsiTheme="majorHAnsi" w:cstheme="majorHAnsi"/>
                <w:b/>
                <w:w w:val="69"/>
              </w:rPr>
              <w:t>1</w:t>
            </w:r>
          </w:p>
        </w:tc>
        <w:tc>
          <w:tcPr>
            <w:tcW w:w="410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rsidP="00851B00">
            <w:pPr>
              <w:jc w:val="both"/>
            </w:pPr>
            <w:proofErr w:type="spellStart"/>
            <w:r>
              <w:rPr>
                <w:rFonts w:eastAsia="Arial"/>
                <w:color w:val="000000"/>
                <w:w w:val="85"/>
              </w:rPr>
              <w:t>Desproteinizante</w:t>
            </w:r>
            <w:proofErr w:type="spellEnd"/>
            <w:r>
              <w:rPr>
                <w:rFonts w:eastAsia="Arial"/>
                <w:color w:val="000000"/>
                <w:spacing w:val="269"/>
                <w:w w:val="110"/>
              </w:rPr>
              <w:t xml:space="preserve"> </w:t>
            </w:r>
            <w:r>
              <w:rPr>
                <w:rFonts w:eastAsia="Arial"/>
                <w:color w:val="000000"/>
                <w:w w:val="94"/>
              </w:rPr>
              <w:t>(</w:t>
            </w:r>
            <w:proofErr w:type="spellStart"/>
            <w:r>
              <w:rPr>
                <w:rFonts w:eastAsia="Arial"/>
                <w:color w:val="000000"/>
                <w:w w:val="94"/>
              </w:rPr>
              <w:t>ise</w:t>
            </w:r>
            <w:proofErr w:type="spellEnd"/>
            <w:r>
              <w:rPr>
                <w:rFonts w:eastAsia="Arial"/>
                <w:color w:val="000000"/>
                <w:spacing w:val="209"/>
                <w:w w:val="110"/>
              </w:rPr>
              <w:t xml:space="preserve"> </w:t>
            </w:r>
            <w:proofErr w:type="spellStart"/>
            <w:r>
              <w:rPr>
                <w:rFonts w:eastAsia="Arial"/>
                <w:color w:val="000000"/>
                <w:spacing w:val="-4"/>
              </w:rPr>
              <w:t>Deproteinizer</w:t>
            </w:r>
            <w:proofErr w:type="spellEnd"/>
            <w:r>
              <w:rPr>
                <w:rFonts w:eastAsia="Arial"/>
                <w:color w:val="000000"/>
                <w:spacing w:val="-4"/>
              </w:rPr>
              <w:t>).</w:t>
            </w:r>
            <w:r>
              <w:rPr>
                <w:rFonts w:eastAsia="Arial"/>
                <w:color w:val="000000"/>
                <w:spacing w:val="80"/>
              </w:rPr>
              <w:t xml:space="preserve"> </w:t>
            </w:r>
            <w:r>
              <w:rPr>
                <w:rFonts w:eastAsia="Arial"/>
                <w:color w:val="000000"/>
                <w:w w:val="82"/>
              </w:rPr>
              <w:t>Solução</w:t>
            </w:r>
            <w:r>
              <w:rPr>
                <w:rFonts w:eastAsia="Arial"/>
                <w:color w:val="000000"/>
                <w:spacing w:val="150"/>
                <w:w w:val="110"/>
              </w:rPr>
              <w:t xml:space="preserve"> </w:t>
            </w:r>
            <w:proofErr w:type="spellStart"/>
            <w:r>
              <w:rPr>
                <w:rFonts w:eastAsia="Arial"/>
                <w:color w:val="000000"/>
                <w:w w:val="85"/>
              </w:rPr>
              <w:t>Desproteinizante</w:t>
            </w:r>
            <w:proofErr w:type="spellEnd"/>
            <w:r>
              <w:rPr>
                <w:rFonts w:eastAsia="Arial"/>
                <w:color w:val="000000"/>
                <w:spacing w:val="195"/>
                <w:w w:val="110"/>
              </w:rPr>
              <w:t xml:space="preserve"> </w:t>
            </w:r>
            <w:r>
              <w:rPr>
                <w:rFonts w:eastAsia="Arial"/>
                <w:color w:val="000000"/>
                <w:w w:val="102"/>
              </w:rPr>
              <w:t>P/</w:t>
            </w:r>
            <w:r>
              <w:rPr>
                <w:rFonts w:eastAsia="Arial"/>
                <w:color w:val="000000"/>
                <w:spacing w:val="118"/>
                <w:w w:val="110"/>
              </w:rPr>
              <w:t xml:space="preserve"> </w:t>
            </w:r>
            <w:r>
              <w:rPr>
                <w:rFonts w:eastAsia="Arial"/>
                <w:color w:val="000000"/>
                <w:w w:val="91"/>
              </w:rPr>
              <w:t>Utilização</w:t>
            </w:r>
            <w:r>
              <w:rPr>
                <w:rFonts w:eastAsia="Arial"/>
                <w:color w:val="000000"/>
                <w:spacing w:val="156"/>
                <w:w w:val="110"/>
              </w:rPr>
              <w:t xml:space="preserve"> </w:t>
            </w:r>
            <w:r>
              <w:rPr>
                <w:rFonts w:eastAsia="Arial"/>
                <w:color w:val="000000"/>
                <w:w w:val="88"/>
              </w:rPr>
              <w:t>Nos</w:t>
            </w:r>
            <w:r>
              <w:rPr>
                <w:rFonts w:eastAsia="Arial"/>
                <w:color w:val="000000"/>
                <w:spacing w:val="80"/>
              </w:rPr>
              <w:t xml:space="preserve"> </w:t>
            </w:r>
            <w:r>
              <w:rPr>
                <w:rFonts w:eastAsia="Arial"/>
                <w:color w:val="000000"/>
                <w:w w:val="81"/>
              </w:rPr>
              <w:t>Analisadores</w:t>
            </w:r>
            <w:r>
              <w:rPr>
                <w:rFonts w:eastAsia="Arial"/>
                <w:color w:val="000000"/>
                <w:spacing w:val="37"/>
                <w:w w:val="110"/>
              </w:rPr>
              <w:t xml:space="preserve"> </w:t>
            </w:r>
            <w:r>
              <w:rPr>
                <w:rFonts w:eastAsia="Arial"/>
                <w:color w:val="000000"/>
                <w:w w:val="87"/>
              </w:rPr>
              <w:t>Roche</w:t>
            </w:r>
            <w:r>
              <w:rPr>
                <w:rFonts w:eastAsia="Arial"/>
                <w:color w:val="000000"/>
                <w:spacing w:val="1"/>
                <w:w w:val="110"/>
              </w:rPr>
              <w:t xml:space="preserve"> </w:t>
            </w:r>
            <w:r>
              <w:rPr>
                <w:rFonts w:eastAsia="Arial"/>
                <w:color w:val="000000"/>
              </w:rPr>
              <w:t>/</w:t>
            </w:r>
            <w:r>
              <w:rPr>
                <w:rFonts w:eastAsia="Arial"/>
                <w:color w:val="000000"/>
                <w:spacing w:val="-1"/>
                <w:w w:val="110"/>
              </w:rPr>
              <w:t xml:space="preserve"> </w:t>
            </w:r>
            <w:proofErr w:type="spellStart"/>
            <w:r>
              <w:rPr>
                <w:rFonts w:eastAsia="Arial"/>
                <w:color w:val="000000"/>
                <w:w w:val="85"/>
              </w:rPr>
              <w:t>Cobas</w:t>
            </w:r>
            <w:proofErr w:type="spellEnd"/>
            <w:r>
              <w:rPr>
                <w:rFonts w:eastAsia="Arial"/>
                <w:color w:val="000000"/>
                <w:spacing w:val="5"/>
                <w:w w:val="110"/>
              </w:rPr>
              <w:t xml:space="preserve"> C</w:t>
            </w:r>
            <w:r>
              <w:rPr>
                <w:rFonts w:eastAsia="Arial"/>
                <w:color w:val="000000"/>
                <w:w w:val="85"/>
              </w:rPr>
              <w:t xml:space="preserve">111. </w:t>
            </w:r>
            <w:proofErr w:type="gramStart"/>
            <w:r>
              <w:rPr>
                <w:rFonts w:eastAsia="Arial"/>
                <w:color w:val="000000"/>
                <w:w w:val="85"/>
              </w:rPr>
              <w:t>F</w:t>
            </w:r>
            <w:r>
              <w:rPr>
                <w:rFonts w:eastAsia="Arial"/>
                <w:color w:val="000000"/>
                <w:w w:val="86"/>
              </w:rPr>
              <w:t>rasco</w:t>
            </w:r>
            <w:r>
              <w:rPr>
                <w:rFonts w:eastAsia="Arial"/>
                <w:color w:val="000000"/>
                <w:spacing w:val="10"/>
                <w:w w:val="110"/>
              </w:rPr>
              <w:t xml:space="preserve"> </w:t>
            </w:r>
            <w:r>
              <w:rPr>
                <w:rFonts w:eastAsia="Arial"/>
                <w:color w:val="000000"/>
                <w:w w:val="88"/>
              </w:rPr>
              <w:t>De</w:t>
            </w:r>
            <w:proofErr w:type="gramEnd"/>
            <w:r>
              <w:rPr>
                <w:rFonts w:eastAsia="Arial"/>
                <w:color w:val="000000"/>
                <w:spacing w:val="-14"/>
                <w:w w:val="110"/>
              </w:rPr>
              <w:t xml:space="preserve"> </w:t>
            </w:r>
            <w:r>
              <w:rPr>
                <w:rFonts w:eastAsia="Arial"/>
                <w:color w:val="000000"/>
                <w:w w:val="93"/>
              </w:rPr>
              <w:t>21</w:t>
            </w:r>
            <w:r>
              <w:rPr>
                <w:rFonts w:eastAsia="Arial"/>
                <w:color w:val="000000"/>
                <w:spacing w:val="-19"/>
                <w:w w:val="110"/>
              </w:rPr>
              <w:t xml:space="preserve"> </w:t>
            </w:r>
            <w:r>
              <w:rPr>
                <w:rFonts w:eastAsia="Arial"/>
                <w:color w:val="000000"/>
                <w:w w:val="88"/>
              </w:rPr>
              <w:t>Ml.</w:t>
            </w:r>
          </w:p>
        </w:tc>
        <w:tc>
          <w:tcPr>
            <w:tcW w:w="82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pPr>
            <w:r>
              <w:rPr>
                <w:rFonts w:eastAsia="Arial"/>
                <w:color w:val="000000"/>
                <w:w w:val="83"/>
              </w:rPr>
              <w:t>389435</w:t>
            </w:r>
          </w:p>
        </w:tc>
        <w:tc>
          <w:tcPr>
            <w:tcW w:w="83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pPr>
            <w:r>
              <w:rPr>
                <w:rFonts w:eastAsia="Arial"/>
                <w:color w:val="000000"/>
                <w:w w:val="88"/>
              </w:rPr>
              <w:t>Unidade</w:t>
            </w:r>
          </w:p>
        </w:tc>
        <w:tc>
          <w:tcPr>
            <w:tcW w:w="7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pPr>
            <w:r>
              <w:t>2</w:t>
            </w:r>
          </w:p>
        </w:tc>
        <w:tc>
          <w:tcPr>
            <w:tcW w:w="11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pStyle w:val="Contedodatabela"/>
            </w:pPr>
            <w:r>
              <w:rPr>
                <w:rFonts w:ascii="Calibri Light" w:hAnsi="Calibri Light" w:cs="Calibri Light"/>
                <w:sz w:val="20"/>
                <w:szCs w:val="20"/>
              </w:rPr>
              <w:t>R$ 235,00</w:t>
            </w:r>
          </w:p>
        </w:tc>
        <w:tc>
          <w:tcPr>
            <w:tcW w:w="117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pStyle w:val="Contedodatabela"/>
            </w:pPr>
            <w:r>
              <w:rPr>
                <w:rFonts w:ascii="Calibri Light" w:hAnsi="Calibri Light" w:cs="Calibri Light"/>
                <w:sz w:val="20"/>
                <w:szCs w:val="20"/>
              </w:rPr>
              <w:t>R$ 470,00</w:t>
            </w:r>
          </w:p>
        </w:tc>
      </w:tr>
      <w:tr w:rsidR="00D00BEF">
        <w:trPr>
          <w:trHeight w:val="173"/>
        </w:trPr>
        <w:tc>
          <w:tcPr>
            <w:tcW w:w="85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rPr>
                <w:rFonts w:asciiTheme="majorHAnsi" w:hAnsiTheme="majorHAnsi" w:cstheme="majorHAnsi"/>
                <w:b/>
              </w:rPr>
            </w:pPr>
            <w:r>
              <w:rPr>
                <w:rFonts w:asciiTheme="majorHAnsi" w:eastAsia="Arial" w:hAnsiTheme="majorHAnsi" w:cstheme="majorHAnsi"/>
                <w:b/>
                <w:w w:val="77"/>
              </w:rPr>
              <w:t>2</w:t>
            </w:r>
          </w:p>
        </w:tc>
        <w:tc>
          <w:tcPr>
            <w:tcW w:w="410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rsidP="00851B00">
            <w:pPr>
              <w:jc w:val="both"/>
            </w:pPr>
            <w:r>
              <w:rPr>
                <w:rFonts w:eastAsia="Arial"/>
                <w:color w:val="000000"/>
                <w:w w:val="83"/>
              </w:rPr>
              <w:t>Lâmpada</w:t>
            </w:r>
            <w:r>
              <w:rPr>
                <w:rFonts w:eastAsia="Arial"/>
                <w:color w:val="000000"/>
                <w:spacing w:val="120"/>
                <w:w w:val="110"/>
              </w:rPr>
              <w:t xml:space="preserve"> </w:t>
            </w:r>
            <w:r>
              <w:rPr>
                <w:rFonts w:eastAsia="Arial"/>
                <w:color w:val="000000"/>
                <w:w w:val="88"/>
              </w:rPr>
              <w:t>De</w:t>
            </w:r>
            <w:r>
              <w:rPr>
                <w:rFonts w:eastAsia="Arial"/>
                <w:color w:val="000000"/>
                <w:spacing w:val="84"/>
                <w:w w:val="110"/>
              </w:rPr>
              <w:t xml:space="preserve"> </w:t>
            </w:r>
            <w:r>
              <w:rPr>
                <w:rFonts w:eastAsia="Arial"/>
                <w:color w:val="000000"/>
                <w:w w:val="89"/>
              </w:rPr>
              <w:t>Halogênio</w:t>
            </w:r>
            <w:r>
              <w:rPr>
                <w:rFonts w:eastAsia="Arial"/>
                <w:color w:val="000000"/>
                <w:spacing w:val="118"/>
                <w:w w:val="110"/>
              </w:rPr>
              <w:t xml:space="preserve"> </w:t>
            </w:r>
            <w:r>
              <w:rPr>
                <w:rFonts w:eastAsia="Arial"/>
                <w:color w:val="000000"/>
                <w:w w:val="89"/>
              </w:rPr>
              <w:t>De</w:t>
            </w:r>
            <w:r>
              <w:rPr>
                <w:rFonts w:eastAsia="Arial"/>
                <w:color w:val="000000"/>
                <w:spacing w:val="95"/>
                <w:w w:val="110"/>
              </w:rPr>
              <w:t xml:space="preserve"> </w:t>
            </w:r>
            <w:r>
              <w:rPr>
                <w:rFonts w:eastAsia="Arial"/>
                <w:color w:val="000000"/>
                <w:w w:val="89"/>
              </w:rPr>
              <w:t>12</w:t>
            </w:r>
            <w:r>
              <w:rPr>
                <w:rFonts w:eastAsia="Arial"/>
                <w:color w:val="000000"/>
                <w:spacing w:val="75"/>
                <w:w w:val="110"/>
              </w:rPr>
              <w:t xml:space="preserve"> </w:t>
            </w:r>
            <w:r>
              <w:rPr>
                <w:rFonts w:eastAsia="Arial"/>
                <w:color w:val="000000"/>
              </w:rPr>
              <w:t>V/20</w:t>
            </w:r>
            <w:r>
              <w:rPr>
                <w:rFonts w:eastAsia="Arial"/>
                <w:color w:val="000000"/>
                <w:spacing w:val="75"/>
                <w:w w:val="110"/>
              </w:rPr>
              <w:t xml:space="preserve"> </w:t>
            </w:r>
            <w:r>
              <w:rPr>
                <w:rFonts w:eastAsia="Arial"/>
                <w:color w:val="000000"/>
                <w:w w:val="88"/>
              </w:rPr>
              <w:t>Watts,</w:t>
            </w:r>
            <w:r>
              <w:rPr>
                <w:rFonts w:eastAsia="Arial"/>
                <w:color w:val="000000"/>
                <w:spacing w:val="80"/>
              </w:rPr>
              <w:t xml:space="preserve"> </w:t>
            </w:r>
            <w:r>
              <w:rPr>
                <w:rFonts w:eastAsia="Arial"/>
                <w:color w:val="000000"/>
                <w:w w:val="84"/>
              </w:rPr>
              <w:t>Medição</w:t>
            </w:r>
            <w:r>
              <w:rPr>
                <w:rFonts w:eastAsia="Arial"/>
                <w:color w:val="000000"/>
                <w:spacing w:val="78"/>
                <w:w w:val="110"/>
              </w:rPr>
              <w:t xml:space="preserve"> </w:t>
            </w:r>
            <w:r>
              <w:rPr>
                <w:rFonts w:eastAsia="Arial"/>
                <w:color w:val="000000"/>
                <w:w w:val="88"/>
              </w:rPr>
              <w:t>Monocromática</w:t>
            </w:r>
            <w:r>
              <w:rPr>
                <w:rFonts w:eastAsia="Arial"/>
                <w:color w:val="000000"/>
                <w:spacing w:val="118"/>
                <w:w w:val="110"/>
              </w:rPr>
              <w:t xml:space="preserve"> </w:t>
            </w:r>
            <w:r>
              <w:rPr>
                <w:rFonts w:eastAsia="Arial"/>
                <w:color w:val="000000"/>
                <w:w w:val="91"/>
              </w:rPr>
              <w:t>E</w:t>
            </w:r>
            <w:r>
              <w:rPr>
                <w:rFonts w:eastAsia="Arial"/>
                <w:color w:val="000000"/>
                <w:spacing w:val="88"/>
                <w:w w:val="110"/>
              </w:rPr>
              <w:t xml:space="preserve"> </w:t>
            </w:r>
            <w:proofErr w:type="spellStart"/>
            <w:r>
              <w:rPr>
                <w:rFonts w:eastAsia="Arial"/>
                <w:color w:val="000000"/>
                <w:w w:val="91"/>
              </w:rPr>
              <w:t>Bi-Cromática</w:t>
            </w:r>
            <w:proofErr w:type="spellEnd"/>
            <w:r>
              <w:rPr>
                <w:rFonts w:eastAsia="Arial"/>
                <w:color w:val="000000"/>
                <w:spacing w:val="93"/>
                <w:w w:val="110"/>
              </w:rPr>
              <w:t xml:space="preserve"> </w:t>
            </w:r>
            <w:r>
              <w:rPr>
                <w:rFonts w:eastAsia="Arial"/>
                <w:color w:val="000000"/>
                <w:w w:val="86"/>
              </w:rPr>
              <w:t>Para</w:t>
            </w:r>
            <w:r>
              <w:rPr>
                <w:rFonts w:eastAsia="Arial"/>
                <w:color w:val="000000"/>
                <w:spacing w:val="80"/>
              </w:rPr>
              <w:t xml:space="preserve"> </w:t>
            </w:r>
            <w:r>
              <w:rPr>
                <w:rFonts w:eastAsia="Arial"/>
                <w:color w:val="000000"/>
                <w:w w:val="83"/>
              </w:rPr>
              <w:t>Analisador</w:t>
            </w:r>
            <w:r>
              <w:rPr>
                <w:rFonts w:eastAsia="Arial"/>
                <w:color w:val="000000"/>
                <w:spacing w:val="29"/>
                <w:w w:val="110"/>
              </w:rPr>
              <w:t xml:space="preserve"> </w:t>
            </w:r>
            <w:r>
              <w:rPr>
                <w:rFonts w:eastAsia="Arial"/>
                <w:color w:val="000000"/>
                <w:w w:val="90"/>
              </w:rPr>
              <w:t>De</w:t>
            </w:r>
            <w:r>
              <w:rPr>
                <w:rFonts w:eastAsia="Arial"/>
                <w:color w:val="000000"/>
                <w:spacing w:val="-19"/>
                <w:w w:val="110"/>
              </w:rPr>
              <w:t xml:space="preserve"> </w:t>
            </w:r>
            <w:r>
              <w:rPr>
                <w:rFonts w:eastAsia="Arial"/>
                <w:color w:val="000000"/>
                <w:w w:val="91"/>
              </w:rPr>
              <w:t>Bioquímica</w:t>
            </w:r>
            <w:r>
              <w:rPr>
                <w:rFonts w:eastAsia="Arial"/>
                <w:color w:val="000000"/>
                <w:spacing w:val="27"/>
                <w:w w:val="110"/>
              </w:rPr>
              <w:t xml:space="preserve"> </w:t>
            </w:r>
            <w:r>
              <w:rPr>
                <w:rFonts w:eastAsia="Arial"/>
                <w:color w:val="000000"/>
                <w:w w:val="88"/>
              </w:rPr>
              <w:t>Totalmente</w:t>
            </w:r>
            <w:r>
              <w:rPr>
                <w:rFonts w:eastAsia="Arial"/>
                <w:color w:val="000000"/>
                <w:spacing w:val="30"/>
                <w:w w:val="110"/>
              </w:rPr>
              <w:t xml:space="preserve"> </w:t>
            </w:r>
            <w:r>
              <w:rPr>
                <w:rFonts w:eastAsia="Arial"/>
                <w:color w:val="000000"/>
                <w:w w:val="89"/>
              </w:rPr>
              <w:t>Compatível</w:t>
            </w:r>
            <w:r>
              <w:rPr>
                <w:rFonts w:eastAsia="Arial"/>
                <w:color w:val="000000"/>
                <w:spacing w:val="80"/>
              </w:rPr>
              <w:t xml:space="preserve"> </w:t>
            </w:r>
            <w:r>
              <w:rPr>
                <w:rFonts w:eastAsia="Arial"/>
                <w:color w:val="000000"/>
                <w:w w:val="83"/>
              </w:rPr>
              <w:t>Com</w:t>
            </w:r>
            <w:r>
              <w:rPr>
                <w:rFonts w:eastAsia="Arial"/>
                <w:color w:val="000000"/>
                <w:spacing w:val="-9"/>
                <w:w w:val="110"/>
              </w:rPr>
              <w:t xml:space="preserve"> </w:t>
            </w:r>
            <w:r>
              <w:rPr>
                <w:rFonts w:eastAsia="Arial"/>
                <w:color w:val="000000"/>
                <w:w w:val="86"/>
              </w:rPr>
              <w:t>Equipamento</w:t>
            </w:r>
            <w:r>
              <w:rPr>
                <w:rFonts w:eastAsia="Arial"/>
                <w:color w:val="000000"/>
                <w:spacing w:val="22"/>
                <w:w w:val="110"/>
              </w:rPr>
              <w:t xml:space="preserve"> </w:t>
            </w:r>
            <w:r>
              <w:rPr>
                <w:rFonts w:eastAsia="Arial"/>
                <w:color w:val="000000"/>
                <w:w w:val="88"/>
              </w:rPr>
              <w:t>Marca</w:t>
            </w:r>
            <w:r>
              <w:rPr>
                <w:rFonts w:eastAsia="Arial"/>
                <w:color w:val="000000"/>
                <w:spacing w:val="-7"/>
                <w:w w:val="110"/>
              </w:rPr>
              <w:t xml:space="preserve"> </w:t>
            </w:r>
            <w:r>
              <w:rPr>
                <w:rFonts w:eastAsia="Arial"/>
                <w:color w:val="000000"/>
                <w:w w:val="88"/>
              </w:rPr>
              <w:t>Roche/</w:t>
            </w:r>
            <w:proofErr w:type="spellStart"/>
            <w:r>
              <w:rPr>
                <w:rFonts w:eastAsia="Arial"/>
                <w:color w:val="000000"/>
                <w:w w:val="88"/>
              </w:rPr>
              <w:t>Cobas</w:t>
            </w:r>
            <w:proofErr w:type="spellEnd"/>
            <w:r>
              <w:rPr>
                <w:rFonts w:eastAsia="Arial"/>
                <w:color w:val="000000"/>
                <w:spacing w:val="37"/>
                <w:w w:val="110"/>
              </w:rPr>
              <w:t xml:space="preserve"> </w:t>
            </w:r>
            <w:r>
              <w:rPr>
                <w:rFonts w:eastAsia="Arial"/>
                <w:color w:val="000000"/>
                <w:w w:val="102"/>
              </w:rPr>
              <w:t>C</w:t>
            </w:r>
            <w:r>
              <w:rPr>
                <w:rFonts w:eastAsia="Arial"/>
                <w:color w:val="000000"/>
                <w:spacing w:val="-17"/>
                <w:w w:val="110"/>
              </w:rPr>
              <w:t xml:space="preserve"> </w:t>
            </w:r>
            <w:r>
              <w:rPr>
                <w:rFonts w:eastAsia="Arial"/>
                <w:color w:val="000000"/>
                <w:w w:val="83"/>
              </w:rPr>
              <w:t xml:space="preserve">111. </w:t>
            </w:r>
          </w:p>
        </w:tc>
        <w:tc>
          <w:tcPr>
            <w:tcW w:w="82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pPr>
            <w:r>
              <w:rPr>
                <w:rFonts w:eastAsia="Arial"/>
                <w:color w:val="000000"/>
                <w:w w:val="83"/>
              </w:rPr>
              <w:t>449753</w:t>
            </w:r>
          </w:p>
        </w:tc>
        <w:tc>
          <w:tcPr>
            <w:tcW w:w="83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pPr>
            <w:r>
              <w:rPr>
                <w:rFonts w:eastAsia="Arial"/>
                <w:color w:val="000000"/>
                <w:w w:val="88"/>
              </w:rPr>
              <w:t>Unidade</w:t>
            </w:r>
          </w:p>
        </w:tc>
        <w:tc>
          <w:tcPr>
            <w:tcW w:w="7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pPr>
            <w:r>
              <w:t>1</w:t>
            </w:r>
          </w:p>
        </w:tc>
        <w:tc>
          <w:tcPr>
            <w:tcW w:w="11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pStyle w:val="Contedodatabela"/>
            </w:pPr>
            <w:r>
              <w:rPr>
                <w:rFonts w:ascii="Calibri Light" w:hAnsi="Calibri Light" w:cs="Calibri Light"/>
                <w:sz w:val="20"/>
                <w:szCs w:val="20"/>
              </w:rPr>
              <w:t>R$ 520,00</w:t>
            </w:r>
          </w:p>
        </w:tc>
        <w:tc>
          <w:tcPr>
            <w:tcW w:w="117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pStyle w:val="Contedodatabela"/>
            </w:pPr>
            <w:r>
              <w:rPr>
                <w:rFonts w:ascii="Calibri Light" w:hAnsi="Calibri Light" w:cs="Calibri Light"/>
                <w:sz w:val="20"/>
                <w:szCs w:val="20"/>
              </w:rPr>
              <w:t>R$ 520,00</w:t>
            </w:r>
          </w:p>
        </w:tc>
      </w:tr>
      <w:tr w:rsidR="00D00BEF">
        <w:trPr>
          <w:trHeight w:val="173"/>
        </w:trPr>
        <w:tc>
          <w:tcPr>
            <w:tcW w:w="85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rPr>
                <w:rFonts w:asciiTheme="majorHAnsi" w:hAnsiTheme="majorHAnsi" w:cstheme="majorHAnsi"/>
                <w:b/>
              </w:rPr>
            </w:pPr>
            <w:r>
              <w:rPr>
                <w:rFonts w:asciiTheme="majorHAnsi" w:eastAsia="Arial" w:hAnsiTheme="majorHAnsi" w:cstheme="majorHAnsi"/>
                <w:b/>
              </w:rPr>
              <w:t>3</w:t>
            </w:r>
          </w:p>
        </w:tc>
        <w:tc>
          <w:tcPr>
            <w:tcW w:w="410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rsidP="00851B00">
            <w:pPr>
              <w:jc w:val="both"/>
              <w:rPr>
                <w:rFonts w:eastAsia="Arial"/>
                <w:color w:val="000000"/>
                <w:w w:val="85"/>
              </w:rPr>
            </w:pPr>
            <w:proofErr w:type="spellStart"/>
            <w:r>
              <w:rPr>
                <w:rFonts w:eastAsia="Arial"/>
                <w:color w:val="000000"/>
                <w:w w:val="88"/>
              </w:rPr>
              <w:t>Micro-Cadinhos</w:t>
            </w:r>
            <w:proofErr w:type="spellEnd"/>
            <w:r>
              <w:rPr>
                <w:rFonts w:eastAsia="Arial"/>
                <w:color w:val="000000"/>
                <w:spacing w:val="35"/>
                <w:w w:val="110"/>
              </w:rPr>
              <w:t xml:space="preserve"> </w:t>
            </w:r>
            <w:r>
              <w:rPr>
                <w:rFonts w:eastAsia="Arial"/>
                <w:color w:val="000000"/>
                <w:w w:val="89"/>
              </w:rPr>
              <w:t>Plástica</w:t>
            </w:r>
            <w:r>
              <w:rPr>
                <w:rFonts w:eastAsia="Arial"/>
                <w:color w:val="000000"/>
                <w:spacing w:val="2"/>
                <w:w w:val="110"/>
              </w:rPr>
              <w:t xml:space="preserve"> </w:t>
            </w:r>
            <w:r>
              <w:rPr>
                <w:rFonts w:eastAsia="Arial"/>
                <w:color w:val="000000"/>
                <w:w w:val="89"/>
              </w:rPr>
              <w:t>De</w:t>
            </w:r>
            <w:r>
              <w:rPr>
                <w:rFonts w:eastAsia="Arial"/>
                <w:color w:val="000000"/>
                <w:spacing w:val="-26"/>
                <w:w w:val="110"/>
              </w:rPr>
              <w:t xml:space="preserve"> </w:t>
            </w:r>
            <w:r>
              <w:rPr>
                <w:rFonts w:eastAsia="Arial"/>
                <w:color w:val="000000"/>
                <w:w w:val="84"/>
              </w:rPr>
              <w:t>Reação</w:t>
            </w:r>
            <w:r>
              <w:rPr>
                <w:rFonts w:eastAsia="Arial"/>
                <w:color w:val="000000"/>
                <w:spacing w:val="-1"/>
                <w:w w:val="110"/>
              </w:rPr>
              <w:t xml:space="preserve"> </w:t>
            </w:r>
            <w:r>
              <w:rPr>
                <w:rFonts w:eastAsia="Arial"/>
                <w:color w:val="000000"/>
                <w:w w:val="85"/>
              </w:rPr>
              <w:t>Descartável</w:t>
            </w:r>
            <w:r>
              <w:rPr>
                <w:rFonts w:eastAsia="Arial"/>
                <w:color w:val="000000"/>
                <w:spacing w:val="17"/>
                <w:w w:val="110"/>
              </w:rPr>
              <w:t xml:space="preserve"> </w:t>
            </w:r>
            <w:r>
              <w:rPr>
                <w:rFonts w:eastAsia="Arial"/>
                <w:color w:val="000000"/>
                <w:w w:val="102"/>
              </w:rPr>
              <w:t>P/</w:t>
            </w:r>
            <w:r>
              <w:rPr>
                <w:rFonts w:eastAsia="Arial"/>
                <w:color w:val="000000"/>
                <w:spacing w:val="80"/>
              </w:rPr>
              <w:t xml:space="preserve"> </w:t>
            </w:r>
            <w:r>
              <w:rPr>
                <w:rFonts w:eastAsia="Arial"/>
                <w:color w:val="000000"/>
                <w:w w:val="85"/>
              </w:rPr>
              <w:t>Espectrofotometria</w:t>
            </w:r>
            <w:r>
              <w:rPr>
                <w:rFonts w:eastAsia="Arial"/>
                <w:color w:val="000000"/>
                <w:spacing w:val="105"/>
                <w:w w:val="110"/>
              </w:rPr>
              <w:t xml:space="preserve"> </w:t>
            </w:r>
            <w:r>
              <w:rPr>
                <w:rFonts w:eastAsia="Arial"/>
                <w:color w:val="000000"/>
                <w:w w:val="102"/>
              </w:rPr>
              <w:t>P/</w:t>
            </w:r>
            <w:r>
              <w:rPr>
                <w:rFonts w:eastAsia="Arial"/>
                <w:color w:val="000000"/>
                <w:spacing w:val="21"/>
                <w:w w:val="110"/>
              </w:rPr>
              <w:t xml:space="preserve"> </w:t>
            </w:r>
            <w:r>
              <w:rPr>
                <w:rFonts w:eastAsia="Arial"/>
                <w:color w:val="000000"/>
                <w:w w:val="91"/>
              </w:rPr>
              <w:t>Utilização</w:t>
            </w:r>
            <w:r>
              <w:rPr>
                <w:rFonts w:eastAsia="Arial"/>
                <w:color w:val="000000"/>
                <w:spacing w:val="69"/>
                <w:w w:val="110"/>
              </w:rPr>
              <w:t xml:space="preserve"> </w:t>
            </w:r>
            <w:r>
              <w:rPr>
                <w:rFonts w:eastAsia="Arial"/>
                <w:color w:val="000000"/>
                <w:w w:val="90"/>
              </w:rPr>
              <w:t>Em</w:t>
            </w:r>
            <w:r>
              <w:rPr>
                <w:rFonts w:eastAsia="Arial"/>
                <w:color w:val="000000"/>
                <w:spacing w:val="36"/>
                <w:w w:val="110"/>
              </w:rPr>
              <w:t xml:space="preserve"> </w:t>
            </w:r>
            <w:r>
              <w:rPr>
                <w:rFonts w:eastAsia="Arial"/>
                <w:color w:val="000000"/>
                <w:w w:val="86"/>
              </w:rPr>
              <w:t>Analisador</w:t>
            </w:r>
            <w:r>
              <w:rPr>
                <w:rFonts w:eastAsia="Arial"/>
                <w:color w:val="000000"/>
                <w:spacing w:val="80"/>
              </w:rPr>
              <w:t xml:space="preserve"> </w:t>
            </w:r>
            <w:r>
              <w:rPr>
                <w:rFonts w:eastAsia="Arial"/>
                <w:color w:val="000000"/>
                <w:w w:val="76"/>
              </w:rPr>
              <w:t>De</w:t>
            </w:r>
            <w:r>
              <w:rPr>
                <w:rFonts w:eastAsia="Arial"/>
                <w:color w:val="000000"/>
                <w:spacing w:val="116"/>
                <w:w w:val="110"/>
              </w:rPr>
              <w:t xml:space="preserve"> </w:t>
            </w:r>
            <w:r>
              <w:rPr>
                <w:rFonts w:eastAsia="Arial"/>
                <w:color w:val="000000"/>
                <w:w w:val="91"/>
              </w:rPr>
              <w:t>Bioquímica</w:t>
            </w:r>
            <w:r>
              <w:rPr>
                <w:rFonts w:eastAsia="Arial"/>
                <w:color w:val="000000"/>
                <w:spacing w:val="157"/>
                <w:w w:val="110"/>
              </w:rPr>
              <w:t xml:space="preserve"> </w:t>
            </w:r>
            <w:r>
              <w:rPr>
                <w:rFonts w:eastAsia="Arial"/>
                <w:color w:val="000000"/>
                <w:w w:val="88"/>
              </w:rPr>
              <w:t>Totalmente</w:t>
            </w:r>
            <w:r>
              <w:rPr>
                <w:rFonts w:eastAsia="Arial"/>
                <w:color w:val="000000"/>
                <w:spacing w:val="161"/>
                <w:w w:val="110"/>
              </w:rPr>
              <w:t xml:space="preserve"> </w:t>
            </w:r>
            <w:r>
              <w:rPr>
                <w:rFonts w:eastAsia="Arial"/>
                <w:color w:val="000000"/>
                <w:w w:val="89"/>
              </w:rPr>
              <w:t>Compatível</w:t>
            </w:r>
            <w:r>
              <w:rPr>
                <w:rFonts w:eastAsia="Arial"/>
                <w:color w:val="000000"/>
                <w:spacing w:val="167"/>
                <w:w w:val="110"/>
              </w:rPr>
              <w:t xml:space="preserve"> </w:t>
            </w:r>
            <w:r>
              <w:rPr>
                <w:rFonts w:eastAsia="Arial"/>
                <w:color w:val="000000"/>
                <w:w w:val="92"/>
              </w:rPr>
              <w:t>Com</w:t>
            </w:r>
            <w:r>
              <w:rPr>
                <w:rFonts w:eastAsia="Arial"/>
                <w:color w:val="000000"/>
                <w:spacing w:val="80"/>
              </w:rPr>
              <w:t xml:space="preserve"> </w:t>
            </w:r>
            <w:r>
              <w:rPr>
                <w:rFonts w:eastAsia="Arial"/>
                <w:color w:val="000000"/>
                <w:w w:val="83"/>
              </w:rPr>
              <w:t>Equipamento</w:t>
            </w:r>
            <w:r>
              <w:rPr>
                <w:rFonts w:eastAsia="Arial"/>
                <w:color w:val="000000"/>
                <w:spacing w:val="30"/>
                <w:w w:val="110"/>
              </w:rPr>
              <w:t xml:space="preserve"> </w:t>
            </w:r>
            <w:r>
              <w:rPr>
                <w:rFonts w:eastAsia="Arial"/>
                <w:color w:val="000000"/>
                <w:w w:val="87"/>
              </w:rPr>
              <w:t>Marca</w:t>
            </w:r>
            <w:r>
              <w:rPr>
                <w:rFonts w:eastAsia="Arial"/>
                <w:color w:val="000000"/>
                <w:spacing w:val="-5"/>
                <w:w w:val="110"/>
              </w:rPr>
              <w:t xml:space="preserve"> </w:t>
            </w:r>
            <w:r>
              <w:rPr>
                <w:rFonts w:eastAsia="Arial"/>
                <w:color w:val="000000"/>
                <w:w w:val="87"/>
              </w:rPr>
              <w:t>Roche</w:t>
            </w:r>
            <w:r>
              <w:rPr>
                <w:rFonts w:eastAsia="Arial"/>
                <w:color w:val="000000"/>
                <w:spacing w:val="-4"/>
                <w:w w:val="110"/>
              </w:rPr>
              <w:t xml:space="preserve"> </w:t>
            </w:r>
            <w:r>
              <w:rPr>
                <w:rFonts w:eastAsia="Arial"/>
                <w:color w:val="000000"/>
                <w:w w:val="90"/>
              </w:rPr>
              <w:t>Modelo</w:t>
            </w:r>
            <w:r>
              <w:rPr>
                <w:rFonts w:eastAsia="Arial"/>
                <w:color w:val="000000"/>
                <w:spacing w:val="2"/>
                <w:w w:val="110"/>
              </w:rPr>
              <w:t xml:space="preserve"> </w:t>
            </w:r>
            <w:proofErr w:type="spellStart"/>
            <w:r>
              <w:rPr>
                <w:rFonts w:eastAsia="Arial"/>
                <w:color w:val="000000"/>
                <w:w w:val="84"/>
              </w:rPr>
              <w:t>Cobas</w:t>
            </w:r>
            <w:proofErr w:type="spellEnd"/>
            <w:r>
              <w:rPr>
                <w:rFonts w:eastAsia="Arial"/>
                <w:color w:val="000000"/>
                <w:spacing w:val="2"/>
                <w:w w:val="110"/>
              </w:rPr>
              <w:t xml:space="preserve"> C</w:t>
            </w:r>
            <w:r>
              <w:rPr>
                <w:rFonts w:eastAsia="Arial"/>
                <w:color w:val="000000"/>
                <w:w w:val="85"/>
              </w:rPr>
              <w:t>111.Volume1,5ml. Caixa com 1.680 unidades</w:t>
            </w:r>
          </w:p>
          <w:p w:rsidR="00DB2A08" w:rsidRDefault="00DB2A08" w:rsidP="00851B00">
            <w:pPr>
              <w:jc w:val="both"/>
            </w:pPr>
          </w:p>
        </w:tc>
        <w:tc>
          <w:tcPr>
            <w:tcW w:w="82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pPr>
            <w:r>
              <w:rPr>
                <w:rFonts w:eastAsia="Arial"/>
                <w:color w:val="000000"/>
                <w:w w:val="84"/>
              </w:rPr>
              <w:t>414522</w:t>
            </w:r>
          </w:p>
        </w:tc>
        <w:tc>
          <w:tcPr>
            <w:tcW w:w="83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pPr>
            <w:r>
              <w:rPr>
                <w:rFonts w:eastAsia="Arial"/>
                <w:color w:val="000000"/>
                <w:w w:val="88"/>
              </w:rPr>
              <w:t>Caixa com 1.680 unidades</w:t>
            </w:r>
          </w:p>
        </w:tc>
        <w:tc>
          <w:tcPr>
            <w:tcW w:w="7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pPr>
            <w:r>
              <w:t>1</w:t>
            </w:r>
          </w:p>
        </w:tc>
        <w:tc>
          <w:tcPr>
            <w:tcW w:w="11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pStyle w:val="Contedodatabela"/>
            </w:pPr>
            <w:r>
              <w:rPr>
                <w:rFonts w:ascii="Calibri Light" w:hAnsi="Calibri Light" w:cs="Calibri Light"/>
                <w:sz w:val="20"/>
                <w:szCs w:val="20"/>
              </w:rPr>
              <w:t>R$ 830</w:t>
            </w:r>
          </w:p>
        </w:tc>
        <w:tc>
          <w:tcPr>
            <w:tcW w:w="117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pStyle w:val="Contedodatabela"/>
            </w:pPr>
            <w:r>
              <w:rPr>
                <w:rFonts w:ascii="Calibri Light" w:hAnsi="Calibri Light" w:cs="Calibri Light"/>
                <w:sz w:val="20"/>
                <w:szCs w:val="20"/>
              </w:rPr>
              <w:t>R$ 830</w:t>
            </w:r>
          </w:p>
        </w:tc>
      </w:tr>
      <w:tr w:rsidR="00D00BEF">
        <w:trPr>
          <w:trHeight w:val="173"/>
        </w:trPr>
        <w:tc>
          <w:tcPr>
            <w:tcW w:w="85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rPr>
                <w:rFonts w:asciiTheme="majorHAnsi" w:hAnsiTheme="majorHAnsi" w:cstheme="majorHAnsi"/>
                <w:b/>
              </w:rPr>
            </w:pPr>
            <w:r>
              <w:rPr>
                <w:rFonts w:asciiTheme="majorHAnsi" w:hAnsiTheme="majorHAnsi" w:cstheme="majorHAnsi"/>
                <w:b/>
              </w:rPr>
              <w:lastRenderedPageBreak/>
              <w:t>4</w:t>
            </w:r>
          </w:p>
        </w:tc>
        <w:tc>
          <w:tcPr>
            <w:tcW w:w="410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rsidP="00851B00">
            <w:pPr>
              <w:jc w:val="both"/>
            </w:pPr>
            <w:r>
              <w:rPr>
                <w:rFonts w:eastAsia="Arial"/>
                <w:color w:val="000000"/>
                <w:w w:val="80"/>
              </w:rPr>
              <w:t>Reagente</w:t>
            </w:r>
            <w:r>
              <w:rPr>
                <w:rFonts w:eastAsia="Arial"/>
                <w:color w:val="000000"/>
                <w:spacing w:val="12"/>
                <w:w w:val="110"/>
              </w:rPr>
              <w:t xml:space="preserve"> </w:t>
            </w:r>
            <w:r>
              <w:rPr>
                <w:rFonts w:eastAsia="Arial"/>
                <w:color w:val="000000"/>
                <w:w w:val="86"/>
              </w:rPr>
              <w:t>Para</w:t>
            </w:r>
            <w:r>
              <w:rPr>
                <w:rFonts w:eastAsia="Arial"/>
                <w:color w:val="000000"/>
                <w:spacing w:val="-1"/>
                <w:w w:val="110"/>
              </w:rPr>
              <w:t xml:space="preserve"> </w:t>
            </w:r>
            <w:r>
              <w:rPr>
                <w:rFonts w:eastAsia="Arial"/>
                <w:color w:val="000000"/>
                <w:w w:val="88"/>
              </w:rPr>
              <w:t>Diagnóstico</w:t>
            </w:r>
            <w:r>
              <w:rPr>
                <w:rFonts w:eastAsia="Arial"/>
                <w:color w:val="000000"/>
                <w:spacing w:val="26"/>
                <w:w w:val="110"/>
              </w:rPr>
              <w:t xml:space="preserve"> </w:t>
            </w:r>
            <w:r>
              <w:rPr>
                <w:rFonts w:eastAsia="Arial"/>
                <w:color w:val="000000"/>
                <w:w w:val="94"/>
              </w:rPr>
              <w:t>Clínico,</w:t>
            </w:r>
            <w:r>
              <w:rPr>
                <w:rFonts w:eastAsia="Arial"/>
                <w:color w:val="000000"/>
                <w:spacing w:val="-2"/>
                <w:w w:val="110"/>
              </w:rPr>
              <w:t xml:space="preserve"> </w:t>
            </w:r>
            <w:r>
              <w:rPr>
                <w:rFonts w:eastAsia="Arial"/>
                <w:color w:val="000000"/>
              </w:rPr>
              <w:t>Tipo</w:t>
            </w:r>
            <w:r>
              <w:rPr>
                <w:rFonts w:eastAsia="Arial"/>
                <w:color w:val="000000"/>
                <w:spacing w:val="-15"/>
                <w:w w:val="110"/>
              </w:rPr>
              <w:t xml:space="preserve"> </w:t>
            </w:r>
            <w:proofErr w:type="gramStart"/>
            <w:r>
              <w:rPr>
                <w:rFonts w:eastAsia="Arial"/>
                <w:color w:val="000000"/>
                <w:w w:val="90"/>
              </w:rPr>
              <w:t>Conjunto</w:t>
            </w:r>
            <w:r>
              <w:rPr>
                <w:rFonts w:eastAsia="Arial"/>
                <w:color w:val="000000"/>
                <w:w w:val="85"/>
              </w:rPr>
              <w:t xml:space="preserve">  Completo</w:t>
            </w:r>
            <w:proofErr w:type="gramEnd"/>
            <w:r>
              <w:rPr>
                <w:rFonts w:eastAsia="Arial"/>
                <w:color w:val="000000"/>
                <w:spacing w:val="60"/>
                <w:w w:val="110"/>
              </w:rPr>
              <w:t xml:space="preserve"> </w:t>
            </w:r>
            <w:r>
              <w:rPr>
                <w:rFonts w:eastAsia="Arial"/>
                <w:color w:val="000000"/>
                <w:w w:val="87"/>
              </w:rPr>
              <w:t>Para</w:t>
            </w:r>
            <w:r>
              <w:rPr>
                <w:rFonts w:eastAsia="Arial"/>
                <w:color w:val="000000"/>
                <w:spacing w:val="38"/>
                <w:w w:val="110"/>
              </w:rPr>
              <w:t xml:space="preserve"> </w:t>
            </w:r>
            <w:r>
              <w:rPr>
                <w:rFonts w:eastAsia="Arial"/>
                <w:color w:val="000000"/>
                <w:w w:val="84"/>
              </w:rPr>
              <w:t>Automação,</w:t>
            </w:r>
            <w:r>
              <w:rPr>
                <w:rFonts w:eastAsia="Arial"/>
                <w:color w:val="000000"/>
                <w:spacing w:val="78"/>
                <w:w w:val="110"/>
              </w:rPr>
              <w:t xml:space="preserve"> </w:t>
            </w:r>
            <w:r>
              <w:rPr>
                <w:rFonts w:eastAsia="Arial"/>
                <w:color w:val="000000"/>
                <w:w w:val="86"/>
              </w:rPr>
              <w:t>Análise</w:t>
            </w:r>
            <w:r>
              <w:rPr>
                <w:rFonts w:eastAsia="Arial"/>
                <w:color w:val="000000"/>
                <w:spacing w:val="47"/>
                <w:w w:val="110"/>
              </w:rPr>
              <w:t xml:space="preserve"> </w:t>
            </w:r>
            <w:r>
              <w:rPr>
                <w:rFonts w:eastAsia="Arial"/>
                <w:color w:val="000000"/>
                <w:w w:val="90"/>
              </w:rPr>
              <w:t>Quantitativo</w:t>
            </w:r>
            <w:r>
              <w:rPr>
                <w:rFonts w:eastAsia="Arial"/>
                <w:color w:val="000000"/>
                <w:spacing w:val="80"/>
              </w:rPr>
              <w:t xml:space="preserve"> </w:t>
            </w:r>
            <w:r>
              <w:rPr>
                <w:rFonts w:eastAsia="Arial"/>
                <w:color w:val="000000"/>
                <w:w w:val="76"/>
              </w:rPr>
              <w:t>De</w:t>
            </w:r>
            <w:r>
              <w:rPr>
                <w:rFonts w:eastAsia="Arial"/>
                <w:color w:val="000000"/>
                <w:spacing w:val="116"/>
                <w:w w:val="110"/>
              </w:rPr>
              <w:t xml:space="preserve"> </w:t>
            </w:r>
            <w:r>
              <w:rPr>
                <w:rFonts w:eastAsia="Arial"/>
                <w:b/>
                <w:color w:val="000000"/>
              </w:rPr>
              <w:t>Ácido</w:t>
            </w:r>
            <w:r>
              <w:rPr>
                <w:rFonts w:eastAsia="Arial"/>
                <w:b/>
                <w:color w:val="000000"/>
                <w:spacing w:val="167"/>
                <w:w w:val="110"/>
              </w:rPr>
              <w:t xml:space="preserve"> </w:t>
            </w:r>
            <w:r>
              <w:rPr>
                <w:rFonts w:eastAsia="Arial"/>
                <w:b/>
                <w:color w:val="000000"/>
              </w:rPr>
              <w:t>Úrico</w:t>
            </w:r>
            <w:r>
              <w:rPr>
                <w:rFonts w:eastAsia="Arial"/>
                <w:color w:val="000000"/>
              </w:rPr>
              <w:t>,</w:t>
            </w:r>
            <w:r>
              <w:rPr>
                <w:rFonts w:eastAsia="Arial"/>
                <w:color w:val="000000"/>
                <w:spacing w:val="148"/>
                <w:w w:val="110"/>
              </w:rPr>
              <w:t xml:space="preserve"> </w:t>
            </w:r>
            <w:r>
              <w:rPr>
                <w:rFonts w:eastAsia="Arial"/>
                <w:color w:val="000000"/>
                <w:w w:val="87"/>
              </w:rPr>
              <w:t>(para</w:t>
            </w:r>
            <w:r>
              <w:rPr>
                <w:rFonts w:eastAsia="Arial"/>
                <w:color w:val="000000"/>
                <w:spacing w:val="137"/>
                <w:w w:val="110"/>
              </w:rPr>
              <w:t xml:space="preserve"> </w:t>
            </w:r>
            <w:r>
              <w:rPr>
                <w:rFonts w:eastAsia="Arial"/>
                <w:color w:val="000000"/>
                <w:w w:val="84"/>
              </w:rPr>
              <w:t>Automação</w:t>
            </w:r>
            <w:r>
              <w:rPr>
                <w:rFonts w:eastAsia="Arial"/>
                <w:color w:val="000000"/>
                <w:spacing w:val="169"/>
                <w:w w:val="110"/>
              </w:rPr>
              <w:t xml:space="preserve"> </w:t>
            </w:r>
            <w:r>
              <w:rPr>
                <w:rFonts w:eastAsia="Arial"/>
                <w:color w:val="000000"/>
              </w:rPr>
              <w:t>C/</w:t>
            </w:r>
            <w:r>
              <w:rPr>
                <w:rFonts w:eastAsia="Arial"/>
                <w:color w:val="000000"/>
                <w:spacing w:val="80"/>
              </w:rPr>
              <w:t xml:space="preserve"> </w:t>
            </w:r>
            <w:r>
              <w:rPr>
                <w:rFonts w:eastAsia="Arial"/>
                <w:color w:val="000000"/>
                <w:w w:val="87"/>
              </w:rPr>
              <w:t>Protocolo</w:t>
            </w:r>
            <w:r>
              <w:rPr>
                <w:rFonts w:eastAsia="Arial"/>
                <w:color w:val="000000"/>
                <w:spacing w:val="55"/>
                <w:w w:val="110"/>
              </w:rPr>
              <w:t xml:space="preserve"> </w:t>
            </w:r>
            <w:r>
              <w:rPr>
                <w:rFonts w:eastAsia="Arial"/>
                <w:color w:val="000000"/>
                <w:w w:val="92"/>
              </w:rPr>
              <w:t>E</w:t>
            </w:r>
            <w:r>
              <w:rPr>
                <w:rFonts w:eastAsia="Arial"/>
                <w:color w:val="000000"/>
                <w:spacing w:val="15"/>
                <w:w w:val="110"/>
              </w:rPr>
              <w:t xml:space="preserve"> </w:t>
            </w:r>
            <w:r>
              <w:rPr>
                <w:rFonts w:eastAsia="Arial"/>
                <w:color w:val="000000"/>
                <w:w w:val="90"/>
              </w:rPr>
              <w:t>Código</w:t>
            </w:r>
            <w:r>
              <w:rPr>
                <w:rFonts w:eastAsia="Arial"/>
                <w:color w:val="000000"/>
                <w:spacing w:val="38"/>
                <w:w w:val="110"/>
              </w:rPr>
              <w:t xml:space="preserve"> </w:t>
            </w:r>
            <w:r>
              <w:rPr>
                <w:rFonts w:eastAsia="Arial"/>
                <w:color w:val="000000"/>
                <w:w w:val="91"/>
              </w:rPr>
              <w:t>De</w:t>
            </w:r>
            <w:r>
              <w:rPr>
                <w:rFonts w:eastAsia="Arial"/>
                <w:color w:val="000000"/>
                <w:spacing w:val="8"/>
                <w:w w:val="110"/>
              </w:rPr>
              <w:t xml:space="preserve"> </w:t>
            </w:r>
            <w:r>
              <w:rPr>
                <w:rFonts w:eastAsia="Arial"/>
                <w:color w:val="000000"/>
                <w:w w:val="85"/>
              </w:rPr>
              <w:t>Barras</w:t>
            </w:r>
            <w:r>
              <w:rPr>
                <w:rFonts w:eastAsia="Arial"/>
                <w:color w:val="000000"/>
                <w:spacing w:val="40"/>
                <w:w w:val="110"/>
              </w:rPr>
              <w:t xml:space="preserve"> </w:t>
            </w:r>
            <w:r>
              <w:rPr>
                <w:rFonts w:eastAsia="Arial"/>
                <w:color w:val="000000"/>
              </w:rPr>
              <w:t>P/</w:t>
            </w:r>
            <w:r>
              <w:rPr>
                <w:rFonts w:eastAsia="Arial"/>
                <w:color w:val="000000"/>
                <w:spacing w:val="11"/>
                <w:w w:val="110"/>
              </w:rPr>
              <w:t xml:space="preserve"> </w:t>
            </w:r>
            <w:r>
              <w:rPr>
                <w:rFonts w:eastAsia="Arial"/>
                <w:color w:val="000000"/>
                <w:w w:val="91"/>
              </w:rPr>
              <w:t>Utilização</w:t>
            </w:r>
            <w:r>
              <w:rPr>
                <w:rFonts w:eastAsia="Arial"/>
                <w:color w:val="000000"/>
                <w:spacing w:val="55"/>
                <w:w w:val="110"/>
              </w:rPr>
              <w:t xml:space="preserve"> </w:t>
            </w:r>
            <w:r>
              <w:rPr>
                <w:rFonts w:eastAsia="Arial"/>
                <w:color w:val="000000"/>
                <w:w w:val="87"/>
              </w:rPr>
              <w:t>Nos</w:t>
            </w:r>
            <w:r>
              <w:rPr>
                <w:rFonts w:eastAsia="Arial"/>
                <w:color w:val="000000"/>
                <w:spacing w:val="80"/>
              </w:rPr>
              <w:t xml:space="preserve"> </w:t>
            </w:r>
            <w:r>
              <w:rPr>
                <w:rFonts w:eastAsia="Arial"/>
                <w:color w:val="000000"/>
                <w:w w:val="81"/>
              </w:rPr>
              <w:t>Analisadores</w:t>
            </w:r>
            <w:r>
              <w:rPr>
                <w:rFonts w:eastAsia="Arial"/>
                <w:color w:val="000000"/>
                <w:spacing w:val="351"/>
                <w:w w:val="110"/>
              </w:rPr>
              <w:t xml:space="preserve"> </w:t>
            </w:r>
            <w:r>
              <w:rPr>
                <w:rFonts w:eastAsia="Arial"/>
                <w:color w:val="000000"/>
                <w:w w:val="87"/>
              </w:rPr>
              <w:t>Roche</w:t>
            </w:r>
            <w:r>
              <w:rPr>
                <w:rFonts w:eastAsia="Arial"/>
                <w:color w:val="000000"/>
                <w:spacing w:val="305"/>
                <w:w w:val="110"/>
              </w:rPr>
              <w:t xml:space="preserve"> </w:t>
            </w:r>
            <w:r>
              <w:rPr>
                <w:rFonts w:eastAsia="Arial"/>
                <w:color w:val="000000"/>
              </w:rPr>
              <w:t>/</w:t>
            </w:r>
            <w:r>
              <w:rPr>
                <w:rFonts w:eastAsia="Arial"/>
                <w:color w:val="000000"/>
                <w:spacing w:val="317"/>
                <w:w w:val="110"/>
              </w:rPr>
              <w:t xml:space="preserve"> </w:t>
            </w:r>
            <w:proofErr w:type="spellStart"/>
            <w:r>
              <w:rPr>
                <w:rFonts w:eastAsia="Arial"/>
                <w:color w:val="000000"/>
                <w:w w:val="84"/>
              </w:rPr>
              <w:t>Cobas</w:t>
            </w:r>
            <w:proofErr w:type="spellEnd"/>
            <w:r>
              <w:rPr>
                <w:rFonts w:eastAsia="Arial"/>
                <w:color w:val="000000"/>
                <w:spacing w:val="321"/>
                <w:w w:val="110"/>
              </w:rPr>
              <w:t xml:space="preserve"> </w:t>
            </w:r>
            <w:r>
              <w:rPr>
                <w:rFonts w:eastAsia="Arial"/>
                <w:color w:val="000000"/>
                <w:w w:val="87"/>
              </w:rPr>
              <w:t xml:space="preserve">C111.) </w:t>
            </w:r>
            <w:r>
              <w:rPr>
                <w:rFonts w:eastAsia="Arial"/>
                <w:color w:val="000000"/>
                <w:spacing w:val="-7"/>
                <w:w w:val="110"/>
              </w:rPr>
              <w:t>Apre</w:t>
            </w:r>
            <w:r>
              <w:rPr>
                <w:rFonts w:eastAsia="Arial"/>
                <w:color w:val="000000"/>
                <w:w w:val="81"/>
              </w:rPr>
              <w:t>sentação: Teste</w:t>
            </w:r>
          </w:p>
        </w:tc>
        <w:tc>
          <w:tcPr>
            <w:tcW w:w="82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pPr>
            <w:r>
              <w:rPr>
                <w:rFonts w:eastAsia="Arial"/>
                <w:color w:val="000000"/>
              </w:rPr>
              <w:t>331748</w:t>
            </w:r>
          </w:p>
        </w:tc>
        <w:tc>
          <w:tcPr>
            <w:tcW w:w="83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pPr>
            <w:r>
              <w:rPr>
                <w:rFonts w:eastAsia="Arial"/>
                <w:color w:val="000000"/>
                <w:w w:val="90"/>
              </w:rPr>
              <w:t>Unidade</w:t>
            </w:r>
          </w:p>
        </w:tc>
        <w:tc>
          <w:tcPr>
            <w:tcW w:w="7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pPr>
            <w:r>
              <w:t>2</w:t>
            </w:r>
          </w:p>
        </w:tc>
        <w:tc>
          <w:tcPr>
            <w:tcW w:w="11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pStyle w:val="Contedodatabela"/>
            </w:pPr>
            <w:r>
              <w:rPr>
                <w:rFonts w:ascii="Calibri Light" w:hAnsi="Calibri Light" w:cs="Calibri Light"/>
                <w:sz w:val="20"/>
                <w:szCs w:val="20"/>
              </w:rPr>
              <w:t>R$ 280,00</w:t>
            </w:r>
          </w:p>
        </w:tc>
        <w:tc>
          <w:tcPr>
            <w:tcW w:w="117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pStyle w:val="Contedodatabela"/>
            </w:pPr>
            <w:r>
              <w:rPr>
                <w:rFonts w:ascii="Calibri Light" w:hAnsi="Calibri Light" w:cs="Calibri Light"/>
                <w:sz w:val="20"/>
                <w:szCs w:val="20"/>
              </w:rPr>
              <w:t>R$ 560,00</w:t>
            </w:r>
          </w:p>
        </w:tc>
      </w:tr>
      <w:tr w:rsidR="00D00BEF">
        <w:trPr>
          <w:trHeight w:val="173"/>
        </w:trPr>
        <w:tc>
          <w:tcPr>
            <w:tcW w:w="85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rPr>
                <w:rFonts w:asciiTheme="majorHAnsi" w:hAnsiTheme="majorHAnsi" w:cstheme="majorHAnsi"/>
                <w:b/>
              </w:rPr>
            </w:pPr>
            <w:r>
              <w:rPr>
                <w:rFonts w:asciiTheme="majorHAnsi" w:eastAsia="Arial" w:hAnsiTheme="majorHAnsi" w:cstheme="majorHAnsi"/>
                <w:b/>
              </w:rPr>
              <w:t>5</w:t>
            </w:r>
          </w:p>
        </w:tc>
        <w:tc>
          <w:tcPr>
            <w:tcW w:w="410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rsidP="00851B00">
            <w:pPr>
              <w:jc w:val="both"/>
            </w:pPr>
            <w:r>
              <w:rPr>
                <w:rFonts w:eastAsia="Arial"/>
                <w:color w:val="000000"/>
                <w:w w:val="80"/>
              </w:rPr>
              <w:t>Reagente</w:t>
            </w:r>
            <w:r>
              <w:rPr>
                <w:rFonts w:eastAsia="Arial"/>
                <w:color w:val="000000"/>
                <w:spacing w:val="12"/>
                <w:w w:val="110"/>
              </w:rPr>
              <w:t xml:space="preserve"> </w:t>
            </w:r>
            <w:r>
              <w:rPr>
                <w:rFonts w:eastAsia="Arial"/>
                <w:color w:val="000000"/>
                <w:w w:val="86"/>
              </w:rPr>
              <w:t>Para</w:t>
            </w:r>
            <w:r>
              <w:rPr>
                <w:rFonts w:eastAsia="Arial"/>
                <w:color w:val="000000"/>
                <w:spacing w:val="-1"/>
                <w:w w:val="110"/>
              </w:rPr>
              <w:t xml:space="preserve"> </w:t>
            </w:r>
            <w:r>
              <w:rPr>
                <w:rFonts w:eastAsia="Arial"/>
                <w:color w:val="000000"/>
                <w:w w:val="88"/>
              </w:rPr>
              <w:t>Diagnóstico</w:t>
            </w:r>
            <w:r>
              <w:rPr>
                <w:rFonts w:eastAsia="Arial"/>
                <w:color w:val="000000"/>
                <w:spacing w:val="26"/>
                <w:w w:val="110"/>
              </w:rPr>
              <w:t xml:space="preserve"> </w:t>
            </w:r>
            <w:r>
              <w:rPr>
                <w:rFonts w:eastAsia="Arial"/>
                <w:color w:val="000000"/>
                <w:w w:val="94"/>
              </w:rPr>
              <w:t>Clínico,</w:t>
            </w:r>
            <w:r>
              <w:rPr>
                <w:rFonts w:eastAsia="Arial"/>
                <w:color w:val="000000"/>
                <w:spacing w:val="-2"/>
                <w:w w:val="110"/>
              </w:rPr>
              <w:t xml:space="preserve"> </w:t>
            </w:r>
            <w:r>
              <w:rPr>
                <w:rFonts w:eastAsia="Arial"/>
                <w:color w:val="000000"/>
              </w:rPr>
              <w:t>Tipo</w:t>
            </w:r>
            <w:r>
              <w:rPr>
                <w:rFonts w:eastAsia="Arial"/>
                <w:color w:val="000000"/>
                <w:spacing w:val="-15"/>
                <w:w w:val="110"/>
              </w:rPr>
              <w:t xml:space="preserve"> </w:t>
            </w:r>
            <w:r>
              <w:rPr>
                <w:rFonts w:eastAsia="Arial"/>
                <w:color w:val="000000"/>
                <w:w w:val="90"/>
              </w:rPr>
              <w:t>Conjunto</w:t>
            </w:r>
            <w:r>
              <w:rPr>
                <w:rFonts w:eastAsia="Arial"/>
                <w:color w:val="000000"/>
                <w:spacing w:val="80"/>
              </w:rPr>
              <w:t xml:space="preserve"> </w:t>
            </w:r>
            <w:r>
              <w:rPr>
                <w:rFonts w:eastAsia="Arial"/>
                <w:color w:val="000000"/>
                <w:w w:val="85"/>
              </w:rPr>
              <w:t>Completo</w:t>
            </w:r>
            <w:r>
              <w:rPr>
                <w:rFonts w:eastAsia="Arial"/>
                <w:color w:val="000000"/>
                <w:spacing w:val="60"/>
                <w:w w:val="110"/>
              </w:rPr>
              <w:t xml:space="preserve"> </w:t>
            </w:r>
            <w:r>
              <w:rPr>
                <w:rFonts w:eastAsia="Arial"/>
                <w:color w:val="000000"/>
                <w:w w:val="87"/>
              </w:rPr>
              <w:t>Para</w:t>
            </w:r>
            <w:r>
              <w:rPr>
                <w:rFonts w:eastAsia="Arial"/>
                <w:color w:val="000000"/>
                <w:spacing w:val="38"/>
                <w:w w:val="110"/>
              </w:rPr>
              <w:t xml:space="preserve"> </w:t>
            </w:r>
            <w:r>
              <w:rPr>
                <w:rFonts w:eastAsia="Arial"/>
                <w:color w:val="000000"/>
                <w:w w:val="84"/>
              </w:rPr>
              <w:t>Automação,</w:t>
            </w:r>
            <w:r>
              <w:rPr>
                <w:rFonts w:eastAsia="Arial"/>
                <w:color w:val="000000"/>
                <w:spacing w:val="78"/>
                <w:w w:val="110"/>
              </w:rPr>
              <w:t xml:space="preserve"> </w:t>
            </w:r>
            <w:r>
              <w:rPr>
                <w:rFonts w:eastAsia="Arial"/>
                <w:color w:val="000000"/>
                <w:w w:val="86"/>
              </w:rPr>
              <w:t>Análise</w:t>
            </w:r>
            <w:r>
              <w:rPr>
                <w:rFonts w:eastAsia="Arial"/>
                <w:color w:val="000000"/>
                <w:spacing w:val="47"/>
                <w:w w:val="110"/>
              </w:rPr>
              <w:t xml:space="preserve"> </w:t>
            </w:r>
            <w:r>
              <w:rPr>
                <w:rFonts w:eastAsia="Arial"/>
                <w:color w:val="000000"/>
                <w:w w:val="90"/>
              </w:rPr>
              <w:t>Quantitativo</w:t>
            </w:r>
            <w:r>
              <w:rPr>
                <w:rFonts w:eastAsia="Arial"/>
                <w:color w:val="000000"/>
                <w:spacing w:val="80"/>
              </w:rPr>
              <w:t xml:space="preserve"> </w:t>
            </w:r>
            <w:r>
              <w:rPr>
                <w:rFonts w:eastAsia="Arial"/>
                <w:color w:val="000000"/>
                <w:w w:val="76"/>
              </w:rPr>
              <w:t>De</w:t>
            </w:r>
            <w:r>
              <w:rPr>
                <w:rFonts w:eastAsia="Arial"/>
                <w:color w:val="000000"/>
                <w:spacing w:val="-4"/>
                <w:w w:val="110"/>
              </w:rPr>
              <w:t xml:space="preserve"> </w:t>
            </w:r>
            <w:r>
              <w:rPr>
                <w:rFonts w:eastAsia="Arial"/>
                <w:b/>
                <w:color w:val="000000"/>
              </w:rPr>
              <w:t>Albumina</w:t>
            </w:r>
            <w:r>
              <w:rPr>
                <w:rFonts w:eastAsia="Arial"/>
                <w:color w:val="000000"/>
              </w:rPr>
              <w:t>,</w:t>
            </w:r>
            <w:r>
              <w:rPr>
                <w:rFonts w:eastAsia="Arial"/>
                <w:color w:val="000000"/>
                <w:spacing w:val="63"/>
                <w:w w:val="110"/>
              </w:rPr>
              <w:t xml:space="preserve"> </w:t>
            </w:r>
            <w:r>
              <w:rPr>
                <w:rFonts w:eastAsia="Arial"/>
                <w:color w:val="000000"/>
                <w:w w:val="87"/>
              </w:rPr>
              <w:t>(para</w:t>
            </w:r>
            <w:r>
              <w:rPr>
                <w:rFonts w:eastAsia="Arial"/>
                <w:color w:val="000000"/>
                <w:spacing w:val="12"/>
                <w:w w:val="110"/>
              </w:rPr>
              <w:t xml:space="preserve"> </w:t>
            </w:r>
            <w:r>
              <w:rPr>
                <w:rFonts w:eastAsia="Arial"/>
                <w:color w:val="000000"/>
                <w:w w:val="85"/>
              </w:rPr>
              <w:t>Automação</w:t>
            </w:r>
            <w:r>
              <w:rPr>
                <w:rFonts w:eastAsia="Arial"/>
                <w:color w:val="000000"/>
                <w:spacing w:val="37"/>
                <w:w w:val="110"/>
              </w:rPr>
              <w:t xml:space="preserve"> </w:t>
            </w:r>
            <w:r>
              <w:rPr>
                <w:rFonts w:eastAsia="Arial"/>
                <w:color w:val="000000"/>
              </w:rPr>
              <w:t>C/</w:t>
            </w:r>
            <w:r>
              <w:rPr>
                <w:rFonts w:eastAsia="Arial"/>
                <w:color w:val="000000"/>
                <w:spacing w:val="-4"/>
                <w:w w:val="110"/>
              </w:rPr>
              <w:t xml:space="preserve"> </w:t>
            </w:r>
            <w:r>
              <w:rPr>
                <w:rFonts w:eastAsia="Arial"/>
                <w:color w:val="000000"/>
                <w:w w:val="91"/>
              </w:rPr>
              <w:t>Protocolo</w:t>
            </w:r>
            <w:r>
              <w:rPr>
                <w:rFonts w:eastAsia="Arial"/>
                <w:color w:val="000000"/>
                <w:spacing w:val="80"/>
              </w:rPr>
              <w:t xml:space="preserve"> </w:t>
            </w:r>
            <w:r>
              <w:rPr>
                <w:rFonts w:eastAsia="Arial"/>
                <w:color w:val="000000"/>
                <w:w w:val="67"/>
              </w:rPr>
              <w:t>E</w:t>
            </w:r>
            <w:r>
              <w:rPr>
                <w:rFonts w:eastAsia="Arial"/>
                <w:color w:val="000000"/>
                <w:spacing w:val="-22"/>
                <w:w w:val="110"/>
              </w:rPr>
              <w:t xml:space="preserve"> </w:t>
            </w:r>
            <w:r>
              <w:rPr>
                <w:rFonts w:eastAsia="Arial"/>
                <w:color w:val="000000"/>
                <w:w w:val="90"/>
              </w:rPr>
              <w:t>Código</w:t>
            </w:r>
            <w:r>
              <w:rPr>
                <w:rFonts w:eastAsia="Arial"/>
                <w:color w:val="000000"/>
                <w:spacing w:val="4"/>
                <w:w w:val="110"/>
              </w:rPr>
              <w:t xml:space="preserve"> </w:t>
            </w:r>
            <w:r>
              <w:rPr>
                <w:rFonts w:eastAsia="Arial"/>
                <w:color w:val="000000"/>
                <w:w w:val="89"/>
              </w:rPr>
              <w:t>De</w:t>
            </w:r>
            <w:r>
              <w:rPr>
                <w:rFonts w:eastAsia="Arial"/>
                <w:color w:val="000000"/>
                <w:spacing w:val="-26"/>
                <w:w w:val="110"/>
              </w:rPr>
              <w:t xml:space="preserve"> </w:t>
            </w:r>
            <w:r>
              <w:rPr>
                <w:rFonts w:eastAsia="Arial"/>
                <w:color w:val="000000"/>
                <w:w w:val="86"/>
              </w:rPr>
              <w:t>Barras</w:t>
            </w:r>
            <w:r>
              <w:rPr>
                <w:rFonts w:eastAsia="Arial"/>
                <w:color w:val="000000"/>
                <w:w w:val="110"/>
              </w:rPr>
              <w:t xml:space="preserve"> </w:t>
            </w:r>
            <w:r>
              <w:rPr>
                <w:rFonts w:eastAsia="Arial"/>
                <w:color w:val="000000"/>
                <w:w w:val="102"/>
              </w:rPr>
              <w:t>P/</w:t>
            </w:r>
            <w:r>
              <w:rPr>
                <w:rFonts w:eastAsia="Arial"/>
                <w:color w:val="000000"/>
                <w:spacing w:val="-27"/>
                <w:w w:val="110"/>
              </w:rPr>
              <w:t xml:space="preserve"> </w:t>
            </w:r>
            <w:r>
              <w:rPr>
                <w:rFonts w:eastAsia="Arial"/>
                <w:color w:val="000000"/>
                <w:w w:val="91"/>
              </w:rPr>
              <w:t>Utilização</w:t>
            </w:r>
            <w:r>
              <w:rPr>
                <w:rFonts w:eastAsia="Arial"/>
                <w:color w:val="000000"/>
                <w:spacing w:val="17"/>
                <w:w w:val="110"/>
              </w:rPr>
              <w:t xml:space="preserve"> </w:t>
            </w:r>
            <w:r>
              <w:rPr>
                <w:rFonts w:eastAsia="Arial"/>
                <w:color w:val="000000"/>
                <w:w w:val="88"/>
              </w:rPr>
              <w:t>Nos</w:t>
            </w:r>
            <w:r>
              <w:rPr>
                <w:rFonts w:eastAsia="Arial"/>
                <w:color w:val="000000"/>
                <w:spacing w:val="-14"/>
                <w:w w:val="110"/>
              </w:rPr>
              <w:t xml:space="preserve"> </w:t>
            </w:r>
            <w:r>
              <w:rPr>
                <w:rFonts w:eastAsia="Arial"/>
                <w:color w:val="000000"/>
                <w:w w:val="84"/>
              </w:rPr>
              <w:t>Analisadores</w:t>
            </w:r>
            <w:r>
              <w:rPr>
                <w:rFonts w:eastAsia="Arial"/>
                <w:color w:val="000000"/>
                <w:spacing w:val="80"/>
                <w:w w:val="104"/>
              </w:rPr>
              <w:t xml:space="preserve"> </w:t>
            </w:r>
            <w:r>
              <w:rPr>
                <w:rFonts w:eastAsia="Arial"/>
                <w:color w:val="000000"/>
                <w:w w:val="82"/>
              </w:rPr>
              <w:t>Roche</w:t>
            </w:r>
            <w:r>
              <w:rPr>
                <w:rFonts w:eastAsia="Arial"/>
                <w:color w:val="000000"/>
                <w:spacing w:val="8"/>
                <w:w w:val="110"/>
              </w:rPr>
              <w:t xml:space="preserve"> </w:t>
            </w:r>
            <w:r>
              <w:rPr>
                <w:rFonts w:eastAsia="Arial"/>
                <w:color w:val="000000"/>
              </w:rPr>
              <w:t>/</w:t>
            </w:r>
            <w:r>
              <w:rPr>
                <w:rFonts w:eastAsia="Arial"/>
                <w:color w:val="000000"/>
                <w:spacing w:val="14"/>
                <w:w w:val="110"/>
              </w:rPr>
              <w:t xml:space="preserve"> </w:t>
            </w:r>
            <w:proofErr w:type="spellStart"/>
            <w:r>
              <w:rPr>
                <w:rFonts w:eastAsia="Arial"/>
                <w:color w:val="000000"/>
                <w:w w:val="84"/>
              </w:rPr>
              <w:t>Cobas</w:t>
            </w:r>
            <w:proofErr w:type="spellEnd"/>
            <w:r>
              <w:rPr>
                <w:rFonts w:eastAsia="Arial"/>
                <w:color w:val="000000"/>
                <w:spacing w:val="21"/>
                <w:w w:val="110"/>
              </w:rPr>
              <w:t xml:space="preserve"> </w:t>
            </w:r>
            <w:r>
              <w:rPr>
                <w:rFonts w:eastAsia="Arial"/>
                <w:color w:val="000000"/>
                <w:w w:val="87"/>
              </w:rPr>
              <w:t xml:space="preserve">C111.) </w:t>
            </w:r>
            <w:r>
              <w:rPr>
                <w:rFonts w:eastAsia="Arial"/>
                <w:color w:val="000000"/>
                <w:spacing w:val="-7"/>
                <w:w w:val="110"/>
              </w:rPr>
              <w:t>Apresentação: Teste</w:t>
            </w:r>
          </w:p>
        </w:tc>
        <w:tc>
          <w:tcPr>
            <w:tcW w:w="82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pPr>
            <w:r>
              <w:rPr>
                <w:rFonts w:eastAsia="Arial"/>
                <w:color w:val="000000"/>
                <w:w w:val="83"/>
              </w:rPr>
              <w:t>331742</w:t>
            </w:r>
          </w:p>
        </w:tc>
        <w:tc>
          <w:tcPr>
            <w:tcW w:w="83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pPr>
            <w:r>
              <w:rPr>
                <w:rFonts w:eastAsia="Arial"/>
                <w:color w:val="000000"/>
                <w:w w:val="91"/>
              </w:rPr>
              <w:t>Unidade</w:t>
            </w:r>
          </w:p>
        </w:tc>
        <w:tc>
          <w:tcPr>
            <w:tcW w:w="7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pPr>
            <w:r>
              <w:t>1</w:t>
            </w:r>
          </w:p>
        </w:tc>
        <w:tc>
          <w:tcPr>
            <w:tcW w:w="11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pStyle w:val="Contedodatabela"/>
            </w:pPr>
            <w:r>
              <w:rPr>
                <w:rFonts w:ascii="Calibri Light" w:hAnsi="Calibri Light" w:cs="Calibri Light"/>
                <w:sz w:val="20"/>
                <w:szCs w:val="20"/>
              </w:rPr>
              <w:t>R$ 250,00</w:t>
            </w:r>
          </w:p>
        </w:tc>
        <w:tc>
          <w:tcPr>
            <w:tcW w:w="117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pStyle w:val="Contedodatabela"/>
            </w:pPr>
            <w:r>
              <w:rPr>
                <w:rFonts w:ascii="Calibri Light" w:hAnsi="Calibri Light" w:cs="Calibri Light"/>
                <w:sz w:val="20"/>
                <w:szCs w:val="20"/>
              </w:rPr>
              <w:t>R$ 250,00</w:t>
            </w:r>
          </w:p>
        </w:tc>
      </w:tr>
      <w:tr w:rsidR="00D00BEF">
        <w:trPr>
          <w:trHeight w:val="173"/>
        </w:trPr>
        <w:tc>
          <w:tcPr>
            <w:tcW w:w="85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rPr>
                <w:rFonts w:asciiTheme="majorHAnsi" w:hAnsiTheme="majorHAnsi" w:cstheme="majorHAnsi"/>
                <w:b/>
              </w:rPr>
            </w:pPr>
            <w:r>
              <w:rPr>
                <w:rFonts w:asciiTheme="majorHAnsi" w:eastAsia="Arial" w:hAnsiTheme="majorHAnsi" w:cstheme="majorHAnsi"/>
                <w:b/>
                <w:w w:val="75"/>
              </w:rPr>
              <w:t>6</w:t>
            </w:r>
          </w:p>
        </w:tc>
        <w:tc>
          <w:tcPr>
            <w:tcW w:w="410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rsidP="00851B00">
            <w:pPr>
              <w:jc w:val="both"/>
            </w:pPr>
            <w:r>
              <w:rPr>
                <w:rFonts w:eastAsia="Arial"/>
                <w:color w:val="000000"/>
                <w:w w:val="80"/>
              </w:rPr>
              <w:t>Reagente</w:t>
            </w:r>
            <w:r>
              <w:rPr>
                <w:rFonts w:eastAsia="Arial"/>
                <w:color w:val="000000"/>
                <w:spacing w:val="12"/>
                <w:w w:val="110"/>
              </w:rPr>
              <w:t xml:space="preserve"> </w:t>
            </w:r>
            <w:r>
              <w:rPr>
                <w:rFonts w:eastAsia="Arial"/>
                <w:color w:val="000000"/>
                <w:w w:val="86"/>
              </w:rPr>
              <w:t>Para</w:t>
            </w:r>
            <w:r>
              <w:rPr>
                <w:rFonts w:eastAsia="Arial"/>
                <w:color w:val="000000"/>
                <w:spacing w:val="-1"/>
                <w:w w:val="110"/>
              </w:rPr>
              <w:t xml:space="preserve"> </w:t>
            </w:r>
            <w:r>
              <w:rPr>
                <w:rFonts w:eastAsia="Arial"/>
                <w:color w:val="000000"/>
                <w:w w:val="88"/>
              </w:rPr>
              <w:t>Diagnóstico</w:t>
            </w:r>
            <w:r>
              <w:rPr>
                <w:rFonts w:eastAsia="Arial"/>
                <w:color w:val="000000"/>
                <w:spacing w:val="26"/>
                <w:w w:val="110"/>
              </w:rPr>
              <w:t xml:space="preserve"> </w:t>
            </w:r>
            <w:r>
              <w:rPr>
                <w:rFonts w:eastAsia="Arial"/>
                <w:color w:val="000000"/>
                <w:w w:val="94"/>
              </w:rPr>
              <w:t>Clínico,</w:t>
            </w:r>
            <w:r>
              <w:rPr>
                <w:rFonts w:eastAsia="Arial"/>
                <w:color w:val="000000"/>
                <w:spacing w:val="-2"/>
                <w:w w:val="110"/>
              </w:rPr>
              <w:t xml:space="preserve"> </w:t>
            </w:r>
            <w:r>
              <w:rPr>
                <w:rFonts w:eastAsia="Arial"/>
                <w:color w:val="000000"/>
              </w:rPr>
              <w:t>Tipo</w:t>
            </w:r>
            <w:r>
              <w:rPr>
                <w:rFonts w:eastAsia="Arial"/>
                <w:color w:val="000000"/>
                <w:spacing w:val="-15"/>
                <w:w w:val="110"/>
              </w:rPr>
              <w:t xml:space="preserve"> </w:t>
            </w:r>
            <w:r>
              <w:rPr>
                <w:rFonts w:eastAsia="Arial"/>
                <w:color w:val="000000"/>
                <w:w w:val="90"/>
              </w:rPr>
              <w:t>Conjunto</w:t>
            </w:r>
            <w:r>
              <w:rPr>
                <w:rFonts w:eastAsia="Arial"/>
                <w:color w:val="000000"/>
                <w:spacing w:val="80"/>
              </w:rPr>
              <w:t xml:space="preserve"> </w:t>
            </w:r>
            <w:r>
              <w:rPr>
                <w:rFonts w:eastAsia="Arial"/>
                <w:color w:val="000000"/>
                <w:w w:val="85"/>
              </w:rPr>
              <w:t>Completo</w:t>
            </w:r>
            <w:r>
              <w:rPr>
                <w:rFonts w:eastAsia="Arial"/>
                <w:color w:val="000000"/>
                <w:spacing w:val="60"/>
                <w:w w:val="110"/>
              </w:rPr>
              <w:t xml:space="preserve"> </w:t>
            </w:r>
            <w:r>
              <w:rPr>
                <w:rFonts w:eastAsia="Arial"/>
                <w:color w:val="000000"/>
                <w:w w:val="87"/>
              </w:rPr>
              <w:t>Para</w:t>
            </w:r>
            <w:r>
              <w:rPr>
                <w:rFonts w:eastAsia="Arial"/>
                <w:color w:val="000000"/>
                <w:spacing w:val="38"/>
                <w:w w:val="110"/>
              </w:rPr>
              <w:t xml:space="preserve"> </w:t>
            </w:r>
            <w:r>
              <w:rPr>
                <w:rFonts w:eastAsia="Arial"/>
                <w:color w:val="000000"/>
                <w:w w:val="84"/>
              </w:rPr>
              <w:t>Automação,</w:t>
            </w:r>
            <w:r>
              <w:rPr>
                <w:rFonts w:eastAsia="Arial"/>
                <w:color w:val="000000"/>
                <w:spacing w:val="78"/>
                <w:w w:val="110"/>
              </w:rPr>
              <w:t xml:space="preserve"> </w:t>
            </w:r>
            <w:r>
              <w:rPr>
                <w:rFonts w:eastAsia="Arial"/>
                <w:color w:val="000000"/>
                <w:w w:val="86"/>
              </w:rPr>
              <w:t>Análise</w:t>
            </w:r>
            <w:r>
              <w:rPr>
                <w:rFonts w:eastAsia="Arial"/>
                <w:color w:val="000000"/>
                <w:spacing w:val="47"/>
                <w:w w:val="110"/>
              </w:rPr>
              <w:t xml:space="preserve"> </w:t>
            </w:r>
            <w:r>
              <w:rPr>
                <w:rFonts w:eastAsia="Arial"/>
                <w:color w:val="000000"/>
                <w:w w:val="90"/>
              </w:rPr>
              <w:t>Quantitativo</w:t>
            </w:r>
            <w:r>
              <w:rPr>
                <w:rFonts w:eastAsia="Arial"/>
                <w:color w:val="000000"/>
                <w:spacing w:val="80"/>
              </w:rPr>
              <w:t xml:space="preserve"> </w:t>
            </w:r>
            <w:r>
              <w:rPr>
                <w:rFonts w:eastAsia="Arial"/>
                <w:color w:val="000000"/>
                <w:w w:val="76"/>
              </w:rPr>
              <w:t>De</w:t>
            </w:r>
            <w:r>
              <w:rPr>
                <w:rFonts w:eastAsia="Arial"/>
                <w:color w:val="000000"/>
                <w:spacing w:val="-12"/>
                <w:w w:val="110"/>
              </w:rPr>
              <w:t xml:space="preserve"> </w:t>
            </w:r>
            <w:proofErr w:type="spellStart"/>
            <w:r>
              <w:rPr>
                <w:rFonts w:eastAsia="Arial"/>
                <w:b/>
                <w:color w:val="000000"/>
              </w:rPr>
              <w:t>Alt</w:t>
            </w:r>
            <w:proofErr w:type="spellEnd"/>
            <w:r>
              <w:rPr>
                <w:rFonts w:eastAsia="Arial"/>
                <w:b/>
                <w:color w:val="000000"/>
                <w:spacing w:val="15"/>
                <w:w w:val="110"/>
              </w:rPr>
              <w:t xml:space="preserve"> </w:t>
            </w:r>
            <w:r>
              <w:rPr>
                <w:rFonts w:eastAsia="Arial"/>
                <w:b/>
                <w:color w:val="000000"/>
              </w:rPr>
              <w:t>(</w:t>
            </w:r>
            <w:proofErr w:type="spellStart"/>
            <w:r>
              <w:rPr>
                <w:rFonts w:eastAsia="Arial"/>
                <w:b/>
                <w:color w:val="000000"/>
              </w:rPr>
              <w:t>tgp</w:t>
            </w:r>
            <w:proofErr w:type="spellEnd"/>
            <w:r>
              <w:rPr>
                <w:rFonts w:eastAsia="Arial"/>
                <w:color w:val="000000"/>
              </w:rPr>
              <w:t>),</w:t>
            </w:r>
            <w:r>
              <w:rPr>
                <w:rFonts w:eastAsia="Arial"/>
                <w:color w:val="000000"/>
                <w:spacing w:val="-10"/>
                <w:w w:val="110"/>
              </w:rPr>
              <w:t xml:space="preserve"> </w:t>
            </w:r>
            <w:r>
              <w:rPr>
                <w:rFonts w:eastAsia="Arial"/>
                <w:color w:val="000000"/>
                <w:w w:val="87"/>
              </w:rPr>
              <w:t>(para</w:t>
            </w:r>
            <w:r>
              <w:rPr>
                <w:rFonts w:eastAsia="Arial"/>
                <w:color w:val="000000"/>
                <w:spacing w:val="7"/>
                <w:w w:val="110"/>
              </w:rPr>
              <w:t xml:space="preserve"> </w:t>
            </w:r>
            <w:r>
              <w:rPr>
                <w:rFonts w:eastAsia="Arial"/>
                <w:color w:val="000000"/>
                <w:w w:val="84"/>
              </w:rPr>
              <w:t>Automação</w:t>
            </w:r>
            <w:r>
              <w:rPr>
                <w:rFonts w:eastAsia="Arial"/>
                <w:color w:val="000000"/>
                <w:spacing w:val="38"/>
                <w:w w:val="110"/>
              </w:rPr>
              <w:t xml:space="preserve"> </w:t>
            </w:r>
            <w:r>
              <w:rPr>
                <w:rFonts w:eastAsia="Arial"/>
                <w:color w:val="000000"/>
              </w:rPr>
              <w:t>C/</w:t>
            </w:r>
            <w:r>
              <w:rPr>
                <w:rFonts w:eastAsia="Arial"/>
                <w:color w:val="000000"/>
                <w:spacing w:val="-13"/>
                <w:w w:val="110"/>
              </w:rPr>
              <w:t xml:space="preserve"> </w:t>
            </w:r>
            <w:r>
              <w:rPr>
                <w:rFonts w:eastAsia="Arial"/>
                <w:color w:val="000000"/>
                <w:w w:val="91"/>
              </w:rPr>
              <w:t>Protocolo</w:t>
            </w:r>
            <w:r>
              <w:rPr>
                <w:rFonts w:eastAsia="Arial"/>
                <w:color w:val="000000"/>
                <w:spacing w:val="24"/>
                <w:w w:val="110"/>
              </w:rPr>
              <w:t xml:space="preserve"> </w:t>
            </w:r>
            <w:r>
              <w:rPr>
                <w:rFonts w:eastAsia="Arial"/>
                <w:color w:val="000000"/>
                <w:w w:val="92"/>
              </w:rPr>
              <w:t>E</w:t>
            </w:r>
            <w:r>
              <w:rPr>
                <w:rFonts w:eastAsia="Arial"/>
                <w:color w:val="000000"/>
                <w:spacing w:val="80"/>
              </w:rPr>
              <w:t xml:space="preserve"> </w:t>
            </w:r>
            <w:r>
              <w:rPr>
                <w:rFonts w:eastAsia="Arial"/>
                <w:color w:val="000000"/>
                <w:w w:val="85"/>
              </w:rPr>
              <w:t>Código</w:t>
            </w:r>
            <w:r>
              <w:rPr>
                <w:rFonts w:eastAsia="Arial"/>
                <w:color w:val="000000"/>
                <w:spacing w:val="31"/>
                <w:w w:val="110"/>
              </w:rPr>
              <w:t xml:space="preserve"> </w:t>
            </w:r>
            <w:r>
              <w:rPr>
                <w:rFonts w:eastAsia="Arial"/>
                <w:color w:val="000000"/>
                <w:w w:val="90"/>
              </w:rPr>
              <w:t>De</w:t>
            </w:r>
            <w:r>
              <w:rPr>
                <w:rFonts w:eastAsia="Arial"/>
                <w:color w:val="000000"/>
                <w:w w:val="110"/>
              </w:rPr>
              <w:t xml:space="preserve"> </w:t>
            </w:r>
            <w:r>
              <w:rPr>
                <w:rFonts w:eastAsia="Arial"/>
                <w:color w:val="000000"/>
                <w:w w:val="86"/>
              </w:rPr>
              <w:t>Barras</w:t>
            </w:r>
            <w:r>
              <w:rPr>
                <w:rFonts w:eastAsia="Arial"/>
                <w:color w:val="000000"/>
                <w:spacing w:val="24"/>
                <w:w w:val="110"/>
              </w:rPr>
              <w:t xml:space="preserve"> </w:t>
            </w:r>
            <w:r>
              <w:rPr>
                <w:rFonts w:eastAsia="Arial"/>
                <w:color w:val="000000"/>
                <w:w w:val="102"/>
              </w:rPr>
              <w:t>P/</w:t>
            </w:r>
            <w:r>
              <w:rPr>
                <w:rFonts w:eastAsia="Arial"/>
                <w:color w:val="000000"/>
                <w:spacing w:val="2"/>
                <w:w w:val="110"/>
              </w:rPr>
              <w:t xml:space="preserve"> </w:t>
            </w:r>
            <w:r>
              <w:rPr>
                <w:rFonts w:eastAsia="Arial"/>
                <w:color w:val="000000"/>
                <w:w w:val="91"/>
              </w:rPr>
              <w:t>Utilização</w:t>
            </w:r>
            <w:r>
              <w:rPr>
                <w:rFonts w:eastAsia="Arial"/>
                <w:color w:val="000000"/>
                <w:spacing w:val="41"/>
                <w:w w:val="110"/>
              </w:rPr>
              <w:t xml:space="preserve"> </w:t>
            </w:r>
            <w:r>
              <w:rPr>
                <w:rFonts w:eastAsia="Arial"/>
                <w:color w:val="000000"/>
                <w:w w:val="88"/>
              </w:rPr>
              <w:t>Nos</w:t>
            </w:r>
            <w:r>
              <w:rPr>
                <w:rFonts w:eastAsia="Arial"/>
                <w:color w:val="000000"/>
                <w:spacing w:val="16"/>
                <w:w w:val="110"/>
              </w:rPr>
              <w:t xml:space="preserve"> </w:t>
            </w:r>
            <w:r>
              <w:rPr>
                <w:rFonts w:eastAsia="Arial"/>
                <w:color w:val="000000"/>
                <w:w w:val="84"/>
              </w:rPr>
              <w:t>Analisadores</w:t>
            </w:r>
            <w:r>
              <w:rPr>
                <w:rFonts w:eastAsia="Arial"/>
                <w:color w:val="000000"/>
                <w:spacing w:val="80"/>
                <w:w w:val="103"/>
              </w:rPr>
              <w:t xml:space="preserve"> </w:t>
            </w:r>
            <w:r>
              <w:rPr>
                <w:rFonts w:eastAsia="Arial"/>
                <w:color w:val="000000"/>
                <w:w w:val="82"/>
              </w:rPr>
              <w:t>Roche</w:t>
            </w:r>
            <w:r>
              <w:rPr>
                <w:rFonts w:eastAsia="Arial"/>
                <w:color w:val="000000"/>
                <w:spacing w:val="8"/>
                <w:w w:val="110"/>
              </w:rPr>
              <w:t xml:space="preserve"> </w:t>
            </w:r>
            <w:r>
              <w:rPr>
                <w:rFonts w:eastAsia="Arial"/>
                <w:color w:val="000000"/>
              </w:rPr>
              <w:t>/</w:t>
            </w:r>
            <w:r>
              <w:rPr>
                <w:rFonts w:eastAsia="Arial"/>
                <w:color w:val="000000"/>
                <w:spacing w:val="14"/>
                <w:w w:val="110"/>
              </w:rPr>
              <w:t xml:space="preserve"> </w:t>
            </w:r>
            <w:proofErr w:type="spellStart"/>
            <w:r>
              <w:rPr>
                <w:rFonts w:eastAsia="Arial"/>
                <w:color w:val="000000"/>
                <w:w w:val="84"/>
              </w:rPr>
              <w:t>Cobas</w:t>
            </w:r>
            <w:proofErr w:type="spellEnd"/>
            <w:r>
              <w:rPr>
                <w:rFonts w:eastAsia="Arial"/>
                <w:color w:val="000000"/>
                <w:spacing w:val="21"/>
                <w:w w:val="110"/>
              </w:rPr>
              <w:t xml:space="preserve"> </w:t>
            </w:r>
            <w:r>
              <w:rPr>
                <w:rFonts w:eastAsia="Arial"/>
                <w:color w:val="000000"/>
                <w:w w:val="87"/>
              </w:rPr>
              <w:t>C111.)</w:t>
            </w:r>
            <w:r>
              <w:rPr>
                <w:rFonts w:eastAsia="Arial"/>
                <w:color w:val="000000"/>
                <w:spacing w:val="-7"/>
                <w:w w:val="110"/>
              </w:rPr>
              <w:t xml:space="preserve"> Apresentação: Teste</w:t>
            </w:r>
          </w:p>
        </w:tc>
        <w:tc>
          <w:tcPr>
            <w:tcW w:w="82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pPr>
            <w:r>
              <w:rPr>
                <w:rFonts w:eastAsia="Arial"/>
                <w:color w:val="000000"/>
                <w:w w:val="83"/>
              </w:rPr>
              <w:t>331747</w:t>
            </w:r>
          </w:p>
        </w:tc>
        <w:tc>
          <w:tcPr>
            <w:tcW w:w="83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pPr>
            <w:r>
              <w:rPr>
                <w:rFonts w:eastAsia="Arial"/>
                <w:color w:val="000000"/>
                <w:w w:val="91"/>
              </w:rPr>
              <w:t>Unidade</w:t>
            </w:r>
          </w:p>
        </w:tc>
        <w:tc>
          <w:tcPr>
            <w:tcW w:w="7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pPr>
            <w:r>
              <w:t>3</w:t>
            </w:r>
          </w:p>
        </w:tc>
        <w:tc>
          <w:tcPr>
            <w:tcW w:w="11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pStyle w:val="Contedodatabela"/>
            </w:pPr>
            <w:r>
              <w:rPr>
                <w:rFonts w:ascii="Calibri Light" w:hAnsi="Calibri Light" w:cs="Calibri Light"/>
                <w:sz w:val="20"/>
                <w:szCs w:val="20"/>
              </w:rPr>
              <w:t>R$ 280,00</w:t>
            </w:r>
          </w:p>
        </w:tc>
        <w:tc>
          <w:tcPr>
            <w:tcW w:w="117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pStyle w:val="Contedodatabela"/>
            </w:pPr>
            <w:r>
              <w:rPr>
                <w:rFonts w:ascii="Calibri Light" w:hAnsi="Calibri Light" w:cs="Calibri Light"/>
                <w:sz w:val="20"/>
                <w:szCs w:val="20"/>
              </w:rPr>
              <w:t>R$ 840,00</w:t>
            </w:r>
          </w:p>
        </w:tc>
      </w:tr>
      <w:tr w:rsidR="00D00BEF">
        <w:trPr>
          <w:trHeight w:val="173"/>
        </w:trPr>
        <w:tc>
          <w:tcPr>
            <w:tcW w:w="85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rPr>
                <w:rFonts w:asciiTheme="majorHAnsi" w:hAnsiTheme="majorHAnsi" w:cstheme="majorHAnsi"/>
                <w:b/>
              </w:rPr>
            </w:pPr>
            <w:r>
              <w:rPr>
                <w:rFonts w:asciiTheme="majorHAnsi" w:hAnsiTheme="majorHAnsi" w:cstheme="majorHAnsi"/>
                <w:b/>
              </w:rPr>
              <w:t>7</w:t>
            </w:r>
          </w:p>
        </w:tc>
        <w:tc>
          <w:tcPr>
            <w:tcW w:w="410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rsidP="00851B00">
            <w:pPr>
              <w:jc w:val="both"/>
            </w:pPr>
            <w:r>
              <w:rPr>
                <w:rFonts w:eastAsia="Arial"/>
                <w:color w:val="000000"/>
                <w:w w:val="80"/>
              </w:rPr>
              <w:t>Reagente</w:t>
            </w:r>
            <w:r>
              <w:rPr>
                <w:rFonts w:eastAsia="Arial"/>
                <w:color w:val="000000"/>
                <w:spacing w:val="12"/>
                <w:w w:val="110"/>
              </w:rPr>
              <w:t xml:space="preserve"> </w:t>
            </w:r>
            <w:r>
              <w:rPr>
                <w:rFonts w:eastAsia="Arial"/>
                <w:color w:val="000000"/>
                <w:w w:val="86"/>
              </w:rPr>
              <w:t>Para</w:t>
            </w:r>
            <w:r>
              <w:rPr>
                <w:rFonts w:eastAsia="Arial"/>
                <w:color w:val="000000"/>
                <w:spacing w:val="-1"/>
                <w:w w:val="110"/>
              </w:rPr>
              <w:t xml:space="preserve"> </w:t>
            </w:r>
            <w:r>
              <w:rPr>
                <w:rFonts w:eastAsia="Arial"/>
                <w:color w:val="000000"/>
                <w:w w:val="88"/>
              </w:rPr>
              <w:t>Diagnóstico</w:t>
            </w:r>
            <w:r>
              <w:rPr>
                <w:rFonts w:eastAsia="Arial"/>
                <w:color w:val="000000"/>
                <w:spacing w:val="26"/>
                <w:w w:val="110"/>
              </w:rPr>
              <w:t xml:space="preserve"> </w:t>
            </w:r>
            <w:r>
              <w:rPr>
                <w:rFonts w:eastAsia="Arial"/>
                <w:color w:val="000000"/>
                <w:w w:val="94"/>
              </w:rPr>
              <w:t>Clínico,</w:t>
            </w:r>
            <w:r>
              <w:rPr>
                <w:rFonts w:eastAsia="Arial"/>
                <w:color w:val="000000"/>
                <w:spacing w:val="-2"/>
                <w:w w:val="110"/>
              </w:rPr>
              <w:t xml:space="preserve"> </w:t>
            </w:r>
            <w:r>
              <w:rPr>
                <w:rFonts w:eastAsia="Arial"/>
                <w:color w:val="000000"/>
              </w:rPr>
              <w:t>Tipo</w:t>
            </w:r>
            <w:r>
              <w:rPr>
                <w:rFonts w:eastAsia="Arial"/>
                <w:color w:val="000000"/>
                <w:spacing w:val="-15"/>
                <w:w w:val="110"/>
              </w:rPr>
              <w:t xml:space="preserve"> </w:t>
            </w:r>
            <w:r>
              <w:rPr>
                <w:rFonts w:eastAsia="Arial"/>
                <w:color w:val="000000"/>
                <w:w w:val="90"/>
              </w:rPr>
              <w:t>Conjunto</w:t>
            </w:r>
            <w:r>
              <w:rPr>
                <w:rFonts w:eastAsia="Arial"/>
                <w:color w:val="000000"/>
                <w:spacing w:val="80"/>
              </w:rPr>
              <w:t xml:space="preserve"> </w:t>
            </w:r>
            <w:r>
              <w:rPr>
                <w:rFonts w:eastAsia="Arial"/>
                <w:color w:val="000000"/>
                <w:w w:val="85"/>
              </w:rPr>
              <w:t>Completo</w:t>
            </w:r>
            <w:r>
              <w:rPr>
                <w:rFonts w:eastAsia="Arial"/>
                <w:color w:val="000000"/>
                <w:spacing w:val="60"/>
                <w:w w:val="110"/>
              </w:rPr>
              <w:t xml:space="preserve"> </w:t>
            </w:r>
            <w:r>
              <w:rPr>
                <w:rFonts w:eastAsia="Arial"/>
                <w:color w:val="000000"/>
                <w:w w:val="87"/>
              </w:rPr>
              <w:t>Para</w:t>
            </w:r>
            <w:r>
              <w:rPr>
                <w:rFonts w:eastAsia="Arial"/>
                <w:color w:val="000000"/>
                <w:spacing w:val="38"/>
                <w:w w:val="110"/>
              </w:rPr>
              <w:t xml:space="preserve"> </w:t>
            </w:r>
            <w:r>
              <w:rPr>
                <w:rFonts w:eastAsia="Arial"/>
                <w:color w:val="000000"/>
                <w:w w:val="84"/>
              </w:rPr>
              <w:t>Automação,</w:t>
            </w:r>
            <w:r>
              <w:rPr>
                <w:rFonts w:eastAsia="Arial"/>
                <w:color w:val="000000"/>
                <w:spacing w:val="78"/>
                <w:w w:val="110"/>
              </w:rPr>
              <w:t xml:space="preserve"> </w:t>
            </w:r>
            <w:r>
              <w:rPr>
                <w:rFonts w:eastAsia="Arial"/>
                <w:color w:val="000000"/>
                <w:w w:val="86"/>
              </w:rPr>
              <w:t>Análise</w:t>
            </w:r>
            <w:r>
              <w:rPr>
                <w:rFonts w:eastAsia="Arial"/>
                <w:color w:val="000000"/>
                <w:spacing w:val="47"/>
                <w:w w:val="110"/>
              </w:rPr>
              <w:t xml:space="preserve"> </w:t>
            </w:r>
            <w:r>
              <w:rPr>
                <w:rFonts w:eastAsia="Arial"/>
                <w:color w:val="000000"/>
                <w:w w:val="90"/>
              </w:rPr>
              <w:t>Quantitativo</w:t>
            </w:r>
            <w:r>
              <w:rPr>
                <w:rFonts w:eastAsia="Arial"/>
                <w:color w:val="000000"/>
                <w:spacing w:val="80"/>
              </w:rPr>
              <w:t xml:space="preserve"> </w:t>
            </w:r>
            <w:r>
              <w:rPr>
                <w:rFonts w:eastAsia="Arial"/>
                <w:color w:val="000000"/>
                <w:w w:val="76"/>
              </w:rPr>
              <w:t>De</w:t>
            </w:r>
            <w:r>
              <w:rPr>
                <w:rFonts w:eastAsia="Arial"/>
                <w:color w:val="000000"/>
                <w:spacing w:val="-4"/>
                <w:w w:val="110"/>
              </w:rPr>
              <w:t xml:space="preserve"> </w:t>
            </w:r>
            <w:r>
              <w:rPr>
                <w:rFonts w:eastAsia="Arial"/>
                <w:b/>
                <w:color w:val="000000"/>
              </w:rPr>
              <w:t>Amilase</w:t>
            </w:r>
            <w:r>
              <w:rPr>
                <w:rFonts w:eastAsia="Arial"/>
                <w:color w:val="000000"/>
              </w:rPr>
              <w:t>,</w:t>
            </w:r>
            <w:r>
              <w:rPr>
                <w:rFonts w:eastAsia="Arial"/>
                <w:color w:val="000000"/>
                <w:spacing w:val="50"/>
                <w:w w:val="110"/>
              </w:rPr>
              <w:t xml:space="preserve"> </w:t>
            </w:r>
            <w:r>
              <w:rPr>
                <w:rFonts w:eastAsia="Arial"/>
                <w:color w:val="000000"/>
                <w:w w:val="87"/>
              </w:rPr>
              <w:t>(para</w:t>
            </w:r>
            <w:r>
              <w:rPr>
                <w:rFonts w:eastAsia="Arial"/>
                <w:color w:val="000000"/>
                <w:spacing w:val="21"/>
                <w:w w:val="110"/>
              </w:rPr>
              <w:t xml:space="preserve"> </w:t>
            </w:r>
            <w:r>
              <w:rPr>
                <w:rFonts w:eastAsia="Arial"/>
                <w:color w:val="000000"/>
                <w:w w:val="84"/>
              </w:rPr>
              <w:t>Automação</w:t>
            </w:r>
            <w:r>
              <w:rPr>
                <w:rFonts w:eastAsia="Arial"/>
                <w:color w:val="000000"/>
                <w:spacing w:val="49"/>
                <w:w w:val="110"/>
              </w:rPr>
              <w:t xml:space="preserve"> </w:t>
            </w:r>
            <w:r>
              <w:rPr>
                <w:rFonts w:eastAsia="Arial"/>
                <w:color w:val="000000"/>
                <w:w w:val="99"/>
              </w:rPr>
              <w:t>C/</w:t>
            </w:r>
            <w:r>
              <w:rPr>
                <w:rFonts w:eastAsia="Arial"/>
                <w:color w:val="000000"/>
                <w:spacing w:val="2"/>
                <w:w w:val="110"/>
              </w:rPr>
              <w:t xml:space="preserve"> </w:t>
            </w:r>
            <w:r>
              <w:rPr>
                <w:rFonts w:eastAsia="Arial"/>
                <w:color w:val="000000"/>
                <w:w w:val="91"/>
              </w:rPr>
              <w:t>Protocolo</w:t>
            </w:r>
            <w:r>
              <w:rPr>
                <w:rFonts w:eastAsia="Arial"/>
                <w:color w:val="000000"/>
                <w:spacing w:val="34"/>
                <w:w w:val="110"/>
              </w:rPr>
              <w:t xml:space="preserve"> </w:t>
            </w:r>
            <w:r>
              <w:rPr>
                <w:rFonts w:eastAsia="Arial"/>
                <w:color w:val="000000"/>
                <w:w w:val="92"/>
              </w:rPr>
              <w:t>E</w:t>
            </w:r>
            <w:r>
              <w:rPr>
                <w:rFonts w:eastAsia="Arial"/>
                <w:color w:val="000000"/>
                <w:spacing w:val="80"/>
              </w:rPr>
              <w:t xml:space="preserve"> </w:t>
            </w:r>
            <w:r>
              <w:rPr>
                <w:rFonts w:eastAsia="Arial"/>
                <w:color w:val="000000"/>
                <w:w w:val="85"/>
              </w:rPr>
              <w:t>Código</w:t>
            </w:r>
            <w:r>
              <w:rPr>
                <w:rFonts w:eastAsia="Arial"/>
                <w:color w:val="000000"/>
                <w:spacing w:val="31"/>
                <w:w w:val="110"/>
              </w:rPr>
              <w:t xml:space="preserve"> </w:t>
            </w:r>
            <w:r>
              <w:rPr>
                <w:rFonts w:eastAsia="Arial"/>
                <w:color w:val="000000"/>
                <w:w w:val="90"/>
              </w:rPr>
              <w:t>De</w:t>
            </w:r>
            <w:r>
              <w:rPr>
                <w:rFonts w:eastAsia="Arial"/>
                <w:color w:val="000000"/>
                <w:w w:val="110"/>
              </w:rPr>
              <w:t xml:space="preserve"> </w:t>
            </w:r>
            <w:r>
              <w:rPr>
                <w:rFonts w:eastAsia="Arial"/>
                <w:color w:val="000000"/>
                <w:w w:val="86"/>
              </w:rPr>
              <w:t>Barras</w:t>
            </w:r>
            <w:r>
              <w:rPr>
                <w:rFonts w:eastAsia="Arial"/>
                <w:color w:val="000000"/>
                <w:spacing w:val="24"/>
                <w:w w:val="110"/>
              </w:rPr>
              <w:t xml:space="preserve"> </w:t>
            </w:r>
            <w:r>
              <w:rPr>
                <w:rFonts w:eastAsia="Arial"/>
                <w:color w:val="000000"/>
                <w:w w:val="102"/>
              </w:rPr>
              <w:t>P/</w:t>
            </w:r>
            <w:r>
              <w:rPr>
                <w:rFonts w:eastAsia="Arial"/>
                <w:color w:val="000000"/>
                <w:spacing w:val="2"/>
                <w:w w:val="110"/>
              </w:rPr>
              <w:t xml:space="preserve"> </w:t>
            </w:r>
            <w:r>
              <w:rPr>
                <w:rFonts w:eastAsia="Arial"/>
                <w:color w:val="000000"/>
                <w:w w:val="91"/>
              </w:rPr>
              <w:t>Utilização</w:t>
            </w:r>
            <w:r>
              <w:rPr>
                <w:rFonts w:eastAsia="Arial"/>
                <w:color w:val="000000"/>
                <w:spacing w:val="41"/>
                <w:w w:val="110"/>
              </w:rPr>
              <w:t xml:space="preserve"> </w:t>
            </w:r>
            <w:r>
              <w:rPr>
                <w:rFonts w:eastAsia="Arial"/>
                <w:color w:val="000000"/>
                <w:w w:val="88"/>
              </w:rPr>
              <w:t>Nos</w:t>
            </w:r>
            <w:r>
              <w:rPr>
                <w:rFonts w:eastAsia="Arial"/>
                <w:color w:val="000000"/>
                <w:spacing w:val="16"/>
                <w:w w:val="110"/>
              </w:rPr>
              <w:t xml:space="preserve"> </w:t>
            </w:r>
            <w:r>
              <w:rPr>
                <w:rFonts w:eastAsia="Arial"/>
                <w:color w:val="000000"/>
                <w:w w:val="84"/>
              </w:rPr>
              <w:t>Analisadores</w:t>
            </w:r>
            <w:r>
              <w:rPr>
                <w:rFonts w:eastAsia="Arial"/>
                <w:color w:val="000000"/>
                <w:spacing w:val="80"/>
                <w:w w:val="103"/>
              </w:rPr>
              <w:t xml:space="preserve"> </w:t>
            </w:r>
            <w:r>
              <w:rPr>
                <w:rFonts w:eastAsia="Arial"/>
                <w:color w:val="000000"/>
                <w:w w:val="82"/>
              </w:rPr>
              <w:t>Roche</w:t>
            </w:r>
            <w:r>
              <w:rPr>
                <w:rFonts w:eastAsia="Arial"/>
                <w:color w:val="000000"/>
                <w:spacing w:val="8"/>
                <w:w w:val="110"/>
              </w:rPr>
              <w:t xml:space="preserve"> </w:t>
            </w:r>
            <w:r>
              <w:rPr>
                <w:rFonts w:eastAsia="Arial"/>
                <w:color w:val="000000"/>
              </w:rPr>
              <w:t>/</w:t>
            </w:r>
            <w:r>
              <w:rPr>
                <w:rFonts w:eastAsia="Arial"/>
                <w:color w:val="000000"/>
                <w:spacing w:val="14"/>
                <w:w w:val="110"/>
              </w:rPr>
              <w:t xml:space="preserve"> </w:t>
            </w:r>
            <w:proofErr w:type="spellStart"/>
            <w:r>
              <w:rPr>
                <w:rFonts w:eastAsia="Arial"/>
                <w:color w:val="000000"/>
                <w:w w:val="84"/>
              </w:rPr>
              <w:t>Cobas</w:t>
            </w:r>
            <w:proofErr w:type="spellEnd"/>
            <w:r>
              <w:rPr>
                <w:rFonts w:eastAsia="Arial"/>
                <w:color w:val="000000"/>
                <w:spacing w:val="21"/>
                <w:w w:val="110"/>
              </w:rPr>
              <w:t xml:space="preserve"> C</w:t>
            </w:r>
            <w:r>
              <w:rPr>
                <w:rFonts w:eastAsia="Arial"/>
                <w:color w:val="000000"/>
                <w:w w:val="87"/>
              </w:rPr>
              <w:t xml:space="preserve">111). </w:t>
            </w:r>
            <w:r>
              <w:rPr>
                <w:rFonts w:eastAsia="Arial"/>
                <w:color w:val="000000"/>
                <w:spacing w:val="-7"/>
                <w:w w:val="110"/>
              </w:rPr>
              <w:t>Apresentação: Teste</w:t>
            </w:r>
            <w:r>
              <w:rPr>
                <w:rFonts w:eastAsia="Arial"/>
                <w:color w:val="000000"/>
                <w:w w:val="87"/>
              </w:rPr>
              <w:t xml:space="preserve"> </w:t>
            </w:r>
            <w:r>
              <w:rPr>
                <w:rFonts w:eastAsia="Arial"/>
                <w:color w:val="000000"/>
                <w:spacing w:val="-7"/>
                <w:w w:val="110"/>
              </w:rPr>
              <w:t xml:space="preserve"> </w:t>
            </w:r>
          </w:p>
        </w:tc>
        <w:tc>
          <w:tcPr>
            <w:tcW w:w="82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pPr>
            <w:r>
              <w:rPr>
                <w:rFonts w:eastAsia="Arial"/>
                <w:color w:val="000000"/>
                <w:w w:val="83"/>
              </w:rPr>
              <w:t>331734</w:t>
            </w:r>
          </w:p>
        </w:tc>
        <w:tc>
          <w:tcPr>
            <w:tcW w:w="83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pPr>
            <w:r>
              <w:rPr>
                <w:rFonts w:eastAsia="Arial"/>
                <w:color w:val="000000"/>
                <w:w w:val="91"/>
              </w:rPr>
              <w:t>Unidade</w:t>
            </w:r>
          </w:p>
        </w:tc>
        <w:tc>
          <w:tcPr>
            <w:tcW w:w="7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pPr>
            <w:r>
              <w:t>2</w:t>
            </w:r>
          </w:p>
        </w:tc>
        <w:tc>
          <w:tcPr>
            <w:tcW w:w="11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pStyle w:val="Contedodatabela"/>
            </w:pPr>
            <w:r>
              <w:rPr>
                <w:rFonts w:ascii="Calibri Light" w:hAnsi="Calibri Light" w:cs="Calibri Light"/>
                <w:sz w:val="20"/>
                <w:szCs w:val="20"/>
              </w:rPr>
              <w:t>R$ 700,00</w:t>
            </w:r>
          </w:p>
        </w:tc>
        <w:tc>
          <w:tcPr>
            <w:tcW w:w="117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pStyle w:val="Contedodatabela"/>
            </w:pPr>
            <w:r>
              <w:rPr>
                <w:rFonts w:ascii="Calibri Light" w:hAnsi="Calibri Light" w:cs="Calibri Light"/>
                <w:sz w:val="20"/>
                <w:szCs w:val="20"/>
              </w:rPr>
              <w:t>R$ 1.400,00</w:t>
            </w:r>
          </w:p>
        </w:tc>
      </w:tr>
      <w:tr w:rsidR="00D00BEF">
        <w:trPr>
          <w:trHeight w:val="173"/>
        </w:trPr>
        <w:tc>
          <w:tcPr>
            <w:tcW w:w="85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rPr>
                <w:rFonts w:asciiTheme="majorHAnsi" w:hAnsiTheme="majorHAnsi" w:cstheme="majorHAnsi"/>
                <w:b/>
              </w:rPr>
            </w:pPr>
            <w:r>
              <w:rPr>
                <w:rFonts w:asciiTheme="majorHAnsi" w:eastAsia="Arial" w:hAnsiTheme="majorHAnsi" w:cstheme="majorHAnsi"/>
                <w:b/>
                <w:w w:val="75"/>
              </w:rPr>
              <w:t>8</w:t>
            </w:r>
          </w:p>
        </w:tc>
        <w:tc>
          <w:tcPr>
            <w:tcW w:w="410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rsidP="00851B00">
            <w:pPr>
              <w:jc w:val="both"/>
            </w:pPr>
            <w:r>
              <w:rPr>
                <w:rFonts w:eastAsia="Arial"/>
                <w:color w:val="000000"/>
                <w:w w:val="80"/>
              </w:rPr>
              <w:t>Reagente</w:t>
            </w:r>
            <w:r>
              <w:rPr>
                <w:rFonts w:eastAsia="Arial"/>
                <w:color w:val="000000"/>
                <w:spacing w:val="12"/>
                <w:w w:val="110"/>
              </w:rPr>
              <w:t xml:space="preserve"> </w:t>
            </w:r>
            <w:r>
              <w:rPr>
                <w:rFonts w:eastAsia="Arial"/>
                <w:color w:val="000000"/>
                <w:w w:val="86"/>
              </w:rPr>
              <w:t>Para</w:t>
            </w:r>
            <w:r>
              <w:rPr>
                <w:rFonts w:eastAsia="Arial"/>
                <w:color w:val="000000"/>
                <w:spacing w:val="-1"/>
                <w:w w:val="110"/>
              </w:rPr>
              <w:t xml:space="preserve"> </w:t>
            </w:r>
            <w:r>
              <w:rPr>
                <w:rFonts w:eastAsia="Arial"/>
                <w:color w:val="000000"/>
                <w:w w:val="88"/>
              </w:rPr>
              <w:t>Diagnóstico</w:t>
            </w:r>
            <w:r>
              <w:rPr>
                <w:rFonts w:eastAsia="Arial"/>
                <w:color w:val="000000"/>
                <w:spacing w:val="26"/>
                <w:w w:val="110"/>
              </w:rPr>
              <w:t xml:space="preserve"> </w:t>
            </w:r>
            <w:r>
              <w:rPr>
                <w:rFonts w:eastAsia="Arial"/>
                <w:color w:val="000000"/>
                <w:w w:val="94"/>
              </w:rPr>
              <w:t>Clínico,</w:t>
            </w:r>
            <w:r>
              <w:rPr>
                <w:rFonts w:eastAsia="Arial"/>
                <w:color w:val="000000"/>
                <w:spacing w:val="-2"/>
                <w:w w:val="110"/>
              </w:rPr>
              <w:t xml:space="preserve"> </w:t>
            </w:r>
            <w:r>
              <w:rPr>
                <w:rFonts w:eastAsia="Arial"/>
                <w:color w:val="000000"/>
              </w:rPr>
              <w:t>Tipo</w:t>
            </w:r>
            <w:r>
              <w:rPr>
                <w:rFonts w:eastAsia="Arial"/>
                <w:color w:val="000000"/>
                <w:spacing w:val="-15"/>
                <w:w w:val="110"/>
              </w:rPr>
              <w:t xml:space="preserve"> </w:t>
            </w:r>
            <w:r>
              <w:rPr>
                <w:rFonts w:eastAsia="Arial"/>
                <w:color w:val="000000"/>
                <w:w w:val="90"/>
              </w:rPr>
              <w:t>Conjunto</w:t>
            </w:r>
            <w:r>
              <w:rPr>
                <w:rFonts w:eastAsia="Arial"/>
                <w:color w:val="000000"/>
                <w:spacing w:val="80"/>
              </w:rPr>
              <w:t xml:space="preserve"> </w:t>
            </w:r>
            <w:r>
              <w:rPr>
                <w:rFonts w:eastAsia="Arial"/>
                <w:color w:val="000000"/>
                <w:w w:val="85"/>
              </w:rPr>
              <w:t>Completo</w:t>
            </w:r>
            <w:r>
              <w:rPr>
                <w:rFonts w:eastAsia="Arial"/>
                <w:color w:val="000000"/>
                <w:spacing w:val="60"/>
                <w:w w:val="110"/>
              </w:rPr>
              <w:t xml:space="preserve"> </w:t>
            </w:r>
            <w:r>
              <w:rPr>
                <w:rFonts w:eastAsia="Arial"/>
                <w:color w:val="000000"/>
                <w:w w:val="87"/>
              </w:rPr>
              <w:t>Para</w:t>
            </w:r>
            <w:r>
              <w:rPr>
                <w:rFonts w:eastAsia="Arial"/>
                <w:color w:val="000000"/>
                <w:spacing w:val="38"/>
                <w:w w:val="110"/>
              </w:rPr>
              <w:t xml:space="preserve"> </w:t>
            </w:r>
            <w:r>
              <w:rPr>
                <w:rFonts w:eastAsia="Arial"/>
                <w:color w:val="000000"/>
                <w:w w:val="84"/>
              </w:rPr>
              <w:t>Automação,</w:t>
            </w:r>
            <w:r>
              <w:rPr>
                <w:rFonts w:eastAsia="Arial"/>
                <w:color w:val="000000"/>
                <w:spacing w:val="78"/>
                <w:w w:val="110"/>
              </w:rPr>
              <w:t xml:space="preserve"> </w:t>
            </w:r>
            <w:r>
              <w:rPr>
                <w:rFonts w:eastAsia="Arial"/>
                <w:color w:val="000000"/>
                <w:w w:val="86"/>
              </w:rPr>
              <w:t>Análise</w:t>
            </w:r>
            <w:r>
              <w:rPr>
                <w:rFonts w:eastAsia="Arial"/>
                <w:color w:val="000000"/>
                <w:spacing w:val="47"/>
                <w:w w:val="110"/>
              </w:rPr>
              <w:t xml:space="preserve"> </w:t>
            </w:r>
            <w:r>
              <w:rPr>
                <w:rFonts w:eastAsia="Arial"/>
                <w:color w:val="000000"/>
                <w:w w:val="90"/>
              </w:rPr>
              <w:t>Quantitativo</w:t>
            </w:r>
            <w:r>
              <w:rPr>
                <w:rFonts w:eastAsia="Arial"/>
                <w:color w:val="000000"/>
                <w:spacing w:val="80"/>
              </w:rPr>
              <w:t xml:space="preserve"> </w:t>
            </w:r>
            <w:r>
              <w:rPr>
                <w:rFonts w:eastAsia="Arial"/>
                <w:color w:val="000000"/>
                <w:w w:val="76"/>
              </w:rPr>
              <w:t>De</w:t>
            </w:r>
            <w:r>
              <w:rPr>
                <w:rFonts w:eastAsia="Arial"/>
                <w:color w:val="000000"/>
                <w:spacing w:val="-18"/>
                <w:w w:val="110"/>
              </w:rPr>
              <w:t xml:space="preserve"> </w:t>
            </w:r>
            <w:proofErr w:type="spellStart"/>
            <w:r>
              <w:rPr>
                <w:rFonts w:eastAsia="Arial"/>
                <w:b/>
                <w:color w:val="000000"/>
              </w:rPr>
              <w:t>Ast</w:t>
            </w:r>
            <w:proofErr w:type="spellEnd"/>
            <w:r>
              <w:rPr>
                <w:rFonts w:eastAsia="Arial"/>
                <w:b/>
                <w:color w:val="000000"/>
                <w:spacing w:val="-9"/>
                <w:w w:val="110"/>
              </w:rPr>
              <w:t xml:space="preserve"> </w:t>
            </w:r>
            <w:r>
              <w:rPr>
                <w:rFonts w:eastAsia="Arial"/>
                <w:b/>
                <w:color w:val="000000"/>
              </w:rPr>
              <w:t>(</w:t>
            </w:r>
            <w:proofErr w:type="spellStart"/>
            <w:r>
              <w:rPr>
                <w:rFonts w:eastAsia="Arial"/>
                <w:b/>
                <w:color w:val="000000"/>
              </w:rPr>
              <w:t>tgo</w:t>
            </w:r>
            <w:proofErr w:type="spellEnd"/>
            <w:r>
              <w:rPr>
                <w:rFonts w:eastAsia="Arial"/>
                <w:b/>
                <w:color w:val="000000"/>
              </w:rPr>
              <w:t>)</w:t>
            </w:r>
            <w:r>
              <w:rPr>
                <w:rFonts w:eastAsia="Arial"/>
                <w:color w:val="000000"/>
              </w:rPr>
              <w:t>,</w:t>
            </w:r>
            <w:r>
              <w:rPr>
                <w:rFonts w:eastAsia="Arial"/>
                <w:color w:val="000000"/>
                <w:spacing w:val="1"/>
                <w:w w:val="110"/>
              </w:rPr>
              <w:t xml:space="preserve"> </w:t>
            </w:r>
            <w:r>
              <w:rPr>
                <w:rFonts w:eastAsia="Arial"/>
                <w:color w:val="000000"/>
                <w:w w:val="87"/>
              </w:rPr>
              <w:t>(para</w:t>
            </w:r>
            <w:r>
              <w:rPr>
                <w:rFonts w:eastAsia="Arial"/>
                <w:color w:val="000000"/>
                <w:spacing w:val="2"/>
                <w:w w:val="110"/>
              </w:rPr>
              <w:t xml:space="preserve"> </w:t>
            </w:r>
            <w:r>
              <w:rPr>
                <w:rFonts w:eastAsia="Arial"/>
                <w:color w:val="000000"/>
                <w:w w:val="84"/>
              </w:rPr>
              <w:t>Automação</w:t>
            </w:r>
            <w:r>
              <w:rPr>
                <w:rFonts w:eastAsia="Arial"/>
                <w:color w:val="000000"/>
                <w:spacing w:val="34"/>
                <w:w w:val="110"/>
              </w:rPr>
              <w:t xml:space="preserve"> </w:t>
            </w:r>
            <w:r>
              <w:rPr>
                <w:rFonts w:eastAsia="Arial"/>
                <w:color w:val="000000"/>
              </w:rPr>
              <w:t>C/</w:t>
            </w:r>
            <w:r>
              <w:rPr>
                <w:rFonts w:eastAsia="Arial"/>
                <w:color w:val="000000"/>
                <w:spacing w:val="-23"/>
                <w:w w:val="110"/>
              </w:rPr>
              <w:t xml:space="preserve"> </w:t>
            </w:r>
            <w:r>
              <w:rPr>
                <w:rFonts w:eastAsia="Arial"/>
                <w:color w:val="000000"/>
                <w:w w:val="91"/>
              </w:rPr>
              <w:t>Protocolo</w:t>
            </w:r>
            <w:r>
              <w:rPr>
                <w:rFonts w:eastAsia="Arial"/>
                <w:color w:val="000000"/>
                <w:spacing w:val="19"/>
                <w:w w:val="110"/>
              </w:rPr>
              <w:t xml:space="preserve"> </w:t>
            </w:r>
            <w:r>
              <w:rPr>
                <w:rFonts w:eastAsia="Arial"/>
                <w:color w:val="000000"/>
                <w:w w:val="92"/>
              </w:rPr>
              <w:t>E</w:t>
            </w:r>
            <w:r>
              <w:rPr>
                <w:rFonts w:eastAsia="Arial"/>
                <w:color w:val="000000"/>
                <w:spacing w:val="80"/>
              </w:rPr>
              <w:t xml:space="preserve"> </w:t>
            </w:r>
            <w:r>
              <w:rPr>
                <w:rFonts w:eastAsia="Arial"/>
                <w:color w:val="000000"/>
                <w:w w:val="85"/>
              </w:rPr>
              <w:t>Código</w:t>
            </w:r>
            <w:r>
              <w:rPr>
                <w:rFonts w:eastAsia="Arial"/>
                <w:color w:val="000000"/>
                <w:spacing w:val="31"/>
                <w:w w:val="110"/>
              </w:rPr>
              <w:t xml:space="preserve"> </w:t>
            </w:r>
            <w:r>
              <w:rPr>
                <w:rFonts w:eastAsia="Arial"/>
                <w:color w:val="000000"/>
                <w:w w:val="90"/>
              </w:rPr>
              <w:t>De</w:t>
            </w:r>
            <w:r>
              <w:rPr>
                <w:rFonts w:eastAsia="Arial"/>
                <w:color w:val="000000"/>
                <w:w w:val="110"/>
              </w:rPr>
              <w:t xml:space="preserve"> </w:t>
            </w:r>
            <w:r>
              <w:rPr>
                <w:rFonts w:eastAsia="Arial"/>
                <w:color w:val="000000"/>
                <w:w w:val="86"/>
              </w:rPr>
              <w:t>Barras</w:t>
            </w:r>
            <w:r>
              <w:rPr>
                <w:rFonts w:eastAsia="Arial"/>
                <w:color w:val="000000"/>
                <w:spacing w:val="24"/>
                <w:w w:val="110"/>
              </w:rPr>
              <w:t xml:space="preserve"> </w:t>
            </w:r>
            <w:r>
              <w:rPr>
                <w:rFonts w:eastAsia="Arial"/>
                <w:color w:val="000000"/>
                <w:w w:val="102"/>
              </w:rPr>
              <w:t>P/</w:t>
            </w:r>
            <w:r>
              <w:rPr>
                <w:rFonts w:eastAsia="Arial"/>
                <w:color w:val="000000"/>
                <w:spacing w:val="2"/>
                <w:w w:val="110"/>
              </w:rPr>
              <w:t xml:space="preserve"> </w:t>
            </w:r>
            <w:r>
              <w:rPr>
                <w:rFonts w:eastAsia="Arial"/>
                <w:color w:val="000000"/>
                <w:w w:val="91"/>
              </w:rPr>
              <w:t>Utilização</w:t>
            </w:r>
            <w:r>
              <w:rPr>
                <w:rFonts w:eastAsia="Arial"/>
                <w:color w:val="000000"/>
                <w:spacing w:val="41"/>
                <w:w w:val="110"/>
              </w:rPr>
              <w:t xml:space="preserve"> </w:t>
            </w:r>
            <w:r>
              <w:rPr>
                <w:rFonts w:eastAsia="Arial"/>
                <w:color w:val="000000"/>
                <w:w w:val="88"/>
              </w:rPr>
              <w:t>Nos</w:t>
            </w:r>
            <w:r>
              <w:rPr>
                <w:rFonts w:eastAsia="Arial"/>
                <w:color w:val="000000"/>
                <w:spacing w:val="16"/>
                <w:w w:val="110"/>
              </w:rPr>
              <w:t xml:space="preserve"> </w:t>
            </w:r>
            <w:r>
              <w:rPr>
                <w:rFonts w:eastAsia="Arial"/>
                <w:color w:val="000000"/>
                <w:w w:val="84"/>
              </w:rPr>
              <w:t>Analisadores</w:t>
            </w:r>
            <w:r>
              <w:rPr>
                <w:rFonts w:eastAsia="Arial"/>
                <w:color w:val="000000"/>
                <w:spacing w:val="80"/>
                <w:w w:val="103"/>
              </w:rPr>
              <w:t xml:space="preserve"> </w:t>
            </w:r>
            <w:r>
              <w:rPr>
                <w:rFonts w:eastAsia="Arial"/>
                <w:color w:val="000000"/>
                <w:w w:val="82"/>
              </w:rPr>
              <w:t>Roche</w:t>
            </w:r>
            <w:r>
              <w:rPr>
                <w:rFonts w:eastAsia="Arial"/>
                <w:color w:val="000000"/>
                <w:spacing w:val="8"/>
                <w:w w:val="110"/>
              </w:rPr>
              <w:t xml:space="preserve"> </w:t>
            </w:r>
            <w:r>
              <w:rPr>
                <w:rFonts w:eastAsia="Arial"/>
                <w:color w:val="000000"/>
              </w:rPr>
              <w:t>/</w:t>
            </w:r>
            <w:r>
              <w:rPr>
                <w:rFonts w:eastAsia="Arial"/>
                <w:color w:val="000000"/>
                <w:spacing w:val="14"/>
                <w:w w:val="110"/>
              </w:rPr>
              <w:t xml:space="preserve"> </w:t>
            </w:r>
            <w:proofErr w:type="spellStart"/>
            <w:r>
              <w:rPr>
                <w:rFonts w:eastAsia="Arial"/>
                <w:color w:val="000000"/>
                <w:w w:val="84"/>
              </w:rPr>
              <w:t>Cobas</w:t>
            </w:r>
            <w:proofErr w:type="spellEnd"/>
            <w:r>
              <w:rPr>
                <w:rFonts w:eastAsia="Arial"/>
                <w:color w:val="000000"/>
                <w:spacing w:val="21"/>
                <w:w w:val="110"/>
              </w:rPr>
              <w:t xml:space="preserve"> </w:t>
            </w:r>
            <w:r>
              <w:rPr>
                <w:rFonts w:eastAsia="Arial"/>
                <w:color w:val="000000"/>
                <w:w w:val="87"/>
              </w:rPr>
              <w:t xml:space="preserve">C111.) </w:t>
            </w:r>
            <w:r>
              <w:rPr>
                <w:rFonts w:eastAsia="Arial"/>
                <w:color w:val="000000"/>
                <w:spacing w:val="-7"/>
                <w:w w:val="110"/>
              </w:rPr>
              <w:t xml:space="preserve">Apresentação: Teste  </w:t>
            </w:r>
          </w:p>
        </w:tc>
        <w:tc>
          <w:tcPr>
            <w:tcW w:w="82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pPr>
            <w:r>
              <w:rPr>
                <w:rFonts w:eastAsia="Arial"/>
                <w:color w:val="000000"/>
                <w:w w:val="83"/>
              </w:rPr>
              <w:t>334463</w:t>
            </w:r>
          </w:p>
        </w:tc>
        <w:tc>
          <w:tcPr>
            <w:tcW w:w="83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pPr>
            <w:r>
              <w:rPr>
                <w:rFonts w:eastAsia="Arial"/>
                <w:color w:val="000000"/>
                <w:w w:val="91"/>
              </w:rPr>
              <w:t>Unidade</w:t>
            </w:r>
          </w:p>
        </w:tc>
        <w:tc>
          <w:tcPr>
            <w:tcW w:w="7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pPr>
            <w:r>
              <w:t>3</w:t>
            </w:r>
          </w:p>
        </w:tc>
        <w:tc>
          <w:tcPr>
            <w:tcW w:w="11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pStyle w:val="Contedodatabela"/>
            </w:pPr>
            <w:r>
              <w:rPr>
                <w:rFonts w:ascii="Calibri Light" w:hAnsi="Calibri Light" w:cs="Calibri Light"/>
                <w:sz w:val="20"/>
                <w:szCs w:val="20"/>
              </w:rPr>
              <w:t>R$ 230,00</w:t>
            </w:r>
          </w:p>
        </w:tc>
        <w:tc>
          <w:tcPr>
            <w:tcW w:w="117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pStyle w:val="Contedodatabela"/>
            </w:pPr>
            <w:r>
              <w:rPr>
                <w:rFonts w:ascii="Calibri Light" w:hAnsi="Calibri Light" w:cs="Calibri Light"/>
                <w:sz w:val="20"/>
                <w:szCs w:val="20"/>
              </w:rPr>
              <w:t>R$ 690,00</w:t>
            </w:r>
          </w:p>
        </w:tc>
      </w:tr>
      <w:tr w:rsidR="00D00BEF">
        <w:trPr>
          <w:trHeight w:val="956"/>
        </w:trPr>
        <w:tc>
          <w:tcPr>
            <w:tcW w:w="85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rPr>
                <w:rFonts w:asciiTheme="majorHAnsi" w:hAnsiTheme="majorHAnsi" w:cstheme="majorHAnsi"/>
                <w:b/>
              </w:rPr>
            </w:pPr>
            <w:r>
              <w:rPr>
                <w:rFonts w:asciiTheme="majorHAnsi" w:eastAsia="Arial" w:hAnsiTheme="majorHAnsi" w:cstheme="majorHAnsi"/>
                <w:b/>
                <w:w w:val="75"/>
              </w:rPr>
              <w:t>9</w:t>
            </w:r>
          </w:p>
        </w:tc>
        <w:tc>
          <w:tcPr>
            <w:tcW w:w="410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rsidP="00851B00">
            <w:pPr>
              <w:jc w:val="both"/>
            </w:pPr>
            <w:r>
              <w:rPr>
                <w:rFonts w:eastAsia="Arial"/>
                <w:color w:val="000000"/>
                <w:w w:val="80"/>
              </w:rPr>
              <w:t>Reagente</w:t>
            </w:r>
            <w:r>
              <w:rPr>
                <w:rFonts w:eastAsia="Arial"/>
                <w:color w:val="000000"/>
                <w:spacing w:val="12"/>
                <w:w w:val="110"/>
              </w:rPr>
              <w:t xml:space="preserve"> </w:t>
            </w:r>
            <w:r>
              <w:rPr>
                <w:rFonts w:eastAsia="Arial"/>
                <w:color w:val="000000"/>
                <w:w w:val="86"/>
              </w:rPr>
              <w:t>Para</w:t>
            </w:r>
            <w:r>
              <w:rPr>
                <w:rFonts w:eastAsia="Arial"/>
                <w:color w:val="000000"/>
                <w:spacing w:val="-1"/>
                <w:w w:val="110"/>
              </w:rPr>
              <w:t xml:space="preserve"> </w:t>
            </w:r>
            <w:r>
              <w:rPr>
                <w:rFonts w:eastAsia="Arial"/>
                <w:color w:val="000000"/>
                <w:w w:val="88"/>
              </w:rPr>
              <w:t>Diagnóstico</w:t>
            </w:r>
            <w:r>
              <w:rPr>
                <w:rFonts w:eastAsia="Arial"/>
                <w:color w:val="000000"/>
                <w:spacing w:val="26"/>
                <w:w w:val="110"/>
              </w:rPr>
              <w:t xml:space="preserve"> </w:t>
            </w:r>
            <w:r>
              <w:rPr>
                <w:rFonts w:eastAsia="Arial"/>
                <w:color w:val="000000"/>
                <w:w w:val="94"/>
              </w:rPr>
              <w:t>Clínico,</w:t>
            </w:r>
            <w:r>
              <w:rPr>
                <w:rFonts w:eastAsia="Arial"/>
                <w:color w:val="000000"/>
                <w:spacing w:val="-2"/>
                <w:w w:val="110"/>
              </w:rPr>
              <w:t xml:space="preserve"> </w:t>
            </w:r>
            <w:r>
              <w:rPr>
                <w:rFonts w:eastAsia="Arial"/>
                <w:color w:val="000000"/>
              </w:rPr>
              <w:t>Tipo</w:t>
            </w:r>
            <w:r>
              <w:rPr>
                <w:rFonts w:eastAsia="Arial"/>
                <w:color w:val="000000"/>
                <w:spacing w:val="-15"/>
                <w:w w:val="110"/>
              </w:rPr>
              <w:t xml:space="preserve"> </w:t>
            </w:r>
            <w:r>
              <w:rPr>
                <w:rFonts w:eastAsia="Arial"/>
                <w:color w:val="000000"/>
                <w:w w:val="90"/>
              </w:rPr>
              <w:t>Conjunto</w:t>
            </w:r>
            <w:r>
              <w:rPr>
                <w:rFonts w:eastAsia="Arial"/>
                <w:color w:val="000000"/>
                <w:spacing w:val="80"/>
              </w:rPr>
              <w:t xml:space="preserve"> </w:t>
            </w:r>
            <w:r>
              <w:rPr>
                <w:rFonts w:eastAsia="Arial"/>
                <w:color w:val="000000"/>
                <w:w w:val="85"/>
              </w:rPr>
              <w:t>Completo</w:t>
            </w:r>
            <w:r>
              <w:rPr>
                <w:rFonts w:eastAsia="Arial"/>
                <w:color w:val="000000"/>
                <w:spacing w:val="60"/>
                <w:w w:val="110"/>
              </w:rPr>
              <w:t xml:space="preserve"> </w:t>
            </w:r>
            <w:r>
              <w:rPr>
                <w:rFonts w:eastAsia="Arial"/>
                <w:color w:val="000000"/>
                <w:w w:val="87"/>
              </w:rPr>
              <w:t>Para</w:t>
            </w:r>
            <w:r>
              <w:rPr>
                <w:rFonts w:eastAsia="Arial"/>
                <w:color w:val="000000"/>
                <w:spacing w:val="38"/>
                <w:w w:val="110"/>
              </w:rPr>
              <w:t xml:space="preserve"> </w:t>
            </w:r>
            <w:r>
              <w:rPr>
                <w:rFonts w:eastAsia="Arial"/>
                <w:color w:val="000000"/>
                <w:w w:val="84"/>
              </w:rPr>
              <w:t>Automação,</w:t>
            </w:r>
            <w:r>
              <w:rPr>
                <w:rFonts w:eastAsia="Arial"/>
                <w:color w:val="000000"/>
                <w:spacing w:val="78"/>
                <w:w w:val="110"/>
              </w:rPr>
              <w:t xml:space="preserve"> </w:t>
            </w:r>
            <w:r>
              <w:rPr>
                <w:rFonts w:eastAsia="Arial"/>
                <w:color w:val="000000"/>
                <w:w w:val="86"/>
              </w:rPr>
              <w:t>Análise</w:t>
            </w:r>
            <w:r>
              <w:rPr>
                <w:rFonts w:eastAsia="Arial"/>
                <w:color w:val="000000"/>
                <w:spacing w:val="47"/>
                <w:w w:val="110"/>
              </w:rPr>
              <w:t xml:space="preserve"> </w:t>
            </w:r>
            <w:r>
              <w:rPr>
                <w:rFonts w:eastAsia="Arial"/>
                <w:color w:val="000000"/>
                <w:w w:val="90"/>
              </w:rPr>
              <w:t>Quantitativo</w:t>
            </w:r>
            <w:r>
              <w:rPr>
                <w:rFonts w:eastAsia="Arial"/>
                <w:color w:val="000000"/>
                <w:spacing w:val="80"/>
              </w:rPr>
              <w:t xml:space="preserve"> </w:t>
            </w:r>
            <w:r>
              <w:rPr>
                <w:rFonts w:eastAsia="Arial"/>
                <w:color w:val="000000"/>
                <w:w w:val="76"/>
              </w:rPr>
              <w:t>De</w:t>
            </w:r>
            <w:r>
              <w:rPr>
                <w:rFonts w:eastAsia="Arial"/>
                <w:color w:val="000000"/>
                <w:spacing w:val="18"/>
                <w:w w:val="110"/>
              </w:rPr>
              <w:t xml:space="preserve"> </w:t>
            </w:r>
            <w:r>
              <w:rPr>
                <w:rFonts w:eastAsia="Arial"/>
                <w:b/>
                <w:color w:val="000000"/>
              </w:rPr>
              <w:t>Bilirrubina</w:t>
            </w:r>
            <w:r>
              <w:rPr>
                <w:rFonts w:eastAsia="Arial"/>
                <w:b/>
                <w:color w:val="000000"/>
                <w:spacing w:val="81"/>
                <w:w w:val="110"/>
              </w:rPr>
              <w:t xml:space="preserve"> </w:t>
            </w:r>
            <w:r>
              <w:rPr>
                <w:rFonts w:eastAsia="Arial"/>
                <w:b/>
                <w:color w:val="000000"/>
              </w:rPr>
              <w:t>Total</w:t>
            </w:r>
            <w:r>
              <w:rPr>
                <w:rFonts w:eastAsia="Arial"/>
                <w:color w:val="000000"/>
              </w:rPr>
              <w:t>,</w:t>
            </w:r>
            <w:r>
              <w:rPr>
                <w:rFonts w:eastAsia="Arial"/>
                <w:color w:val="000000"/>
                <w:spacing w:val="46"/>
                <w:w w:val="110"/>
              </w:rPr>
              <w:t xml:space="preserve"> </w:t>
            </w:r>
            <w:r>
              <w:rPr>
                <w:rFonts w:eastAsia="Arial"/>
                <w:color w:val="000000"/>
                <w:w w:val="87"/>
              </w:rPr>
              <w:t>(para</w:t>
            </w:r>
            <w:r>
              <w:rPr>
                <w:rFonts w:eastAsia="Arial"/>
                <w:color w:val="000000"/>
                <w:spacing w:val="36"/>
                <w:w w:val="110"/>
              </w:rPr>
              <w:t xml:space="preserve"> </w:t>
            </w:r>
            <w:r>
              <w:rPr>
                <w:rFonts w:eastAsia="Arial"/>
                <w:color w:val="000000"/>
                <w:w w:val="84"/>
              </w:rPr>
              <w:t>Automação</w:t>
            </w:r>
            <w:r>
              <w:rPr>
                <w:rFonts w:eastAsia="Arial"/>
                <w:color w:val="000000"/>
                <w:spacing w:val="80"/>
                <w:w w:val="112"/>
              </w:rPr>
              <w:t xml:space="preserve"> </w:t>
            </w:r>
            <w:r>
              <w:rPr>
                <w:rFonts w:eastAsia="Arial"/>
                <w:color w:val="000000"/>
                <w:w w:val="82"/>
              </w:rPr>
              <w:t>C/</w:t>
            </w:r>
            <w:r>
              <w:rPr>
                <w:rFonts w:eastAsia="Arial"/>
                <w:color w:val="000000"/>
                <w:spacing w:val="-22"/>
                <w:w w:val="110"/>
              </w:rPr>
              <w:t xml:space="preserve"> </w:t>
            </w:r>
            <w:r>
              <w:rPr>
                <w:rFonts w:eastAsia="Arial"/>
                <w:color w:val="000000"/>
                <w:w w:val="91"/>
              </w:rPr>
              <w:t>Protocolo</w:t>
            </w:r>
            <w:r>
              <w:rPr>
                <w:rFonts w:eastAsia="Arial"/>
                <w:color w:val="000000"/>
                <w:spacing w:val="20"/>
                <w:w w:val="110"/>
              </w:rPr>
              <w:t xml:space="preserve"> </w:t>
            </w:r>
            <w:r>
              <w:rPr>
                <w:rFonts w:eastAsia="Arial"/>
                <w:color w:val="000000"/>
                <w:w w:val="91"/>
              </w:rPr>
              <w:t>E</w:t>
            </w:r>
            <w:r>
              <w:rPr>
                <w:rFonts w:eastAsia="Arial"/>
                <w:color w:val="000000"/>
                <w:spacing w:val="-18"/>
                <w:w w:val="110"/>
              </w:rPr>
              <w:t xml:space="preserve"> </w:t>
            </w:r>
            <w:r>
              <w:rPr>
                <w:rFonts w:eastAsia="Arial"/>
                <w:color w:val="000000"/>
                <w:w w:val="91"/>
              </w:rPr>
              <w:t>Código</w:t>
            </w:r>
            <w:r>
              <w:rPr>
                <w:rFonts w:eastAsia="Arial"/>
                <w:color w:val="000000"/>
                <w:spacing w:val="3"/>
                <w:w w:val="110"/>
              </w:rPr>
              <w:t xml:space="preserve"> </w:t>
            </w:r>
            <w:r>
              <w:rPr>
                <w:rFonts w:eastAsia="Arial"/>
                <w:color w:val="000000"/>
                <w:w w:val="89"/>
              </w:rPr>
              <w:t>De</w:t>
            </w:r>
            <w:r>
              <w:rPr>
                <w:rFonts w:eastAsia="Arial"/>
                <w:color w:val="000000"/>
                <w:spacing w:val="-26"/>
                <w:w w:val="110"/>
              </w:rPr>
              <w:t xml:space="preserve"> </w:t>
            </w:r>
            <w:r>
              <w:rPr>
                <w:rFonts w:eastAsia="Arial"/>
                <w:color w:val="000000"/>
                <w:w w:val="86"/>
              </w:rPr>
              <w:t>Barras</w:t>
            </w:r>
            <w:r>
              <w:rPr>
                <w:rFonts w:eastAsia="Arial"/>
                <w:color w:val="000000"/>
                <w:spacing w:val="5"/>
                <w:w w:val="110"/>
              </w:rPr>
              <w:t xml:space="preserve"> </w:t>
            </w:r>
            <w:r>
              <w:rPr>
                <w:rFonts w:eastAsia="Arial"/>
                <w:color w:val="000000"/>
              </w:rPr>
              <w:t>P/</w:t>
            </w:r>
            <w:r>
              <w:rPr>
                <w:rFonts w:eastAsia="Arial"/>
                <w:color w:val="000000"/>
                <w:spacing w:val="-18"/>
                <w:w w:val="110"/>
              </w:rPr>
              <w:t xml:space="preserve"> </w:t>
            </w:r>
            <w:r>
              <w:rPr>
                <w:rFonts w:eastAsia="Arial"/>
                <w:color w:val="000000"/>
                <w:w w:val="91"/>
              </w:rPr>
              <w:t>Utilização</w:t>
            </w:r>
            <w:r>
              <w:rPr>
                <w:rFonts w:eastAsia="Arial"/>
                <w:color w:val="000000"/>
                <w:spacing w:val="17"/>
                <w:w w:val="110"/>
              </w:rPr>
              <w:t xml:space="preserve"> </w:t>
            </w:r>
            <w:r>
              <w:rPr>
                <w:rFonts w:eastAsia="Arial"/>
                <w:color w:val="000000"/>
                <w:w w:val="88"/>
              </w:rPr>
              <w:t>Nos</w:t>
            </w:r>
            <w:r>
              <w:rPr>
                <w:rFonts w:eastAsia="Arial"/>
                <w:color w:val="000000"/>
                <w:spacing w:val="80"/>
              </w:rPr>
              <w:t xml:space="preserve"> </w:t>
            </w:r>
            <w:r>
              <w:rPr>
                <w:rFonts w:eastAsia="Arial"/>
                <w:color w:val="000000"/>
                <w:w w:val="81"/>
              </w:rPr>
              <w:t>Analisadores</w:t>
            </w:r>
            <w:r>
              <w:rPr>
                <w:rFonts w:eastAsia="Arial"/>
                <w:color w:val="000000"/>
                <w:spacing w:val="351"/>
                <w:w w:val="110"/>
              </w:rPr>
              <w:t xml:space="preserve"> </w:t>
            </w:r>
            <w:r>
              <w:rPr>
                <w:rFonts w:eastAsia="Arial"/>
                <w:color w:val="000000"/>
                <w:w w:val="87"/>
              </w:rPr>
              <w:t>Roche</w:t>
            </w:r>
            <w:r>
              <w:rPr>
                <w:rFonts w:eastAsia="Arial"/>
                <w:color w:val="000000"/>
                <w:spacing w:val="305"/>
                <w:w w:val="110"/>
              </w:rPr>
              <w:t xml:space="preserve"> </w:t>
            </w:r>
            <w:r>
              <w:rPr>
                <w:rFonts w:eastAsia="Arial"/>
                <w:color w:val="000000"/>
              </w:rPr>
              <w:t>/</w:t>
            </w:r>
            <w:r>
              <w:rPr>
                <w:rFonts w:eastAsia="Arial"/>
                <w:color w:val="000000"/>
                <w:spacing w:val="317"/>
                <w:w w:val="110"/>
              </w:rPr>
              <w:t xml:space="preserve"> </w:t>
            </w:r>
            <w:proofErr w:type="spellStart"/>
            <w:r>
              <w:rPr>
                <w:rFonts w:eastAsia="Arial"/>
                <w:color w:val="000000"/>
                <w:w w:val="84"/>
              </w:rPr>
              <w:t>Cobas</w:t>
            </w:r>
            <w:proofErr w:type="spellEnd"/>
            <w:r>
              <w:rPr>
                <w:rFonts w:eastAsia="Arial"/>
                <w:color w:val="000000"/>
                <w:spacing w:val="321"/>
                <w:w w:val="110"/>
              </w:rPr>
              <w:t xml:space="preserve"> </w:t>
            </w:r>
            <w:r>
              <w:rPr>
                <w:rFonts w:eastAsia="Arial"/>
                <w:color w:val="000000"/>
                <w:w w:val="87"/>
              </w:rPr>
              <w:t xml:space="preserve">C111.) </w:t>
            </w:r>
            <w:r>
              <w:rPr>
                <w:rFonts w:eastAsia="Arial"/>
                <w:color w:val="000000"/>
                <w:spacing w:val="-7"/>
                <w:w w:val="110"/>
              </w:rPr>
              <w:t>Apresentação: Teste</w:t>
            </w:r>
          </w:p>
        </w:tc>
        <w:tc>
          <w:tcPr>
            <w:tcW w:w="82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pPr>
            <w:r>
              <w:rPr>
                <w:rFonts w:eastAsia="Arial"/>
                <w:color w:val="000000"/>
                <w:w w:val="83"/>
              </w:rPr>
              <w:t>331757</w:t>
            </w:r>
          </w:p>
        </w:tc>
        <w:tc>
          <w:tcPr>
            <w:tcW w:w="83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pPr>
            <w:r>
              <w:rPr>
                <w:rFonts w:eastAsia="Arial"/>
                <w:color w:val="000000"/>
                <w:w w:val="91"/>
              </w:rPr>
              <w:t>Unidade</w:t>
            </w:r>
          </w:p>
        </w:tc>
        <w:tc>
          <w:tcPr>
            <w:tcW w:w="7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pPr>
            <w:r>
              <w:t>2</w:t>
            </w:r>
          </w:p>
        </w:tc>
        <w:tc>
          <w:tcPr>
            <w:tcW w:w="11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pStyle w:val="Contedodatabela"/>
            </w:pPr>
            <w:r>
              <w:rPr>
                <w:rFonts w:ascii="Calibri Light" w:hAnsi="Calibri Light" w:cs="Calibri Light"/>
                <w:sz w:val="20"/>
                <w:szCs w:val="20"/>
              </w:rPr>
              <w:t>R$ 280,00</w:t>
            </w:r>
          </w:p>
        </w:tc>
        <w:tc>
          <w:tcPr>
            <w:tcW w:w="117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pStyle w:val="Contedodatabela"/>
            </w:pPr>
            <w:r>
              <w:rPr>
                <w:rFonts w:ascii="Calibri Light" w:hAnsi="Calibri Light" w:cs="Calibri Light"/>
                <w:sz w:val="20"/>
                <w:szCs w:val="20"/>
              </w:rPr>
              <w:t>R$ 560,00</w:t>
            </w:r>
          </w:p>
        </w:tc>
      </w:tr>
      <w:tr w:rsidR="00D00BEF">
        <w:trPr>
          <w:trHeight w:val="173"/>
        </w:trPr>
        <w:tc>
          <w:tcPr>
            <w:tcW w:w="85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rPr>
                <w:rFonts w:asciiTheme="majorHAnsi" w:hAnsiTheme="majorHAnsi" w:cstheme="majorHAnsi"/>
                <w:b/>
              </w:rPr>
            </w:pPr>
            <w:r>
              <w:rPr>
                <w:rFonts w:asciiTheme="majorHAnsi" w:eastAsia="Arial" w:hAnsiTheme="majorHAnsi" w:cstheme="majorHAnsi"/>
                <w:b/>
                <w:w w:val="75"/>
              </w:rPr>
              <w:t>10</w:t>
            </w:r>
          </w:p>
        </w:tc>
        <w:tc>
          <w:tcPr>
            <w:tcW w:w="410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rsidP="00851B00">
            <w:pPr>
              <w:jc w:val="both"/>
            </w:pPr>
            <w:r>
              <w:rPr>
                <w:rFonts w:eastAsia="Arial"/>
                <w:color w:val="000000"/>
                <w:w w:val="80"/>
              </w:rPr>
              <w:t>Reagente</w:t>
            </w:r>
            <w:r>
              <w:rPr>
                <w:rFonts w:eastAsia="Arial"/>
                <w:color w:val="000000"/>
                <w:spacing w:val="12"/>
                <w:w w:val="110"/>
              </w:rPr>
              <w:t xml:space="preserve"> </w:t>
            </w:r>
            <w:r>
              <w:rPr>
                <w:rFonts w:eastAsia="Arial"/>
                <w:color w:val="000000"/>
                <w:w w:val="86"/>
              </w:rPr>
              <w:t>Para</w:t>
            </w:r>
            <w:r>
              <w:rPr>
                <w:rFonts w:eastAsia="Arial"/>
                <w:color w:val="000000"/>
                <w:spacing w:val="-1"/>
                <w:w w:val="110"/>
              </w:rPr>
              <w:t xml:space="preserve"> </w:t>
            </w:r>
            <w:r>
              <w:rPr>
                <w:rFonts w:eastAsia="Arial"/>
                <w:color w:val="000000"/>
                <w:w w:val="88"/>
              </w:rPr>
              <w:t>Diagnóstico</w:t>
            </w:r>
            <w:r>
              <w:rPr>
                <w:rFonts w:eastAsia="Arial"/>
                <w:color w:val="000000"/>
                <w:spacing w:val="26"/>
                <w:w w:val="110"/>
              </w:rPr>
              <w:t xml:space="preserve"> </w:t>
            </w:r>
            <w:r>
              <w:rPr>
                <w:rFonts w:eastAsia="Arial"/>
                <w:color w:val="000000"/>
                <w:w w:val="94"/>
              </w:rPr>
              <w:t>Clínico,</w:t>
            </w:r>
            <w:r>
              <w:rPr>
                <w:rFonts w:eastAsia="Arial"/>
                <w:color w:val="000000"/>
                <w:spacing w:val="-2"/>
                <w:w w:val="110"/>
              </w:rPr>
              <w:t xml:space="preserve"> </w:t>
            </w:r>
            <w:r>
              <w:rPr>
                <w:rFonts w:eastAsia="Arial"/>
                <w:color w:val="000000"/>
              </w:rPr>
              <w:t>Tipo</w:t>
            </w:r>
            <w:r>
              <w:rPr>
                <w:rFonts w:eastAsia="Arial"/>
                <w:color w:val="000000"/>
                <w:spacing w:val="-15"/>
                <w:w w:val="110"/>
              </w:rPr>
              <w:t xml:space="preserve"> </w:t>
            </w:r>
            <w:r>
              <w:rPr>
                <w:rFonts w:eastAsia="Arial"/>
                <w:color w:val="000000"/>
                <w:w w:val="90"/>
              </w:rPr>
              <w:t>Conjunto</w:t>
            </w:r>
            <w:r>
              <w:rPr>
                <w:rFonts w:eastAsia="Arial"/>
                <w:color w:val="000000"/>
                <w:spacing w:val="80"/>
              </w:rPr>
              <w:t xml:space="preserve"> </w:t>
            </w:r>
            <w:r>
              <w:rPr>
                <w:rFonts w:eastAsia="Arial"/>
                <w:color w:val="000000"/>
                <w:w w:val="85"/>
              </w:rPr>
              <w:t>Completo</w:t>
            </w:r>
            <w:r>
              <w:rPr>
                <w:rFonts w:eastAsia="Arial"/>
                <w:color w:val="000000"/>
                <w:spacing w:val="60"/>
                <w:w w:val="110"/>
              </w:rPr>
              <w:t xml:space="preserve"> </w:t>
            </w:r>
            <w:r>
              <w:rPr>
                <w:rFonts w:eastAsia="Arial"/>
                <w:color w:val="000000"/>
                <w:w w:val="87"/>
              </w:rPr>
              <w:t>Para</w:t>
            </w:r>
            <w:r>
              <w:rPr>
                <w:rFonts w:eastAsia="Arial"/>
                <w:color w:val="000000"/>
                <w:spacing w:val="38"/>
                <w:w w:val="110"/>
              </w:rPr>
              <w:t xml:space="preserve"> </w:t>
            </w:r>
            <w:r>
              <w:rPr>
                <w:rFonts w:eastAsia="Arial"/>
                <w:color w:val="000000"/>
                <w:w w:val="84"/>
              </w:rPr>
              <w:t>Automação,</w:t>
            </w:r>
            <w:r>
              <w:rPr>
                <w:rFonts w:eastAsia="Arial"/>
                <w:color w:val="000000"/>
                <w:spacing w:val="78"/>
                <w:w w:val="110"/>
              </w:rPr>
              <w:t xml:space="preserve"> </w:t>
            </w:r>
            <w:r>
              <w:rPr>
                <w:rFonts w:eastAsia="Arial"/>
                <w:color w:val="000000"/>
                <w:w w:val="86"/>
              </w:rPr>
              <w:t>Análise</w:t>
            </w:r>
            <w:r>
              <w:rPr>
                <w:rFonts w:eastAsia="Arial"/>
                <w:color w:val="000000"/>
                <w:spacing w:val="47"/>
                <w:w w:val="110"/>
              </w:rPr>
              <w:t xml:space="preserve"> </w:t>
            </w:r>
            <w:r>
              <w:rPr>
                <w:rFonts w:eastAsia="Arial"/>
                <w:color w:val="000000"/>
                <w:w w:val="90"/>
              </w:rPr>
              <w:t>Quantitativo</w:t>
            </w:r>
            <w:r>
              <w:rPr>
                <w:rFonts w:eastAsia="Arial"/>
                <w:color w:val="000000"/>
                <w:spacing w:val="80"/>
              </w:rPr>
              <w:t xml:space="preserve"> </w:t>
            </w:r>
            <w:r>
              <w:rPr>
                <w:rFonts w:eastAsia="Arial"/>
                <w:color w:val="000000"/>
                <w:w w:val="76"/>
              </w:rPr>
              <w:t>De</w:t>
            </w:r>
            <w:r>
              <w:rPr>
                <w:rFonts w:eastAsia="Arial"/>
                <w:color w:val="000000"/>
                <w:spacing w:val="-6"/>
                <w:w w:val="110"/>
              </w:rPr>
              <w:t xml:space="preserve"> </w:t>
            </w:r>
            <w:r>
              <w:rPr>
                <w:rFonts w:eastAsia="Arial"/>
                <w:b/>
                <w:color w:val="000000"/>
              </w:rPr>
              <w:t>Bilirrubina</w:t>
            </w:r>
            <w:r>
              <w:rPr>
                <w:rFonts w:eastAsia="Arial"/>
                <w:b/>
                <w:color w:val="000000"/>
                <w:spacing w:val="62"/>
                <w:w w:val="110"/>
              </w:rPr>
              <w:t xml:space="preserve"> </w:t>
            </w:r>
            <w:r>
              <w:rPr>
                <w:rFonts w:eastAsia="Arial"/>
                <w:b/>
                <w:color w:val="000000"/>
              </w:rPr>
              <w:t>Direta</w:t>
            </w:r>
            <w:r>
              <w:rPr>
                <w:rFonts w:eastAsia="Arial"/>
                <w:color w:val="000000"/>
              </w:rPr>
              <w:t>,</w:t>
            </w:r>
            <w:r>
              <w:rPr>
                <w:rFonts w:eastAsia="Arial"/>
                <w:color w:val="000000"/>
                <w:spacing w:val="21"/>
                <w:w w:val="110"/>
              </w:rPr>
              <w:t xml:space="preserve"> </w:t>
            </w:r>
            <w:r>
              <w:rPr>
                <w:rFonts w:eastAsia="Arial"/>
                <w:color w:val="000000"/>
                <w:w w:val="87"/>
              </w:rPr>
              <w:t>(para</w:t>
            </w:r>
            <w:r>
              <w:rPr>
                <w:rFonts w:eastAsia="Arial"/>
                <w:color w:val="000000"/>
                <w:spacing w:val="11"/>
                <w:w w:val="110"/>
              </w:rPr>
              <w:t xml:space="preserve"> </w:t>
            </w:r>
            <w:r>
              <w:rPr>
                <w:rFonts w:eastAsia="Arial"/>
                <w:color w:val="000000"/>
                <w:w w:val="84"/>
              </w:rPr>
              <w:t>Automação</w:t>
            </w:r>
            <w:r>
              <w:rPr>
                <w:rFonts w:eastAsia="Arial"/>
                <w:color w:val="000000"/>
                <w:spacing w:val="80"/>
                <w:w w:val="123"/>
              </w:rPr>
              <w:t xml:space="preserve"> </w:t>
            </w:r>
            <w:r>
              <w:rPr>
                <w:rFonts w:eastAsia="Arial"/>
                <w:color w:val="000000"/>
                <w:w w:val="82"/>
              </w:rPr>
              <w:t>C/</w:t>
            </w:r>
            <w:r>
              <w:rPr>
                <w:rFonts w:eastAsia="Arial"/>
                <w:color w:val="000000"/>
                <w:spacing w:val="-22"/>
                <w:w w:val="110"/>
              </w:rPr>
              <w:t xml:space="preserve"> </w:t>
            </w:r>
            <w:r>
              <w:rPr>
                <w:rFonts w:eastAsia="Arial"/>
                <w:color w:val="000000"/>
                <w:w w:val="91"/>
              </w:rPr>
              <w:t>Protocolo</w:t>
            </w:r>
            <w:r>
              <w:rPr>
                <w:rFonts w:eastAsia="Arial"/>
                <w:color w:val="000000"/>
                <w:spacing w:val="20"/>
                <w:w w:val="110"/>
              </w:rPr>
              <w:t xml:space="preserve"> </w:t>
            </w:r>
            <w:r>
              <w:rPr>
                <w:rFonts w:eastAsia="Arial"/>
                <w:color w:val="000000"/>
                <w:w w:val="91"/>
              </w:rPr>
              <w:lastRenderedPageBreak/>
              <w:t>E</w:t>
            </w:r>
            <w:r>
              <w:rPr>
                <w:rFonts w:eastAsia="Arial"/>
                <w:color w:val="000000"/>
                <w:spacing w:val="-18"/>
                <w:w w:val="110"/>
              </w:rPr>
              <w:t xml:space="preserve"> </w:t>
            </w:r>
            <w:r>
              <w:rPr>
                <w:rFonts w:eastAsia="Arial"/>
                <w:color w:val="000000"/>
                <w:w w:val="91"/>
              </w:rPr>
              <w:t>Código</w:t>
            </w:r>
            <w:r>
              <w:rPr>
                <w:rFonts w:eastAsia="Arial"/>
                <w:color w:val="000000"/>
                <w:spacing w:val="3"/>
                <w:w w:val="110"/>
              </w:rPr>
              <w:t xml:space="preserve"> </w:t>
            </w:r>
            <w:r>
              <w:rPr>
                <w:rFonts w:eastAsia="Arial"/>
                <w:color w:val="000000"/>
                <w:w w:val="89"/>
              </w:rPr>
              <w:t>De</w:t>
            </w:r>
            <w:r>
              <w:rPr>
                <w:rFonts w:eastAsia="Arial"/>
                <w:color w:val="000000"/>
                <w:spacing w:val="-26"/>
                <w:w w:val="110"/>
              </w:rPr>
              <w:t xml:space="preserve"> </w:t>
            </w:r>
            <w:r>
              <w:rPr>
                <w:rFonts w:eastAsia="Arial"/>
                <w:color w:val="000000"/>
                <w:w w:val="86"/>
              </w:rPr>
              <w:t>Barras</w:t>
            </w:r>
            <w:r>
              <w:rPr>
                <w:rFonts w:eastAsia="Arial"/>
                <w:color w:val="000000"/>
                <w:spacing w:val="5"/>
                <w:w w:val="110"/>
              </w:rPr>
              <w:t xml:space="preserve"> </w:t>
            </w:r>
            <w:r>
              <w:rPr>
                <w:rFonts w:eastAsia="Arial"/>
                <w:color w:val="000000"/>
              </w:rPr>
              <w:t>P/</w:t>
            </w:r>
            <w:r>
              <w:rPr>
                <w:rFonts w:eastAsia="Arial"/>
                <w:color w:val="000000"/>
                <w:spacing w:val="-18"/>
                <w:w w:val="110"/>
              </w:rPr>
              <w:t xml:space="preserve"> </w:t>
            </w:r>
            <w:r>
              <w:rPr>
                <w:rFonts w:eastAsia="Arial"/>
                <w:color w:val="000000"/>
                <w:w w:val="91"/>
              </w:rPr>
              <w:t>Utilização</w:t>
            </w:r>
            <w:r>
              <w:rPr>
                <w:rFonts w:eastAsia="Arial"/>
                <w:color w:val="000000"/>
                <w:spacing w:val="17"/>
                <w:w w:val="110"/>
              </w:rPr>
              <w:t xml:space="preserve"> </w:t>
            </w:r>
            <w:r>
              <w:rPr>
                <w:rFonts w:eastAsia="Arial"/>
                <w:color w:val="000000"/>
                <w:w w:val="88"/>
              </w:rPr>
              <w:t>Nos</w:t>
            </w:r>
            <w:r>
              <w:rPr>
                <w:rFonts w:eastAsia="Arial"/>
                <w:color w:val="000000"/>
                <w:spacing w:val="80"/>
              </w:rPr>
              <w:t xml:space="preserve"> </w:t>
            </w:r>
            <w:r>
              <w:rPr>
                <w:rFonts w:eastAsia="Arial"/>
                <w:color w:val="000000"/>
                <w:w w:val="81"/>
              </w:rPr>
              <w:t>Analisadores</w:t>
            </w:r>
            <w:r>
              <w:rPr>
                <w:rFonts w:eastAsia="Arial"/>
                <w:color w:val="000000"/>
                <w:spacing w:val="351"/>
                <w:w w:val="110"/>
              </w:rPr>
              <w:t xml:space="preserve"> </w:t>
            </w:r>
            <w:r>
              <w:rPr>
                <w:rFonts w:eastAsia="Arial"/>
                <w:color w:val="000000"/>
                <w:w w:val="87"/>
              </w:rPr>
              <w:t>Roche</w:t>
            </w:r>
            <w:r>
              <w:rPr>
                <w:rFonts w:eastAsia="Arial"/>
                <w:color w:val="000000"/>
                <w:spacing w:val="305"/>
                <w:w w:val="110"/>
              </w:rPr>
              <w:t xml:space="preserve"> </w:t>
            </w:r>
            <w:r>
              <w:rPr>
                <w:rFonts w:eastAsia="Arial"/>
                <w:color w:val="000000"/>
              </w:rPr>
              <w:t>/</w:t>
            </w:r>
            <w:r>
              <w:rPr>
                <w:rFonts w:eastAsia="Arial"/>
                <w:color w:val="000000"/>
                <w:spacing w:val="317"/>
                <w:w w:val="110"/>
              </w:rPr>
              <w:t xml:space="preserve"> </w:t>
            </w:r>
            <w:proofErr w:type="spellStart"/>
            <w:r>
              <w:rPr>
                <w:rFonts w:eastAsia="Arial"/>
                <w:color w:val="000000"/>
                <w:w w:val="84"/>
              </w:rPr>
              <w:t>Cobas</w:t>
            </w:r>
            <w:proofErr w:type="spellEnd"/>
            <w:r>
              <w:rPr>
                <w:rFonts w:eastAsia="Arial"/>
                <w:color w:val="000000"/>
                <w:spacing w:val="321"/>
                <w:w w:val="110"/>
              </w:rPr>
              <w:t xml:space="preserve"> </w:t>
            </w:r>
            <w:r>
              <w:rPr>
                <w:rFonts w:eastAsia="Arial"/>
                <w:color w:val="000000"/>
                <w:w w:val="87"/>
              </w:rPr>
              <w:t xml:space="preserve">C111.) </w:t>
            </w:r>
            <w:r>
              <w:rPr>
                <w:rFonts w:eastAsia="Arial"/>
                <w:color w:val="000000"/>
                <w:spacing w:val="-7"/>
                <w:w w:val="110"/>
              </w:rPr>
              <w:t>Apresentação: Teste</w:t>
            </w:r>
          </w:p>
        </w:tc>
        <w:tc>
          <w:tcPr>
            <w:tcW w:w="82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pPr>
            <w:r>
              <w:rPr>
                <w:rFonts w:eastAsia="Arial"/>
                <w:color w:val="000000"/>
                <w:w w:val="83"/>
              </w:rPr>
              <w:lastRenderedPageBreak/>
              <w:t>331758</w:t>
            </w:r>
          </w:p>
        </w:tc>
        <w:tc>
          <w:tcPr>
            <w:tcW w:w="83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pPr>
            <w:r>
              <w:rPr>
                <w:rFonts w:eastAsia="Arial"/>
                <w:color w:val="000000"/>
                <w:w w:val="91"/>
              </w:rPr>
              <w:t>Unidade</w:t>
            </w:r>
          </w:p>
        </w:tc>
        <w:tc>
          <w:tcPr>
            <w:tcW w:w="7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pPr>
            <w:r>
              <w:t>5</w:t>
            </w:r>
          </w:p>
        </w:tc>
        <w:tc>
          <w:tcPr>
            <w:tcW w:w="11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pStyle w:val="Contedodatabela"/>
            </w:pPr>
            <w:r>
              <w:rPr>
                <w:rFonts w:ascii="Calibri Light" w:hAnsi="Calibri Light" w:cs="Calibri Light"/>
                <w:sz w:val="20"/>
                <w:szCs w:val="20"/>
              </w:rPr>
              <w:t>R$ 120,00</w:t>
            </w:r>
          </w:p>
        </w:tc>
        <w:tc>
          <w:tcPr>
            <w:tcW w:w="117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pStyle w:val="Contedodatabela"/>
            </w:pPr>
            <w:r>
              <w:rPr>
                <w:rFonts w:ascii="Calibri Light" w:hAnsi="Calibri Light" w:cs="Calibri Light"/>
                <w:sz w:val="20"/>
                <w:szCs w:val="20"/>
              </w:rPr>
              <w:t>R$ 600,00</w:t>
            </w:r>
          </w:p>
        </w:tc>
      </w:tr>
      <w:tr w:rsidR="00D00BEF">
        <w:trPr>
          <w:trHeight w:val="173"/>
        </w:trPr>
        <w:tc>
          <w:tcPr>
            <w:tcW w:w="85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rPr>
                <w:rFonts w:asciiTheme="majorHAnsi" w:hAnsiTheme="majorHAnsi" w:cstheme="majorHAnsi"/>
                <w:b/>
              </w:rPr>
            </w:pPr>
            <w:r>
              <w:rPr>
                <w:rFonts w:asciiTheme="majorHAnsi" w:eastAsia="Arial" w:hAnsiTheme="majorHAnsi" w:cstheme="majorHAnsi"/>
                <w:b/>
                <w:w w:val="75"/>
              </w:rPr>
              <w:t>11</w:t>
            </w:r>
          </w:p>
        </w:tc>
        <w:tc>
          <w:tcPr>
            <w:tcW w:w="410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rsidP="00851B00">
            <w:pPr>
              <w:jc w:val="both"/>
            </w:pPr>
            <w:r>
              <w:rPr>
                <w:rFonts w:eastAsia="Arial"/>
                <w:color w:val="000000"/>
                <w:w w:val="80"/>
              </w:rPr>
              <w:t>Reagente</w:t>
            </w:r>
            <w:r>
              <w:rPr>
                <w:rFonts w:eastAsia="Arial"/>
                <w:color w:val="000000"/>
                <w:spacing w:val="12"/>
                <w:w w:val="110"/>
              </w:rPr>
              <w:t xml:space="preserve"> </w:t>
            </w:r>
            <w:r>
              <w:rPr>
                <w:rFonts w:eastAsia="Arial"/>
                <w:color w:val="000000"/>
                <w:w w:val="86"/>
              </w:rPr>
              <w:t>Para</w:t>
            </w:r>
            <w:r>
              <w:rPr>
                <w:rFonts w:eastAsia="Arial"/>
                <w:color w:val="000000"/>
                <w:spacing w:val="-1"/>
                <w:w w:val="110"/>
              </w:rPr>
              <w:t xml:space="preserve"> </w:t>
            </w:r>
            <w:r>
              <w:rPr>
                <w:rFonts w:eastAsia="Arial"/>
                <w:color w:val="000000"/>
                <w:w w:val="88"/>
              </w:rPr>
              <w:t>Diagnóstico</w:t>
            </w:r>
            <w:r>
              <w:rPr>
                <w:rFonts w:eastAsia="Arial"/>
                <w:color w:val="000000"/>
                <w:spacing w:val="26"/>
                <w:w w:val="110"/>
              </w:rPr>
              <w:t xml:space="preserve"> </w:t>
            </w:r>
            <w:r>
              <w:rPr>
                <w:rFonts w:eastAsia="Arial"/>
                <w:color w:val="000000"/>
                <w:w w:val="94"/>
              </w:rPr>
              <w:t>Clínico,</w:t>
            </w:r>
            <w:r>
              <w:rPr>
                <w:rFonts w:eastAsia="Arial"/>
                <w:color w:val="000000"/>
                <w:spacing w:val="-2"/>
                <w:w w:val="110"/>
              </w:rPr>
              <w:t xml:space="preserve"> </w:t>
            </w:r>
            <w:r>
              <w:rPr>
                <w:rFonts w:eastAsia="Arial"/>
                <w:color w:val="000000"/>
              </w:rPr>
              <w:t>Tipo</w:t>
            </w:r>
            <w:r>
              <w:rPr>
                <w:rFonts w:eastAsia="Arial"/>
                <w:color w:val="000000"/>
                <w:spacing w:val="-15"/>
                <w:w w:val="110"/>
              </w:rPr>
              <w:t xml:space="preserve"> </w:t>
            </w:r>
            <w:r>
              <w:rPr>
                <w:rFonts w:eastAsia="Arial"/>
                <w:color w:val="000000"/>
                <w:w w:val="90"/>
              </w:rPr>
              <w:t>Conjunto</w:t>
            </w:r>
            <w:r>
              <w:rPr>
                <w:rFonts w:eastAsia="Arial"/>
                <w:color w:val="000000"/>
                <w:spacing w:val="80"/>
              </w:rPr>
              <w:t xml:space="preserve"> </w:t>
            </w:r>
            <w:r>
              <w:rPr>
                <w:rFonts w:eastAsia="Arial"/>
                <w:color w:val="000000"/>
                <w:w w:val="85"/>
              </w:rPr>
              <w:t>Completo</w:t>
            </w:r>
            <w:r>
              <w:rPr>
                <w:rFonts w:eastAsia="Arial"/>
                <w:color w:val="000000"/>
                <w:spacing w:val="60"/>
                <w:w w:val="110"/>
              </w:rPr>
              <w:t xml:space="preserve"> </w:t>
            </w:r>
            <w:r>
              <w:rPr>
                <w:rFonts w:eastAsia="Arial"/>
                <w:color w:val="000000"/>
                <w:w w:val="87"/>
              </w:rPr>
              <w:t>Para</w:t>
            </w:r>
            <w:r>
              <w:rPr>
                <w:rFonts w:eastAsia="Arial"/>
                <w:color w:val="000000"/>
                <w:spacing w:val="38"/>
                <w:w w:val="110"/>
              </w:rPr>
              <w:t xml:space="preserve"> </w:t>
            </w:r>
            <w:r>
              <w:rPr>
                <w:rFonts w:eastAsia="Arial"/>
                <w:color w:val="000000"/>
                <w:w w:val="84"/>
              </w:rPr>
              <w:t>Automação,</w:t>
            </w:r>
            <w:r>
              <w:rPr>
                <w:rFonts w:eastAsia="Arial"/>
                <w:color w:val="000000"/>
                <w:spacing w:val="78"/>
                <w:w w:val="110"/>
              </w:rPr>
              <w:t xml:space="preserve"> </w:t>
            </w:r>
            <w:r>
              <w:rPr>
                <w:rFonts w:eastAsia="Arial"/>
                <w:color w:val="000000"/>
                <w:w w:val="86"/>
              </w:rPr>
              <w:t>Análise</w:t>
            </w:r>
            <w:r>
              <w:rPr>
                <w:rFonts w:eastAsia="Arial"/>
                <w:color w:val="000000"/>
                <w:spacing w:val="47"/>
                <w:w w:val="110"/>
              </w:rPr>
              <w:t xml:space="preserve"> </w:t>
            </w:r>
            <w:r>
              <w:rPr>
                <w:rFonts w:eastAsia="Arial"/>
                <w:color w:val="000000"/>
                <w:w w:val="90"/>
              </w:rPr>
              <w:t>Quantitativo</w:t>
            </w:r>
            <w:r>
              <w:rPr>
                <w:rFonts w:eastAsia="Arial"/>
                <w:color w:val="000000"/>
                <w:spacing w:val="80"/>
              </w:rPr>
              <w:t xml:space="preserve"> </w:t>
            </w:r>
            <w:r>
              <w:rPr>
                <w:rFonts w:eastAsia="Arial"/>
                <w:color w:val="000000"/>
                <w:w w:val="76"/>
              </w:rPr>
              <w:t>De</w:t>
            </w:r>
            <w:r>
              <w:rPr>
                <w:rFonts w:eastAsia="Arial"/>
                <w:color w:val="000000"/>
                <w:spacing w:val="21"/>
                <w:w w:val="110"/>
              </w:rPr>
              <w:t xml:space="preserve"> </w:t>
            </w:r>
            <w:r>
              <w:rPr>
                <w:rFonts w:eastAsia="Arial"/>
                <w:b/>
                <w:color w:val="000000"/>
              </w:rPr>
              <w:t>Colesterol</w:t>
            </w:r>
            <w:r>
              <w:rPr>
                <w:rFonts w:eastAsia="Arial"/>
                <w:b/>
                <w:color w:val="000000"/>
                <w:spacing w:val="25"/>
                <w:w w:val="110"/>
              </w:rPr>
              <w:t xml:space="preserve"> </w:t>
            </w:r>
            <w:proofErr w:type="spellStart"/>
            <w:r>
              <w:rPr>
                <w:rFonts w:eastAsia="Arial"/>
                <w:b/>
                <w:color w:val="000000"/>
              </w:rPr>
              <w:t>Hdl</w:t>
            </w:r>
            <w:proofErr w:type="spellEnd"/>
            <w:r>
              <w:rPr>
                <w:rFonts w:eastAsia="Arial"/>
                <w:color w:val="000000"/>
              </w:rPr>
              <w:t>,</w:t>
            </w:r>
            <w:r>
              <w:rPr>
                <w:rFonts w:eastAsia="Arial"/>
                <w:color w:val="000000"/>
                <w:spacing w:val="52"/>
                <w:w w:val="110"/>
              </w:rPr>
              <w:t xml:space="preserve"> </w:t>
            </w:r>
            <w:r>
              <w:rPr>
                <w:rFonts w:eastAsia="Arial"/>
                <w:color w:val="000000"/>
                <w:w w:val="87"/>
              </w:rPr>
              <w:t>(para</w:t>
            </w:r>
            <w:r>
              <w:rPr>
                <w:rFonts w:eastAsia="Arial"/>
                <w:color w:val="000000"/>
                <w:spacing w:val="31"/>
                <w:w w:val="110"/>
              </w:rPr>
              <w:t xml:space="preserve"> </w:t>
            </w:r>
            <w:r>
              <w:rPr>
                <w:rFonts w:eastAsia="Arial"/>
                <w:color w:val="000000"/>
                <w:w w:val="84"/>
              </w:rPr>
              <w:t>Automação</w:t>
            </w:r>
            <w:r>
              <w:rPr>
                <w:rFonts w:eastAsia="Arial"/>
                <w:color w:val="000000"/>
                <w:spacing w:val="68"/>
                <w:w w:val="110"/>
              </w:rPr>
              <w:t xml:space="preserve"> </w:t>
            </w:r>
            <w:r>
              <w:rPr>
                <w:rFonts w:eastAsia="Arial"/>
                <w:color w:val="000000"/>
                <w:w w:val="99"/>
              </w:rPr>
              <w:t>C/</w:t>
            </w:r>
            <w:r>
              <w:rPr>
                <w:rFonts w:eastAsia="Arial"/>
                <w:color w:val="000000"/>
                <w:spacing w:val="80"/>
              </w:rPr>
              <w:t xml:space="preserve"> </w:t>
            </w:r>
            <w:r>
              <w:rPr>
                <w:rFonts w:eastAsia="Arial"/>
                <w:color w:val="000000"/>
                <w:w w:val="87"/>
              </w:rPr>
              <w:t>Protocolo</w:t>
            </w:r>
            <w:r>
              <w:rPr>
                <w:rFonts w:eastAsia="Arial"/>
                <w:color w:val="000000"/>
                <w:spacing w:val="55"/>
                <w:w w:val="110"/>
              </w:rPr>
              <w:t xml:space="preserve"> </w:t>
            </w:r>
            <w:r>
              <w:rPr>
                <w:rFonts w:eastAsia="Arial"/>
                <w:color w:val="000000"/>
                <w:w w:val="92"/>
              </w:rPr>
              <w:t>E</w:t>
            </w:r>
            <w:r>
              <w:rPr>
                <w:rFonts w:eastAsia="Arial"/>
                <w:color w:val="000000"/>
                <w:spacing w:val="15"/>
                <w:w w:val="110"/>
              </w:rPr>
              <w:t xml:space="preserve"> </w:t>
            </w:r>
            <w:r>
              <w:rPr>
                <w:rFonts w:eastAsia="Arial"/>
                <w:color w:val="000000"/>
                <w:w w:val="90"/>
              </w:rPr>
              <w:t>Código</w:t>
            </w:r>
            <w:r>
              <w:rPr>
                <w:rFonts w:eastAsia="Arial"/>
                <w:color w:val="000000"/>
                <w:spacing w:val="38"/>
                <w:w w:val="110"/>
              </w:rPr>
              <w:t xml:space="preserve"> </w:t>
            </w:r>
            <w:r>
              <w:rPr>
                <w:rFonts w:eastAsia="Arial"/>
                <w:color w:val="000000"/>
                <w:w w:val="91"/>
              </w:rPr>
              <w:t>De</w:t>
            </w:r>
            <w:r>
              <w:rPr>
                <w:rFonts w:eastAsia="Arial"/>
                <w:color w:val="000000"/>
                <w:spacing w:val="8"/>
                <w:w w:val="110"/>
              </w:rPr>
              <w:t xml:space="preserve"> </w:t>
            </w:r>
            <w:r>
              <w:rPr>
                <w:rFonts w:eastAsia="Arial"/>
                <w:color w:val="000000"/>
                <w:w w:val="85"/>
              </w:rPr>
              <w:t>Barras</w:t>
            </w:r>
            <w:r>
              <w:rPr>
                <w:rFonts w:eastAsia="Arial"/>
                <w:color w:val="000000"/>
                <w:spacing w:val="40"/>
                <w:w w:val="110"/>
              </w:rPr>
              <w:t xml:space="preserve"> </w:t>
            </w:r>
            <w:r>
              <w:rPr>
                <w:rFonts w:eastAsia="Arial"/>
                <w:color w:val="000000"/>
              </w:rPr>
              <w:t>P/</w:t>
            </w:r>
            <w:r>
              <w:rPr>
                <w:rFonts w:eastAsia="Arial"/>
                <w:color w:val="000000"/>
                <w:spacing w:val="11"/>
                <w:w w:val="110"/>
              </w:rPr>
              <w:t xml:space="preserve"> </w:t>
            </w:r>
            <w:r>
              <w:rPr>
                <w:rFonts w:eastAsia="Arial"/>
                <w:color w:val="000000"/>
                <w:w w:val="91"/>
              </w:rPr>
              <w:t>Utilização</w:t>
            </w:r>
            <w:r>
              <w:rPr>
                <w:rFonts w:eastAsia="Arial"/>
                <w:color w:val="000000"/>
                <w:spacing w:val="55"/>
                <w:w w:val="110"/>
              </w:rPr>
              <w:t xml:space="preserve"> </w:t>
            </w:r>
            <w:r>
              <w:rPr>
                <w:rFonts w:eastAsia="Arial"/>
                <w:color w:val="000000"/>
                <w:w w:val="87"/>
              </w:rPr>
              <w:t>Nos</w:t>
            </w:r>
            <w:r>
              <w:rPr>
                <w:rFonts w:eastAsia="Arial"/>
                <w:color w:val="000000"/>
                <w:spacing w:val="80"/>
              </w:rPr>
              <w:t xml:space="preserve"> </w:t>
            </w:r>
            <w:r>
              <w:rPr>
                <w:rFonts w:eastAsia="Arial"/>
                <w:color w:val="000000"/>
                <w:w w:val="81"/>
              </w:rPr>
              <w:t>Analisadores</w:t>
            </w:r>
            <w:r>
              <w:rPr>
                <w:rFonts w:eastAsia="Arial"/>
                <w:color w:val="000000"/>
                <w:spacing w:val="351"/>
                <w:w w:val="110"/>
              </w:rPr>
              <w:t xml:space="preserve"> </w:t>
            </w:r>
            <w:r>
              <w:rPr>
                <w:rFonts w:eastAsia="Arial"/>
                <w:color w:val="000000"/>
                <w:w w:val="87"/>
              </w:rPr>
              <w:t>Roche</w:t>
            </w:r>
            <w:r>
              <w:rPr>
                <w:rFonts w:eastAsia="Arial"/>
                <w:color w:val="000000"/>
                <w:spacing w:val="305"/>
                <w:w w:val="110"/>
              </w:rPr>
              <w:t xml:space="preserve"> </w:t>
            </w:r>
            <w:r>
              <w:rPr>
                <w:rFonts w:eastAsia="Arial"/>
                <w:color w:val="000000"/>
              </w:rPr>
              <w:t>/</w:t>
            </w:r>
            <w:r>
              <w:rPr>
                <w:rFonts w:eastAsia="Arial"/>
                <w:color w:val="000000"/>
                <w:spacing w:val="317"/>
                <w:w w:val="110"/>
              </w:rPr>
              <w:t xml:space="preserve"> </w:t>
            </w:r>
            <w:proofErr w:type="spellStart"/>
            <w:r>
              <w:rPr>
                <w:rFonts w:eastAsia="Arial"/>
                <w:color w:val="000000"/>
                <w:w w:val="84"/>
              </w:rPr>
              <w:t>Cobas</w:t>
            </w:r>
            <w:proofErr w:type="spellEnd"/>
            <w:r>
              <w:rPr>
                <w:rFonts w:eastAsia="Arial"/>
                <w:color w:val="000000"/>
                <w:spacing w:val="321"/>
                <w:w w:val="110"/>
              </w:rPr>
              <w:t xml:space="preserve"> </w:t>
            </w:r>
            <w:r>
              <w:rPr>
                <w:rFonts w:eastAsia="Arial"/>
                <w:color w:val="000000"/>
                <w:w w:val="87"/>
              </w:rPr>
              <w:t xml:space="preserve">C111.) </w:t>
            </w:r>
            <w:r>
              <w:rPr>
                <w:rFonts w:eastAsia="Arial"/>
                <w:color w:val="000000"/>
                <w:spacing w:val="-7"/>
                <w:w w:val="110"/>
              </w:rPr>
              <w:t>Apresentação: Teste</w:t>
            </w:r>
          </w:p>
        </w:tc>
        <w:tc>
          <w:tcPr>
            <w:tcW w:w="82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pPr>
            <w:r>
              <w:rPr>
                <w:rFonts w:eastAsia="Arial"/>
                <w:color w:val="000000"/>
                <w:w w:val="83"/>
              </w:rPr>
              <w:t>331754</w:t>
            </w:r>
          </w:p>
        </w:tc>
        <w:tc>
          <w:tcPr>
            <w:tcW w:w="83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pPr>
            <w:r>
              <w:rPr>
                <w:rFonts w:eastAsia="Arial"/>
                <w:color w:val="000000"/>
                <w:w w:val="91"/>
              </w:rPr>
              <w:t>Unidade</w:t>
            </w:r>
          </w:p>
        </w:tc>
        <w:tc>
          <w:tcPr>
            <w:tcW w:w="7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pPr>
            <w:r>
              <w:t>3</w:t>
            </w:r>
          </w:p>
        </w:tc>
        <w:tc>
          <w:tcPr>
            <w:tcW w:w="11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pStyle w:val="Contedodatabela"/>
            </w:pPr>
            <w:r>
              <w:rPr>
                <w:rFonts w:ascii="Calibri Light" w:hAnsi="Calibri Light" w:cs="Calibri Light"/>
                <w:sz w:val="20"/>
                <w:szCs w:val="20"/>
              </w:rPr>
              <w:t>R$ 680,00</w:t>
            </w:r>
          </w:p>
        </w:tc>
        <w:tc>
          <w:tcPr>
            <w:tcW w:w="117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pStyle w:val="Contedodatabela"/>
            </w:pPr>
            <w:r>
              <w:rPr>
                <w:rFonts w:ascii="Calibri Light" w:hAnsi="Calibri Light" w:cs="Calibri Light"/>
                <w:sz w:val="20"/>
                <w:szCs w:val="20"/>
              </w:rPr>
              <w:t>R$ 2.040,00</w:t>
            </w:r>
          </w:p>
        </w:tc>
      </w:tr>
      <w:tr w:rsidR="00D00BEF">
        <w:trPr>
          <w:trHeight w:val="1636"/>
        </w:trPr>
        <w:tc>
          <w:tcPr>
            <w:tcW w:w="85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rPr>
                <w:rFonts w:asciiTheme="majorHAnsi" w:hAnsiTheme="majorHAnsi" w:cstheme="majorHAnsi"/>
                <w:b/>
              </w:rPr>
            </w:pPr>
            <w:r>
              <w:rPr>
                <w:rFonts w:asciiTheme="majorHAnsi" w:eastAsia="Arial" w:hAnsiTheme="majorHAnsi" w:cstheme="majorHAnsi"/>
                <w:b/>
                <w:w w:val="75"/>
              </w:rPr>
              <w:t>12</w:t>
            </w:r>
          </w:p>
        </w:tc>
        <w:tc>
          <w:tcPr>
            <w:tcW w:w="410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rsidP="00851B00">
            <w:pPr>
              <w:jc w:val="both"/>
            </w:pPr>
            <w:r>
              <w:rPr>
                <w:rFonts w:eastAsia="Arial"/>
                <w:color w:val="000000"/>
                <w:w w:val="80"/>
              </w:rPr>
              <w:t>Reagente</w:t>
            </w:r>
            <w:r>
              <w:rPr>
                <w:rFonts w:eastAsia="Arial"/>
                <w:color w:val="000000"/>
                <w:spacing w:val="12"/>
                <w:w w:val="110"/>
              </w:rPr>
              <w:t xml:space="preserve"> </w:t>
            </w:r>
            <w:r>
              <w:rPr>
                <w:rFonts w:eastAsia="Arial"/>
                <w:color w:val="000000"/>
                <w:w w:val="86"/>
              </w:rPr>
              <w:t>Para</w:t>
            </w:r>
            <w:r>
              <w:rPr>
                <w:rFonts w:eastAsia="Arial"/>
                <w:color w:val="000000"/>
                <w:spacing w:val="-1"/>
                <w:w w:val="110"/>
              </w:rPr>
              <w:t xml:space="preserve"> </w:t>
            </w:r>
            <w:r>
              <w:rPr>
                <w:rFonts w:eastAsia="Arial"/>
                <w:color w:val="000000"/>
                <w:w w:val="88"/>
              </w:rPr>
              <w:t>Diagnóstico</w:t>
            </w:r>
            <w:r>
              <w:rPr>
                <w:rFonts w:eastAsia="Arial"/>
                <w:color w:val="000000"/>
                <w:spacing w:val="26"/>
                <w:w w:val="110"/>
              </w:rPr>
              <w:t xml:space="preserve"> </w:t>
            </w:r>
            <w:r>
              <w:rPr>
                <w:rFonts w:eastAsia="Arial"/>
                <w:color w:val="000000"/>
                <w:w w:val="94"/>
              </w:rPr>
              <w:t>Clínico,</w:t>
            </w:r>
            <w:r>
              <w:rPr>
                <w:rFonts w:eastAsia="Arial"/>
                <w:color w:val="000000"/>
                <w:spacing w:val="-2"/>
                <w:w w:val="110"/>
              </w:rPr>
              <w:t xml:space="preserve"> </w:t>
            </w:r>
            <w:r>
              <w:rPr>
                <w:rFonts w:eastAsia="Arial"/>
                <w:color w:val="000000"/>
              </w:rPr>
              <w:t>Tipo</w:t>
            </w:r>
            <w:r>
              <w:rPr>
                <w:rFonts w:eastAsia="Arial"/>
                <w:color w:val="000000"/>
                <w:spacing w:val="-15"/>
                <w:w w:val="110"/>
              </w:rPr>
              <w:t xml:space="preserve"> </w:t>
            </w:r>
            <w:r>
              <w:rPr>
                <w:rFonts w:eastAsia="Arial"/>
                <w:color w:val="000000"/>
                <w:w w:val="90"/>
              </w:rPr>
              <w:t>Conjunto</w:t>
            </w:r>
            <w:r>
              <w:rPr>
                <w:rFonts w:eastAsia="Arial"/>
                <w:color w:val="000000"/>
                <w:spacing w:val="80"/>
              </w:rPr>
              <w:t xml:space="preserve"> </w:t>
            </w:r>
            <w:r>
              <w:rPr>
                <w:rFonts w:eastAsia="Arial"/>
                <w:color w:val="000000"/>
                <w:w w:val="85"/>
              </w:rPr>
              <w:t>Completo</w:t>
            </w:r>
            <w:r>
              <w:rPr>
                <w:rFonts w:eastAsia="Arial"/>
                <w:color w:val="000000"/>
                <w:spacing w:val="60"/>
                <w:w w:val="110"/>
              </w:rPr>
              <w:t xml:space="preserve"> </w:t>
            </w:r>
            <w:r>
              <w:rPr>
                <w:rFonts w:eastAsia="Arial"/>
                <w:color w:val="000000"/>
                <w:w w:val="87"/>
              </w:rPr>
              <w:t>Para</w:t>
            </w:r>
            <w:r>
              <w:rPr>
                <w:rFonts w:eastAsia="Arial"/>
                <w:color w:val="000000"/>
                <w:spacing w:val="38"/>
                <w:w w:val="110"/>
              </w:rPr>
              <w:t xml:space="preserve"> </w:t>
            </w:r>
            <w:r>
              <w:rPr>
                <w:rFonts w:eastAsia="Arial"/>
                <w:color w:val="000000"/>
                <w:w w:val="84"/>
              </w:rPr>
              <w:t>Automação,</w:t>
            </w:r>
            <w:r>
              <w:rPr>
                <w:rFonts w:eastAsia="Arial"/>
                <w:color w:val="000000"/>
                <w:spacing w:val="78"/>
                <w:w w:val="110"/>
              </w:rPr>
              <w:t xml:space="preserve"> </w:t>
            </w:r>
            <w:r>
              <w:rPr>
                <w:rFonts w:eastAsia="Arial"/>
                <w:color w:val="000000"/>
                <w:w w:val="86"/>
              </w:rPr>
              <w:t>Análise</w:t>
            </w:r>
            <w:r>
              <w:rPr>
                <w:rFonts w:eastAsia="Arial"/>
                <w:color w:val="000000"/>
                <w:spacing w:val="47"/>
                <w:w w:val="110"/>
              </w:rPr>
              <w:t xml:space="preserve"> </w:t>
            </w:r>
            <w:r>
              <w:rPr>
                <w:rFonts w:eastAsia="Arial"/>
                <w:color w:val="000000"/>
                <w:w w:val="90"/>
              </w:rPr>
              <w:t>Quantitativo</w:t>
            </w:r>
            <w:r>
              <w:rPr>
                <w:rFonts w:eastAsia="Arial"/>
                <w:color w:val="000000"/>
                <w:spacing w:val="80"/>
              </w:rPr>
              <w:t xml:space="preserve"> </w:t>
            </w:r>
            <w:r>
              <w:rPr>
                <w:rFonts w:eastAsia="Arial"/>
                <w:color w:val="000000"/>
                <w:w w:val="76"/>
              </w:rPr>
              <w:t>De</w:t>
            </w:r>
            <w:r>
              <w:rPr>
                <w:rFonts w:eastAsia="Arial"/>
                <w:color w:val="000000"/>
                <w:spacing w:val="15"/>
                <w:w w:val="110"/>
              </w:rPr>
              <w:t xml:space="preserve"> </w:t>
            </w:r>
            <w:r>
              <w:rPr>
                <w:rFonts w:eastAsia="Arial"/>
                <w:b/>
                <w:color w:val="000000"/>
              </w:rPr>
              <w:t>Colesterol</w:t>
            </w:r>
            <w:r>
              <w:rPr>
                <w:rFonts w:eastAsia="Arial"/>
                <w:b/>
                <w:color w:val="000000"/>
                <w:spacing w:val="19"/>
                <w:w w:val="110"/>
              </w:rPr>
              <w:t xml:space="preserve"> </w:t>
            </w:r>
            <w:r>
              <w:rPr>
                <w:rFonts w:eastAsia="Arial"/>
                <w:b/>
                <w:color w:val="000000"/>
              </w:rPr>
              <w:t>Total</w:t>
            </w:r>
            <w:r>
              <w:rPr>
                <w:rFonts w:eastAsia="Arial"/>
                <w:color w:val="000000"/>
              </w:rPr>
              <w:t>,</w:t>
            </w:r>
            <w:r>
              <w:rPr>
                <w:rFonts w:eastAsia="Arial"/>
                <w:color w:val="000000"/>
                <w:spacing w:val="35"/>
                <w:w w:val="110"/>
              </w:rPr>
              <w:t xml:space="preserve"> </w:t>
            </w:r>
            <w:r>
              <w:rPr>
                <w:rFonts w:eastAsia="Arial"/>
                <w:color w:val="000000"/>
                <w:w w:val="86"/>
              </w:rPr>
              <w:t>(para</w:t>
            </w:r>
            <w:r>
              <w:rPr>
                <w:rFonts w:eastAsia="Arial"/>
                <w:color w:val="000000"/>
                <w:spacing w:val="31"/>
                <w:w w:val="110"/>
              </w:rPr>
              <w:t xml:space="preserve"> </w:t>
            </w:r>
            <w:r>
              <w:rPr>
                <w:rFonts w:eastAsia="Arial"/>
                <w:color w:val="000000"/>
                <w:w w:val="84"/>
              </w:rPr>
              <w:t>Automação</w:t>
            </w:r>
            <w:r>
              <w:rPr>
                <w:rFonts w:eastAsia="Arial"/>
                <w:color w:val="000000"/>
                <w:spacing w:val="80"/>
                <w:w w:val="119"/>
              </w:rPr>
              <w:t xml:space="preserve"> </w:t>
            </w:r>
            <w:r>
              <w:rPr>
                <w:rFonts w:eastAsia="Arial"/>
                <w:color w:val="000000"/>
                <w:w w:val="82"/>
              </w:rPr>
              <w:t>C/</w:t>
            </w:r>
            <w:r>
              <w:rPr>
                <w:rFonts w:eastAsia="Arial"/>
                <w:color w:val="000000"/>
                <w:spacing w:val="-22"/>
                <w:w w:val="110"/>
              </w:rPr>
              <w:t xml:space="preserve"> </w:t>
            </w:r>
            <w:r>
              <w:rPr>
                <w:rFonts w:eastAsia="Arial"/>
                <w:color w:val="000000"/>
                <w:w w:val="91"/>
              </w:rPr>
              <w:t>Protocolo</w:t>
            </w:r>
            <w:r>
              <w:rPr>
                <w:rFonts w:eastAsia="Arial"/>
                <w:color w:val="000000"/>
                <w:spacing w:val="20"/>
                <w:w w:val="110"/>
              </w:rPr>
              <w:t xml:space="preserve"> </w:t>
            </w:r>
            <w:r>
              <w:rPr>
                <w:rFonts w:eastAsia="Arial"/>
                <w:color w:val="000000"/>
                <w:w w:val="91"/>
              </w:rPr>
              <w:t>E</w:t>
            </w:r>
            <w:r>
              <w:rPr>
                <w:rFonts w:eastAsia="Arial"/>
                <w:color w:val="000000"/>
                <w:spacing w:val="-18"/>
                <w:w w:val="110"/>
              </w:rPr>
              <w:t xml:space="preserve"> </w:t>
            </w:r>
            <w:r>
              <w:rPr>
                <w:rFonts w:eastAsia="Arial"/>
                <w:color w:val="000000"/>
                <w:w w:val="91"/>
              </w:rPr>
              <w:t>Código</w:t>
            </w:r>
            <w:r>
              <w:rPr>
                <w:rFonts w:eastAsia="Arial"/>
                <w:color w:val="000000"/>
                <w:spacing w:val="3"/>
                <w:w w:val="110"/>
              </w:rPr>
              <w:t xml:space="preserve"> </w:t>
            </w:r>
            <w:r>
              <w:rPr>
                <w:rFonts w:eastAsia="Arial"/>
                <w:color w:val="000000"/>
                <w:w w:val="89"/>
              </w:rPr>
              <w:t>De</w:t>
            </w:r>
            <w:r>
              <w:rPr>
                <w:rFonts w:eastAsia="Arial"/>
                <w:color w:val="000000"/>
                <w:spacing w:val="-26"/>
                <w:w w:val="110"/>
              </w:rPr>
              <w:t xml:space="preserve"> </w:t>
            </w:r>
            <w:r>
              <w:rPr>
                <w:rFonts w:eastAsia="Arial"/>
                <w:color w:val="000000"/>
                <w:w w:val="86"/>
              </w:rPr>
              <w:t>Barras</w:t>
            </w:r>
            <w:r>
              <w:rPr>
                <w:rFonts w:eastAsia="Arial"/>
                <w:color w:val="000000"/>
                <w:spacing w:val="5"/>
                <w:w w:val="110"/>
              </w:rPr>
              <w:t xml:space="preserve"> </w:t>
            </w:r>
            <w:r>
              <w:rPr>
                <w:rFonts w:eastAsia="Arial"/>
                <w:color w:val="000000"/>
              </w:rPr>
              <w:t>P/</w:t>
            </w:r>
            <w:r>
              <w:rPr>
                <w:rFonts w:eastAsia="Arial"/>
                <w:color w:val="000000"/>
                <w:spacing w:val="-18"/>
                <w:w w:val="110"/>
              </w:rPr>
              <w:t xml:space="preserve"> </w:t>
            </w:r>
            <w:r>
              <w:rPr>
                <w:rFonts w:eastAsia="Arial"/>
                <w:color w:val="000000"/>
                <w:w w:val="91"/>
              </w:rPr>
              <w:t>Utilização</w:t>
            </w:r>
            <w:r>
              <w:rPr>
                <w:rFonts w:eastAsia="Arial"/>
                <w:color w:val="000000"/>
                <w:spacing w:val="17"/>
                <w:w w:val="110"/>
              </w:rPr>
              <w:t xml:space="preserve"> </w:t>
            </w:r>
            <w:r>
              <w:rPr>
                <w:rFonts w:eastAsia="Arial"/>
                <w:color w:val="000000"/>
                <w:w w:val="88"/>
              </w:rPr>
              <w:t xml:space="preserve">Nos </w:t>
            </w:r>
            <w:proofErr w:type="spellStart"/>
            <w:r>
              <w:rPr>
                <w:rFonts w:eastAsia="Arial"/>
                <w:color w:val="000000"/>
                <w:w w:val="88"/>
              </w:rPr>
              <w:t>Analisadires</w:t>
            </w:r>
            <w:proofErr w:type="spellEnd"/>
            <w:r>
              <w:rPr>
                <w:rFonts w:eastAsia="Arial"/>
                <w:color w:val="000000"/>
                <w:w w:val="88"/>
              </w:rPr>
              <w:t xml:space="preserve"> Roche/ </w:t>
            </w:r>
            <w:proofErr w:type="spellStart"/>
            <w:r>
              <w:rPr>
                <w:rFonts w:eastAsia="Arial"/>
                <w:color w:val="000000"/>
                <w:w w:val="88"/>
              </w:rPr>
              <w:t>Cobas</w:t>
            </w:r>
            <w:proofErr w:type="spellEnd"/>
            <w:r>
              <w:rPr>
                <w:rFonts w:eastAsia="Arial"/>
                <w:color w:val="000000"/>
                <w:w w:val="88"/>
              </w:rPr>
              <w:t xml:space="preserve"> C111).</w:t>
            </w:r>
            <w:r>
              <w:rPr>
                <w:rFonts w:eastAsia="Arial"/>
                <w:color w:val="000000"/>
                <w:spacing w:val="-7"/>
                <w:w w:val="110"/>
              </w:rPr>
              <w:t xml:space="preserve"> Apresentação: Teste</w:t>
            </w:r>
          </w:p>
        </w:tc>
        <w:tc>
          <w:tcPr>
            <w:tcW w:w="82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pPr>
            <w:r>
              <w:rPr>
                <w:rFonts w:eastAsia="Arial"/>
                <w:color w:val="000000"/>
                <w:w w:val="83"/>
              </w:rPr>
              <w:t>331732</w:t>
            </w:r>
          </w:p>
        </w:tc>
        <w:tc>
          <w:tcPr>
            <w:tcW w:w="83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pPr>
            <w:r>
              <w:rPr>
                <w:rFonts w:eastAsia="Arial"/>
                <w:color w:val="000000"/>
                <w:w w:val="91"/>
              </w:rPr>
              <w:t>Unidade</w:t>
            </w:r>
          </w:p>
        </w:tc>
        <w:tc>
          <w:tcPr>
            <w:tcW w:w="7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pPr>
            <w:r>
              <w:t>2</w:t>
            </w:r>
          </w:p>
        </w:tc>
        <w:tc>
          <w:tcPr>
            <w:tcW w:w="11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pStyle w:val="Contedodatabela"/>
            </w:pPr>
            <w:r>
              <w:rPr>
                <w:rFonts w:ascii="Calibri Light" w:hAnsi="Calibri Light" w:cs="Calibri Light"/>
                <w:sz w:val="20"/>
                <w:szCs w:val="20"/>
              </w:rPr>
              <w:t>R$ 240,00</w:t>
            </w:r>
          </w:p>
        </w:tc>
        <w:tc>
          <w:tcPr>
            <w:tcW w:w="117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pStyle w:val="Contedodatabela"/>
            </w:pPr>
            <w:r>
              <w:rPr>
                <w:rFonts w:ascii="Calibri Light" w:hAnsi="Calibri Light" w:cs="Calibri Light"/>
                <w:sz w:val="20"/>
                <w:szCs w:val="20"/>
              </w:rPr>
              <w:t>R$ 480,00</w:t>
            </w:r>
          </w:p>
        </w:tc>
      </w:tr>
      <w:tr w:rsidR="00D00BEF">
        <w:trPr>
          <w:trHeight w:val="173"/>
        </w:trPr>
        <w:tc>
          <w:tcPr>
            <w:tcW w:w="85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rPr>
                <w:rFonts w:asciiTheme="majorHAnsi" w:hAnsiTheme="majorHAnsi" w:cstheme="majorHAnsi"/>
                <w:b/>
              </w:rPr>
            </w:pPr>
            <w:r>
              <w:rPr>
                <w:rFonts w:asciiTheme="majorHAnsi" w:eastAsia="Arial" w:hAnsiTheme="majorHAnsi" w:cstheme="majorHAnsi"/>
                <w:b/>
                <w:w w:val="75"/>
              </w:rPr>
              <w:t>13</w:t>
            </w:r>
          </w:p>
        </w:tc>
        <w:tc>
          <w:tcPr>
            <w:tcW w:w="410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rsidP="00851B00">
            <w:pPr>
              <w:jc w:val="both"/>
            </w:pPr>
            <w:r>
              <w:rPr>
                <w:rFonts w:eastAsia="Arial"/>
                <w:color w:val="000000"/>
                <w:w w:val="80"/>
              </w:rPr>
              <w:t>Reagente</w:t>
            </w:r>
            <w:r>
              <w:rPr>
                <w:rFonts w:eastAsia="Arial"/>
                <w:color w:val="000000"/>
                <w:spacing w:val="12"/>
                <w:w w:val="110"/>
              </w:rPr>
              <w:t xml:space="preserve"> </w:t>
            </w:r>
            <w:r>
              <w:rPr>
                <w:rFonts w:eastAsia="Arial"/>
                <w:color w:val="000000"/>
                <w:w w:val="86"/>
              </w:rPr>
              <w:t>Para</w:t>
            </w:r>
            <w:r>
              <w:rPr>
                <w:rFonts w:eastAsia="Arial"/>
                <w:color w:val="000000"/>
                <w:spacing w:val="-1"/>
                <w:w w:val="110"/>
              </w:rPr>
              <w:t xml:space="preserve"> </w:t>
            </w:r>
            <w:r>
              <w:rPr>
                <w:rFonts w:eastAsia="Arial"/>
                <w:color w:val="000000"/>
                <w:w w:val="88"/>
              </w:rPr>
              <w:t>Diagnóstico</w:t>
            </w:r>
            <w:r>
              <w:rPr>
                <w:rFonts w:eastAsia="Arial"/>
                <w:color w:val="000000"/>
                <w:spacing w:val="26"/>
                <w:w w:val="110"/>
              </w:rPr>
              <w:t xml:space="preserve"> </w:t>
            </w:r>
            <w:r>
              <w:rPr>
                <w:rFonts w:eastAsia="Arial"/>
                <w:color w:val="000000"/>
                <w:w w:val="94"/>
              </w:rPr>
              <w:t>Clínico,</w:t>
            </w:r>
            <w:r>
              <w:rPr>
                <w:rFonts w:eastAsia="Arial"/>
                <w:color w:val="000000"/>
                <w:spacing w:val="-2"/>
                <w:w w:val="110"/>
              </w:rPr>
              <w:t xml:space="preserve"> </w:t>
            </w:r>
            <w:r>
              <w:rPr>
                <w:rFonts w:eastAsia="Arial"/>
                <w:color w:val="000000"/>
              </w:rPr>
              <w:t>Tipo</w:t>
            </w:r>
            <w:r>
              <w:rPr>
                <w:rFonts w:eastAsia="Arial"/>
                <w:color w:val="000000"/>
                <w:spacing w:val="-15"/>
                <w:w w:val="110"/>
              </w:rPr>
              <w:t xml:space="preserve"> </w:t>
            </w:r>
            <w:r>
              <w:rPr>
                <w:rFonts w:eastAsia="Arial"/>
                <w:color w:val="000000"/>
                <w:w w:val="90"/>
              </w:rPr>
              <w:t>Conjunto</w:t>
            </w:r>
            <w:r>
              <w:rPr>
                <w:rFonts w:eastAsia="Arial"/>
                <w:color w:val="000000"/>
                <w:spacing w:val="80"/>
              </w:rPr>
              <w:t xml:space="preserve"> </w:t>
            </w:r>
            <w:r>
              <w:rPr>
                <w:rFonts w:eastAsia="Arial"/>
                <w:color w:val="000000"/>
                <w:w w:val="85"/>
              </w:rPr>
              <w:t>Completo</w:t>
            </w:r>
            <w:r>
              <w:rPr>
                <w:rFonts w:eastAsia="Arial"/>
                <w:color w:val="000000"/>
                <w:spacing w:val="60"/>
                <w:w w:val="110"/>
              </w:rPr>
              <w:t xml:space="preserve"> </w:t>
            </w:r>
            <w:r>
              <w:rPr>
                <w:rFonts w:eastAsia="Arial"/>
                <w:color w:val="000000"/>
                <w:w w:val="87"/>
              </w:rPr>
              <w:t>Para</w:t>
            </w:r>
            <w:r>
              <w:rPr>
                <w:rFonts w:eastAsia="Arial"/>
                <w:color w:val="000000"/>
                <w:spacing w:val="38"/>
                <w:w w:val="110"/>
              </w:rPr>
              <w:t xml:space="preserve"> </w:t>
            </w:r>
            <w:r>
              <w:rPr>
                <w:rFonts w:eastAsia="Arial"/>
                <w:color w:val="000000"/>
                <w:w w:val="84"/>
              </w:rPr>
              <w:t>Automação,</w:t>
            </w:r>
            <w:r>
              <w:rPr>
                <w:rFonts w:eastAsia="Arial"/>
                <w:color w:val="000000"/>
                <w:spacing w:val="78"/>
                <w:w w:val="110"/>
              </w:rPr>
              <w:t xml:space="preserve"> </w:t>
            </w:r>
            <w:r>
              <w:rPr>
                <w:rFonts w:eastAsia="Arial"/>
                <w:color w:val="000000"/>
                <w:w w:val="86"/>
              </w:rPr>
              <w:t>Análise</w:t>
            </w:r>
            <w:r>
              <w:rPr>
                <w:rFonts w:eastAsia="Arial"/>
                <w:color w:val="000000"/>
                <w:spacing w:val="47"/>
                <w:w w:val="110"/>
              </w:rPr>
              <w:t xml:space="preserve"> </w:t>
            </w:r>
            <w:r>
              <w:rPr>
                <w:rFonts w:eastAsia="Arial"/>
                <w:color w:val="000000"/>
                <w:w w:val="90"/>
              </w:rPr>
              <w:t>Quantitativo</w:t>
            </w:r>
            <w:r>
              <w:rPr>
                <w:rFonts w:eastAsia="Arial"/>
                <w:color w:val="000000"/>
                <w:spacing w:val="80"/>
              </w:rPr>
              <w:t xml:space="preserve"> </w:t>
            </w:r>
            <w:r>
              <w:rPr>
                <w:rFonts w:eastAsia="Arial"/>
                <w:color w:val="000000"/>
                <w:w w:val="76"/>
              </w:rPr>
              <w:t>De</w:t>
            </w:r>
            <w:r>
              <w:rPr>
                <w:rFonts w:eastAsia="Arial"/>
                <w:color w:val="000000"/>
                <w:spacing w:val="29"/>
                <w:w w:val="110"/>
              </w:rPr>
              <w:t xml:space="preserve"> </w:t>
            </w:r>
            <w:r>
              <w:rPr>
                <w:rFonts w:eastAsia="Arial"/>
                <w:b/>
                <w:color w:val="000000"/>
              </w:rPr>
              <w:t>CPK (CREATINOFOSFOQUINASE)</w:t>
            </w:r>
            <w:r>
              <w:rPr>
                <w:rFonts w:eastAsia="Arial"/>
                <w:color w:val="000000"/>
              </w:rPr>
              <w:t>,</w:t>
            </w:r>
            <w:r>
              <w:rPr>
                <w:rFonts w:eastAsia="Arial"/>
                <w:color w:val="000000"/>
                <w:spacing w:val="74"/>
                <w:w w:val="110"/>
              </w:rPr>
              <w:t xml:space="preserve"> </w:t>
            </w:r>
            <w:r>
              <w:rPr>
                <w:rFonts w:eastAsia="Arial"/>
                <w:color w:val="000000"/>
                <w:w w:val="87"/>
              </w:rPr>
              <w:t>(para</w:t>
            </w:r>
            <w:r>
              <w:rPr>
                <w:rFonts w:eastAsia="Arial"/>
                <w:color w:val="000000"/>
                <w:spacing w:val="41"/>
                <w:w w:val="110"/>
              </w:rPr>
              <w:t xml:space="preserve"> </w:t>
            </w:r>
            <w:r>
              <w:rPr>
                <w:rFonts w:eastAsia="Arial"/>
                <w:color w:val="000000"/>
                <w:w w:val="84"/>
              </w:rPr>
              <w:t>Automação</w:t>
            </w:r>
            <w:r>
              <w:rPr>
                <w:rFonts w:eastAsia="Arial"/>
                <w:color w:val="000000"/>
                <w:spacing w:val="77"/>
                <w:w w:val="110"/>
              </w:rPr>
              <w:t xml:space="preserve"> </w:t>
            </w:r>
            <w:r>
              <w:rPr>
                <w:rFonts w:eastAsia="Arial"/>
                <w:color w:val="000000"/>
              </w:rPr>
              <w:t>C/</w:t>
            </w:r>
            <w:r>
              <w:rPr>
                <w:rFonts w:eastAsia="Arial"/>
                <w:color w:val="000000"/>
                <w:spacing w:val="21"/>
                <w:w w:val="110"/>
              </w:rPr>
              <w:t xml:space="preserve"> </w:t>
            </w:r>
            <w:r>
              <w:rPr>
                <w:rFonts w:eastAsia="Arial"/>
                <w:color w:val="000000"/>
                <w:w w:val="91"/>
              </w:rPr>
              <w:t>Protocolo</w:t>
            </w:r>
            <w:r>
              <w:rPr>
                <w:rFonts w:eastAsia="Arial"/>
                <w:color w:val="000000"/>
                <w:spacing w:val="63"/>
                <w:w w:val="110"/>
              </w:rPr>
              <w:t xml:space="preserve"> </w:t>
            </w:r>
            <w:r>
              <w:rPr>
                <w:rFonts w:eastAsia="Arial"/>
                <w:color w:val="000000"/>
                <w:w w:val="92"/>
              </w:rPr>
              <w:t>E</w:t>
            </w:r>
            <w:r>
              <w:rPr>
                <w:rFonts w:eastAsia="Arial"/>
                <w:color w:val="000000"/>
                <w:spacing w:val="80"/>
              </w:rPr>
              <w:t xml:space="preserve"> </w:t>
            </w:r>
            <w:r>
              <w:rPr>
                <w:rFonts w:eastAsia="Arial"/>
                <w:color w:val="000000"/>
                <w:w w:val="85"/>
              </w:rPr>
              <w:t>Código</w:t>
            </w:r>
            <w:r>
              <w:rPr>
                <w:rFonts w:eastAsia="Arial"/>
                <w:color w:val="000000"/>
                <w:spacing w:val="31"/>
                <w:w w:val="110"/>
              </w:rPr>
              <w:t xml:space="preserve"> </w:t>
            </w:r>
            <w:r>
              <w:rPr>
                <w:rFonts w:eastAsia="Arial"/>
                <w:color w:val="000000"/>
                <w:w w:val="90"/>
              </w:rPr>
              <w:t>De</w:t>
            </w:r>
            <w:r>
              <w:rPr>
                <w:rFonts w:eastAsia="Arial"/>
                <w:color w:val="000000"/>
                <w:w w:val="110"/>
              </w:rPr>
              <w:t xml:space="preserve"> </w:t>
            </w:r>
            <w:r>
              <w:rPr>
                <w:rFonts w:eastAsia="Arial"/>
                <w:color w:val="000000"/>
                <w:w w:val="86"/>
              </w:rPr>
              <w:t>Barras</w:t>
            </w:r>
            <w:r>
              <w:rPr>
                <w:rFonts w:eastAsia="Arial"/>
                <w:color w:val="000000"/>
                <w:spacing w:val="24"/>
                <w:w w:val="110"/>
              </w:rPr>
              <w:t xml:space="preserve"> </w:t>
            </w:r>
            <w:r>
              <w:rPr>
                <w:rFonts w:eastAsia="Arial"/>
                <w:color w:val="000000"/>
                <w:w w:val="102"/>
              </w:rPr>
              <w:t>P/</w:t>
            </w:r>
            <w:r>
              <w:rPr>
                <w:rFonts w:eastAsia="Arial"/>
                <w:color w:val="000000"/>
                <w:spacing w:val="2"/>
                <w:w w:val="110"/>
              </w:rPr>
              <w:t xml:space="preserve"> </w:t>
            </w:r>
            <w:r>
              <w:rPr>
                <w:rFonts w:eastAsia="Arial"/>
                <w:color w:val="000000"/>
                <w:w w:val="91"/>
              </w:rPr>
              <w:t>Utilização</w:t>
            </w:r>
            <w:r>
              <w:rPr>
                <w:rFonts w:eastAsia="Arial"/>
                <w:color w:val="000000"/>
                <w:spacing w:val="41"/>
                <w:w w:val="110"/>
              </w:rPr>
              <w:t xml:space="preserve"> </w:t>
            </w:r>
            <w:r>
              <w:rPr>
                <w:rFonts w:eastAsia="Arial"/>
                <w:color w:val="000000"/>
                <w:w w:val="88"/>
              </w:rPr>
              <w:t>Nos</w:t>
            </w:r>
            <w:r>
              <w:rPr>
                <w:rFonts w:eastAsia="Arial"/>
                <w:color w:val="000000"/>
                <w:spacing w:val="16"/>
                <w:w w:val="110"/>
              </w:rPr>
              <w:t xml:space="preserve"> </w:t>
            </w:r>
            <w:r>
              <w:rPr>
                <w:rFonts w:eastAsia="Arial"/>
                <w:color w:val="000000"/>
                <w:w w:val="84"/>
              </w:rPr>
              <w:t>Analisadores</w:t>
            </w:r>
            <w:r>
              <w:rPr>
                <w:rFonts w:eastAsia="Arial"/>
                <w:color w:val="000000"/>
                <w:spacing w:val="80"/>
                <w:w w:val="103"/>
              </w:rPr>
              <w:t xml:space="preserve"> </w:t>
            </w:r>
            <w:r>
              <w:rPr>
                <w:rFonts w:eastAsia="Arial"/>
                <w:color w:val="000000"/>
                <w:w w:val="82"/>
              </w:rPr>
              <w:t>Roche</w:t>
            </w:r>
            <w:r>
              <w:rPr>
                <w:rFonts w:eastAsia="Arial"/>
                <w:color w:val="000000"/>
                <w:spacing w:val="8"/>
                <w:w w:val="110"/>
              </w:rPr>
              <w:t xml:space="preserve"> </w:t>
            </w:r>
            <w:r>
              <w:rPr>
                <w:rFonts w:eastAsia="Arial"/>
                <w:color w:val="000000"/>
              </w:rPr>
              <w:t>/</w:t>
            </w:r>
            <w:r>
              <w:rPr>
                <w:rFonts w:eastAsia="Arial"/>
                <w:color w:val="000000"/>
                <w:spacing w:val="14"/>
                <w:w w:val="110"/>
              </w:rPr>
              <w:t xml:space="preserve"> </w:t>
            </w:r>
            <w:proofErr w:type="spellStart"/>
            <w:r>
              <w:rPr>
                <w:rFonts w:eastAsia="Arial"/>
                <w:color w:val="000000"/>
                <w:w w:val="84"/>
              </w:rPr>
              <w:t>Cobas</w:t>
            </w:r>
            <w:proofErr w:type="spellEnd"/>
            <w:r>
              <w:rPr>
                <w:rFonts w:eastAsia="Arial"/>
                <w:color w:val="000000"/>
                <w:spacing w:val="21"/>
                <w:w w:val="110"/>
              </w:rPr>
              <w:t xml:space="preserve"> </w:t>
            </w:r>
            <w:r>
              <w:rPr>
                <w:rFonts w:eastAsia="Arial"/>
                <w:color w:val="000000"/>
                <w:w w:val="87"/>
              </w:rPr>
              <w:t>C111.).</w:t>
            </w:r>
            <w:r>
              <w:rPr>
                <w:rFonts w:eastAsia="Arial"/>
                <w:color w:val="000000"/>
                <w:spacing w:val="-7"/>
                <w:w w:val="110"/>
              </w:rPr>
              <w:t xml:space="preserve"> Apresentação: Teste</w:t>
            </w:r>
          </w:p>
        </w:tc>
        <w:tc>
          <w:tcPr>
            <w:tcW w:w="82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pPr>
            <w:r>
              <w:rPr>
                <w:rFonts w:eastAsia="Arial"/>
                <w:color w:val="000000"/>
                <w:w w:val="83"/>
              </w:rPr>
              <w:t>333453</w:t>
            </w:r>
          </w:p>
        </w:tc>
        <w:tc>
          <w:tcPr>
            <w:tcW w:w="83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pPr>
            <w:r>
              <w:rPr>
                <w:rFonts w:eastAsia="Arial"/>
                <w:color w:val="000000"/>
                <w:w w:val="91"/>
              </w:rPr>
              <w:t>Unidade</w:t>
            </w:r>
          </w:p>
        </w:tc>
        <w:tc>
          <w:tcPr>
            <w:tcW w:w="7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pPr>
            <w:r>
              <w:t>3</w:t>
            </w:r>
          </w:p>
        </w:tc>
        <w:tc>
          <w:tcPr>
            <w:tcW w:w="11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pStyle w:val="Contedodatabela"/>
            </w:pPr>
            <w:r>
              <w:rPr>
                <w:rFonts w:ascii="Calibri Light" w:hAnsi="Calibri Light" w:cs="Calibri Light"/>
                <w:sz w:val="20"/>
                <w:szCs w:val="20"/>
              </w:rPr>
              <w:t>R$ 555,00</w:t>
            </w:r>
          </w:p>
        </w:tc>
        <w:tc>
          <w:tcPr>
            <w:tcW w:w="117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pStyle w:val="Contedodatabela"/>
            </w:pPr>
            <w:r>
              <w:rPr>
                <w:rFonts w:ascii="Calibri Light" w:hAnsi="Calibri Light" w:cs="Calibri Light"/>
                <w:sz w:val="20"/>
                <w:szCs w:val="20"/>
              </w:rPr>
              <w:t>R$ 1.665,00</w:t>
            </w:r>
          </w:p>
        </w:tc>
      </w:tr>
      <w:tr w:rsidR="00D00BEF">
        <w:trPr>
          <w:trHeight w:val="173"/>
        </w:trPr>
        <w:tc>
          <w:tcPr>
            <w:tcW w:w="85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rPr>
                <w:rFonts w:asciiTheme="majorHAnsi" w:hAnsiTheme="majorHAnsi" w:cstheme="majorHAnsi"/>
                <w:b/>
              </w:rPr>
            </w:pPr>
            <w:r>
              <w:rPr>
                <w:rFonts w:asciiTheme="majorHAnsi" w:eastAsia="Arial" w:hAnsiTheme="majorHAnsi" w:cstheme="majorHAnsi"/>
                <w:b/>
                <w:w w:val="75"/>
              </w:rPr>
              <w:t>14</w:t>
            </w:r>
          </w:p>
        </w:tc>
        <w:tc>
          <w:tcPr>
            <w:tcW w:w="410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rsidP="00851B00">
            <w:pPr>
              <w:jc w:val="both"/>
            </w:pPr>
            <w:r>
              <w:rPr>
                <w:rFonts w:eastAsia="Arial"/>
                <w:color w:val="000000"/>
                <w:w w:val="80"/>
              </w:rPr>
              <w:t>Reagente</w:t>
            </w:r>
            <w:r>
              <w:rPr>
                <w:rFonts w:eastAsia="Arial"/>
                <w:color w:val="000000"/>
                <w:spacing w:val="12"/>
                <w:w w:val="110"/>
              </w:rPr>
              <w:t xml:space="preserve"> </w:t>
            </w:r>
            <w:r>
              <w:rPr>
                <w:rFonts w:eastAsia="Arial"/>
                <w:color w:val="000000"/>
                <w:w w:val="86"/>
              </w:rPr>
              <w:t>Para</w:t>
            </w:r>
            <w:r>
              <w:rPr>
                <w:rFonts w:eastAsia="Arial"/>
                <w:color w:val="000000"/>
                <w:spacing w:val="-1"/>
                <w:w w:val="110"/>
              </w:rPr>
              <w:t xml:space="preserve"> </w:t>
            </w:r>
            <w:r>
              <w:rPr>
                <w:rFonts w:eastAsia="Arial"/>
                <w:color w:val="000000"/>
                <w:w w:val="88"/>
              </w:rPr>
              <w:t>Diagnóstico</w:t>
            </w:r>
            <w:r>
              <w:rPr>
                <w:rFonts w:eastAsia="Arial"/>
                <w:color w:val="000000"/>
                <w:spacing w:val="26"/>
                <w:w w:val="110"/>
              </w:rPr>
              <w:t xml:space="preserve"> </w:t>
            </w:r>
            <w:r>
              <w:rPr>
                <w:rFonts w:eastAsia="Arial"/>
                <w:color w:val="000000"/>
                <w:w w:val="94"/>
              </w:rPr>
              <w:t>Clínico,</w:t>
            </w:r>
            <w:r>
              <w:rPr>
                <w:rFonts w:eastAsia="Arial"/>
                <w:color w:val="000000"/>
                <w:spacing w:val="-2"/>
                <w:w w:val="110"/>
              </w:rPr>
              <w:t xml:space="preserve"> </w:t>
            </w:r>
            <w:r>
              <w:rPr>
                <w:rFonts w:eastAsia="Arial"/>
                <w:color w:val="000000"/>
              </w:rPr>
              <w:t>Tipo</w:t>
            </w:r>
            <w:r>
              <w:rPr>
                <w:rFonts w:eastAsia="Arial"/>
                <w:color w:val="000000"/>
                <w:spacing w:val="-15"/>
                <w:w w:val="110"/>
              </w:rPr>
              <w:t xml:space="preserve"> </w:t>
            </w:r>
            <w:r>
              <w:rPr>
                <w:rFonts w:eastAsia="Arial"/>
                <w:color w:val="000000"/>
                <w:w w:val="90"/>
              </w:rPr>
              <w:t>Conjunto</w:t>
            </w:r>
            <w:r>
              <w:rPr>
                <w:rFonts w:eastAsia="Arial"/>
                <w:color w:val="000000"/>
                <w:spacing w:val="80"/>
              </w:rPr>
              <w:t xml:space="preserve"> </w:t>
            </w:r>
            <w:r>
              <w:rPr>
                <w:rFonts w:eastAsia="Arial"/>
                <w:color w:val="000000"/>
                <w:w w:val="85"/>
              </w:rPr>
              <w:t>Completo</w:t>
            </w:r>
            <w:r>
              <w:rPr>
                <w:rFonts w:eastAsia="Arial"/>
                <w:color w:val="000000"/>
                <w:spacing w:val="60"/>
                <w:w w:val="110"/>
              </w:rPr>
              <w:t xml:space="preserve"> </w:t>
            </w:r>
            <w:r>
              <w:rPr>
                <w:rFonts w:eastAsia="Arial"/>
                <w:color w:val="000000"/>
                <w:w w:val="87"/>
              </w:rPr>
              <w:t>Para</w:t>
            </w:r>
            <w:r>
              <w:rPr>
                <w:rFonts w:eastAsia="Arial"/>
                <w:color w:val="000000"/>
                <w:spacing w:val="38"/>
                <w:w w:val="110"/>
              </w:rPr>
              <w:t xml:space="preserve"> </w:t>
            </w:r>
            <w:r>
              <w:rPr>
                <w:rFonts w:eastAsia="Arial"/>
                <w:color w:val="000000"/>
                <w:w w:val="84"/>
              </w:rPr>
              <w:t>Automação,</w:t>
            </w:r>
            <w:r>
              <w:rPr>
                <w:rFonts w:eastAsia="Arial"/>
                <w:color w:val="000000"/>
                <w:spacing w:val="78"/>
                <w:w w:val="110"/>
              </w:rPr>
              <w:t xml:space="preserve"> </w:t>
            </w:r>
            <w:r>
              <w:rPr>
                <w:rFonts w:eastAsia="Arial"/>
                <w:color w:val="000000"/>
                <w:w w:val="86"/>
              </w:rPr>
              <w:t>Análise</w:t>
            </w:r>
            <w:r>
              <w:rPr>
                <w:rFonts w:eastAsia="Arial"/>
                <w:color w:val="000000"/>
                <w:spacing w:val="47"/>
                <w:w w:val="110"/>
              </w:rPr>
              <w:t xml:space="preserve"> </w:t>
            </w:r>
            <w:r>
              <w:rPr>
                <w:rFonts w:eastAsia="Arial"/>
                <w:color w:val="000000"/>
                <w:w w:val="90"/>
              </w:rPr>
              <w:t>Quantitativo</w:t>
            </w:r>
            <w:r>
              <w:rPr>
                <w:rFonts w:eastAsia="Arial"/>
                <w:color w:val="000000"/>
                <w:spacing w:val="80"/>
              </w:rPr>
              <w:t xml:space="preserve"> </w:t>
            </w:r>
            <w:r>
              <w:rPr>
                <w:rFonts w:eastAsia="Arial"/>
                <w:color w:val="000000"/>
                <w:w w:val="76"/>
              </w:rPr>
              <w:t>De</w:t>
            </w:r>
            <w:r>
              <w:rPr>
                <w:rFonts w:eastAsia="Arial"/>
                <w:color w:val="000000"/>
                <w:spacing w:val="189"/>
                <w:w w:val="110"/>
              </w:rPr>
              <w:t xml:space="preserve"> </w:t>
            </w:r>
            <w:r>
              <w:rPr>
                <w:rFonts w:eastAsia="Arial"/>
                <w:b/>
                <w:color w:val="000000"/>
              </w:rPr>
              <w:t>Creatinina</w:t>
            </w:r>
            <w:r>
              <w:rPr>
                <w:rFonts w:eastAsia="Arial"/>
                <w:color w:val="000000"/>
              </w:rPr>
              <w:t>,</w:t>
            </w:r>
            <w:r>
              <w:rPr>
                <w:rFonts w:eastAsia="Arial"/>
                <w:color w:val="000000"/>
                <w:spacing w:val="237"/>
                <w:w w:val="110"/>
              </w:rPr>
              <w:t xml:space="preserve"> </w:t>
            </w:r>
            <w:r>
              <w:rPr>
                <w:rFonts w:eastAsia="Arial"/>
                <w:color w:val="000000"/>
                <w:w w:val="86"/>
              </w:rPr>
              <w:t>(para</w:t>
            </w:r>
            <w:r>
              <w:rPr>
                <w:rFonts w:eastAsia="Arial"/>
                <w:color w:val="000000"/>
                <w:spacing w:val="205"/>
                <w:w w:val="110"/>
              </w:rPr>
              <w:t xml:space="preserve"> </w:t>
            </w:r>
            <w:r>
              <w:rPr>
                <w:rFonts w:eastAsia="Arial"/>
                <w:color w:val="000000"/>
                <w:w w:val="84"/>
              </w:rPr>
              <w:t>Automação</w:t>
            </w:r>
            <w:r>
              <w:rPr>
                <w:rFonts w:eastAsia="Arial"/>
                <w:color w:val="000000"/>
                <w:spacing w:val="237"/>
                <w:w w:val="110"/>
              </w:rPr>
              <w:t xml:space="preserve"> </w:t>
            </w:r>
            <w:r>
              <w:rPr>
                <w:rFonts w:eastAsia="Arial"/>
                <w:color w:val="000000"/>
              </w:rPr>
              <w:t>C/</w:t>
            </w:r>
            <w:r>
              <w:rPr>
                <w:rFonts w:eastAsia="Arial"/>
                <w:color w:val="000000"/>
                <w:spacing w:val="80"/>
              </w:rPr>
              <w:t xml:space="preserve"> </w:t>
            </w:r>
            <w:r>
              <w:rPr>
                <w:rFonts w:eastAsia="Arial"/>
                <w:color w:val="000000"/>
                <w:w w:val="87"/>
              </w:rPr>
              <w:t>Protocolo</w:t>
            </w:r>
            <w:r>
              <w:rPr>
                <w:rFonts w:eastAsia="Arial"/>
                <w:color w:val="000000"/>
                <w:spacing w:val="55"/>
                <w:w w:val="110"/>
              </w:rPr>
              <w:t xml:space="preserve"> </w:t>
            </w:r>
            <w:r>
              <w:rPr>
                <w:rFonts w:eastAsia="Arial"/>
                <w:color w:val="000000"/>
                <w:w w:val="92"/>
              </w:rPr>
              <w:t>E</w:t>
            </w:r>
            <w:r>
              <w:rPr>
                <w:rFonts w:eastAsia="Arial"/>
                <w:color w:val="000000"/>
                <w:spacing w:val="15"/>
                <w:w w:val="110"/>
              </w:rPr>
              <w:t xml:space="preserve"> </w:t>
            </w:r>
            <w:r>
              <w:rPr>
                <w:rFonts w:eastAsia="Arial"/>
                <w:color w:val="000000"/>
                <w:w w:val="90"/>
              </w:rPr>
              <w:t>Código</w:t>
            </w:r>
            <w:r>
              <w:rPr>
                <w:rFonts w:eastAsia="Arial"/>
                <w:color w:val="000000"/>
                <w:spacing w:val="38"/>
                <w:w w:val="110"/>
              </w:rPr>
              <w:t xml:space="preserve"> </w:t>
            </w:r>
            <w:r>
              <w:rPr>
                <w:rFonts w:eastAsia="Arial"/>
                <w:color w:val="000000"/>
                <w:w w:val="91"/>
              </w:rPr>
              <w:t>De</w:t>
            </w:r>
            <w:r>
              <w:rPr>
                <w:rFonts w:eastAsia="Arial"/>
                <w:color w:val="000000"/>
                <w:spacing w:val="8"/>
                <w:w w:val="110"/>
              </w:rPr>
              <w:t xml:space="preserve"> </w:t>
            </w:r>
            <w:r>
              <w:rPr>
                <w:rFonts w:eastAsia="Arial"/>
                <w:color w:val="000000"/>
                <w:w w:val="85"/>
              </w:rPr>
              <w:t>Barras</w:t>
            </w:r>
            <w:r>
              <w:rPr>
                <w:rFonts w:eastAsia="Arial"/>
                <w:color w:val="000000"/>
                <w:spacing w:val="40"/>
                <w:w w:val="110"/>
              </w:rPr>
              <w:t xml:space="preserve"> </w:t>
            </w:r>
            <w:r>
              <w:rPr>
                <w:rFonts w:eastAsia="Arial"/>
                <w:color w:val="000000"/>
              </w:rPr>
              <w:t>P/</w:t>
            </w:r>
            <w:r>
              <w:rPr>
                <w:rFonts w:eastAsia="Arial"/>
                <w:color w:val="000000"/>
                <w:spacing w:val="11"/>
                <w:w w:val="110"/>
              </w:rPr>
              <w:t xml:space="preserve"> </w:t>
            </w:r>
            <w:r>
              <w:rPr>
                <w:rFonts w:eastAsia="Arial"/>
                <w:color w:val="000000"/>
                <w:w w:val="91"/>
              </w:rPr>
              <w:t>Utilização</w:t>
            </w:r>
            <w:r>
              <w:rPr>
                <w:rFonts w:eastAsia="Arial"/>
                <w:color w:val="000000"/>
                <w:spacing w:val="55"/>
                <w:w w:val="110"/>
              </w:rPr>
              <w:t xml:space="preserve"> </w:t>
            </w:r>
            <w:r>
              <w:rPr>
                <w:rFonts w:eastAsia="Arial"/>
                <w:color w:val="000000"/>
                <w:w w:val="87"/>
              </w:rPr>
              <w:t>Nos</w:t>
            </w:r>
            <w:r>
              <w:rPr>
                <w:rFonts w:eastAsia="Arial"/>
                <w:color w:val="000000"/>
                <w:spacing w:val="80"/>
              </w:rPr>
              <w:t xml:space="preserve"> </w:t>
            </w:r>
            <w:r>
              <w:rPr>
                <w:rFonts w:eastAsia="Arial"/>
                <w:color w:val="000000"/>
                <w:w w:val="81"/>
              </w:rPr>
              <w:t>Analisadores</w:t>
            </w:r>
            <w:r>
              <w:rPr>
                <w:rFonts w:eastAsia="Arial"/>
                <w:color w:val="000000"/>
                <w:spacing w:val="351"/>
                <w:w w:val="110"/>
              </w:rPr>
              <w:t xml:space="preserve"> </w:t>
            </w:r>
            <w:r>
              <w:rPr>
                <w:rFonts w:eastAsia="Arial"/>
                <w:color w:val="000000"/>
                <w:w w:val="87"/>
              </w:rPr>
              <w:t>Roche</w:t>
            </w:r>
            <w:r>
              <w:rPr>
                <w:rFonts w:eastAsia="Arial"/>
                <w:color w:val="000000"/>
                <w:spacing w:val="305"/>
                <w:w w:val="110"/>
              </w:rPr>
              <w:t xml:space="preserve"> </w:t>
            </w:r>
            <w:r>
              <w:rPr>
                <w:rFonts w:eastAsia="Arial"/>
                <w:color w:val="000000"/>
              </w:rPr>
              <w:t>/</w:t>
            </w:r>
            <w:r>
              <w:rPr>
                <w:rFonts w:eastAsia="Arial"/>
                <w:color w:val="000000"/>
                <w:spacing w:val="317"/>
                <w:w w:val="110"/>
              </w:rPr>
              <w:t xml:space="preserve"> </w:t>
            </w:r>
            <w:proofErr w:type="spellStart"/>
            <w:r>
              <w:rPr>
                <w:rFonts w:eastAsia="Arial"/>
                <w:color w:val="000000"/>
                <w:w w:val="84"/>
              </w:rPr>
              <w:t>Cobas</w:t>
            </w:r>
            <w:proofErr w:type="spellEnd"/>
            <w:r>
              <w:rPr>
                <w:rFonts w:eastAsia="Arial"/>
                <w:color w:val="000000"/>
                <w:spacing w:val="321"/>
                <w:w w:val="110"/>
              </w:rPr>
              <w:t xml:space="preserve"> </w:t>
            </w:r>
            <w:r>
              <w:rPr>
                <w:rFonts w:eastAsia="Arial"/>
                <w:color w:val="000000"/>
                <w:w w:val="87"/>
              </w:rPr>
              <w:t>C111.)</w:t>
            </w:r>
            <w:r>
              <w:rPr>
                <w:rFonts w:eastAsia="Arial"/>
                <w:color w:val="000000"/>
                <w:spacing w:val="80"/>
              </w:rPr>
              <w:t xml:space="preserve"> </w:t>
            </w:r>
            <w:r>
              <w:rPr>
                <w:rFonts w:eastAsia="Arial"/>
                <w:color w:val="000000"/>
                <w:spacing w:val="-7"/>
                <w:w w:val="110"/>
              </w:rPr>
              <w:t>Apresentação: Teste</w:t>
            </w:r>
          </w:p>
        </w:tc>
        <w:tc>
          <w:tcPr>
            <w:tcW w:w="82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pPr>
            <w:r>
              <w:rPr>
                <w:rFonts w:eastAsia="Arial"/>
                <w:color w:val="000000"/>
                <w:w w:val="83"/>
              </w:rPr>
              <w:t>333335</w:t>
            </w:r>
          </w:p>
        </w:tc>
        <w:tc>
          <w:tcPr>
            <w:tcW w:w="83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pPr>
            <w:r>
              <w:rPr>
                <w:rFonts w:eastAsia="Arial"/>
                <w:color w:val="000000"/>
                <w:w w:val="91"/>
              </w:rPr>
              <w:t>Unidade</w:t>
            </w:r>
          </w:p>
        </w:tc>
        <w:tc>
          <w:tcPr>
            <w:tcW w:w="7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pPr>
            <w:r>
              <w:t>2</w:t>
            </w:r>
          </w:p>
        </w:tc>
        <w:tc>
          <w:tcPr>
            <w:tcW w:w="11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pStyle w:val="Contedodatabela"/>
            </w:pPr>
            <w:r>
              <w:rPr>
                <w:rFonts w:ascii="Calibri Light" w:hAnsi="Calibri Light" w:cs="Calibri Light"/>
                <w:sz w:val="20"/>
                <w:szCs w:val="20"/>
              </w:rPr>
              <w:t>R$ 170,00</w:t>
            </w:r>
          </w:p>
        </w:tc>
        <w:tc>
          <w:tcPr>
            <w:tcW w:w="117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pStyle w:val="Contedodatabela"/>
            </w:pPr>
            <w:r>
              <w:rPr>
                <w:rFonts w:ascii="Calibri Light" w:hAnsi="Calibri Light" w:cs="Calibri Light"/>
                <w:sz w:val="20"/>
                <w:szCs w:val="20"/>
              </w:rPr>
              <w:t>R$ 340,00</w:t>
            </w:r>
          </w:p>
        </w:tc>
      </w:tr>
      <w:tr w:rsidR="00D00BEF">
        <w:trPr>
          <w:trHeight w:val="836"/>
        </w:trPr>
        <w:tc>
          <w:tcPr>
            <w:tcW w:w="85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rPr>
                <w:rFonts w:asciiTheme="majorHAnsi" w:hAnsiTheme="majorHAnsi" w:cstheme="majorHAnsi"/>
                <w:b/>
              </w:rPr>
            </w:pPr>
            <w:r>
              <w:rPr>
                <w:rFonts w:asciiTheme="majorHAnsi" w:eastAsia="Arial" w:hAnsiTheme="majorHAnsi" w:cstheme="majorHAnsi"/>
                <w:b/>
                <w:w w:val="79"/>
              </w:rPr>
              <w:t>15</w:t>
            </w:r>
          </w:p>
        </w:tc>
        <w:tc>
          <w:tcPr>
            <w:tcW w:w="410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rsidP="00851B00">
            <w:pPr>
              <w:jc w:val="both"/>
            </w:pPr>
            <w:r>
              <w:rPr>
                <w:rFonts w:eastAsia="Arial"/>
                <w:color w:val="000000"/>
                <w:w w:val="80"/>
              </w:rPr>
              <w:t>Reagente</w:t>
            </w:r>
            <w:r>
              <w:rPr>
                <w:rFonts w:eastAsia="Arial"/>
                <w:color w:val="000000"/>
                <w:spacing w:val="12"/>
                <w:w w:val="110"/>
              </w:rPr>
              <w:t xml:space="preserve"> </w:t>
            </w:r>
            <w:r>
              <w:rPr>
                <w:rFonts w:eastAsia="Arial"/>
                <w:color w:val="000000"/>
                <w:w w:val="86"/>
              </w:rPr>
              <w:t>Para</w:t>
            </w:r>
            <w:r>
              <w:rPr>
                <w:rFonts w:eastAsia="Arial"/>
                <w:color w:val="000000"/>
                <w:spacing w:val="-1"/>
                <w:w w:val="110"/>
              </w:rPr>
              <w:t xml:space="preserve"> </w:t>
            </w:r>
            <w:r>
              <w:rPr>
                <w:rFonts w:eastAsia="Arial"/>
                <w:color w:val="000000"/>
                <w:w w:val="88"/>
              </w:rPr>
              <w:t>Diagnóstico</w:t>
            </w:r>
            <w:r>
              <w:rPr>
                <w:rFonts w:eastAsia="Arial"/>
                <w:color w:val="000000"/>
                <w:spacing w:val="26"/>
                <w:w w:val="110"/>
              </w:rPr>
              <w:t xml:space="preserve"> </w:t>
            </w:r>
            <w:r>
              <w:rPr>
                <w:rFonts w:eastAsia="Arial"/>
                <w:color w:val="000000"/>
                <w:w w:val="94"/>
              </w:rPr>
              <w:t>Clínico,</w:t>
            </w:r>
            <w:r>
              <w:rPr>
                <w:rFonts w:eastAsia="Arial"/>
                <w:color w:val="000000"/>
                <w:spacing w:val="-2"/>
                <w:w w:val="110"/>
              </w:rPr>
              <w:t xml:space="preserve"> </w:t>
            </w:r>
            <w:r>
              <w:rPr>
                <w:rFonts w:eastAsia="Arial"/>
                <w:color w:val="000000"/>
              </w:rPr>
              <w:t>Tipo</w:t>
            </w:r>
            <w:r>
              <w:rPr>
                <w:rFonts w:eastAsia="Arial"/>
                <w:color w:val="000000"/>
                <w:spacing w:val="-15"/>
                <w:w w:val="110"/>
              </w:rPr>
              <w:t xml:space="preserve"> </w:t>
            </w:r>
            <w:r>
              <w:rPr>
                <w:rFonts w:eastAsia="Arial"/>
                <w:color w:val="000000"/>
                <w:w w:val="90"/>
              </w:rPr>
              <w:t>Conjunto</w:t>
            </w:r>
            <w:r>
              <w:rPr>
                <w:rFonts w:eastAsia="Arial"/>
                <w:color w:val="000000"/>
                <w:spacing w:val="80"/>
              </w:rPr>
              <w:t xml:space="preserve"> </w:t>
            </w:r>
            <w:r>
              <w:rPr>
                <w:rFonts w:eastAsia="Arial"/>
                <w:color w:val="000000"/>
                <w:w w:val="85"/>
              </w:rPr>
              <w:t>Completo</w:t>
            </w:r>
            <w:r>
              <w:rPr>
                <w:rFonts w:eastAsia="Arial"/>
                <w:color w:val="000000"/>
                <w:spacing w:val="335"/>
                <w:w w:val="110"/>
              </w:rPr>
              <w:t xml:space="preserve"> </w:t>
            </w:r>
            <w:r>
              <w:rPr>
                <w:rFonts w:eastAsia="Arial"/>
                <w:color w:val="000000"/>
                <w:w w:val="87"/>
              </w:rPr>
              <w:t>Para</w:t>
            </w:r>
            <w:r>
              <w:rPr>
                <w:rFonts w:eastAsia="Arial"/>
                <w:color w:val="000000"/>
                <w:spacing w:val="312"/>
                <w:w w:val="110"/>
              </w:rPr>
              <w:t xml:space="preserve"> </w:t>
            </w:r>
            <w:r>
              <w:rPr>
                <w:rFonts w:eastAsia="Arial"/>
                <w:color w:val="000000"/>
                <w:w w:val="85"/>
              </w:rPr>
              <w:t>Automação,</w:t>
            </w:r>
            <w:r>
              <w:rPr>
                <w:rFonts w:eastAsia="Arial"/>
                <w:color w:val="000000"/>
                <w:spacing w:val="347"/>
                <w:w w:val="110"/>
              </w:rPr>
              <w:t xml:space="preserve"> </w:t>
            </w:r>
            <w:proofErr w:type="spellStart"/>
            <w:r>
              <w:rPr>
                <w:rFonts w:eastAsia="Arial"/>
                <w:color w:val="000000"/>
                <w:w w:val="85"/>
              </w:rPr>
              <w:t>Análálise</w:t>
            </w:r>
            <w:proofErr w:type="spellEnd"/>
            <w:r>
              <w:rPr>
                <w:rFonts w:eastAsia="Arial"/>
                <w:color w:val="000000"/>
                <w:spacing w:val="80"/>
              </w:rPr>
              <w:t xml:space="preserve"> </w:t>
            </w:r>
            <w:r>
              <w:rPr>
                <w:rFonts w:eastAsia="Arial"/>
                <w:color w:val="000000"/>
                <w:w w:val="87"/>
              </w:rPr>
              <w:t>Quantitativo</w:t>
            </w:r>
            <w:r>
              <w:rPr>
                <w:rFonts w:eastAsia="Arial"/>
                <w:color w:val="000000"/>
                <w:spacing w:val="53"/>
                <w:w w:val="110"/>
              </w:rPr>
              <w:t xml:space="preserve"> </w:t>
            </w:r>
            <w:r>
              <w:rPr>
                <w:rFonts w:eastAsia="Arial"/>
                <w:color w:val="000000"/>
                <w:w w:val="88"/>
              </w:rPr>
              <w:t>De</w:t>
            </w:r>
            <w:r>
              <w:rPr>
                <w:rFonts w:eastAsia="Arial"/>
                <w:color w:val="000000"/>
                <w:spacing w:val="-2"/>
                <w:w w:val="110"/>
              </w:rPr>
              <w:t xml:space="preserve"> </w:t>
            </w:r>
            <w:r>
              <w:rPr>
                <w:rFonts w:eastAsia="Arial"/>
                <w:b/>
                <w:color w:val="000000"/>
              </w:rPr>
              <w:t>Ferro</w:t>
            </w:r>
            <w:r>
              <w:rPr>
                <w:rFonts w:eastAsia="Arial"/>
                <w:color w:val="000000"/>
              </w:rPr>
              <w:t>,</w:t>
            </w:r>
            <w:r>
              <w:rPr>
                <w:rFonts w:eastAsia="Arial"/>
                <w:color w:val="000000"/>
                <w:spacing w:val="19"/>
                <w:w w:val="110"/>
              </w:rPr>
              <w:t xml:space="preserve"> </w:t>
            </w:r>
            <w:r>
              <w:rPr>
                <w:rFonts w:eastAsia="Arial"/>
                <w:color w:val="000000"/>
                <w:w w:val="87"/>
              </w:rPr>
              <w:t>(para</w:t>
            </w:r>
            <w:r>
              <w:rPr>
                <w:rFonts w:eastAsia="Arial"/>
                <w:color w:val="000000"/>
                <w:spacing w:val="22"/>
                <w:w w:val="110"/>
              </w:rPr>
              <w:t xml:space="preserve"> </w:t>
            </w:r>
            <w:r>
              <w:rPr>
                <w:rFonts w:eastAsia="Arial"/>
                <w:color w:val="000000"/>
                <w:w w:val="84"/>
              </w:rPr>
              <w:t>Automação</w:t>
            </w:r>
            <w:r>
              <w:rPr>
                <w:rFonts w:eastAsia="Arial"/>
                <w:color w:val="000000"/>
                <w:spacing w:val="67"/>
                <w:w w:val="110"/>
              </w:rPr>
              <w:t xml:space="preserve"> </w:t>
            </w:r>
            <w:r>
              <w:rPr>
                <w:rFonts w:eastAsia="Arial"/>
                <w:color w:val="000000"/>
              </w:rPr>
              <w:t>C/</w:t>
            </w:r>
            <w:r>
              <w:rPr>
                <w:rFonts w:eastAsia="Arial"/>
                <w:color w:val="000000"/>
                <w:spacing w:val="80"/>
              </w:rPr>
              <w:t xml:space="preserve"> </w:t>
            </w:r>
            <w:r>
              <w:rPr>
                <w:rFonts w:eastAsia="Arial"/>
                <w:color w:val="000000"/>
                <w:w w:val="87"/>
              </w:rPr>
              <w:t>Protocolo</w:t>
            </w:r>
            <w:r>
              <w:rPr>
                <w:rFonts w:eastAsia="Arial"/>
                <w:color w:val="000000"/>
                <w:spacing w:val="40"/>
                <w:w w:val="110"/>
              </w:rPr>
              <w:t xml:space="preserve"> </w:t>
            </w:r>
            <w:r>
              <w:rPr>
                <w:rFonts w:eastAsia="Arial"/>
                <w:color w:val="000000"/>
                <w:w w:val="92"/>
              </w:rPr>
              <w:t>E</w:t>
            </w:r>
            <w:r>
              <w:rPr>
                <w:rFonts w:eastAsia="Arial"/>
                <w:color w:val="000000"/>
                <w:spacing w:val="-4"/>
                <w:w w:val="110"/>
              </w:rPr>
              <w:t xml:space="preserve"> </w:t>
            </w:r>
            <w:r>
              <w:rPr>
                <w:rFonts w:eastAsia="Arial"/>
                <w:color w:val="000000"/>
                <w:w w:val="91"/>
              </w:rPr>
              <w:t>Código</w:t>
            </w:r>
            <w:r>
              <w:rPr>
                <w:rFonts w:eastAsia="Arial"/>
                <w:color w:val="000000"/>
                <w:spacing w:val="17"/>
                <w:w w:val="110"/>
              </w:rPr>
              <w:t xml:space="preserve"> </w:t>
            </w:r>
            <w:r>
              <w:rPr>
                <w:rFonts w:eastAsia="Arial"/>
                <w:color w:val="000000"/>
                <w:w w:val="90"/>
              </w:rPr>
              <w:t>De</w:t>
            </w:r>
            <w:r>
              <w:rPr>
                <w:rFonts w:eastAsia="Arial"/>
                <w:color w:val="000000"/>
                <w:spacing w:val="-10"/>
                <w:w w:val="110"/>
              </w:rPr>
              <w:t xml:space="preserve"> </w:t>
            </w:r>
            <w:r>
              <w:rPr>
                <w:rFonts w:eastAsia="Arial"/>
                <w:color w:val="000000"/>
                <w:w w:val="86"/>
              </w:rPr>
              <w:t>Barras</w:t>
            </w:r>
            <w:r>
              <w:rPr>
                <w:rFonts w:eastAsia="Arial"/>
                <w:color w:val="000000"/>
                <w:spacing w:val="20"/>
                <w:w w:val="110"/>
              </w:rPr>
              <w:t xml:space="preserve"> </w:t>
            </w:r>
            <w:r>
              <w:rPr>
                <w:rFonts w:eastAsia="Arial"/>
                <w:color w:val="000000"/>
                <w:w w:val="102"/>
              </w:rPr>
              <w:t>P/</w:t>
            </w:r>
            <w:r>
              <w:rPr>
                <w:rFonts w:eastAsia="Arial"/>
                <w:color w:val="000000"/>
                <w:spacing w:val="-8"/>
                <w:w w:val="110"/>
              </w:rPr>
              <w:t xml:space="preserve"> </w:t>
            </w:r>
            <w:r>
              <w:rPr>
                <w:rFonts w:eastAsia="Arial"/>
                <w:color w:val="000000"/>
                <w:w w:val="90"/>
              </w:rPr>
              <w:t>Utilização</w:t>
            </w:r>
            <w:r>
              <w:rPr>
                <w:rFonts w:eastAsia="Arial"/>
                <w:color w:val="000000"/>
                <w:spacing w:val="45"/>
                <w:w w:val="110"/>
              </w:rPr>
              <w:t xml:space="preserve"> </w:t>
            </w:r>
            <w:r>
              <w:rPr>
                <w:rFonts w:eastAsia="Arial"/>
                <w:color w:val="000000"/>
                <w:w w:val="88"/>
              </w:rPr>
              <w:t>Nos</w:t>
            </w:r>
            <w:r>
              <w:rPr>
                <w:rFonts w:eastAsia="Arial"/>
                <w:color w:val="000000"/>
                <w:spacing w:val="80"/>
              </w:rPr>
              <w:t xml:space="preserve"> </w:t>
            </w:r>
            <w:r>
              <w:rPr>
                <w:rFonts w:eastAsia="Arial"/>
                <w:color w:val="000000"/>
                <w:w w:val="81"/>
              </w:rPr>
              <w:t>Analisadores</w:t>
            </w:r>
            <w:r>
              <w:rPr>
                <w:rFonts w:eastAsia="Arial"/>
                <w:color w:val="000000"/>
                <w:spacing w:val="351"/>
                <w:w w:val="110"/>
              </w:rPr>
              <w:t xml:space="preserve"> </w:t>
            </w:r>
            <w:r>
              <w:rPr>
                <w:rFonts w:eastAsia="Arial"/>
                <w:color w:val="000000"/>
                <w:w w:val="87"/>
              </w:rPr>
              <w:t>Roche</w:t>
            </w:r>
            <w:r>
              <w:rPr>
                <w:rFonts w:eastAsia="Arial"/>
                <w:color w:val="000000"/>
                <w:spacing w:val="305"/>
                <w:w w:val="110"/>
              </w:rPr>
              <w:t xml:space="preserve"> </w:t>
            </w:r>
            <w:r>
              <w:rPr>
                <w:rFonts w:eastAsia="Arial"/>
                <w:color w:val="000000"/>
              </w:rPr>
              <w:t>/</w:t>
            </w:r>
            <w:r>
              <w:rPr>
                <w:rFonts w:eastAsia="Arial"/>
                <w:color w:val="000000"/>
                <w:spacing w:val="317"/>
                <w:w w:val="110"/>
              </w:rPr>
              <w:t xml:space="preserve"> </w:t>
            </w:r>
            <w:proofErr w:type="spellStart"/>
            <w:r>
              <w:rPr>
                <w:rFonts w:eastAsia="Arial"/>
                <w:color w:val="000000"/>
                <w:w w:val="84"/>
              </w:rPr>
              <w:t>Cobas</w:t>
            </w:r>
            <w:proofErr w:type="spellEnd"/>
            <w:r>
              <w:rPr>
                <w:rFonts w:eastAsia="Arial"/>
                <w:color w:val="000000"/>
                <w:spacing w:val="321"/>
                <w:w w:val="110"/>
              </w:rPr>
              <w:t xml:space="preserve"> </w:t>
            </w:r>
            <w:r>
              <w:rPr>
                <w:rFonts w:eastAsia="Arial"/>
                <w:color w:val="000000"/>
                <w:w w:val="87"/>
              </w:rPr>
              <w:t>C111.)</w:t>
            </w:r>
            <w:r>
              <w:rPr>
                <w:rFonts w:eastAsia="Arial"/>
                <w:color w:val="000000"/>
                <w:spacing w:val="80"/>
              </w:rPr>
              <w:t xml:space="preserve"> </w:t>
            </w:r>
            <w:r>
              <w:rPr>
                <w:rFonts w:eastAsia="Arial"/>
                <w:color w:val="000000"/>
                <w:spacing w:val="-7"/>
                <w:w w:val="110"/>
              </w:rPr>
              <w:t>Apresentação: Teste</w:t>
            </w:r>
          </w:p>
        </w:tc>
        <w:tc>
          <w:tcPr>
            <w:tcW w:w="82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pPr>
            <w:r>
              <w:rPr>
                <w:rFonts w:eastAsia="Arial"/>
                <w:color w:val="000000"/>
                <w:w w:val="83"/>
              </w:rPr>
              <w:t>331739</w:t>
            </w:r>
          </w:p>
        </w:tc>
        <w:tc>
          <w:tcPr>
            <w:tcW w:w="83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pPr>
            <w:r>
              <w:rPr>
                <w:rFonts w:eastAsia="Arial"/>
                <w:color w:val="000000"/>
                <w:w w:val="91"/>
              </w:rPr>
              <w:t>Unidade</w:t>
            </w:r>
          </w:p>
        </w:tc>
        <w:tc>
          <w:tcPr>
            <w:tcW w:w="7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pPr>
            <w:r>
              <w:t>2</w:t>
            </w:r>
          </w:p>
        </w:tc>
        <w:tc>
          <w:tcPr>
            <w:tcW w:w="11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pStyle w:val="Contedodatabela"/>
            </w:pPr>
            <w:r>
              <w:rPr>
                <w:rFonts w:ascii="Calibri Light" w:hAnsi="Calibri Light" w:cs="Calibri Light"/>
                <w:sz w:val="20"/>
                <w:szCs w:val="20"/>
              </w:rPr>
              <w:t>R$ 250,00</w:t>
            </w:r>
          </w:p>
        </w:tc>
        <w:tc>
          <w:tcPr>
            <w:tcW w:w="117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pStyle w:val="Contedodatabela"/>
            </w:pPr>
            <w:r>
              <w:rPr>
                <w:rFonts w:ascii="Calibri Light" w:hAnsi="Calibri Light" w:cs="Calibri Light"/>
                <w:sz w:val="20"/>
                <w:szCs w:val="20"/>
              </w:rPr>
              <w:t>R$ 500,00</w:t>
            </w:r>
          </w:p>
        </w:tc>
      </w:tr>
      <w:tr w:rsidR="00D00BEF">
        <w:trPr>
          <w:trHeight w:val="173"/>
        </w:trPr>
        <w:tc>
          <w:tcPr>
            <w:tcW w:w="85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rPr>
                <w:rFonts w:asciiTheme="majorHAnsi" w:hAnsiTheme="majorHAnsi" w:cstheme="majorHAnsi"/>
                <w:b/>
              </w:rPr>
            </w:pPr>
            <w:r>
              <w:rPr>
                <w:rFonts w:asciiTheme="majorHAnsi" w:eastAsia="Arial" w:hAnsiTheme="majorHAnsi" w:cstheme="majorHAnsi"/>
                <w:b/>
                <w:w w:val="79"/>
              </w:rPr>
              <w:t>16</w:t>
            </w:r>
          </w:p>
        </w:tc>
        <w:tc>
          <w:tcPr>
            <w:tcW w:w="410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rsidP="00851B00">
            <w:pPr>
              <w:jc w:val="both"/>
            </w:pPr>
            <w:r>
              <w:rPr>
                <w:rFonts w:eastAsia="Arial"/>
                <w:color w:val="000000"/>
                <w:w w:val="80"/>
              </w:rPr>
              <w:t>Reagente</w:t>
            </w:r>
            <w:r>
              <w:rPr>
                <w:rFonts w:eastAsia="Arial"/>
                <w:color w:val="000000"/>
                <w:spacing w:val="12"/>
                <w:w w:val="110"/>
              </w:rPr>
              <w:t xml:space="preserve"> </w:t>
            </w:r>
            <w:r>
              <w:rPr>
                <w:rFonts w:eastAsia="Arial"/>
                <w:color w:val="000000"/>
                <w:w w:val="86"/>
              </w:rPr>
              <w:t>Para</w:t>
            </w:r>
            <w:r>
              <w:rPr>
                <w:rFonts w:eastAsia="Arial"/>
                <w:color w:val="000000"/>
                <w:spacing w:val="-1"/>
                <w:w w:val="110"/>
              </w:rPr>
              <w:t xml:space="preserve"> </w:t>
            </w:r>
            <w:r>
              <w:rPr>
                <w:rFonts w:eastAsia="Arial"/>
                <w:color w:val="000000"/>
                <w:w w:val="88"/>
              </w:rPr>
              <w:t>Diagnóstico</w:t>
            </w:r>
            <w:r>
              <w:rPr>
                <w:rFonts w:eastAsia="Arial"/>
                <w:color w:val="000000"/>
                <w:spacing w:val="26"/>
                <w:w w:val="110"/>
              </w:rPr>
              <w:t xml:space="preserve"> </w:t>
            </w:r>
            <w:r>
              <w:rPr>
                <w:rFonts w:eastAsia="Arial"/>
                <w:color w:val="000000"/>
                <w:w w:val="94"/>
              </w:rPr>
              <w:t>Clínico,</w:t>
            </w:r>
            <w:r>
              <w:rPr>
                <w:rFonts w:eastAsia="Arial"/>
                <w:color w:val="000000"/>
                <w:spacing w:val="-2"/>
                <w:w w:val="110"/>
              </w:rPr>
              <w:t xml:space="preserve"> </w:t>
            </w:r>
            <w:r>
              <w:rPr>
                <w:rFonts w:eastAsia="Arial"/>
                <w:color w:val="000000"/>
              </w:rPr>
              <w:t>Tipo</w:t>
            </w:r>
            <w:r>
              <w:rPr>
                <w:rFonts w:eastAsia="Arial"/>
                <w:color w:val="000000"/>
                <w:spacing w:val="-15"/>
                <w:w w:val="110"/>
              </w:rPr>
              <w:t xml:space="preserve"> </w:t>
            </w:r>
            <w:r>
              <w:rPr>
                <w:rFonts w:eastAsia="Arial"/>
                <w:color w:val="000000"/>
                <w:w w:val="90"/>
              </w:rPr>
              <w:t>Conjunto</w:t>
            </w:r>
            <w:r>
              <w:rPr>
                <w:rFonts w:eastAsia="Arial"/>
                <w:color w:val="000000"/>
                <w:spacing w:val="80"/>
              </w:rPr>
              <w:t xml:space="preserve"> </w:t>
            </w:r>
            <w:r>
              <w:rPr>
                <w:rFonts w:eastAsia="Arial"/>
                <w:color w:val="000000"/>
                <w:w w:val="85"/>
              </w:rPr>
              <w:t>Completo</w:t>
            </w:r>
            <w:r>
              <w:rPr>
                <w:rFonts w:eastAsia="Arial"/>
                <w:color w:val="000000"/>
                <w:spacing w:val="60"/>
                <w:w w:val="110"/>
              </w:rPr>
              <w:t xml:space="preserve"> </w:t>
            </w:r>
            <w:r>
              <w:rPr>
                <w:rFonts w:eastAsia="Arial"/>
                <w:color w:val="000000"/>
                <w:w w:val="87"/>
              </w:rPr>
              <w:t>Para</w:t>
            </w:r>
            <w:r>
              <w:rPr>
                <w:rFonts w:eastAsia="Arial"/>
                <w:color w:val="000000"/>
                <w:spacing w:val="38"/>
                <w:w w:val="110"/>
              </w:rPr>
              <w:t xml:space="preserve"> </w:t>
            </w:r>
            <w:r>
              <w:rPr>
                <w:rFonts w:eastAsia="Arial"/>
                <w:color w:val="000000"/>
                <w:w w:val="84"/>
              </w:rPr>
              <w:t>Automação,</w:t>
            </w:r>
            <w:r>
              <w:rPr>
                <w:rFonts w:eastAsia="Arial"/>
                <w:color w:val="000000"/>
                <w:spacing w:val="78"/>
                <w:w w:val="110"/>
              </w:rPr>
              <w:t xml:space="preserve"> </w:t>
            </w:r>
            <w:r>
              <w:rPr>
                <w:rFonts w:eastAsia="Arial"/>
                <w:color w:val="000000"/>
                <w:w w:val="86"/>
              </w:rPr>
              <w:t>Análise</w:t>
            </w:r>
            <w:r>
              <w:rPr>
                <w:rFonts w:eastAsia="Arial"/>
                <w:color w:val="000000"/>
                <w:spacing w:val="47"/>
                <w:w w:val="110"/>
              </w:rPr>
              <w:t xml:space="preserve"> </w:t>
            </w:r>
            <w:r>
              <w:rPr>
                <w:rFonts w:eastAsia="Arial"/>
                <w:color w:val="000000"/>
                <w:w w:val="90"/>
              </w:rPr>
              <w:t>Quantitativo</w:t>
            </w:r>
            <w:r>
              <w:rPr>
                <w:rFonts w:eastAsia="Arial"/>
                <w:color w:val="000000"/>
                <w:spacing w:val="80"/>
              </w:rPr>
              <w:t xml:space="preserve"> </w:t>
            </w:r>
            <w:r>
              <w:rPr>
                <w:rFonts w:eastAsia="Arial"/>
                <w:color w:val="000000"/>
                <w:w w:val="76"/>
              </w:rPr>
              <w:t>De</w:t>
            </w:r>
            <w:r>
              <w:rPr>
                <w:rFonts w:eastAsia="Arial"/>
                <w:color w:val="000000"/>
                <w:spacing w:val="306"/>
                <w:w w:val="110"/>
              </w:rPr>
              <w:t xml:space="preserve"> </w:t>
            </w:r>
            <w:proofErr w:type="spellStart"/>
            <w:r>
              <w:rPr>
                <w:rFonts w:eastAsia="Arial"/>
                <w:b/>
                <w:color w:val="000000"/>
                <w:w w:val="91"/>
              </w:rPr>
              <w:t>Fosfatase</w:t>
            </w:r>
            <w:proofErr w:type="spellEnd"/>
            <w:r>
              <w:rPr>
                <w:rFonts w:eastAsia="Arial"/>
                <w:b/>
                <w:color w:val="000000"/>
                <w:spacing w:val="346"/>
                <w:w w:val="110"/>
              </w:rPr>
              <w:t xml:space="preserve"> </w:t>
            </w:r>
            <w:r>
              <w:rPr>
                <w:rFonts w:eastAsia="Arial"/>
                <w:b/>
                <w:color w:val="000000"/>
              </w:rPr>
              <w:t>Alcalina,</w:t>
            </w:r>
            <w:r>
              <w:rPr>
                <w:rFonts w:eastAsia="Arial"/>
                <w:b/>
                <w:color w:val="000000"/>
                <w:spacing w:val="370"/>
                <w:w w:val="110"/>
              </w:rPr>
              <w:t xml:space="preserve"> </w:t>
            </w:r>
            <w:r>
              <w:rPr>
                <w:rFonts w:eastAsia="Arial"/>
                <w:color w:val="000000"/>
                <w:w w:val="86"/>
              </w:rPr>
              <w:t>(para</w:t>
            </w:r>
            <w:r>
              <w:rPr>
                <w:rFonts w:eastAsia="Arial"/>
                <w:color w:val="000000"/>
                <w:spacing w:val="80"/>
              </w:rPr>
              <w:t xml:space="preserve"> </w:t>
            </w:r>
            <w:r>
              <w:rPr>
                <w:rFonts w:eastAsia="Arial"/>
                <w:color w:val="000000"/>
                <w:w w:val="81"/>
              </w:rPr>
              <w:t>Automação</w:t>
            </w:r>
            <w:r>
              <w:rPr>
                <w:rFonts w:eastAsia="Arial"/>
                <w:color w:val="000000"/>
                <w:spacing w:val="75"/>
                <w:w w:val="110"/>
              </w:rPr>
              <w:t xml:space="preserve"> </w:t>
            </w:r>
            <w:r>
              <w:rPr>
                <w:rFonts w:eastAsia="Arial"/>
                <w:color w:val="000000"/>
              </w:rPr>
              <w:t>C/</w:t>
            </w:r>
            <w:r>
              <w:rPr>
                <w:rFonts w:eastAsia="Arial"/>
                <w:color w:val="000000"/>
                <w:spacing w:val="16"/>
                <w:w w:val="110"/>
              </w:rPr>
              <w:t xml:space="preserve"> </w:t>
            </w:r>
            <w:r>
              <w:rPr>
                <w:rFonts w:eastAsia="Arial"/>
                <w:color w:val="000000"/>
                <w:w w:val="91"/>
              </w:rPr>
              <w:t>Protocolo</w:t>
            </w:r>
            <w:r>
              <w:rPr>
                <w:rFonts w:eastAsia="Arial"/>
                <w:color w:val="000000"/>
                <w:spacing w:val="58"/>
                <w:w w:val="110"/>
              </w:rPr>
              <w:t xml:space="preserve"> </w:t>
            </w:r>
            <w:r>
              <w:rPr>
                <w:rFonts w:eastAsia="Arial"/>
                <w:color w:val="000000"/>
                <w:w w:val="92"/>
              </w:rPr>
              <w:t>E</w:t>
            </w:r>
            <w:r>
              <w:rPr>
                <w:rFonts w:eastAsia="Arial"/>
                <w:color w:val="000000"/>
                <w:spacing w:val="20"/>
                <w:w w:val="110"/>
              </w:rPr>
              <w:t xml:space="preserve"> </w:t>
            </w:r>
            <w:r>
              <w:rPr>
                <w:rFonts w:eastAsia="Arial"/>
                <w:color w:val="000000"/>
                <w:w w:val="91"/>
              </w:rPr>
              <w:t>Código</w:t>
            </w:r>
            <w:r>
              <w:rPr>
                <w:rFonts w:eastAsia="Arial"/>
                <w:color w:val="000000"/>
                <w:spacing w:val="41"/>
                <w:w w:val="110"/>
              </w:rPr>
              <w:t xml:space="preserve"> </w:t>
            </w:r>
            <w:r>
              <w:rPr>
                <w:rFonts w:eastAsia="Arial"/>
                <w:color w:val="000000"/>
                <w:w w:val="89"/>
              </w:rPr>
              <w:t>De</w:t>
            </w:r>
            <w:r>
              <w:rPr>
                <w:rFonts w:eastAsia="Arial"/>
                <w:color w:val="000000"/>
                <w:spacing w:val="17"/>
                <w:w w:val="110"/>
              </w:rPr>
              <w:t xml:space="preserve"> </w:t>
            </w:r>
            <w:r>
              <w:rPr>
                <w:rFonts w:eastAsia="Arial"/>
                <w:color w:val="000000"/>
                <w:w w:val="86"/>
              </w:rPr>
              <w:t>Barras</w:t>
            </w:r>
            <w:r>
              <w:rPr>
                <w:rFonts w:eastAsia="Arial"/>
                <w:color w:val="000000"/>
                <w:spacing w:val="39"/>
                <w:w w:val="110"/>
              </w:rPr>
              <w:t xml:space="preserve"> </w:t>
            </w:r>
            <w:r>
              <w:rPr>
                <w:rFonts w:eastAsia="Arial"/>
                <w:color w:val="000000"/>
                <w:w w:val="102"/>
              </w:rPr>
              <w:t>P/</w:t>
            </w:r>
            <w:r>
              <w:rPr>
                <w:rFonts w:eastAsia="Arial"/>
                <w:color w:val="000000"/>
                <w:spacing w:val="80"/>
              </w:rPr>
              <w:t xml:space="preserve"> </w:t>
            </w:r>
            <w:r>
              <w:rPr>
                <w:rFonts w:eastAsia="Arial"/>
                <w:color w:val="000000"/>
                <w:w w:val="88"/>
              </w:rPr>
              <w:t>Utilização</w:t>
            </w:r>
            <w:r>
              <w:rPr>
                <w:rFonts w:eastAsia="Arial"/>
                <w:color w:val="000000"/>
                <w:spacing w:val="125"/>
                <w:w w:val="110"/>
              </w:rPr>
              <w:t xml:space="preserve"> </w:t>
            </w:r>
            <w:r>
              <w:rPr>
                <w:rFonts w:eastAsia="Arial"/>
                <w:color w:val="000000"/>
                <w:w w:val="88"/>
              </w:rPr>
              <w:t>Nos</w:t>
            </w:r>
            <w:r>
              <w:rPr>
                <w:rFonts w:eastAsia="Arial"/>
                <w:color w:val="000000"/>
                <w:spacing w:val="102"/>
                <w:w w:val="110"/>
              </w:rPr>
              <w:t xml:space="preserve"> </w:t>
            </w:r>
            <w:r>
              <w:rPr>
                <w:rFonts w:eastAsia="Arial"/>
                <w:color w:val="000000"/>
                <w:w w:val="84"/>
              </w:rPr>
              <w:t>Analisadores</w:t>
            </w:r>
            <w:r>
              <w:rPr>
                <w:rFonts w:eastAsia="Arial"/>
                <w:color w:val="000000"/>
                <w:spacing w:val="141"/>
                <w:w w:val="110"/>
              </w:rPr>
              <w:t xml:space="preserve"> </w:t>
            </w:r>
            <w:r>
              <w:rPr>
                <w:rFonts w:eastAsia="Arial"/>
                <w:color w:val="000000"/>
                <w:w w:val="87"/>
              </w:rPr>
              <w:t>Roche</w:t>
            </w:r>
            <w:r>
              <w:rPr>
                <w:rFonts w:eastAsia="Arial"/>
                <w:color w:val="000000"/>
                <w:spacing w:val="107"/>
                <w:w w:val="110"/>
              </w:rPr>
              <w:t xml:space="preserve"> </w:t>
            </w:r>
            <w:r>
              <w:rPr>
                <w:rFonts w:eastAsia="Arial"/>
                <w:color w:val="000000"/>
              </w:rPr>
              <w:t>/</w:t>
            </w:r>
            <w:r>
              <w:rPr>
                <w:rFonts w:eastAsia="Arial"/>
                <w:color w:val="000000"/>
                <w:spacing w:val="115"/>
                <w:w w:val="110"/>
              </w:rPr>
              <w:t xml:space="preserve"> </w:t>
            </w:r>
            <w:proofErr w:type="spellStart"/>
            <w:r>
              <w:rPr>
                <w:rFonts w:eastAsia="Arial"/>
                <w:color w:val="000000"/>
                <w:w w:val="85"/>
              </w:rPr>
              <w:lastRenderedPageBreak/>
              <w:t>Cobas</w:t>
            </w:r>
            <w:proofErr w:type="spellEnd"/>
            <w:r>
              <w:rPr>
                <w:rFonts w:eastAsia="Arial"/>
                <w:color w:val="000000"/>
                <w:spacing w:val="80"/>
              </w:rPr>
              <w:t xml:space="preserve"> </w:t>
            </w:r>
            <w:r>
              <w:rPr>
                <w:rFonts w:eastAsia="Arial"/>
                <w:color w:val="000000"/>
                <w:w w:val="82"/>
              </w:rPr>
              <w:t>C111.)</w:t>
            </w:r>
            <w:r>
              <w:rPr>
                <w:rFonts w:eastAsia="Arial"/>
                <w:color w:val="000000"/>
                <w:spacing w:val="66"/>
                <w:w w:val="110"/>
              </w:rPr>
              <w:t xml:space="preserve"> </w:t>
            </w:r>
            <w:r>
              <w:rPr>
                <w:rFonts w:eastAsia="Arial"/>
                <w:color w:val="000000"/>
                <w:spacing w:val="-7"/>
                <w:w w:val="110"/>
              </w:rPr>
              <w:t>Apresentação: Teste</w:t>
            </w:r>
          </w:p>
        </w:tc>
        <w:tc>
          <w:tcPr>
            <w:tcW w:w="82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pPr>
            <w:r>
              <w:rPr>
                <w:rFonts w:eastAsia="Arial"/>
                <w:color w:val="000000"/>
                <w:w w:val="83"/>
              </w:rPr>
              <w:lastRenderedPageBreak/>
              <w:t>331735</w:t>
            </w:r>
          </w:p>
        </w:tc>
        <w:tc>
          <w:tcPr>
            <w:tcW w:w="83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pPr>
            <w:r>
              <w:rPr>
                <w:rFonts w:eastAsia="Arial"/>
                <w:color w:val="000000"/>
                <w:w w:val="91"/>
              </w:rPr>
              <w:t>Unidade</w:t>
            </w:r>
          </w:p>
        </w:tc>
        <w:tc>
          <w:tcPr>
            <w:tcW w:w="7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pPr>
            <w:r>
              <w:t>4</w:t>
            </w:r>
          </w:p>
        </w:tc>
        <w:tc>
          <w:tcPr>
            <w:tcW w:w="11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pStyle w:val="Contedodatabela"/>
            </w:pPr>
            <w:r>
              <w:rPr>
                <w:rFonts w:ascii="Calibri Light" w:hAnsi="Calibri Light" w:cs="Calibri Light"/>
                <w:sz w:val="20"/>
                <w:szCs w:val="20"/>
              </w:rPr>
              <w:t>R$ 405,00</w:t>
            </w:r>
          </w:p>
        </w:tc>
        <w:tc>
          <w:tcPr>
            <w:tcW w:w="117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pStyle w:val="Contedodatabela"/>
            </w:pPr>
            <w:r>
              <w:rPr>
                <w:rFonts w:ascii="Calibri Light" w:hAnsi="Calibri Light" w:cs="Calibri Light"/>
                <w:sz w:val="20"/>
                <w:szCs w:val="20"/>
              </w:rPr>
              <w:t>R$ 1.620,00</w:t>
            </w:r>
          </w:p>
        </w:tc>
      </w:tr>
      <w:tr w:rsidR="00D00BEF">
        <w:trPr>
          <w:trHeight w:val="173"/>
        </w:trPr>
        <w:tc>
          <w:tcPr>
            <w:tcW w:w="85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rPr>
                <w:rFonts w:asciiTheme="majorHAnsi" w:hAnsiTheme="majorHAnsi" w:cstheme="majorHAnsi"/>
                <w:b/>
              </w:rPr>
            </w:pPr>
            <w:r>
              <w:rPr>
                <w:rFonts w:asciiTheme="majorHAnsi" w:eastAsia="Arial" w:hAnsiTheme="majorHAnsi" w:cstheme="majorHAnsi"/>
                <w:b/>
                <w:w w:val="79"/>
              </w:rPr>
              <w:t>17</w:t>
            </w:r>
          </w:p>
        </w:tc>
        <w:tc>
          <w:tcPr>
            <w:tcW w:w="410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rsidP="00851B00">
            <w:pPr>
              <w:jc w:val="both"/>
            </w:pPr>
            <w:r>
              <w:rPr>
                <w:rFonts w:eastAsia="Arial"/>
                <w:color w:val="000000"/>
                <w:w w:val="80"/>
              </w:rPr>
              <w:t>Reagente</w:t>
            </w:r>
            <w:r>
              <w:rPr>
                <w:rFonts w:eastAsia="Arial"/>
                <w:color w:val="000000"/>
                <w:spacing w:val="12"/>
                <w:w w:val="110"/>
              </w:rPr>
              <w:t xml:space="preserve"> </w:t>
            </w:r>
            <w:r>
              <w:rPr>
                <w:rFonts w:eastAsia="Arial"/>
                <w:color w:val="000000"/>
                <w:w w:val="86"/>
              </w:rPr>
              <w:t>Para</w:t>
            </w:r>
            <w:r>
              <w:rPr>
                <w:rFonts w:eastAsia="Arial"/>
                <w:color w:val="000000"/>
                <w:spacing w:val="-1"/>
                <w:w w:val="110"/>
              </w:rPr>
              <w:t xml:space="preserve"> </w:t>
            </w:r>
            <w:r>
              <w:rPr>
                <w:rFonts w:eastAsia="Arial"/>
                <w:color w:val="000000"/>
                <w:w w:val="88"/>
              </w:rPr>
              <w:t>Diagnóstico</w:t>
            </w:r>
            <w:r>
              <w:rPr>
                <w:rFonts w:eastAsia="Arial"/>
                <w:color w:val="000000"/>
                <w:spacing w:val="26"/>
                <w:w w:val="110"/>
              </w:rPr>
              <w:t xml:space="preserve"> </w:t>
            </w:r>
            <w:r>
              <w:rPr>
                <w:rFonts w:eastAsia="Arial"/>
                <w:color w:val="000000"/>
                <w:w w:val="94"/>
              </w:rPr>
              <w:t>Clínico,</w:t>
            </w:r>
            <w:r>
              <w:rPr>
                <w:rFonts w:eastAsia="Arial"/>
                <w:color w:val="000000"/>
                <w:spacing w:val="-2"/>
                <w:w w:val="110"/>
              </w:rPr>
              <w:t xml:space="preserve"> </w:t>
            </w:r>
            <w:r>
              <w:rPr>
                <w:rFonts w:eastAsia="Arial"/>
                <w:color w:val="000000"/>
              </w:rPr>
              <w:t>Tipo</w:t>
            </w:r>
            <w:r>
              <w:rPr>
                <w:rFonts w:eastAsia="Arial"/>
                <w:color w:val="000000"/>
                <w:spacing w:val="-15"/>
                <w:w w:val="110"/>
              </w:rPr>
              <w:t xml:space="preserve"> </w:t>
            </w:r>
            <w:r>
              <w:rPr>
                <w:rFonts w:eastAsia="Arial"/>
                <w:color w:val="000000"/>
                <w:w w:val="90"/>
              </w:rPr>
              <w:t>Conjunto</w:t>
            </w:r>
            <w:r>
              <w:rPr>
                <w:rFonts w:eastAsia="Arial"/>
                <w:color w:val="000000"/>
                <w:spacing w:val="80"/>
              </w:rPr>
              <w:t xml:space="preserve"> </w:t>
            </w:r>
            <w:r>
              <w:rPr>
                <w:rFonts w:eastAsia="Arial"/>
                <w:color w:val="000000"/>
                <w:w w:val="85"/>
              </w:rPr>
              <w:t>Completo</w:t>
            </w:r>
            <w:r>
              <w:rPr>
                <w:rFonts w:eastAsia="Arial"/>
                <w:color w:val="000000"/>
                <w:spacing w:val="60"/>
                <w:w w:val="110"/>
              </w:rPr>
              <w:t xml:space="preserve"> </w:t>
            </w:r>
            <w:r>
              <w:rPr>
                <w:rFonts w:eastAsia="Arial"/>
                <w:color w:val="000000"/>
                <w:w w:val="87"/>
              </w:rPr>
              <w:t>Para</w:t>
            </w:r>
            <w:r>
              <w:rPr>
                <w:rFonts w:eastAsia="Arial"/>
                <w:color w:val="000000"/>
                <w:spacing w:val="38"/>
                <w:w w:val="110"/>
              </w:rPr>
              <w:t xml:space="preserve"> </w:t>
            </w:r>
            <w:r>
              <w:rPr>
                <w:rFonts w:eastAsia="Arial"/>
                <w:color w:val="000000"/>
                <w:w w:val="84"/>
              </w:rPr>
              <w:t>Automação,</w:t>
            </w:r>
            <w:r>
              <w:rPr>
                <w:rFonts w:eastAsia="Arial"/>
                <w:color w:val="000000"/>
                <w:spacing w:val="78"/>
                <w:w w:val="110"/>
              </w:rPr>
              <w:t xml:space="preserve"> </w:t>
            </w:r>
            <w:r>
              <w:rPr>
                <w:rFonts w:eastAsia="Arial"/>
                <w:color w:val="000000"/>
                <w:w w:val="86"/>
              </w:rPr>
              <w:t>Análise</w:t>
            </w:r>
            <w:r>
              <w:rPr>
                <w:rFonts w:eastAsia="Arial"/>
                <w:color w:val="000000"/>
                <w:spacing w:val="47"/>
                <w:w w:val="110"/>
              </w:rPr>
              <w:t xml:space="preserve"> </w:t>
            </w:r>
            <w:r>
              <w:rPr>
                <w:rFonts w:eastAsia="Arial"/>
                <w:color w:val="000000"/>
                <w:w w:val="90"/>
              </w:rPr>
              <w:t>Quantitativo</w:t>
            </w:r>
            <w:r>
              <w:rPr>
                <w:rFonts w:eastAsia="Arial"/>
                <w:color w:val="000000"/>
                <w:spacing w:val="80"/>
              </w:rPr>
              <w:t xml:space="preserve"> </w:t>
            </w:r>
            <w:r>
              <w:rPr>
                <w:rFonts w:eastAsia="Arial"/>
                <w:color w:val="000000"/>
                <w:w w:val="76"/>
              </w:rPr>
              <w:t>De</w:t>
            </w:r>
            <w:r>
              <w:rPr>
                <w:rFonts w:eastAsia="Arial"/>
                <w:color w:val="000000"/>
                <w:spacing w:val="-6"/>
                <w:w w:val="110"/>
              </w:rPr>
              <w:t xml:space="preserve"> </w:t>
            </w:r>
            <w:r>
              <w:rPr>
                <w:rFonts w:eastAsia="Arial"/>
                <w:b/>
                <w:color w:val="000000"/>
                <w:spacing w:val="-3"/>
              </w:rPr>
              <w:t>Fosforo</w:t>
            </w:r>
            <w:r>
              <w:rPr>
                <w:rFonts w:eastAsia="Arial"/>
                <w:color w:val="000000"/>
                <w:spacing w:val="-3"/>
              </w:rPr>
              <w:t>,</w:t>
            </w:r>
            <w:r>
              <w:rPr>
                <w:rFonts w:eastAsia="Arial"/>
                <w:color w:val="000000"/>
                <w:spacing w:val="6"/>
                <w:w w:val="110"/>
              </w:rPr>
              <w:t xml:space="preserve"> </w:t>
            </w:r>
            <w:r>
              <w:rPr>
                <w:rFonts w:eastAsia="Arial"/>
                <w:color w:val="000000"/>
                <w:w w:val="87"/>
              </w:rPr>
              <w:t>(para</w:t>
            </w:r>
            <w:r>
              <w:rPr>
                <w:rFonts w:eastAsia="Arial"/>
                <w:color w:val="000000"/>
                <w:spacing w:val="11"/>
                <w:w w:val="110"/>
              </w:rPr>
              <w:t xml:space="preserve"> </w:t>
            </w:r>
            <w:r>
              <w:rPr>
                <w:rFonts w:eastAsia="Arial"/>
                <w:color w:val="000000"/>
                <w:w w:val="85"/>
              </w:rPr>
              <w:t>Automação</w:t>
            </w:r>
            <w:r>
              <w:rPr>
                <w:rFonts w:eastAsia="Arial"/>
                <w:color w:val="000000"/>
                <w:spacing w:val="38"/>
                <w:w w:val="110"/>
              </w:rPr>
              <w:t xml:space="preserve"> </w:t>
            </w:r>
            <w:r>
              <w:rPr>
                <w:rFonts w:eastAsia="Arial"/>
                <w:color w:val="000000"/>
                <w:w w:val="99"/>
              </w:rPr>
              <w:t>C/</w:t>
            </w:r>
            <w:r>
              <w:rPr>
                <w:rFonts w:eastAsia="Arial"/>
                <w:color w:val="000000"/>
                <w:spacing w:val="-8"/>
                <w:w w:val="110"/>
              </w:rPr>
              <w:t xml:space="preserve"> </w:t>
            </w:r>
            <w:r>
              <w:rPr>
                <w:rFonts w:eastAsia="Arial"/>
                <w:color w:val="000000"/>
                <w:w w:val="91"/>
              </w:rPr>
              <w:t>Protocolo</w:t>
            </w:r>
            <w:r>
              <w:rPr>
                <w:rFonts w:eastAsia="Arial"/>
                <w:color w:val="000000"/>
                <w:spacing w:val="29"/>
                <w:w w:val="110"/>
              </w:rPr>
              <w:t xml:space="preserve"> </w:t>
            </w:r>
            <w:r>
              <w:rPr>
                <w:rFonts w:eastAsia="Arial"/>
                <w:color w:val="000000"/>
                <w:w w:val="92"/>
              </w:rPr>
              <w:t>E</w:t>
            </w:r>
            <w:r>
              <w:rPr>
                <w:rFonts w:eastAsia="Arial"/>
                <w:color w:val="000000"/>
                <w:spacing w:val="80"/>
              </w:rPr>
              <w:t xml:space="preserve"> </w:t>
            </w:r>
            <w:r>
              <w:rPr>
                <w:rFonts w:eastAsia="Arial"/>
                <w:color w:val="000000"/>
                <w:w w:val="85"/>
              </w:rPr>
              <w:t>Código</w:t>
            </w:r>
            <w:r>
              <w:rPr>
                <w:rFonts w:eastAsia="Arial"/>
                <w:color w:val="000000"/>
                <w:spacing w:val="31"/>
                <w:w w:val="110"/>
              </w:rPr>
              <w:t xml:space="preserve"> </w:t>
            </w:r>
            <w:r>
              <w:rPr>
                <w:rFonts w:eastAsia="Arial"/>
                <w:color w:val="000000"/>
                <w:w w:val="90"/>
              </w:rPr>
              <w:t>De</w:t>
            </w:r>
            <w:r>
              <w:rPr>
                <w:rFonts w:eastAsia="Arial"/>
                <w:color w:val="000000"/>
                <w:w w:val="110"/>
              </w:rPr>
              <w:t xml:space="preserve"> </w:t>
            </w:r>
            <w:r>
              <w:rPr>
                <w:rFonts w:eastAsia="Arial"/>
                <w:color w:val="000000"/>
                <w:w w:val="86"/>
              </w:rPr>
              <w:t>Barras</w:t>
            </w:r>
            <w:r>
              <w:rPr>
                <w:rFonts w:eastAsia="Arial"/>
                <w:color w:val="000000"/>
                <w:spacing w:val="24"/>
                <w:w w:val="110"/>
              </w:rPr>
              <w:t xml:space="preserve"> </w:t>
            </w:r>
            <w:r>
              <w:rPr>
                <w:rFonts w:eastAsia="Arial"/>
                <w:color w:val="000000"/>
                <w:w w:val="102"/>
              </w:rPr>
              <w:t>P/</w:t>
            </w:r>
            <w:r>
              <w:rPr>
                <w:rFonts w:eastAsia="Arial"/>
                <w:color w:val="000000"/>
                <w:spacing w:val="2"/>
                <w:w w:val="110"/>
              </w:rPr>
              <w:t xml:space="preserve"> </w:t>
            </w:r>
            <w:r>
              <w:rPr>
                <w:rFonts w:eastAsia="Arial"/>
                <w:color w:val="000000"/>
                <w:w w:val="91"/>
              </w:rPr>
              <w:t>Utilização</w:t>
            </w:r>
            <w:r>
              <w:rPr>
                <w:rFonts w:eastAsia="Arial"/>
                <w:color w:val="000000"/>
                <w:spacing w:val="41"/>
                <w:w w:val="110"/>
              </w:rPr>
              <w:t xml:space="preserve"> </w:t>
            </w:r>
            <w:r>
              <w:rPr>
                <w:rFonts w:eastAsia="Arial"/>
                <w:color w:val="000000"/>
                <w:w w:val="88"/>
              </w:rPr>
              <w:t>Nos</w:t>
            </w:r>
            <w:r>
              <w:rPr>
                <w:rFonts w:eastAsia="Arial"/>
                <w:color w:val="000000"/>
                <w:spacing w:val="16"/>
                <w:w w:val="110"/>
              </w:rPr>
              <w:t xml:space="preserve"> </w:t>
            </w:r>
            <w:r>
              <w:rPr>
                <w:rFonts w:eastAsia="Arial"/>
                <w:color w:val="000000"/>
                <w:w w:val="84"/>
              </w:rPr>
              <w:t>Analisadores</w:t>
            </w:r>
            <w:r>
              <w:rPr>
                <w:rFonts w:eastAsia="Arial"/>
                <w:color w:val="000000"/>
                <w:spacing w:val="80"/>
                <w:w w:val="103"/>
              </w:rPr>
              <w:t xml:space="preserve"> </w:t>
            </w:r>
            <w:r>
              <w:rPr>
                <w:rFonts w:eastAsia="Arial"/>
                <w:color w:val="000000"/>
                <w:w w:val="82"/>
              </w:rPr>
              <w:t>Roche</w:t>
            </w:r>
            <w:r>
              <w:rPr>
                <w:rFonts w:eastAsia="Arial"/>
                <w:color w:val="000000"/>
                <w:spacing w:val="8"/>
                <w:w w:val="110"/>
              </w:rPr>
              <w:t xml:space="preserve"> </w:t>
            </w:r>
            <w:r>
              <w:rPr>
                <w:rFonts w:eastAsia="Arial"/>
                <w:color w:val="000000"/>
              </w:rPr>
              <w:t>/</w:t>
            </w:r>
            <w:r>
              <w:rPr>
                <w:rFonts w:eastAsia="Arial"/>
                <w:color w:val="000000"/>
                <w:spacing w:val="14"/>
                <w:w w:val="110"/>
              </w:rPr>
              <w:t xml:space="preserve"> </w:t>
            </w:r>
            <w:proofErr w:type="spellStart"/>
            <w:r>
              <w:rPr>
                <w:rFonts w:eastAsia="Arial"/>
                <w:color w:val="000000"/>
                <w:w w:val="84"/>
              </w:rPr>
              <w:t>Cobas</w:t>
            </w:r>
            <w:proofErr w:type="spellEnd"/>
            <w:r>
              <w:rPr>
                <w:rFonts w:eastAsia="Arial"/>
                <w:color w:val="000000"/>
                <w:spacing w:val="21"/>
                <w:w w:val="110"/>
              </w:rPr>
              <w:t xml:space="preserve"> </w:t>
            </w:r>
            <w:r>
              <w:rPr>
                <w:rFonts w:eastAsia="Arial"/>
                <w:color w:val="000000"/>
                <w:w w:val="87"/>
              </w:rPr>
              <w:t>C111.)</w:t>
            </w:r>
            <w:r>
              <w:rPr>
                <w:rFonts w:eastAsia="Arial"/>
                <w:color w:val="000000"/>
                <w:spacing w:val="-7"/>
                <w:w w:val="110"/>
              </w:rPr>
              <w:t xml:space="preserve"> Apresentação: Teste</w:t>
            </w:r>
          </w:p>
        </w:tc>
        <w:tc>
          <w:tcPr>
            <w:tcW w:w="82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pPr>
            <w:r>
              <w:rPr>
                <w:rFonts w:eastAsia="Arial"/>
                <w:color w:val="000000"/>
                <w:w w:val="83"/>
              </w:rPr>
              <w:t>331740</w:t>
            </w:r>
          </w:p>
        </w:tc>
        <w:tc>
          <w:tcPr>
            <w:tcW w:w="83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pPr>
            <w:r>
              <w:rPr>
                <w:rFonts w:eastAsia="Arial"/>
                <w:color w:val="000000"/>
                <w:w w:val="91"/>
              </w:rPr>
              <w:t>Unidade</w:t>
            </w:r>
          </w:p>
        </w:tc>
        <w:tc>
          <w:tcPr>
            <w:tcW w:w="7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pPr>
            <w:r>
              <w:t>2</w:t>
            </w:r>
          </w:p>
        </w:tc>
        <w:tc>
          <w:tcPr>
            <w:tcW w:w="11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pStyle w:val="Contedodatabela"/>
            </w:pPr>
            <w:r>
              <w:rPr>
                <w:rFonts w:ascii="Calibri Light" w:hAnsi="Calibri Light" w:cs="Calibri Light"/>
                <w:sz w:val="20"/>
                <w:szCs w:val="20"/>
              </w:rPr>
              <w:t>R$ 160,00</w:t>
            </w:r>
          </w:p>
        </w:tc>
        <w:tc>
          <w:tcPr>
            <w:tcW w:w="117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pStyle w:val="Contedodatabela"/>
            </w:pPr>
            <w:r>
              <w:rPr>
                <w:rFonts w:ascii="Calibri Light" w:hAnsi="Calibri Light" w:cs="Calibri Light"/>
                <w:sz w:val="20"/>
                <w:szCs w:val="20"/>
              </w:rPr>
              <w:t>R$ 320,00</w:t>
            </w:r>
          </w:p>
        </w:tc>
      </w:tr>
      <w:tr w:rsidR="00D00BEF">
        <w:trPr>
          <w:trHeight w:val="901"/>
        </w:trPr>
        <w:tc>
          <w:tcPr>
            <w:tcW w:w="85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rPr>
                <w:rFonts w:asciiTheme="majorHAnsi" w:hAnsiTheme="majorHAnsi" w:cstheme="majorHAnsi"/>
                <w:b/>
              </w:rPr>
            </w:pPr>
            <w:r>
              <w:rPr>
                <w:rFonts w:asciiTheme="majorHAnsi" w:eastAsia="Arial" w:hAnsiTheme="majorHAnsi" w:cstheme="majorHAnsi"/>
                <w:b/>
                <w:w w:val="79"/>
              </w:rPr>
              <w:t>18</w:t>
            </w:r>
          </w:p>
        </w:tc>
        <w:tc>
          <w:tcPr>
            <w:tcW w:w="410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rsidP="00851B00">
            <w:pPr>
              <w:jc w:val="both"/>
            </w:pPr>
            <w:r>
              <w:rPr>
                <w:rFonts w:eastAsia="Arial"/>
                <w:color w:val="000000"/>
                <w:w w:val="80"/>
              </w:rPr>
              <w:t>Reagente</w:t>
            </w:r>
            <w:r>
              <w:rPr>
                <w:rFonts w:eastAsia="Arial"/>
                <w:color w:val="000000"/>
                <w:spacing w:val="12"/>
                <w:w w:val="110"/>
              </w:rPr>
              <w:t xml:space="preserve"> </w:t>
            </w:r>
            <w:r>
              <w:rPr>
                <w:rFonts w:eastAsia="Arial"/>
                <w:color w:val="000000"/>
                <w:w w:val="86"/>
              </w:rPr>
              <w:t>Para</w:t>
            </w:r>
            <w:r>
              <w:rPr>
                <w:rFonts w:eastAsia="Arial"/>
                <w:color w:val="000000"/>
                <w:spacing w:val="-1"/>
                <w:w w:val="110"/>
              </w:rPr>
              <w:t xml:space="preserve"> </w:t>
            </w:r>
            <w:r>
              <w:rPr>
                <w:rFonts w:eastAsia="Arial"/>
                <w:color w:val="000000"/>
                <w:w w:val="88"/>
              </w:rPr>
              <w:t>Diagnóstico</w:t>
            </w:r>
            <w:r>
              <w:rPr>
                <w:rFonts w:eastAsia="Arial"/>
                <w:color w:val="000000"/>
                <w:spacing w:val="26"/>
                <w:w w:val="110"/>
              </w:rPr>
              <w:t xml:space="preserve"> </w:t>
            </w:r>
            <w:r>
              <w:rPr>
                <w:rFonts w:eastAsia="Arial"/>
                <w:color w:val="000000"/>
                <w:w w:val="94"/>
              </w:rPr>
              <w:t>Clínico,</w:t>
            </w:r>
            <w:r>
              <w:rPr>
                <w:rFonts w:eastAsia="Arial"/>
                <w:color w:val="000000"/>
                <w:spacing w:val="-2"/>
                <w:w w:val="110"/>
              </w:rPr>
              <w:t xml:space="preserve"> </w:t>
            </w:r>
            <w:r>
              <w:rPr>
                <w:rFonts w:eastAsia="Arial"/>
                <w:color w:val="000000"/>
              </w:rPr>
              <w:t>Tipo</w:t>
            </w:r>
            <w:r>
              <w:rPr>
                <w:rFonts w:eastAsia="Arial"/>
                <w:color w:val="000000"/>
                <w:spacing w:val="-15"/>
                <w:w w:val="110"/>
              </w:rPr>
              <w:t xml:space="preserve"> </w:t>
            </w:r>
            <w:r>
              <w:rPr>
                <w:rFonts w:eastAsia="Arial"/>
                <w:color w:val="000000"/>
                <w:w w:val="90"/>
              </w:rPr>
              <w:t>Conjunto</w:t>
            </w:r>
            <w:r>
              <w:rPr>
                <w:rFonts w:eastAsia="Arial"/>
                <w:color w:val="000000"/>
                <w:spacing w:val="80"/>
              </w:rPr>
              <w:t xml:space="preserve"> </w:t>
            </w:r>
            <w:r>
              <w:rPr>
                <w:rFonts w:eastAsia="Arial"/>
                <w:color w:val="000000"/>
                <w:w w:val="85"/>
              </w:rPr>
              <w:t>Completo</w:t>
            </w:r>
            <w:r>
              <w:rPr>
                <w:rFonts w:eastAsia="Arial"/>
                <w:color w:val="000000"/>
                <w:spacing w:val="60"/>
                <w:w w:val="110"/>
              </w:rPr>
              <w:t xml:space="preserve"> </w:t>
            </w:r>
            <w:r>
              <w:rPr>
                <w:rFonts w:eastAsia="Arial"/>
                <w:color w:val="000000"/>
                <w:w w:val="87"/>
              </w:rPr>
              <w:t>Para</w:t>
            </w:r>
            <w:r>
              <w:rPr>
                <w:rFonts w:eastAsia="Arial"/>
                <w:color w:val="000000"/>
                <w:spacing w:val="38"/>
                <w:w w:val="110"/>
              </w:rPr>
              <w:t xml:space="preserve"> </w:t>
            </w:r>
            <w:r>
              <w:rPr>
                <w:rFonts w:eastAsia="Arial"/>
                <w:color w:val="000000"/>
                <w:w w:val="84"/>
              </w:rPr>
              <w:t>Automação,</w:t>
            </w:r>
            <w:r>
              <w:rPr>
                <w:rFonts w:eastAsia="Arial"/>
                <w:color w:val="000000"/>
                <w:spacing w:val="78"/>
                <w:w w:val="110"/>
              </w:rPr>
              <w:t xml:space="preserve"> </w:t>
            </w:r>
            <w:r>
              <w:rPr>
                <w:rFonts w:eastAsia="Arial"/>
                <w:color w:val="000000"/>
                <w:w w:val="86"/>
              </w:rPr>
              <w:t>Análise</w:t>
            </w:r>
            <w:r>
              <w:rPr>
                <w:rFonts w:eastAsia="Arial"/>
                <w:color w:val="000000"/>
                <w:spacing w:val="47"/>
                <w:w w:val="110"/>
              </w:rPr>
              <w:t xml:space="preserve"> </w:t>
            </w:r>
            <w:r>
              <w:rPr>
                <w:rFonts w:eastAsia="Arial"/>
                <w:color w:val="000000"/>
                <w:w w:val="90"/>
              </w:rPr>
              <w:t>Quantitativo</w:t>
            </w:r>
            <w:r>
              <w:rPr>
                <w:rFonts w:eastAsia="Arial"/>
                <w:color w:val="000000"/>
                <w:spacing w:val="80"/>
              </w:rPr>
              <w:t xml:space="preserve"> </w:t>
            </w:r>
            <w:r>
              <w:rPr>
                <w:rFonts w:eastAsia="Arial"/>
                <w:color w:val="000000"/>
                <w:w w:val="76"/>
              </w:rPr>
              <w:t>De</w:t>
            </w:r>
            <w:r>
              <w:rPr>
                <w:rFonts w:eastAsia="Arial"/>
                <w:color w:val="000000"/>
                <w:spacing w:val="1"/>
                <w:w w:val="110"/>
              </w:rPr>
              <w:t xml:space="preserve"> </w:t>
            </w:r>
            <w:r>
              <w:rPr>
                <w:rFonts w:eastAsia="Arial"/>
                <w:b/>
                <w:color w:val="000000"/>
              </w:rPr>
              <w:t>Gama</w:t>
            </w:r>
            <w:r>
              <w:rPr>
                <w:rFonts w:eastAsia="Arial"/>
                <w:b/>
                <w:color w:val="000000"/>
                <w:spacing w:val="23"/>
                <w:w w:val="110"/>
              </w:rPr>
              <w:t xml:space="preserve"> </w:t>
            </w:r>
            <w:proofErr w:type="spellStart"/>
            <w:r>
              <w:rPr>
                <w:rFonts w:eastAsia="Arial"/>
                <w:b/>
                <w:color w:val="000000"/>
              </w:rPr>
              <w:t>Gt</w:t>
            </w:r>
            <w:proofErr w:type="spellEnd"/>
            <w:r>
              <w:rPr>
                <w:rFonts w:eastAsia="Arial"/>
                <w:color w:val="000000"/>
              </w:rPr>
              <w:t>,</w:t>
            </w:r>
            <w:r>
              <w:rPr>
                <w:rFonts w:eastAsia="Arial"/>
                <w:color w:val="000000"/>
                <w:spacing w:val="7"/>
                <w:w w:val="110"/>
              </w:rPr>
              <w:t xml:space="preserve"> </w:t>
            </w:r>
            <w:r>
              <w:rPr>
                <w:rFonts w:eastAsia="Arial"/>
                <w:color w:val="000000"/>
                <w:w w:val="87"/>
              </w:rPr>
              <w:t>(para</w:t>
            </w:r>
            <w:r>
              <w:rPr>
                <w:rFonts w:eastAsia="Arial"/>
                <w:color w:val="000000"/>
                <w:spacing w:val="12"/>
                <w:w w:val="110"/>
              </w:rPr>
              <w:t xml:space="preserve"> </w:t>
            </w:r>
            <w:r>
              <w:rPr>
                <w:rFonts w:eastAsia="Arial"/>
                <w:color w:val="000000"/>
                <w:w w:val="84"/>
              </w:rPr>
              <w:t>Automação</w:t>
            </w:r>
            <w:r>
              <w:rPr>
                <w:rFonts w:eastAsia="Arial"/>
                <w:color w:val="000000"/>
                <w:spacing w:val="43"/>
                <w:w w:val="110"/>
              </w:rPr>
              <w:t xml:space="preserve"> </w:t>
            </w:r>
            <w:r>
              <w:rPr>
                <w:rFonts w:eastAsia="Arial"/>
                <w:color w:val="000000"/>
              </w:rPr>
              <w:t>C/</w:t>
            </w:r>
            <w:r>
              <w:rPr>
                <w:rFonts w:eastAsia="Arial"/>
                <w:color w:val="000000"/>
                <w:spacing w:val="-13"/>
                <w:w w:val="110"/>
              </w:rPr>
              <w:t xml:space="preserve"> </w:t>
            </w:r>
            <w:r>
              <w:rPr>
                <w:rFonts w:eastAsia="Arial"/>
                <w:color w:val="000000"/>
                <w:w w:val="91"/>
              </w:rPr>
              <w:t>Protocolo</w:t>
            </w:r>
            <w:r>
              <w:rPr>
                <w:rFonts w:eastAsia="Arial"/>
                <w:color w:val="000000"/>
                <w:spacing w:val="29"/>
                <w:w w:val="110"/>
              </w:rPr>
              <w:t xml:space="preserve"> </w:t>
            </w:r>
            <w:r>
              <w:rPr>
                <w:rFonts w:eastAsia="Arial"/>
                <w:color w:val="000000"/>
                <w:w w:val="91"/>
              </w:rPr>
              <w:t>E</w:t>
            </w:r>
            <w:r>
              <w:rPr>
                <w:rFonts w:eastAsia="Arial"/>
                <w:color w:val="000000"/>
                <w:spacing w:val="80"/>
              </w:rPr>
              <w:t xml:space="preserve"> </w:t>
            </w:r>
            <w:r>
              <w:rPr>
                <w:rFonts w:eastAsia="Arial"/>
                <w:color w:val="000000"/>
                <w:w w:val="85"/>
              </w:rPr>
              <w:t>Código</w:t>
            </w:r>
            <w:r>
              <w:rPr>
                <w:rFonts w:eastAsia="Arial"/>
                <w:color w:val="000000"/>
                <w:spacing w:val="31"/>
                <w:w w:val="110"/>
              </w:rPr>
              <w:t xml:space="preserve"> </w:t>
            </w:r>
            <w:r>
              <w:rPr>
                <w:rFonts w:eastAsia="Arial"/>
                <w:color w:val="000000"/>
                <w:w w:val="90"/>
              </w:rPr>
              <w:t>De</w:t>
            </w:r>
            <w:r>
              <w:rPr>
                <w:rFonts w:eastAsia="Arial"/>
                <w:color w:val="000000"/>
                <w:w w:val="110"/>
              </w:rPr>
              <w:t xml:space="preserve"> </w:t>
            </w:r>
            <w:r>
              <w:rPr>
                <w:rFonts w:eastAsia="Arial"/>
                <w:color w:val="000000"/>
                <w:w w:val="86"/>
              </w:rPr>
              <w:t>Barras</w:t>
            </w:r>
            <w:r>
              <w:rPr>
                <w:rFonts w:eastAsia="Arial"/>
                <w:color w:val="000000"/>
                <w:spacing w:val="24"/>
                <w:w w:val="110"/>
              </w:rPr>
              <w:t xml:space="preserve"> </w:t>
            </w:r>
            <w:r>
              <w:rPr>
                <w:rFonts w:eastAsia="Arial"/>
                <w:color w:val="000000"/>
                <w:w w:val="102"/>
              </w:rPr>
              <w:t>P/</w:t>
            </w:r>
            <w:r>
              <w:rPr>
                <w:rFonts w:eastAsia="Arial"/>
                <w:color w:val="000000"/>
                <w:spacing w:val="2"/>
                <w:w w:val="110"/>
              </w:rPr>
              <w:t xml:space="preserve"> </w:t>
            </w:r>
            <w:r>
              <w:rPr>
                <w:rFonts w:eastAsia="Arial"/>
                <w:color w:val="000000"/>
                <w:w w:val="91"/>
              </w:rPr>
              <w:t>Utilização</w:t>
            </w:r>
            <w:r>
              <w:rPr>
                <w:rFonts w:eastAsia="Arial"/>
                <w:color w:val="000000"/>
                <w:spacing w:val="41"/>
                <w:w w:val="110"/>
              </w:rPr>
              <w:t xml:space="preserve"> </w:t>
            </w:r>
            <w:r>
              <w:rPr>
                <w:rFonts w:eastAsia="Arial"/>
                <w:color w:val="000000"/>
                <w:w w:val="88"/>
              </w:rPr>
              <w:t>Nos</w:t>
            </w:r>
            <w:r>
              <w:rPr>
                <w:rFonts w:eastAsia="Arial"/>
                <w:color w:val="000000"/>
                <w:spacing w:val="16"/>
                <w:w w:val="110"/>
              </w:rPr>
              <w:t xml:space="preserve"> </w:t>
            </w:r>
            <w:r>
              <w:rPr>
                <w:rFonts w:eastAsia="Arial"/>
                <w:color w:val="000000"/>
                <w:w w:val="84"/>
              </w:rPr>
              <w:t>Analisadores</w:t>
            </w:r>
            <w:r>
              <w:rPr>
                <w:rFonts w:eastAsia="Arial"/>
                <w:color w:val="000000"/>
                <w:spacing w:val="80"/>
                <w:w w:val="103"/>
              </w:rPr>
              <w:t xml:space="preserve"> </w:t>
            </w:r>
            <w:r>
              <w:rPr>
                <w:rFonts w:eastAsia="Arial"/>
                <w:color w:val="000000"/>
                <w:w w:val="82"/>
              </w:rPr>
              <w:t>Roche</w:t>
            </w:r>
            <w:r>
              <w:rPr>
                <w:rFonts w:eastAsia="Arial"/>
                <w:color w:val="000000"/>
                <w:spacing w:val="8"/>
                <w:w w:val="110"/>
              </w:rPr>
              <w:t xml:space="preserve"> </w:t>
            </w:r>
            <w:r>
              <w:rPr>
                <w:rFonts w:eastAsia="Arial"/>
                <w:color w:val="000000"/>
              </w:rPr>
              <w:t>/</w:t>
            </w:r>
            <w:r>
              <w:rPr>
                <w:rFonts w:eastAsia="Arial"/>
                <w:color w:val="000000"/>
                <w:spacing w:val="14"/>
                <w:w w:val="110"/>
              </w:rPr>
              <w:t xml:space="preserve"> </w:t>
            </w:r>
            <w:proofErr w:type="spellStart"/>
            <w:r>
              <w:rPr>
                <w:rFonts w:eastAsia="Arial"/>
                <w:color w:val="000000"/>
                <w:w w:val="84"/>
              </w:rPr>
              <w:t>Cobas</w:t>
            </w:r>
            <w:proofErr w:type="spellEnd"/>
            <w:r>
              <w:rPr>
                <w:rFonts w:eastAsia="Arial"/>
                <w:color w:val="000000"/>
                <w:spacing w:val="21"/>
                <w:w w:val="110"/>
              </w:rPr>
              <w:t xml:space="preserve"> </w:t>
            </w:r>
            <w:r>
              <w:rPr>
                <w:rFonts w:eastAsia="Arial"/>
                <w:color w:val="000000"/>
                <w:w w:val="87"/>
              </w:rPr>
              <w:t>C111.)</w:t>
            </w:r>
            <w:r>
              <w:rPr>
                <w:rFonts w:eastAsia="Arial"/>
                <w:color w:val="000000"/>
                <w:spacing w:val="-7"/>
                <w:w w:val="110"/>
              </w:rPr>
              <w:t xml:space="preserve"> Apresentação: Teste</w:t>
            </w:r>
          </w:p>
        </w:tc>
        <w:tc>
          <w:tcPr>
            <w:tcW w:w="82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pPr>
            <w:r>
              <w:rPr>
                <w:rFonts w:eastAsia="Arial"/>
                <w:color w:val="000000"/>
                <w:w w:val="83"/>
              </w:rPr>
              <w:t>331737</w:t>
            </w:r>
          </w:p>
        </w:tc>
        <w:tc>
          <w:tcPr>
            <w:tcW w:w="83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pPr>
            <w:r>
              <w:rPr>
                <w:rFonts w:eastAsia="Arial"/>
                <w:color w:val="000000"/>
                <w:w w:val="91"/>
              </w:rPr>
              <w:t>Unidade</w:t>
            </w:r>
          </w:p>
        </w:tc>
        <w:tc>
          <w:tcPr>
            <w:tcW w:w="7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pPr>
            <w:r>
              <w:t>4</w:t>
            </w:r>
          </w:p>
        </w:tc>
        <w:tc>
          <w:tcPr>
            <w:tcW w:w="11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pStyle w:val="Contedodatabela"/>
            </w:pPr>
            <w:r>
              <w:rPr>
                <w:rFonts w:ascii="Calibri Light" w:hAnsi="Calibri Light" w:cs="Calibri Light"/>
                <w:sz w:val="20"/>
                <w:szCs w:val="20"/>
              </w:rPr>
              <w:t>R$ 260,00</w:t>
            </w:r>
          </w:p>
        </w:tc>
        <w:tc>
          <w:tcPr>
            <w:tcW w:w="117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pStyle w:val="Contedodatabela"/>
            </w:pPr>
            <w:r>
              <w:rPr>
                <w:rFonts w:ascii="Calibri Light" w:hAnsi="Calibri Light" w:cs="Calibri Light"/>
                <w:sz w:val="20"/>
                <w:szCs w:val="20"/>
              </w:rPr>
              <w:t>R$ 1.040</w:t>
            </w:r>
          </w:p>
        </w:tc>
      </w:tr>
      <w:tr w:rsidR="00D00BEF">
        <w:trPr>
          <w:trHeight w:val="1594"/>
        </w:trPr>
        <w:tc>
          <w:tcPr>
            <w:tcW w:w="85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rPr>
                <w:rFonts w:asciiTheme="majorHAnsi" w:hAnsiTheme="majorHAnsi" w:cstheme="majorHAnsi"/>
                <w:b/>
              </w:rPr>
            </w:pPr>
            <w:r>
              <w:rPr>
                <w:rFonts w:asciiTheme="majorHAnsi" w:eastAsia="Arial" w:hAnsiTheme="majorHAnsi" w:cstheme="majorHAnsi"/>
                <w:b/>
                <w:w w:val="79"/>
              </w:rPr>
              <w:t>19</w:t>
            </w:r>
          </w:p>
        </w:tc>
        <w:tc>
          <w:tcPr>
            <w:tcW w:w="410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rsidP="00851B00">
            <w:pPr>
              <w:jc w:val="both"/>
            </w:pPr>
            <w:r>
              <w:rPr>
                <w:rFonts w:eastAsia="Arial"/>
                <w:color w:val="000000"/>
                <w:w w:val="80"/>
              </w:rPr>
              <w:t>Reagente</w:t>
            </w:r>
            <w:r>
              <w:rPr>
                <w:rFonts w:eastAsia="Arial"/>
                <w:color w:val="000000"/>
                <w:spacing w:val="12"/>
                <w:w w:val="110"/>
              </w:rPr>
              <w:t xml:space="preserve"> </w:t>
            </w:r>
            <w:r>
              <w:rPr>
                <w:rFonts w:eastAsia="Arial"/>
                <w:color w:val="000000"/>
                <w:w w:val="86"/>
              </w:rPr>
              <w:t>Para</w:t>
            </w:r>
            <w:r>
              <w:rPr>
                <w:rFonts w:eastAsia="Arial"/>
                <w:color w:val="000000"/>
                <w:spacing w:val="-1"/>
                <w:w w:val="110"/>
              </w:rPr>
              <w:t xml:space="preserve"> </w:t>
            </w:r>
            <w:r>
              <w:rPr>
                <w:rFonts w:eastAsia="Arial"/>
                <w:color w:val="000000"/>
                <w:w w:val="88"/>
              </w:rPr>
              <w:t>Diagnóstico</w:t>
            </w:r>
            <w:r>
              <w:rPr>
                <w:rFonts w:eastAsia="Arial"/>
                <w:color w:val="000000"/>
                <w:spacing w:val="26"/>
                <w:w w:val="110"/>
              </w:rPr>
              <w:t xml:space="preserve"> </w:t>
            </w:r>
            <w:r>
              <w:rPr>
                <w:rFonts w:eastAsia="Arial"/>
                <w:color w:val="000000"/>
                <w:w w:val="94"/>
              </w:rPr>
              <w:t>Clínico,</w:t>
            </w:r>
            <w:r>
              <w:rPr>
                <w:rFonts w:eastAsia="Arial"/>
                <w:color w:val="000000"/>
                <w:spacing w:val="-2"/>
                <w:w w:val="110"/>
              </w:rPr>
              <w:t xml:space="preserve"> </w:t>
            </w:r>
            <w:r>
              <w:rPr>
                <w:rFonts w:eastAsia="Arial"/>
                <w:color w:val="000000"/>
              </w:rPr>
              <w:t>Tipo</w:t>
            </w:r>
            <w:r>
              <w:rPr>
                <w:rFonts w:eastAsia="Arial"/>
                <w:color w:val="000000"/>
                <w:spacing w:val="-15"/>
                <w:w w:val="110"/>
              </w:rPr>
              <w:t xml:space="preserve"> </w:t>
            </w:r>
            <w:r>
              <w:rPr>
                <w:rFonts w:eastAsia="Arial"/>
                <w:color w:val="000000"/>
                <w:w w:val="90"/>
              </w:rPr>
              <w:t>Conjunto</w:t>
            </w:r>
            <w:r>
              <w:rPr>
                <w:rFonts w:eastAsia="Arial"/>
                <w:color w:val="000000"/>
                <w:spacing w:val="80"/>
              </w:rPr>
              <w:t xml:space="preserve"> </w:t>
            </w:r>
            <w:r>
              <w:rPr>
                <w:rFonts w:eastAsia="Arial"/>
                <w:color w:val="000000"/>
                <w:w w:val="85"/>
              </w:rPr>
              <w:t>Completo</w:t>
            </w:r>
            <w:r>
              <w:rPr>
                <w:rFonts w:eastAsia="Arial"/>
                <w:color w:val="000000"/>
                <w:spacing w:val="60"/>
                <w:w w:val="110"/>
              </w:rPr>
              <w:t xml:space="preserve"> </w:t>
            </w:r>
            <w:r>
              <w:rPr>
                <w:rFonts w:eastAsia="Arial"/>
                <w:color w:val="000000"/>
                <w:w w:val="87"/>
              </w:rPr>
              <w:t>Para</w:t>
            </w:r>
            <w:r>
              <w:rPr>
                <w:rFonts w:eastAsia="Arial"/>
                <w:color w:val="000000"/>
                <w:spacing w:val="38"/>
                <w:w w:val="110"/>
              </w:rPr>
              <w:t xml:space="preserve"> </w:t>
            </w:r>
            <w:r>
              <w:rPr>
                <w:rFonts w:eastAsia="Arial"/>
                <w:color w:val="000000"/>
                <w:w w:val="84"/>
              </w:rPr>
              <w:t>Automação,</w:t>
            </w:r>
            <w:r>
              <w:rPr>
                <w:rFonts w:eastAsia="Arial"/>
                <w:color w:val="000000"/>
                <w:spacing w:val="78"/>
                <w:w w:val="110"/>
              </w:rPr>
              <w:t xml:space="preserve"> </w:t>
            </w:r>
            <w:r>
              <w:rPr>
                <w:rFonts w:eastAsia="Arial"/>
                <w:color w:val="000000"/>
                <w:w w:val="86"/>
              </w:rPr>
              <w:t>Análise</w:t>
            </w:r>
            <w:r>
              <w:rPr>
                <w:rFonts w:eastAsia="Arial"/>
                <w:color w:val="000000"/>
                <w:spacing w:val="47"/>
                <w:w w:val="110"/>
              </w:rPr>
              <w:t xml:space="preserve"> </w:t>
            </w:r>
            <w:r>
              <w:rPr>
                <w:rFonts w:eastAsia="Arial"/>
                <w:color w:val="000000"/>
                <w:w w:val="90"/>
              </w:rPr>
              <w:t>Quantitativo</w:t>
            </w:r>
            <w:r>
              <w:rPr>
                <w:rFonts w:eastAsia="Arial"/>
                <w:color w:val="000000"/>
                <w:spacing w:val="80"/>
              </w:rPr>
              <w:t xml:space="preserve"> </w:t>
            </w:r>
            <w:r>
              <w:rPr>
                <w:rFonts w:eastAsia="Arial"/>
                <w:color w:val="000000"/>
                <w:w w:val="76"/>
              </w:rPr>
              <w:t>De</w:t>
            </w:r>
            <w:r>
              <w:rPr>
                <w:rFonts w:eastAsia="Arial"/>
                <w:color w:val="000000"/>
                <w:spacing w:val="11"/>
                <w:w w:val="110"/>
              </w:rPr>
              <w:t xml:space="preserve"> </w:t>
            </w:r>
            <w:r>
              <w:rPr>
                <w:rFonts w:eastAsia="Arial"/>
                <w:b/>
                <w:color w:val="000000"/>
              </w:rPr>
              <w:t>Glicose</w:t>
            </w:r>
            <w:r>
              <w:rPr>
                <w:rFonts w:eastAsia="Arial"/>
                <w:color w:val="000000"/>
              </w:rPr>
              <w:t>,</w:t>
            </w:r>
            <w:r>
              <w:rPr>
                <w:rFonts w:eastAsia="Arial"/>
                <w:color w:val="000000"/>
                <w:spacing w:val="17"/>
                <w:w w:val="110"/>
              </w:rPr>
              <w:t xml:space="preserve"> </w:t>
            </w:r>
            <w:r>
              <w:rPr>
                <w:rFonts w:eastAsia="Arial"/>
                <w:color w:val="000000"/>
                <w:w w:val="87"/>
              </w:rPr>
              <w:t>(para</w:t>
            </w:r>
            <w:r>
              <w:rPr>
                <w:rFonts w:eastAsia="Arial"/>
                <w:color w:val="000000"/>
                <w:spacing w:val="21"/>
                <w:w w:val="110"/>
              </w:rPr>
              <w:t xml:space="preserve"> </w:t>
            </w:r>
            <w:r>
              <w:rPr>
                <w:rFonts w:eastAsia="Arial"/>
                <w:color w:val="000000"/>
                <w:w w:val="84"/>
              </w:rPr>
              <w:t>Automação</w:t>
            </w:r>
            <w:r>
              <w:rPr>
                <w:rFonts w:eastAsia="Arial"/>
                <w:color w:val="000000"/>
                <w:spacing w:val="58"/>
                <w:w w:val="110"/>
              </w:rPr>
              <w:t xml:space="preserve"> </w:t>
            </w:r>
            <w:r>
              <w:rPr>
                <w:rFonts w:eastAsia="Arial"/>
                <w:color w:val="000000"/>
              </w:rPr>
              <w:t>C/</w:t>
            </w:r>
            <w:r>
              <w:rPr>
                <w:rFonts w:eastAsia="Arial"/>
                <w:color w:val="000000"/>
                <w:spacing w:val="1"/>
                <w:w w:val="110"/>
              </w:rPr>
              <w:t xml:space="preserve"> </w:t>
            </w:r>
            <w:r>
              <w:rPr>
                <w:rFonts w:eastAsia="Arial"/>
                <w:color w:val="000000"/>
                <w:w w:val="91"/>
              </w:rPr>
              <w:t>Protocolo</w:t>
            </w:r>
            <w:r>
              <w:rPr>
                <w:rFonts w:eastAsia="Arial"/>
                <w:color w:val="000000"/>
                <w:spacing w:val="39"/>
                <w:w w:val="110"/>
              </w:rPr>
              <w:t xml:space="preserve"> </w:t>
            </w:r>
            <w:r>
              <w:rPr>
                <w:rFonts w:eastAsia="Arial"/>
                <w:color w:val="000000"/>
                <w:w w:val="91"/>
              </w:rPr>
              <w:t>E</w:t>
            </w:r>
            <w:r>
              <w:rPr>
                <w:rFonts w:eastAsia="Arial"/>
                <w:color w:val="000000"/>
                <w:spacing w:val="80"/>
              </w:rPr>
              <w:t xml:space="preserve"> </w:t>
            </w:r>
            <w:r>
              <w:rPr>
                <w:rFonts w:eastAsia="Arial"/>
                <w:color w:val="000000"/>
                <w:w w:val="85"/>
              </w:rPr>
              <w:t>Código</w:t>
            </w:r>
            <w:r>
              <w:rPr>
                <w:rFonts w:eastAsia="Arial"/>
                <w:color w:val="000000"/>
                <w:spacing w:val="31"/>
                <w:w w:val="110"/>
              </w:rPr>
              <w:t xml:space="preserve"> </w:t>
            </w:r>
            <w:r>
              <w:rPr>
                <w:rFonts w:eastAsia="Arial"/>
                <w:color w:val="000000"/>
                <w:w w:val="90"/>
              </w:rPr>
              <w:t>De</w:t>
            </w:r>
            <w:r>
              <w:rPr>
                <w:rFonts w:eastAsia="Arial"/>
                <w:color w:val="000000"/>
                <w:w w:val="110"/>
              </w:rPr>
              <w:t xml:space="preserve"> </w:t>
            </w:r>
            <w:r>
              <w:rPr>
                <w:rFonts w:eastAsia="Arial"/>
                <w:color w:val="000000"/>
                <w:w w:val="86"/>
              </w:rPr>
              <w:t>Barras</w:t>
            </w:r>
            <w:r>
              <w:rPr>
                <w:rFonts w:eastAsia="Arial"/>
                <w:color w:val="000000"/>
                <w:spacing w:val="24"/>
                <w:w w:val="110"/>
              </w:rPr>
              <w:t xml:space="preserve"> </w:t>
            </w:r>
            <w:r>
              <w:rPr>
                <w:rFonts w:eastAsia="Arial"/>
                <w:color w:val="000000"/>
                <w:w w:val="102"/>
              </w:rPr>
              <w:t>P/</w:t>
            </w:r>
            <w:r>
              <w:rPr>
                <w:rFonts w:eastAsia="Arial"/>
                <w:color w:val="000000"/>
                <w:spacing w:val="2"/>
                <w:w w:val="110"/>
              </w:rPr>
              <w:t xml:space="preserve"> </w:t>
            </w:r>
            <w:r>
              <w:rPr>
                <w:rFonts w:eastAsia="Arial"/>
                <w:color w:val="000000"/>
                <w:w w:val="91"/>
              </w:rPr>
              <w:t>Utilização</w:t>
            </w:r>
            <w:r>
              <w:rPr>
                <w:rFonts w:eastAsia="Arial"/>
                <w:color w:val="000000"/>
                <w:spacing w:val="41"/>
                <w:w w:val="110"/>
              </w:rPr>
              <w:t xml:space="preserve"> </w:t>
            </w:r>
            <w:r>
              <w:rPr>
                <w:rFonts w:eastAsia="Arial"/>
                <w:color w:val="000000"/>
                <w:w w:val="88"/>
              </w:rPr>
              <w:t>Nos</w:t>
            </w:r>
            <w:r>
              <w:rPr>
                <w:rFonts w:eastAsia="Arial"/>
                <w:color w:val="000000"/>
                <w:spacing w:val="16"/>
                <w:w w:val="110"/>
              </w:rPr>
              <w:t xml:space="preserve"> </w:t>
            </w:r>
            <w:r>
              <w:rPr>
                <w:rFonts w:eastAsia="Arial"/>
                <w:color w:val="000000"/>
                <w:w w:val="84"/>
              </w:rPr>
              <w:t>Analisadores</w:t>
            </w:r>
            <w:r>
              <w:rPr>
                <w:rFonts w:eastAsia="Arial"/>
                <w:color w:val="000000"/>
                <w:spacing w:val="80"/>
                <w:w w:val="103"/>
              </w:rPr>
              <w:t xml:space="preserve"> </w:t>
            </w:r>
            <w:r>
              <w:rPr>
                <w:rFonts w:eastAsia="Arial"/>
                <w:color w:val="000000"/>
                <w:w w:val="82"/>
              </w:rPr>
              <w:t>Roche</w:t>
            </w:r>
            <w:r>
              <w:rPr>
                <w:rFonts w:eastAsia="Arial"/>
                <w:color w:val="000000"/>
                <w:spacing w:val="8"/>
                <w:w w:val="110"/>
              </w:rPr>
              <w:t xml:space="preserve"> </w:t>
            </w:r>
            <w:r>
              <w:rPr>
                <w:rFonts w:eastAsia="Arial"/>
                <w:color w:val="000000"/>
              </w:rPr>
              <w:t>/</w:t>
            </w:r>
            <w:r>
              <w:rPr>
                <w:rFonts w:eastAsia="Arial"/>
                <w:color w:val="000000"/>
                <w:spacing w:val="14"/>
                <w:w w:val="110"/>
              </w:rPr>
              <w:t xml:space="preserve"> </w:t>
            </w:r>
            <w:proofErr w:type="spellStart"/>
            <w:r>
              <w:rPr>
                <w:rFonts w:eastAsia="Arial"/>
                <w:color w:val="000000"/>
                <w:w w:val="84"/>
              </w:rPr>
              <w:t>Cobas</w:t>
            </w:r>
            <w:proofErr w:type="spellEnd"/>
            <w:r>
              <w:rPr>
                <w:rFonts w:eastAsia="Arial"/>
                <w:color w:val="000000"/>
                <w:spacing w:val="21"/>
                <w:w w:val="110"/>
              </w:rPr>
              <w:t xml:space="preserve"> </w:t>
            </w:r>
            <w:r>
              <w:rPr>
                <w:rFonts w:eastAsia="Arial"/>
                <w:color w:val="000000"/>
                <w:w w:val="87"/>
              </w:rPr>
              <w:t>C111.)</w:t>
            </w:r>
            <w:r>
              <w:rPr>
                <w:rFonts w:eastAsia="Arial"/>
                <w:color w:val="000000"/>
                <w:spacing w:val="-7"/>
                <w:w w:val="110"/>
              </w:rPr>
              <w:t xml:space="preserve"> </w:t>
            </w:r>
            <w:r>
              <w:rPr>
                <w:rFonts w:eastAsia="Arial"/>
                <w:color w:val="000000"/>
                <w:w w:val="110"/>
              </w:rPr>
              <w:t xml:space="preserve">Unidade De </w:t>
            </w:r>
            <w:r>
              <w:rPr>
                <w:rFonts w:eastAsia="Arial"/>
                <w:color w:val="000000"/>
                <w:spacing w:val="-7"/>
                <w:w w:val="110"/>
              </w:rPr>
              <w:t>Apresentação: Teste</w:t>
            </w:r>
          </w:p>
        </w:tc>
        <w:tc>
          <w:tcPr>
            <w:tcW w:w="82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pPr>
            <w:r>
              <w:rPr>
                <w:rFonts w:eastAsia="Arial"/>
                <w:color w:val="000000"/>
                <w:w w:val="83"/>
              </w:rPr>
              <w:t>331408</w:t>
            </w:r>
          </w:p>
        </w:tc>
        <w:tc>
          <w:tcPr>
            <w:tcW w:w="83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pPr>
            <w:r>
              <w:rPr>
                <w:rFonts w:eastAsia="Arial"/>
                <w:color w:val="000000"/>
                <w:w w:val="91"/>
              </w:rPr>
              <w:t>Unidade</w:t>
            </w:r>
          </w:p>
        </w:tc>
        <w:tc>
          <w:tcPr>
            <w:tcW w:w="7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pPr>
            <w:r>
              <w:t>2</w:t>
            </w:r>
          </w:p>
        </w:tc>
        <w:tc>
          <w:tcPr>
            <w:tcW w:w="11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pStyle w:val="Contedodatabela"/>
            </w:pPr>
            <w:r>
              <w:rPr>
                <w:rFonts w:ascii="Calibri Light" w:hAnsi="Calibri Light" w:cs="Calibri Light"/>
                <w:sz w:val="20"/>
                <w:szCs w:val="20"/>
              </w:rPr>
              <w:t>R$ 180,00</w:t>
            </w:r>
          </w:p>
        </w:tc>
        <w:tc>
          <w:tcPr>
            <w:tcW w:w="117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pStyle w:val="Contedodatabela"/>
            </w:pPr>
            <w:r>
              <w:rPr>
                <w:rFonts w:ascii="Calibri Light" w:hAnsi="Calibri Light" w:cs="Calibri Light"/>
                <w:sz w:val="20"/>
                <w:szCs w:val="20"/>
              </w:rPr>
              <w:t>R$ 360,00</w:t>
            </w:r>
          </w:p>
        </w:tc>
      </w:tr>
      <w:tr w:rsidR="00D00BEF">
        <w:trPr>
          <w:trHeight w:val="173"/>
        </w:trPr>
        <w:tc>
          <w:tcPr>
            <w:tcW w:w="85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rPr>
                <w:rFonts w:asciiTheme="majorHAnsi" w:hAnsiTheme="majorHAnsi" w:cstheme="majorHAnsi"/>
                <w:b/>
              </w:rPr>
            </w:pPr>
            <w:r>
              <w:rPr>
                <w:rFonts w:asciiTheme="majorHAnsi" w:eastAsia="Arial" w:hAnsiTheme="majorHAnsi" w:cstheme="majorHAnsi"/>
                <w:b/>
                <w:w w:val="79"/>
              </w:rPr>
              <w:t>20</w:t>
            </w:r>
          </w:p>
        </w:tc>
        <w:tc>
          <w:tcPr>
            <w:tcW w:w="410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rsidP="00851B00">
            <w:pPr>
              <w:jc w:val="both"/>
            </w:pPr>
            <w:r>
              <w:rPr>
                <w:rFonts w:eastAsia="Arial"/>
                <w:color w:val="000000"/>
                <w:w w:val="80"/>
              </w:rPr>
              <w:t>Reagente</w:t>
            </w:r>
            <w:r>
              <w:rPr>
                <w:rFonts w:eastAsia="Arial"/>
                <w:color w:val="000000"/>
                <w:spacing w:val="12"/>
                <w:w w:val="110"/>
              </w:rPr>
              <w:t xml:space="preserve"> </w:t>
            </w:r>
            <w:r>
              <w:rPr>
                <w:rFonts w:eastAsia="Arial"/>
                <w:color w:val="000000"/>
                <w:w w:val="86"/>
              </w:rPr>
              <w:t>Para</w:t>
            </w:r>
            <w:r>
              <w:rPr>
                <w:rFonts w:eastAsia="Arial"/>
                <w:color w:val="000000"/>
                <w:spacing w:val="-1"/>
                <w:w w:val="110"/>
              </w:rPr>
              <w:t xml:space="preserve"> </w:t>
            </w:r>
            <w:r>
              <w:rPr>
                <w:rFonts w:eastAsia="Arial"/>
                <w:color w:val="000000"/>
                <w:w w:val="88"/>
              </w:rPr>
              <w:t>Diagnóstico</w:t>
            </w:r>
            <w:r>
              <w:rPr>
                <w:rFonts w:eastAsia="Arial"/>
                <w:color w:val="000000"/>
                <w:spacing w:val="26"/>
                <w:w w:val="110"/>
              </w:rPr>
              <w:t xml:space="preserve"> </w:t>
            </w:r>
            <w:r>
              <w:rPr>
                <w:rFonts w:eastAsia="Arial"/>
                <w:color w:val="000000"/>
                <w:w w:val="94"/>
              </w:rPr>
              <w:t>Clínico,</w:t>
            </w:r>
            <w:r>
              <w:rPr>
                <w:rFonts w:eastAsia="Arial"/>
                <w:color w:val="000000"/>
                <w:spacing w:val="-2"/>
                <w:w w:val="110"/>
              </w:rPr>
              <w:t xml:space="preserve"> </w:t>
            </w:r>
            <w:r>
              <w:rPr>
                <w:rFonts w:eastAsia="Arial"/>
                <w:color w:val="000000"/>
              </w:rPr>
              <w:t>Tipo</w:t>
            </w:r>
            <w:r>
              <w:rPr>
                <w:rFonts w:eastAsia="Arial"/>
                <w:color w:val="000000"/>
                <w:spacing w:val="-15"/>
                <w:w w:val="110"/>
              </w:rPr>
              <w:t xml:space="preserve"> </w:t>
            </w:r>
            <w:r>
              <w:rPr>
                <w:rFonts w:eastAsia="Arial"/>
                <w:color w:val="000000"/>
                <w:w w:val="90"/>
              </w:rPr>
              <w:t>Conjunto</w:t>
            </w:r>
            <w:r>
              <w:rPr>
                <w:rFonts w:eastAsia="Arial"/>
                <w:color w:val="000000"/>
                <w:spacing w:val="80"/>
              </w:rPr>
              <w:t xml:space="preserve"> </w:t>
            </w:r>
            <w:r>
              <w:rPr>
                <w:rFonts w:eastAsia="Arial"/>
                <w:color w:val="000000"/>
                <w:w w:val="85"/>
              </w:rPr>
              <w:t>Completo</w:t>
            </w:r>
            <w:r>
              <w:rPr>
                <w:rFonts w:eastAsia="Arial"/>
                <w:color w:val="000000"/>
                <w:spacing w:val="60"/>
                <w:w w:val="110"/>
              </w:rPr>
              <w:t xml:space="preserve"> </w:t>
            </w:r>
            <w:r>
              <w:rPr>
                <w:rFonts w:eastAsia="Arial"/>
                <w:color w:val="000000"/>
                <w:w w:val="87"/>
              </w:rPr>
              <w:t>Para</w:t>
            </w:r>
            <w:r>
              <w:rPr>
                <w:rFonts w:eastAsia="Arial"/>
                <w:color w:val="000000"/>
                <w:spacing w:val="38"/>
                <w:w w:val="110"/>
              </w:rPr>
              <w:t xml:space="preserve"> </w:t>
            </w:r>
            <w:r>
              <w:rPr>
                <w:rFonts w:eastAsia="Arial"/>
                <w:color w:val="000000"/>
                <w:w w:val="84"/>
              </w:rPr>
              <w:t>Automação,</w:t>
            </w:r>
            <w:r>
              <w:rPr>
                <w:rFonts w:eastAsia="Arial"/>
                <w:color w:val="000000"/>
                <w:spacing w:val="78"/>
                <w:w w:val="110"/>
              </w:rPr>
              <w:t xml:space="preserve"> </w:t>
            </w:r>
            <w:r>
              <w:rPr>
                <w:rFonts w:eastAsia="Arial"/>
                <w:color w:val="000000"/>
                <w:w w:val="86"/>
              </w:rPr>
              <w:t>Análise</w:t>
            </w:r>
            <w:r>
              <w:rPr>
                <w:rFonts w:eastAsia="Arial"/>
                <w:color w:val="000000"/>
                <w:spacing w:val="47"/>
                <w:w w:val="110"/>
              </w:rPr>
              <w:t xml:space="preserve"> </w:t>
            </w:r>
            <w:r>
              <w:rPr>
                <w:rFonts w:eastAsia="Arial"/>
                <w:color w:val="000000"/>
                <w:w w:val="90"/>
              </w:rPr>
              <w:t>Quantitativo</w:t>
            </w:r>
            <w:r>
              <w:rPr>
                <w:rFonts w:eastAsia="Arial"/>
                <w:color w:val="000000"/>
                <w:spacing w:val="80"/>
              </w:rPr>
              <w:t xml:space="preserve"> </w:t>
            </w:r>
            <w:r>
              <w:rPr>
                <w:rFonts w:eastAsia="Arial"/>
                <w:color w:val="000000"/>
                <w:w w:val="76"/>
              </w:rPr>
              <w:t>De</w:t>
            </w:r>
            <w:r>
              <w:rPr>
                <w:rFonts w:eastAsia="Arial"/>
                <w:color w:val="000000"/>
                <w:spacing w:val="114"/>
                <w:w w:val="110"/>
              </w:rPr>
              <w:t xml:space="preserve"> </w:t>
            </w:r>
            <w:r>
              <w:rPr>
                <w:rFonts w:eastAsia="Arial"/>
                <w:b/>
                <w:color w:val="000000"/>
              </w:rPr>
              <w:t>Hemoglobina</w:t>
            </w:r>
            <w:r>
              <w:rPr>
                <w:rFonts w:eastAsia="Arial"/>
                <w:b/>
                <w:color w:val="000000"/>
                <w:spacing w:val="189"/>
                <w:w w:val="110"/>
              </w:rPr>
              <w:t xml:space="preserve"> </w:t>
            </w:r>
            <w:r>
              <w:rPr>
                <w:rFonts w:eastAsia="Arial"/>
                <w:b/>
                <w:color w:val="000000"/>
              </w:rPr>
              <w:t>Glicosilada</w:t>
            </w:r>
            <w:r>
              <w:rPr>
                <w:rFonts w:eastAsia="Arial"/>
                <w:b/>
                <w:color w:val="000000"/>
                <w:spacing w:val="170"/>
                <w:w w:val="110"/>
              </w:rPr>
              <w:t xml:space="preserve"> </w:t>
            </w:r>
            <w:r>
              <w:rPr>
                <w:rFonts w:eastAsia="Arial"/>
                <w:color w:val="000000"/>
                <w:w w:val="89"/>
              </w:rPr>
              <w:t>De</w:t>
            </w:r>
            <w:r>
              <w:rPr>
                <w:rFonts w:eastAsia="Arial"/>
                <w:color w:val="000000"/>
                <w:spacing w:val="80"/>
              </w:rPr>
              <w:t xml:space="preserve"> </w:t>
            </w:r>
            <w:r>
              <w:rPr>
                <w:rFonts w:eastAsia="Arial"/>
                <w:color w:val="000000"/>
                <w:w w:val="78"/>
              </w:rPr>
              <w:t>Sangue</w:t>
            </w:r>
            <w:r>
              <w:rPr>
                <w:rFonts w:eastAsia="Arial"/>
                <w:color w:val="000000"/>
                <w:spacing w:val="108"/>
                <w:w w:val="110"/>
              </w:rPr>
              <w:t xml:space="preserve"> </w:t>
            </w:r>
            <w:r>
              <w:rPr>
                <w:rFonts w:eastAsia="Arial"/>
                <w:color w:val="000000"/>
                <w:w w:val="94"/>
              </w:rPr>
              <w:t>Total</w:t>
            </w:r>
            <w:r>
              <w:rPr>
                <w:rFonts w:eastAsia="Arial"/>
                <w:color w:val="000000"/>
                <w:spacing w:val="104"/>
                <w:w w:val="110"/>
              </w:rPr>
              <w:t xml:space="preserve"> </w:t>
            </w:r>
            <w:r>
              <w:rPr>
                <w:rFonts w:eastAsia="Arial"/>
                <w:color w:val="000000"/>
                <w:spacing w:val="-3"/>
              </w:rPr>
              <w:t>(hba1c),</w:t>
            </w:r>
            <w:r>
              <w:rPr>
                <w:rFonts w:eastAsia="Arial"/>
                <w:color w:val="000000"/>
                <w:spacing w:val="94"/>
                <w:w w:val="110"/>
              </w:rPr>
              <w:t xml:space="preserve"> </w:t>
            </w:r>
            <w:r>
              <w:rPr>
                <w:rFonts w:eastAsia="Arial"/>
                <w:color w:val="000000"/>
                <w:w w:val="87"/>
              </w:rPr>
              <w:t>(para</w:t>
            </w:r>
            <w:r>
              <w:rPr>
                <w:rFonts w:eastAsia="Arial"/>
                <w:color w:val="000000"/>
                <w:spacing w:val="104"/>
                <w:w w:val="110"/>
              </w:rPr>
              <w:t xml:space="preserve"> </w:t>
            </w:r>
            <w:r>
              <w:rPr>
                <w:rFonts w:eastAsia="Arial"/>
                <w:color w:val="000000"/>
                <w:w w:val="85"/>
              </w:rPr>
              <w:t>Automação</w:t>
            </w:r>
            <w:r>
              <w:rPr>
                <w:rFonts w:eastAsia="Arial"/>
                <w:color w:val="000000"/>
                <w:spacing w:val="129"/>
                <w:w w:val="110"/>
              </w:rPr>
              <w:t xml:space="preserve"> </w:t>
            </w:r>
            <w:r>
              <w:rPr>
                <w:rFonts w:eastAsia="Arial"/>
                <w:color w:val="000000"/>
              </w:rPr>
              <w:t>C/</w:t>
            </w:r>
            <w:r>
              <w:rPr>
                <w:rFonts w:eastAsia="Arial"/>
                <w:color w:val="000000"/>
                <w:spacing w:val="80"/>
              </w:rPr>
              <w:t xml:space="preserve"> </w:t>
            </w:r>
            <w:r>
              <w:rPr>
                <w:rFonts w:eastAsia="Arial"/>
                <w:color w:val="000000"/>
                <w:w w:val="87"/>
              </w:rPr>
              <w:t>Protocolo</w:t>
            </w:r>
            <w:r>
              <w:rPr>
                <w:rFonts w:eastAsia="Arial"/>
                <w:color w:val="000000"/>
                <w:spacing w:val="55"/>
                <w:w w:val="110"/>
              </w:rPr>
              <w:t xml:space="preserve"> </w:t>
            </w:r>
            <w:r>
              <w:rPr>
                <w:rFonts w:eastAsia="Arial"/>
                <w:color w:val="000000"/>
                <w:w w:val="92"/>
              </w:rPr>
              <w:t>E</w:t>
            </w:r>
            <w:r>
              <w:rPr>
                <w:rFonts w:eastAsia="Arial"/>
                <w:color w:val="000000"/>
                <w:spacing w:val="15"/>
                <w:w w:val="110"/>
              </w:rPr>
              <w:t xml:space="preserve"> </w:t>
            </w:r>
            <w:r>
              <w:rPr>
                <w:rFonts w:eastAsia="Arial"/>
                <w:color w:val="000000"/>
                <w:w w:val="90"/>
              </w:rPr>
              <w:t>Código</w:t>
            </w:r>
            <w:r>
              <w:rPr>
                <w:rFonts w:eastAsia="Arial"/>
                <w:color w:val="000000"/>
                <w:spacing w:val="38"/>
                <w:w w:val="110"/>
              </w:rPr>
              <w:t xml:space="preserve"> </w:t>
            </w:r>
            <w:r>
              <w:rPr>
                <w:rFonts w:eastAsia="Arial"/>
                <w:color w:val="000000"/>
                <w:w w:val="91"/>
              </w:rPr>
              <w:t>De</w:t>
            </w:r>
            <w:r>
              <w:rPr>
                <w:rFonts w:eastAsia="Arial"/>
                <w:color w:val="000000"/>
                <w:spacing w:val="8"/>
                <w:w w:val="110"/>
              </w:rPr>
              <w:t xml:space="preserve"> </w:t>
            </w:r>
            <w:r>
              <w:rPr>
                <w:rFonts w:eastAsia="Arial"/>
                <w:color w:val="000000"/>
                <w:w w:val="85"/>
              </w:rPr>
              <w:t>Barras</w:t>
            </w:r>
            <w:r>
              <w:rPr>
                <w:rFonts w:eastAsia="Arial"/>
                <w:color w:val="000000"/>
                <w:spacing w:val="40"/>
                <w:w w:val="110"/>
              </w:rPr>
              <w:t xml:space="preserve"> </w:t>
            </w:r>
            <w:r>
              <w:rPr>
                <w:rFonts w:eastAsia="Arial"/>
                <w:color w:val="000000"/>
              </w:rPr>
              <w:t>P/</w:t>
            </w:r>
            <w:r>
              <w:rPr>
                <w:rFonts w:eastAsia="Arial"/>
                <w:color w:val="000000"/>
                <w:spacing w:val="11"/>
                <w:w w:val="110"/>
              </w:rPr>
              <w:t xml:space="preserve"> </w:t>
            </w:r>
            <w:r>
              <w:rPr>
                <w:rFonts w:eastAsia="Arial"/>
                <w:color w:val="000000"/>
                <w:w w:val="91"/>
              </w:rPr>
              <w:t>Utilização</w:t>
            </w:r>
            <w:r>
              <w:rPr>
                <w:rFonts w:eastAsia="Arial"/>
                <w:color w:val="000000"/>
                <w:spacing w:val="55"/>
                <w:w w:val="110"/>
              </w:rPr>
              <w:t xml:space="preserve"> </w:t>
            </w:r>
            <w:r>
              <w:rPr>
                <w:rFonts w:eastAsia="Arial"/>
                <w:color w:val="000000"/>
                <w:w w:val="87"/>
              </w:rPr>
              <w:t>Nos</w:t>
            </w:r>
            <w:r>
              <w:rPr>
                <w:rFonts w:eastAsia="Arial"/>
                <w:color w:val="000000"/>
                <w:spacing w:val="80"/>
              </w:rPr>
              <w:t xml:space="preserve"> </w:t>
            </w:r>
            <w:r>
              <w:rPr>
                <w:rFonts w:eastAsia="Arial"/>
                <w:color w:val="000000"/>
                <w:w w:val="81"/>
              </w:rPr>
              <w:t>Analisadores</w:t>
            </w:r>
            <w:r>
              <w:rPr>
                <w:rFonts w:eastAsia="Arial"/>
                <w:color w:val="000000"/>
                <w:spacing w:val="336"/>
                <w:w w:val="110"/>
              </w:rPr>
              <w:t xml:space="preserve"> </w:t>
            </w:r>
            <w:r>
              <w:rPr>
                <w:rFonts w:eastAsia="Arial"/>
                <w:color w:val="000000"/>
                <w:w w:val="87"/>
              </w:rPr>
              <w:t>Roche</w:t>
            </w:r>
            <w:r>
              <w:rPr>
                <w:rFonts w:eastAsia="Arial"/>
                <w:color w:val="000000"/>
                <w:spacing w:val="291"/>
                <w:w w:val="110"/>
              </w:rPr>
              <w:t xml:space="preserve"> </w:t>
            </w:r>
            <w:r>
              <w:rPr>
                <w:rFonts w:eastAsia="Arial"/>
                <w:color w:val="000000"/>
              </w:rPr>
              <w:t>/</w:t>
            </w:r>
            <w:r>
              <w:rPr>
                <w:rFonts w:eastAsia="Arial"/>
                <w:color w:val="000000"/>
                <w:spacing w:val="303"/>
                <w:w w:val="110"/>
              </w:rPr>
              <w:t xml:space="preserve"> </w:t>
            </w:r>
            <w:proofErr w:type="spellStart"/>
            <w:r>
              <w:rPr>
                <w:rFonts w:eastAsia="Arial"/>
                <w:color w:val="000000"/>
                <w:w w:val="84"/>
              </w:rPr>
              <w:t>Cobas</w:t>
            </w:r>
            <w:proofErr w:type="spellEnd"/>
            <w:r>
              <w:rPr>
                <w:rFonts w:eastAsia="Arial"/>
                <w:color w:val="000000"/>
                <w:spacing w:val="306"/>
                <w:w w:val="110"/>
              </w:rPr>
              <w:t xml:space="preserve"> </w:t>
            </w:r>
            <w:r>
              <w:rPr>
                <w:rFonts w:eastAsia="Arial"/>
                <w:color w:val="000000"/>
                <w:w w:val="86"/>
              </w:rPr>
              <w:t xml:space="preserve">C111.) </w:t>
            </w:r>
            <w:r>
              <w:rPr>
                <w:rFonts w:eastAsia="Arial"/>
                <w:color w:val="000000"/>
                <w:spacing w:val="-7"/>
                <w:w w:val="110"/>
              </w:rPr>
              <w:t>Apresentação: Teste</w:t>
            </w:r>
          </w:p>
        </w:tc>
        <w:tc>
          <w:tcPr>
            <w:tcW w:w="82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pPr>
            <w:r>
              <w:rPr>
                <w:rFonts w:eastAsia="Arial"/>
                <w:color w:val="000000"/>
                <w:w w:val="84"/>
              </w:rPr>
              <w:t>460545</w:t>
            </w:r>
          </w:p>
        </w:tc>
        <w:tc>
          <w:tcPr>
            <w:tcW w:w="83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pPr>
            <w:r>
              <w:rPr>
                <w:rFonts w:eastAsia="Arial"/>
                <w:color w:val="000000"/>
                <w:w w:val="91"/>
              </w:rPr>
              <w:t>Unidade</w:t>
            </w:r>
          </w:p>
        </w:tc>
        <w:tc>
          <w:tcPr>
            <w:tcW w:w="7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pPr>
            <w:r>
              <w:t>2</w:t>
            </w:r>
          </w:p>
        </w:tc>
        <w:tc>
          <w:tcPr>
            <w:tcW w:w="11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pStyle w:val="Contedodatabela"/>
            </w:pPr>
            <w:r>
              <w:rPr>
                <w:rFonts w:ascii="Calibri Light" w:hAnsi="Calibri Light" w:cs="Calibri Light"/>
                <w:sz w:val="20"/>
                <w:szCs w:val="20"/>
              </w:rPr>
              <w:t>R$ 830,00</w:t>
            </w:r>
          </w:p>
        </w:tc>
        <w:tc>
          <w:tcPr>
            <w:tcW w:w="117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pStyle w:val="Contedodatabela"/>
            </w:pPr>
            <w:r>
              <w:rPr>
                <w:rFonts w:ascii="Calibri Light" w:hAnsi="Calibri Light" w:cs="Calibri Light"/>
                <w:sz w:val="20"/>
                <w:szCs w:val="20"/>
              </w:rPr>
              <w:t>R$ 1.660,00</w:t>
            </w:r>
          </w:p>
        </w:tc>
      </w:tr>
      <w:tr w:rsidR="00D00BEF">
        <w:trPr>
          <w:trHeight w:val="712"/>
        </w:trPr>
        <w:tc>
          <w:tcPr>
            <w:tcW w:w="85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rPr>
                <w:rFonts w:asciiTheme="majorHAnsi" w:hAnsiTheme="majorHAnsi" w:cstheme="majorHAnsi"/>
                <w:b/>
              </w:rPr>
            </w:pPr>
            <w:r>
              <w:rPr>
                <w:rFonts w:asciiTheme="majorHAnsi" w:eastAsia="Arial" w:hAnsiTheme="majorHAnsi" w:cstheme="majorHAnsi"/>
                <w:b/>
                <w:w w:val="79"/>
              </w:rPr>
              <w:t>21</w:t>
            </w:r>
          </w:p>
        </w:tc>
        <w:tc>
          <w:tcPr>
            <w:tcW w:w="410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rsidP="00851B00">
            <w:pPr>
              <w:jc w:val="both"/>
            </w:pPr>
            <w:r>
              <w:rPr>
                <w:rFonts w:eastAsia="Arial"/>
                <w:color w:val="000000"/>
                <w:w w:val="80"/>
              </w:rPr>
              <w:t>Reagente</w:t>
            </w:r>
            <w:r>
              <w:rPr>
                <w:rFonts w:eastAsia="Arial"/>
                <w:color w:val="000000"/>
                <w:spacing w:val="12"/>
                <w:w w:val="110"/>
              </w:rPr>
              <w:t xml:space="preserve"> </w:t>
            </w:r>
            <w:r>
              <w:rPr>
                <w:rFonts w:eastAsia="Arial"/>
                <w:color w:val="000000"/>
                <w:w w:val="86"/>
              </w:rPr>
              <w:t>Para</w:t>
            </w:r>
            <w:r>
              <w:rPr>
                <w:rFonts w:eastAsia="Arial"/>
                <w:color w:val="000000"/>
                <w:spacing w:val="-1"/>
                <w:w w:val="110"/>
              </w:rPr>
              <w:t xml:space="preserve"> </w:t>
            </w:r>
            <w:r>
              <w:rPr>
                <w:rFonts w:eastAsia="Arial"/>
                <w:color w:val="000000"/>
                <w:w w:val="88"/>
              </w:rPr>
              <w:t>Diagnóstico</w:t>
            </w:r>
            <w:r>
              <w:rPr>
                <w:rFonts w:eastAsia="Arial"/>
                <w:color w:val="000000"/>
                <w:spacing w:val="26"/>
                <w:w w:val="110"/>
              </w:rPr>
              <w:t xml:space="preserve"> </w:t>
            </w:r>
            <w:r>
              <w:rPr>
                <w:rFonts w:eastAsia="Arial"/>
                <w:color w:val="000000"/>
                <w:w w:val="94"/>
              </w:rPr>
              <w:t>Clínico,</w:t>
            </w:r>
            <w:r>
              <w:rPr>
                <w:rFonts w:eastAsia="Arial"/>
                <w:color w:val="000000"/>
                <w:spacing w:val="-2"/>
                <w:w w:val="110"/>
              </w:rPr>
              <w:t xml:space="preserve"> </w:t>
            </w:r>
            <w:r>
              <w:rPr>
                <w:rFonts w:eastAsia="Arial"/>
                <w:color w:val="000000"/>
              </w:rPr>
              <w:t>Tipo</w:t>
            </w:r>
            <w:r>
              <w:rPr>
                <w:rFonts w:eastAsia="Arial"/>
                <w:color w:val="000000"/>
                <w:spacing w:val="-15"/>
                <w:w w:val="110"/>
              </w:rPr>
              <w:t xml:space="preserve"> </w:t>
            </w:r>
            <w:r>
              <w:rPr>
                <w:rFonts w:eastAsia="Arial"/>
                <w:color w:val="000000"/>
                <w:w w:val="90"/>
              </w:rPr>
              <w:t>Conjunto</w:t>
            </w:r>
            <w:r>
              <w:rPr>
                <w:rFonts w:eastAsia="Arial"/>
                <w:color w:val="000000"/>
                <w:spacing w:val="80"/>
              </w:rPr>
              <w:t xml:space="preserve"> </w:t>
            </w:r>
            <w:r>
              <w:rPr>
                <w:rFonts w:eastAsia="Arial"/>
                <w:color w:val="000000"/>
                <w:w w:val="85"/>
              </w:rPr>
              <w:t>Completo</w:t>
            </w:r>
            <w:r>
              <w:rPr>
                <w:rFonts w:eastAsia="Arial"/>
                <w:color w:val="000000"/>
                <w:spacing w:val="60"/>
                <w:w w:val="110"/>
              </w:rPr>
              <w:t xml:space="preserve"> </w:t>
            </w:r>
            <w:r>
              <w:rPr>
                <w:rFonts w:eastAsia="Arial"/>
                <w:color w:val="000000"/>
                <w:w w:val="87"/>
              </w:rPr>
              <w:t>Para</w:t>
            </w:r>
            <w:r>
              <w:rPr>
                <w:rFonts w:eastAsia="Arial"/>
                <w:color w:val="000000"/>
                <w:spacing w:val="38"/>
                <w:w w:val="110"/>
              </w:rPr>
              <w:t xml:space="preserve"> </w:t>
            </w:r>
            <w:r>
              <w:rPr>
                <w:rFonts w:eastAsia="Arial"/>
                <w:color w:val="000000"/>
                <w:w w:val="84"/>
              </w:rPr>
              <w:t>Automação,</w:t>
            </w:r>
            <w:r>
              <w:rPr>
                <w:rFonts w:eastAsia="Arial"/>
                <w:color w:val="000000"/>
                <w:spacing w:val="78"/>
                <w:w w:val="110"/>
              </w:rPr>
              <w:t xml:space="preserve"> </w:t>
            </w:r>
            <w:r>
              <w:rPr>
                <w:rFonts w:eastAsia="Arial"/>
                <w:color w:val="000000"/>
                <w:w w:val="86"/>
              </w:rPr>
              <w:t>Análise</w:t>
            </w:r>
            <w:r>
              <w:rPr>
                <w:rFonts w:eastAsia="Arial"/>
                <w:color w:val="000000"/>
                <w:spacing w:val="47"/>
                <w:w w:val="110"/>
              </w:rPr>
              <w:t xml:space="preserve"> </w:t>
            </w:r>
            <w:r>
              <w:rPr>
                <w:rFonts w:eastAsia="Arial"/>
                <w:color w:val="000000"/>
                <w:w w:val="90"/>
              </w:rPr>
              <w:t>Quantitativo</w:t>
            </w:r>
            <w:r>
              <w:rPr>
                <w:rFonts w:eastAsia="Arial"/>
                <w:color w:val="000000"/>
                <w:spacing w:val="80"/>
              </w:rPr>
              <w:t xml:space="preserve"> </w:t>
            </w:r>
            <w:r>
              <w:rPr>
                <w:rFonts w:eastAsia="Arial"/>
                <w:color w:val="000000"/>
                <w:w w:val="76"/>
              </w:rPr>
              <w:t>De</w:t>
            </w:r>
            <w:r>
              <w:rPr>
                <w:rFonts w:eastAsia="Arial"/>
                <w:color w:val="000000"/>
                <w:spacing w:val="42"/>
                <w:w w:val="110"/>
              </w:rPr>
              <w:t xml:space="preserve"> </w:t>
            </w:r>
            <w:r>
              <w:rPr>
                <w:rFonts w:eastAsia="Arial"/>
                <w:b/>
                <w:color w:val="000000"/>
                <w:spacing w:val="-3"/>
              </w:rPr>
              <w:t>Lipase</w:t>
            </w:r>
            <w:r>
              <w:rPr>
                <w:rFonts w:eastAsia="Arial"/>
                <w:color w:val="000000"/>
                <w:spacing w:val="-3"/>
              </w:rPr>
              <w:t>,</w:t>
            </w:r>
            <w:r>
              <w:rPr>
                <w:rFonts w:eastAsia="Arial"/>
                <w:color w:val="000000"/>
                <w:spacing w:val="55"/>
                <w:w w:val="110"/>
              </w:rPr>
              <w:t xml:space="preserve"> </w:t>
            </w:r>
            <w:r>
              <w:rPr>
                <w:rFonts w:eastAsia="Arial"/>
                <w:color w:val="000000"/>
                <w:w w:val="86"/>
              </w:rPr>
              <w:t>(para</w:t>
            </w:r>
            <w:r>
              <w:rPr>
                <w:rFonts w:eastAsia="Arial"/>
                <w:color w:val="000000"/>
                <w:spacing w:val="61"/>
                <w:w w:val="110"/>
              </w:rPr>
              <w:t xml:space="preserve"> </w:t>
            </w:r>
            <w:r>
              <w:rPr>
                <w:rFonts w:eastAsia="Arial"/>
                <w:color w:val="000000"/>
                <w:w w:val="85"/>
              </w:rPr>
              <w:t>Automação</w:t>
            </w:r>
            <w:r>
              <w:rPr>
                <w:rFonts w:eastAsia="Arial"/>
                <w:color w:val="000000"/>
                <w:spacing w:val="85"/>
                <w:w w:val="110"/>
              </w:rPr>
              <w:t xml:space="preserve"> </w:t>
            </w:r>
            <w:r>
              <w:rPr>
                <w:rFonts w:eastAsia="Arial"/>
                <w:color w:val="000000"/>
              </w:rPr>
              <w:t>C/</w:t>
            </w:r>
            <w:r>
              <w:rPr>
                <w:rFonts w:eastAsia="Arial"/>
                <w:color w:val="000000"/>
                <w:spacing w:val="35"/>
                <w:w w:val="110"/>
              </w:rPr>
              <w:t xml:space="preserve"> </w:t>
            </w:r>
            <w:r>
              <w:rPr>
                <w:rFonts w:eastAsia="Arial"/>
                <w:color w:val="000000"/>
                <w:w w:val="91"/>
              </w:rPr>
              <w:t>Protocolo</w:t>
            </w:r>
            <w:r>
              <w:rPr>
                <w:rFonts w:eastAsia="Arial"/>
                <w:color w:val="000000"/>
                <w:spacing w:val="82"/>
                <w:w w:val="110"/>
              </w:rPr>
              <w:t xml:space="preserve"> </w:t>
            </w:r>
            <w:r>
              <w:rPr>
                <w:rFonts w:eastAsia="Arial"/>
                <w:color w:val="000000"/>
                <w:w w:val="91"/>
              </w:rPr>
              <w:t>E</w:t>
            </w:r>
            <w:r>
              <w:rPr>
                <w:rFonts w:eastAsia="Arial"/>
                <w:color w:val="000000"/>
                <w:spacing w:val="80"/>
              </w:rPr>
              <w:t xml:space="preserve"> </w:t>
            </w:r>
            <w:r>
              <w:rPr>
                <w:rFonts w:eastAsia="Arial"/>
                <w:color w:val="000000"/>
                <w:w w:val="85"/>
              </w:rPr>
              <w:t>Código</w:t>
            </w:r>
            <w:r>
              <w:rPr>
                <w:rFonts w:eastAsia="Arial"/>
                <w:color w:val="000000"/>
                <w:spacing w:val="31"/>
                <w:w w:val="110"/>
              </w:rPr>
              <w:t xml:space="preserve"> </w:t>
            </w:r>
            <w:r>
              <w:rPr>
                <w:rFonts w:eastAsia="Arial"/>
                <w:color w:val="000000"/>
                <w:w w:val="90"/>
              </w:rPr>
              <w:t>De</w:t>
            </w:r>
            <w:r>
              <w:rPr>
                <w:rFonts w:eastAsia="Arial"/>
                <w:color w:val="000000"/>
                <w:w w:val="110"/>
              </w:rPr>
              <w:t xml:space="preserve"> </w:t>
            </w:r>
            <w:r>
              <w:rPr>
                <w:rFonts w:eastAsia="Arial"/>
                <w:color w:val="000000"/>
                <w:w w:val="86"/>
              </w:rPr>
              <w:t>Barras</w:t>
            </w:r>
            <w:r>
              <w:rPr>
                <w:rFonts w:eastAsia="Arial"/>
                <w:color w:val="000000"/>
                <w:spacing w:val="24"/>
                <w:w w:val="110"/>
              </w:rPr>
              <w:t xml:space="preserve"> </w:t>
            </w:r>
            <w:r>
              <w:rPr>
                <w:rFonts w:eastAsia="Arial"/>
                <w:color w:val="000000"/>
                <w:w w:val="102"/>
              </w:rPr>
              <w:t>P/</w:t>
            </w:r>
            <w:r>
              <w:rPr>
                <w:rFonts w:eastAsia="Arial"/>
                <w:color w:val="000000"/>
                <w:spacing w:val="2"/>
                <w:w w:val="110"/>
              </w:rPr>
              <w:t xml:space="preserve"> </w:t>
            </w:r>
            <w:r>
              <w:rPr>
                <w:rFonts w:eastAsia="Arial"/>
                <w:color w:val="000000"/>
                <w:w w:val="91"/>
              </w:rPr>
              <w:t>Utilização</w:t>
            </w:r>
            <w:r>
              <w:rPr>
                <w:rFonts w:eastAsia="Arial"/>
                <w:color w:val="000000"/>
                <w:spacing w:val="41"/>
                <w:w w:val="110"/>
              </w:rPr>
              <w:t xml:space="preserve"> </w:t>
            </w:r>
            <w:r>
              <w:rPr>
                <w:rFonts w:eastAsia="Arial"/>
                <w:color w:val="000000"/>
                <w:w w:val="88"/>
              </w:rPr>
              <w:t>Nos</w:t>
            </w:r>
            <w:r>
              <w:rPr>
                <w:rFonts w:eastAsia="Arial"/>
                <w:color w:val="000000"/>
                <w:spacing w:val="16"/>
                <w:w w:val="110"/>
              </w:rPr>
              <w:t xml:space="preserve"> </w:t>
            </w:r>
            <w:r>
              <w:rPr>
                <w:rFonts w:eastAsia="Arial"/>
                <w:color w:val="000000"/>
                <w:w w:val="84"/>
              </w:rPr>
              <w:t>Analisadores</w:t>
            </w:r>
            <w:r>
              <w:rPr>
                <w:rFonts w:eastAsia="Arial"/>
                <w:color w:val="000000"/>
                <w:spacing w:val="80"/>
                <w:w w:val="103"/>
              </w:rPr>
              <w:t xml:space="preserve"> </w:t>
            </w:r>
            <w:r>
              <w:rPr>
                <w:rFonts w:eastAsia="Arial"/>
                <w:color w:val="000000"/>
                <w:w w:val="82"/>
              </w:rPr>
              <w:t>Roche</w:t>
            </w:r>
            <w:r>
              <w:rPr>
                <w:rFonts w:eastAsia="Arial"/>
                <w:color w:val="000000"/>
                <w:spacing w:val="-2"/>
                <w:w w:val="110"/>
              </w:rPr>
              <w:t xml:space="preserve"> </w:t>
            </w:r>
            <w:r>
              <w:rPr>
                <w:rFonts w:eastAsia="Arial"/>
                <w:color w:val="000000"/>
              </w:rPr>
              <w:t>/</w:t>
            </w:r>
            <w:r>
              <w:rPr>
                <w:rFonts w:eastAsia="Arial"/>
                <w:color w:val="000000"/>
                <w:spacing w:val="5"/>
                <w:w w:val="110"/>
              </w:rPr>
              <w:t xml:space="preserve"> </w:t>
            </w:r>
            <w:proofErr w:type="spellStart"/>
            <w:r>
              <w:rPr>
                <w:rFonts w:eastAsia="Arial"/>
                <w:color w:val="000000"/>
                <w:w w:val="84"/>
              </w:rPr>
              <w:t>Cobas</w:t>
            </w:r>
            <w:proofErr w:type="spellEnd"/>
            <w:r>
              <w:rPr>
                <w:rFonts w:eastAsia="Arial"/>
                <w:color w:val="000000"/>
                <w:spacing w:val="6"/>
                <w:w w:val="110"/>
              </w:rPr>
              <w:t xml:space="preserve"> </w:t>
            </w:r>
            <w:r>
              <w:rPr>
                <w:rFonts w:eastAsia="Arial"/>
                <w:color w:val="000000"/>
                <w:w w:val="86"/>
              </w:rPr>
              <w:t>C111.).</w:t>
            </w:r>
            <w:r>
              <w:rPr>
                <w:rFonts w:eastAsia="Arial"/>
                <w:color w:val="000000"/>
                <w:spacing w:val="-5"/>
                <w:w w:val="110"/>
              </w:rPr>
              <w:t xml:space="preserve"> </w:t>
            </w:r>
            <w:r>
              <w:rPr>
                <w:rFonts w:eastAsia="Arial"/>
                <w:color w:val="000000"/>
                <w:spacing w:val="-7"/>
                <w:w w:val="110"/>
              </w:rPr>
              <w:t>Apresentação: Teste</w:t>
            </w:r>
          </w:p>
        </w:tc>
        <w:tc>
          <w:tcPr>
            <w:tcW w:w="82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pPr>
            <w:r>
              <w:rPr>
                <w:rFonts w:eastAsia="Arial"/>
                <w:color w:val="000000"/>
                <w:w w:val="83"/>
              </w:rPr>
              <w:t>375566</w:t>
            </w:r>
          </w:p>
        </w:tc>
        <w:tc>
          <w:tcPr>
            <w:tcW w:w="83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pPr>
            <w:r>
              <w:rPr>
                <w:rFonts w:eastAsia="Arial"/>
                <w:color w:val="000000"/>
                <w:w w:val="91"/>
              </w:rPr>
              <w:t>Unidade</w:t>
            </w:r>
          </w:p>
        </w:tc>
        <w:tc>
          <w:tcPr>
            <w:tcW w:w="7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pPr>
            <w:r>
              <w:t>2</w:t>
            </w:r>
          </w:p>
        </w:tc>
        <w:tc>
          <w:tcPr>
            <w:tcW w:w="11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pStyle w:val="Contedodatabela"/>
            </w:pPr>
            <w:r>
              <w:rPr>
                <w:rFonts w:ascii="Calibri Light" w:hAnsi="Calibri Light" w:cs="Calibri Light"/>
                <w:sz w:val="20"/>
                <w:szCs w:val="20"/>
              </w:rPr>
              <w:t>R$ 235,00</w:t>
            </w:r>
          </w:p>
        </w:tc>
        <w:tc>
          <w:tcPr>
            <w:tcW w:w="117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pStyle w:val="Contedodatabela"/>
            </w:pPr>
            <w:r>
              <w:rPr>
                <w:rFonts w:ascii="Calibri Light" w:hAnsi="Calibri Light" w:cs="Calibri Light"/>
                <w:sz w:val="20"/>
                <w:szCs w:val="20"/>
              </w:rPr>
              <w:t>R$ 470,00</w:t>
            </w:r>
          </w:p>
        </w:tc>
      </w:tr>
      <w:tr w:rsidR="00D00BEF">
        <w:trPr>
          <w:trHeight w:val="8"/>
        </w:trPr>
        <w:tc>
          <w:tcPr>
            <w:tcW w:w="85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rPr>
                <w:rFonts w:asciiTheme="majorHAnsi" w:hAnsiTheme="majorHAnsi" w:cstheme="majorHAnsi"/>
                <w:b/>
              </w:rPr>
            </w:pPr>
            <w:r>
              <w:rPr>
                <w:rFonts w:asciiTheme="majorHAnsi" w:eastAsia="Arial" w:hAnsiTheme="majorHAnsi" w:cstheme="majorHAnsi"/>
                <w:b/>
                <w:w w:val="79"/>
              </w:rPr>
              <w:t>22</w:t>
            </w:r>
          </w:p>
        </w:tc>
        <w:tc>
          <w:tcPr>
            <w:tcW w:w="410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rsidP="00851B00">
            <w:pPr>
              <w:jc w:val="both"/>
            </w:pPr>
            <w:r>
              <w:rPr>
                <w:rFonts w:eastAsia="Arial"/>
                <w:color w:val="000000"/>
                <w:w w:val="80"/>
              </w:rPr>
              <w:t>Reagente</w:t>
            </w:r>
            <w:r>
              <w:rPr>
                <w:rFonts w:eastAsia="Arial"/>
                <w:color w:val="000000"/>
                <w:spacing w:val="12"/>
                <w:w w:val="110"/>
              </w:rPr>
              <w:t xml:space="preserve"> </w:t>
            </w:r>
            <w:r>
              <w:rPr>
                <w:rFonts w:eastAsia="Arial"/>
                <w:color w:val="000000"/>
                <w:w w:val="86"/>
              </w:rPr>
              <w:t>Para</w:t>
            </w:r>
            <w:r>
              <w:rPr>
                <w:rFonts w:eastAsia="Arial"/>
                <w:color w:val="000000"/>
                <w:spacing w:val="-1"/>
                <w:w w:val="110"/>
              </w:rPr>
              <w:t xml:space="preserve"> </w:t>
            </w:r>
            <w:r>
              <w:rPr>
                <w:rFonts w:eastAsia="Arial"/>
                <w:color w:val="000000"/>
                <w:w w:val="88"/>
              </w:rPr>
              <w:t>Diagnóstico</w:t>
            </w:r>
            <w:r>
              <w:rPr>
                <w:rFonts w:eastAsia="Arial"/>
                <w:color w:val="000000"/>
                <w:spacing w:val="26"/>
                <w:w w:val="110"/>
              </w:rPr>
              <w:t xml:space="preserve"> </w:t>
            </w:r>
            <w:r>
              <w:rPr>
                <w:rFonts w:eastAsia="Arial"/>
                <w:color w:val="000000"/>
                <w:w w:val="94"/>
              </w:rPr>
              <w:t>Clínico,</w:t>
            </w:r>
            <w:r>
              <w:rPr>
                <w:rFonts w:eastAsia="Arial"/>
                <w:color w:val="000000"/>
                <w:spacing w:val="-2"/>
                <w:w w:val="110"/>
              </w:rPr>
              <w:t xml:space="preserve"> </w:t>
            </w:r>
            <w:r>
              <w:rPr>
                <w:rFonts w:eastAsia="Arial"/>
                <w:color w:val="000000"/>
              </w:rPr>
              <w:t>Tipo</w:t>
            </w:r>
            <w:r>
              <w:rPr>
                <w:rFonts w:eastAsia="Arial"/>
                <w:color w:val="000000"/>
                <w:spacing w:val="-15"/>
                <w:w w:val="110"/>
              </w:rPr>
              <w:t xml:space="preserve"> </w:t>
            </w:r>
            <w:r>
              <w:rPr>
                <w:rFonts w:eastAsia="Arial"/>
                <w:color w:val="000000"/>
                <w:w w:val="90"/>
              </w:rPr>
              <w:t>Conjunto</w:t>
            </w:r>
            <w:r>
              <w:rPr>
                <w:rFonts w:eastAsia="Arial"/>
                <w:color w:val="000000"/>
                <w:spacing w:val="80"/>
              </w:rPr>
              <w:t xml:space="preserve"> </w:t>
            </w:r>
            <w:r>
              <w:rPr>
                <w:rFonts w:eastAsia="Arial"/>
                <w:color w:val="000000"/>
                <w:w w:val="85"/>
              </w:rPr>
              <w:t>Completo</w:t>
            </w:r>
            <w:r>
              <w:rPr>
                <w:rFonts w:eastAsia="Arial"/>
                <w:color w:val="000000"/>
                <w:spacing w:val="60"/>
                <w:w w:val="110"/>
              </w:rPr>
              <w:t xml:space="preserve"> </w:t>
            </w:r>
            <w:r>
              <w:rPr>
                <w:rFonts w:eastAsia="Arial"/>
                <w:color w:val="000000"/>
                <w:w w:val="87"/>
              </w:rPr>
              <w:t>Para</w:t>
            </w:r>
            <w:r>
              <w:rPr>
                <w:rFonts w:eastAsia="Arial"/>
                <w:color w:val="000000"/>
                <w:spacing w:val="38"/>
                <w:w w:val="110"/>
              </w:rPr>
              <w:t xml:space="preserve"> </w:t>
            </w:r>
            <w:r>
              <w:rPr>
                <w:rFonts w:eastAsia="Arial"/>
                <w:color w:val="000000"/>
                <w:w w:val="84"/>
              </w:rPr>
              <w:t>Automação,</w:t>
            </w:r>
            <w:r>
              <w:rPr>
                <w:rFonts w:eastAsia="Arial"/>
                <w:color w:val="000000"/>
                <w:spacing w:val="78"/>
                <w:w w:val="110"/>
              </w:rPr>
              <w:t xml:space="preserve"> </w:t>
            </w:r>
            <w:r>
              <w:rPr>
                <w:rFonts w:eastAsia="Arial"/>
                <w:color w:val="000000"/>
                <w:w w:val="86"/>
              </w:rPr>
              <w:t>Análise</w:t>
            </w:r>
            <w:r>
              <w:rPr>
                <w:rFonts w:eastAsia="Arial"/>
                <w:color w:val="000000"/>
                <w:spacing w:val="47"/>
                <w:w w:val="110"/>
              </w:rPr>
              <w:t xml:space="preserve"> </w:t>
            </w:r>
            <w:r>
              <w:rPr>
                <w:rFonts w:eastAsia="Arial"/>
                <w:color w:val="000000"/>
                <w:w w:val="90"/>
              </w:rPr>
              <w:t>Quantitativo</w:t>
            </w:r>
            <w:r>
              <w:rPr>
                <w:rFonts w:eastAsia="Arial"/>
                <w:color w:val="000000"/>
                <w:spacing w:val="80"/>
              </w:rPr>
              <w:t xml:space="preserve"> </w:t>
            </w:r>
            <w:r>
              <w:rPr>
                <w:rFonts w:eastAsia="Arial"/>
                <w:color w:val="000000"/>
                <w:w w:val="76"/>
              </w:rPr>
              <w:t>De</w:t>
            </w:r>
            <w:r>
              <w:rPr>
                <w:rFonts w:eastAsia="Arial"/>
                <w:color w:val="000000"/>
                <w:spacing w:val="-6"/>
                <w:w w:val="110"/>
              </w:rPr>
              <w:t xml:space="preserve"> </w:t>
            </w:r>
            <w:r>
              <w:rPr>
                <w:rFonts w:eastAsia="Arial"/>
                <w:b/>
                <w:color w:val="000000"/>
              </w:rPr>
              <w:t>Proteínas</w:t>
            </w:r>
            <w:r>
              <w:rPr>
                <w:rFonts w:eastAsia="Arial"/>
                <w:b/>
                <w:color w:val="000000"/>
                <w:spacing w:val="5"/>
                <w:w w:val="110"/>
              </w:rPr>
              <w:t xml:space="preserve"> </w:t>
            </w:r>
            <w:r>
              <w:rPr>
                <w:rFonts w:eastAsia="Arial"/>
                <w:b/>
                <w:color w:val="000000"/>
              </w:rPr>
              <w:t>Totais</w:t>
            </w:r>
            <w:r>
              <w:rPr>
                <w:rFonts w:eastAsia="Arial"/>
                <w:color w:val="000000"/>
              </w:rPr>
              <w:t>,</w:t>
            </w:r>
            <w:r>
              <w:rPr>
                <w:rFonts w:eastAsia="Arial"/>
                <w:color w:val="000000"/>
                <w:spacing w:val="3"/>
                <w:w w:val="110"/>
              </w:rPr>
              <w:t xml:space="preserve"> </w:t>
            </w:r>
            <w:r>
              <w:rPr>
                <w:rFonts w:eastAsia="Arial"/>
                <w:color w:val="000000"/>
                <w:w w:val="87"/>
              </w:rPr>
              <w:t>(para</w:t>
            </w:r>
            <w:r>
              <w:rPr>
                <w:rFonts w:eastAsia="Arial"/>
                <w:color w:val="000000"/>
                <w:spacing w:val="11"/>
                <w:w w:val="110"/>
              </w:rPr>
              <w:t xml:space="preserve"> </w:t>
            </w:r>
            <w:r>
              <w:rPr>
                <w:rFonts w:eastAsia="Arial"/>
                <w:color w:val="000000"/>
                <w:w w:val="84"/>
              </w:rPr>
              <w:t>Automação</w:t>
            </w:r>
            <w:r>
              <w:rPr>
                <w:rFonts w:eastAsia="Arial"/>
                <w:color w:val="000000"/>
                <w:spacing w:val="44"/>
                <w:w w:val="110"/>
              </w:rPr>
              <w:t xml:space="preserve"> </w:t>
            </w:r>
            <w:r>
              <w:rPr>
                <w:rFonts w:eastAsia="Arial"/>
                <w:color w:val="000000"/>
              </w:rPr>
              <w:t>C/</w:t>
            </w:r>
            <w:r>
              <w:rPr>
                <w:rFonts w:eastAsia="Arial"/>
                <w:color w:val="000000"/>
                <w:spacing w:val="80"/>
              </w:rPr>
              <w:t xml:space="preserve"> </w:t>
            </w:r>
            <w:r>
              <w:rPr>
                <w:rFonts w:eastAsia="Arial"/>
                <w:color w:val="000000"/>
                <w:w w:val="87"/>
              </w:rPr>
              <w:t>Protocolo</w:t>
            </w:r>
            <w:r>
              <w:rPr>
                <w:rFonts w:eastAsia="Arial"/>
                <w:color w:val="000000"/>
                <w:spacing w:val="55"/>
                <w:w w:val="110"/>
              </w:rPr>
              <w:t xml:space="preserve"> </w:t>
            </w:r>
            <w:r>
              <w:rPr>
                <w:rFonts w:eastAsia="Arial"/>
                <w:color w:val="000000"/>
                <w:w w:val="92"/>
              </w:rPr>
              <w:t>E</w:t>
            </w:r>
            <w:r>
              <w:rPr>
                <w:rFonts w:eastAsia="Arial"/>
                <w:color w:val="000000"/>
                <w:spacing w:val="15"/>
                <w:w w:val="110"/>
              </w:rPr>
              <w:t xml:space="preserve"> </w:t>
            </w:r>
            <w:r>
              <w:rPr>
                <w:rFonts w:eastAsia="Arial"/>
                <w:color w:val="000000"/>
                <w:w w:val="90"/>
              </w:rPr>
              <w:t>Código</w:t>
            </w:r>
            <w:r>
              <w:rPr>
                <w:rFonts w:eastAsia="Arial"/>
                <w:color w:val="000000"/>
                <w:spacing w:val="38"/>
                <w:w w:val="110"/>
              </w:rPr>
              <w:t xml:space="preserve"> </w:t>
            </w:r>
            <w:r>
              <w:rPr>
                <w:rFonts w:eastAsia="Arial"/>
                <w:color w:val="000000"/>
                <w:w w:val="91"/>
              </w:rPr>
              <w:t>De</w:t>
            </w:r>
            <w:r>
              <w:rPr>
                <w:rFonts w:eastAsia="Arial"/>
                <w:color w:val="000000"/>
                <w:spacing w:val="8"/>
                <w:w w:val="110"/>
              </w:rPr>
              <w:t xml:space="preserve"> </w:t>
            </w:r>
            <w:r>
              <w:rPr>
                <w:rFonts w:eastAsia="Arial"/>
                <w:color w:val="000000"/>
                <w:w w:val="85"/>
              </w:rPr>
              <w:t>Barras</w:t>
            </w:r>
            <w:r>
              <w:rPr>
                <w:rFonts w:eastAsia="Arial"/>
                <w:color w:val="000000"/>
                <w:spacing w:val="40"/>
                <w:w w:val="110"/>
              </w:rPr>
              <w:t xml:space="preserve"> </w:t>
            </w:r>
            <w:r>
              <w:rPr>
                <w:rFonts w:eastAsia="Arial"/>
                <w:color w:val="000000"/>
              </w:rPr>
              <w:t>P/</w:t>
            </w:r>
            <w:r>
              <w:rPr>
                <w:rFonts w:eastAsia="Arial"/>
                <w:color w:val="000000"/>
                <w:spacing w:val="11"/>
                <w:w w:val="110"/>
              </w:rPr>
              <w:t xml:space="preserve"> </w:t>
            </w:r>
            <w:r>
              <w:rPr>
                <w:rFonts w:eastAsia="Arial"/>
                <w:color w:val="000000"/>
                <w:w w:val="91"/>
              </w:rPr>
              <w:t>Utilização</w:t>
            </w:r>
            <w:r>
              <w:rPr>
                <w:rFonts w:eastAsia="Arial"/>
                <w:color w:val="000000"/>
                <w:spacing w:val="55"/>
                <w:w w:val="110"/>
              </w:rPr>
              <w:t xml:space="preserve"> </w:t>
            </w:r>
            <w:r>
              <w:rPr>
                <w:rFonts w:eastAsia="Arial"/>
                <w:color w:val="000000"/>
                <w:w w:val="87"/>
              </w:rPr>
              <w:t>Nos</w:t>
            </w:r>
            <w:r>
              <w:rPr>
                <w:rFonts w:eastAsia="Arial"/>
                <w:color w:val="000000"/>
                <w:spacing w:val="80"/>
              </w:rPr>
              <w:t xml:space="preserve"> </w:t>
            </w:r>
            <w:r>
              <w:rPr>
                <w:rFonts w:eastAsia="Arial"/>
                <w:color w:val="000000"/>
                <w:w w:val="81"/>
              </w:rPr>
              <w:t>Analisadores</w:t>
            </w:r>
            <w:r>
              <w:rPr>
                <w:rFonts w:eastAsia="Arial"/>
                <w:color w:val="000000"/>
                <w:spacing w:val="336"/>
                <w:w w:val="110"/>
              </w:rPr>
              <w:t xml:space="preserve"> </w:t>
            </w:r>
            <w:r>
              <w:rPr>
                <w:rFonts w:eastAsia="Arial"/>
                <w:color w:val="000000"/>
                <w:w w:val="87"/>
              </w:rPr>
              <w:t>Roche</w:t>
            </w:r>
            <w:r>
              <w:rPr>
                <w:rFonts w:eastAsia="Arial"/>
                <w:color w:val="000000"/>
                <w:spacing w:val="291"/>
                <w:w w:val="110"/>
              </w:rPr>
              <w:t xml:space="preserve"> </w:t>
            </w:r>
            <w:r>
              <w:rPr>
                <w:rFonts w:eastAsia="Arial"/>
                <w:color w:val="000000"/>
              </w:rPr>
              <w:t>/</w:t>
            </w:r>
            <w:r>
              <w:rPr>
                <w:rFonts w:eastAsia="Arial"/>
                <w:color w:val="000000"/>
                <w:spacing w:val="303"/>
                <w:w w:val="110"/>
              </w:rPr>
              <w:t xml:space="preserve"> </w:t>
            </w:r>
            <w:proofErr w:type="spellStart"/>
            <w:r>
              <w:rPr>
                <w:rFonts w:eastAsia="Arial"/>
                <w:color w:val="000000"/>
                <w:w w:val="84"/>
              </w:rPr>
              <w:t>Cobas</w:t>
            </w:r>
            <w:proofErr w:type="spellEnd"/>
            <w:r>
              <w:rPr>
                <w:rFonts w:eastAsia="Arial"/>
                <w:color w:val="000000"/>
                <w:spacing w:val="306"/>
                <w:w w:val="110"/>
              </w:rPr>
              <w:t xml:space="preserve"> </w:t>
            </w:r>
            <w:r>
              <w:rPr>
                <w:rFonts w:eastAsia="Arial"/>
                <w:color w:val="000000"/>
                <w:w w:val="86"/>
              </w:rPr>
              <w:t xml:space="preserve">C111.) </w:t>
            </w:r>
            <w:r>
              <w:rPr>
                <w:rFonts w:eastAsia="Arial"/>
                <w:color w:val="000000"/>
                <w:spacing w:val="-7"/>
                <w:w w:val="110"/>
              </w:rPr>
              <w:t>Apresentação: Teste</w:t>
            </w:r>
          </w:p>
        </w:tc>
        <w:tc>
          <w:tcPr>
            <w:tcW w:w="82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pPr>
            <w:r>
              <w:rPr>
                <w:rFonts w:eastAsia="Arial"/>
                <w:color w:val="000000"/>
                <w:w w:val="83"/>
              </w:rPr>
              <w:t>350233</w:t>
            </w:r>
          </w:p>
        </w:tc>
        <w:tc>
          <w:tcPr>
            <w:tcW w:w="83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pPr>
            <w:r>
              <w:rPr>
                <w:rFonts w:eastAsia="Arial"/>
                <w:color w:val="000000"/>
                <w:w w:val="91"/>
              </w:rPr>
              <w:t>Unidade</w:t>
            </w:r>
          </w:p>
        </w:tc>
        <w:tc>
          <w:tcPr>
            <w:tcW w:w="7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pPr>
            <w:r>
              <w:t>1</w:t>
            </w:r>
          </w:p>
        </w:tc>
        <w:tc>
          <w:tcPr>
            <w:tcW w:w="11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pStyle w:val="Contedodatabela"/>
            </w:pPr>
            <w:r>
              <w:rPr>
                <w:rFonts w:ascii="Calibri Light" w:hAnsi="Calibri Light" w:cs="Calibri Light"/>
                <w:sz w:val="20"/>
                <w:szCs w:val="20"/>
              </w:rPr>
              <w:t>R$ 230,00</w:t>
            </w:r>
          </w:p>
        </w:tc>
        <w:tc>
          <w:tcPr>
            <w:tcW w:w="117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pStyle w:val="Contedodatabela"/>
            </w:pPr>
            <w:r>
              <w:rPr>
                <w:rFonts w:ascii="Calibri Light" w:hAnsi="Calibri Light" w:cs="Calibri Light"/>
                <w:sz w:val="20"/>
                <w:szCs w:val="20"/>
              </w:rPr>
              <w:t>R$ 230,00</w:t>
            </w:r>
          </w:p>
        </w:tc>
      </w:tr>
      <w:tr w:rsidR="00D00BEF">
        <w:trPr>
          <w:trHeight w:val="173"/>
        </w:trPr>
        <w:tc>
          <w:tcPr>
            <w:tcW w:w="85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rPr>
                <w:rFonts w:asciiTheme="majorHAnsi" w:hAnsiTheme="majorHAnsi" w:cstheme="majorHAnsi"/>
                <w:b/>
              </w:rPr>
            </w:pPr>
            <w:r>
              <w:rPr>
                <w:rFonts w:asciiTheme="majorHAnsi" w:eastAsia="Arial" w:hAnsiTheme="majorHAnsi" w:cstheme="majorHAnsi"/>
                <w:b/>
                <w:w w:val="78"/>
              </w:rPr>
              <w:t>23</w:t>
            </w:r>
          </w:p>
        </w:tc>
        <w:tc>
          <w:tcPr>
            <w:tcW w:w="410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rsidP="00851B00">
            <w:pPr>
              <w:jc w:val="both"/>
            </w:pPr>
            <w:r>
              <w:rPr>
                <w:rFonts w:eastAsia="Arial"/>
                <w:color w:val="000000"/>
                <w:w w:val="80"/>
              </w:rPr>
              <w:t>Reagente</w:t>
            </w:r>
            <w:r>
              <w:rPr>
                <w:rFonts w:eastAsia="Arial"/>
                <w:color w:val="000000"/>
                <w:spacing w:val="12"/>
                <w:w w:val="110"/>
              </w:rPr>
              <w:t xml:space="preserve"> </w:t>
            </w:r>
            <w:r>
              <w:rPr>
                <w:rFonts w:eastAsia="Arial"/>
                <w:color w:val="000000"/>
                <w:w w:val="86"/>
              </w:rPr>
              <w:t>Para</w:t>
            </w:r>
            <w:r>
              <w:rPr>
                <w:rFonts w:eastAsia="Arial"/>
                <w:color w:val="000000"/>
                <w:spacing w:val="-1"/>
                <w:w w:val="110"/>
              </w:rPr>
              <w:t xml:space="preserve"> </w:t>
            </w:r>
            <w:r>
              <w:rPr>
                <w:rFonts w:eastAsia="Arial"/>
                <w:color w:val="000000"/>
                <w:w w:val="88"/>
              </w:rPr>
              <w:t>Diagnóstico</w:t>
            </w:r>
            <w:r>
              <w:rPr>
                <w:rFonts w:eastAsia="Arial"/>
                <w:color w:val="000000"/>
                <w:spacing w:val="26"/>
                <w:w w:val="110"/>
              </w:rPr>
              <w:t xml:space="preserve"> </w:t>
            </w:r>
            <w:r>
              <w:rPr>
                <w:rFonts w:eastAsia="Arial"/>
                <w:color w:val="000000"/>
                <w:w w:val="94"/>
              </w:rPr>
              <w:t>Clínico,</w:t>
            </w:r>
            <w:r>
              <w:rPr>
                <w:rFonts w:eastAsia="Arial"/>
                <w:color w:val="000000"/>
                <w:spacing w:val="-2"/>
                <w:w w:val="110"/>
              </w:rPr>
              <w:t xml:space="preserve"> </w:t>
            </w:r>
            <w:r>
              <w:rPr>
                <w:rFonts w:eastAsia="Arial"/>
                <w:color w:val="000000"/>
              </w:rPr>
              <w:t>Tipo</w:t>
            </w:r>
            <w:r>
              <w:rPr>
                <w:rFonts w:eastAsia="Arial"/>
                <w:color w:val="000000"/>
                <w:spacing w:val="-15"/>
                <w:w w:val="110"/>
              </w:rPr>
              <w:t xml:space="preserve"> </w:t>
            </w:r>
            <w:r>
              <w:rPr>
                <w:rFonts w:eastAsia="Arial"/>
                <w:color w:val="000000"/>
                <w:w w:val="90"/>
              </w:rPr>
              <w:lastRenderedPageBreak/>
              <w:t>Conjunto</w:t>
            </w:r>
            <w:r>
              <w:rPr>
                <w:rFonts w:eastAsia="Arial"/>
                <w:color w:val="000000"/>
                <w:spacing w:val="80"/>
              </w:rPr>
              <w:t xml:space="preserve"> </w:t>
            </w:r>
            <w:r>
              <w:rPr>
                <w:rFonts w:eastAsia="Arial"/>
                <w:color w:val="000000"/>
                <w:w w:val="85"/>
              </w:rPr>
              <w:t>Completo</w:t>
            </w:r>
            <w:r>
              <w:rPr>
                <w:rFonts w:eastAsia="Arial"/>
                <w:color w:val="000000"/>
                <w:spacing w:val="60"/>
                <w:w w:val="110"/>
              </w:rPr>
              <w:t xml:space="preserve"> </w:t>
            </w:r>
            <w:r>
              <w:rPr>
                <w:rFonts w:eastAsia="Arial"/>
                <w:color w:val="000000"/>
                <w:w w:val="87"/>
              </w:rPr>
              <w:t>Para</w:t>
            </w:r>
            <w:r>
              <w:rPr>
                <w:rFonts w:eastAsia="Arial"/>
                <w:color w:val="000000"/>
                <w:spacing w:val="38"/>
                <w:w w:val="110"/>
              </w:rPr>
              <w:t xml:space="preserve"> </w:t>
            </w:r>
            <w:r>
              <w:rPr>
                <w:rFonts w:eastAsia="Arial"/>
                <w:color w:val="000000"/>
                <w:w w:val="84"/>
              </w:rPr>
              <w:t>Automação,</w:t>
            </w:r>
            <w:r>
              <w:rPr>
                <w:rFonts w:eastAsia="Arial"/>
                <w:color w:val="000000"/>
                <w:spacing w:val="78"/>
                <w:w w:val="110"/>
              </w:rPr>
              <w:t xml:space="preserve"> </w:t>
            </w:r>
            <w:r>
              <w:rPr>
                <w:rFonts w:eastAsia="Arial"/>
                <w:color w:val="000000"/>
                <w:w w:val="86"/>
              </w:rPr>
              <w:t>Análise</w:t>
            </w:r>
            <w:r>
              <w:rPr>
                <w:rFonts w:eastAsia="Arial"/>
                <w:color w:val="000000"/>
                <w:spacing w:val="47"/>
                <w:w w:val="110"/>
              </w:rPr>
              <w:t xml:space="preserve"> </w:t>
            </w:r>
            <w:r>
              <w:rPr>
                <w:rFonts w:eastAsia="Arial"/>
                <w:color w:val="000000"/>
                <w:w w:val="90"/>
              </w:rPr>
              <w:t>Quantitativo</w:t>
            </w:r>
            <w:r>
              <w:rPr>
                <w:rFonts w:eastAsia="Arial"/>
                <w:color w:val="000000"/>
                <w:spacing w:val="80"/>
              </w:rPr>
              <w:t xml:space="preserve"> </w:t>
            </w:r>
            <w:r>
              <w:rPr>
                <w:rFonts w:eastAsia="Arial"/>
                <w:color w:val="000000"/>
                <w:w w:val="76"/>
              </w:rPr>
              <w:t>De</w:t>
            </w:r>
            <w:r>
              <w:rPr>
                <w:rFonts w:eastAsia="Arial"/>
                <w:color w:val="000000"/>
                <w:spacing w:val="45"/>
                <w:w w:val="110"/>
              </w:rPr>
              <w:t xml:space="preserve"> </w:t>
            </w:r>
            <w:r>
              <w:rPr>
                <w:rFonts w:eastAsia="Arial"/>
                <w:b/>
                <w:color w:val="000000"/>
              </w:rPr>
              <w:t>Triglicerídeos</w:t>
            </w:r>
            <w:r>
              <w:rPr>
                <w:rFonts w:eastAsia="Arial"/>
                <w:color w:val="000000"/>
              </w:rPr>
              <w:t>,</w:t>
            </w:r>
            <w:r>
              <w:rPr>
                <w:rFonts w:eastAsia="Arial"/>
                <w:color w:val="000000"/>
                <w:spacing w:val="130"/>
                <w:w w:val="110"/>
              </w:rPr>
              <w:t xml:space="preserve"> </w:t>
            </w:r>
            <w:r>
              <w:rPr>
                <w:rFonts w:eastAsia="Arial"/>
                <w:color w:val="000000"/>
                <w:w w:val="87"/>
              </w:rPr>
              <w:t>(para</w:t>
            </w:r>
            <w:r>
              <w:rPr>
                <w:rFonts w:eastAsia="Arial"/>
                <w:color w:val="000000"/>
                <w:spacing w:val="65"/>
                <w:w w:val="110"/>
              </w:rPr>
              <w:t xml:space="preserve"> </w:t>
            </w:r>
            <w:r>
              <w:rPr>
                <w:rFonts w:eastAsia="Arial"/>
                <w:color w:val="000000"/>
                <w:w w:val="84"/>
              </w:rPr>
              <w:t>Automação</w:t>
            </w:r>
            <w:r>
              <w:rPr>
                <w:rFonts w:eastAsia="Arial"/>
                <w:color w:val="000000"/>
                <w:spacing w:val="102"/>
                <w:w w:val="110"/>
              </w:rPr>
              <w:t xml:space="preserve"> </w:t>
            </w:r>
            <w:r>
              <w:rPr>
                <w:rFonts w:eastAsia="Arial"/>
                <w:color w:val="000000"/>
                <w:w w:val="99"/>
              </w:rPr>
              <w:t>C/</w:t>
            </w:r>
            <w:r>
              <w:rPr>
                <w:rFonts w:eastAsia="Arial"/>
                <w:color w:val="000000"/>
                <w:spacing w:val="80"/>
              </w:rPr>
              <w:t xml:space="preserve"> </w:t>
            </w:r>
            <w:r>
              <w:rPr>
                <w:rFonts w:eastAsia="Arial"/>
                <w:color w:val="000000"/>
                <w:w w:val="87"/>
              </w:rPr>
              <w:t>Protocolo</w:t>
            </w:r>
            <w:r>
              <w:rPr>
                <w:rFonts w:eastAsia="Arial"/>
                <w:color w:val="000000"/>
                <w:spacing w:val="55"/>
                <w:w w:val="110"/>
              </w:rPr>
              <w:t xml:space="preserve"> </w:t>
            </w:r>
            <w:r>
              <w:rPr>
                <w:rFonts w:eastAsia="Arial"/>
                <w:color w:val="000000"/>
                <w:w w:val="92"/>
              </w:rPr>
              <w:t>E</w:t>
            </w:r>
            <w:r>
              <w:rPr>
                <w:rFonts w:eastAsia="Arial"/>
                <w:color w:val="000000"/>
                <w:spacing w:val="15"/>
                <w:w w:val="110"/>
              </w:rPr>
              <w:t xml:space="preserve"> </w:t>
            </w:r>
            <w:r>
              <w:rPr>
                <w:rFonts w:eastAsia="Arial"/>
                <w:color w:val="000000"/>
                <w:w w:val="90"/>
              </w:rPr>
              <w:t>Código</w:t>
            </w:r>
            <w:r>
              <w:rPr>
                <w:rFonts w:eastAsia="Arial"/>
                <w:color w:val="000000"/>
                <w:spacing w:val="38"/>
                <w:w w:val="110"/>
              </w:rPr>
              <w:t xml:space="preserve"> </w:t>
            </w:r>
            <w:r>
              <w:rPr>
                <w:rFonts w:eastAsia="Arial"/>
                <w:color w:val="000000"/>
                <w:w w:val="91"/>
              </w:rPr>
              <w:t>De</w:t>
            </w:r>
            <w:r>
              <w:rPr>
                <w:rFonts w:eastAsia="Arial"/>
                <w:color w:val="000000"/>
                <w:spacing w:val="8"/>
                <w:w w:val="110"/>
              </w:rPr>
              <w:t xml:space="preserve"> </w:t>
            </w:r>
            <w:r>
              <w:rPr>
                <w:rFonts w:eastAsia="Arial"/>
                <w:color w:val="000000"/>
                <w:w w:val="85"/>
              </w:rPr>
              <w:t>Barras</w:t>
            </w:r>
            <w:r>
              <w:rPr>
                <w:rFonts w:eastAsia="Arial"/>
                <w:color w:val="000000"/>
                <w:spacing w:val="40"/>
                <w:w w:val="110"/>
              </w:rPr>
              <w:t xml:space="preserve"> </w:t>
            </w:r>
            <w:r>
              <w:rPr>
                <w:rFonts w:eastAsia="Arial"/>
                <w:color w:val="000000"/>
              </w:rPr>
              <w:t>P/</w:t>
            </w:r>
            <w:r>
              <w:rPr>
                <w:rFonts w:eastAsia="Arial"/>
                <w:color w:val="000000"/>
                <w:spacing w:val="11"/>
                <w:w w:val="110"/>
              </w:rPr>
              <w:t xml:space="preserve"> </w:t>
            </w:r>
            <w:r>
              <w:rPr>
                <w:rFonts w:eastAsia="Arial"/>
                <w:color w:val="000000"/>
                <w:w w:val="91"/>
              </w:rPr>
              <w:t>Utilização</w:t>
            </w:r>
            <w:r>
              <w:rPr>
                <w:rFonts w:eastAsia="Arial"/>
                <w:color w:val="000000"/>
                <w:spacing w:val="55"/>
                <w:w w:val="110"/>
              </w:rPr>
              <w:t xml:space="preserve"> </w:t>
            </w:r>
            <w:r>
              <w:rPr>
                <w:rFonts w:eastAsia="Arial"/>
                <w:color w:val="000000"/>
                <w:w w:val="87"/>
              </w:rPr>
              <w:t>Nos</w:t>
            </w:r>
            <w:r>
              <w:rPr>
                <w:rFonts w:eastAsia="Arial"/>
                <w:color w:val="000000"/>
                <w:spacing w:val="80"/>
              </w:rPr>
              <w:t xml:space="preserve"> </w:t>
            </w:r>
            <w:r>
              <w:rPr>
                <w:rFonts w:eastAsia="Arial"/>
                <w:color w:val="000000"/>
                <w:w w:val="81"/>
              </w:rPr>
              <w:t>Analisadores</w:t>
            </w:r>
            <w:r>
              <w:rPr>
                <w:rFonts w:eastAsia="Arial"/>
                <w:color w:val="000000"/>
                <w:spacing w:val="336"/>
                <w:w w:val="110"/>
              </w:rPr>
              <w:t xml:space="preserve"> </w:t>
            </w:r>
            <w:r>
              <w:rPr>
                <w:rFonts w:eastAsia="Arial"/>
                <w:color w:val="000000"/>
                <w:w w:val="87"/>
              </w:rPr>
              <w:t>Roche</w:t>
            </w:r>
            <w:r>
              <w:rPr>
                <w:rFonts w:eastAsia="Arial"/>
                <w:color w:val="000000"/>
                <w:spacing w:val="291"/>
                <w:w w:val="110"/>
              </w:rPr>
              <w:t xml:space="preserve"> </w:t>
            </w:r>
            <w:r>
              <w:rPr>
                <w:rFonts w:eastAsia="Arial"/>
                <w:color w:val="000000"/>
              </w:rPr>
              <w:t>/</w:t>
            </w:r>
            <w:r>
              <w:rPr>
                <w:rFonts w:eastAsia="Arial"/>
                <w:color w:val="000000"/>
                <w:spacing w:val="303"/>
                <w:w w:val="110"/>
              </w:rPr>
              <w:t xml:space="preserve"> </w:t>
            </w:r>
            <w:proofErr w:type="spellStart"/>
            <w:r>
              <w:rPr>
                <w:rFonts w:eastAsia="Arial"/>
                <w:color w:val="000000"/>
                <w:w w:val="84"/>
              </w:rPr>
              <w:t>Cobas</w:t>
            </w:r>
            <w:proofErr w:type="spellEnd"/>
            <w:r>
              <w:rPr>
                <w:rFonts w:eastAsia="Arial"/>
                <w:color w:val="000000"/>
                <w:spacing w:val="306"/>
                <w:w w:val="110"/>
              </w:rPr>
              <w:t xml:space="preserve"> </w:t>
            </w:r>
            <w:r>
              <w:rPr>
                <w:rFonts w:eastAsia="Arial"/>
                <w:color w:val="000000"/>
                <w:w w:val="86"/>
              </w:rPr>
              <w:t>C111).</w:t>
            </w:r>
            <w:r>
              <w:rPr>
                <w:rFonts w:eastAsia="Arial"/>
                <w:color w:val="000000"/>
                <w:spacing w:val="80"/>
              </w:rPr>
              <w:t xml:space="preserve"> </w:t>
            </w:r>
            <w:r>
              <w:rPr>
                <w:rFonts w:eastAsia="Arial"/>
                <w:color w:val="000000"/>
                <w:spacing w:val="-7"/>
                <w:w w:val="110"/>
              </w:rPr>
              <w:t>Apresentação: Teste</w:t>
            </w:r>
          </w:p>
        </w:tc>
        <w:tc>
          <w:tcPr>
            <w:tcW w:w="82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pPr>
            <w:r>
              <w:rPr>
                <w:rFonts w:eastAsia="Arial"/>
                <w:color w:val="000000"/>
                <w:w w:val="83"/>
              </w:rPr>
              <w:lastRenderedPageBreak/>
              <w:t>331733</w:t>
            </w:r>
          </w:p>
        </w:tc>
        <w:tc>
          <w:tcPr>
            <w:tcW w:w="83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snapToGrid w:val="0"/>
              <w:jc w:val="center"/>
            </w:pPr>
            <w:r>
              <w:rPr>
                <w:rFonts w:eastAsia="Arial"/>
                <w:color w:val="000000"/>
                <w:w w:val="91"/>
              </w:rPr>
              <w:t>Unidade</w:t>
            </w:r>
          </w:p>
        </w:tc>
        <w:tc>
          <w:tcPr>
            <w:tcW w:w="7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pPr>
            <w:r>
              <w:t>2</w:t>
            </w:r>
          </w:p>
        </w:tc>
        <w:tc>
          <w:tcPr>
            <w:tcW w:w="11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pStyle w:val="Contedodatabela"/>
            </w:pPr>
            <w:r>
              <w:rPr>
                <w:rFonts w:ascii="Calibri Light" w:hAnsi="Calibri Light" w:cs="Calibri Light"/>
                <w:sz w:val="20"/>
                <w:szCs w:val="20"/>
              </w:rPr>
              <w:t>R$ 219,00</w:t>
            </w:r>
          </w:p>
        </w:tc>
        <w:tc>
          <w:tcPr>
            <w:tcW w:w="117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pStyle w:val="Contedodatabela"/>
            </w:pPr>
            <w:r>
              <w:rPr>
                <w:rFonts w:ascii="Calibri Light" w:hAnsi="Calibri Light" w:cs="Calibri Light"/>
                <w:sz w:val="20"/>
                <w:szCs w:val="20"/>
              </w:rPr>
              <w:t>R$ 438,00</w:t>
            </w:r>
          </w:p>
        </w:tc>
      </w:tr>
      <w:tr w:rsidR="00D00BEF">
        <w:trPr>
          <w:trHeight w:val="173"/>
        </w:trPr>
        <w:tc>
          <w:tcPr>
            <w:tcW w:w="85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rPr>
                <w:rFonts w:asciiTheme="majorHAnsi" w:hAnsiTheme="majorHAnsi" w:cstheme="majorHAnsi"/>
                <w:b/>
              </w:rPr>
            </w:pPr>
            <w:r>
              <w:rPr>
                <w:rFonts w:asciiTheme="majorHAnsi" w:eastAsia="Arial" w:hAnsiTheme="majorHAnsi" w:cstheme="majorHAnsi"/>
                <w:b/>
                <w:w w:val="78"/>
              </w:rPr>
              <w:t>24</w:t>
            </w:r>
          </w:p>
        </w:tc>
        <w:tc>
          <w:tcPr>
            <w:tcW w:w="410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rsidP="00851B00">
            <w:pPr>
              <w:jc w:val="both"/>
            </w:pPr>
            <w:r>
              <w:rPr>
                <w:rFonts w:eastAsia="Arial"/>
                <w:color w:val="000000"/>
                <w:w w:val="80"/>
              </w:rPr>
              <w:t>Reagente</w:t>
            </w:r>
            <w:r>
              <w:rPr>
                <w:rFonts w:eastAsia="Arial"/>
                <w:color w:val="000000"/>
                <w:spacing w:val="12"/>
                <w:w w:val="110"/>
              </w:rPr>
              <w:t xml:space="preserve"> </w:t>
            </w:r>
            <w:r>
              <w:rPr>
                <w:rFonts w:eastAsia="Arial"/>
                <w:color w:val="000000"/>
                <w:w w:val="86"/>
              </w:rPr>
              <w:t>Para</w:t>
            </w:r>
            <w:r>
              <w:rPr>
                <w:rFonts w:eastAsia="Arial"/>
                <w:color w:val="000000"/>
                <w:spacing w:val="-1"/>
                <w:w w:val="110"/>
              </w:rPr>
              <w:t xml:space="preserve"> </w:t>
            </w:r>
            <w:r>
              <w:rPr>
                <w:rFonts w:eastAsia="Arial"/>
                <w:color w:val="000000"/>
                <w:w w:val="88"/>
              </w:rPr>
              <w:t>Diagnóstico</w:t>
            </w:r>
            <w:r>
              <w:rPr>
                <w:rFonts w:eastAsia="Arial"/>
                <w:color w:val="000000"/>
                <w:spacing w:val="26"/>
                <w:w w:val="110"/>
              </w:rPr>
              <w:t xml:space="preserve"> </w:t>
            </w:r>
            <w:r>
              <w:rPr>
                <w:rFonts w:eastAsia="Arial"/>
                <w:color w:val="000000"/>
                <w:w w:val="94"/>
              </w:rPr>
              <w:t>Clínico,</w:t>
            </w:r>
            <w:r>
              <w:rPr>
                <w:rFonts w:eastAsia="Arial"/>
                <w:color w:val="000000"/>
                <w:spacing w:val="-2"/>
                <w:w w:val="110"/>
              </w:rPr>
              <w:t xml:space="preserve"> </w:t>
            </w:r>
            <w:r>
              <w:rPr>
                <w:rFonts w:eastAsia="Arial"/>
                <w:color w:val="000000"/>
              </w:rPr>
              <w:t>Tipo</w:t>
            </w:r>
            <w:r>
              <w:rPr>
                <w:rFonts w:eastAsia="Arial"/>
                <w:color w:val="000000"/>
                <w:spacing w:val="-15"/>
                <w:w w:val="110"/>
              </w:rPr>
              <w:t xml:space="preserve"> </w:t>
            </w:r>
            <w:r>
              <w:rPr>
                <w:rFonts w:eastAsia="Arial"/>
                <w:color w:val="000000"/>
                <w:w w:val="90"/>
              </w:rPr>
              <w:t>Conjunto</w:t>
            </w:r>
            <w:r>
              <w:rPr>
                <w:rFonts w:eastAsia="Arial"/>
                <w:color w:val="000000"/>
                <w:spacing w:val="80"/>
                <w:w w:val="90"/>
              </w:rPr>
              <w:t xml:space="preserve"> </w:t>
            </w:r>
            <w:r>
              <w:rPr>
                <w:rFonts w:eastAsia="Arial"/>
                <w:color w:val="000000"/>
                <w:w w:val="85"/>
              </w:rPr>
              <w:t>Completo</w:t>
            </w:r>
            <w:r>
              <w:rPr>
                <w:rFonts w:eastAsia="Arial"/>
                <w:color w:val="000000"/>
                <w:spacing w:val="60"/>
                <w:w w:val="110"/>
              </w:rPr>
              <w:t xml:space="preserve"> </w:t>
            </w:r>
            <w:r>
              <w:rPr>
                <w:rFonts w:eastAsia="Arial"/>
                <w:color w:val="000000"/>
                <w:w w:val="87"/>
              </w:rPr>
              <w:t>Para</w:t>
            </w:r>
            <w:r>
              <w:rPr>
                <w:rFonts w:eastAsia="Arial"/>
                <w:color w:val="000000"/>
                <w:spacing w:val="38"/>
                <w:w w:val="110"/>
              </w:rPr>
              <w:t xml:space="preserve"> </w:t>
            </w:r>
            <w:r>
              <w:rPr>
                <w:rFonts w:eastAsia="Arial"/>
                <w:color w:val="000000"/>
                <w:w w:val="84"/>
              </w:rPr>
              <w:t>Automação,</w:t>
            </w:r>
            <w:r>
              <w:rPr>
                <w:rFonts w:eastAsia="Arial"/>
                <w:color w:val="000000"/>
                <w:spacing w:val="78"/>
                <w:w w:val="110"/>
              </w:rPr>
              <w:t xml:space="preserve"> </w:t>
            </w:r>
            <w:r>
              <w:rPr>
                <w:rFonts w:eastAsia="Arial"/>
                <w:color w:val="000000"/>
                <w:w w:val="86"/>
              </w:rPr>
              <w:t>Análise</w:t>
            </w:r>
            <w:r>
              <w:rPr>
                <w:rFonts w:eastAsia="Arial"/>
                <w:color w:val="000000"/>
                <w:spacing w:val="47"/>
                <w:w w:val="110"/>
              </w:rPr>
              <w:t xml:space="preserve"> </w:t>
            </w:r>
            <w:r>
              <w:rPr>
                <w:rFonts w:eastAsia="Arial"/>
                <w:color w:val="000000"/>
                <w:w w:val="90"/>
              </w:rPr>
              <w:t>Quantitativo D</w:t>
            </w:r>
            <w:r>
              <w:rPr>
                <w:rFonts w:eastAsia="Arial"/>
                <w:color w:val="000000"/>
                <w:w w:val="76"/>
              </w:rPr>
              <w:t>e</w:t>
            </w:r>
            <w:r>
              <w:rPr>
                <w:rFonts w:eastAsia="Arial"/>
                <w:color w:val="000000"/>
                <w:spacing w:val="53"/>
                <w:w w:val="110"/>
              </w:rPr>
              <w:t xml:space="preserve"> </w:t>
            </w:r>
            <w:proofErr w:type="spellStart"/>
            <w:r>
              <w:rPr>
                <w:rFonts w:eastAsia="Arial"/>
                <w:b/>
                <w:color w:val="000000"/>
                <w:w w:val="90"/>
              </w:rPr>
              <w:t>Uréia</w:t>
            </w:r>
            <w:proofErr w:type="spellEnd"/>
            <w:r>
              <w:rPr>
                <w:rFonts w:eastAsia="Arial"/>
                <w:color w:val="000000"/>
                <w:w w:val="90"/>
              </w:rPr>
              <w:t>,</w:t>
            </w:r>
            <w:r>
              <w:rPr>
                <w:rFonts w:eastAsia="Arial"/>
                <w:color w:val="000000"/>
                <w:spacing w:val="88"/>
                <w:w w:val="110"/>
              </w:rPr>
              <w:t xml:space="preserve"> </w:t>
            </w:r>
            <w:r>
              <w:rPr>
                <w:rFonts w:eastAsia="Arial"/>
                <w:color w:val="000000"/>
                <w:w w:val="87"/>
              </w:rPr>
              <w:t>(para</w:t>
            </w:r>
            <w:r>
              <w:rPr>
                <w:rFonts w:eastAsia="Arial"/>
                <w:color w:val="000000"/>
                <w:spacing w:val="75"/>
                <w:w w:val="110"/>
              </w:rPr>
              <w:t xml:space="preserve"> </w:t>
            </w:r>
            <w:r>
              <w:rPr>
                <w:rFonts w:eastAsia="Arial"/>
                <w:color w:val="000000"/>
                <w:w w:val="84"/>
              </w:rPr>
              <w:t>Automação</w:t>
            </w:r>
            <w:r>
              <w:rPr>
                <w:rFonts w:eastAsia="Arial"/>
                <w:color w:val="000000"/>
                <w:spacing w:val="101"/>
                <w:w w:val="110"/>
              </w:rPr>
              <w:t xml:space="preserve"> </w:t>
            </w:r>
            <w:r>
              <w:rPr>
                <w:rFonts w:eastAsia="Arial"/>
                <w:color w:val="000000"/>
                <w:w w:val="90"/>
              </w:rPr>
              <w:t>C/</w:t>
            </w:r>
            <w:r>
              <w:rPr>
                <w:rFonts w:eastAsia="Arial"/>
                <w:color w:val="000000"/>
                <w:spacing w:val="54"/>
                <w:w w:val="110"/>
              </w:rPr>
              <w:t xml:space="preserve"> </w:t>
            </w:r>
            <w:r>
              <w:rPr>
                <w:rFonts w:eastAsia="Arial"/>
                <w:color w:val="000000"/>
                <w:w w:val="91"/>
              </w:rPr>
              <w:t>Protocolo</w:t>
            </w:r>
            <w:r>
              <w:rPr>
                <w:rFonts w:eastAsia="Arial"/>
                <w:color w:val="000000"/>
                <w:spacing w:val="87"/>
                <w:w w:val="110"/>
              </w:rPr>
              <w:t xml:space="preserve"> </w:t>
            </w:r>
            <w:r>
              <w:rPr>
                <w:rFonts w:eastAsia="Arial"/>
                <w:color w:val="000000"/>
                <w:w w:val="92"/>
              </w:rPr>
              <w:t>E</w:t>
            </w:r>
            <w:r>
              <w:rPr>
                <w:rFonts w:eastAsia="Arial"/>
                <w:color w:val="000000"/>
                <w:spacing w:val="80"/>
                <w:w w:val="90"/>
              </w:rPr>
              <w:t xml:space="preserve"> </w:t>
            </w:r>
            <w:r>
              <w:rPr>
                <w:rFonts w:eastAsia="Arial"/>
                <w:color w:val="000000"/>
                <w:w w:val="85"/>
              </w:rPr>
              <w:t>Código</w:t>
            </w:r>
            <w:r>
              <w:rPr>
                <w:rFonts w:eastAsia="Arial"/>
                <w:color w:val="000000"/>
                <w:spacing w:val="31"/>
                <w:w w:val="110"/>
              </w:rPr>
              <w:t xml:space="preserve"> </w:t>
            </w:r>
            <w:r>
              <w:rPr>
                <w:rFonts w:eastAsia="Arial"/>
                <w:color w:val="000000"/>
                <w:w w:val="90"/>
              </w:rPr>
              <w:t>De</w:t>
            </w:r>
            <w:r>
              <w:rPr>
                <w:rFonts w:eastAsia="Arial"/>
                <w:color w:val="000000"/>
                <w:w w:val="110"/>
              </w:rPr>
              <w:t xml:space="preserve"> </w:t>
            </w:r>
            <w:r>
              <w:rPr>
                <w:rFonts w:eastAsia="Arial"/>
                <w:color w:val="000000"/>
                <w:w w:val="86"/>
              </w:rPr>
              <w:t>Barras</w:t>
            </w:r>
            <w:r>
              <w:rPr>
                <w:rFonts w:eastAsia="Arial"/>
                <w:color w:val="000000"/>
                <w:spacing w:val="24"/>
                <w:w w:val="110"/>
              </w:rPr>
              <w:t xml:space="preserve"> </w:t>
            </w:r>
            <w:r>
              <w:rPr>
                <w:rFonts w:eastAsia="Arial"/>
                <w:color w:val="000000"/>
                <w:w w:val="102"/>
              </w:rPr>
              <w:t>P/</w:t>
            </w:r>
            <w:r>
              <w:rPr>
                <w:rFonts w:eastAsia="Arial"/>
                <w:color w:val="000000"/>
                <w:spacing w:val="2"/>
                <w:w w:val="110"/>
              </w:rPr>
              <w:t xml:space="preserve"> </w:t>
            </w:r>
            <w:r>
              <w:rPr>
                <w:rFonts w:eastAsia="Arial"/>
                <w:color w:val="000000"/>
                <w:w w:val="91"/>
              </w:rPr>
              <w:t>Utilização</w:t>
            </w:r>
            <w:r>
              <w:rPr>
                <w:rFonts w:eastAsia="Arial"/>
                <w:color w:val="000000"/>
                <w:spacing w:val="41"/>
                <w:w w:val="110"/>
              </w:rPr>
              <w:t xml:space="preserve"> </w:t>
            </w:r>
            <w:r>
              <w:rPr>
                <w:rFonts w:eastAsia="Arial"/>
                <w:color w:val="000000"/>
                <w:w w:val="88"/>
              </w:rPr>
              <w:t>Nos</w:t>
            </w:r>
            <w:r>
              <w:rPr>
                <w:rFonts w:eastAsia="Arial"/>
                <w:color w:val="000000"/>
                <w:spacing w:val="16"/>
                <w:w w:val="110"/>
              </w:rPr>
              <w:t xml:space="preserve"> </w:t>
            </w:r>
            <w:r>
              <w:rPr>
                <w:rFonts w:eastAsia="Arial"/>
                <w:color w:val="000000"/>
                <w:w w:val="84"/>
              </w:rPr>
              <w:t>Analisadores</w:t>
            </w:r>
            <w:r>
              <w:rPr>
                <w:rFonts w:eastAsia="Arial"/>
                <w:color w:val="000000"/>
                <w:spacing w:val="80"/>
                <w:w w:val="102"/>
              </w:rPr>
              <w:t xml:space="preserve"> </w:t>
            </w:r>
            <w:r>
              <w:rPr>
                <w:rFonts w:eastAsia="Arial"/>
                <w:color w:val="000000"/>
                <w:w w:val="82"/>
              </w:rPr>
              <w:t>Roche</w:t>
            </w:r>
            <w:r>
              <w:rPr>
                <w:rFonts w:eastAsia="Arial"/>
                <w:color w:val="000000"/>
                <w:spacing w:val="-2"/>
                <w:w w:val="110"/>
              </w:rPr>
              <w:t xml:space="preserve"> </w:t>
            </w:r>
            <w:r>
              <w:rPr>
                <w:rFonts w:eastAsia="Arial"/>
                <w:color w:val="000000"/>
                <w:w w:val="90"/>
              </w:rPr>
              <w:t>/</w:t>
            </w:r>
            <w:r>
              <w:rPr>
                <w:rFonts w:eastAsia="Arial"/>
                <w:color w:val="000000"/>
                <w:spacing w:val="5"/>
                <w:w w:val="110"/>
              </w:rPr>
              <w:t xml:space="preserve"> </w:t>
            </w:r>
            <w:proofErr w:type="spellStart"/>
            <w:r>
              <w:rPr>
                <w:rFonts w:eastAsia="Arial"/>
                <w:color w:val="000000"/>
                <w:w w:val="84"/>
              </w:rPr>
              <w:t>Cobas</w:t>
            </w:r>
            <w:proofErr w:type="spellEnd"/>
            <w:r>
              <w:rPr>
                <w:rFonts w:eastAsia="Arial"/>
                <w:color w:val="000000"/>
                <w:spacing w:val="6"/>
                <w:w w:val="110"/>
              </w:rPr>
              <w:t xml:space="preserve"> </w:t>
            </w:r>
            <w:r>
              <w:rPr>
                <w:rFonts w:eastAsia="Arial"/>
                <w:color w:val="000000"/>
                <w:w w:val="86"/>
              </w:rPr>
              <w:t>C111).</w:t>
            </w:r>
            <w:r>
              <w:rPr>
                <w:rFonts w:eastAsia="Arial"/>
                <w:color w:val="000000"/>
                <w:spacing w:val="-5"/>
                <w:w w:val="110"/>
              </w:rPr>
              <w:t xml:space="preserve"> </w:t>
            </w:r>
            <w:r>
              <w:rPr>
                <w:rFonts w:eastAsia="Arial"/>
                <w:color w:val="000000"/>
                <w:spacing w:val="-7"/>
                <w:w w:val="110"/>
              </w:rPr>
              <w:t>Apresentação: Teste</w:t>
            </w:r>
          </w:p>
        </w:tc>
        <w:tc>
          <w:tcPr>
            <w:tcW w:w="82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pPr>
            <w:r>
              <w:rPr>
                <w:rFonts w:eastAsia="Arial"/>
                <w:color w:val="000000"/>
                <w:w w:val="83"/>
              </w:rPr>
              <w:t>331749</w:t>
            </w:r>
          </w:p>
        </w:tc>
        <w:tc>
          <w:tcPr>
            <w:tcW w:w="83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pPr>
            <w:r>
              <w:rPr>
                <w:rFonts w:eastAsia="Arial"/>
                <w:color w:val="000000"/>
                <w:w w:val="88"/>
              </w:rPr>
              <w:t>Unidade</w:t>
            </w:r>
          </w:p>
        </w:tc>
        <w:tc>
          <w:tcPr>
            <w:tcW w:w="7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pPr>
            <w:r>
              <w:t>4</w:t>
            </w:r>
          </w:p>
        </w:tc>
        <w:tc>
          <w:tcPr>
            <w:tcW w:w="11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pStyle w:val="Contedodatabela"/>
            </w:pPr>
            <w:r>
              <w:rPr>
                <w:rFonts w:ascii="Calibri Light" w:hAnsi="Calibri Light" w:cs="Calibri Light"/>
                <w:sz w:val="20"/>
                <w:szCs w:val="20"/>
              </w:rPr>
              <w:t>R$ 205,00</w:t>
            </w:r>
          </w:p>
        </w:tc>
        <w:tc>
          <w:tcPr>
            <w:tcW w:w="117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pStyle w:val="Contedodatabela"/>
            </w:pPr>
            <w:r>
              <w:rPr>
                <w:rFonts w:ascii="Calibri Light" w:hAnsi="Calibri Light" w:cs="Calibri Light"/>
                <w:sz w:val="20"/>
                <w:szCs w:val="20"/>
              </w:rPr>
              <w:t>R$ 820,00</w:t>
            </w:r>
          </w:p>
        </w:tc>
      </w:tr>
      <w:tr w:rsidR="00D00BEF">
        <w:trPr>
          <w:trHeight w:val="173"/>
        </w:trPr>
        <w:tc>
          <w:tcPr>
            <w:tcW w:w="85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rPr>
                <w:rFonts w:asciiTheme="majorHAnsi" w:hAnsiTheme="majorHAnsi" w:cstheme="majorHAnsi"/>
                <w:b/>
              </w:rPr>
            </w:pPr>
            <w:r>
              <w:rPr>
                <w:rFonts w:asciiTheme="majorHAnsi" w:eastAsia="Arial" w:hAnsiTheme="majorHAnsi" w:cstheme="majorHAnsi"/>
                <w:b/>
                <w:w w:val="78"/>
              </w:rPr>
              <w:t>25</w:t>
            </w:r>
          </w:p>
        </w:tc>
        <w:tc>
          <w:tcPr>
            <w:tcW w:w="410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rsidP="00851B00">
            <w:pPr>
              <w:jc w:val="both"/>
            </w:pPr>
            <w:r>
              <w:rPr>
                <w:rFonts w:eastAsia="Arial"/>
                <w:color w:val="000000"/>
                <w:w w:val="82"/>
              </w:rPr>
              <w:t>Solução</w:t>
            </w:r>
            <w:r>
              <w:rPr>
                <w:rFonts w:eastAsia="Arial"/>
                <w:color w:val="000000"/>
                <w:spacing w:val="319"/>
                <w:w w:val="110"/>
              </w:rPr>
              <w:t xml:space="preserve"> </w:t>
            </w:r>
            <w:proofErr w:type="spellStart"/>
            <w:proofErr w:type="gramStart"/>
            <w:r>
              <w:rPr>
                <w:rFonts w:eastAsia="Arial"/>
                <w:b/>
                <w:color w:val="000000"/>
                <w:w w:val="88"/>
              </w:rPr>
              <w:t>Hemolisante</w:t>
            </w:r>
            <w:proofErr w:type="spellEnd"/>
            <w:r>
              <w:rPr>
                <w:rFonts w:eastAsia="Arial"/>
                <w:b/>
                <w:color w:val="000000"/>
                <w:spacing w:val="341"/>
                <w:w w:val="110"/>
              </w:rPr>
              <w:t xml:space="preserve"> </w:t>
            </w:r>
            <w:r>
              <w:rPr>
                <w:rFonts w:eastAsia="Arial"/>
                <w:b/>
                <w:color w:val="000000"/>
                <w:spacing w:val="-3"/>
              </w:rPr>
              <w:t xml:space="preserve"> A</w:t>
            </w:r>
            <w:proofErr w:type="gramEnd"/>
            <w:r>
              <w:rPr>
                <w:rFonts w:eastAsia="Arial"/>
                <w:b/>
                <w:color w:val="000000"/>
                <w:spacing w:val="-3"/>
              </w:rPr>
              <w:t>1cd2</w:t>
            </w:r>
            <w:r>
              <w:rPr>
                <w:rFonts w:eastAsia="Arial"/>
                <w:color w:val="000000"/>
                <w:spacing w:val="80"/>
              </w:rPr>
              <w:t xml:space="preserve"> </w:t>
            </w:r>
            <w:r>
              <w:rPr>
                <w:rFonts w:eastAsia="Arial"/>
                <w:color w:val="000000"/>
                <w:spacing w:val="-4"/>
              </w:rPr>
              <w:t>Liofilizada,</w:t>
            </w:r>
            <w:r>
              <w:rPr>
                <w:rFonts w:eastAsia="Arial"/>
                <w:color w:val="000000"/>
                <w:spacing w:val="50"/>
                <w:w w:val="110"/>
              </w:rPr>
              <w:t xml:space="preserve"> </w:t>
            </w:r>
            <w:r>
              <w:rPr>
                <w:rFonts w:eastAsia="Arial"/>
                <w:color w:val="000000"/>
                <w:w w:val="86"/>
              </w:rPr>
              <w:t>Padrão</w:t>
            </w:r>
            <w:r>
              <w:rPr>
                <w:rFonts w:eastAsia="Arial"/>
                <w:color w:val="000000"/>
                <w:spacing w:val="63"/>
                <w:w w:val="110"/>
              </w:rPr>
              <w:t xml:space="preserve"> </w:t>
            </w:r>
            <w:r>
              <w:rPr>
                <w:rFonts w:eastAsia="Arial"/>
                <w:color w:val="000000"/>
                <w:w w:val="91"/>
              </w:rPr>
              <w:t>Normal,</w:t>
            </w:r>
            <w:r>
              <w:rPr>
                <w:rFonts w:eastAsia="Arial"/>
                <w:color w:val="000000"/>
                <w:spacing w:val="66"/>
                <w:w w:val="110"/>
              </w:rPr>
              <w:t xml:space="preserve"> </w:t>
            </w:r>
            <w:r>
              <w:rPr>
                <w:rFonts w:eastAsia="Arial"/>
                <w:color w:val="000000"/>
                <w:w w:val="87"/>
              </w:rPr>
              <w:t>Para</w:t>
            </w:r>
            <w:r>
              <w:rPr>
                <w:rFonts w:eastAsia="Arial"/>
                <w:color w:val="000000"/>
                <w:spacing w:val="55"/>
                <w:w w:val="110"/>
              </w:rPr>
              <w:t xml:space="preserve"> </w:t>
            </w:r>
            <w:r>
              <w:rPr>
                <w:rFonts w:eastAsia="Arial"/>
                <w:color w:val="000000"/>
                <w:w w:val="89"/>
              </w:rPr>
              <w:t>Hemoglobina</w:t>
            </w:r>
            <w:r>
              <w:rPr>
                <w:rFonts w:eastAsia="Arial"/>
                <w:color w:val="000000"/>
                <w:spacing w:val="80"/>
                <w:w w:val="108"/>
              </w:rPr>
              <w:t xml:space="preserve"> </w:t>
            </w:r>
            <w:r>
              <w:rPr>
                <w:rFonts w:eastAsia="Arial"/>
                <w:color w:val="000000"/>
                <w:w w:val="87"/>
              </w:rPr>
              <w:t>Glicosilada,</w:t>
            </w:r>
            <w:r>
              <w:rPr>
                <w:rFonts w:eastAsia="Arial"/>
                <w:color w:val="000000"/>
                <w:spacing w:val="126"/>
                <w:w w:val="110"/>
              </w:rPr>
              <w:t xml:space="preserve"> </w:t>
            </w:r>
            <w:r>
              <w:rPr>
                <w:rFonts w:eastAsia="Arial"/>
                <w:color w:val="000000"/>
                <w:w w:val="86"/>
              </w:rPr>
              <w:t>Para</w:t>
            </w:r>
            <w:r>
              <w:rPr>
                <w:rFonts w:eastAsia="Arial"/>
                <w:color w:val="000000"/>
                <w:spacing w:val="105"/>
                <w:w w:val="110"/>
              </w:rPr>
              <w:t xml:space="preserve"> </w:t>
            </w:r>
            <w:r>
              <w:rPr>
                <w:rFonts w:eastAsia="Arial"/>
                <w:color w:val="000000"/>
                <w:w w:val="84"/>
              </w:rPr>
              <w:t>Automação</w:t>
            </w:r>
            <w:r>
              <w:rPr>
                <w:rFonts w:eastAsia="Arial"/>
                <w:color w:val="000000"/>
                <w:spacing w:val="140"/>
                <w:w w:val="110"/>
              </w:rPr>
              <w:t xml:space="preserve"> </w:t>
            </w:r>
            <w:r>
              <w:rPr>
                <w:rFonts w:eastAsia="Arial"/>
                <w:color w:val="000000"/>
              </w:rPr>
              <w:t>C/</w:t>
            </w:r>
            <w:r>
              <w:rPr>
                <w:rFonts w:eastAsia="Arial"/>
                <w:color w:val="000000"/>
                <w:spacing w:val="83"/>
                <w:w w:val="110"/>
              </w:rPr>
              <w:t xml:space="preserve"> </w:t>
            </w:r>
            <w:r>
              <w:rPr>
                <w:rFonts w:eastAsia="Arial"/>
                <w:color w:val="000000"/>
                <w:w w:val="91"/>
              </w:rPr>
              <w:t>Protocolo</w:t>
            </w:r>
            <w:r>
              <w:rPr>
                <w:rFonts w:eastAsia="Arial"/>
                <w:color w:val="000000"/>
                <w:spacing w:val="126"/>
                <w:w w:val="110"/>
              </w:rPr>
              <w:t xml:space="preserve"> </w:t>
            </w:r>
            <w:r>
              <w:rPr>
                <w:rFonts w:eastAsia="Arial"/>
                <w:color w:val="000000"/>
                <w:w w:val="91"/>
              </w:rPr>
              <w:t>E</w:t>
            </w:r>
            <w:r>
              <w:rPr>
                <w:rFonts w:eastAsia="Arial"/>
                <w:color w:val="000000"/>
                <w:spacing w:val="80"/>
              </w:rPr>
              <w:t xml:space="preserve"> </w:t>
            </w:r>
            <w:r>
              <w:rPr>
                <w:rFonts w:eastAsia="Arial"/>
                <w:color w:val="000000"/>
                <w:w w:val="85"/>
              </w:rPr>
              <w:t>Código</w:t>
            </w:r>
            <w:r>
              <w:rPr>
                <w:rFonts w:eastAsia="Arial"/>
                <w:color w:val="000000"/>
                <w:spacing w:val="31"/>
                <w:w w:val="110"/>
              </w:rPr>
              <w:t xml:space="preserve"> </w:t>
            </w:r>
            <w:r>
              <w:rPr>
                <w:rFonts w:eastAsia="Arial"/>
                <w:color w:val="000000"/>
                <w:w w:val="90"/>
              </w:rPr>
              <w:t>De</w:t>
            </w:r>
            <w:r>
              <w:rPr>
                <w:rFonts w:eastAsia="Arial"/>
                <w:color w:val="000000"/>
                <w:w w:val="110"/>
              </w:rPr>
              <w:t xml:space="preserve"> </w:t>
            </w:r>
            <w:r>
              <w:rPr>
                <w:rFonts w:eastAsia="Arial"/>
                <w:color w:val="000000"/>
                <w:w w:val="86"/>
              </w:rPr>
              <w:t>Barras</w:t>
            </w:r>
            <w:r>
              <w:rPr>
                <w:rFonts w:eastAsia="Arial"/>
                <w:color w:val="000000"/>
                <w:spacing w:val="24"/>
                <w:w w:val="110"/>
              </w:rPr>
              <w:t xml:space="preserve"> </w:t>
            </w:r>
            <w:r>
              <w:rPr>
                <w:rFonts w:eastAsia="Arial"/>
                <w:color w:val="000000"/>
                <w:w w:val="102"/>
              </w:rPr>
              <w:t>P/</w:t>
            </w:r>
            <w:r>
              <w:rPr>
                <w:rFonts w:eastAsia="Arial"/>
                <w:color w:val="000000"/>
                <w:spacing w:val="2"/>
                <w:w w:val="110"/>
              </w:rPr>
              <w:t xml:space="preserve"> </w:t>
            </w:r>
            <w:r>
              <w:rPr>
                <w:rFonts w:eastAsia="Arial"/>
                <w:color w:val="000000"/>
                <w:w w:val="91"/>
              </w:rPr>
              <w:t>Utilização</w:t>
            </w:r>
            <w:r>
              <w:rPr>
                <w:rFonts w:eastAsia="Arial"/>
                <w:color w:val="000000"/>
                <w:spacing w:val="41"/>
                <w:w w:val="110"/>
              </w:rPr>
              <w:t xml:space="preserve"> </w:t>
            </w:r>
            <w:r>
              <w:rPr>
                <w:rFonts w:eastAsia="Arial"/>
                <w:color w:val="000000"/>
                <w:w w:val="88"/>
              </w:rPr>
              <w:t>Nos</w:t>
            </w:r>
            <w:r>
              <w:rPr>
                <w:rFonts w:eastAsia="Arial"/>
                <w:color w:val="000000"/>
                <w:spacing w:val="16"/>
                <w:w w:val="110"/>
              </w:rPr>
              <w:t xml:space="preserve"> </w:t>
            </w:r>
            <w:r>
              <w:rPr>
                <w:rFonts w:eastAsia="Arial"/>
                <w:color w:val="000000"/>
                <w:w w:val="84"/>
              </w:rPr>
              <w:t>Analisadores</w:t>
            </w:r>
            <w:r>
              <w:rPr>
                <w:rFonts w:eastAsia="Arial"/>
                <w:color w:val="000000"/>
                <w:spacing w:val="80"/>
                <w:w w:val="105"/>
              </w:rPr>
              <w:t xml:space="preserve"> </w:t>
            </w:r>
            <w:r>
              <w:rPr>
                <w:rFonts w:eastAsia="Arial"/>
                <w:color w:val="000000"/>
                <w:w w:val="82"/>
              </w:rPr>
              <w:t>Roche</w:t>
            </w:r>
            <w:r>
              <w:rPr>
                <w:rFonts w:eastAsia="Arial"/>
                <w:color w:val="000000"/>
                <w:spacing w:val="3"/>
                <w:w w:val="110"/>
              </w:rPr>
              <w:t xml:space="preserve"> </w:t>
            </w:r>
            <w:r>
              <w:rPr>
                <w:rFonts w:eastAsia="Arial"/>
                <w:color w:val="000000"/>
              </w:rPr>
              <w:t>/</w:t>
            </w:r>
            <w:r>
              <w:rPr>
                <w:rFonts w:eastAsia="Arial"/>
                <w:color w:val="000000"/>
                <w:spacing w:val="14"/>
                <w:w w:val="110"/>
              </w:rPr>
              <w:t xml:space="preserve"> </w:t>
            </w:r>
            <w:proofErr w:type="spellStart"/>
            <w:r>
              <w:rPr>
                <w:rFonts w:eastAsia="Arial"/>
                <w:color w:val="000000"/>
                <w:w w:val="84"/>
              </w:rPr>
              <w:t>Cobas</w:t>
            </w:r>
            <w:proofErr w:type="spellEnd"/>
            <w:r>
              <w:rPr>
                <w:rFonts w:eastAsia="Arial"/>
                <w:color w:val="000000"/>
                <w:spacing w:val="16"/>
                <w:w w:val="110"/>
              </w:rPr>
              <w:t xml:space="preserve"> </w:t>
            </w:r>
            <w:r>
              <w:rPr>
                <w:rFonts w:eastAsia="Arial"/>
                <w:color w:val="000000"/>
                <w:w w:val="85"/>
              </w:rPr>
              <w:t>C111.</w:t>
            </w:r>
            <w:r>
              <w:rPr>
                <w:rFonts w:eastAsia="Arial"/>
                <w:color w:val="000000"/>
                <w:spacing w:val="-10"/>
                <w:w w:val="110"/>
              </w:rPr>
              <w:t xml:space="preserve"> </w:t>
            </w:r>
            <w:r>
              <w:rPr>
                <w:rFonts w:eastAsia="Arial"/>
                <w:color w:val="000000"/>
                <w:w w:val="110"/>
              </w:rPr>
              <w:t>Apresentação:</w:t>
            </w:r>
            <w:r>
              <w:rPr>
                <w:rFonts w:eastAsia="Arial"/>
                <w:color w:val="000000"/>
                <w:w w:val="88"/>
              </w:rPr>
              <w:t xml:space="preserve"> </w:t>
            </w:r>
            <w:r>
              <w:rPr>
                <w:rFonts w:eastAsia="Arial"/>
                <w:color w:val="000000"/>
                <w:w w:val="84"/>
              </w:rPr>
              <w:t>(8 Frascos x 6.3ml)</w:t>
            </w:r>
          </w:p>
        </w:tc>
        <w:tc>
          <w:tcPr>
            <w:tcW w:w="82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pPr>
            <w:r>
              <w:rPr>
                <w:rFonts w:eastAsia="Arial"/>
                <w:color w:val="000000"/>
                <w:w w:val="83"/>
              </w:rPr>
              <w:t>341754</w:t>
            </w:r>
          </w:p>
        </w:tc>
        <w:tc>
          <w:tcPr>
            <w:tcW w:w="83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pPr>
            <w:r>
              <w:rPr>
                <w:rFonts w:eastAsia="Arial"/>
                <w:color w:val="000000"/>
                <w:w w:val="88"/>
              </w:rPr>
              <w:t>Unidade</w:t>
            </w:r>
          </w:p>
        </w:tc>
        <w:tc>
          <w:tcPr>
            <w:tcW w:w="7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pPr>
            <w:r>
              <w:t>1</w:t>
            </w:r>
          </w:p>
        </w:tc>
        <w:tc>
          <w:tcPr>
            <w:tcW w:w="11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pStyle w:val="Contedodatabela"/>
            </w:pPr>
            <w:r>
              <w:rPr>
                <w:rFonts w:ascii="Calibri Light" w:hAnsi="Calibri Light" w:cs="Calibri Light"/>
                <w:sz w:val="20"/>
                <w:szCs w:val="20"/>
              </w:rPr>
              <w:t>R$ 810,00</w:t>
            </w:r>
          </w:p>
        </w:tc>
        <w:tc>
          <w:tcPr>
            <w:tcW w:w="117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pStyle w:val="Contedodatabela"/>
            </w:pPr>
            <w:r>
              <w:rPr>
                <w:rFonts w:ascii="Calibri Light" w:hAnsi="Calibri Light" w:cs="Calibri Light"/>
                <w:sz w:val="20"/>
                <w:szCs w:val="20"/>
              </w:rPr>
              <w:t>R$ 810,00</w:t>
            </w:r>
          </w:p>
        </w:tc>
      </w:tr>
      <w:tr w:rsidR="00D00BEF">
        <w:trPr>
          <w:trHeight w:val="1622"/>
        </w:trPr>
        <w:tc>
          <w:tcPr>
            <w:tcW w:w="85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rPr>
                <w:rFonts w:asciiTheme="majorHAnsi" w:hAnsiTheme="majorHAnsi" w:cstheme="majorHAnsi"/>
                <w:b/>
              </w:rPr>
            </w:pPr>
            <w:r>
              <w:rPr>
                <w:rFonts w:asciiTheme="majorHAnsi" w:eastAsia="Arial" w:hAnsiTheme="majorHAnsi" w:cstheme="majorHAnsi"/>
                <w:b/>
                <w:w w:val="78"/>
              </w:rPr>
              <w:t>26</w:t>
            </w:r>
          </w:p>
        </w:tc>
        <w:tc>
          <w:tcPr>
            <w:tcW w:w="410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rsidP="00851B00">
            <w:pPr>
              <w:jc w:val="both"/>
            </w:pPr>
            <w:r>
              <w:rPr>
                <w:rFonts w:eastAsia="Arial"/>
                <w:color w:val="000000"/>
                <w:w w:val="82"/>
              </w:rPr>
              <w:t>Solução</w:t>
            </w:r>
            <w:r>
              <w:rPr>
                <w:rFonts w:eastAsia="Arial"/>
                <w:color w:val="000000"/>
                <w:spacing w:val="58"/>
                <w:w w:val="110"/>
              </w:rPr>
              <w:t xml:space="preserve"> </w:t>
            </w:r>
            <w:r>
              <w:rPr>
                <w:rFonts w:eastAsia="Arial"/>
                <w:color w:val="000000"/>
                <w:w w:val="89"/>
              </w:rPr>
              <w:t>De</w:t>
            </w:r>
            <w:r>
              <w:rPr>
                <w:rFonts w:eastAsia="Arial"/>
                <w:color w:val="000000"/>
                <w:spacing w:val="23"/>
                <w:w w:val="110"/>
              </w:rPr>
              <w:t xml:space="preserve"> </w:t>
            </w:r>
            <w:r>
              <w:rPr>
                <w:rFonts w:eastAsia="Arial"/>
                <w:b/>
                <w:color w:val="000000"/>
                <w:w w:val="91"/>
              </w:rPr>
              <w:t>Limpeza</w:t>
            </w:r>
            <w:r>
              <w:rPr>
                <w:rFonts w:eastAsia="Arial"/>
                <w:b/>
                <w:color w:val="000000"/>
                <w:spacing w:val="58"/>
                <w:w w:val="110"/>
              </w:rPr>
              <w:t xml:space="preserve"> </w:t>
            </w:r>
            <w:r>
              <w:rPr>
                <w:rFonts w:eastAsia="Arial"/>
                <w:b/>
                <w:color w:val="000000"/>
                <w:w w:val="88"/>
              </w:rPr>
              <w:t>(</w:t>
            </w:r>
            <w:proofErr w:type="spellStart"/>
            <w:r>
              <w:rPr>
                <w:rFonts w:eastAsia="Arial"/>
                <w:b/>
                <w:color w:val="000000"/>
                <w:w w:val="88"/>
              </w:rPr>
              <w:t>cleaner</w:t>
            </w:r>
            <w:proofErr w:type="spellEnd"/>
            <w:r>
              <w:rPr>
                <w:rFonts w:eastAsia="Arial"/>
                <w:b/>
                <w:color w:val="000000"/>
                <w:w w:val="88"/>
              </w:rPr>
              <w:t>)</w:t>
            </w:r>
            <w:r>
              <w:rPr>
                <w:rFonts w:eastAsia="Arial"/>
                <w:color w:val="000000"/>
                <w:spacing w:val="59"/>
                <w:w w:val="110"/>
              </w:rPr>
              <w:t xml:space="preserve"> </w:t>
            </w:r>
            <w:r>
              <w:rPr>
                <w:rFonts w:eastAsia="Arial"/>
                <w:color w:val="000000"/>
                <w:w w:val="87"/>
              </w:rPr>
              <w:t>Para</w:t>
            </w:r>
            <w:r>
              <w:rPr>
                <w:rFonts w:eastAsia="Arial"/>
                <w:color w:val="000000"/>
                <w:spacing w:val="32"/>
                <w:w w:val="110"/>
              </w:rPr>
              <w:t xml:space="preserve"> </w:t>
            </w:r>
            <w:r>
              <w:rPr>
                <w:rFonts w:eastAsia="Arial"/>
                <w:color w:val="000000"/>
                <w:w w:val="91"/>
              </w:rPr>
              <w:t>Utilização</w:t>
            </w:r>
            <w:r>
              <w:rPr>
                <w:rFonts w:eastAsia="Arial"/>
                <w:color w:val="000000"/>
                <w:spacing w:val="80"/>
              </w:rPr>
              <w:t xml:space="preserve"> </w:t>
            </w:r>
            <w:r>
              <w:rPr>
                <w:rFonts w:eastAsia="Arial"/>
                <w:color w:val="000000"/>
                <w:w w:val="78"/>
              </w:rPr>
              <w:t>Nos</w:t>
            </w:r>
            <w:r>
              <w:rPr>
                <w:rFonts w:eastAsia="Arial"/>
                <w:color w:val="000000"/>
                <w:spacing w:val="185"/>
                <w:w w:val="110"/>
              </w:rPr>
              <w:t xml:space="preserve"> </w:t>
            </w:r>
            <w:r>
              <w:rPr>
                <w:rFonts w:eastAsia="Arial"/>
                <w:color w:val="000000"/>
                <w:w w:val="84"/>
              </w:rPr>
              <w:t>Analisadores</w:t>
            </w:r>
            <w:r>
              <w:rPr>
                <w:rFonts w:eastAsia="Arial"/>
                <w:color w:val="000000"/>
                <w:spacing w:val="218"/>
                <w:w w:val="110"/>
              </w:rPr>
              <w:t xml:space="preserve"> </w:t>
            </w:r>
            <w:r>
              <w:rPr>
                <w:rFonts w:eastAsia="Arial"/>
                <w:color w:val="000000"/>
                <w:w w:val="87"/>
              </w:rPr>
              <w:t>Roche</w:t>
            </w:r>
            <w:r>
              <w:rPr>
                <w:rFonts w:eastAsia="Arial"/>
                <w:color w:val="000000"/>
                <w:spacing w:val="189"/>
                <w:w w:val="110"/>
              </w:rPr>
              <w:t xml:space="preserve"> </w:t>
            </w:r>
            <w:r>
              <w:rPr>
                <w:rFonts w:eastAsia="Arial"/>
                <w:color w:val="000000"/>
              </w:rPr>
              <w:t>/</w:t>
            </w:r>
            <w:r>
              <w:rPr>
                <w:rFonts w:eastAsia="Arial"/>
                <w:color w:val="000000"/>
                <w:spacing w:val="192"/>
                <w:w w:val="110"/>
              </w:rPr>
              <w:t xml:space="preserve"> </w:t>
            </w:r>
            <w:proofErr w:type="spellStart"/>
            <w:r>
              <w:rPr>
                <w:rFonts w:eastAsia="Arial"/>
                <w:color w:val="000000"/>
                <w:w w:val="84"/>
              </w:rPr>
              <w:t>Cobas</w:t>
            </w:r>
            <w:proofErr w:type="spellEnd"/>
            <w:r>
              <w:rPr>
                <w:rFonts w:eastAsia="Arial"/>
                <w:color w:val="000000"/>
                <w:spacing w:val="200"/>
                <w:w w:val="110"/>
              </w:rPr>
              <w:t xml:space="preserve"> </w:t>
            </w:r>
            <w:r>
              <w:rPr>
                <w:rFonts w:eastAsia="Arial"/>
                <w:color w:val="000000"/>
                <w:w w:val="85"/>
              </w:rPr>
              <w:t>C111.</w:t>
            </w:r>
            <w:r>
              <w:rPr>
                <w:rFonts w:eastAsia="Arial"/>
                <w:color w:val="000000"/>
                <w:spacing w:val="80"/>
              </w:rPr>
              <w:t xml:space="preserve"> </w:t>
            </w:r>
            <w:r>
              <w:rPr>
                <w:rFonts w:eastAsia="Arial"/>
                <w:color w:val="000000"/>
                <w:w w:val="110"/>
              </w:rPr>
              <w:t>Apresentação: Litro</w:t>
            </w:r>
          </w:p>
        </w:tc>
        <w:tc>
          <w:tcPr>
            <w:tcW w:w="82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pPr>
            <w:r>
              <w:rPr>
                <w:rFonts w:eastAsia="Arial"/>
                <w:color w:val="000000"/>
                <w:w w:val="83"/>
              </w:rPr>
              <w:t>407149</w:t>
            </w:r>
          </w:p>
        </w:tc>
        <w:tc>
          <w:tcPr>
            <w:tcW w:w="83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pPr>
            <w:r>
              <w:rPr>
                <w:rFonts w:eastAsia="Arial"/>
                <w:color w:val="000000"/>
              </w:rPr>
              <w:t>Litro</w:t>
            </w:r>
          </w:p>
        </w:tc>
        <w:tc>
          <w:tcPr>
            <w:tcW w:w="7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pPr>
            <w:r>
              <w:t>3</w:t>
            </w:r>
          </w:p>
        </w:tc>
        <w:tc>
          <w:tcPr>
            <w:tcW w:w="11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pStyle w:val="Contedodatabela"/>
            </w:pPr>
            <w:r>
              <w:rPr>
                <w:rFonts w:ascii="Calibri Light" w:hAnsi="Calibri Light" w:cs="Calibri Light"/>
                <w:sz w:val="20"/>
                <w:szCs w:val="20"/>
              </w:rPr>
              <w:t>R$ 270,00</w:t>
            </w:r>
          </w:p>
        </w:tc>
        <w:tc>
          <w:tcPr>
            <w:tcW w:w="117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pStyle w:val="Contedodatabela"/>
            </w:pPr>
            <w:r>
              <w:rPr>
                <w:rFonts w:ascii="Calibri Light" w:hAnsi="Calibri Light" w:cs="Calibri Light"/>
                <w:sz w:val="20"/>
                <w:szCs w:val="20"/>
              </w:rPr>
              <w:t>R$ 810,00</w:t>
            </w:r>
          </w:p>
        </w:tc>
      </w:tr>
      <w:tr w:rsidR="00D00BEF" w:rsidTr="00851B00">
        <w:trPr>
          <w:trHeight w:val="1552"/>
        </w:trPr>
        <w:tc>
          <w:tcPr>
            <w:tcW w:w="85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rPr>
                <w:rFonts w:asciiTheme="majorHAnsi" w:hAnsiTheme="majorHAnsi" w:cstheme="majorHAnsi"/>
                <w:b/>
              </w:rPr>
            </w:pPr>
            <w:r>
              <w:rPr>
                <w:rFonts w:asciiTheme="majorHAnsi" w:eastAsia="Arial" w:hAnsiTheme="majorHAnsi" w:cstheme="majorHAnsi"/>
                <w:b/>
                <w:w w:val="79"/>
              </w:rPr>
              <w:t>27</w:t>
            </w:r>
          </w:p>
        </w:tc>
        <w:tc>
          <w:tcPr>
            <w:tcW w:w="410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rsidP="00851B00">
            <w:pPr>
              <w:jc w:val="both"/>
            </w:pPr>
            <w:r>
              <w:rPr>
                <w:rFonts w:eastAsia="Arial"/>
                <w:color w:val="000000"/>
                <w:w w:val="82"/>
              </w:rPr>
              <w:t>Solução</w:t>
            </w:r>
            <w:r>
              <w:rPr>
                <w:rFonts w:eastAsia="Arial"/>
                <w:color w:val="000000"/>
                <w:spacing w:val="194"/>
                <w:w w:val="110"/>
              </w:rPr>
              <w:t xml:space="preserve"> </w:t>
            </w:r>
            <w:r>
              <w:rPr>
                <w:rFonts w:eastAsia="Arial"/>
                <w:b/>
                <w:color w:val="000000"/>
                <w:w w:val="90"/>
              </w:rPr>
              <w:t>Controle</w:t>
            </w:r>
            <w:r>
              <w:rPr>
                <w:rFonts w:eastAsia="Arial"/>
                <w:b/>
                <w:color w:val="000000"/>
                <w:spacing w:val="188"/>
                <w:w w:val="110"/>
              </w:rPr>
              <w:t xml:space="preserve"> </w:t>
            </w:r>
            <w:r>
              <w:rPr>
                <w:rFonts w:eastAsia="Arial"/>
                <w:b/>
                <w:color w:val="000000"/>
                <w:w w:val="86"/>
              </w:rPr>
              <w:t>Padrão</w:t>
            </w:r>
            <w:r>
              <w:rPr>
                <w:rFonts w:eastAsia="Arial"/>
                <w:b/>
                <w:color w:val="000000"/>
                <w:spacing w:val="187"/>
                <w:w w:val="110"/>
              </w:rPr>
              <w:t xml:space="preserve"> </w:t>
            </w:r>
            <w:r>
              <w:rPr>
                <w:rFonts w:eastAsia="Arial"/>
                <w:b/>
                <w:color w:val="000000"/>
              </w:rPr>
              <w:t>Liofilizado</w:t>
            </w:r>
            <w:r>
              <w:rPr>
                <w:rFonts w:eastAsia="Arial"/>
                <w:b/>
                <w:color w:val="000000"/>
                <w:spacing w:val="177"/>
                <w:w w:val="110"/>
              </w:rPr>
              <w:t xml:space="preserve"> </w:t>
            </w:r>
            <w:r>
              <w:rPr>
                <w:rFonts w:eastAsia="Arial"/>
                <w:b/>
                <w:color w:val="000000"/>
                <w:w w:val="86"/>
              </w:rPr>
              <w:t>Para</w:t>
            </w:r>
            <w:r>
              <w:rPr>
                <w:rFonts w:eastAsia="Arial"/>
                <w:color w:val="000000"/>
                <w:spacing w:val="80"/>
              </w:rPr>
              <w:t xml:space="preserve"> </w:t>
            </w:r>
            <w:r>
              <w:rPr>
                <w:rFonts w:eastAsia="Arial"/>
                <w:b/>
                <w:color w:val="000000"/>
                <w:w w:val="87"/>
              </w:rPr>
              <w:t>Hemoglobina</w:t>
            </w:r>
            <w:r>
              <w:rPr>
                <w:rFonts w:eastAsia="Arial"/>
                <w:b/>
                <w:color w:val="000000"/>
                <w:spacing w:val="74"/>
                <w:w w:val="110"/>
              </w:rPr>
              <w:t xml:space="preserve"> </w:t>
            </w:r>
            <w:r>
              <w:rPr>
                <w:rFonts w:eastAsia="Arial"/>
                <w:b/>
                <w:color w:val="000000"/>
                <w:w w:val="90"/>
              </w:rPr>
              <w:t>Glicosilada</w:t>
            </w:r>
            <w:r>
              <w:rPr>
                <w:rFonts w:eastAsia="Arial"/>
                <w:b/>
                <w:color w:val="000000"/>
                <w:spacing w:val="64"/>
                <w:w w:val="110"/>
              </w:rPr>
              <w:t xml:space="preserve"> </w:t>
            </w:r>
            <w:r>
              <w:rPr>
                <w:rFonts w:eastAsia="Arial"/>
                <w:b/>
                <w:color w:val="000000"/>
                <w:w w:val="90"/>
              </w:rPr>
              <w:t>(</w:t>
            </w:r>
            <w:proofErr w:type="spellStart"/>
            <w:r>
              <w:rPr>
                <w:rFonts w:eastAsia="Arial"/>
                <w:b/>
                <w:color w:val="000000"/>
                <w:w w:val="90"/>
              </w:rPr>
              <w:t>precicontrol</w:t>
            </w:r>
            <w:proofErr w:type="spellEnd"/>
            <w:r>
              <w:rPr>
                <w:rFonts w:eastAsia="Arial"/>
                <w:b/>
                <w:color w:val="000000"/>
                <w:spacing w:val="73"/>
                <w:w w:val="110"/>
              </w:rPr>
              <w:t xml:space="preserve"> </w:t>
            </w:r>
            <w:r>
              <w:rPr>
                <w:rFonts w:eastAsia="Arial"/>
                <w:b/>
                <w:color w:val="000000"/>
                <w:spacing w:val="-4"/>
              </w:rPr>
              <w:t>Hba1c</w:t>
            </w:r>
            <w:r>
              <w:rPr>
                <w:rFonts w:eastAsia="Arial"/>
                <w:b/>
                <w:color w:val="000000"/>
                <w:spacing w:val="80"/>
              </w:rPr>
              <w:t xml:space="preserve"> </w:t>
            </w:r>
            <w:r>
              <w:rPr>
                <w:rFonts w:eastAsia="Arial"/>
                <w:b/>
                <w:color w:val="000000"/>
                <w:w w:val="88"/>
              </w:rPr>
              <w:t>Norm</w:t>
            </w:r>
            <w:r>
              <w:rPr>
                <w:rFonts w:eastAsia="Arial"/>
                <w:color w:val="000000"/>
                <w:spacing w:val="17"/>
                <w:w w:val="110"/>
              </w:rPr>
              <w:t xml:space="preserve"> </w:t>
            </w:r>
            <w:r>
              <w:rPr>
                <w:rFonts w:eastAsia="Arial"/>
                <w:color w:val="000000"/>
                <w:w w:val="86"/>
              </w:rPr>
              <w:t>Para</w:t>
            </w:r>
            <w:r>
              <w:rPr>
                <w:rFonts w:eastAsia="Arial"/>
                <w:color w:val="000000"/>
                <w:spacing w:val="13"/>
                <w:w w:val="110"/>
              </w:rPr>
              <w:t xml:space="preserve"> </w:t>
            </w:r>
            <w:r>
              <w:rPr>
                <w:rFonts w:eastAsia="Arial"/>
                <w:color w:val="000000"/>
                <w:w w:val="91"/>
              </w:rPr>
              <w:t>Utilização</w:t>
            </w:r>
            <w:r>
              <w:rPr>
                <w:rFonts w:eastAsia="Arial"/>
                <w:color w:val="000000"/>
                <w:spacing w:val="41"/>
                <w:w w:val="110"/>
              </w:rPr>
              <w:t xml:space="preserve"> </w:t>
            </w:r>
            <w:r>
              <w:rPr>
                <w:rFonts w:eastAsia="Arial"/>
                <w:color w:val="000000"/>
                <w:w w:val="87"/>
              </w:rPr>
              <w:t>Nos</w:t>
            </w:r>
            <w:r>
              <w:rPr>
                <w:rFonts w:eastAsia="Arial"/>
                <w:color w:val="000000"/>
                <w:spacing w:val="14"/>
                <w:w w:val="110"/>
              </w:rPr>
              <w:t xml:space="preserve"> </w:t>
            </w:r>
            <w:r>
              <w:rPr>
                <w:rFonts w:eastAsia="Arial"/>
                <w:color w:val="000000"/>
                <w:w w:val="84"/>
              </w:rPr>
              <w:t>Analisadores</w:t>
            </w:r>
            <w:r>
              <w:rPr>
                <w:rFonts w:eastAsia="Arial"/>
                <w:color w:val="000000"/>
                <w:spacing w:val="49"/>
                <w:w w:val="110"/>
              </w:rPr>
              <w:t xml:space="preserve"> </w:t>
            </w:r>
            <w:r>
              <w:rPr>
                <w:rFonts w:eastAsia="Arial"/>
                <w:color w:val="000000"/>
                <w:w w:val="87"/>
              </w:rPr>
              <w:t>Roche</w:t>
            </w:r>
            <w:r>
              <w:rPr>
                <w:rFonts w:eastAsia="Arial"/>
                <w:color w:val="000000"/>
                <w:spacing w:val="20"/>
                <w:w w:val="110"/>
              </w:rPr>
              <w:t xml:space="preserve"> </w:t>
            </w:r>
            <w:r>
              <w:rPr>
                <w:rFonts w:eastAsia="Arial"/>
                <w:color w:val="000000"/>
              </w:rPr>
              <w:t>/</w:t>
            </w:r>
            <w:r>
              <w:rPr>
                <w:rFonts w:eastAsia="Arial"/>
                <w:color w:val="000000"/>
                <w:spacing w:val="80"/>
              </w:rPr>
              <w:t xml:space="preserve"> </w:t>
            </w:r>
            <w:proofErr w:type="spellStart"/>
            <w:r>
              <w:rPr>
                <w:rFonts w:eastAsia="Arial"/>
                <w:color w:val="000000"/>
                <w:w w:val="80"/>
              </w:rPr>
              <w:t>Cobas</w:t>
            </w:r>
            <w:proofErr w:type="spellEnd"/>
            <w:r>
              <w:rPr>
                <w:rFonts w:eastAsia="Arial"/>
                <w:color w:val="000000"/>
                <w:spacing w:val="-3"/>
                <w:w w:val="110"/>
              </w:rPr>
              <w:t xml:space="preserve"> </w:t>
            </w:r>
            <w:r>
              <w:rPr>
                <w:rFonts w:eastAsia="Arial"/>
                <w:color w:val="000000"/>
                <w:w w:val="85"/>
              </w:rPr>
              <w:t>C111.</w:t>
            </w:r>
            <w:r>
              <w:rPr>
                <w:rFonts w:eastAsia="Arial"/>
                <w:color w:val="000000"/>
                <w:spacing w:val="-24"/>
                <w:w w:val="110"/>
              </w:rPr>
              <w:t xml:space="preserve"> </w:t>
            </w:r>
            <w:r>
              <w:rPr>
                <w:rFonts w:eastAsia="Arial"/>
                <w:color w:val="000000"/>
                <w:w w:val="110"/>
              </w:rPr>
              <w:t xml:space="preserve">Apresentação: </w:t>
            </w:r>
            <w:r>
              <w:rPr>
                <w:rFonts w:eastAsia="Arial"/>
                <w:color w:val="000000"/>
                <w:w w:val="88"/>
              </w:rPr>
              <w:t>Frascos</w:t>
            </w:r>
            <w:r>
              <w:rPr>
                <w:rFonts w:eastAsia="Arial"/>
                <w:color w:val="000000"/>
                <w:w w:val="110"/>
              </w:rPr>
              <w:t xml:space="preserve"> 1 Ml</w:t>
            </w:r>
          </w:p>
          <w:p w:rsidR="00D00BEF" w:rsidRDefault="00D00BEF" w:rsidP="00851B00">
            <w:pPr>
              <w:jc w:val="both"/>
              <w:rPr>
                <w:rFonts w:eastAsia="Arial"/>
                <w:color w:val="000000"/>
                <w:w w:val="110"/>
              </w:rPr>
            </w:pPr>
          </w:p>
          <w:p w:rsidR="00D00BEF" w:rsidRDefault="00D00BEF" w:rsidP="00851B00">
            <w:pPr>
              <w:jc w:val="both"/>
            </w:pPr>
          </w:p>
        </w:tc>
        <w:tc>
          <w:tcPr>
            <w:tcW w:w="82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pPr>
            <w:r>
              <w:rPr>
                <w:rFonts w:eastAsia="Arial"/>
                <w:color w:val="000000"/>
                <w:w w:val="84"/>
              </w:rPr>
              <w:t>457197</w:t>
            </w:r>
          </w:p>
        </w:tc>
        <w:tc>
          <w:tcPr>
            <w:tcW w:w="83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pPr>
            <w:r>
              <w:rPr>
                <w:rFonts w:eastAsia="Arial"/>
                <w:color w:val="000000"/>
                <w:w w:val="88"/>
              </w:rPr>
              <w:t>Unidade</w:t>
            </w:r>
          </w:p>
        </w:tc>
        <w:tc>
          <w:tcPr>
            <w:tcW w:w="7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pPr>
            <w:r>
              <w:t>1</w:t>
            </w:r>
          </w:p>
          <w:p w:rsidR="00D00BEF" w:rsidRDefault="00D00BEF">
            <w:pPr>
              <w:jc w:val="center"/>
            </w:pPr>
          </w:p>
          <w:p w:rsidR="00D00BEF" w:rsidRDefault="00D00BEF">
            <w:pPr>
              <w:jc w:val="center"/>
            </w:pPr>
          </w:p>
          <w:p w:rsidR="00D00BEF" w:rsidRDefault="00D00BEF">
            <w:pPr>
              <w:jc w:val="center"/>
            </w:pPr>
          </w:p>
          <w:p w:rsidR="00D00BEF" w:rsidRDefault="00D00BEF">
            <w:pPr>
              <w:jc w:val="center"/>
            </w:pPr>
          </w:p>
        </w:tc>
        <w:tc>
          <w:tcPr>
            <w:tcW w:w="11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pStyle w:val="Contedodatabela"/>
            </w:pPr>
            <w:r>
              <w:rPr>
                <w:rFonts w:ascii="Calibri Light" w:hAnsi="Calibri Light" w:cs="Calibri Light"/>
                <w:sz w:val="20"/>
                <w:szCs w:val="20"/>
              </w:rPr>
              <w:t>R$ 1.400,00</w:t>
            </w:r>
          </w:p>
        </w:tc>
        <w:tc>
          <w:tcPr>
            <w:tcW w:w="117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pStyle w:val="Contedodatabela"/>
            </w:pPr>
            <w:r>
              <w:rPr>
                <w:rFonts w:ascii="Calibri Light" w:hAnsi="Calibri Light" w:cs="Calibri Light"/>
                <w:sz w:val="20"/>
                <w:szCs w:val="20"/>
              </w:rPr>
              <w:t>R$ 1.400,00</w:t>
            </w:r>
          </w:p>
        </w:tc>
      </w:tr>
      <w:tr w:rsidR="00D00BEF">
        <w:trPr>
          <w:trHeight w:val="173"/>
        </w:trPr>
        <w:tc>
          <w:tcPr>
            <w:tcW w:w="85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rPr>
                <w:rFonts w:asciiTheme="majorHAnsi" w:hAnsiTheme="majorHAnsi" w:cstheme="majorHAnsi"/>
                <w:b/>
              </w:rPr>
            </w:pPr>
            <w:r>
              <w:rPr>
                <w:rFonts w:asciiTheme="majorHAnsi" w:eastAsia="Arial" w:hAnsiTheme="majorHAnsi" w:cstheme="majorHAnsi"/>
                <w:b/>
                <w:w w:val="79"/>
              </w:rPr>
              <w:t>28</w:t>
            </w:r>
          </w:p>
        </w:tc>
        <w:tc>
          <w:tcPr>
            <w:tcW w:w="410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rsidP="00851B00">
            <w:pPr>
              <w:jc w:val="both"/>
            </w:pPr>
            <w:r>
              <w:rPr>
                <w:rFonts w:eastAsia="Arial"/>
                <w:color w:val="000000"/>
                <w:w w:val="80"/>
              </w:rPr>
              <w:t>Reagente</w:t>
            </w:r>
            <w:r>
              <w:rPr>
                <w:rFonts w:eastAsia="Arial"/>
                <w:color w:val="000000"/>
                <w:spacing w:val="12"/>
                <w:w w:val="110"/>
              </w:rPr>
              <w:t xml:space="preserve"> </w:t>
            </w:r>
            <w:r>
              <w:rPr>
                <w:rFonts w:eastAsia="Arial"/>
                <w:color w:val="000000"/>
                <w:w w:val="86"/>
              </w:rPr>
              <w:t>Para</w:t>
            </w:r>
            <w:r>
              <w:rPr>
                <w:rFonts w:eastAsia="Arial"/>
                <w:color w:val="000000"/>
                <w:spacing w:val="-1"/>
                <w:w w:val="110"/>
              </w:rPr>
              <w:t xml:space="preserve"> </w:t>
            </w:r>
            <w:r>
              <w:rPr>
                <w:rFonts w:eastAsia="Arial"/>
                <w:color w:val="000000"/>
                <w:w w:val="88"/>
              </w:rPr>
              <w:t>Diagnóstico</w:t>
            </w:r>
            <w:r>
              <w:rPr>
                <w:rFonts w:eastAsia="Arial"/>
                <w:color w:val="000000"/>
                <w:spacing w:val="26"/>
                <w:w w:val="110"/>
              </w:rPr>
              <w:t xml:space="preserve"> </w:t>
            </w:r>
            <w:r>
              <w:rPr>
                <w:rFonts w:eastAsia="Arial"/>
                <w:color w:val="000000"/>
                <w:w w:val="94"/>
              </w:rPr>
              <w:t>Clínico,</w:t>
            </w:r>
            <w:r>
              <w:rPr>
                <w:rFonts w:eastAsia="Arial"/>
                <w:color w:val="000000"/>
                <w:spacing w:val="-2"/>
                <w:w w:val="110"/>
              </w:rPr>
              <w:t xml:space="preserve"> </w:t>
            </w:r>
            <w:r>
              <w:rPr>
                <w:rFonts w:eastAsia="Arial"/>
                <w:color w:val="000000"/>
              </w:rPr>
              <w:t>Tipo</w:t>
            </w:r>
            <w:r>
              <w:rPr>
                <w:rFonts w:eastAsia="Arial"/>
                <w:color w:val="000000"/>
                <w:spacing w:val="-15"/>
                <w:w w:val="110"/>
              </w:rPr>
              <w:t xml:space="preserve"> </w:t>
            </w:r>
            <w:r>
              <w:rPr>
                <w:rFonts w:eastAsia="Arial"/>
                <w:color w:val="000000"/>
                <w:w w:val="90"/>
              </w:rPr>
              <w:t>Conjunto</w:t>
            </w:r>
            <w:r>
              <w:rPr>
                <w:rFonts w:eastAsia="Arial"/>
                <w:color w:val="000000"/>
                <w:spacing w:val="80"/>
              </w:rPr>
              <w:t xml:space="preserve"> </w:t>
            </w:r>
            <w:r>
              <w:rPr>
                <w:rFonts w:eastAsia="Arial"/>
                <w:color w:val="000000"/>
                <w:w w:val="85"/>
              </w:rPr>
              <w:t>Completo</w:t>
            </w:r>
            <w:r>
              <w:rPr>
                <w:rFonts w:eastAsia="Arial"/>
                <w:color w:val="000000"/>
                <w:spacing w:val="60"/>
                <w:w w:val="110"/>
              </w:rPr>
              <w:t xml:space="preserve"> </w:t>
            </w:r>
            <w:r>
              <w:rPr>
                <w:rFonts w:eastAsia="Arial"/>
                <w:color w:val="000000"/>
                <w:w w:val="87"/>
              </w:rPr>
              <w:t>Para</w:t>
            </w:r>
            <w:r>
              <w:rPr>
                <w:rFonts w:eastAsia="Arial"/>
                <w:color w:val="000000"/>
                <w:spacing w:val="38"/>
                <w:w w:val="110"/>
              </w:rPr>
              <w:t xml:space="preserve"> </w:t>
            </w:r>
            <w:r>
              <w:rPr>
                <w:rFonts w:eastAsia="Arial"/>
                <w:color w:val="000000"/>
                <w:w w:val="84"/>
              </w:rPr>
              <w:t>Automação,</w:t>
            </w:r>
            <w:r>
              <w:rPr>
                <w:rFonts w:eastAsia="Arial"/>
                <w:color w:val="000000"/>
                <w:spacing w:val="78"/>
                <w:w w:val="110"/>
              </w:rPr>
              <w:t xml:space="preserve"> </w:t>
            </w:r>
            <w:r>
              <w:rPr>
                <w:rFonts w:eastAsia="Arial"/>
                <w:color w:val="000000"/>
                <w:w w:val="86"/>
              </w:rPr>
              <w:t>Análise</w:t>
            </w:r>
            <w:r>
              <w:rPr>
                <w:rFonts w:eastAsia="Arial"/>
                <w:color w:val="000000"/>
                <w:spacing w:val="47"/>
                <w:w w:val="110"/>
              </w:rPr>
              <w:t xml:space="preserve"> </w:t>
            </w:r>
            <w:r>
              <w:rPr>
                <w:rFonts w:eastAsia="Arial"/>
                <w:color w:val="000000"/>
                <w:w w:val="90"/>
              </w:rPr>
              <w:t>Quantitativo</w:t>
            </w:r>
            <w:r>
              <w:rPr>
                <w:rFonts w:eastAsia="Arial"/>
                <w:color w:val="000000"/>
                <w:spacing w:val="80"/>
              </w:rPr>
              <w:t xml:space="preserve"> </w:t>
            </w:r>
            <w:r>
              <w:rPr>
                <w:rFonts w:eastAsia="Arial"/>
                <w:color w:val="000000"/>
                <w:w w:val="76"/>
              </w:rPr>
              <w:t>De</w:t>
            </w:r>
            <w:r>
              <w:rPr>
                <w:rFonts w:eastAsia="Arial"/>
                <w:color w:val="000000"/>
                <w:spacing w:val="45"/>
                <w:w w:val="110"/>
              </w:rPr>
              <w:t xml:space="preserve"> </w:t>
            </w:r>
            <w:r>
              <w:rPr>
                <w:rFonts w:eastAsia="Arial"/>
                <w:b/>
                <w:color w:val="000000"/>
              </w:rPr>
              <w:t xml:space="preserve">PCR </w:t>
            </w:r>
            <w:proofErr w:type="gramStart"/>
            <w:r>
              <w:rPr>
                <w:rFonts w:eastAsia="Arial"/>
                <w:b/>
                <w:color w:val="000000"/>
              </w:rPr>
              <w:t>( Proteína</w:t>
            </w:r>
            <w:proofErr w:type="gramEnd"/>
            <w:r>
              <w:rPr>
                <w:rFonts w:eastAsia="Arial"/>
                <w:b/>
                <w:color w:val="000000"/>
              </w:rPr>
              <w:t xml:space="preserve"> C Reativa )</w:t>
            </w:r>
            <w:r>
              <w:rPr>
                <w:rFonts w:eastAsia="Arial"/>
                <w:color w:val="000000"/>
              </w:rPr>
              <w:t>,</w:t>
            </w:r>
            <w:r>
              <w:rPr>
                <w:rFonts w:eastAsia="Arial"/>
                <w:color w:val="000000"/>
                <w:spacing w:val="130"/>
                <w:w w:val="110"/>
              </w:rPr>
              <w:t xml:space="preserve"> </w:t>
            </w:r>
            <w:r>
              <w:rPr>
                <w:rFonts w:eastAsia="Arial"/>
                <w:color w:val="000000"/>
                <w:w w:val="87"/>
              </w:rPr>
              <w:t>(para</w:t>
            </w:r>
            <w:r>
              <w:rPr>
                <w:rFonts w:eastAsia="Arial"/>
                <w:color w:val="000000"/>
                <w:spacing w:val="65"/>
                <w:w w:val="110"/>
              </w:rPr>
              <w:t xml:space="preserve"> </w:t>
            </w:r>
            <w:r>
              <w:rPr>
                <w:rFonts w:eastAsia="Arial"/>
                <w:color w:val="000000"/>
                <w:w w:val="84"/>
              </w:rPr>
              <w:t>Automação</w:t>
            </w:r>
            <w:r>
              <w:rPr>
                <w:rFonts w:eastAsia="Arial"/>
                <w:color w:val="000000"/>
                <w:spacing w:val="102"/>
                <w:w w:val="110"/>
              </w:rPr>
              <w:t xml:space="preserve"> </w:t>
            </w:r>
            <w:r>
              <w:rPr>
                <w:rFonts w:eastAsia="Arial"/>
                <w:color w:val="000000"/>
                <w:w w:val="99"/>
              </w:rPr>
              <w:t>C/</w:t>
            </w:r>
            <w:r>
              <w:rPr>
                <w:rFonts w:eastAsia="Arial"/>
                <w:color w:val="000000"/>
                <w:spacing w:val="80"/>
              </w:rPr>
              <w:t xml:space="preserve"> </w:t>
            </w:r>
            <w:r>
              <w:rPr>
                <w:rFonts w:eastAsia="Arial"/>
                <w:color w:val="000000"/>
                <w:w w:val="87"/>
              </w:rPr>
              <w:t>Protocolo</w:t>
            </w:r>
            <w:r>
              <w:rPr>
                <w:rFonts w:eastAsia="Arial"/>
                <w:color w:val="000000"/>
                <w:spacing w:val="55"/>
                <w:w w:val="110"/>
              </w:rPr>
              <w:t xml:space="preserve"> </w:t>
            </w:r>
            <w:r>
              <w:rPr>
                <w:rFonts w:eastAsia="Arial"/>
                <w:color w:val="000000"/>
                <w:w w:val="92"/>
              </w:rPr>
              <w:t>E</w:t>
            </w:r>
            <w:r>
              <w:rPr>
                <w:rFonts w:eastAsia="Arial"/>
                <w:color w:val="000000"/>
                <w:spacing w:val="15"/>
                <w:w w:val="110"/>
              </w:rPr>
              <w:t xml:space="preserve"> </w:t>
            </w:r>
            <w:r>
              <w:rPr>
                <w:rFonts w:eastAsia="Arial"/>
                <w:color w:val="000000"/>
                <w:w w:val="90"/>
              </w:rPr>
              <w:t>Código</w:t>
            </w:r>
            <w:r>
              <w:rPr>
                <w:rFonts w:eastAsia="Arial"/>
                <w:color w:val="000000"/>
                <w:spacing w:val="38"/>
                <w:w w:val="110"/>
              </w:rPr>
              <w:t xml:space="preserve"> </w:t>
            </w:r>
            <w:r>
              <w:rPr>
                <w:rFonts w:eastAsia="Arial"/>
                <w:color w:val="000000"/>
                <w:w w:val="91"/>
              </w:rPr>
              <w:t>De</w:t>
            </w:r>
            <w:r>
              <w:rPr>
                <w:rFonts w:eastAsia="Arial"/>
                <w:color w:val="000000"/>
                <w:spacing w:val="8"/>
                <w:w w:val="110"/>
              </w:rPr>
              <w:t xml:space="preserve"> </w:t>
            </w:r>
            <w:r>
              <w:rPr>
                <w:rFonts w:eastAsia="Arial"/>
                <w:color w:val="000000"/>
                <w:w w:val="85"/>
              </w:rPr>
              <w:t>Barras</w:t>
            </w:r>
            <w:r>
              <w:rPr>
                <w:rFonts w:eastAsia="Arial"/>
                <w:color w:val="000000"/>
                <w:spacing w:val="40"/>
                <w:w w:val="110"/>
              </w:rPr>
              <w:t xml:space="preserve"> </w:t>
            </w:r>
            <w:r>
              <w:rPr>
                <w:rFonts w:eastAsia="Arial"/>
                <w:color w:val="000000"/>
              </w:rPr>
              <w:t>P/</w:t>
            </w:r>
            <w:r>
              <w:rPr>
                <w:rFonts w:eastAsia="Arial"/>
                <w:color w:val="000000"/>
                <w:spacing w:val="11"/>
                <w:w w:val="110"/>
              </w:rPr>
              <w:t xml:space="preserve"> </w:t>
            </w:r>
            <w:r>
              <w:rPr>
                <w:rFonts w:eastAsia="Arial"/>
                <w:color w:val="000000"/>
                <w:w w:val="91"/>
              </w:rPr>
              <w:t>Utilização</w:t>
            </w:r>
            <w:r>
              <w:rPr>
                <w:rFonts w:eastAsia="Arial"/>
                <w:color w:val="000000"/>
                <w:spacing w:val="55"/>
                <w:w w:val="110"/>
              </w:rPr>
              <w:t xml:space="preserve"> </w:t>
            </w:r>
            <w:r>
              <w:rPr>
                <w:rFonts w:eastAsia="Arial"/>
                <w:color w:val="000000"/>
                <w:w w:val="87"/>
              </w:rPr>
              <w:t>Nos</w:t>
            </w:r>
            <w:r>
              <w:rPr>
                <w:rFonts w:eastAsia="Arial"/>
                <w:color w:val="000000"/>
                <w:spacing w:val="80"/>
              </w:rPr>
              <w:t xml:space="preserve"> </w:t>
            </w:r>
            <w:r>
              <w:rPr>
                <w:rFonts w:eastAsia="Arial"/>
                <w:color w:val="000000"/>
                <w:w w:val="81"/>
              </w:rPr>
              <w:t>Analisadores</w:t>
            </w:r>
            <w:r>
              <w:rPr>
                <w:rFonts w:eastAsia="Arial"/>
                <w:color w:val="000000"/>
                <w:spacing w:val="336"/>
                <w:w w:val="110"/>
              </w:rPr>
              <w:t xml:space="preserve"> </w:t>
            </w:r>
            <w:r>
              <w:rPr>
                <w:rFonts w:eastAsia="Arial"/>
                <w:color w:val="000000"/>
                <w:w w:val="87"/>
              </w:rPr>
              <w:t>Roche</w:t>
            </w:r>
            <w:r>
              <w:rPr>
                <w:rFonts w:eastAsia="Arial"/>
                <w:color w:val="000000"/>
                <w:spacing w:val="291"/>
                <w:w w:val="110"/>
              </w:rPr>
              <w:t xml:space="preserve"> </w:t>
            </w:r>
            <w:r>
              <w:rPr>
                <w:rFonts w:eastAsia="Arial"/>
                <w:color w:val="000000"/>
              </w:rPr>
              <w:t>/</w:t>
            </w:r>
            <w:r>
              <w:rPr>
                <w:rFonts w:eastAsia="Arial"/>
                <w:color w:val="000000"/>
                <w:spacing w:val="303"/>
                <w:w w:val="110"/>
              </w:rPr>
              <w:t xml:space="preserve"> </w:t>
            </w:r>
            <w:proofErr w:type="spellStart"/>
            <w:r>
              <w:rPr>
                <w:rFonts w:eastAsia="Arial"/>
                <w:color w:val="000000"/>
                <w:w w:val="84"/>
              </w:rPr>
              <w:t>Cobas</w:t>
            </w:r>
            <w:proofErr w:type="spellEnd"/>
            <w:r>
              <w:rPr>
                <w:rFonts w:eastAsia="Arial"/>
                <w:color w:val="000000"/>
                <w:spacing w:val="306"/>
                <w:w w:val="110"/>
              </w:rPr>
              <w:t xml:space="preserve"> </w:t>
            </w:r>
            <w:r>
              <w:rPr>
                <w:rFonts w:eastAsia="Arial"/>
                <w:color w:val="000000"/>
                <w:w w:val="86"/>
              </w:rPr>
              <w:t>C111).</w:t>
            </w:r>
            <w:r>
              <w:rPr>
                <w:rFonts w:eastAsia="Arial"/>
                <w:color w:val="000000"/>
                <w:spacing w:val="80"/>
              </w:rPr>
              <w:t xml:space="preserve"> </w:t>
            </w:r>
            <w:r>
              <w:rPr>
                <w:rFonts w:eastAsia="Arial"/>
                <w:color w:val="000000"/>
                <w:spacing w:val="-7"/>
                <w:w w:val="110"/>
              </w:rPr>
              <w:t>Apresentação: Teste</w:t>
            </w:r>
          </w:p>
        </w:tc>
        <w:tc>
          <w:tcPr>
            <w:tcW w:w="82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pPr>
            <w:r>
              <w:rPr>
                <w:rFonts w:eastAsia="Arial"/>
                <w:color w:val="000000"/>
                <w:w w:val="84"/>
              </w:rPr>
              <w:t>380524</w:t>
            </w:r>
          </w:p>
        </w:tc>
        <w:tc>
          <w:tcPr>
            <w:tcW w:w="83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pPr>
            <w:r>
              <w:rPr>
                <w:rFonts w:eastAsia="Arial"/>
                <w:color w:val="000000"/>
                <w:w w:val="88"/>
              </w:rPr>
              <w:t>Unidade</w:t>
            </w:r>
          </w:p>
        </w:tc>
        <w:tc>
          <w:tcPr>
            <w:tcW w:w="7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pPr>
            <w:r>
              <w:t>02</w:t>
            </w:r>
            <w:bookmarkStart w:id="2" w:name="_GoBack1"/>
            <w:bookmarkEnd w:id="2"/>
          </w:p>
        </w:tc>
        <w:tc>
          <w:tcPr>
            <w:tcW w:w="11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pStyle w:val="Contedodatabela"/>
            </w:pPr>
            <w:r>
              <w:rPr>
                <w:rFonts w:ascii="Calibri Light" w:hAnsi="Calibri Light" w:cs="Calibri Light"/>
                <w:sz w:val="20"/>
                <w:szCs w:val="20"/>
              </w:rPr>
              <w:t>R$ 1.150,00</w:t>
            </w:r>
          </w:p>
        </w:tc>
        <w:tc>
          <w:tcPr>
            <w:tcW w:w="117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pStyle w:val="Contedodatabela"/>
            </w:pPr>
            <w:r>
              <w:rPr>
                <w:rFonts w:ascii="Calibri Light" w:hAnsi="Calibri Light" w:cs="Calibri Light"/>
                <w:sz w:val="20"/>
                <w:szCs w:val="20"/>
              </w:rPr>
              <w:t>R$ 2.300,00</w:t>
            </w:r>
          </w:p>
        </w:tc>
      </w:tr>
      <w:tr w:rsidR="00D00BEF">
        <w:trPr>
          <w:trHeight w:val="173"/>
        </w:trPr>
        <w:tc>
          <w:tcPr>
            <w:tcW w:w="85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rPr>
                <w:rFonts w:asciiTheme="majorHAnsi" w:hAnsiTheme="majorHAnsi" w:cstheme="majorHAnsi"/>
                <w:b/>
              </w:rPr>
            </w:pPr>
            <w:r>
              <w:rPr>
                <w:rFonts w:asciiTheme="majorHAnsi" w:eastAsia="Arial" w:hAnsiTheme="majorHAnsi" w:cstheme="majorHAnsi"/>
                <w:b/>
                <w:w w:val="79"/>
              </w:rPr>
              <w:t>29</w:t>
            </w:r>
          </w:p>
        </w:tc>
        <w:tc>
          <w:tcPr>
            <w:tcW w:w="410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rsidP="00851B00">
            <w:pPr>
              <w:jc w:val="both"/>
            </w:pPr>
            <w:proofErr w:type="spellStart"/>
            <w:r>
              <w:rPr>
                <w:rFonts w:eastAsia="Arial"/>
                <w:color w:val="000000"/>
                <w:w w:val="82"/>
              </w:rPr>
              <w:t>Soluçao</w:t>
            </w:r>
            <w:proofErr w:type="spellEnd"/>
            <w:r>
              <w:rPr>
                <w:rFonts w:eastAsia="Arial"/>
                <w:color w:val="000000"/>
                <w:spacing w:val="116"/>
                <w:w w:val="110"/>
              </w:rPr>
              <w:t xml:space="preserve"> </w:t>
            </w:r>
            <w:r>
              <w:rPr>
                <w:rFonts w:eastAsia="Arial"/>
                <w:color w:val="000000"/>
                <w:w w:val="89"/>
              </w:rPr>
              <w:t>Diluente</w:t>
            </w:r>
            <w:r>
              <w:rPr>
                <w:rFonts w:eastAsia="Arial"/>
                <w:color w:val="000000"/>
                <w:spacing w:val="108"/>
                <w:w w:val="110"/>
              </w:rPr>
              <w:t xml:space="preserve"> </w:t>
            </w:r>
            <w:r>
              <w:rPr>
                <w:rFonts w:eastAsia="Arial"/>
                <w:color w:val="000000"/>
                <w:w w:val="87"/>
              </w:rPr>
              <w:t>Para</w:t>
            </w:r>
            <w:r>
              <w:rPr>
                <w:rFonts w:eastAsia="Arial"/>
                <w:color w:val="000000"/>
                <w:spacing w:val="96"/>
                <w:w w:val="110"/>
              </w:rPr>
              <w:t xml:space="preserve"> </w:t>
            </w:r>
            <w:r>
              <w:rPr>
                <w:rFonts w:eastAsia="Arial"/>
                <w:color w:val="000000"/>
                <w:w w:val="87"/>
              </w:rPr>
              <w:t>Contador</w:t>
            </w:r>
            <w:r>
              <w:rPr>
                <w:rFonts w:eastAsia="Arial"/>
                <w:color w:val="000000"/>
                <w:spacing w:val="111"/>
                <w:w w:val="110"/>
              </w:rPr>
              <w:t xml:space="preserve"> </w:t>
            </w:r>
            <w:r>
              <w:rPr>
                <w:rFonts w:eastAsia="Arial"/>
                <w:color w:val="000000"/>
                <w:w w:val="89"/>
              </w:rPr>
              <w:t>Hematológico</w:t>
            </w:r>
            <w:r>
              <w:rPr>
                <w:rFonts w:eastAsia="Arial"/>
                <w:color w:val="000000"/>
                <w:spacing w:val="80"/>
                <w:w w:val="104"/>
              </w:rPr>
              <w:t xml:space="preserve"> </w:t>
            </w:r>
            <w:r>
              <w:rPr>
                <w:rFonts w:eastAsia="Arial"/>
                <w:b/>
                <w:color w:val="000000"/>
                <w:spacing w:val="-6"/>
              </w:rPr>
              <w:t>Xn-350</w:t>
            </w:r>
            <w:r>
              <w:rPr>
                <w:rFonts w:eastAsia="Arial"/>
                <w:color w:val="000000"/>
                <w:spacing w:val="94"/>
                <w:w w:val="110"/>
              </w:rPr>
              <w:t xml:space="preserve"> </w:t>
            </w:r>
            <w:r>
              <w:rPr>
                <w:rFonts w:eastAsia="Arial"/>
                <w:color w:val="000000"/>
                <w:w w:val="91"/>
              </w:rPr>
              <w:t>Com</w:t>
            </w:r>
            <w:r>
              <w:rPr>
                <w:rFonts w:eastAsia="Arial"/>
                <w:color w:val="000000"/>
                <w:spacing w:val="112"/>
                <w:w w:val="110"/>
              </w:rPr>
              <w:t xml:space="preserve"> </w:t>
            </w:r>
            <w:r>
              <w:rPr>
                <w:rFonts w:eastAsia="Arial"/>
                <w:color w:val="000000"/>
                <w:w w:val="92"/>
              </w:rPr>
              <w:t>A</w:t>
            </w:r>
            <w:r>
              <w:rPr>
                <w:rFonts w:eastAsia="Arial"/>
                <w:color w:val="000000"/>
                <w:spacing w:val="97"/>
                <w:w w:val="110"/>
              </w:rPr>
              <w:t xml:space="preserve"> </w:t>
            </w:r>
            <w:r>
              <w:rPr>
                <w:rFonts w:eastAsia="Arial"/>
                <w:color w:val="000000"/>
                <w:w w:val="91"/>
              </w:rPr>
              <w:t>Finalidade</w:t>
            </w:r>
            <w:r>
              <w:rPr>
                <w:rFonts w:eastAsia="Arial"/>
                <w:color w:val="000000"/>
                <w:spacing w:val="130"/>
                <w:w w:val="110"/>
              </w:rPr>
              <w:t xml:space="preserve"> </w:t>
            </w:r>
            <w:r>
              <w:rPr>
                <w:rFonts w:eastAsia="Arial"/>
                <w:color w:val="000000"/>
                <w:w w:val="89"/>
              </w:rPr>
              <w:t>De</w:t>
            </w:r>
            <w:r>
              <w:rPr>
                <w:rFonts w:eastAsia="Arial"/>
                <w:color w:val="000000"/>
                <w:spacing w:val="103"/>
                <w:w w:val="110"/>
              </w:rPr>
              <w:t xml:space="preserve"> </w:t>
            </w:r>
            <w:r>
              <w:rPr>
                <w:rFonts w:eastAsia="Arial"/>
                <w:color w:val="000000"/>
                <w:w w:val="85"/>
              </w:rPr>
              <w:t>Contagem</w:t>
            </w:r>
            <w:r>
              <w:rPr>
                <w:rFonts w:eastAsia="Arial"/>
                <w:color w:val="000000"/>
                <w:spacing w:val="141"/>
                <w:w w:val="110"/>
              </w:rPr>
              <w:t xml:space="preserve"> </w:t>
            </w:r>
            <w:r>
              <w:rPr>
                <w:rFonts w:eastAsia="Arial"/>
                <w:color w:val="000000"/>
                <w:w w:val="89"/>
              </w:rPr>
              <w:t>De</w:t>
            </w:r>
            <w:r>
              <w:rPr>
                <w:rFonts w:eastAsia="Arial"/>
                <w:color w:val="000000"/>
                <w:spacing w:val="80"/>
              </w:rPr>
              <w:t xml:space="preserve"> </w:t>
            </w:r>
            <w:proofErr w:type="spellStart"/>
            <w:r>
              <w:rPr>
                <w:rFonts w:eastAsia="Arial"/>
                <w:color w:val="000000"/>
                <w:w w:val="82"/>
              </w:rPr>
              <w:lastRenderedPageBreak/>
              <w:t>Hemacias</w:t>
            </w:r>
            <w:proofErr w:type="spellEnd"/>
            <w:r>
              <w:rPr>
                <w:rFonts w:eastAsia="Arial"/>
                <w:color w:val="000000"/>
                <w:w w:val="82"/>
              </w:rPr>
              <w:t>,</w:t>
            </w:r>
            <w:r>
              <w:rPr>
                <w:rFonts w:eastAsia="Arial"/>
                <w:color w:val="000000"/>
                <w:spacing w:val="91"/>
                <w:w w:val="110"/>
              </w:rPr>
              <w:t xml:space="preserve"> </w:t>
            </w:r>
            <w:proofErr w:type="spellStart"/>
            <w:r>
              <w:rPr>
                <w:rFonts w:eastAsia="Arial"/>
                <w:color w:val="000000"/>
                <w:w w:val="89"/>
              </w:rPr>
              <w:t>Leucocitos</w:t>
            </w:r>
            <w:proofErr w:type="spellEnd"/>
            <w:r>
              <w:rPr>
                <w:rFonts w:eastAsia="Arial"/>
                <w:color w:val="000000"/>
                <w:w w:val="89"/>
              </w:rPr>
              <w:t>,</w:t>
            </w:r>
            <w:r>
              <w:rPr>
                <w:rFonts w:eastAsia="Arial"/>
                <w:color w:val="000000"/>
                <w:spacing w:val="91"/>
                <w:w w:val="110"/>
              </w:rPr>
              <w:t xml:space="preserve"> </w:t>
            </w:r>
            <w:r>
              <w:rPr>
                <w:rFonts w:eastAsia="Arial"/>
                <w:color w:val="000000"/>
                <w:w w:val="84"/>
              </w:rPr>
              <w:t>Plaquetas</w:t>
            </w:r>
            <w:r>
              <w:rPr>
                <w:rFonts w:eastAsia="Arial"/>
                <w:color w:val="000000"/>
                <w:spacing w:val="98"/>
                <w:w w:val="110"/>
              </w:rPr>
              <w:t xml:space="preserve"> </w:t>
            </w:r>
            <w:r>
              <w:rPr>
                <w:rFonts w:eastAsia="Arial"/>
                <w:color w:val="000000"/>
                <w:w w:val="92"/>
              </w:rPr>
              <w:t>E</w:t>
            </w:r>
            <w:r>
              <w:rPr>
                <w:rFonts w:eastAsia="Arial"/>
                <w:color w:val="000000"/>
                <w:spacing w:val="48"/>
                <w:w w:val="110"/>
              </w:rPr>
              <w:t xml:space="preserve"> </w:t>
            </w:r>
            <w:r>
              <w:rPr>
                <w:rFonts w:eastAsia="Arial"/>
                <w:color w:val="000000"/>
                <w:w w:val="84"/>
              </w:rPr>
              <w:t>Dosagem</w:t>
            </w:r>
            <w:r>
              <w:rPr>
                <w:rFonts w:eastAsia="Arial"/>
                <w:color w:val="000000"/>
                <w:spacing w:val="93"/>
                <w:w w:val="110"/>
              </w:rPr>
              <w:t xml:space="preserve"> </w:t>
            </w:r>
            <w:r>
              <w:rPr>
                <w:rFonts w:eastAsia="Arial"/>
                <w:color w:val="000000"/>
                <w:w w:val="87"/>
              </w:rPr>
              <w:t>De</w:t>
            </w:r>
            <w:r>
              <w:rPr>
                <w:rFonts w:eastAsia="Arial"/>
                <w:color w:val="000000"/>
                <w:spacing w:val="80"/>
              </w:rPr>
              <w:t xml:space="preserve"> </w:t>
            </w:r>
            <w:r>
              <w:rPr>
                <w:rFonts w:eastAsia="Arial"/>
                <w:color w:val="000000"/>
                <w:w w:val="86"/>
              </w:rPr>
              <w:t>Hemoglobina,</w:t>
            </w:r>
            <w:r>
              <w:rPr>
                <w:rFonts w:eastAsia="Arial"/>
                <w:color w:val="000000"/>
                <w:spacing w:val="197"/>
                <w:w w:val="110"/>
              </w:rPr>
              <w:t xml:space="preserve"> </w:t>
            </w:r>
            <w:proofErr w:type="spellStart"/>
            <w:r>
              <w:rPr>
                <w:rFonts w:eastAsia="Arial"/>
                <w:b/>
                <w:color w:val="000000"/>
                <w:w w:val="91"/>
              </w:rPr>
              <w:t>Cell</w:t>
            </w:r>
            <w:proofErr w:type="spellEnd"/>
            <w:r>
              <w:rPr>
                <w:rFonts w:eastAsia="Arial"/>
                <w:b/>
                <w:color w:val="000000"/>
                <w:w w:val="91"/>
              </w:rPr>
              <w:t xml:space="preserve"> Pack </w:t>
            </w:r>
            <w:proofErr w:type="spellStart"/>
            <w:r>
              <w:rPr>
                <w:rFonts w:eastAsia="Arial"/>
                <w:b/>
                <w:color w:val="000000"/>
                <w:w w:val="91"/>
              </w:rPr>
              <w:t>Dcl</w:t>
            </w:r>
            <w:proofErr w:type="spellEnd"/>
            <w:r>
              <w:rPr>
                <w:rFonts w:eastAsia="Arial"/>
                <w:color w:val="000000"/>
                <w:w w:val="91"/>
              </w:rPr>
              <w:t xml:space="preserve">.  </w:t>
            </w:r>
            <w:r>
              <w:rPr>
                <w:rFonts w:eastAsia="Arial"/>
                <w:color w:val="000000"/>
                <w:w w:val="110"/>
              </w:rPr>
              <w:t xml:space="preserve">Apresentação: </w:t>
            </w:r>
            <w:r>
              <w:rPr>
                <w:rFonts w:eastAsia="Arial"/>
                <w:b/>
                <w:color w:val="000000"/>
                <w:w w:val="110"/>
              </w:rPr>
              <w:t>20 Litros</w:t>
            </w:r>
          </w:p>
        </w:tc>
        <w:tc>
          <w:tcPr>
            <w:tcW w:w="82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pPr>
            <w:r>
              <w:rPr>
                <w:rFonts w:eastAsia="Arial"/>
                <w:color w:val="000000"/>
                <w:w w:val="83"/>
              </w:rPr>
              <w:lastRenderedPageBreak/>
              <w:t>396183</w:t>
            </w:r>
          </w:p>
        </w:tc>
        <w:tc>
          <w:tcPr>
            <w:tcW w:w="83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pPr>
            <w:r>
              <w:rPr>
                <w:rFonts w:eastAsia="Arial"/>
                <w:color w:val="000000"/>
                <w:w w:val="91"/>
              </w:rPr>
              <w:t>Unidade</w:t>
            </w:r>
          </w:p>
        </w:tc>
        <w:tc>
          <w:tcPr>
            <w:tcW w:w="7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pPr>
            <w:r>
              <w:rPr>
                <w:rFonts w:eastAsia="Arial"/>
                <w:color w:val="000000"/>
                <w:w w:val="75"/>
              </w:rPr>
              <w:t>05</w:t>
            </w:r>
          </w:p>
        </w:tc>
        <w:tc>
          <w:tcPr>
            <w:tcW w:w="11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pStyle w:val="Contedodatabela"/>
            </w:pPr>
            <w:r>
              <w:rPr>
                <w:rFonts w:ascii="Calibri Light" w:hAnsi="Calibri Light" w:cs="Calibri Light"/>
                <w:sz w:val="20"/>
                <w:szCs w:val="20"/>
              </w:rPr>
              <w:t>R$ 370,00</w:t>
            </w:r>
          </w:p>
        </w:tc>
        <w:tc>
          <w:tcPr>
            <w:tcW w:w="117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pStyle w:val="Contedodatabela"/>
            </w:pPr>
            <w:r>
              <w:rPr>
                <w:rFonts w:ascii="Calibri Light" w:hAnsi="Calibri Light" w:cs="Calibri Light"/>
                <w:sz w:val="20"/>
                <w:szCs w:val="20"/>
              </w:rPr>
              <w:t>R$ 1.850,</w:t>
            </w:r>
          </w:p>
          <w:p w:rsidR="00D00BEF" w:rsidRDefault="00553740">
            <w:pPr>
              <w:pStyle w:val="Contedodatabela"/>
            </w:pPr>
            <w:r>
              <w:rPr>
                <w:rFonts w:ascii="Calibri Light" w:hAnsi="Calibri Light" w:cs="Calibri Light"/>
                <w:sz w:val="20"/>
                <w:szCs w:val="20"/>
              </w:rPr>
              <w:t>00</w:t>
            </w:r>
          </w:p>
        </w:tc>
      </w:tr>
      <w:tr w:rsidR="00D00BEF">
        <w:trPr>
          <w:trHeight w:val="173"/>
        </w:trPr>
        <w:tc>
          <w:tcPr>
            <w:tcW w:w="85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rPr>
                <w:rFonts w:asciiTheme="majorHAnsi" w:hAnsiTheme="majorHAnsi" w:cstheme="majorHAnsi"/>
                <w:b/>
              </w:rPr>
            </w:pPr>
            <w:r>
              <w:rPr>
                <w:rFonts w:asciiTheme="majorHAnsi" w:eastAsia="Arial" w:hAnsiTheme="majorHAnsi" w:cstheme="majorHAnsi"/>
                <w:b/>
                <w:w w:val="79"/>
              </w:rPr>
              <w:t>30</w:t>
            </w:r>
          </w:p>
        </w:tc>
        <w:tc>
          <w:tcPr>
            <w:tcW w:w="410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rsidP="00851B00">
            <w:pPr>
              <w:jc w:val="both"/>
            </w:pPr>
            <w:r>
              <w:rPr>
                <w:rFonts w:eastAsia="Arial"/>
                <w:color w:val="000000"/>
                <w:w w:val="82"/>
              </w:rPr>
              <w:t>Solução</w:t>
            </w:r>
            <w:r>
              <w:rPr>
                <w:rFonts w:eastAsia="Arial"/>
                <w:color w:val="000000"/>
                <w:spacing w:val="13"/>
                <w:w w:val="110"/>
              </w:rPr>
              <w:t xml:space="preserve"> </w:t>
            </w:r>
            <w:proofErr w:type="spellStart"/>
            <w:r>
              <w:rPr>
                <w:rFonts w:eastAsia="Arial"/>
                <w:color w:val="000000"/>
                <w:w w:val="90"/>
              </w:rPr>
              <w:t>Lisante</w:t>
            </w:r>
            <w:proofErr w:type="spellEnd"/>
            <w:r>
              <w:rPr>
                <w:rFonts w:eastAsia="Arial"/>
                <w:color w:val="000000"/>
                <w:spacing w:val="-1"/>
                <w:w w:val="110"/>
              </w:rPr>
              <w:t xml:space="preserve"> </w:t>
            </w:r>
            <w:r>
              <w:rPr>
                <w:rFonts w:eastAsia="Arial"/>
                <w:color w:val="000000"/>
                <w:w w:val="87"/>
              </w:rPr>
              <w:t>Para</w:t>
            </w:r>
            <w:r>
              <w:rPr>
                <w:rFonts w:eastAsia="Arial"/>
                <w:color w:val="000000"/>
                <w:spacing w:val="-1"/>
                <w:w w:val="110"/>
              </w:rPr>
              <w:t xml:space="preserve"> </w:t>
            </w:r>
            <w:r>
              <w:rPr>
                <w:rFonts w:eastAsia="Arial"/>
                <w:color w:val="000000"/>
                <w:w w:val="87"/>
              </w:rPr>
              <w:t>Contador</w:t>
            </w:r>
            <w:r>
              <w:rPr>
                <w:rFonts w:eastAsia="Arial"/>
                <w:color w:val="000000"/>
                <w:spacing w:val="10"/>
                <w:w w:val="110"/>
              </w:rPr>
              <w:t xml:space="preserve"> </w:t>
            </w:r>
            <w:r>
              <w:rPr>
                <w:rFonts w:eastAsia="Arial"/>
                <w:color w:val="000000"/>
                <w:w w:val="89"/>
              </w:rPr>
              <w:t>Hematológico</w:t>
            </w:r>
            <w:r>
              <w:rPr>
                <w:rFonts w:eastAsia="Arial"/>
                <w:color w:val="000000"/>
                <w:spacing w:val="31"/>
                <w:w w:val="110"/>
              </w:rPr>
              <w:t xml:space="preserve"> </w:t>
            </w:r>
            <w:proofErr w:type="spellStart"/>
            <w:r>
              <w:rPr>
                <w:rFonts w:eastAsia="Arial"/>
                <w:b/>
                <w:color w:val="000000"/>
              </w:rPr>
              <w:t>Xn</w:t>
            </w:r>
            <w:proofErr w:type="spellEnd"/>
            <w:r>
              <w:rPr>
                <w:rFonts w:eastAsia="Arial"/>
                <w:b/>
                <w:color w:val="000000"/>
              </w:rPr>
              <w:t>-</w:t>
            </w:r>
            <w:r>
              <w:rPr>
                <w:rFonts w:eastAsia="Arial"/>
                <w:b/>
                <w:color w:val="000000"/>
                <w:spacing w:val="80"/>
              </w:rPr>
              <w:t xml:space="preserve"> </w:t>
            </w:r>
            <w:r>
              <w:rPr>
                <w:rFonts w:eastAsia="Arial"/>
                <w:b/>
                <w:color w:val="000000"/>
                <w:w w:val="81"/>
              </w:rPr>
              <w:t>350</w:t>
            </w:r>
            <w:r>
              <w:rPr>
                <w:rFonts w:eastAsia="Arial"/>
                <w:color w:val="000000"/>
                <w:w w:val="81"/>
              </w:rPr>
              <w:t>.</w:t>
            </w:r>
            <w:r>
              <w:rPr>
                <w:rFonts w:eastAsia="Arial"/>
                <w:color w:val="000000"/>
                <w:spacing w:val="19"/>
                <w:w w:val="110"/>
              </w:rPr>
              <w:t xml:space="preserve"> </w:t>
            </w:r>
            <w:r>
              <w:rPr>
                <w:rFonts w:eastAsia="Arial"/>
                <w:color w:val="000000"/>
                <w:w w:val="84"/>
              </w:rPr>
              <w:t>Para</w:t>
            </w:r>
            <w:r>
              <w:rPr>
                <w:rFonts w:eastAsia="Arial"/>
                <w:color w:val="000000"/>
                <w:spacing w:val="18"/>
                <w:w w:val="110"/>
              </w:rPr>
              <w:t xml:space="preserve"> </w:t>
            </w:r>
            <w:r>
              <w:rPr>
                <w:rFonts w:eastAsia="Arial"/>
                <w:color w:val="000000"/>
                <w:w w:val="84"/>
              </w:rPr>
              <w:t>diferencial leucocitário</w:t>
            </w:r>
            <w:r>
              <w:rPr>
                <w:rFonts w:eastAsia="Arial"/>
                <w:color w:val="000000"/>
                <w:w w:val="88"/>
              </w:rPr>
              <w:t xml:space="preserve">, </w:t>
            </w:r>
            <w:proofErr w:type="spellStart"/>
            <w:r>
              <w:rPr>
                <w:rFonts w:eastAsia="Arial"/>
                <w:b/>
                <w:color w:val="000000"/>
                <w:w w:val="88"/>
              </w:rPr>
              <w:t>Lysercell</w:t>
            </w:r>
            <w:proofErr w:type="spellEnd"/>
            <w:r>
              <w:rPr>
                <w:rFonts w:eastAsia="Arial"/>
                <w:b/>
                <w:color w:val="000000"/>
                <w:w w:val="88"/>
              </w:rPr>
              <w:t xml:space="preserve"> </w:t>
            </w:r>
            <w:proofErr w:type="spellStart"/>
            <w:r>
              <w:rPr>
                <w:rFonts w:eastAsia="Arial"/>
                <w:b/>
                <w:color w:val="000000"/>
                <w:w w:val="88"/>
              </w:rPr>
              <w:t>Wdf</w:t>
            </w:r>
            <w:proofErr w:type="spellEnd"/>
            <w:r>
              <w:rPr>
                <w:rFonts w:eastAsia="Arial"/>
                <w:color w:val="000000"/>
                <w:w w:val="88"/>
              </w:rPr>
              <w:t xml:space="preserve">. </w:t>
            </w:r>
            <w:r>
              <w:rPr>
                <w:rFonts w:eastAsia="Arial"/>
                <w:color w:val="000000"/>
                <w:w w:val="110"/>
              </w:rPr>
              <w:t xml:space="preserve">Apresentação: </w:t>
            </w:r>
            <w:r>
              <w:rPr>
                <w:rFonts w:eastAsia="Arial"/>
                <w:b/>
                <w:color w:val="000000"/>
                <w:w w:val="110"/>
              </w:rPr>
              <w:t>5 Litros</w:t>
            </w:r>
          </w:p>
        </w:tc>
        <w:tc>
          <w:tcPr>
            <w:tcW w:w="82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pPr>
            <w:r>
              <w:rPr>
                <w:rFonts w:eastAsia="Arial"/>
                <w:color w:val="000000"/>
                <w:w w:val="83"/>
              </w:rPr>
              <w:t>400361</w:t>
            </w:r>
          </w:p>
        </w:tc>
        <w:tc>
          <w:tcPr>
            <w:tcW w:w="83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pPr>
            <w:r>
              <w:rPr>
                <w:rFonts w:eastAsia="Arial"/>
                <w:color w:val="000000"/>
                <w:spacing w:val="-10"/>
                <w:w w:val="92"/>
              </w:rPr>
              <w:t>Unidade</w:t>
            </w:r>
          </w:p>
        </w:tc>
        <w:tc>
          <w:tcPr>
            <w:tcW w:w="7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pPr>
            <w:r>
              <w:rPr>
                <w:rFonts w:eastAsia="Arial"/>
                <w:color w:val="000000"/>
                <w:w w:val="75"/>
              </w:rPr>
              <w:t>02</w:t>
            </w:r>
          </w:p>
        </w:tc>
        <w:tc>
          <w:tcPr>
            <w:tcW w:w="11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pStyle w:val="Contedodatabela"/>
            </w:pPr>
            <w:r>
              <w:rPr>
                <w:rFonts w:ascii="Calibri Light" w:hAnsi="Calibri Light" w:cs="Calibri Light"/>
                <w:sz w:val="20"/>
                <w:szCs w:val="20"/>
              </w:rPr>
              <w:t>R$ 950,00</w:t>
            </w:r>
          </w:p>
        </w:tc>
        <w:tc>
          <w:tcPr>
            <w:tcW w:w="117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pStyle w:val="Contedodatabela"/>
            </w:pPr>
            <w:r>
              <w:rPr>
                <w:rFonts w:ascii="Calibri Light" w:hAnsi="Calibri Light" w:cs="Calibri Light"/>
                <w:sz w:val="20"/>
                <w:szCs w:val="20"/>
              </w:rPr>
              <w:t>R$ 1.900,00</w:t>
            </w:r>
          </w:p>
        </w:tc>
      </w:tr>
      <w:tr w:rsidR="00D00BEF">
        <w:trPr>
          <w:trHeight w:val="173"/>
        </w:trPr>
        <w:tc>
          <w:tcPr>
            <w:tcW w:w="85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rPr>
                <w:rFonts w:asciiTheme="majorHAnsi" w:hAnsiTheme="majorHAnsi" w:cstheme="majorHAnsi"/>
                <w:b/>
              </w:rPr>
            </w:pPr>
            <w:r>
              <w:rPr>
                <w:rFonts w:asciiTheme="majorHAnsi" w:eastAsia="Arial" w:hAnsiTheme="majorHAnsi" w:cstheme="majorHAnsi"/>
                <w:b/>
                <w:w w:val="79"/>
              </w:rPr>
              <w:t>31</w:t>
            </w:r>
          </w:p>
        </w:tc>
        <w:tc>
          <w:tcPr>
            <w:tcW w:w="410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rsidP="00851B00">
            <w:pPr>
              <w:jc w:val="both"/>
            </w:pPr>
            <w:r>
              <w:rPr>
                <w:rFonts w:eastAsia="Arial"/>
                <w:color w:val="000000"/>
                <w:w w:val="82"/>
              </w:rPr>
              <w:t>Solução</w:t>
            </w:r>
            <w:r>
              <w:rPr>
                <w:rFonts w:eastAsia="Arial"/>
                <w:color w:val="000000"/>
                <w:spacing w:val="78"/>
                <w:w w:val="110"/>
              </w:rPr>
              <w:t xml:space="preserve"> </w:t>
            </w:r>
            <w:proofErr w:type="spellStart"/>
            <w:r>
              <w:rPr>
                <w:rFonts w:eastAsia="Arial"/>
                <w:color w:val="000000"/>
                <w:w w:val="89"/>
              </w:rPr>
              <w:t>Lisante</w:t>
            </w:r>
            <w:proofErr w:type="spellEnd"/>
            <w:r>
              <w:rPr>
                <w:rFonts w:eastAsia="Arial"/>
                <w:color w:val="000000"/>
                <w:spacing w:val="71"/>
                <w:w w:val="110"/>
              </w:rPr>
              <w:t xml:space="preserve"> </w:t>
            </w:r>
            <w:r>
              <w:rPr>
                <w:rFonts w:eastAsia="Arial"/>
                <w:color w:val="000000"/>
                <w:w w:val="86"/>
              </w:rPr>
              <w:t>Para</w:t>
            </w:r>
            <w:r>
              <w:rPr>
                <w:rFonts w:eastAsia="Arial"/>
                <w:color w:val="000000"/>
                <w:spacing w:val="62"/>
                <w:w w:val="110"/>
              </w:rPr>
              <w:t xml:space="preserve"> </w:t>
            </w:r>
            <w:r>
              <w:rPr>
                <w:rFonts w:eastAsia="Arial"/>
                <w:color w:val="000000"/>
                <w:w w:val="89"/>
              </w:rPr>
              <w:t>Hemoglobina,</w:t>
            </w:r>
            <w:r>
              <w:rPr>
                <w:rFonts w:eastAsia="Arial"/>
                <w:color w:val="000000"/>
                <w:spacing w:val="86"/>
                <w:w w:val="110"/>
              </w:rPr>
              <w:t xml:space="preserve"> </w:t>
            </w:r>
            <w:r>
              <w:rPr>
                <w:rFonts w:eastAsia="Arial"/>
                <w:color w:val="000000"/>
                <w:w w:val="86"/>
              </w:rPr>
              <w:t>Para</w:t>
            </w:r>
            <w:r>
              <w:rPr>
                <w:rFonts w:eastAsia="Arial"/>
                <w:color w:val="000000"/>
                <w:spacing w:val="67"/>
                <w:w w:val="110"/>
              </w:rPr>
              <w:t xml:space="preserve"> </w:t>
            </w:r>
            <w:r>
              <w:rPr>
                <w:rFonts w:eastAsia="Arial"/>
                <w:color w:val="000000"/>
                <w:w w:val="87"/>
              </w:rPr>
              <w:t>Contador</w:t>
            </w:r>
            <w:r>
              <w:rPr>
                <w:rFonts w:eastAsia="Arial"/>
                <w:color w:val="000000"/>
                <w:spacing w:val="80"/>
              </w:rPr>
              <w:t xml:space="preserve"> </w:t>
            </w:r>
            <w:r>
              <w:rPr>
                <w:rFonts w:eastAsia="Arial"/>
                <w:color w:val="000000"/>
                <w:w w:val="86"/>
              </w:rPr>
              <w:t>Hematológico</w:t>
            </w:r>
            <w:r>
              <w:rPr>
                <w:rFonts w:eastAsia="Arial"/>
                <w:color w:val="000000"/>
                <w:spacing w:val="36"/>
                <w:w w:val="110"/>
              </w:rPr>
              <w:t xml:space="preserve"> </w:t>
            </w:r>
            <w:r>
              <w:rPr>
                <w:rFonts w:eastAsia="Arial"/>
                <w:b/>
                <w:color w:val="000000"/>
                <w:w w:val="92"/>
              </w:rPr>
              <w:t xml:space="preserve">Xn-350. </w:t>
            </w:r>
            <w:proofErr w:type="spellStart"/>
            <w:r>
              <w:rPr>
                <w:rFonts w:eastAsia="Arial"/>
                <w:b/>
                <w:color w:val="000000"/>
                <w:w w:val="92"/>
              </w:rPr>
              <w:t>Sulfolyser</w:t>
            </w:r>
            <w:proofErr w:type="spellEnd"/>
            <w:r>
              <w:rPr>
                <w:rFonts w:eastAsia="Arial"/>
                <w:color w:val="000000"/>
                <w:w w:val="92"/>
              </w:rPr>
              <w:t xml:space="preserve">. </w:t>
            </w:r>
            <w:r>
              <w:rPr>
                <w:rFonts w:eastAsia="Arial"/>
                <w:color w:val="000000"/>
                <w:w w:val="110"/>
              </w:rPr>
              <w:t xml:space="preserve">Apresentação: </w:t>
            </w:r>
            <w:r>
              <w:rPr>
                <w:rFonts w:eastAsia="Arial"/>
                <w:b/>
                <w:color w:val="000000"/>
                <w:w w:val="110"/>
              </w:rPr>
              <w:t>5 Litros</w:t>
            </w:r>
          </w:p>
        </w:tc>
        <w:tc>
          <w:tcPr>
            <w:tcW w:w="82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pPr>
            <w:r>
              <w:rPr>
                <w:rFonts w:eastAsia="Arial"/>
                <w:color w:val="000000"/>
                <w:w w:val="83"/>
              </w:rPr>
              <w:t>400399</w:t>
            </w:r>
          </w:p>
        </w:tc>
        <w:tc>
          <w:tcPr>
            <w:tcW w:w="83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pPr>
            <w:r>
              <w:rPr>
                <w:rFonts w:eastAsia="Arial"/>
                <w:color w:val="000000"/>
                <w:spacing w:val="-10"/>
                <w:w w:val="92"/>
              </w:rPr>
              <w:t>Unidade</w:t>
            </w:r>
          </w:p>
        </w:tc>
        <w:tc>
          <w:tcPr>
            <w:tcW w:w="7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pPr>
            <w:r>
              <w:rPr>
                <w:rFonts w:eastAsia="Arial"/>
                <w:color w:val="000000"/>
                <w:w w:val="75"/>
              </w:rPr>
              <w:t>02</w:t>
            </w:r>
          </w:p>
        </w:tc>
        <w:tc>
          <w:tcPr>
            <w:tcW w:w="11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pStyle w:val="Contedodatabela"/>
            </w:pPr>
            <w:r>
              <w:rPr>
                <w:rFonts w:ascii="Calibri Light" w:hAnsi="Calibri Light" w:cs="Calibri Light"/>
                <w:sz w:val="20"/>
                <w:szCs w:val="20"/>
              </w:rPr>
              <w:t>R$ 1.930,00</w:t>
            </w:r>
          </w:p>
        </w:tc>
        <w:tc>
          <w:tcPr>
            <w:tcW w:w="117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pStyle w:val="Contedodatabela"/>
            </w:pPr>
            <w:r>
              <w:rPr>
                <w:rFonts w:ascii="Calibri Light" w:hAnsi="Calibri Light" w:cs="Calibri Light"/>
                <w:sz w:val="20"/>
                <w:szCs w:val="20"/>
              </w:rPr>
              <w:t>R$ 3.860,00</w:t>
            </w:r>
          </w:p>
        </w:tc>
      </w:tr>
      <w:tr w:rsidR="00D00BEF">
        <w:trPr>
          <w:trHeight w:val="882"/>
        </w:trPr>
        <w:tc>
          <w:tcPr>
            <w:tcW w:w="85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rPr>
                <w:rFonts w:asciiTheme="majorHAnsi" w:hAnsiTheme="majorHAnsi" w:cstheme="majorHAnsi"/>
                <w:b/>
              </w:rPr>
            </w:pPr>
            <w:r>
              <w:rPr>
                <w:rFonts w:asciiTheme="majorHAnsi" w:eastAsia="Arial" w:hAnsiTheme="majorHAnsi" w:cstheme="majorHAnsi"/>
                <w:b/>
                <w:w w:val="79"/>
              </w:rPr>
              <w:t>32</w:t>
            </w:r>
          </w:p>
        </w:tc>
        <w:tc>
          <w:tcPr>
            <w:tcW w:w="410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rsidP="00851B00">
            <w:pPr>
              <w:jc w:val="both"/>
            </w:pPr>
            <w:r>
              <w:rPr>
                <w:rFonts w:eastAsia="Arial"/>
                <w:color w:val="000000"/>
                <w:w w:val="82"/>
              </w:rPr>
              <w:t>Solução</w:t>
            </w:r>
            <w:r>
              <w:rPr>
                <w:rFonts w:eastAsia="Arial"/>
                <w:color w:val="000000"/>
                <w:spacing w:val="15"/>
                <w:w w:val="110"/>
              </w:rPr>
              <w:t xml:space="preserve"> </w:t>
            </w:r>
            <w:r>
              <w:rPr>
                <w:rFonts w:eastAsia="Arial"/>
                <w:color w:val="000000"/>
                <w:w w:val="86"/>
              </w:rPr>
              <w:t>Corante</w:t>
            </w:r>
            <w:r>
              <w:rPr>
                <w:rFonts w:eastAsia="Arial"/>
                <w:color w:val="000000"/>
                <w:spacing w:val="1"/>
                <w:w w:val="110"/>
              </w:rPr>
              <w:t xml:space="preserve"> </w:t>
            </w:r>
            <w:r>
              <w:rPr>
                <w:rFonts w:eastAsia="Arial"/>
                <w:color w:val="000000"/>
              </w:rPr>
              <w:t>Vital</w:t>
            </w:r>
            <w:r>
              <w:rPr>
                <w:rFonts w:eastAsia="Arial"/>
                <w:color w:val="000000"/>
                <w:spacing w:val="2"/>
                <w:w w:val="110"/>
              </w:rPr>
              <w:t xml:space="preserve"> </w:t>
            </w:r>
            <w:r>
              <w:rPr>
                <w:rFonts w:eastAsia="Arial"/>
                <w:color w:val="000000"/>
                <w:w w:val="87"/>
              </w:rPr>
              <w:t>Para</w:t>
            </w:r>
            <w:r>
              <w:rPr>
                <w:rFonts w:eastAsia="Arial"/>
                <w:color w:val="000000"/>
                <w:spacing w:val="-6"/>
                <w:w w:val="110"/>
              </w:rPr>
              <w:t xml:space="preserve"> </w:t>
            </w:r>
            <w:r>
              <w:rPr>
                <w:rFonts w:eastAsia="Arial"/>
                <w:color w:val="000000"/>
                <w:w w:val="88"/>
              </w:rPr>
              <w:t>Contador</w:t>
            </w:r>
            <w:r>
              <w:rPr>
                <w:rFonts w:eastAsia="Arial"/>
                <w:color w:val="000000"/>
                <w:spacing w:val="6"/>
                <w:w w:val="110"/>
              </w:rPr>
              <w:t xml:space="preserve"> </w:t>
            </w:r>
            <w:r>
              <w:rPr>
                <w:rFonts w:eastAsia="Arial"/>
                <w:color w:val="000000"/>
                <w:w w:val="89"/>
              </w:rPr>
              <w:t>Hematológico</w:t>
            </w:r>
            <w:r>
              <w:rPr>
                <w:rFonts w:eastAsia="Arial"/>
                <w:color w:val="000000"/>
                <w:spacing w:val="80"/>
                <w:w w:val="102"/>
              </w:rPr>
              <w:t xml:space="preserve"> </w:t>
            </w:r>
            <w:r>
              <w:rPr>
                <w:rFonts w:eastAsia="Arial"/>
                <w:b/>
                <w:color w:val="000000"/>
                <w:spacing w:val="-6"/>
              </w:rPr>
              <w:t>Xn-350</w:t>
            </w:r>
            <w:r>
              <w:rPr>
                <w:rFonts w:eastAsia="Arial"/>
                <w:color w:val="000000"/>
                <w:spacing w:val="-22"/>
                <w:w w:val="110"/>
              </w:rPr>
              <w:t xml:space="preserve"> </w:t>
            </w:r>
            <w:r>
              <w:rPr>
                <w:rFonts w:eastAsia="Arial"/>
                <w:color w:val="000000"/>
                <w:w w:val="86"/>
              </w:rPr>
              <w:t>Contendo</w:t>
            </w:r>
            <w:r>
              <w:rPr>
                <w:rFonts w:eastAsia="Arial"/>
                <w:color w:val="000000"/>
                <w:spacing w:val="20"/>
                <w:w w:val="110"/>
              </w:rPr>
              <w:t xml:space="preserve"> </w:t>
            </w:r>
            <w:r>
              <w:rPr>
                <w:rFonts w:eastAsia="Arial"/>
                <w:color w:val="000000"/>
                <w:w w:val="90"/>
              </w:rPr>
              <w:t>Na</w:t>
            </w:r>
            <w:r>
              <w:rPr>
                <w:rFonts w:eastAsia="Arial"/>
                <w:color w:val="000000"/>
                <w:spacing w:val="-18"/>
                <w:w w:val="110"/>
              </w:rPr>
              <w:t xml:space="preserve"> </w:t>
            </w:r>
            <w:r>
              <w:rPr>
                <w:rFonts w:eastAsia="Arial"/>
                <w:color w:val="000000"/>
                <w:w w:val="86"/>
              </w:rPr>
              <w:t>Composição</w:t>
            </w:r>
            <w:r>
              <w:rPr>
                <w:rFonts w:eastAsia="Arial"/>
                <w:color w:val="000000"/>
                <w:spacing w:val="32"/>
                <w:w w:val="110"/>
              </w:rPr>
              <w:t xml:space="preserve"> </w:t>
            </w:r>
            <w:proofErr w:type="spellStart"/>
            <w:r>
              <w:rPr>
                <w:rFonts w:eastAsia="Arial"/>
                <w:color w:val="000000"/>
                <w:w w:val="90"/>
              </w:rPr>
              <w:t>Polimetina</w:t>
            </w:r>
            <w:proofErr w:type="spellEnd"/>
            <w:r>
              <w:rPr>
                <w:rFonts w:eastAsia="Arial"/>
                <w:color w:val="000000"/>
                <w:w w:val="90"/>
              </w:rPr>
              <w:t xml:space="preserve">, </w:t>
            </w:r>
            <w:proofErr w:type="spellStart"/>
            <w:r>
              <w:rPr>
                <w:rFonts w:eastAsia="Arial"/>
                <w:b/>
                <w:color w:val="000000"/>
                <w:w w:val="90"/>
              </w:rPr>
              <w:t>Fluorocell</w:t>
            </w:r>
            <w:proofErr w:type="spellEnd"/>
            <w:r>
              <w:rPr>
                <w:rFonts w:eastAsia="Arial"/>
                <w:b/>
                <w:color w:val="000000"/>
                <w:w w:val="90"/>
              </w:rPr>
              <w:t xml:space="preserve"> </w:t>
            </w:r>
            <w:proofErr w:type="spellStart"/>
            <w:r>
              <w:rPr>
                <w:rFonts w:eastAsia="Arial"/>
                <w:b/>
                <w:color w:val="000000"/>
                <w:w w:val="90"/>
              </w:rPr>
              <w:t>Wdf</w:t>
            </w:r>
            <w:proofErr w:type="spellEnd"/>
            <w:r>
              <w:rPr>
                <w:rFonts w:eastAsia="Arial"/>
                <w:color w:val="000000"/>
                <w:w w:val="90"/>
              </w:rPr>
              <w:t xml:space="preserve">. </w:t>
            </w:r>
            <w:r>
              <w:rPr>
                <w:rFonts w:eastAsia="Arial"/>
                <w:color w:val="000000"/>
                <w:spacing w:val="-10"/>
                <w:w w:val="92"/>
              </w:rPr>
              <w:t>Apresentação:</w:t>
            </w:r>
            <w:r>
              <w:rPr>
                <w:rFonts w:eastAsia="Arial"/>
                <w:color w:val="000000"/>
                <w:spacing w:val="-10"/>
                <w:w w:val="110"/>
              </w:rPr>
              <w:t xml:space="preserve"> </w:t>
            </w:r>
            <w:r>
              <w:rPr>
                <w:rFonts w:eastAsia="Arial"/>
                <w:b/>
                <w:color w:val="000000"/>
                <w:spacing w:val="-10"/>
                <w:w w:val="110"/>
              </w:rPr>
              <w:t>Frascos</w:t>
            </w:r>
            <w:r>
              <w:rPr>
                <w:rFonts w:eastAsia="Arial"/>
                <w:b/>
                <w:color w:val="000000"/>
                <w:w w:val="110"/>
              </w:rPr>
              <w:t xml:space="preserve"> 40 Ml X 2</w:t>
            </w:r>
          </w:p>
        </w:tc>
        <w:tc>
          <w:tcPr>
            <w:tcW w:w="82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pPr>
            <w:r>
              <w:rPr>
                <w:rFonts w:eastAsia="Arial"/>
                <w:color w:val="000000"/>
                <w:w w:val="83"/>
              </w:rPr>
              <w:t>455592</w:t>
            </w:r>
          </w:p>
        </w:tc>
        <w:tc>
          <w:tcPr>
            <w:tcW w:w="83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pPr>
            <w:r>
              <w:rPr>
                <w:rFonts w:eastAsia="Arial"/>
                <w:color w:val="000000"/>
                <w:spacing w:val="-10"/>
                <w:w w:val="92"/>
              </w:rPr>
              <w:t>Unidade</w:t>
            </w:r>
          </w:p>
        </w:tc>
        <w:tc>
          <w:tcPr>
            <w:tcW w:w="7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pPr>
            <w:r>
              <w:rPr>
                <w:rFonts w:eastAsia="Arial"/>
                <w:color w:val="000000"/>
                <w:w w:val="75"/>
              </w:rPr>
              <w:t>01</w:t>
            </w:r>
          </w:p>
        </w:tc>
        <w:tc>
          <w:tcPr>
            <w:tcW w:w="11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pStyle w:val="Contedodatabela"/>
            </w:pPr>
            <w:r>
              <w:rPr>
                <w:rFonts w:ascii="Calibri Light" w:hAnsi="Calibri Light" w:cs="Calibri Light"/>
                <w:sz w:val="20"/>
                <w:szCs w:val="20"/>
              </w:rPr>
              <w:t>R$ 2.500,00</w:t>
            </w:r>
          </w:p>
        </w:tc>
        <w:tc>
          <w:tcPr>
            <w:tcW w:w="117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pStyle w:val="Contedodatabela"/>
            </w:pPr>
            <w:r>
              <w:rPr>
                <w:rFonts w:ascii="Calibri Light" w:hAnsi="Calibri Light" w:cs="Calibri Light"/>
                <w:sz w:val="20"/>
                <w:szCs w:val="20"/>
              </w:rPr>
              <w:t>R$ 2.500,00</w:t>
            </w:r>
          </w:p>
        </w:tc>
      </w:tr>
      <w:tr w:rsidR="00D00BEF">
        <w:trPr>
          <w:trHeight w:val="1622"/>
        </w:trPr>
        <w:tc>
          <w:tcPr>
            <w:tcW w:w="85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rPr>
                <w:rFonts w:asciiTheme="majorHAnsi" w:hAnsiTheme="majorHAnsi" w:cstheme="majorHAnsi"/>
                <w:b/>
              </w:rPr>
            </w:pPr>
            <w:r>
              <w:rPr>
                <w:rFonts w:asciiTheme="majorHAnsi" w:eastAsia="Arial" w:hAnsiTheme="majorHAnsi" w:cstheme="majorHAnsi"/>
                <w:b/>
                <w:w w:val="79"/>
              </w:rPr>
              <w:t>33</w:t>
            </w:r>
          </w:p>
        </w:tc>
        <w:tc>
          <w:tcPr>
            <w:tcW w:w="410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rsidP="00851B00">
            <w:pPr>
              <w:jc w:val="both"/>
            </w:pPr>
            <w:r>
              <w:rPr>
                <w:rFonts w:eastAsia="Arial"/>
                <w:color w:val="000000"/>
                <w:w w:val="82"/>
              </w:rPr>
              <w:t>Solução</w:t>
            </w:r>
            <w:r>
              <w:rPr>
                <w:rFonts w:eastAsia="Arial"/>
                <w:color w:val="000000"/>
                <w:spacing w:val="93"/>
                <w:w w:val="110"/>
              </w:rPr>
              <w:t xml:space="preserve"> </w:t>
            </w:r>
            <w:r>
              <w:rPr>
                <w:rFonts w:eastAsia="Arial"/>
                <w:b/>
                <w:color w:val="000000"/>
                <w:w w:val="82"/>
              </w:rPr>
              <w:t>Sangue</w:t>
            </w:r>
            <w:r>
              <w:rPr>
                <w:rFonts w:eastAsia="Arial"/>
                <w:b/>
                <w:color w:val="000000"/>
                <w:spacing w:val="86"/>
                <w:w w:val="110"/>
              </w:rPr>
              <w:t xml:space="preserve"> </w:t>
            </w:r>
            <w:r>
              <w:rPr>
                <w:rFonts w:eastAsia="Arial"/>
                <w:b/>
                <w:color w:val="000000"/>
                <w:w w:val="90"/>
              </w:rPr>
              <w:t>Controle</w:t>
            </w:r>
            <w:r>
              <w:rPr>
                <w:rFonts w:eastAsia="Arial"/>
                <w:b/>
                <w:color w:val="000000"/>
                <w:spacing w:val="89"/>
                <w:w w:val="110"/>
              </w:rPr>
              <w:t xml:space="preserve"> </w:t>
            </w:r>
            <w:r>
              <w:rPr>
                <w:rFonts w:eastAsia="Arial"/>
                <w:b/>
                <w:color w:val="000000"/>
              </w:rPr>
              <w:t>3</w:t>
            </w:r>
            <w:r>
              <w:rPr>
                <w:rFonts w:eastAsia="Arial"/>
                <w:b/>
                <w:color w:val="000000"/>
                <w:spacing w:val="48"/>
                <w:w w:val="110"/>
              </w:rPr>
              <w:t xml:space="preserve"> </w:t>
            </w:r>
            <w:proofErr w:type="spellStart"/>
            <w:r>
              <w:rPr>
                <w:rFonts w:eastAsia="Arial"/>
                <w:b/>
                <w:color w:val="000000"/>
                <w:w w:val="93"/>
              </w:rPr>
              <w:t>Niveis</w:t>
            </w:r>
            <w:proofErr w:type="spellEnd"/>
            <w:r>
              <w:rPr>
                <w:rFonts w:eastAsia="Arial"/>
                <w:color w:val="000000"/>
                <w:spacing w:val="82"/>
                <w:w w:val="110"/>
              </w:rPr>
              <w:t xml:space="preserve"> </w:t>
            </w:r>
            <w:proofErr w:type="spellStart"/>
            <w:r>
              <w:rPr>
                <w:rFonts w:eastAsia="Arial"/>
                <w:color w:val="000000"/>
                <w:w w:val="98"/>
              </w:rPr>
              <w:t>Cx</w:t>
            </w:r>
            <w:proofErr w:type="spellEnd"/>
            <w:r>
              <w:rPr>
                <w:rFonts w:eastAsia="Arial"/>
                <w:color w:val="000000"/>
                <w:spacing w:val="64"/>
                <w:w w:val="110"/>
              </w:rPr>
              <w:t xml:space="preserve"> </w:t>
            </w:r>
            <w:r>
              <w:rPr>
                <w:rFonts w:eastAsia="Arial"/>
                <w:color w:val="000000"/>
                <w:w w:val="104"/>
              </w:rPr>
              <w:t>C</w:t>
            </w:r>
            <w:r>
              <w:rPr>
                <w:rFonts w:eastAsia="Arial"/>
                <w:color w:val="000000"/>
                <w:spacing w:val="45"/>
                <w:w w:val="110"/>
              </w:rPr>
              <w:t xml:space="preserve"> </w:t>
            </w:r>
            <w:r>
              <w:rPr>
                <w:rFonts w:eastAsia="Arial"/>
                <w:color w:val="000000"/>
              </w:rPr>
              <w:t>/</w:t>
            </w:r>
            <w:r>
              <w:rPr>
                <w:rFonts w:eastAsia="Arial"/>
                <w:color w:val="000000"/>
                <w:spacing w:val="76"/>
                <w:w w:val="110"/>
              </w:rPr>
              <w:t xml:space="preserve"> </w:t>
            </w:r>
            <w:r>
              <w:rPr>
                <w:rFonts w:eastAsia="Arial"/>
                <w:color w:val="000000"/>
                <w:w w:val="93"/>
              </w:rPr>
              <w:t xml:space="preserve">03 </w:t>
            </w:r>
            <w:r>
              <w:rPr>
                <w:rFonts w:eastAsia="Arial"/>
                <w:color w:val="000000"/>
                <w:w w:val="85"/>
              </w:rPr>
              <w:t>Conjuntos</w:t>
            </w:r>
            <w:r>
              <w:rPr>
                <w:rFonts w:eastAsia="Arial"/>
                <w:color w:val="000000"/>
                <w:spacing w:val="79"/>
                <w:w w:val="110"/>
              </w:rPr>
              <w:t xml:space="preserve"> </w:t>
            </w:r>
            <w:r>
              <w:rPr>
                <w:rFonts w:eastAsia="Arial"/>
                <w:color w:val="000000"/>
                <w:w w:val="88"/>
              </w:rPr>
              <w:t>De</w:t>
            </w:r>
            <w:r>
              <w:rPr>
                <w:rFonts w:eastAsia="Arial"/>
                <w:color w:val="000000"/>
                <w:spacing w:val="46"/>
                <w:w w:val="110"/>
              </w:rPr>
              <w:t xml:space="preserve"> </w:t>
            </w:r>
            <w:r>
              <w:rPr>
                <w:rFonts w:eastAsia="Arial"/>
                <w:color w:val="000000"/>
                <w:w w:val="86"/>
              </w:rPr>
              <w:t>Frascos</w:t>
            </w:r>
            <w:r>
              <w:rPr>
                <w:rFonts w:eastAsia="Arial"/>
                <w:color w:val="000000"/>
                <w:spacing w:val="68"/>
                <w:w w:val="110"/>
              </w:rPr>
              <w:t xml:space="preserve"> </w:t>
            </w:r>
            <w:r>
              <w:rPr>
                <w:rFonts w:eastAsia="Arial"/>
                <w:color w:val="000000"/>
                <w:w w:val="88"/>
              </w:rPr>
              <w:t>De</w:t>
            </w:r>
            <w:r>
              <w:rPr>
                <w:rFonts w:eastAsia="Arial"/>
                <w:color w:val="000000"/>
                <w:spacing w:val="49"/>
                <w:w w:val="110"/>
              </w:rPr>
              <w:t xml:space="preserve"> </w:t>
            </w:r>
            <w:r>
              <w:rPr>
                <w:rFonts w:eastAsia="Arial"/>
                <w:color w:val="000000"/>
                <w:w w:val="92"/>
              </w:rPr>
              <w:t>3,0</w:t>
            </w:r>
            <w:r>
              <w:rPr>
                <w:rFonts w:eastAsia="Arial"/>
                <w:color w:val="000000"/>
                <w:spacing w:val="41"/>
                <w:w w:val="110"/>
              </w:rPr>
              <w:t xml:space="preserve"> </w:t>
            </w:r>
            <w:r>
              <w:rPr>
                <w:rFonts w:eastAsia="Arial"/>
                <w:color w:val="000000"/>
              </w:rPr>
              <w:t>Ml</w:t>
            </w:r>
            <w:r>
              <w:rPr>
                <w:rFonts w:eastAsia="Arial"/>
                <w:color w:val="000000"/>
                <w:spacing w:val="57"/>
                <w:w w:val="110"/>
              </w:rPr>
              <w:t xml:space="preserve"> </w:t>
            </w:r>
            <w:r>
              <w:rPr>
                <w:rFonts w:eastAsia="Arial"/>
                <w:color w:val="000000"/>
                <w:w w:val="87"/>
              </w:rPr>
              <w:t>Para</w:t>
            </w:r>
            <w:r>
              <w:rPr>
                <w:rFonts w:eastAsia="Arial"/>
                <w:color w:val="000000"/>
                <w:spacing w:val="58"/>
                <w:w w:val="110"/>
              </w:rPr>
              <w:t xml:space="preserve"> </w:t>
            </w:r>
            <w:r>
              <w:rPr>
                <w:rFonts w:eastAsia="Arial"/>
                <w:color w:val="000000"/>
                <w:w w:val="87"/>
              </w:rPr>
              <w:t>Contador</w:t>
            </w:r>
            <w:r>
              <w:rPr>
                <w:rFonts w:eastAsia="Arial"/>
                <w:color w:val="000000"/>
                <w:spacing w:val="80"/>
              </w:rPr>
              <w:t xml:space="preserve"> </w:t>
            </w:r>
            <w:r>
              <w:rPr>
                <w:rFonts w:eastAsia="Arial"/>
                <w:color w:val="000000"/>
                <w:w w:val="86"/>
              </w:rPr>
              <w:t>Hematológico</w:t>
            </w:r>
            <w:r>
              <w:rPr>
                <w:rFonts w:eastAsia="Arial"/>
                <w:color w:val="000000"/>
                <w:spacing w:val="41"/>
                <w:w w:val="110"/>
              </w:rPr>
              <w:t xml:space="preserve"> </w:t>
            </w:r>
            <w:r>
              <w:rPr>
                <w:rFonts w:eastAsia="Arial"/>
                <w:b/>
                <w:color w:val="000000"/>
                <w:spacing w:val="-3"/>
              </w:rPr>
              <w:t>Xn-</w:t>
            </w:r>
            <w:proofErr w:type="gramStart"/>
            <w:r>
              <w:rPr>
                <w:rFonts w:eastAsia="Arial"/>
                <w:b/>
                <w:color w:val="000000"/>
                <w:spacing w:val="-3"/>
              </w:rPr>
              <w:t>350</w:t>
            </w:r>
            <w:r>
              <w:rPr>
                <w:rFonts w:eastAsia="Arial"/>
                <w:color w:val="000000"/>
                <w:spacing w:val="-6"/>
                <w:w w:val="110"/>
              </w:rPr>
              <w:t xml:space="preserve"> </w:t>
            </w:r>
            <w:r>
              <w:rPr>
                <w:rFonts w:eastAsia="Arial"/>
                <w:color w:val="000000"/>
                <w:w w:val="92"/>
              </w:rPr>
              <w:t>.</w:t>
            </w:r>
            <w:proofErr w:type="gramEnd"/>
            <w:r>
              <w:rPr>
                <w:rFonts w:eastAsia="Arial"/>
                <w:color w:val="000000"/>
                <w:w w:val="92"/>
              </w:rPr>
              <w:t xml:space="preserve"> </w:t>
            </w:r>
            <w:proofErr w:type="spellStart"/>
            <w:r>
              <w:rPr>
                <w:rFonts w:eastAsia="Arial"/>
                <w:b/>
                <w:color w:val="000000"/>
                <w:w w:val="92"/>
              </w:rPr>
              <w:t>Xn</w:t>
            </w:r>
            <w:proofErr w:type="spellEnd"/>
            <w:r>
              <w:rPr>
                <w:rFonts w:eastAsia="Arial"/>
                <w:b/>
                <w:color w:val="000000"/>
                <w:w w:val="92"/>
              </w:rPr>
              <w:t xml:space="preserve"> </w:t>
            </w:r>
            <w:proofErr w:type="spellStart"/>
            <w:r>
              <w:rPr>
                <w:rFonts w:eastAsia="Arial"/>
                <w:b/>
                <w:color w:val="000000"/>
                <w:w w:val="92"/>
              </w:rPr>
              <w:t>Check</w:t>
            </w:r>
            <w:proofErr w:type="spellEnd"/>
            <w:r>
              <w:rPr>
                <w:rFonts w:eastAsia="Arial"/>
                <w:b/>
                <w:color w:val="000000"/>
                <w:w w:val="92"/>
              </w:rPr>
              <w:t xml:space="preserve"> 3 </w:t>
            </w:r>
            <w:proofErr w:type="spellStart"/>
            <w:r>
              <w:rPr>
                <w:rFonts w:eastAsia="Arial"/>
                <w:b/>
                <w:color w:val="000000"/>
                <w:w w:val="92"/>
              </w:rPr>
              <w:t>Niveis</w:t>
            </w:r>
            <w:proofErr w:type="spellEnd"/>
            <w:r>
              <w:rPr>
                <w:rFonts w:eastAsia="Arial"/>
                <w:color w:val="000000"/>
                <w:w w:val="92"/>
              </w:rPr>
              <w:t xml:space="preserve">. </w:t>
            </w:r>
            <w:r>
              <w:rPr>
                <w:rFonts w:eastAsia="Arial"/>
                <w:color w:val="000000"/>
                <w:w w:val="110"/>
              </w:rPr>
              <w:t xml:space="preserve">Apresentação: </w:t>
            </w:r>
            <w:r>
              <w:rPr>
                <w:rFonts w:eastAsia="Arial"/>
                <w:color w:val="000000"/>
                <w:w w:val="88"/>
              </w:rPr>
              <w:t>Frascos</w:t>
            </w:r>
            <w:r>
              <w:rPr>
                <w:rFonts w:eastAsia="Arial"/>
                <w:color w:val="000000"/>
                <w:w w:val="110"/>
              </w:rPr>
              <w:t xml:space="preserve"> 3 Ml</w:t>
            </w:r>
          </w:p>
        </w:tc>
        <w:tc>
          <w:tcPr>
            <w:tcW w:w="82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pPr>
            <w:r>
              <w:rPr>
                <w:rFonts w:eastAsia="Arial"/>
                <w:color w:val="000000"/>
                <w:w w:val="83"/>
              </w:rPr>
              <w:t>422392</w:t>
            </w:r>
          </w:p>
        </w:tc>
        <w:tc>
          <w:tcPr>
            <w:tcW w:w="83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pPr>
            <w:r>
              <w:rPr>
                <w:rFonts w:eastAsia="Arial"/>
                <w:color w:val="000000"/>
                <w:spacing w:val="-10"/>
                <w:w w:val="92"/>
              </w:rPr>
              <w:t>Unidade</w:t>
            </w:r>
          </w:p>
        </w:tc>
        <w:tc>
          <w:tcPr>
            <w:tcW w:w="7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pPr>
            <w:r>
              <w:rPr>
                <w:rFonts w:eastAsia="Arial"/>
                <w:color w:val="000000"/>
                <w:w w:val="75"/>
              </w:rPr>
              <w:t>01</w:t>
            </w:r>
          </w:p>
        </w:tc>
        <w:tc>
          <w:tcPr>
            <w:tcW w:w="11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pStyle w:val="Contedodatabela"/>
            </w:pPr>
            <w:r>
              <w:rPr>
                <w:rFonts w:ascii="Calibri Light" w:hAnsi="Calibri Light" w:cs="Calibri Light"/>
                <w:sz w:val="20"/>
                <w:szCs w:val="20"/>
                <w:lang w:val="en-US"/>
              </w:rPr>
              <w:t>R$ 3.120,00</w:t>
            </w:r>
          </w:p>
        </w:tc>
        <w:tc>
          <w:tcPr>
            <w:tcW w:w="117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pStyle w:val="Contedodatabela"/>
            </w:pPr>
            <w:r>
              <w:rPr>
                <w:rFonts w:ascii="Calibri Light" w:hAnsi="Calibri Light" w:cs="Calibri Light"/>
                <w:sz w:val="20"/>
                <w:szCs w:val="20"/>
                <w:lang w:val="en-US"/>
              </w:rPr>
              <w:t>R$ 3.120,00</w:t>
            </w:r>
          </w:p>
        </w:tc>
      </w:tr>
      <w:tr w:rsidR="00D00BEF">
        <w:trPr>
          <w:trHeight w:val="173"/>
        </w:trPr>
        <w:tc>
          <w:tcPr>
            <w:tcW w:w="85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rPr>
                <w:rFonts w:asciiTheme="majorHAnsi" w:hAnsiTheme="majorHAnsi" w:cstheme="majorHAnsi"/>
                <w:b/>
              </w:rPr>
            </w:pPr>
            <w:r>
              <w:rPr>
                <w:rFonts w:asciiTheme="majorHAnsi" w:eastAsia="Arial" w:hAnsiTheme="majorHAnsi" w:cstheme="majorHAnsi"/>
                <w:b/>
                <w:w w:val="79"/>
              </w:rPr>
              <w:t>34</w:t>
            </w:r>
          </w:p>
        </w:tc>
        <w:tc>
          <w:tcPr>
            <w:tcW w:w="410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rsidP="00851B00">
            <w:pPr>
              <w:jc w:val="both"/>
            </w:pPr>
            <w:proofErr w:type="spellStart"/>
            <w:r>
              <w:rPr>
                <w:rFonts w:eastAsia="Arial"/>
                <w:color w:val="000000"/>
                <w:w w:val="82"/>
              </w:rPr>
              <w:t>Soluçao</w:t>
            </w:r>
            <w:proofErr w:type="spellEnd"/>
            <w:r>
              <w:rPr>
                <w:rFonts w:eastAsia="Arial"/>
                <w:color w:val="000000"/>
                <w:spacing w:val="116"/>
                <w:w w:val="110"/>
              </w:rPr>
              <w:t xml:space="preserve"> </w:t>
            </w:r>
            <w:r>
              <w:rPr>
                <w:rFonts w:eastAsia="Arial"/>
                <w:color w:val="000000"/>
                <w:w w:val="89"/>
              </w:rPr>
              <w:t>De Limpeza</w:t>
            </w:r>
            <w:r>
              <w:rPr>
                <w:rFonts w:eastAsia="Arial"/>
                <w:color w:val="000000"/>
                <w:spacing w:val="108"/>
                <w:w w:val="110"/>
              </w:rPr>
              <w:t xml:space="preserve"> </w:t>
            </w:r>
            <w:r>
              <w:rPr>
                <w:rFonts w:eastAsia="Arial"/>
                <w:color w:val="000000"/>
                <w:w w:val="87"/>
              </w:rPr>
              <w:t>Para</w:t>
            </w:r>
            <w:r>
              <w:rPr>
                <w:rFonts w:eastAsia="Arial"/>
                <w:color w:val="000000"/>
                <w:spacing w:val="96"/>
                <w:w w:val="110"/>
              </w:rPr>
              <w:t xml:space="preserve"> </w:t>
            </w:r>
            <w:r>
              <w:rPr>
                <w:rFonts w:eastAsia="Arial"/>
                <w:color w:val="000000"/>
                <w:w w:val="87"/>
              </w:rPr>
              <w:t>Contador</w:t>
            </w:r>
            <w:r>
              <w:rPr>
                <w:rFonts w:eastAsia="Arial"/>
                <w:color w:val="000000"/>
                <w:spacing w:val="111"/>
                <w:w w:val="110"/>
              </w:rPr>
              <w:t xml:space="preserve"> </w:t>
            </w:r>
            <w:r>
              <w:rPr>
                <w:rFonts w:eastAsia="Arial"/>
                <w:color w:val="000000"/>
                <w:w w:val="89"/>
              </w:rPr>
              <w:t>Hematológico</w:t>
            </w:r>
            <w:r>
              <w:rPr>
                <w:rFonts w:eastAsia="Arial"/>
                <w:color w:val="000000"/>
                <w:spacing w:val="80"/>
                <w:w w:val="104"/>
              </w:rPr>
              <w:t xml:space="preserve"> </w:t>
            </w:r>
            <w:r>
              <w:rPr>
                <w:rFonts w:eastAsia="Arial"/>
                <w:b/>
                <w:color w:val="000000"/>
                <w:spacing w:val="-6"/>
              </w:rPr>
              <w:t>Xn-350</w:t>
            </w:r>
            <w:r>
              <w:rPr>
                <w:rFonts w:eastAsia="Arial"/>
                <w:color w:val="000000"/>
                <w:spacing w:val="94"/>
                <w:w w:val="110"/>
              </w:rPr>
              <w:t xml:space="preserve"> </w:t>
            </w:r>
            <w:r>
              <w:rPr>
                <w:rFonts w:eastAsia="Arial"/>
                <w:color w:val="000000"/>
                <w:w w:val="91"/>
              </w:rPr>
              <w:t>Com</w:t>
            </w:r>
            <w:r>
              <w:rPr>
                <w:rFonts w:eastAsia="Arial"/>
                <w:color w:val="000000"/>
                <w:spacing w:val="112"/>
                <w:w w:val="110"/>
              </w:rPr>
              <w:t xml:space="preserve"> </w:t>
            </w:r>
            <w:r>
              <w:rPr>
                <w:rFonts w:eastAsia="Arial"/>
                <w:color w:val="000000"/>
                <w:w w:val="92"/>
              </w:rPr>
              <w:t>A</w:t>
            </w:r>
            <w:r>
              <w:rPr>
                <w:rFonts w:eastAsia="Arial"/>
                <w:color w:val="000000"/>
                <w:spacing w:val="97"/>
                <w:w w:val="110"/>
              </w:rPr>
              <w:t xml:space="preserve"> </w:t>
            </w:r>
            <w:r>
              <w:rPr>
                <w:rFonts w:eastAsia="Arial"/>
                <w:color w:val="000000"/>
                <w:w w:val="91"/>
              </w:rPr>
              <w:t>Finalidade</w:t>
            </w:r>
            <w:r>
              <w:rPr>
                <w:rFonts w:eastAsia="Arial"/>
                <w:color w:val="000000"/>
                <w:spacing w:val="130"/>
                <w:w w:val="110"/>
              </w:rPr>
              <w:t xml:space="preserve"> </w:t>
            </w:r>
            <w:r>
              <w:rPr>
                <w:rFonts w:eastAsia="Arial"/>
                <w:color w:val="000000"/>
                <w:w w:val="89"/>
              </w:rPr>
              <w:t>De</w:t>
            </w:r>
            <w:r>
              <w:rPr>
                <w:rFonts w:eastAsia="Arial"/>
                <w:color w:val="000000"/>
                <w:spacing w:val="103"/>
                <w:w w:val="110"/>
              </w:rPr>
              <w:t xml:space="preserve"> </w:t>
            </w:r>
            <w:r>
              <w:rPr>
                <w:rFonts w:eastAsia="Arial"/>
                <w:color w:val="000000"/>
                <w:w w:val="85"/>
              </w:rPr>
              <w:t>Contagem</w:t>
            </w:r>
            <w:r>
              <w:rPr>
                <w:rFonts w:eastAsia="Arial"/>
                <w:color w:val="000000"/>
                <w:spacing w:val="141"/>
                <w:w w:val="110"/>
              </w:rPr>
              <w:t xml:space="preserve"> </w:t>
            </w:r>
            <w:r>
              <w:rPr>
                <w:rFonts w:eastAsia="Arial"/>
                <w:color w:val="000000"/>
                <w:w w:val="89"/>
              </w:rPr>
              <w:t>De</w:t>
            </w:r>
            <w:r>
              <w:rPr>
                <w:rFonts w:eastAsia="Arial"/>
                <w:color w:val="000000"/>
                <w:spacing w:val="80"/>
              </w:rPr>
              <w:t xml:space="preserve"> </w:t>
            </w:r>
            <w:proofErr w:type="spellStart"/>
            <w:r>
              <w:rPr>
                <w:rFonts w:eastAsia="Arial"/>
                <w:color w:val="000000"/>
                <w:w w:val="82"/>
              </w:rPr>
              <w:t>Hemacias</w:t>
            </w:r>
            <w:proofErr w:type="spellEnd"/>
            <w:r>
              <w:rPr>
                <w:rFonts w:eastAsia="Arial"/>
                <w:color w:val="000000"/>
                <w:w w:val="82"/>
              </w:rPr>
              <w:t>,</w:t>
            </w:r>
            <w:r>
              <w:rPr>
                <w:rFonts w:eastAsia="Arial"/>
                <w:color w:val="000000"/>
                <w:spacing w:val="91"/>
                <w:w w:val="110"/>
              </w:rPr>
              <w:t xml:space="preserve"> </w:t>
            </w:r>
            <w:proofErr w:type="spellStart"/>
            <w:r>
              <w:rPr>
                <w:rFonts w:eastAsia="Arial"/>
                <w:color w:val="000000"/>
                <w:w w:val="89"/>
              </w:rPr>
              <w:t>Leucocitos</w:t>
            </w:r>
            <w:proofErr w:type="spellEnd"/>
            <w:r>
              <w:rPr>
                <w:rFonts w:eastAsia="Arial"/>
                <w:color w:val="000000"/>
                <w:w w:val="89"/>
              </w:rPr>
              <w:t>,</w:t>
            </w:r>
            <w:r>
              <w:rPr>
                <w:rFonts w:eastAsia="Arial"/>
                <w:color w:val="000000"/>
                <w:spacing w:val="91"/>
                <w:w w:val="110"/>
              </w:rPr>
              <w:t xml:space="preserve"> </w:t>
            </w:r>
            <w:r>
              <w:rPr>
                <w:rFonts w:eastAsia="Arial"/>
                <w:color w:val="000000"/>
                <w:w w:val="84"/>
              </w:rPr>
              <w:t>Plaquetas</w:t>
            </w:r>
            <w:r>
              <w:rPr>
                <w:rFonts w:eastAsia="Arial"/>
                <w:color w:val="000000"/>
                <w:spacing w:val="98"/>
                <w:w w:val="110"/>
              </w:rPr>
              <w:t xml:space="preserve"> </w:t>
            </w:r>
            <w:r>
              <w:rPr>
                <w:rFonts w:eastAsia="Arial"/>
                <w:color w:val="000000"/>
                <w:w w:val="92"/>
              </w:rPr>
              <w:t>E</w:t>
            </w:r>
            <w:r>
              <w:rPr>
                <w:rFonts w:eastAsia="Arial"/>
                <w:color w:val="000000"/>
                <w:spacing w:val="48"/>
                <w:w w:val="110"/>
              </w:rPr>
              <w:t xml:space="preserve"> </w:t>
            </w:r>
            <w:r>
              <w:rPr>
                <w:rFonts w:eastAsia="Arial"/>
                <w:color w:val="000000"/>
                <w:w w:val="84"/>
              </w:rPr>
              <w:t>Dosagem</w:t>
            </w:r>
            <w:r>
              <w:rPr>
                <w:rFonts w:eastAsia="Arial"/>
                <w:color w:val="000000"/>
                <w:spacing w:val="93"/>
                <w:w w:val="110"/>
              </w:rPr>
              <w:t xml:space="preserve"> </w:t>
            </w:r>
            <w:r>
              <w:rPr>
                <w:rFonts w:eastAsia="Arial"/>
                <w:color w:val="000000"/>
                <w:w w:val="87"/>
              </w:rPr>
              <w:t>De</w:t>
            </w:r>
            <w:r>
              <w:rPr>
                <w:rFonts w:eastAsia="Arial"/>
                <w:color w:val="000000"/>
                <w:spacing w:val="80"/>
              </w:rPr>
              <w:t xml:space="preserve"> </w:t>
            </w:r>
            <w:r>
              <w:rPr>
                <w:rFonts w:eastAsia="Arial"/>
                <w:color w:val="000000"/>
                <w:w w:val="86"/>
              </w:rPr>
              <w:t>Hemoglobina,</w:t>
            </w:r>
            <w:r>
              <w:rPr>
                <w:rFonts w:eastAsia="Arial"/>
                <w:color w:val="000000"/>
                <w:spacing w:val="197"/>
                <w:w w:val="110"/>
              </w:rPr>
              <w:t xml:space="preserve"> </w:t>
            </w:r>
            <w:proofErr w:type="spellStart"/>
            <w:r>
              <w:rPr>
                <w:rFonts w:eastAsia="Arial"/>
                <w:b/>
                <w:color w:val="000000"/>
                <w:w w:val="110"/>
              </w:rPr>
              <w:t>Cell</w:t>
            </w:r>
            <w:proofErr w:type="spellEnd"/>
            <w:r>
              <w:rPr>
                <w:rFonts w:eastAsia="Arial"/>
                <w:b/>
                <w:color w:val="000000"/>
                <w:w w:val="110"/>
              </w:rPr>
              <w:t xml:space="preserve"> </w:t>
            </w:r>
            <w:proofErr w:type="spellStart"/>
            <w:r>
              <w:rPr>
                <w:rFonts w:eastAsia="Arial"/>
                <w:b/>
                <w:color w:val="000000"/>
                <w:w w:val="110"/>
              </w:rPr>
              <w:t>Clean</w:t>
            </w:r>
            <w:r>
              <w:rPr>
                <w:rFonts w:eastAsia="Arial"/>
                <w:color w:val="000000"/>
                <w:spacing w:val="197"/>
                <w:w w:val="110"/>
              </w:rPr>
              <w:t>.</w:t>
            </w:r>
            <w:r>
              <w:rPr>
                <w:rFonts w:eastAsia="Arial"/>
                <w:color w:val="000000"/>
                <w:w w:val="110"/>
              </w:rPr>
              <w:t>Apresentação</w:t>
            </w:r>
            <w:proofErr w:type="spellEnd"/>
            <w:r>
              <w:rPr>
                <w:rFonts w:eastAsia="Arial"/>
                <w:color w:val="000000"/>
                <w:w w:val="110"/>
              </w:rPr>
              <w:t xml:space="preserve"> </w:t>
            </w:r>
            <w:r>
              <w:rPr>
                <w:rFonts w:eastAsia="Arial"/>
                <w:b/>
                <w:color w:val="000000"/>
                <w:w w:val="110"/>
              </w:rPr>
              <w:t xml:space="preserve">Caixa </w:t>
            </w:r>
            <w:proofErr w:type="gramStart"/>
            <w:r>
              <w:rPr>
                <w:rFonts w:eastAsia="Arial"/>
                <w:b/>
                <w:w w:val="110"/>
              </w:rPr>
              <w:t xml:space="preserve">Com </w:t>
            </w:r>
            <w:r>
              <w:rPr>
                <w:b/>
              </w:rPr>
              <w:t xml:space="preserve"> 20</w:t>
            </w:r>
            <w:proofErr w:type="gramEnd"/>
            <w:r>
              <w:rPr>
                <w:b/>
              </w:rPr>
              <w:t xml:space="preserve"> x 4 ml</w:t>
            </w:r>
          </w:p>
        </w:tc>
        <w:tc>
          <w:tcPr>
            <w:tcW w:w="82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pPr>
            <w:r>
              <w:rPr>
                <w:color w:val="000000"/>
              </w:rPr>
              <w:t>396185</w:t>
            </w:r>
          </w:p>
        </w:tc>
        <w:tc>
          <w:tcPr>
            <w:tcW w:w="83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pPr>
            <w:r>
              <w:rPr>
                <w:rFonts w:eastAsia="Arial"/>
                <w:color w:val="000000"/>
                <w:spacing w:val="-10"/>
                <w:w w:val="92"/>
              </w:rPr>
              <w:t>Unidade</w:t>
            </w:r>
          </w:p>
        </w:tc>
        <w:tc>
          <w:tcPr>
            <w:tcW w:w="7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jc w:val="center"/>
            </w:pPr>
            <w:r>
              <w:rPr>
                <w:color w:val="000000"/>
              </w:rPr>
              <w:t>02</w:t>
            </w:r>
          </w:p>
        </w:tc>
        <w:tc>
          <w:tcPr>
            <w:tcW w:w="11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pStyle w:val="Contedodatabela"/>
            </w:pPr>
            <w:r>
              <w:rPr>
                <w:rFonts w:ascii="Calibri Light" w:hAnsi="Calibri Light" w:cs="Calibri Light"/>
                <w:sz w:val="20"/>
                <w:szCs w:val="20"/>
                <w:lang w:val="en-US"/>
              </w:rPr>
              <w:t>R$ 730,00</w:t>
            </w:r>
          </w:p>
        </w:tc>
        <w:tc>
          <w:tcPr>
            <w:tcW w:w="117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00BEF" w:rsidRDefault="00553740">
            <w:pPr>
              <w:pStyle w:val="Contedodatabela"/>
            </w:pPr>
            <w:r>
              <w:rPr>
                <w:rFonts w:ascii="Calibri Light" w:hAnsi="Calibri Light" w:cs="Calibri Light"/>
                <w:sz w:val="20"/>
                <w:szCs w:val="20"/>
                <w:lang w:val="en-US"/>
              </w:rPr>
              <w:t>R$ 1.460,00</w:t>
            </w:r>
          </w:p>
        </w:tc>
      </w:tr>
    </w:tbl>
    <w:p w:rsidR="00D00BEF" w:rsidRDefault="00553740">
      <w:pPr>
        <w:numPr>
          <w:ilvl w:val="1"/>
          <w:numId w:val="1"/>
        </w:numPr>
        <w:spacing w:before="120" w:after="120" w:line="276" w:lineRule="auto"/>
        <w:ind w:left="0" w:firstLine="426"/>
        <w:jc w:val="both"/>
        <w:rPr>
          <w:rFonts w:asciiTheme="majorHAnsi" w:hAnsiTheme="majorHAnsi" w:cstheme="majorHAnsi"/>
          <w:iCs/>
        </w:rPr>
      </w:pPr>
      <w:r>
        <w:rPr>
          <w:rFonts w:asciiTheme="majorHAnsi" w:hAnsiTheme="majorHAnsi" w:cstheme="majorHAnsi"/>
          <w:iCs/>
        </w:rPr>
        <w:t>O objeto desta contratação não se enquadra como sendo de bem de luxo, conforme Decreto nº 10.818, de 2021</w:t>
      </w:r>
    </w:p>
    <w:p w:rsidR="00D00BEF" w:rsidRDefault="00553740">
      <w:pPr>
        <w:pStyle w:val="Nivel1"/>
        <w:numPr>
          <w:ilvl w:val="0"/>
          <w:numId w:val="1"/>
        </w:numPr>
        <w:spacing w:before="240"/>
        <w:ind w:left="357" w:hanging="357"/>
        <w:rPr>
          <w:rFonts w:asciiTheme="majorHAnsi" w:hAnsiTheme="majorHAnsi" w:cstheme="majorHAnsi"/>
          <w:color w:val="auto"/>
          <w:sz w:val="24"/>
          <w:szCs w:val="24"/>
        </w:rPr>
      </w:pPr>
      <w:r>
        <w:rPr>
          <w:rFonts w:asciiTheme="majorHAnsi" w:hAnsiTheme="majorHAnsi" w:cstheme="majorHAnsi"/>
          <w:bCs/>
          <w:color w:val="auto"/>
          <w:sz w:val="24"/>
          <w:szCs w:val="24"/>
        </w:rPr>
        <w:t>FUNDAMENTAÇÃO E DESCRIÇÃO DA NECESSIDADE DA CONTRATAÇÃO</w:t>
      </w:r>
    </w:p>
    <w:p w:rsidR="00D00BEF" w:rsidRDefault="00553740">
      <w:pPr>
        <w:widowControl w:val="0"/>
        <w:numPr>
          <w:ilvl w:val="1"/>
          <w:numId w:val="1"/>
        </w:numPr>
        <w:suppressAutoHyphens/>
        <w:spacing w:before="120" w:line="340" w:lineRule="exact"/>
        <w:ind w:left="0" w:firstLine="426"/>
        <w:jc w:val="both"/>
        <w:rPr>
          <w:rFonts w:asciiTheme="majorHAnsi" w:hAnsiTheme="majorHAnsi" w:cstheme="majorHAnsi"/>
        </w:rPr>
      </w:pPr>
      <w:r>
        <w:rPr>
          <w:rFonts w:asciiTheme="majorHAnsi" w:hAnsiTheme="majorHAnsi" w:cstheme="majorHAnsi"/>
        </w:rPr>
        <w:t>Aprimorar o acervo de materiais do Laboratório de Análises Clínicas do Posto Médico da Guarnição de Corumbá/MS (</w:t>
      </w:r>
      <w:proofErr w:type="spellStart"/>
      <w:r>
        <w:rPr>
          <w:rFonts w:asciiTheme="majorHAnsi" w:hAnsiTheme="majorHAnsi" w:cstheme="majorHAnsi"/>
        </w:rPr>
        <w:t>PMGu</w:t>
      </w:r>
      <w:proofErr w:type="spellEnd"/>
      <w:r>
        <w:rPr>
          <w:rFonts w:asciiTheme="majorHAnsi" w:hAnsiTheme="majorHAnsi" w:cstheme="majorHAnsi"/>
        </w:rPr>
        <w:t>);</w:t>
      </w:r>
    </w:p>
    <w:p w:rsidR="00D00BEF" w:rsidRDefault="00553740">
      <w:pPr>
        <w:widowControl w:val="0"/>
        <w:numPr>
          <w:ilvl w:val="1"/>
          <w:numId w:val="1"/>
        </w:numPr>
        <w:suppressAutoHyphens/>
        <w:spacing w:before="120" w:line="340" w:lineRule="exact"/>
        <w:ind w:left="0" w:firstLine="426"/>
        <w:jc w:val="both"/>
        <w:rPr>
          <w:rFonts w:asciiTheme="majorHAnsi" w:hAnsiTheme="majorHAnsi" w:cstheme="majorHAnsi"/>
        </w:rPr>
      </w:pPr>
      <w:r>
        <w:rPr>
          <w:rFonts w:asciiTheme="majorHAnsi" w:hAnsiTheme="majorHAnsi" w:cstheme="majorHAnsi"/>
        </w:rPr>
        <w:t xml:space="preserve">Permitir a continuidade no atendimento laboratorial. </w:t>
      </w:r>
    </w:p>
    <w:p w:rsidR="00D00BEF" w:rsidRDefault="00553740">
      <w:pPr>
        <w:widowControl w:val="0"/>
        <w:numPr>
          <w:ilvl w:val="1"/>
          <w:numId w:val="1"/>
        </w:numPr>
        <w:suppressAutoHyphens/>
        <w:spacing w:before="120" w:line="340" w:lineRule="exact"/>
        <w:ind w:left="0" w:firstLine="426"/>
        <w:jc w:val="both"/>
        <w:rPr>
          <w:rFonts w:asciiTheme="majorHAnsi" w:hAnsiTheme="majorHAnsi" w:cstheme="majorHAnsi"/>
        </w:rPr>
      </w:pPr>
      <w:r>
        <w:rPr>
          <w:rStyle w:val="p-body-copy-02"/>
          <w:rFonts w:asciiTheme="majorHAnsi" w:hAnsiTheme="majorHAnsi" w:cstheme="majorHAnsi"/>
        </w:rPr>
        <w:t>Realizar os exames laboratoriais aos benificiários do Sistema de Saúde do Exército:</w:t>
      </w:r>
    </w:p>
    <w:p w:rsidR="00D00BEF" w:rsidRDefault="00553740">
      <w:pPr>
        <w:pStyle w:val="PargrafodaLista"/>
        <w:numPr>
          <w:ilvl w:val="2"/>
          <w:numId w:val="1"/>
        </w:numPr>
        <w:shd w:val="clear" w:color="auto" w:fill="FFFFFF"/>
        <w:suppressAutoHyphens/>
        <w:spacing w:before="240" w:after="120"/>
        <w:ind w:left="993" w:firstLine="0"/>
        <w:jc w:val="both"/>
        <w:rPr>
          <w:rFonts w:asciiTheme="majorHAnsi" w:hAnsiTheme="majorHAnsi" w:cstheme="majorHAnsi"/>
        </w:rPr>
      </w:pPr>
      <w:r>
        <w:rPr>
          <w:rStyle w:val="p-body-copy-02"/>
          <w:rFonts w:asciiTheme="majorHAnsi" w:hAnsiTheme="majorHAnsi" w:cstheme="majorHAnsi"/>
        </w:rPr>
        <w:t xml:space="preserve">Do Sistema de Assistência </w:t>
      </w:r>
      <w:r>
        <w:rPr>
          <w:rFonts w:asciiTheme="majorHAnsi" w:hAnsiTheme="majorHAnsi" w:cstheme="majorHAnsi"/>
        </w:rPr>
        <w:t>Médico</w:t>
      </w:r>
      <w:r>
        <w:rPr>
          <w:rStyle w:val="p-body-copy-02"/>
          <w:rFonts w:asciiTheme="majorHAnsi" w:hAnsiTheme="majorHAnsi" w:cstheme="majorHAnsi"/>
        </w:rPr>
        <w:t>-Hospitalar e seus Dependentes (</w:t>
      </w:r>
      <w:r>
        <w:rPr>
          <w:rStyle w:val="p-body-copy-02"/>
          <w:rFonts w:asciiTheme="majorHAnsi" w:hAnsiTheme="majorHAnsi" w:cstheme="majorHAnsi"/>
          <w:b/>
        </w:rPr>
        <w:t>SAMMED</w:t>
      </w:r>
      <w:r>
        <w:rPr>
          <w:rStyle w:val="p-body-copy-02"/>
          <w:rFonts w:asciiTheme="majorHAnsi" w:hAnsiTheme="majorHAnsi" w:cstheme="majorHAnsi"/>
        </w:rPr>
        <w:t>);</w:t>
      </w:r>
    </w:p>
    <w:p w:rsidR="00D00BEF" w:rsidRDefault="00553740">
      <w:pPr>
        <w:pStyle w:val="PargrafodaLista"/>
        <w:numPr>
          <w:ilvl w:val="2"/>
          <w:numId w:val="1"/>
        </w:numPr>
        <w:shd w:val="clear" w:color="auto" w:fill="FFFFFF"/>
        <w:suppressAutoHyphens/>
        <w:spacing w:before="240" w:after="120"/>
        <w:ind w:left="993" w:firstLine="0"/>
        <w:jc w:val="both"/>
        <w:rPr>
          <w:rFonts w:asciiTheme="majorHAnsi" w:hAnsiTheme="majorHAnsi" w:cstheme="majorHAnsi"/>
        </w:rPr>
      </w:pPr>
      <w:r>
        <w:rPr>
          <w:rStyle w:val="p-body-copy-02"/>
          <w:rFonts w:asciiTheme="majorHAnsi" w:hAnsiTheme="majorHAnsi" w:cstheme="majorHAnsi"/>
        </w:rPr>
        <w:t xml:space="preserve">Do Fundo </w:t>
      </w:r>
      <w:r>
        <w:rPr>
          <w:rFonts w:asciiTheme="majorHAnsi" w:hAnsiTheme="majorHAnsi" w:cstheme="majorHAnsi"/>
        </w:rPr>
        <w:t>de</w:t>
      </w:r>
      <w:r>
        <w:rPr>
          <w:rStyle w:val="p-body-copy-02"/>
          <w:rFonts w:asciiTheme="majorHAnsi" w:hAnsiTheme="majorHAnsi" w:cstheme="majorHAnsi"/>
        </w:rPr>
        <w:t xml:space="preserve"> Saúde do Exército (</w:t>
      </w:r>
      <w:proofErr w:type="spellStart"/>
      <w:r>
        <w:rPr>
          <w:rStyle w:val="p-body-copy-02"/>
          <w:rFonts w:asciiTheme="majorHAnsi" w:hAnsiTheme="majorHAnsi" w:cstheme="majorHAnsi"/>
          <w:b/>
        </w:rPr>
        <w:t>FuSEx</w:t>
      </w:r>
      <w:proofErr w:type="spellEnd"/>
      <w:r>
        <w:rPr>
          <w:rStyle w:val="p-body-copy-02"/>
          <w:rFonts w:asciiTheme="majorHAnsi" w:hAnsiTheme="majorHAnsi" w:cstheme="majorHAnsi"/>
        </w:rPr>
        <w:t>);</w:t>
      </w:r>
    </w:p>
    <w:p w:rsidR="00D00BEF" w:rsidRDefault="00553740">
      <w:pPr>
        <w:pStyle w:val="PargrafodaLista"/>
        <w:numPr>
          <w:ilvl w:val="2"/>
          <w:numId w:val="1"/>
        </w:numPr>
        <w:shd w:val="clear" w:color="auto" w:fill="FFFFFF"/>
        <w:suppressAutoHyphens/>
        <w:spacing w:before="240" w:after="120"/>
        <w:ind w:left="993" w:firstLine="0"/>
        <w:jc w:val="both"/>
        <w:rPr>
          <w:rFonts w:asciiTheme="majorHAnsi" w:hAnsiTheme="majorHAnsi" w:cstheme="majorHAnsi"/>
        </w:rPr>
      </w:pPr>
      <w:r>
        <w:rPr>
          <w:rStyle w:val="p-body-copy-02"/>
          <w:rFonts w:asciiTheme="majorHAnsi" w:hAnsiTheme="majorHAnsi" w:cstheme="majorHAnsi"/>
        </w:rPr>
        <w:t xml:space="preserve">Da Assistência </w:t>
      </w:r>
      <w:proofErr w:type="spellStart"/>
      <w:r>
        <w:rPr>
          <w:rStyle w:val="p-body-copy-02"/>
          <w:rFonts w:asciiTheme="majorHAnsi" w:hAnsiTheme="majorHAnsi" w:cstheme="majorHAnsi"/>
        </w:rPr>
        <w:t>á</w:t>
      </w:r>
      <w:proofErr w:type="spellEnd"/>
      <w:r>
        <w:rPr>
          <w:rStyle w:val="p-body-copy-02"/>
          <w:rFonts w:asciiTheme="majorHAnsi" w:hAnsiTheme="majorHAnsi" w:cstheme="majorHAnsi"/>
        </w:rPr>
        <w:t xml:space="preserve"> Saúde Suplementar dos Servidores Civis do Exército </w:t>
      </w:r>
      <w:r>
        <w:rPr>
          <w:rFonts w:asciiTheme="majorHAnsi" w:hAnsiTheme="majorHAnsi" w:cstheme="majorHAnsi"/>
        </w:rPr>
        <w:t>Brasileiro</w:t>
      </w:r>
      <w:r>
        <w:rPr>
          <w:rStyle w:val="p-body-copy-02"/>
          <w:rFonts w:asciiTheme="majorHAnsi" w:hAnsiTheme="majorHAnsi" w:cstheme="majorHAnsi"/>
        </w:rPr>
        <w:t xml:space="preserve"> (</w:t>
      </w:r>
      <w:r>
        <w:rPr>
          <w:rStyle w:val="p-body-copy-02"/>
          <w:rFonts w:asciiTheme="majorHAnsi" w:hAnsiTheme="majorHAnsi" w:cstheme="majorHAnsi"/>
          <w:b/>
        </w:rPr>
        <w:t>PASS</w:t>
      </w:r>
      <w:r>
        <w:rPr>
          <w:rStyle w:val="p-body-copy-02"/>
          <w:rFonts w:asciiTheme="majorHAnsi" w:hAnsiTheme="majorHAnsi" w:cstheme="majorHAnsi"/>
        </w:rPr>
        <w:t>);</w:t>
      </w:r>
    </w:p>
    <w:p w:rsidR="00D00BEF" w:rsidRDefault="00553740">
      <w:pPr>
        <w:pStyle w:val="PargrafodaLista"/>
        <w:numPr>
          <w:ilvl w:val="2"/>
          <w:numId w:val="1"/>
        </w:numPr>
        <w:shd w:val="clear" w:color="auto" w:fill="FFFFFF"/>
        <w:suppressAutoHyphens/>
        <w:spacing w:before="240" w:after="120"/>
        <w:ind w:left="993" w:firstLine="0"/>
        <w:jc w:val="both"/>
        <w:rPr>
          <w:rFonts w:asciiTheme="majorHAnsi" w:hAnsiTheme="majorHAnsi" w:cstheme="majorHAnsi"/>
        </w:rPr>
      </w:pPr>
      <w:r>
        <w:rPr>
          <w:rStyle w:val="p-body-copy-02"/>
          <w:rFonts w:asciiTheme="majorHAnsi" w:hAnsiTheme="majorHAnsi" w:cstheme="majorHAnsi"/>
        </w:rPr>
        <w:t>Da Assistência médico</w:t>
      </w:r>
      <w:r>
        <w:rPr>
          <w:rFonts w:asciiTheme="majorHAnsi" w:hAnsiTheme="majorHAnsi" w:cstheme="majorHAnsi"/>
        </w:rPr>
        <w:t xml:space="preserve"> hospitalar aos </w:t>
      </w:r>
      <w:proofErr w:type="spellStart"/>
      <w:r>
        <w:rPr>
          <w:rFonts w:asciiTheme="majorHAnsi" w:hAnsiTheme="majorHAnsi" w:cstheme="majorHAnsi"/>
        </w:rPr>
        <w:t>Ex-Combatentes</w:t>
      </w:r>
      <w:proofErr w:type="spellEnd"/>
      <w:r>
        <w:rPr>
          <w:rFonts w:asciiTheme="majorHAnsi" w:hAnsiTheme="majorHAnsi" w:cstheme="majorHAnsi"/>
        </w:rPr>
        <w:t xml:space="preserve"> da Força Expedicion</w:t>
      </w:r>
      <w:r>
        <w:rPr>
          <w:rStyle w:val="p-body-copy-02"/>
          <w:rFonts w:asciiTheme="majorHAnsi" w:hAnsiTheme="majorHAnsi" w:cstheme="majorHAnsi"/>
        </w:rPr>
        <w:t>á</w:t>
      </w:r>
      <w:r>
        <w:rPr>
          <w:rFonts w:asciiTheme="majorHAnsi" w:hAnsiTheme="majorHAnsi" w:cstheme="majorHAnsi"/>
        </w:rPr>
        <w:t>ria Brasileira - FEB (</w:t>
      </w:r>
      <w:proofErr w:type="spellStart"/>
      <w:r>
        <w:rPr>
          <w:rFonts w:asciiTheme="majorHAnsi" w:hAnsiTheme="majorHAnsi" w:cstheme="majorHAnsi"/>
          <w:b/>
        </w:rPr>
        <w:t>SAMEx</w:t>
      </w:r>
      <w:proofErr w:type="spellEnd"/>
      <w:r>
        <w:rPr>
          <w:rFonts w:asciiTheme="majorHAnsi" w:hAnsiTheme="majorHAnsi" w:cstheme="majorHAnsi"/>
          <w:b/>
        </w:rPr>
        <w:t>/</w:t>
      </w:r>
      <w:proofErr w:type="spellStart"/>
      <w:r>
        <w:rPr>
          <w:rFonts w:asciiTheme="majorHAnsi" w:hAnsiTheme="majorHAnsi" w:cstheme="majorHAnsi"/>
          <w:b/>
        </w:rPr>
        <w:t>Cmb</w:t>
      </w:r>
      <w:proofErr w:type="spellEnd"/>
      <w:r>
        <w:rPr>
          <w:rFonts w:asciiTheme="majorHAnsi" w:hAnsiTheme="majorHAnsi" w:cstheme="majorHAnsi"/>
          <w:b/>
        </w:rPr>
        <w:t>);</w:t>
      </w:r>
      <w:r>
        <w:rPr>
          <w:rStyle w:val="p-body-copy-02"/>
          <w:rFonts w:asciiTheme="majorHAnsi" w:hAnsiTheme="majorHAnsi" w:cstheme="majorHAnsi"/>
        </w:rPr>
        <w:t xml:space="preserve"> e </w:t>
      </w:r>
    </w:p>
    <w:p w:rsidR="00D00BEF" w:rsidRDefault="00553740">
      <w:pPr>
        <w:numPr>
          <w:ilvl w:val="1"/>
          <w:numId w:val="1"/>
        </w:numPr>
        <w:spacing w:before="120" w:after="120" w:line="276" w:lineRule="auto"/>
        <w:ind w:left="0" w:firstLine="426"/>
        <w:jc w:val="both"/>
        <w:rPr>
          <w:rFonts w:asciiTheme="majorHAnsi" w:hAnsiTheme="majorHAnsi" w:cstheme="majorHAnsi"/>
        </w:rPr>
      </w:pPr>
      <w:r>
        <w:rPr>
          <w:rStyle w:val="p-body-copy-02"/>
          <w:rFonts w:asciiTheme="majorHAnsi" w:hAnsiTheme="majorHAnsi" w:cstheme="majorHAnsi"/>
        </w:rPr>
        <w:lastRenderedPageBreak/>
        <w:t xml:space="preserve">De militares e dependentes das outras Forças Armadas e Militares das Nações Amigas do Brasil, quando devidamente autorizado. </w:t>
      </w:r>
    </w:p>
    <w:p w:rsidR="00D00BEF" w:rsidRDefault="00553740">
      <w:pPr>
        <w:pStyle w:val="Nivel1"/>
        <w:numPr>
          <w:ilvl w:val="0"/>
          <w:numId w:val="1"/>
        </w:numPr>
        <w:spacing w:before="240"/>
        <w:ind w:left="357" w:hanging="357"/>
        <w:rPr>
          <w:rFonts w:asciiTheme="majorHAnsi" w:hAnsiTheme="majorHAnsi" w:cstheme="majorHAnsi"/>
          <w:color w:val="auto"/>
          <w:sz w:val="24"/>
          <w:szCs w:val="24"/>
        </w:rPr>
      </w:pPr>
      <w:r>
        <w:rPr>
          <w:rFonts w:asciiTheme="majorHAnsi" w:hAnsiTheme="majorHAnsi" w:cstheme="majorHAnsi"/>
          <w:bCs/>
          <w:color w:val="auto"/>
          <w:sz w:val="24"/>
          <w:szCs w:val="24"/>
        </w:rPr>
        <w:t>DESCRIÇÃO DA SOLUÇÃO COMO UM TODO CONSIDERADO O CICLO DE VIDA DO OBJETO E ESPECIFICAÇÃO DO PRODUTO</w:t>
      </w:r>
      <w:r>
        <w:rPr>
          <w:rFonts w:asciiTheme="majorHAnsi" w:hAnsiTheme="majorHAnsi" w:cstheme="majorHAnsi"/>
          <w:color w:val="auto"/>
          <w:sz w:val="24"/>
          <w:szCs w:val="24"/>
        </w:rPr>
        <w:t>:</w:t>
      </w:r>
    </w:p>
    <w:p w:rsidR="00D00BEF" w:rsidRDefault="00553740">
      <w:pPr>
        <w:numPr>
          <w:ilvl w:val="1"/>
          <w:numId w:val="1"/>
        </w:numPr>
        <w:spacing w:before="120" w:after="120" w:line="276" w:lineRule="auto"/>
        <w:ind w:left="0" w:firstLine="426"/>
        <w:jc w:val="both"/>
        <w:rPr>
          <w:rFonts w:asciiTheme="majorHAnsi" w:hAnsiTheme="majorHAnsi" w:cstheme="majorHAnsi"/>
        </w:rPr>
      </w:pPr>
      <w:r>
        <w:rPr>
          <w:rFonts w:asciiTheme="majorHAnsi" w:hAnsiTheme="majorHAnsi" w:cstheme="majorHAnsi"/>
        </w:rPr>
        <w:t xml:space="preserve">A referida aquisição trará benefícios, pois proporcionará uma melhor qualidade no atendimento dos beneficiários do Sistema de Saúde do Exército da Guarnição de Corumbá, que necessitam de atendimento médico / ambulatorial; e </w:t>
      </w:r>
    </w:p>
    <w:p w:rsidR="00D00BEF" w:rsidRDefault="00553740">
      <w:pPr>
        <w:widowControl w:val="0"/>
        <w:numPr>
          <w:ilvl w:val="1"/>
          <w:numId w:val="1"/>
        </w:numPr>
        <w:suppressAutoHyphens/>
        <w:spacing w:before="120" w:line="340" w:lineRule="exact"/>
        <w:ind w:left="0" w:firstLine="426"/>
        <w:jc w:val="both"/>
        <w:rPr>
          <w:rStyle w:val="p-body-copy-02"/>
          <w:rFonts w:asciiTheme="majorHAnsi" w:hAnsiTheme="majorHAnsi" w:cstheme="majorHAnsi"/>
        </w:rPr>
      </w:pPr>
      <w:r>
        <w:rPr>
          <w:rFonts w:asciiTheme="majorHAnsi" w:hAnsiTheme="majorHAnsi" w:cstheme="majorHAnsi"/>
        </w:rPr>
        <w:t>Haverá o princípio da economicidade, devido que não será encaminhado paciente para realização de exames</w:t>
      </w:r>
      <w:r>
        <w:rPr>
          <w:rFonts w:asciiTheme="majorHAnsi" w:hAnsiTheme="majorHAnsi" w:cstheme="majorHAnsi"/>
          <w:shd w:val="clear" w:color="auto" w:fill="FFFFFF"/>
        </w:rPr>
        <w:t xml:space="preserve"> laboratoriais</w:t>
      </w:r>
      <w:r>
        <w:rPr>
          <w:rFonts w:asciiTheme="majorHAnsi" w:hAnsiTheme="majorHAnsi" w:cstheme="majorHAnsi"/>
        </w:rPr>
        <w:t xml:space="preserve"> às Organizações Civis de Saúde (OCS) credenciadas</w:t>
      </w:r>
      <w:r>
        <w:rPr>
          <w:rStyle w:val="p-body-copy-02"/>
          <w:rFonts w:asciiTheme="majorHAnsi" w:hAnsiTheme="majorHAnsi" w:cstheme="majorHAnsi"/>
        </w:rPr>
        <w:t xml:space="preserve">. </w:t>
      </w:r>
    </w:p>
    <w:p w:rsidR="00D00BEF" w:rsidRDefault="00553740">
      <w:pPr>
        <w:pStyle w:val="Nivel1"/>
        <w:numPr>
          <w:ilvl w:val="0"/>
          <w:numId w:val="1"/>
        </w:numPr>
        <w:spacing w:before="240"/>
        <w:ind w:left="357" w:hanging="357"/>
        <w:rPr>
          <w:rFonts w:asciiTheme="majorHAnsi" w:hAnsiTheme="majorHAnsi" w:cstheme="majorHAnsi"/>
          <w:color w:val="auto"/>
          <w:sz w:val="24"/>
          <w:szCs w:val="24"/>
        </w:rPr>
      </w:pPr>
      <w:r>
        <w:rPr>
          <w:rFonts w:asciiTheme="majorHAnsi" w:hAnsiTheme="majorHAnsi" w:cstheme="majorHAnsi"/>
          <w:bCs/>
          <w:color w:val="auto"/>
          <w:sz w:val="24"/>
          <w:szCs w:val="24"/>
        </w:rPr>
        <w:t>REQUISITOS DA CONTRATAÇÃO</w:t>
      </w:r>
    </w:p>
    <w:p w:rsidR="00D00BEF" w:rsidRDefault="00553740">
      <w:pPr>
        <w:numPr>
          <w:ilvl w:val="1"/>
          <w:numId w:val="1"/>
        </w:numPr>
        <w:spacing w:before="120" w:after="120" w:line="276" w:lineRule="auto"/>
        <w:ind w:left="0" w:firstLine="426"/>
        <w:jc w:val="both"/>
        <w:rPr>
          <w:rFonts w:asciiTheme="majorHAnsi" w:hAnsiTheme="majorHAnsi" w:cstheme="majorHAnsi"/>
        </w:rPr>
      </w:pPr>
      <w:r>
        <w:rPr>
          <w:rFonts w:asciiTheme="majorHAnsi" w:hAnsiTheme="majorHAnsi" w:cstheme="majorHAnsi"/>
        </w:rPr>
        <w:t xml:space="preserve">A aquisição de material de consumo para o Laboratório do Posto Médico da Guarnição de Corumbá/MS é </w:t>
      </w:r>
      <w:r>
        <w:rPr>
          <w:rFonts w:asciiTheme="majorHAnsi" w:hAnsiTheme="majorHAnsi" w:cstheme="majorHAnsi"/>
          <w:b/>
        </w:rPr>
        <w:t>INEXIGÍVEL</w:t>
      </w:r>
      <w:r>
        <w:rPr>
          <w:rFonts w:asciiTheme="majorHAnsi" w:hAnsiTheme="majorHAnsi" w:cstheme="majorHAnsi"/>
        </w:rPr>
        <w:t xml:space="preserve"> em razão da impossibilidade de existir competição entre eventuais interessados, devido que os referidos reagentes possuem uma única empresa em todo Território Brasileiro que é a Empresa M.S DIAGNÓSTICA LTDA, inscrita no CNPJ sob o nº 00.970.175/0001-21; e </w:t>
      </w:r>
    </w:p>
    <w:p w:rsidR="00D00BEF" w:rsidRDefault="00553740">
      <w:pPr>
        <w:numPr>
          <w:ilvl w:val="1"/>
          <w:numId w:val="1"/>
        </w:numPr>
        <w:spacing w:before="120" w:after="120" w:line="276" w:lineRule="auto"/>
        <w:ind w:left="0" w:firstLine="426"/>
        <w:jc w:val="both"/>
        <w:rPr>
          <w:rFonts w:asciiTheme="majorHAnsi" w:hAnsiTheme="majorHAnsi" w:cstheme="majorHAnsi"/>
        </w:rPr>
      </w:pPr>
      <w:r>
        <w:rPr>
          <w:rFonts w:asciiTheme="majorHAnsi" w:hAnsiTheme="majorHAnsi" w:cstheme="majorHAnsi"/>
        </w:rPr>
        <w:t xml:space="preserve">Para realizar a contração direta tendo em vista a necessidade de inviabilizar o certame licitatório, esta Organização Militar está utilizando a </w:t>
      </w:r>
      <w:r>
        <w:rPr>
          <w:rFonts w:asciiTheme="majorHAnsi" w:hAnsiTheme="majorHAnsi" w:cstheme="majorHAnsi"/>
          <w:b/>
        </w:rPr>
        <w:t>INEXIGIBILIDADE</w:t>
      </w:r>
      <w:r>
        <w:rPr>
          <w:rFonts w:asciiTheme="majorHAnsi" w:hAnsiTheme="majorHAnsi" w:cstheme="majorHAnsi"/>
          <w:b/>
          <w:lang w:eastAsia="pt-BR"/>
        </w:rPr>
        <w:t xml:space="preserve"> DE LICITAÇÃO</w:t>
      </w:r>
      <w:r>
        <w:rPr>
          <w:rFonts w:asciiTheme="majorHAnsi" w:hAnsiTheme="majorHAnsi" w:cstheme="majorHAnsi"/>
          <w:b/>
          <w:bCs/>
          <w:lang w:eastAsia="pt-BR"/>
        </w:rPr>
        <w:t>, apoiando-se no</w:t>
      </w:r>
      <w:r>
        <w:rPr>
          <w:rFonts w:asciiTheme="majorHAnsi" w:hAnsiTheme="majorHAnsi" w:cstheme="majorHAnsi"/>
          <w:lang w:eastAsia="pt-BR"/>
        </w:rPr>
        <w:t xml:space="preserve"> inciso I </w:t>
      </w:r>
      <w:r>
        <w:rPr>
          <w:rFonts w:asciiTheme="majorHAnsi" w:hAnsiTheme="majorHAnsi" w:cstheme="majorHAnsi"/>
        </w:rPr>
        <w:t>do artigo 74, da Lei 14.133, de 1º de abril de 2021:</w:t>
      </w:r>
    </w:p>
    <w:p w:rsidR="00D00BEF" w:rsidRDefault="00553740">
      <w:pPr>
        <w:pStyle w:val="Nivel1"/>
        <w:numPr>
          <w:ilvl w:val="0"/>
          <w:numId w:val="1"/>
        </w:numPr>
        <w:spacing w:before="240"/>
        <w:ind w:left="357" w:hanging="357"/>
        <w:rPr>
          <w:rFonts w:asciiTheme="majorHAnsi" w:hAnsiTheme="majorHAnsi" w:cstheme="majorHAnsi"/>
          <w:bCs/>
          <w:color w:val="auto"/>
          <w:sz w:val="24"/>
          <w:szCs w:val="24"/>
        </w:rPr>
      </w:pPr>
      <w:r>
        <w:rPr>
          <w:rFonts w:asciiTheme="majorHAnsi" w:hAnsiTheme="majorHAnsi" w:cstheme="majorHAnsi"/>
          <w:bCs/>
          <w:color w:val="auto"/>
          <w:sz w:val="24"/>
          <w:szCs w:val="24"/>
        </w:rPr>
        <w:t>CRITÉRIOS DE SUSTENTABILIDADE</w:t>
      </w:r>
    </w:p>
    <w:p w:rsidR="00D00BEF" w:rsidRDefault="00553740">
      <w:pPr>
        <w:widowControl w:val="0"/>
        <w:numPr>
          <w:ilvl w:val="1"/>
          <w:numId w:val="1"/>
        </w:numPr>
        <w:suppressAutoHyphens/>
        <w:spacing w:before="120" w:line="340" w:lineRule="exact"/>
        <w:ind w:left="0" w:firstLine="426"/>
        <w:jc w:val="both"/>
      </w:pPr>
      <w:r>
        <w:rPr>
          <w:rFonts w:asciiTheme="majorHAnsi" w:hAnsiTheme="majorHAnsi" w:cstheme="majorHAnsi"/>
          <w:lang w:eastAsia="pt-BR"/>
        </w:rPr>
        <w:t xml:space="preserve">Deverá a contratada atender expressamente os critérios de qualidade ambiental e sustentabilidade socioambiental, respeitando as normas de proteção do meio ambiente, em conformidade com a </w:t>
      </w:r>
      <w:hyperlink r:id="rId8">
        <w:r>
          <w:rPr>
            <w:rStyle w:val="ListLabel228"/>
            <w:color w:val="auto"/>
          </w:rPr>
          <w:t>INSTRUÇÃO NORMATIVA nº 01, de 19 DE janeiro de 2010</w:t>
        </w:r>
      </w:hyperlink>
      <w:r>
        <w:rPr>
          <w:rFonts w:asciiTheme="majorHAnsi" w:hAnsiTheme="majorHAnsi" w:cstheme="majorHAnsi"/>
          <w:lang w:eastAsia="pt-BR"/>
        </w:rPr>
        <w:t xml:space="preserve"> (IN 01/2010-SLTI), ou outro dispositivo equivalente.</w:t>
      </w:r>
    </w:p>
    <w:p w:rsidR="00D00BEF" w:rsidRDefault="00553740">
      <w:pPr>
        <w:pStyle w:val="Nivel1"/>
        <w:numPr>
          <w:ilvl w:val="0"/>
          <w:numId w:val="1"/>
        </w:numPr>
        <w:rPr>
          <w:rFonts w:asciiTheme="majorHAnsi" w:hAnsiTheme="majorHAnsi" w:cstheme="majorHAnsi"/>
          <w:color w:val="auto"/>
          <w:sz w:val="24"/>
          <w:szCs w:val="24"/>
        </w:rPr>
      </w:pPr>
      <w:r>
        <w:rPr>
          <w:rFonts w:asciiTheme="majorHAnsi" w:hAnsiTheme="majorHAnsi" w:cstheme="majorHAnsi"/>
          <w:color w:val="auto"/>
          <w:sz w:val="24"/>
          <w:szCs w:val="24"/>
        </w:rPr>
        <w:t xml:space="preserve">MODELO DE </w:t>
      </w:r>
      <w:r>
        <w:rPr>
          <w:rFonts w:asciiTheme="majorHAnsi" w:hAnsiTheme="majorHAnsi" w:cstheme="majorHAnsi"/>
          <w:bCs/>
          <w:color w:val="auto"/>
          <w:sz w:val="24"/>
          <w:szCs w:val="24"/>
        </w:rPr>
        <w:t>EXECUÇÃO</w:t>
      </w:r>
      <w:r>
        <w:rPr>
          <w:rFonts w:asciiTheme="majorHAnsi" w:hAnsiTheme="majorHAnsi" w:cstheme="majorHAnsi"/>
          <w:color w:val="auto"/>
          <w:sz w:val="24"/>
          <w:szCs w:val="24"/>
        </w:rPr>
        <w:t xml:space="preserve"> CONTRATUAL  </w:t>
      </w:r>
    </w:p>
    <w:p w:rsidR="00D00BEF" w:rsidRDefault="00553740">
      <w:pPr>
        <w:widowControl w:val="0"/>
        <w:numPr>
          <w:ilvl w:val="1"/>
          <w:numId w:val="1"/>
        </w:numPr>
        <w:suppressAutoHyphens/>
        <w:spacing w:before="120" w:line="340" w:lineRule="exact"/>
        <w:ind w:left="0" w:firstLine="426"/>
        <w:jc w:val="both"/>
        <w:rPr>
          <w:rFonts w:asciiTheme="majorHAnsi" w:hAnsiTheme="majorHAnsi" w:cstheme="majorHAnsi"/>
        </w:rPr>
      </w:pPr>
      <w:r>
        <w:rPr>
          <w:rFonts w:asciiTheme="majorHAnsi" w:hAnsiTheme="majorHAnsi" w:cstheme="majorHAnsi"/>
          <w:iCs/>
        </w:rPr>
        <w:t xml:space="preserve">O prazo de entrega dos bens é de 30 (trinta) dias, contados da data do empenho, em remessa única ou podendo ser parcelada. </w:t>
      </w:r>
    </w:p>
    <w:p w:rsidR="00D00BEF" w:rsidRDefault="00553740">
      <w:pPr>
        <w:pStyle w:val="Corpodetexto"/>
        <w:numPr>
          <w:ilvl w:val="1"/>
          <w:numId w:val="1"/>
        </w:numPr>
        <w:spacing w:before="120" w:line="235" w:lineRule="auto"/>
        <w:ind w:right="125"/>
        <w:rPr>
          <w:rFonts w:asciiTheme="majorHAnsi" w:hAnsiTheme="majorHAnsi" w:cstheme="majorHAnsi"/>
        </w:rPr>
      </w:pPr>
      <w:r>
        <w:rPr>
          <w:rFonts w:asciiTheme="majorHAnsi" w:hAnsiTheme="majorHAnsi" w:cstheme="majorHAnsi"/>
        </w:rPr>
        <w:t xml:space="preserve">Os reagentes adquiridos </w:t>
      </w:r>
      <w:r>
        <w:rPr>
          <w:rFonts w:asciiTheme="majorHAnsi" w:hAnsiTheme="majorHAnsi" w:cstheme="majorHAnsi"/>
          <w:b/>
          <w:u w:val="single"/>
        </w:rPr>
        <w:t>deverão ser entregues</w:t>
      </w:r>
      <w:r>
        <w:rPr>
          <w:rFonts w:asciiTheme="majorHAnsi" w:hAnsiTheme="majorHAnsi" w:cstheme="majorHAnsi"/>
        </w:rPr>
        <w:t xml:space="preserve"> conforme a tabela abaixo:</w:t>
      </w:r>
    </w:p>
    <w:tbl>
      <w:tblPr>
        <w:tblStyle w:val="Tabelacomgrade"/>
        <w:tblW w:w="9638" w:type="dxa"/>
        <w:tblInd w:w="108" w:type="dxa"/>
        <w:tblCellMar>
          <w:left w:w="77" w:type="dxa"/>
        </w:tblCellMar>
        <w:tblLook w:val="04A0" w:firstRow="1" w:lastRow="0" w:firstColumn="1" w:lastColumn="0" w:noHBand="0" w:noVBand="1"/>
      </w:tblPr>
      <w:tblGrid>
        <w:gridCol w:w="2692"/>
        <w:gridCol w:w="2388"/>
        <w:gridCol w:w="1443"/>
        <w:gridCol w:w="3115"/>
      </w:tblGrid>
      <w:tr w:rsidR="00D00BEF">
        <w:trPr>
          <w:trHeight w:val="568"/>
          <w:tblHeader/>
        </w:trPr>
        <w:tc>
          <w:tcPr>
            <w:tcW w:w="2691" w:type="dxa"/>
            <w:tcBorders>
              <w:top w:val="single" w:sz="12" w:space="0" w:color="000000"/>
              <w:left w:val="single" w:sz="12" w:space="0" w:color="000000"/>
              <w:bottom w:val="single" w:sz="12" w:space="0" w:color="000000"/>
            </w:tcBorders>
            <w:shd w:val="clear" w:color="auto" w:fill="F2F2F2" w:themeFill="background1" w:themeFillShade="F2"/>
            <w:vAlign w:val="center"/>
          </w:tcPr>
          <w:p w:rsidR="00D00BEF" w:rsidRDefault="00553740">
            <w:pPr>
              <w:pStyle w:val="Corpodetexto"/>
              <w:jc w:val="center"/>
              <w:rPr>
                <w:rFonts w:asciiTheme="majorHAnsi" w:hAnsiTheme="majorHAnsi" w:cstheme="majorHAnsi"/>
                <w:b/>
                <w:sz w:val="24"/>
                <w:szCs w:val="24"/>
              </w:rPr>
            </w:pPr>
            <w:r>
              <w:rPr>
                <w:rFonts w:asciiTheme="majorHAnsi" w:eastAsia="Calibri" w:hAnsiTheme="majorHAnsi" w:cstheme="majorHAnsi"/>
                <w:b/>
                <w:kern w:val="0"/>
                <w:sz w:val="24"/>
                <w:szCs w:val="24"/>
              </w:rPr>
              <w:t>ORGANIZAÇÃO MILITAR</w:t>
            </w:r>
          </w:p>
        </w:tc>
        <w:tc>
          <w:tcPr>
            <w:tcW w:w="2388" w:type="dxa"/>
            <w:tcBorders>
              <w:top w:val="single" w:sz="12" w:space="0" w:color="000000"/>
              <w:bottom w:val="single" w:sz="12" w:space="0" w:color="000000"/>
            </w:tcBorders>
            <w:shd w:val="clear" w:color="auto" w:fill="F2F2F2" w:themeFill="background1" w:themeFillShade="F2"/>
            <w:vAlign w:val="center"/>
          </w:tcPr>
          <w:p w:rsidR="00D00BEF" w:rsidRDefault="00553740">
            <w:pPr>
              <w:pStyle w:val="Corpodetexto"/>
              <w:jc w:val="center"/>
              <w:rPr>
                <w:rFonts w:asciiTheme="majorHAnsi" w:hAnsiTheme="majorHAnsi" w:cstheme="majorHAnsi"/>
                <w:b/>
                <w:sz w:val="24"/>
                <w:szCs w:val="24"/>
              </w:rPr>
            </w:pPr>
            <w:r>
              <w:rPr>
                <w:rFonts w:asciiTheme="majorHAnsi" w:eastAsia="Calibri" w:hAnsiTheme="majorHAnsi" w:cstheme="majorHAnsi"/>
                <w:b/>
                <w:kern w:val="0"/>
                <w:sz w:val="24"/>
                <w:szCs w:val="24"/>
              </w:rPr>
              <w:t>ENDEREÇO</w:t>
            </w:r>
          </w:p>
        </w:tc>
        <w:tc>
          <w:tcPr>
            <w:tcW w:w="1443" w:type="dxa"/>
            <w:tcBorders>
              <w:top w:val="single" w:sz="12" w:space="0" w:color="000000"/>
              <w:bottom w:val="single" w:sz="12" w:space="0" w:color="000000"/>
            </w:tcBorders>
            <w:shd w:val="clear" w:color="auto" w:fill="F2F2F2" w:themeFill="background1" w:themeFillShade="F2"/>
            <w:vAlign w:val="center"/>
          </w:tcPr>
          <w:p w:rsidR="00D00BEF" w:rsidRDefault="00553740">
            <w:pPr>
              <w:pStyle w:val="Corpodetexto"/>
              <w:jc w:val="center"/>
              <w:rPr>
                <w:rFonts w:asciiTheme="majorHAnsi" w:hAnsiTheme="majorHAnsi" w:cstheme="majorHAnsi"/>
                <w:b/>
                <w:sz w:val="24"/>
                <w:szCs w:val="24"/>
              </w:rPr>
            </w:pPr>
            <w:r>
              <w:rPr>
                <w:rFonts w:asciiTheme="majorHAnsi" w:eastAsia="Calibri" w:hAnsiTheme="majorHAnsi" w:cstheme="majorHAnsi"/>
                <w:b/>
                <w:kern w:val="0"/>
                <w:sz w:val="24"/>
                <w:szCs w:val="24"/>
              </w:rPr>
              <w:t>CONTATO</w:t>
            </w:r>
          </w:p>
        </w:tc>
        <w:tc>
          <w:tcPr>
            <w:tcW w:w="3115"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D00BEF" w:rsidRDefault="00553740">
            <w:pPr>
              <w:pStyle w:val="Corpodetexto"/>
              <w:jc w:val="center"/>
              <w:rPr>
                <w:rFonts w:asciiTheme="majorHAnsi" w:hAnsiTheme="majorHAnsi" w:cstheme="majorHAnsi"/>
                <w:b/>
                <w:sz w:val="24"/>
                <w:szCs w:val="24"/>
              </w:rPr>
            </w:pPr>
            <w:r>
              <w:rPr>
                <w:rFonts w:asciiTheme="majorHAnsi" w:eastAsia="Calibri" w:hAnsiTheme="majorHAnsi" w:cstheme="majorHAnsi"/>
                <w:b/>
                <w:kern w:val="0"/>
                <w:sz w:val="24"/>
                <w:szCs w:val="24"/>
              </w:rPr>
              <w:t>DIA/HORÁRIO</w:t>
            </w:r>
          </w:p>
        </w:tc>
      </w:tr>
      <w:tr w:rsidR="00D00BEF">
        <w:trPr>
          <w:trHeight w:val="2165"/>
        </w:trPr>
        <w:tc>
          <w:tcPr>
            <w:tcW w:w="2691" w:type="dxa"/>
            <w:tcBorders>
              <w:top w:val="single" w:sz="12" w:space="0" w:color="000000"/>
              <w:left w:val="single" w:sz="12" w:space="0" w:color="000000"/>
              <w:bottom w:val="single" w:sz="2" w:space="0" w:color="000000"/>
            </w:tcBorders>
            <w:shd w:val="clear" w:color="auto" w:fill="auto"/>
            <w:vAlign w:val="center"/>
          </w:tcPr>
          <w:p w:rsidR="00D00BEF" w:rsidRDefault="00553740">
            <w:pPr>
              <w:pStyle w:val="Corpodetexto"/>
              <w:spacing w:before="120" w:line="235" w:lineRule="auto"/>
              <w:ind w:right="125"/>
              <w:jc w:val="center"/>
              <w:rPr>
                <w:rFonts w:asciiTheme="majorHAnsi" w:hAnsiTheme="majorHAnsi" w:cstheme="majorHAnsi"/>
                <w:sz w:val="24"/>
                <w:szCs w:val="24"/>
              </w:rPr>
            </w:pPr>
            <w:r>
              <w:rPr>
                <w:rFonts w:asciiTheme="majorHAnsi" w:eastAsia="Calibri" w:hAnsiTheme="majorHAnsi" w:cstheme="majorHAnsi"/>
                <w:kern w:val="0"/>
                <w:sz w:val="24"/>
                <w:szCs w:val="24"/>
              </w:rPr>
              <w:t>Comando da 18ª Brigada de Infantaria de Pantanal</w:t>
            </w:r>
          </w:p>
          <w:p w:rsidR="00D00BEF" w:rsidRDefault="00553740">
            <w:pPr>
              <w:pStyle w:val="Corpodetexto"/>
              <w:spacing w:before="120" w:line="235" w:lineRule="auto"/>
              <w:ind w:right="125"/>
              <w:jc w:val="center"/>
              <w:rPr>
                <w:rFonts w:asciiTheme="majorHAnsi" w:hAnsiTheme="majorHAnsi" w:cstheme="majorHAnsi"/>
                <w:b/>
                <w:sz w:val="24"/>
                <w:szCs w:val="24"/>
              </w:rPr>
            </w:pPr>
            <w:r>
              <w:rPr>
                <w:rFonts w:asciiTheme="majorHAnsi" w:eastAsia="Calibri" w:hAnsiTheme="majorHAnsi" w:cstheme="majorHAnsi"/>
                <w:b/>
                <w:kern w:val="0"/>
                <w:sz w:val="24"/>
                <w:szCs w:val="24"/>
              </w:rPr>
              <w:t>(Cmdo 18ª Bda Inf Pantanal)</w:t>
            </w:r>
          </w:p>
          <w:p w:rsidR="00D00BEF" w:rsidRDefault="00D00BEF">
            <w:pPr>
              <w:pStyle w:val="Corpodetexto"/>
              <w:spacing w:before="120" w:line="235" w:lineRule="auto"/>
              <w:ind w:right="125"/>
              <w:jc w:val="center"/>
              <w:rPr>
                <w:rFonts w:asciiTheme="majorHAnsi" w:eastAsia="Calibri" w:hAnsiTheme="majorHAnsi" w:cstheme="majorHAnsi"/>
                <w:b/>
                <w:kern w:val="0"/>
                <w:sz w:val="24"/>
                <w:szCs w:val="24"/>
              </w:rPr>
            </w:pPr>
          </w:p>
        </w:tc>
        <w:tc>
          <w:tcPr>
            <w:tcW w:w="2388" w:type="dxa"/>
            <w:tcBorders>
              <w:top w:val="single" w:sz="12" w:space="0" w:color="000000"/>
              <w:bottom w:val="single" w:sz="2" w:space="0" w:color="000000"/>
            </w:tcBorders>
            <w:shd w:val="clear" w:color="auto" w:fill="auto"/>
            <w:vAlign w:val="center"/>
          </w:tcPr>
          <w:p w:rsidR="00D00BEF" w:rsidRDefault="00553740">
            <w:pPr>
              <w:pStyle w:val="Corpodetexto"/>
              <w:spacing w:before="120" w:line="235" w:lineRule="auto"/>
              <w:ind w:right="125"/>
              <w:jc w:val="center"/>
              <w:rPr>
                <w:rFonts w:asciiTheme="majorHAnsi" w:hAnsiTheme="majorHAnsi" w:cstheme="majorHAnsi"/>
                <w:sz w:val="24"/>
                <w:szCs w:val="24"/>
              </w:rPr>
            </w:pPr>
            <w:r>
              <w:rPr>
                <w:rFonts w:asciiTheme="majorHAnsi" w:eastAsia="Calibri" w:hAnsiTheme="majorHAnsi" w:cstheme="majorHAnsi"/>
                <w:kern w:val="0"/>
                <w:sz w:val="24"/>
                <w:szCs w:val="24"/>
              </w:rPr>
              <w:t>Avenida General Rondon, nº 1.735,</w:t>
            </w:r>
          </w:p>
          <w:p w:rsidR="00D00BEF" w:rsidRDefault="00553740">
            <w:pPr>
              <w:pStyle w:val="Corpodetexto"/>
              <w:spacing w:before="120" w:line="235" w:lineRule="auto"/>
              <w:ind w:right="125"/>
              <w:jc w:val="center"/>
              <w:rPr>
                <w:rFonts w:asciiTheme="majorHAnsi" w:hAnsiTheme="majorHAnsi" w:cstheme="majorHAnsi"/>
                <w:sz w:val="24"/>
                <w:szCs w:val="24"/>
              </w:rPr>
            </w:pPr>
            <w:r>
              <w:rPr>
                <w:rFonts w:asciiTheme="majorHAnsi" w:eastAsia="Calibri" w:hAnsiTheme="majorHAnsi" w:cstheme="majorHAnsi"/>
                <w:kern w:val="0"/>
                <w:sz w:val="24"/>
                <w:szCs w:val="24"/>
              </w:rPr>
              <w:t xml:space="preserve"> centro, </w:t>
            </w:r>
          </w:p>
          <w:p w:rsidR="00D00BEF" w:rsidRDefault="00553740">
            <w:pPr>
              <w:pStyle w:val="Corpodetexto"/>
              <w:spacing w:before="120" w:line="235" w:lineRule="auto"/>
              <w:ind w:right="125"/>
              <w:jc w:val="center"/>
              <w:rPr>
                <w:rFonts w:asciiTheme="majorHAnsi" w:hAnsiTheme="majorHAnsi" w:cstheme="majorHAnsi"/>
                <w:sz w:val="24"/>
                <w:szCs w:val="24"/>
              </w:rPr>
            </w:pPr>
            <w:r>
              <w:rPr>
                <w:rFonts w:asciiTheme="majorHAnsi" w:eastAsia="Calibri" w:hAnsiTheme="majorHAnsi" w:cstheme="majorHAnsi"/>
                <w:kern w:val="0"/>
                <w:sz w:val="24"/>
                <w:szCs w:val="24"/>
              </w:rPr>
              <w:t>Corumbá-MS.</w:t>
            </w:r>
          </w:p>
          <w:p w:rsidR="00D00BEF" w:rsidRDefault="00553740">
            <w:pPr>
              <w:pStyle w:val="Corpodetexto"/>
              <w:spacing w:before="120" w:line="235" w:lineRule="auto"/>
              <w:ind w:right="125"/>
              <w:jc w:val="center"/>
              <w:rPr>
                <w:rFonts w:asciiTheme="majorHAnsi" w:hAnsiTheme="majorHAnsi" w:cstheme="majorHAnsi"/>
                <w:sz w:val="24"/>
                <w:szCs w:val="24"/>
              </w:rPr>
            </w:pPr>
            <w:r>
              <w:rPr>
                <w:rFonts w:asciiTheme="majorHAnsi" w:eastAsia="Calibri" w:hAnsiTheme="majorHAnsi" w:cstheme="majorHAnsi"/>
                <w:kern w:val="0"/>
                <w:sz w:val="24"/>
                <w:szCs w:val="24"/>
              </w:rPr>
              <w:t>CEP 79331-900</w:t>
            </w:r>
          </w:p>
        </w:tc>
        <w:tc>
          <w:tcPr>
            <w:tcW w:w="1443" w:type="dxa"/>
            <w:tcBorders>
              <w:top w:val="single" w:sz="12" w:space="0" w:color="000000"/>
              <w:bottom w:val="single" w:sz="2" w:space="0" w:color="000000"/>
            </w:tcBorders>
            <w:shd w:val="clear" w:color="auto" w:fill="auto"/>
            <w:vAlign w:val="center"/>
          </w:tcPr>
          <w:p w:rsidR="00D00BEF" w:rsidRDefault="00553740">
            <w:pPr>
              <w:pStyle w:val="Corpodetexto"/>
              <w:spacing w:before="120" w:line="235" w:lineRule="auto"/>
              <w:ind w:right="125"/>
              <w:jc w:val="center"/>
              <w:rPr>
                <w:rFonts w:asciiTheme="majorHAnsi" w:hAnsiTheme="majorHAnsi" w:cstheme="majorHAnsi"/>
                <w:sz w:val="24"/>
                <w:szCs w:val="24"/>
              </w:rPr>
            </w:pPr>
            <w:r>
              <w:rPr>
                <w:rFonts w:asciiTheme="majorHAnsi" w:eastAsia="Calibri" w:hAnsiTheme="majorHAnsi" w:cstheme="majorHAnsi"/>
                <w:kern w:val="0"/>
                <w:sz w:val="24"/>
                <w:szCs w:val="24"/>
              </w:rPr>
              <w:t>Almoxa-</w:t>
            </w:r>
          </w:p>
          <w:p w:rsidR="00D00BEF" w:rsidRDefault="00553740">
            <w:pPr>
              <w:pStyle w:val="Corpodetexto"/>
              <w:spacing w:before="120" w:line="235" w:lineRule="auto"/>
              <w:ind w:right="125"/>
              <w:jc w:val="center"/>
              <w:rPr>
                <w:rFonts w:asciiTheme="majorHAnsi" w:hAnsiTheme="majorHAnsi" w:cstheme="majorHAnsi"/>
                <w:sz w:val="24"/>
                <w:szCs w:val="24"/>
              </w:rPr>
            </w:pPr>
            <w:r>
              <w:rPr>
                <w:rFonts w:asciiTheme="majorHAnsi" w:eastAsia="Calibri" w:hAnsiTheme="majorHAnsi" w:cstheme="majorHAnsi"/>
                <w:kern w:val="0"/>
                <w:sz w:val="24"/>
                <w:szCs w:val="24"/>
              </w:rPr>
              <w:t>rifado</w:t>
            </w:r>
          </w:p>
          <w:p w:rsidR="00D00BEF" w:rsidRDefault="00DB2A08">
            <w:pPr>
              <w:pStyle w:val="Corpodetexto"/>
              <w:spacing w:before="120" w:line="235" w:lineRule="auto"/>
              <w:ind w:right="125"/>
              <w:jc w:val="center"/>
            </w:pPr>
            <w:hyperlink r:id="rId9">
              <w:r w:rsidR="00553740">
                <w:rPr>
                  <w:rStyle w:val="ListLabel229"/>
                  <w:rFonts w:asciiTheme="majorHAnsi" w:eastAsia="Calibri" w:hAnsiTheme="majorHAnsi" w:cstheme="majorHAnsi"/>
                  <w:kern w:val="0"/>
                  <w:sz w:val="24"/>
                </w:rPr>
                <w:t>(67) 3234-7237</w:t>
              </w:r>
            </w:hyperlink>
          </w:p>
        </w:tc>
        <w:tc>
          <w:tcPr>
            <w:tcW w:w="3115" w:type="dxa"/>
            <w:tcBorders>
              <w:top w:val="single" w:sz="12" w:space="0" w:color="000000"/>
              <w:left w:val="single" w:sz="12" w:space="0" w:color="000000"/>
              <w:right w:val="single" w:sz="12" w:space="0" w:color="000000"/>
            </w:tcBorders>
            <w:shd w:val="clear" w:color="auto" w:fill="auto"/>
            <w:vAlign w:val="center"/>
          </w:tcPr>
          <w:p w:rsidR="00D00BEF" w:rsidRDefault="00553740">
            <w:pPr>
              <w:pStyle w:val="Corpodetexto"/>
              <w:pBdr>
                <w:left w:val="single" w:sz="12" w:space="4" w:color="000000"/>
              </w:pBdr>
              <w:spacing w:before="120" w:line="235" w:lineRule="auto"/>
              <w:ind w:right="125"/>
              <w:rPr>
                <w:rFonts w:asciiTheme="majorHAnsi" w:hAnsiTheme="majorHAnsi" w:cstheme="majorHAnsi"/>
                <w:b/>
                <w:sz w:val="24"/>
                <w:szCs w:val="24"/>
              </w:rPr>
            </w:pPr>
            <w:r>
              <w:rPr>
                <w:rFonts w:asciiTheme="majorHAnsi" w:eastAsia="Calibri" w:hAnsiTheme="majorHAnsi" w:cstheme="majorHAnsi"/>
                <w:b/>
                <w:kern w:val="0"/>
                <w:sz w:val="24"/>
                <w:szCs w:val="24"/>
              </w:rPr>
              <w:t>De segunta à quinta-feira</w:t>
            </w:r>
          </w:p>
          <w:p w:rsidR="00D00BEF" w:rsidRDefault="00553740">
            <w:pPr>
              <w:pStyle w:val="Corpodetexto"/>
              <w:pBdr>
                <w:left w:val="single" w:sz="12" w:space="4" w:color="000000"/>
              </w:pBdr>
              <w:spacing w:before="120" w:line="235" w:lineRule="auto"/>
              <w:ind w:right="125"/>
              <w:rPr>
                <w:rFonts w:asciiTheme="majorHAnsi" w:hAnsiTheme="majorHAnsi" w:cstheme="majorHAnsi"/>
                <w:sz w:val="24"/>
                <w:szCs w:val="24"/>
              </w:rPr>
            </w:pPr>
            <w:r>
              <w:rPr>
                <w:rFonts w:asciiTheme="majorHAnsi" w:eastAsia="Calibri" w:hAnsiTheme="majorHAnsi" w:cstheme="majorHAnsi"/>
                <w:kern w:val="0"/>
                <w:sz w:val="24"/>
                <w:szCs w:val="24"/>
              </w:rPr>
              <w:t xml:space="preserve"> - Das 08h às 13h; e</w:t>
            </w:r>
          </w:p>
          <w:p w:rsidR="00D00BEF" w:rsidRDefault="00553740">
            <w:pPr>
              <w:pStyle w:val="Corpodetexto"/>
              <w:pBdr>
                <w:left w:val="single" w:sz="12" w:space="4" w:color="000000"/>
              </w:pBdr>
              <w:spacing w:before="120" w:line="235" w:lineRule="auto"/>
              <w:ind w:right="125"/>
              <w:rPr>
                <w:rFonts w:asciiTheme="majorHAnsi" w:hAnsiTheme="majorHAnsi" w:cstheme="majorHAnsi"/>
                <w:b/>
                <w:sz w:val="24"/>
                <w:szCs w:val="24"/>
              </w:rPr>
            </w:pPr>
            <w:r>
              <w:rPr>
                <w:rFonts w:asciiTheme="majorHAnsi" w:eastAsia="Calibri" w:hAnsiTheme="majorHAnsi" w:cstheme="majorHAnsi"/>
                <w:b/>
                <w:kern w:val="0"/>
                <w:sz w:val="24"/>
                <w:szCs w:val="24"/>
              </w:rPr>
              <w:t>Na Sexta- feira</w:t>
            </w:r>
          </w:p>
          <w:p w:rsidR="00D00BEF" w:rsidRDefault="00553740">
            <w:pPr>
              <w:pStyle w:val="Corpodetexto"/>
              <w:pBdr>
                <w:left w:val="single" w:sz="12" w:space="4" w:color="000000"/>
              </w:pBdr>
              <w:spacing w:before="120" w:line="235" w:lineRule="auto"/>
              <w:ind w:right="125"/>
              <w:rPr>
                <w:rFonts w:asciiTheme="majorHAnsi" w:hAnsiTheme="majorHAnsi" w:cstheme="majorHAnsi"/>
                <w:b/>
                <w:sz w:val="24"/>
                <w:szCs w:val="24"/>
              </w:rPr>
            </w:pPr>
            <w:r>
              <w:rPr>
                <w:rFonts w:asciiTheme="majorHAnsi" w:eastAsia="Calibri" w:hAnsiTheme="majorHAnsi" w:cstheme="majorHAnsi"/>
                <w:kern w:val="0"/>
                <w:sz w:val="24"/>
                <w:szCs w:val="24"/>
              </w:rPr>
              <w:t>- Das 8h às 11h30</w:t>
            </w:r>
          </w:p>
        </w:tc>
      </w:tr>
      <w:tr w:rsidR="00D00BEF">
        <w:trPr>
          <w:trHeight w:val="2236"/>
        </w:trPr>
        <w:tc>
          <w:tcPr>
            <w:tcW w:w="2691" w:type="dxa"/>
            <w:tcBorders>
              <w:top w:val="single" w:sz="12" w:space="0" w:color="000000"/>
              <w:left w:val="single" w:sz="12" w:space="0" w:color="000000"/>
              <w:bottom w:val="single" w:sz="12" w:space="0" w:color="000000"/>
            </w:tcBorders>
            <w:shd w:val="clear" w:color="auto" w:fill="auto"/>
            <w:vAlign w:val="center"/>
          </w:tcPr>
          <w:p w:rsidR="00D00BEF" w:rsidRDefault="00553740">
            <w:pPr>
              <w:pStyle w:val="Corpodetexto"/>
              <w:spacing w:before="120" w:line="235" w:lineRule="auto"/>
              <w:ind w:right="125"/>
              <w:jc w:val="center"/>
              <w:rPr>
                <w:rFonts w:asciiTheme="majorHAnsi" w:hAnsiTheme="majorHAnsi" w:cstheme="majorHAnsi"/>
                <w:sz w:val="24"/>
                <w:szCs w:val="24"/>
              </w:rPr>
            </w:pPr>
            <w:r>
              <w:rPr>
                <w:rFonts w:asciiTheme="majorHAnsi" w:eastAsia="Calibri" w:hAnsiTheme="majorHAnsi" w:cstheme="majorHAnsi"/>
                <w:kern w:val="0"/>
                <w:sz w:val="24"/>
                <w:szCs w:val="24"/>
              </w:rPr>
              <w:lastRenderedPageBreak/>
              <w:t>Laboratório de Análises Clínicas do Posto Médico da Guarnição de Corumbá/MS (PMGu)</w:t>
            </w:r>
          </w:p>
          <w:p w:rsidR="00D00BEF" w:rsidRDefault="00553740">
            <w:pPr>
              <w:pStyle w:val="Corpodetexto"/>
              <w:spacing w:before="120" w:line="235" w:lineRule="auto"/>
              <w:ind w:right="125"/>
              <w:jc w:val="center"/>
            </w:pPr>
            <w:r>
              <w:rPr>
                <w:rFonts w:asciiTheme="majorHAnsi" w:eastAsia="Calibri" w:hAnsiTheme="majorHAnsi" w:cstheme="majorHAnsi"/>
                <w:kern w:val="0"/>
                <w:sz w:val="24"/>
                <w:szCs w:val="24"/>
              </w:rPr>
              <w:t xml:space="preserve">Nas dependências do  </w:t>
            </w:r>
            <w:r w:rsidR="00DB2A08">
              <w:rPr>
                <w:rStyle w:val="ListLabel230"/>
                <w:rFonts w:asciiTheme="majorHAnsi" w:eastAsia="Calibri" w:hAnsiTheme="majorHAnsi" w:cstheme="majorHAnsi"/>
                <w:kern w:val="0"/>
              </w:rPr>
              <w:fldChar w:fldCharType="begin"/>
            </w:r>
            <w:r w:rsidR="00DB2A08">
              <w:rPr>
                <w:rStyle w:val="ListLabel230"/>
                <w:rFonts w:asciiTheme="majorHAnsi" w:eastAsia="Calibri" w:hAnsiTheme="majorHAnsi" w:cstheme="majorHAnsi"/>
                <w:kern w:val="0"/>
                <w:sz w:val="24"/>
                <w:lang w:eastAsia="zh-CN" w:bidi="hi-IN"/>
              </w:rPr>
              <w:instrText xml:space="preserve"> HYPERLINK "https://www.eb.mil.br/o-exercito?p_p_id=101&amp;p_p_lifecycle=0&amp;p_p_state=maximized&amp;p_p_mode=view&amp;_101_struts_action=%2Fasset_publisher%2Fview_content&amp;_101_assetEntryId=570332&amp;_101_type=content&amp;_101_urlTitle=17-batalhao-de-fronteira-17-b-fron&amp;inheritRedirect=true" \h </w:instrText>
            </w:r>
            <w:r w:rsidR="00DB2A08">
              <w:rPr>
                <w:rStyle w:val="ListLabel230"/>
                <w:rFonts w:asciiTheme="majorHAnsi" w:eastAsia="Calibri" w:hAnsiTheme="majorHAnsi" w:cstheme="majorHAnsi"/>
                <w:kern w:val="0"/>
                <w:sz w:val="24"/>
                <w:lang w:eastAsia="zh-CN" w:bidi="hi-IN"/>
              </w:rPr>
              <w:fldChar w:fldCharType="separate"/>
            </w:r>
            <w:r>
              <w:rPr>
                <w:rStyle w:val="ListLabel230"/>
                <w:rFonts w:asciiTheme="majorHAnsi" w:eastAsia="Calibri" w:hAnsiTheme="majorHAnsi" w:cstheme="majorHAnsi"/>
                <w:kern w:val="0"/>
                <w:sz w:val="24"/>
              </w:rPr>
              <w:t>17º Batalhão de Fronteira</w:t>
            </w:r>
            <w:r w:rsidR="00DB2A08">
              <w:rPr>
                <w:rStyle w:val="ListLabel230"/>
                <w:rFonts w:asciiTheme="majorHAnsi" w:eastAsia="Calibri" w:hAnsiTheme="majorHAnsi" w:cstheme="majorHAnsi"/>
                <w:kern w:val="0"/>
              </w:rPr>
              <w:fldChar w:fldCharType="end"/>
            </w:r>
          </w:p>
          <w:p w:rsidR="00D00BEF" w:rsidRDefault="00DB2A08">
            <w:pPr>
              <w:pStyle w:val="Corpodetexto"/>
              <w:spacing w:before="120" w:line="235" w:lineRule="auto"/>
              <w:ind w:right="125"/>
              <w:jc w:val="center"/>
            </w:pPr>
            <w:hyperlink r:id="rId10">
              <w:r w:rsidR="00553740">
                <w:rPr>
                  <w:rStyle w:val="ListLabel230"/>
                  <w:rFonts w:asciiTheme="majorHAnsi" w:eastAsia="Calibri" w:hAnsiTheme="majorHAnsi" w:cstheme="majorHAnsi"/>
                  <w:kern w:val="0"/>
                  <w:sz w:val="24"/>
                </w:rPr>
                <w:t>(17º B Fron)</w:t>
              </w:r>
            </w:hyperlink>
          </w:p>
        </w:tc>
        <w:tc>
          <w:tcPr>
            <w:tcW w:w="2388" w:type="dxa"/>
            <w:tcBorders>
              <w:top w:val="single" w:sz="12" w:space="0" w:color="000000"/>
              <w:bottom w:val="single" w:sz="12" w:space="0" w:color="000000"/>
            </w:tcBorders>
            <w:shd w:val="clear" w:color="auto" w:fill="auto"/>
          </w:tcPr>
          <w:p w:rsidR="00D00BEF" w:rsidRDefault="00553740">
            <w:pPr>
              <w:pStyle w:val="Corpodetexto"/>
              <w:spacing w:before="120" w:line="235" w:lineRule="auto"/>
              <w:ind w:right="125"/>
              <w:rPr>
                <w:rFonts w:asciiTheme="majorHAnsi" w:hAnsiTheme="majorHAnsi" w:cstheme="majorHAnsi"/>
                <w:sz w:val="24"/>
                <w:szCs w:val="24"/>
              </w:rPr>
            </w:pPr>
            <w:r>
              <w:rPr>
                <w:rFonts w:asciiTheme="majorHAnsi" w:eastAsia="Calibri" w:hAnsiTheme="majorHAnsi" w:cstheme="majorHAnsi"/>
                <w:kern w:val="0"/>
                <w:sz w:val="24"/>
                <w:szCs w:val="24"/>
              </w:rPr>
              <w:t xml:space="preserve">Rua Cáceres, nº 425, centro, </w:t>
            </w:r>
          </w:p>
          <w:p w:rsidR="00D00BEF" w:rsidRDefault="00553740">
            <w:pPr>
              <w:pStyle w:val="Corpodetexto"/>
              <w:spacing w:before="120" w:line="235" w:lineRule="auto"/>
              <w:ind w:right="125"/>
              <w:rPr>
                <w:rFonts w:asciiTheme="majorHAnsi" w:hAnsiTheme="majorHAnsi" w:cstheme="majorHAnsi"/>
                <w:sz w:val="24"/>
                <w:szCs w:val="24"/>
              </w:rPr>
            </w:pPr>
            <w:r>
              <w:rPr>
                <w:rFonts w:asciiTheme="majorHAnsi" w:eastAsia="Calibri" w:hAnsiTheme="majorHAnsi" w:cstheme="majorHAnsi"/>
                <w:kern w:val="0"/>
                <w:sz w:val="24"/>
                <w:szCs w:val="24"/>
              </w:rPr>
              <w:t>Corumbá, MS.</w:t>
            </w:r>
          </w:p>
          <w:p w:rsidR="00D00BEF" w:rsidRDefault="00553740">
            <w:pPr>
              <w:pStyle w:val="Corpodetexto"/>
              <w:spacing w:before="120" w:line="235" w:lineRule="auto"/>
              <w:ind w:right="125"/>
              <w:rPr>
                <w:rFonts w:asciiTheme="majorHAnsi" w:hAnsiTheme="majorHAnsi" w:cstheme="majorHAnsi"/>
                <w:sz w:val="24"/>
                <w:szCs w:val="24"/>
              </w:rPr>
            </w:pPr>
            <w:r>
              <w:rPr>
                <w:rFonts w:asciiTheme="majorHAnsi" w:eastAsia="Calibri" w:hAnsiTheme="majorHAnsi" w:cstheme="majorHAnsi"/>
                <w:kern w:val="0"/>
                <w:sz w:val="24"/>
                <w:szCs w:val="24"/>
              </w:rPr>
              <w:t xml:space="preserve"> CEP 79304-040</w:t>
            </w:r>
          </w:p>
        </w:tc>
        <w:tc>
          <w:tcPr>
            <w:tcW w:w="1443" w:type="dxa"/>
            <w:tcBorders>
              <w:top w:val="single" w:sz="12" w:space="0" w:color="000000"/>
              <w:bottom w:val="single" w:sz="12" w:space="0" w:color="000000"/>
            </w:tcBorders>
            <w:shd w:val="clear" w:color="auto" w:fill="auto"/>
            <w:vAlign w:val="center"/>
          </w:tcPr>
          <w:p w:rsidR="00D00BEF" w:rsidRDefault="00553740">
            <w:pPr>
              <w:pStyle w:val="Corpodetexto"/>
              <w:spacing w:before="120" w:line="235" w:lineRule="auto"/>
              <w:ind w:right="125"/>
              <w:jc w:val="center"/>
              <w:rPr>
                <w:rFonts w:asciiTheme="majorHAnsi" w:hAnsiTheme="majorHAnsi" w:cstheme="majorHAnsi"/>
                <w:sz w:val="24"/>
                <w:szCs w:val="24"/>
              </w:rPr>
            </w:pPr>
            <w:r>
              <w:rPr>
                <w:rFonts w:asciiTheme="majorHAnsi" w:eastAsia="Calibri" w:hAnsiTheme="majorHAnsi" w:cstheme="majorHAnsi"/>
                <w:kern w:val="0"/>
                <w:sz w:val="24"/>
                <w:szCs w:val="24"/>
              </w:rPr>
              <w:t>(PMGu)</w:t>
            </w:r>
          </w:p>
          <w:p w:rsidR="00D00BEF" w:rsidRDefault="00DB2A08">
            <w:pPr>
              <w:pStyle w:val="Corpodetexto"/>
              <w:spacing w:before="120" w:line="235" w:lineRule="auto"/>
              <w:ind w:right="125"/>
              <w:jc w:val="center"/>
            </w:pPr>
            <w:hyperlink r:id="rId11">
              <w:r w:rsidR="00553740">
                <w:rPr>
                  <w:rStyle w:val="ListLabel229"/>
                  <w:rFonts w:asciiTheme="majorHAnsi" w:eastAsia="Calibri" w:hAnsiTheme="majorHAnsi" w:cstheme="majorHAnsi"/>
                  <w:kern w:val="0"/>
                  <w:sz w:val="24"/>
                </w:rPr>
                <w:t>(67) 3231-8866</w:t>
              </w:r>
            </w:hyperlink>
          </w:p>
        </w:tc>
        <w:tc>
          <w:tcPr>
            <w:tcW w:w="3115" w:type="dxa"/>
            <w:tcBorders>
              <w:top w:val="single" w:sz="12" w:space="0" w:color="000000"/>
              <w:left w:val="single" w:sz="12" w:space="0" w:color="000000"/>
              <w:bottom w:val="single" w:sz="12" w:space="0" w:color="000000"/>
              <w:right w:val="single" w:sz="12" w:space="0" w:color="000000"/>
            </w:tcBorders>
            <w:shd w:val="clear" w:color="auto" w:fill="auto"/>
          </w:tcPr>
          <w:p w:rsidR="00D00BEF" w:rsidRDefault="00553740">
            <w:pPr>
              <w:pStyle w:val="Corpodetexto"/>
              <w:pBdr>
                <w:left w:val="single" w:sz="12" w:space="4" w:color="000000"/>
              </w:pBdr>
              <w:spacing w:before="120" w:line="235" w:lineRule="auto"/>
              <w:ind w:right="125"/>
              <w:rPr>
                <w:rFonts w:asciiTheme="majorHAnsi" w:hAnsiTheme="majorHAnsi" w:cstheme="majorHAnsi"/>
                <w:b/>
                <w:sz w:val="24"/>
                <w:szCs w:val="24"/>
              </w:rPr>
            </w:pPr>
            <w:r>
              <w:rPr>
                <w:rFonts w:asciiTheme="majorHAnsi" w:eastAsia="Calibri" w:hAnsiTheme="majorHAnsi" w:cstheme="majorHAnsi"/>
                <w:b/>
                <w:kern w:val="0"/>
                <w:sz w:val="24"/>
                <w:szCs w:val="24"/>
              </w:rPr>
              <w:t>De segunta à quinta-feira</w:t>
            </w:r>
          </w:p>
          <w:p w:rsidR="00D00BEF" w:rsidRDefault="00553740">
            <w:pPr>
              <w:pStyle w:val="Corpodetexto"/>
              <w:pBdr>
                <w:left w:val="single" w:sz="12" w:space="4" w:color="000000"/>
              </w:pBdr>
              <w:spacing w:before="120" w:line="235" w:lineRule="auto"/>
              <w:ind w:right="125"/>
              <w:rPr>
                <w:rFonts w:asciiTheme="majorHAnsi" w:hAnsiTheme="majorHAnsi" w:cstheme="majorHAnsi"/>
                <w:sz w:val="24"/>
                <w:szCs w:val="24"/>
              </w:rPr>
            </w:pPr>
            <w:r>
              <w:rPr>
                <w:rFonts w:asciiTheme="majorHAnsi" w:eastAsia="Calibri" w:hAnsiTheme="majorHAnsi" w:cstheme="majorHAnsi"/>
                <w:kern w:val="0"/>
                <w:sz w:val="24"/>
                <w:szCs w:val="24"/>
              </w:rPr>
              <w:t xml:space="preserve"> - Das 08h às 13h; e</w:t>
            </w:r>
          </w:p>
          <w:p w:rsidR="00D00BEF" w:rsidRDefault="00553740">
            <w:pPr>
              <w:pStyle w:val="Corpodetexto"/>
              <w:pBdr>
                <w:left w:val="single" w:sz="12" w:space="4" w:color="000000"/>
              </w:pBdr>
              <w:spacing w:before="120" w:line="235" w:lineRule="auto"/>
              <w:ind w:right="125"/>
              <w:rPr>
                <w:rFonts w:asciiTheme="majorHAnsi" w:hAnsiTheme="majorHAnsi" w:cstheme="majorHAnsi"/>
                <w:b/>
                <w:sz w:val="24"/>
                <w:szCs w:val="24"/>
              </w:rPr>
            </w:pPr>
            <w:r>
              <w:rPr>
                <w:rFonts w:asciiTheme="majorHAnsi" w:eastAsia="Calibri" w:hAnsiTheme="majorHAnsi" w:cstheme="majorHAnsi"/>
                <w:b/>
                <w:kern w:val="0"/>
                <w:sz w:val="24"/>
                <w:szCs w:val="24"/>
              </w:rPr>
              <w:t>Na Sexta- feira</w:t>
            </w:r>
          </w:p>
          <w:p w:rsidR="00D00BEF" w:rsidRDefault="00553740">
            <w:pPr>
              <w:pStyle w:val="Corpodetexto"/>
              <w:spacing w:before="120" w:line="235" w:lineRule="auto"/>
              <w:ind w:right="125"/>
              <w:rPr>
                <w:rFonts w:asciiTheme="majorHAnsi" w:hAnsiTheme="majorHAnsi" w:cstheme="majorHAnsi"/>
                <w:sz w:val="24"/>
                <w:szCs w:val="24"/>
              </w:rPr>
            </w:pPr>
            <w:r>
              <w:rPr>
                <w:rFonts w:asciiTheme="majorHAnsi" w:eastAsia="Calibri" w:hAnsiTheme="majorHAnsi" w:cstheme="majorHAnsi"/>
                <w:kern w:val="0"/>
                <w:sz w:val="24"/>
                <w:szCs w:val="24"/>
              </w:rPr>
              <w:t>- Das 8h às 11h30</w:t>
            </w:r>
          </w:p>
        </w:tc>
      </w:tr>
    </w:tbl>
    <w:p w:rsidR="00D00BEF" w:rsidRDefault="00553740">
      <w:pPr>
        <w:widowControl w:val="0"/>
        <w:numPr>
          <w:ilvl w:val="1"/>
          <w:numId w:val="1"/>
        </w:numPr>
        <w:suppressAutoHyphens/>
        <w:spacing w:before="120" w:line="340" w:lineRule="exact"/>
        <w:ind w:left="0" w:firstLine="426"/>
        <w:jc w:val="both"/>
        <w:rPr>
          <w:rFonts w:asciiTheme="majorHAnsi" w:hAnsiTheme="majorHAnsi" w:cstheme="majorHAnsi"/>
          <w:iCs/>
        </w:rPr>
      </w:pPr>
      <w:r>
        <w:rPr>
          <w:rFonts w:asciiTheme="majorHAnsi" w:hAnsiTheme="majorHAnsi" w:cstheme="majorHAnsi"/>
        </w:rPr>
        <w:t xml:space="preserve">Os bens serão </w:t>
      </w:r>
      <w:r>
        <w:rPr>
          <w:rFonts w:asciiTheme="majorHAnsi" w:hAnsiTheme="majorHAnsi" w:cstheme="majorHAnsi"/>
          <w:iCs/>
        </w:rPr>
        <w:t xml:space="preserve">recebidos provisoriamente no prazo de 02 dias, pelo responsável pelo acompanhamento e fiscalização do contrato, para efeito de posterior verificação de sua conformidade com as especificações constantes neste Termo de Referência e na proposta. </w:t>
      </w:r>
    </w:p>
    <w:p w:rsidR="00D00BEF" w:rsidRDefault="00553740">
      <w:pPr>
        <w:widowControl w:val="0"/>
        <w:numPr>
          <w:ilvl w:val="1"/>
          <w:numId w:val="1"/>
        </w:numPr>
        <w:suppressAutoHyphens/>
        <w:spacing w:before="120" w:line="340" w:lineRule="exact"/>
        <w:ind w:left="0" w:firstLine="426"/>
        <w:jc w:val="both"/>
        <w:rPr>
          <w:rFonts w:asciiTheme="majorHAnsi" w:hAnsiTheme="majorHAnsi" w:cstheme="majorHAnsi"/>
          <w:iCs/>
        </w:rPr>
      </w:pPr>
      <w:r>
        <w:rPr>
          <w:rFonts w:asciiTheme="majorHAnsi" w:hAnsiTheme="majorHAnsi" w:cstheme="majorHAnsi"/>
          <w:iCs/>
        </w:rPr>
        <w:t>Os bens poderão ser rejeitados, no todo ou em parte, quando em desacordo com as especificações constantes neste Termo de Referência e na proposta, devendo ser substituídos no prazo de 15 dias, a contar da notificação da contratada, às suas custas, sem prejuízo da aplicação das penalidades.</w:t>
      </w:r>
    </w:p>
    <w:p w:rsidR="00D00BEF" w:rsidRDefault="00553740">
      <w:pPr>
        <w:widowControl w:val="0"/>
        <w:numPr>
          <w:ilvl w:val="1"/>
          <w:numId w:val="1"/>
        </w:numPr>
        <w:suppressAutoHyphens/>
        <w:spacing w:before="120" w:line="340" w:lineRule="exact"/>
        <w:ind w:left="0" w:firstLine="426"/>
        <w:jc w:val="both"/>
        <w:rPr>
          <w:rFonts w:asciiTheme="majorHAnsi" w:hAnsiTheme="majorHAnsi" w:cstheme="majorHAnsi"/>
        </w:rPr>
      </w:pPr>
      <w:r>
        <w:rPr>
          <w:rFonts w:asciiTheme="majorHAnsi" w:hAnsiTheme="majorHAnsi" w:cstheme="majorHAnsi"/>
          <w:iCs/>
        </w:rPr>
        <w:t>Os bens serão recebidos definitivamente no prazo de 02 dias, contados do recebimento provisório, após a verificação da qualidade e quantidade do material e consequente aceitação mediante termo circunstanciado</w:t>
      </w:r>
      <w:r>
        <w:rPr>
          <w:rFonts w:asciiTheme="majorHAnsi" w:hAnsiTheme="majorHAnsi" w:cstheme="majorHAnsi"/>
        </w:rPr>
        <w:t>.</w:t>
      </w:r>
    </w:p>
    <w:p w:rsidR="00D00BEF" w:rsidRDefault="00553740">
      <w:pPr>
        <w:numPr>
          <w:ilvl w:val="2"/>
          <w:numId w:val="1"/>
        </w:numPr>
        <w:spacing w:before="120" w:after="120" w:line="276" w:lineRule="auto"/>
        <w:ind w:left="851" w:firstLine="0"/>
        <w:jc w:val="both"/>
        <w:rPr>
          <w:rFonts w:asciiTheme="majorHAnsi" w:hAnsiTheme="majorHAnsi" w:cstheme="majorHAnsi"/>
          <w:lang w:eastAsia="en-US"/>
        </w:rPr>
      </w:pPr>
      <w:r>
        <w:rPr>
          <w:rFonts w:asciiTheme="majorHAnsi" w:hAnsiTheme="majorHAnsi" w:cstheme="majorHAnsi"/>
          <w:lang w:eastAsia="en-US"/>
        </w:rPr>
        <w:t>Na hipótese de a verificação a que se refere o subitem anterior não ser procedida dentro do prazo fixado, reputar-se-á como realizada, consumando-se o recebimento definitivo no dia do esgotamento do prazo.</w:t>
      </w:r>
    </w:p>
    <w:p w:rsidR="00D00BEF" w:rsidRDefault="00553740">
      <w:pPr>
        <w:numPr>
          <w:ilvl w:val="2"/>
          <w:numId w:val="1"/>
        </w:numPr>
        <w:spacing w:before="120" w:after="120" w:line="276" w:lineRule="auto"/>
        <w:ind w:left="851" w:firstLine="0"/>
        <w:jc w:val="both"/>
        <w:rPr>
          <w:rFonts w:asciiTheme="majorHAnsi" w:hAnsiTheme="majorHAnsi" w:cstheme="majorHAnsi"/>
          <w:lang w:eastAsia="en-US"/>
        </w:rPr>
      </w:pPr>
      <w:r>
        <w:rPr>
          <w:rFonts w:asciiTheme="majorHAnsi" w:hAnsiTheme="majorHAnsi" w:cstheme="majorHAnsi"/>
          <w:lang w:eastAsia="en-US"/>
        </w:rPr>
        <w:t>O recebimento provisório ou definitivo do objeto não exclui a responsabilidade da contratada pelos prejuízos resultantes da incorreta execução do contrato.</w:t>
      </w:r>
    </w:p>
    <w:p w:rsidR="00D00BEF" w:rsidRDefault="00553740">
      <w:pPr>
        <w:pStyle w:val="Nivel1"/>
        <w:numPr>
          <w:ilvl w:val="0"/>
          <w:numId w:val="1"/>
        </w:numPr>
        <w:rPr>
          <w:rFonts w:asciiTheme="majorHAnsi" w:hAnsiTheme="majorHAnsi" w:cstheme="majorHAnsi"/>
          <w:bCs/>
          <w:color w:val="auto"/>
          <w:sz w:val="24"/>
          <w:szCs w:val="24"/>
        </w:rPr>
      </w:pPr>
      <w:r>
        <w:rPr>
          <w:rFonts w:asciiTheme="majorHAnsi" w:hAnsiTheme="majorHAnsi" w:cstheme="majorHAnsi"/>
          <w:bCs/>
          <w:color w:val="auto"/>
          <w:sz w:val="24"/>
          <w:szCs w:val="24"/>
        </w:rPr>
        <w:t>OBRIGAÇÕES DA CONTRATANTE</w:t>
      </w:r>
    </w:p>
    <w:p w:rsidR="00D00BEF" w:rsidRDefault="00553740">
      <w:pPr>
        <w:widowControl w:val="0"/>
        <w:numPr>
          <w:ilvl w:val="1"/>
          <w:numId w:val="1"/>
        </w:numPr>
        <w:suppressAutoHyphens/>
        <w:spacing w:before="120" w:line="340" w:lineRule="exact"/>
        <w:ind w:left="0" w:firstLine="426"/>
        <w:jc w:val="both"/>
        <w:rPr>
          <w:rFonts w:asciiTheme="majorHAnsi" w:hAnsiTheme="majorHAnsi" w:cstheme="majorHAnsi"/>
        </w:rPr>
      </w:pPr>
      <w:r>
        <w:rPr>
          <w:rFonts w:asciiTheme="majorHAnsi" w:hAnsiTheme="majorHAnsi" w:cstheme="majorHAnsi"/>
        </w:rPr>
        <w:t xml:space="preserve">São obrigações da </w:t>
      </w:r>
      <w:r>
        <w:rPr>
          <w:rFonts w:asciiTheme="majorHAnsi" w:hAnsiTheme="majorHAnsi" w:cstheme="majorHAnsi"/>
          <w:iCs/>
        </w:rPr>
        <w:t>Contratante</w:t>
      </w:r>
      <w:r>
        <w:rPr>
          <w:rFonts w:asciiTheme="majorHAnsi" w:hAnsiTheme="majorHAnsi" w:cstheme="majorHAnsi"/>
        </w:rPr>
        <w:t>:</w:t>
      </w:r>
    </w:p>
    <w:p w:rsidR="00D00BEF" w:rsidRDefault="00553740">
      <w:pPr>
        <w:numPr>
          <w:ilvl w:val="2"/>
          <w:numId w:val="1"/>
        </w:numPr>
        <w:spacing w:before="120" w:after="120" w:line="276" w:lineRule="auto"/>
        <w:ind w:left="851" w:firstLine="0"/>
        <w:jc w:val="both"/>
        <w:rPr>
          <w:rFonts w:asciiTheme="majorHAnsi" w:hAnsiTheme="majorHAnsi" w:cstheme="majorHAnsi"/>
        </w:rPr>
      </w:pPr>
      <w:proofErr w:type="gramStart"/>
      <w:r>
        <w:rPr>
          <w:rFonts w:asciiTheme="majorHAnsi" w:hAnsiTheme="majorHAnsi" w:cstheme="majorHAnsi"/>
        </w:rPr>
        <w:t>receber</w:t>
      </w:r>
      <w:proofErr w:type="gramEnd"/>
      <w:r>
        <w:rPr>
          <w:rFonts w:asciiTheme="majorHAnsi" w:hAnsiTheme="majorHAnsi" w:cstheme="majorHAnsi"/>
        </w:rPr>
        <w:t xml:space="preserve"> o objeto no prazo e condições estabelecidas no Edital e seus anexos;</w:t>
      </w:r>
    </w:p>
    <w:p w:rsidR="00D00BEF" w:rsidRDefault="00553740">
      <w:pPr>
        <w:numPr>
          <w:ilvl w:val="2"/>
          <w:numId w:val="1"/>
        </w:numPr>
        <w:spacing w:before="120" w:after="120" w:line="276" w:lineRule="auto"/>
        <w:ind w:left="851" w:firstLine="0"/>
        <w:jc w:val="both"/>
        <w:rPr>
          <w:rFonts w:asciiTheme="majorHAnsi" w:hAnsiTheme="majorHAnsi" w:cstheme="majorHAnsi"/>
          <w:lang w:eastAsia="en-US"/>
        </w:rPr>
      </w:pPr>
      <w:proofErr w:type="gramStart"/>
      <w:r>
        <w:rPr>
          <w:rFonts w:asciiTheme="majorHAnsi" w:hAnsiTheme="majorHAnsi" w:cstheme="majorHAnsi"/>
          <w:lang w:eastAsia="en-US"/>
        </w:rPr>
        <w:t>verificar</w:t>
      </w:r>
      <w:proofErr w:type="gramEnd"/>
      <w:r>
        <w:rPr>
          <w:rFonts w:asciiTheme="majorHAnsi" w:hAnsiTheme="majorHAnsi" w:cstheme="majorHAnsi"/>
          <w:lang w:eastAsia="en-US"/>
        </w:rPr>
        <w:t xml:space="preserve"> minuciosamente, no prazo fixado, a conformidade dos bens recebidos provisoriamente com as especificações constantes do Edital e da proposta, para fins de aceitação e recebimento definitivo;</w:t>
      </w:r>
    </w:p>
    <w:p w:rsidR="00D00BEF" w:rsidRDefault="00553740">
      <w:pPr>
        <w:numPr>
          <w:ilvl w:val="2"/>
          <w:numId w:val="1"/>
        </w:numPr>
        <w:spacing w:before="120" w:after="120" w:line="276" w:lineRule="auto"/>
        <w:ind w:left="851" w:firstLine="0"/>
        <w:jc w:val="both"/>
        <w:rPr>
          <w:rFonts w:asciiTheme="majorHAnsi" w:hAnsiTheme="majorHAnsi" w:cstheme="majorHAnsi"/>
        </w:rPr>
      </w:pPr>
      <w:proofErr w:type="gramStart"/>
      <w:r>
        <w:rPr>
          <w:rFonts w:asciiTheme="majorHAnsi" w:hAnsiTheme="majorHAnsi" w:cstheme="majorHAnsi"/>
        </w:rPr>
        <w:t>comunicar</w:t>
      </w:r>
      <w:proofErr w:type="gramEnd"/>
      <w:r>
        <w:rPr>
          <w:rFonts w:asciiTheme="majorHAnsi" w:hAnsiTheme="majorHAnsi" w:cstheme="majorHAnsi"/>
        </w:rPr>
        <w:t xml:space="preserve"> à Contratada, por escrito, sobre imperfeições, falhas ou irregularidades verificadas no objeto fornecido, para que seja substituído, reparado ou corrigido;</w:t>
      </w:r>
    </w:p>
    <w:p w:rsidR="00D00BEF" w:rsidRDefault="00553740">
      <w:pPr>
        <w:numPr>
          <w:ilvl w:val="2"/>
          <w:numId w:val="1"/>
        </w:numPr>
        <w:spacing w:before="120" w:after="120" w:line="276" w:lineRule="auto"/>
        <w:ind w:left="851" w:firstLine="0"/>
        <w:jc w:val="both"/>
        <w:rPr>
          <w:rFonts w:asciiTheme="majorHAnsi" w:hAnsiTheme="majorHAnsi" w:cstheme="majorHAnsi"/>
          <w:lang w:eastAsia="en-US"/>
        </w:rPr>
      </w:pPr>
      <w:proofErr w:type="gramStart"/>
      <w:r>
        <w:rPr>
          <w:rFonts w:asciiTheme="majorHAnsi" w:hAnsiTheme="majorHAnsi" w:cstheme="majorHAnsi"/>
          <w:lang w:eastAsia="en-US"/>
        </w:rPr>
        <w:t>acompanhar</w:t>
      </w:r>
      <w:proofErr w:type="gramEnd"/>
      <w:r>
        <w:rPr>
          <w:rFonts w:asciiTheme="majorHAnsi" w:hAnsiTheme="majorHAnsi" w:cstheme="majorHAnsi"/>
          <w:lang w:eastAsia="en-US"/>
        </w:rPr>
        <w:t xml:space="preserve"> e fiscalizar o cumprimento das obrigações da Contratada, através de comissão/servidor especialmente designado;</w:t>
      </w:r>
    </w:p>
    <w:p w:rsidR="00D00BEF" w:rsidRDefault="00553740">
      <w:pPr>
        <w:numPr>
          <w:ilvl w:val="2"/>
          <w:numId w:val="1"/>
        </w:numPr>
        <w:spacing w:before="120" w:after="120" w:line="276" w:lineRule="auto"/>
        <w:ind w:left="851" w:firstLine="0"/>
        <w:jc w:val="both"/>
        <w:rPr>
          <w:rFonts w:asciiTheme="majorHAnsi" w:hAnsiTheme="majorHAnsi" w:cstheme="majorHAnsi"/>
        </w:rPr>
      </w:pPr>
      <w:proofErr w:type="gramStart"/>
      <w:r>
        <w:rPr>
          <w:rFonts w:asciiTheme="majorHAnsi" w:hAnsiTheme="majorHAnsi" w:cstheme="majorHAnsi"/>
        </w:rPr>
        <w:t>efetuar</w:t>
      </w:r>
      <w:proofErr w:type="gramEnd"/>
      <w:r>
        <w:rPr>
          <w:rFonts w:asciiTheme="majorHAnsi" w:hAnsiTheme="majorHAnsi" w:cstheme="majorHAnsi"/>
        </w:rPr>
        <w:t xml:space="preserve"> o pagamento à Contratada no valor correspondente ao fornecimento do objeto, no prazo e forma estabelecidos no Edital e seus anexos;</w:t>
      </w:r>
    </w:p>
    <w:p w:rsidR="00D00BEF" w:rsidRDefault="00553740">
      <w:pPr>
        <w:numPr>
          <w:ilvl w:val="1"/>
          <w:numId w:val="1"/>
        </w:numPr>
        <w:spacing w:before="120" w:after="120" w:line="276" w:lineRule="auto"/>
        <w:ind w:left="425" w:firstLine="0"/>
        <w:jc w:val="both"/>
        <w:rPr>
          <w:rFonts w:asciiTheme="majorHAnsi" w:hAnsiTheme="majorHAnsi" w:cstheme="majorHAnsi"/>
        </w:rPr>
      </w:pPr>
      <w:r>
        <w:rPr>
          <w:rFonts w:asciiTheme="majorHAnsi" w:hAnsiTheme="majorHAnsi" w:cstheme="majorHAnsi"/>
        </w:rPr>
        <w:lastRenderedPageBreak/>
        <w:t>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rsidR="00D00BEF" w:rsidRDefault="00553740">
      <w:pPr>
        <w:pStyle w:val="Nivel1"/>
        <w:numPr>
          <w:ilvl w:val="0"/>
          <w:numId w:val="1"/>
        </w:numPr>
        <w:spacing w:before="240"/>
        <w:ind w:left="357" w:hanging="357"/>
        <w:rPr>
          <w:rFonts w:asciiTheme="majorHAnsi" w:hAnsiTheme="majorHAnsi" w:cstheme="majorHAnsi"/>
          <w:bCs/>
          <w:color w:val="auto"/>
          <w:sz w:val="24"/>
          <w:szCs w:val="24"/>
        </w:rPr>
      </w:pPr>
      <w:r>
        <w:rPr>
          <w:rFonts w:asciiTheme="majorHAnsi" w:hAnsiTheme="majorHAnsi" w:cstheme="majorHAnsi"/>
          <w:bCs/>
          <w:color w:val="auto"/>
          <w:sz w:val="24"/>
          <w:szCs w:val="24"/>
        </w:rPr>
        <w:t>OBRIGAÇÕES DA CONTRATADA</w:t>
      </w:r>
    </w:p>
    <w:p w:rsidR="00D00BEF" w:rsidRDefault="00553740">
      <w:pPr>
        <w:widowControl w:val="0"/>
        <w:numPr>
          <w:ilvl w:val="1"/>
          <w:numId w:val="1"/>
        </w:numPr>
        <w:suppressAutoHyphens/>
        <w:spacing w:before="120" w:line="340" w:lineRule="exact"/>
        <w:ind w:left="0" w:firstLine="426"/>
        <w:jc w:val="both"/>
        <w:rPr>
          <w:rFonts w:asciiTheme="majorHAnsi" w:hAnsiTheme="majorHAnsi" w:cstheme="majorHAnsi"/>
        </w:rPr>
      </w:pPr>
      <w:r>
        <w:rPr>
          <w:rFonts w:asciiTheme="majorHAnsi" w:hAnsiTheme="majorHAnsi" w:cstheme="majorHAnsi"/>
        </w:rPr>
        <w:t xml:space="preserve">A </w:t>
      </w:r>
      <w:r>
        <w:rPr>
          <w:rFonts w:asciiTheme="majorHAnsi" w:hAnsiTheme="majorHAnsi" w:cstheme="majorHAnsi"/>
          <w:iCs/>
        </w:rPr>
        <w:t>Contratada</w:t>
      </w:r>
      <w:r>
        <w:rPr>
          <w:rFonts w:asciiTheme="majorHAnsi" w:hAnsiTheme="majorHAnsi" w:cstheme="majorHAnsi"/>
        </w:rPr>
        <w:t xml:space="preserve"> deve cumprir todas as obrigações constantes neste termo, seus anexos e sua proposta, assumindo como exclusivamente seus os riscos e as despesas decorrentes da boa e perfeita execução do objeto e, ainda:</w:t>
      </w:r>
    </w:p>
    <w:p w:rsidR="00D00BEF" w:rsidRDefault="00553740">
      <w:pPr>
        <w:numPr>
          <w:ilvl w:val="2"/>
          <w:numId w:val="1"/>
        </w:numPr>
        <w:spacing w:before="120" w:after="120" w:line="276" w:lineRule="auto"/>
        <w:ind w:left="1134" w:firstLine="0"/>
        <w:jc w:val="both"/>
        <w:rPr>
          <w:rFonts w:asciiTheme="majorHAnsi" w:hAnsiTheme="majorHAnsi" w:cstheme="majorHAnsi"/>
        </w:rPr>
      </w:pPr>
      <w:proofErr w:type="gramStart"/>
      <w:r>
        <w:rPr>
          <w:rFonts w:asciiTheme="majorHAnsi" w:hAnsiTheme="majorHAnsi" w:cstheme="majorHAnsi"/>
        </w:rPr>
        <w:t>efetuar</w:t>
      </w:r>
      <w:proofErr w:type="gramEnd"/>
      <w:r>
        <w:rPr>
          <w:rFonts w:asciiTheme="majorHAnsi" w:hAnsiTheme="majorHAnsi" w:cstheme="majorHAnsi"/>
        </w:rPr>
        <w:t xml:space="preserve"> a entrega do objeto em perfeitas condições, conforme especificações, prazo e local constantes no Termo de Referência e seus anexos, acompanhado da respectiva nota fiscal, na qual constarão as indicações referentes a: marca </w:t>
      </w:r>
      <w:r>
        <w:rPr>
          <w:rFonts w:asciiTheme="majorHAnsi" w:hAnsiTheme="majorHAnsi" w:cstheme="majorHAnsi"/>
          <w:i/>
        </w:rPr>
        <w:t>Roche</w:t>
      </w:r>
      <w:r>
        <w:rPr>
          <w:rFonts w:asciiTheme="majorHAnsi" w:hAnsiTheme="majorHAnsi" w:cstheme="majorHAnsi"/>
        </w:rPr>
        <w:t xml:space="preserve">, fabricante </w:t>
      </w:r>
      <w:r>
        <w:rPr>
          <w:rFonts w:asciiTheme="majorHAnsi" w:hAnsiTheme="majorHAnsi" w:cstheme="majorHAnsi"/>
          <w:i/>
        </w:rPr>
        <w:t>Roche</w:t>
      </w:r>
      <w:r>
        <w:rPr>
          <w:rFonts w:asciiTheme="majorHAnsi" w:hAnsiTheme="majorHAnsi" w:cstheme="majorHAnsi"/>
        </w:rPr>
        <w:t>, modelo, procedência e prazo de validade;</w:t>
      </w:r>
    </w:p>
    <w:p w:rsidR="00D00BEF" w:rsidRDefault="00553740">
      <w:pPr>
        <w:numPr>
          <w:ilvl w:val="3"/>
          <w:numId w:val="1"/>
        </w:numPr>
        <w:spacing w:before="120" w:after="120" w:line="276" w:lineRule="auto"/>
        <w:ind w:left="1701" w:firstLine="0"/>
        <w:jc w:val="both"/>
        <w:rPr>
          <w:rFonts w:asciiTheme="majorHAnsi" w:hAnsiTheme="majorHAnsi" w:cstheme="majorHAnsi"/>
        </w:rPr>
      </w:pPr>
      <w:r>
        <w:rPr>
          <w:rFonts w:asciiTheme="majorHAnsi" w:hAnsiTheme="majorHAnsi" w:cstheme="majorHAnsi"/>
        </w:rPr>
        <w:t xml:space="preserve">O objeto deve estar acompanhado do manual do usuário, com uma </w:t>
      </w:r>
      <w:r>
        <w:rPr>
          <w:rFonts w:asciiTheme="majorHAnsi" w:hAnsiTheme="majorHAnsi" w:cstheme="majorHAnsi"/>
          <w:bCs/>
          <w:iCs/>
          <w:lang w:eastAsia="en-US"/>
        </w:rPr>
        <w:t>versão</w:t>
      </w:r>
      <w:r>
        <w:rPr>
          <w:rFonts w:asciiTheme="majorHAnsi" w:hAnsiTheme="majorHAnsi" w:cstheme="majorHAnsi"/>
        </w:rPr>
        <w:t xml:space="preserve"> em português e da relação da rede de assistência técnica autorizada;</w:t>
      </w:r>
    </w:p>
    <w:p w:rsidR="00D00BEF" w:rsidRDefault="00553740">
      <w:pPr>
        <w:numPr>
          <w:ilvl w:val="2"/>
          <w:numId w:val="1"/>
        </w:numPr>
        <w:spacing w:before="120" w:after="120" w:line="276" w:lineRule="auto"/>
        <w:ind w:left="1134" w:firstLine="0"/>
        <w:jc w:val="both"/>
        <w:rPr>
          <w:rFonts w:asciiTheme="majorHAnsi" w:hAnsiTheme="majorHAnsi" w:cstheme="majorHAnsi"/>
        </w:rPr>
      </w:pPr>
      <w:proofErr w:type="gramStart"/>
      <w:r>
        <w:rPr>
          <w:rFonts w:asciiTheme="majorHAnsi" w:hAnsiTheme="majorHAnsi" w:cstheme="majorHAnsi"/>
        </w:rPr>
        <w:t>responsabilizar</w:t>
      </w:r>
      <w:proofErr w:type="gramEnd"/>
      <w:r>
        <w:rPr>
          <w:rFonts w:asciiTheme="majorHAnsi" w:hAnsiTheme="majorHAnsi" w:cstheme="majorHAnsi"/>
        </w:rPr>
        <w:t>-se pelos vícios e danos decorrentes do objeto, de acordo com os artigos 12, 13 e 17 a 27, do Código de Defesa do Consumidor (Lei nº 8.078, de 1990);</w:t>
      </w:r>
    </w:p>
    <w:p w:rsidR="00D00BEF" w:rsidRDefault="00553740">
      <w:pPr>
        <w:numPr>
          <w:ilvl w:val="2"/>
          <w:numId w:val="1"/>
        </w:numPr>
        <w:spacing w:before="120" w:after="120" w:line="276" w:lineRule="auto"/>
        <w:ind w:left="1134" w:firstLine="0"/>
        <w:jc w:val="both"/>
        <w:rPr>
          <w:rFonts w:asciiTheme="majorHAnsi" w:hAnsiTheme="majorHAnsi" w:cstheme="majorHAnsi"/>
        </w:rPr>
      </w:pPr>
      <w:proofErr w:type="gramStart"/>
      <w:r>
        <w:rPr>
          <w:rFonts w:asciiTheme="majorHAnsi" w:hAnsiTheme="majorHAnsi" w:cstheme="majorHAnsi"/>
        </w:rPr>
        <w:t>substituir</w:t>
      </w:r>
      <w:proofErr w:type="gramEnd"/>
      <w:r>
        <w:rPr>
          <w:rFonts w:asciiTheme="majorHAnsi" w:hAnsiTheme="majorHAnsi" w:cstheme="majorHAnsi"/>
        </w:rPr>
        <w:t>, reparar ou corrigir, às suas expensas, no prazo fixado neste Termo de Referência, o objeto com avarias ou defeitos;</w:t>
      </w:r>
    </w:p>
    <w:p w:rsidR="00D00BEF" w:rsidRDefault="00553740">
      <w:pPr>
        <w:numPr>
          <w:ilvl w:val="2"/>
          <w:numId w:val="1"/>
        </w:numPr>
        <w:spacing w:before="120" w:after="120" w:line="276" w:lineRule="auto"/>
        <w:ind w:left="1134" w:firstLine="0"/>
        <w:jc w:val="both"/>
        <w:rPr>
          <w:rFonts w:asciiTheme="majorHAnsi" w:hAnsiTheme="majorHAnsi" w:cstheme="majorHAnsi"/>
        </w:rPr>
      </w:pPr>
      <w:proofErr w:type="gramStart"/>
      <w:r>
        <w:rPr>
          <w:rFonts w:asciiTheme="majorHAnsi" w:hAnsiTheme="majorHAnsi" w:cstheme="majorHAnsi"/>
        </w:rPr>
        <w:t>comunicar</w:t>
      </w:r>
      <w:proofErr w:type="gramEnd"/>
      <w:r>
        <w:rPr>
          <w:rFonts w:asciiTheme="majorHAnsi" w:hAnsiTheme="majorHAnsi" w:cstheme="majorHAnsi"/>
        </w:rPr>
        <w:t xml:space="preserve"> à Contratante, no prazo máximo de 24 (vinte e quatro) horas que antecede a data da entrega, os motivos que impossibilitem o cumprimento do prazo previsto, com a devida comprovação;</w:t>
      </w:r>
    </w:p>
    <w:p w:rsidR="00D00BEF" w:rsidRDefault="00553740">
      <w:pPr>
        <w:spacing w:before="120" w:after="120" w:line="276" w:lineRule="auto"/>
        <w:ind w:left="1134"/>
        <w:jc w:val="both"/>
        <w:rPr>
          <w:rFonts w:asciiTheme="majorHAnsi" w:hAnsiTheme="majorHAnsi" w:cstheme="majorHAnsi"/>
        </w:rPr>
      </w:pPr>
      <w:r>
        <w:rPr>
          <w:rFonts w:asciiTheme="majorHAnsi" w:hAnsiTheme="majorHAnsi" w:cstheme="majorHAnsi"/>
        </w:rPr>
        <w:t>8.1.5.</w:t>
      </w:r>
      <w:r>
        <w:rPr>
          <w:rFonts w:asciiTheme="majorHAnsi" w:hAnsiTheme="majorHAnsi" w:cstheme="majorHAnsi"/>
        </w:rPr>
        <w:tab/>
      </w:r>
      <w:proofErr w:type="gramStart"/>
      <w:r>
        <w:rPr>
          <w:rFonts w:asciiTheme="majorHAnsi" w:hAnsiTheme="majorHAnsi" w:cstheme="majorHAnsi"/>
        </w:rPr>
        <w:t>manter</w:t>
      </w:r>
      <w:proofErr w:type="gramEnd"/>
      <w:r>
        <w:rPr>
          <w:rFonts w:asciiTheme="majorHAnsi" w:hAnsiTheme="majorHAnsi" w:cstheme="majorHAnsi"/>
        </w:rPr>
        <w:t>, durante toda a execução do contrato, em compatibilidade com as obrigações assumidas, todas as condições de habilitação e qualificação exigidas na licitação;</w:t>
      </w:r>
    </w:p>
    <w:p w:rsidR="00D00BEF" w:rsidRDefault="00553740">
      <w:pPr>
        <w:spacing w:before="120" w:after="120" w:line="276" w:lineRule="auto"/>
        <w:ind w:left="1134"/>
        <w:jc w:val="both"/>
        <w:rPr>
          <w:rFonts w:asciiTheme="majorHAnsi" w:hAnsiTheme="majorHAnsi" w:cstheme="majorHAnsi"/>
        </w:rPr>
      </w:pPr>
      <w:r>
        <w:rPr>
          <w:rFonts w:asciiTheme="majorHAnsi" w:hAnsiTheme="majorHAnsi" w:cstheme="majorHAnsi"/>
        </w:rPr>
        <w:t>8.1.6.</w:t>
      </w:r>
      <w:r>
        <w:rPr>
          <w:rFonts w:asciiTheme="majorHAnsi" w:hAnsiTheme="majorHAnsi" w:cstheme="majorHAnsi"/>
        </w:rPr>
        <w:tab/>
      </w:r>
      <w:proofErr w:type="gramStart"/>
      <w:r>
        <w:rPr>
          <w:rFonts w:asciiTheme="majorHAnsi" w:hAnsiTheme="majorHAnsi" w:cstheme="majorHAnsi"/>
        </w:rPr>
        <w:t>indicar</w:t>
      </w:r>
      <w:proofErr w:type="gramEnd"/>
      <w:r>
        <w:rPr>
          <w:rFonts w:asciiTheme="majorHAnsi" w:hAnsiTheme="majorHAnsi" w:cstheme="majorHAnsi"/>
        </w:rPr>
        <w:t xml:space="preserve"> preposto para representá-la durante a execução do contrato;</w:t>
      </w:r>
    </w:p>
    <w:p w:rsidR="00D00BEF" w:rsidRDefault="00553740">
      <w:pPr>
        <w:spacing w:before="120" w:after="120" w:line="276" w:lineRule="auto"/>
        <w:ind w:left="1134"/>
        <w:jc w:val="both"/>
        <w:rPr>
          <w:rFonts w:asciiTheme="majorHAnsi" w:hAnsiTheme="majorHAnsi" w:cstheme="majorHAnsi"/>
        </w:rPr>
      </w:pPr>
      <w:r>
        <w:rPr>
          <w:rFonts w:asciiTheme="majorHAnsi" w:hAnsiTheme="majorHAnsi" w:cstheme="majorHAnsi"/>
        </w:rPr>
        <w:t>8.1.7.</w:t>
      </w:r>
      <w:r>
        <w:rPr>
          <w:rFonts w:asciiTheme="majorHAnsi" w:hAnsiTheme="majorHAnsi" w:cstheme="majorHAnsi"/>
        </w:rPr>
        <w:tab/>
      </w:r>
      <w:proofErr w:type="gramStart"/>
      <w:r>
        <w:rPr>
          <w:rFonts w:asciiTheme="majorHAnsi" w:hAnsiTheme="majorHAnsi" w:cstheme="majorHAnsi"/>
        </w:rPr>
        <w:t>promover</w:t>
      </w:r>
      <w:proofErr w:type="gramEnd"/>
      <w:r>
        <w:rPr>
          <w:rFonts w:asciiTheme="majorHAnsi" w:hAnsiTheme="majorHAnsi" w:cstheme="majorHAnsi"/>
        </w:rPr>
        <w:t xml:space="preserve"> a destinação final ambientalmente adequada, sempre que a legislação assim o exigir;</w:t>
      </w:r>
    </w:p>
    <w:p w:rsidR="00D00BEF" w:rsidRDefault="00553740">
      <w:pPr>
        <w:spacing w:before="120" w:after="120" w:line="276" w:lineRule="auto"/>
        <w:ind w:left="1134"/>
        <w:jc w:val="both"/>
        <w:rPr>
          <w:rFonts w:asciiTheme="majorHAnsi" w:hAnsiTheme="majorHAnsi" w:cstheme="majorHAnsi"/>
        </w:rPr>
      </w:pPr>
      <w:r>
        <w:rPr>
          <w:rFonts w:asciiTheme="majorHAnsi" w:hAnsiTheme="majorHAnsi" w:cstheme="majorHAnsi"/>
        </w:rPr>
        <w:t>8.1.8.</w:t>
      </w:r>
      <w:r>
        <w:rPr>
          <w:rFonts w:asciiTheme="majorHAnsi" w:hAnsiTheme="majorHAnsi" w:cstheme="majorHAnsi"/>
        </w:rPr>
        <w:tab/>
      </w:r>
      <w:proofErr w:type="gramStart"/>
      <w:r>
        <w:rPr>
          <w:rFonts w:asciiTheme="majorHAnsi" w:hAnsiTheme="majorHAnsi" w:cstheme="majorHAnsi"/>
        </w:rPr>
        <w:t>promover</w:t>
      </w:r>
      <w:proofErr w:type="gramEnd"/>
      <w:r>
        <w:rPr>
          <w:rFonts w:asciiTheme="majorHAnsi" w:hAnsiTheme="majorHAnsi" w:cstheme="majorHAnsi"/>
        </w:rPr>
        <w:t xml:space="preserve"> o uso de inovações que reduzam a pressão sobre recursos naturais;</w:t>
      </w:r>
    </w:p>
    <w:p w:rsidR="00D00BEF" w:rsidRDefault="00553740">
      <w:pPr>
        <w:spacing w:before="120" w:after="120" w:line="276" w:lineRule="auto"/>
        <w:ind w:left="1134"/>
        <w:jc w:val="both"/>
        <w:rPr>
          <w:rFonts w:asciiTheme="majorHAnsi" w:hAnsiTheme="majorHAnsi" w:cstheme="majorHAnsi"/>
        </w:rPr>
      </w:pPr>
      <w:r>
        <w:rPr>
          <w:rFonts w:asciiTheme="majorHAnsi" w:hAnsiTheme="majorHAnsi" w:cstheme="majorHAnsi"/>
        </w:rPr>
        <w:t>8.1.9.</w:t>
      </w:r>
      <w:r>
        <w:rPr>
          <w:rFonts w:asciiTheme="majorHAnsi" w:hAnsiTheme="majorHAnsi" w:cstheme="majorHAnsi"/>
        </w:rPr>
        <w:tab/>
      </w:r>
      <w:proofErr w:type="gramStart"/>
      <w:r>
        <w:rPr>
          <w:rFonts w:asciiTheme="majorHAnsi" w:hAnsiTheme="majorHAnsi" w:cstheme="majorHAnsi"/>
        </w:rPr>
        <w:t>empregar</w:t>
      </w:r>
      <w:proofErr w:type="gramEnd"/>
      <w:r>
        <w:rPr>
          <w:rFonts w:asciiTheme="majorHAnsi" w:hAnsiTheme="majorHAnsi" w:cstheme="majorHAnsi"/>
        </w:rPr>
        <w:t xml:space="preserve"> preferencialmente materiais, tecnologias e matérias-primas de origem local;</w:t>
      </w:r>
    </w:p>
    <w:p w:rsidR="00D00BEF" w:rsidRDefault="00553740">
      <w:pPr>
        <w:widowControl w:val="0"/>
        <w:numPr>
          <w:ilvl w:val="1"/>
          <w:numId w:val="1"/>
        </w:numPr>
        <w:suppressAutoHyphens/>
        <w:spacing w:before="120" w:line="340" w:lineRule="exact"/>
        <w:ind w:left="0" w:firstLine="426"/>
        <w:jc w:val="both"/>
        <w:rPr>
          <w:rFonts w:asciiTheme="majorHAnsi" w:hAnsiTheme="majorHAnsi" w:cstheme="majorHAnsi"/>
          <w:iCs/>
        </w:rPr>
      </w:pPr>
      <w:r>
        <w:rPr>
          <w:rFonts w:asciiTheme="majorHAnsi" w:hAnsiTheme="majorHAnsi" w:cstheme="majorHAnsi"/>
          <w:iCs/>
        </w:rPr>
        <w:t xml:space="preserve">Quando não for possível a verificação da regularidade no Sistema de Cadastro de Fornecedores – SICAF, a empresa contratada deverá entregar ao setor responsável pela fiscalização do contrato, até o dia 30 (trinta) do mês seguinte ao da prestação dos serviços, os seguintes documentos: </w:t>
      </w:r>
    </w:p>
    <w:p w:rsidR="00D00BEF" w:rsidRDefault="00553740">
      <w:pPr>
        <w:spacing w:before="120" w:after="120" w:line="276" w:lineRule="auto"/>
        <w:ind w:left="851"/>
        <w:jc w:val="both"/>
        <w:rPr>
          <w:rFonts w:asciiTheme="majorHAnsi" w:hAnsiTheme="majorHAnsi" w:cstheme="majorHAnsi"/>
          <w:iCs/>
        </w:rPr>
      </w:pPr>
      <w:r>
        <w:rPr>
          <w:rFonts w:asciiTheme="majorHAnsi" w:hAnsiTheme="majorHAnsi" w:cstheme="majorHAnsi"/>
          <w:iCs/>
        </w:rPr>
        <w:t xml:space="preserve">1) prova de regularidade relativa à Seguridade Social; </w:t>
      </w:r>
    </w:p>
    <w:p w:rsidR="00D00BEF" w:rsidRDefault="00553740">
      <w:pPr>
        <w:spacing w:before="120" w:after="120" w:line="276" w:lineRule="auto"/>
        <w:ind w:left="851"/>
        <w:jc w:val="both"/>
        <w:rPr>
          <w:rFonts w:asciiTheme="majorHAnsi" w:hAnsiTheme="majorHAnsi" w:cstheme="majorHAnsi"/>
          <w:iCs/>
        </w:rPr>
      </w:pPr>
      <w:r>
        <w:rPr>
          <w:rFonts w:asciiTheme="majorHAnsi" w:hAnsiTheme="majorHAnsi" w:cstheme="majorHAnsi"/>
          <w:iCs/>
        </w:rPr>
        <w:t xml:space="preserve">2) certidão conjunta relativa aos tributos federais e à Dívida Ativa da União; </w:t>
      </w:r>
    </w:p>
    <w:p w:rsidR="00D00BEF" w:rsidRDefault="00553740">
      <w:pPr>
        <w:spacing w:before="120" w:after="120" w:line="276" w:lineRule="auto"/>
        <w:ind w:left="851"/>
        <w:jc w:val="both"/>
        <w:rPr>
          <w:rFonts w:asciiTheme="majorHAnsi" w:hAnsiTheme="majorHAnsi" w:cstheme="majorHAnsi"/>
          <w:iCs/>
        </w:rPr>
      </w:pPr>
      <w:r>
        <w:rPr>
          <w:rFonts w:asciiTheme="majorHAnsi" w:hAnsiTheme="majorHAnsi" w:cstheme="majorHAnsi"/>
          <w:iCs/>
        </w:rPr>
        <w:lastRenderedPageBreak/>
        <w:t>3) certidões que comprovem a regularidade perante a Fazenda Municipal ou Distrital do domicílio ou sede do contratado;</w:t>
      </w:r>
    </w:p>
    <w:p w:rsidR="00D00BEF" w:rsidRDefault="00553740">
      <w:pPr>
        <w:spacing w:before="120" w:after="120" w:line="276" w:lineRule="auto"/>
        <w:ind w:left="851"/>
        <w:jc w:val="both"/>
        <w:rPr>
          <w:rFonts w:asciiTheme="majorHAnsi" w:hAnsiTheme="majorHAnsi" w:cstheme="majorHAnsi"/>
          <w:iCs/>
        </w:rPr>
      </w:pPr>
      <w:r>
        <w:rPr>
          <w:rFonts w:asciiTheme="majorHAnsi" w:hAnsiTheme="majorHAnsi" w:cstheme="majorHAnsi"/>
          <w:iCs/>
        </w:rPr>
        <w:t>4) Certidão de Regularidade do FGTS – CRF; e</w:t>
      </w:r>
    </w:p>
    <w:p w:rsidR="00D00BEF" w:rsidRDefault="00553740">
      <w:pPr>
        <w:spacing w:before="120" w:after="120" w:line="276" w:lineRule="auto"/>
        <w:ind w:left="851"/>
        <w:jc w:val="both"/>
        <w:rPr>
          <w:rFonts w:asciiTheme="majorHAnsi" w:hAnsiTheme="majorHAnsi" w:cstheme="majorHAnsi"/>
          <w:iCs/>
        </w:rPr>
      </w:pPr>
      <w:r>
        <w:rPr>
          <w:rFonts w:asciiTheme="majorHAnsi" w:hAnsiTheme="majorHAnsi" w:cstheme="majorHAnsi"/>
          <w:iCs/>
        </w:rPr>
        <w:t xml:space="preserve"> 5) Certidão Negativa de Débitos Trabalhistas – CNDT, conforme alínea "c" do item 10.2 do Anexo VIII-B da IN SEGES/MP nº 5/2017;</w:t>
      </w:r>
    </w:p>
    <w:p w:rsidR="00D00BEF" w:rsidRDefault="00553740">
      <w:pPr>
        <w:pStyle w:val="Nivel1"/>
        <w:numPr>
          <w:ilvl w:val="0"/>
          <w:numId w:val="1"/>
        </w:numPr>
        <w:rPr>
          <w:rFonts w:asciiTheme="majorHAnsi" w:hAnsiTheme="majorHAnsi" w:cstheme="majorHAnsi"/>
          <w:bCs/>
          <w:color w:val="auto"/>
          <w:sz w:val="24"/>
          <w:szCs w:val="24"/>
        </w:rPr>
      </w:pPr>
      <w:r>
        <w:rPr>
          <w:rFonts w:asciiTheme="majorHAnsi" w:hAnsiTheme="majorHAnsi" w:cstheme="majorHAnsi"/>
          <w:bCs/>
          <w:color w:val="auto"/>
          <w:sz w:val="24"/>
          <w:szCs w:val="24"/>
        </w:rPr>
        <w:t>DA SUBCONTRATAÇÃO</w:t>
      </w:r>
    </w:p>
    <w:p w:rsidR="00D00BEF" w:rsidRDefault="00553740">
      <w:pPr>
        <w:pStyle w:val="PargrafodaLista"/>
        <w:numPr>
          <w:ilvl w:val="1"/>
          <w:numId w:val="1"/>
        </w:numPr>
        <w:spacing w:before="120" w:after="120" w:line="276" w:lineRule="auto"/>
        <w:jc w:val="both"/>
        <w:rPr>
          <w:rFonts w:asciiTheme="majorHAnsi" w:hAnsiTheme="majorHAnsi" w:cstheme="majorHAnsi"/>
        </w:rPr>
      </w:pPr>
      <w:r>
        <w:rPr>
          <w:rFonts w:asciiTheme="majorHAnsi" w:hAnsiTheme="majorHAnsi" w:cstheme="majorHAnsi"/>
        </w:rPr>
        <w:t>Não será admitida a subcontratação do objeto licitatório.</w:t>
      </w:r>
    </w:p>
    <w:p w:rsidR="00D00BEF" w:rsidRDefault="00553740">
      <w:pPr>
        <w:pStyle w:val="Nivel1"/>
        <w:numPr>
          <w:ilvl w:val="0"/>
          <w:numId w:val="1"/>
        </w:numPr>
        <w:rPr>
          <w:rFonts w:asciiTheme="majorHAnsi" w:hAnsiTheme="majorHAnsi" w:cstheme="majorHAnsi"/>
          <w:color w:val="auto"/>
          <w:sz w:val="24"/>
          <w:szCs w:val="24"/>
          <w:lang w:eastAsia="en-US"/>
        </w:rPr>
      </w:pPr>
      <w:r>
        <w:rPr>
          <w:rFonts w:asciiTheme="majorHAnsi" w:hAnsiTheme="majorHAnsi" w:cstheme="majorHAnsi"/>
          <w:color w:val="auto"/>
          <w:sz w:val="24"/>
          <w:szCs w:val="24"/>
          <w:lang w:eastAsia="en-US"/>
        </w:rPr>
        <w:t>DA ALTERAÇÃO SUBJETIVA</w:t>
      </w:r>
    </w:p>
    <w:p w:rsidR="00D00BEF" w:rsidRDefault="00553740">
      <w:pPr>
        <w:numPr>
          <w:ilvl w:val="1"/>
          <w:numId w:val="1"/>
        </w:numPr>
        <w:spacing w:before="120" w:after="120" w:line="276" w:lineRule="auto"/>
        <w:ind w:left="0" w:firstLine="425"/>
        <w:jc w:val="both"/>
        <w:rPr>
          <w:rFonts w:asciiTheme="majorHAnsi" w:hAnsiTheme="majorHAnsi" w:cstheme="majorHAnsi"/>
          <w:lang w:eastAsia="en-US"/>
        </w:rPr>
      </w:pPr>
      <w:r>
        <w:rPr>
          <w:rFonts w:asciiTheme="majorHAnsi" w:hAnsiTheme="majorHAnsi" w:cstheme="majorHAnsi"/>
          <w:lang w:eastAsia="en-US"/>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D00BEF" w:rsidRDefault="00553740">
      <w:pPr>
        <w:pStyle w:val="Nivel1"/>
        <w:numPr>
          <w:ilvl w:val="0"/>
          <w:numId w:val="1"/>
        </w:numPr>
        <w:rPr>
          <w:rFonts w:asciiTheme="majorHAnsi" w:hAnsiTheme="majorHAnsi" w:cstheme="majorHAnsi"/>
          <w:bCs/>
          <w:color w:val="auto"/>
          <w:sz w:val="24"/>
          <w:szCs w:val="24"/>
        </w:rPr>
      </w:pPr>
      <w:r>
        <w:rPr>
          <w:rFonts w:asciiTheme="majorHAnsi" w:hAnsiTheme="majorHAnsi" w:cstheme="majorHAnsi"/>
          <w:bCs/>
          <w:color w:val="auto"/>
          <w:sz w:val="24"/>
          <w:szCs w:val="24"/>
        </w:rPr>
        <w:t>DO CONTROLE E FISCALIZAÇÃO DA EXECUÇÃO</w:t>
      </w:r>
    </w:p>
    <w:p w:rsidR="00D00BEF" w:rsidRDefault="00553740">
      <w:pPr>
        <w:numPr>
          <w:ilvl w:val="1"/>
          <w:numId w:val="1"/>
        </w:numPr>
        <w:spacing w:before="120" w:after="120" w:line="276" w:lineRule="auto"/>
        <w:ind w:left="0" w:firstLine="567"/>
        <w:jc w:val="both"/>
        <w:rPr>
          <w:rFonts w:asciiTheme="majorHAnsi" w:hAnsiTheme="majorHAnsi" w:cstheme="majorHAnsi"/>
          <w:lang w:eastAsia="en-US"/>
        </w:rPr>
      </w:pPr>
      <w:r>
        <w:rPr>
          <w:rFonts w:asciiTheme="majorHAnsi" w:hAnsiTheme="majorHAnsi" w:cstheme="majorHAnsi"/>
        </w:rPr>
        <w:t xml:space="preserve">Nos termos do art. 117 Lei nº 14.133, de 2021, A execução do contrato deverá ser acompanhada e fiscalizada por 1 (um) ou mais fiscais do contrato, representantes da Administração especialmente designados conforme requisitos estabelecidos no art. 7º desta Lei, ou pelos respectivos substitutos, permitida a contratação de terceiros para assisti-los e subsidiá-los com informações pertinentes a essa atribuição. </w:t>
      </w:r>
    </w:p>
    <w:p w:rsidR="00D00BEF" w:rsidRDefault="00553740">
      <w:pPr>
        <w:numPr>
          <w:ilvl w:val="1"/>
          <w:numId w:val="1"/>
        </w:numPr>
        <w:spacing w:before="120" w:after="120" w:line="276" w:lineRule="auto"/>
        <w:ind w:left="0" w:firstLine="567"/>
        <w:jc w:val="both"/>
        <w:rPr>
          <w:rFonts w:asciiTheme="majorHAnsi" w:hAnsiTheme="majorHAnsi" w:cstheme="majorHAnsi"/>
          <w:lang w:eastAsia="en-US"/>
        </w:rPr>
      </w:pPr>
      <w:r>
        <w:rPr>
          <w:rFonts w:asciiTheme="majorHAnsi" w:hAnsiTheme="majorHAnsi" w:cstheme="majorHAnsi"/>
          <w:lang w:eastAsia="en-US"/>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rsidR="00D00BEF" w:rsidRDefault="00553740">
      <w:pPr>
        <w:numPr>
          <w:ilvl w:val="1"/>
          <w:numId w:val="1"/>
        </w:numPr>
        <w:spacing w:before="120" w:after="120" w:line="276" w:lineRule="auto"/>
        <w:ind w:left="0" w:firstLine="567"/>
        <w:jc w:val="both"/>
        <w:rPr>
          <w:rFonts w:asciiTheme="majorHAnsi" w:hAnsiTheme="majorHAnsi" w:cstheme="majorHAnsi"/>
          <w:lang w:eastAsia="en-US"/>
        </w:rPr>
      </w:pPr>
      <w:r>
        <w:rPr>
          <w:rFonts w:asciiTheme="majorHAnsi" w:hAnsiTheme="majorHAnsi" w:cstheme="majorHAnsi"/>
          <w:lang w:eastAsia="en-US"/>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D00BEF" w:rsidRDefault="00553740">
      <w:pPr>
        <w:pStyle w:val="Nivel1"/>
        <w:numPr>
          <w:ilvl w:val="0"/>
          <w:numId w:val="1"/>
        </w:numPr>
        <w:rPr>
          <w:rFonts w:asciiTheme="majorHAnsi" w:hAnsiTheme="majorHAnsi" w:cstheme="majorHAnsi"/>
          <w:bCs/>
          <w:color w:val="auto"/>
          <w:sz w:val="24"/>
          <w:szCs w:val="24"/>
        </w:rPr>
      </w:pPr>
      <w:r>
        <w:rPr>
          <w:rFonts w:asciiTheme="majorHAnsi" w:hAnsiTheme="majorHAnsi" w:cstheme="majorHAnsi"/>
          <w:bCs/>
          <w:color w:val="auto"/>
          <w:sz w:val="24"/>
          <w:szCs w:val="24"/>
        </w:rPr>
        <w:t>DO PAGAMENTO</w:t>
      </w:r>
    </w:p>
    <w:p w:rsidR="00D00BEF" w:rsidRDefault="00553740">
      <w:pPr>
        <w:numPr>
          <w:ilvl w:val="1"/>
          <w:numId w:val="1"/>
        </w:numPr>
        <w:spacing w:before="120" w:after="120" w:line="276" w:lineRule="auto"/>
        <w:ind w:left="0" w:firstLine="567"/>
        <w:jc w:val="both"/>
        <w:rPr>
          <w:rFonts w:asciiTheme="majorHAnsi" w:hAnsiTheme="majorHAnsi" w:cstheme="majorHAnsi"/>
        </w:rPr>
      </w:pPr>
      <w:r>
        <w:rPr>
          <w:rFonts w:asciiTheme="majorHAnsi" w:hAnsiTheme="majorHAnsi" w:cstheme="majorHAnsi"/>
          <w:lang w:eastAsia="en-US"/>
        </w:rPr>
        <w:t xml:space="preserve">O pagamento será realizado no prazo máximo de até 30 (trinta) dias, contados a partir </w:t>
      </w:r>
      <w:r>
        <w:rPr>
          <w:rFonts w:asciiTheme="majorHAnsi" w:hAnsiTheme="majorHAnsi" w:cstheme="majorHAnsi"/>
        </w:rPr>
        <w:t xml:space="preserve">do recebimento da Nota </w:t>
      </w:r>
      <w:r>
        <w:rPr>
          <w:rFonts w:asciiTheme="majorHAnsi" w:hAnsiTheme="majorHAnsi" w:cstheme="majorHAnsi"/>
          <w:lang w:eastAsia="en-US"/>
        </w:rPr>
        <w:t>Fiscal</w:t>
      </w:r>
      <w:r>
        <w:rPr>
          <w:rFonts w:asciiTheme="majorHAnsi" w:hAnsiTheme="majorHAnsi" w:cstheme="majorHAnsi"/>
        </w:rPr>
        <w:t xml:space="preserve"> ou Fatura, </w:t>
      </w:r>
      <w:r>
        <w:rPr>
          <w:rFonts w:asciiTheme="majorHAnsi" w:hAnsiTheme="majorHAnsi" w:cstheme="majorHAnsi"/>
          <w:lang w:eastAsia="en-US"/>
        </w:rPr>
        <w:t>através de ordem bancária, para crédito em banco, agência e conta corrente indicados pelo contratado.</w:t>
      </w:r>
    </w:p>
    <w:p w:rsidR="00D00BEF" w:rsidRDefault="00553740">
      <w:pPr>
        <w:numPr>
          <w:ilvl w:val="1"/>
          <w:numId w:val="1"/>
        </w:numPr>
        <w:spacing w:before="120" w:after="120" w:line="276" w:lineRule="auto"/>
        <w:ind w:left="0" w:firstLine="567"/>
        <w:jc w:val="both"/>
        <w:rPr>
          <w:rFonts w:asciiTheme="majorHAnsi" w:hAnsiTheme="majorHAnsi" w:cstheme="majorHAnsi"/>
        </w:rPr>
      </w:pPr>
      <w:r>
        <w:rPr>
          <w:rFonts w:asciiTheme="majorHAnsi" w:hAnsiTheme="majorHAnsi" w:cstheme="majorHAnsi"/>
          <w:lang w:eastAsia="en-US"/>
        </w:rPr>
        <w:lastRenderedPageBreak/>
        <w:t>Considera</w:t>
      </w:r>
      <w:r>
        <w:rPr>
          <w:rFonts w:asciiTheme="majorHAnsi" w:hAnsiTheme="majorHAnsi" w:cstheme="majorHAnsi"/>
        </w:rPr>
        <w:t>-se ocorrido o recebimento da nota fiscal ou fatura quando o órgão contratante atestar a entrega do objeto do contrato.</w:t>
      </w:r>
    </w:p>
    <w:p w:rsidR="00D00BEF" w:rsidRDefault="00553740">
      <w:pPr>
        <w:numPr>
          <w:ilvl w:val="2"/>
          <w:numId w:val="1"/>
        </w:numPr>
        <w:spacing w:before="120" w:after="120" w:line="276" w:lineRule="auto"/>
        <w:ind w:left="0" w:firstLine="1276"/>
        <w:jc w:val="both"/>
        <w:rPr>
          <w:rFonts w:asciiTheme="majorHAnsi" w:hAnsiTheme="majorHAnsi" w:cstheme="majorHAnsi"/>
        </w:rPr>
      </w:pPr>
      <w:r>
        <w:rPr>
          <w:rFonts w:asciiTheme="majorHAnsi" w:hAnsiTheme="majorHAnsi" w:cstheme="majorHAnsi"/>
          <w:iCs/>
        </w:rPr>
        <w:t xml:space="preserve">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 de 2021. </w:t>
      </w:r>
    </w:p>
    <w:p w:rsidR="00D00BEF" w:rsidRDefault="00553740">
      <w:pPr>
        <w:numPr>
          <w:ilvl w:val="2"/>
          <w:numId w:val="1"/>
        </w:numPr>
        <w:spacing w:before="120" w:after="120" w:line="276" w:lineRule="auto"/>
        <w:ind w:left="0" w:firstLine="1276"/>
        <w:jc w:val="both"/>
        <w:rPr>
          <w:rFonts w:asciiTheme="majorHAnsi" w:hAnsiTheme="majorHAnsi" w:cstheme="majorHAnsi"/>
        </w:rPr>
      </w:pPr>
      <w:r>
        <w:rPr>
          <w:rFonts w:asciiTheme="majorHAnsi" w:hAnsiTheme="majorHAnsi" w:cstheme="majorHAnsi"/>
        </w:rPr>
        <w:t xml:space="preserve">Constatando-se, junto ao SICAF, a situação de irregularidade do fornecedor contratado, deverão ser tomadas as providências previstas no do art. 31 da Instrução </w:t>
      </w:r>
      <w:r>
        <w:rPr>
          <w:rFonts w:asciiTheme="majorHAnsi" w:hAnsiTheme="majorHAnsi" w:cstheme="majorHAnsi"/>
          <w:lang w:eastAsia="en-US"/>
        </w:rPr>
        <w:t>Normativa</w:t>
      </w:r>
      <w:r>
        <w:rPr>
          <w:rFonts w:asciiTheme="majorHAnsi" w:hAnsiTheme="majorHAnsi" w:cstheme="majorHAnsi"/>
        </w:rPr>
        <w:t xml:space="preserve"> nº 3, de 26 de abril de 2018.</w:t>
      </w:r>
    </w:p>
    <w:p w:rsidR="00D00BEF" w:rsidRDefault="00553740">
      <w:pPr>
        <w:numPr>
          <w:ilvl w:val="1"/>
          <w:numId w:val="1"/>
        </w:numPr>
        <w:spacing w:before="120" w:after="120" w:line="276" w:lineRule="auto"/>
        <w:ind w:left="0" w:firstLine="567"/>
        <w:jc w:val="both"/>
        <w:rPr>
          <w:rFonts w:asciiTheme="majorHAnsi" w:hAnsiTheme="majorHAnsi" w:cstheme="majorHAnsi"/>
        </w:rPr>
      </w:pPr>
      <w:r>
        <w:rPr>
          <w:rFonts w:asciiTheme="majorHAnsi" w:hAnsiTheme="majorHAnsi" w:cstheme="majorHAnsi"/>
          <w:lang w:eastAsia="en-US"/>
        </w:rPr>
        <w:t xml:space="preserve">Havendo erro na apresentação da Nota Fiscal ou dos documentos pertinentes à contratação, ou, ainda, circunstância que impeça a liquidação da despesa, como, por exemplo, </w:t>
      </w:r>
      <w:r>
        <w:rPr>
          <w:rFonts w:asciiTheme="majorHAnsi" w:hAnsiTheme="majorHAnsi" w:cstheme="majorHAnsi"/>
        </w:rPr>
        <w:t>obrigação financeira pendente, decorrente de penalidade imposta ou inadimplência,</w:t>
      </w:r>
      <w:r>
        <w:rPr>
          <w:rFonts w:asciiTheme="majorHAnsi" w:hAnsiTheme="majorHAnsi" w:cstheme="majorHAnsi"/>
          <w:lang w:eastAsia="en-US"/>
        </w:rPr>
        <w:t xml:space="preserve"> o pagamento ficará sobrestado até que a Contratada providencie as medidas saneadoras. Nesta hipótese, o prazo para pagamento iniciar-se-á após a comprovação da regularização da situação, não acarretando qualquer ônus para a Contratante.</w:t>
      </w:r>
    </w:p>
    <w:p w:rsidR="00D00BEF" w:rsidRDefault="00553740">
      <w:pPr>
        <w:numPr>
          <w:ilvl w:val="1"/>
          <w:numId w:val="1"/>
        </w:numPr>
        <w:spacing w:before="120" w:after="120" w:line="276" w:lineRule="auto"/>
        <w:ind w:left="0" w:firstLine="567"/>
        <w:jc w:val="both"/>
        <w:rPr>
          <w:rFonts w:asciiTheme="majorHAnsi" w:hAnsiTheme="majorHAnsi" w:cstheme="majorHAnsi"/>
          <w:lang w:eastAsia="en-US"/>
        </w:rPr>
      </w:pPr>
      <w:r>
        <w:rPr>
          <w:rFonts w:asciiTheme="majorHAnsi" w:hAnsiTheme="majorHAnsi" w:cstheme="majorHAnsi"/>
          <w:lang w:eastAsia="en-US"/>
        </w:rPr>
        <w:t>Será considerada data do pagamento o dia em que constar como emitida a ordem bancária para pagamento.</w:t>
      </w:r>
    </w:p>
    <w:p w:rsidR="00D00BEF" w:rsidRDefault="00553740">
      <w:pPr>
        <w:numPr>
          <w:ilvl w:val="1"/>
          <w:numId w:val="1"/>
        </w:numPr>
        <w:spacing w:before="120" w:after="120" w:line="276" w:lineRule="auto"/>
        <w:ind w:left="0" w:firstLine="567"/>
        <w:jc w:val="both"/>
        <w:rPr>
          <w:rFonts w:asciiTheme="majorHAnsi" w:hAnsiTheme="majorHAnsi" w:cstheme="majorHAnsi"/>
          <w:lang w:eastAsia="en-US"/>
        </w:rPr>
      </w:pPr>
      <w:r>
        <w:rPr>
          <w:rFonts w:asciiTheme="majorHAnsi" w:hAnsiTheme="majorHAnsi" w:cstheme="majorHAnsi"/>
          <w:lang w:eastAsia="en-US"/>
        </w:rPr>
        <w:t xml:space="preserve">Antes de cada pagamento à contratada, será realizada consulta ao SICAF para verificar a manutenção das condições de habilitação exigidas no edital. </w:t>
      </w:r>
    </w:p>
    <w:p w:rsidR="00D00BEF" w:rsidRDefault="00553740">
      <w:pPr>
        <w:numPr>
          <w:ilvl w:val="1"/>
          <w:numId w:val="1"/>
        </w:numPr>
        <w:spacing w:before="120" w:after="120" w:line="276" w:lineRule="auto"/>
        <w:ind w:left="0" w:firstLine="567"/>
        <w:jc w:val="both"/>
        <w:rPr>
          <w:rFonts w:asciiTheme="majorHAnsi" w:hAnsiTheme="majorHAnsi" w:cstheme="majorHAnsi"/>
          <w:lang w:eastAsia="en-US"/>
        </w:rPr>
      </w:pPr>
      <w:r>
        <w:rPr>
          <w:rFonts w:asciiTheme="majorHAnsi" w:hAnsiTheme="majorHAnsi" w:cstheme="majorHAnsi"/>
          <w:lang w:eastAsia="en-US"/>
        </w:rPr>
        <w:t>Constatando-se, junto ao SICAF,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rsidR="00D00BEF" w:rsidRDefault="00553740">
      <w:pPr>
        <w:numPr>
          <w:ilvl w:val="1"/>
          <w:numId w:val="1"/>
        </w:numPr>
        <w:spacing w:before="120" w:after="120" w:line="276" w:lineRule="auto"/>
        <w:ind w:left="0" w:firstLine="567"/>
        <w:jc w:val="both"/>
        <w:rPr>
          <w:rFonts w:asciiTheme="majorHAnsi" w:hAnsiTheme="majorHAnsi" w:cstheme="majorHAnsi"/>
          <w:lang w:eastAsia="en-US"/>
        </w:rPr>
      </w:pPr>
      <w:r>
        <w:rPr>
          <w:rFonts w:asciiTheme="majorHAnsi" w:hAnsiTheme="majorHAnsi" w:cstheme="majorHAnsi"/>
          <w:lang w:eastAsia="en-US"/>
        </w:rPr>
        <w:t>Previamente à emissão de nota de empenho e a cada pagamento, a Administração deverá realizar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w:t>
      </w:r>
    </w:p>
    <w:p w:rsidR="00D00BEF" w:rsidRDefault="00553740">
      <w:pPr>
        <w:numPr>
          <w:ilvl w:val="1"/>
          <w:numId w:val="1"/>
        </w:numPr>
        <w:spacing w:before="120" w:after="120" w:line="276" w:lineRule="auto"/>
        <w:ind w:left="0" w:firstLine="567"/>
        <w:jc w:val="both"/>
        <w:rPr>
          <w:rFonts w:asciiTheme="majorHAnsi" w:hAnsiTheme="majorHAnsi" w:cstheme="majorHAnsi"/>
          <w:lang w:eastAsia="en-US"/>
        </w:rPr>
      </w:pPr>
      <w:r>
        <w:rPr>
          <w:rFonts w:asciiTheme="majorHAnsi" w:hAnsiTheme="majorHAnsi" w:cstheme="majorHAnsi"/>
          <w:lang w:eastAsia="en-US"/>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D00BEF" w:rsidRDefault="00553740">
      <w:pPr>
        <w:numPr>
          <w:ilvl w:val="1"/>
          <w:numId w:val="1"/>
        </w:numPr>
        <w:spacing w:before="120" w:after="120" w:line="276" w:lineRule="auto"/>
        <w:ind w:left="0" w:firstLine="567"/>
        <w:jc w:val="both"/>
        <w:rPr>
          <w:rFonts w:asciiTheme="majorHAnsi" w:hAnsiTheme="majorHAnsi" w:cstheme="majorHAnsi"/>
          <w:lang w:eastAsia="en-US"/>
        </w:rPr>
      </w:pPr>
      <w:r>
        <w:rPr>
          <w:rFonts w:asciiTheme="majorHAnsi" w:hAnsiTheme="majorHAnsi" w:cstheme="majorHAnsi"/>
          <w:lang w:eastAsia="en-US"/>
        </w:rPr>
        <w:t xml:space="preserve">Persistindo a irregularidade, a contratante deverá adotar as medidas necessárias à rescisão contratual nos autos do processo administrativo correspondente, assegurada à contratada a ampla defesa. </w:t>
      </w:r>
    </w:p>
    <w:p w:rsidR="00D00BEF" w:rsidRDefault="00553740">
      <w:pPr>
        <w:numPr>
          <w:ilvl w:val="1"/>
          <w:numId w:val="1"/>
        </w:numPr>
        <w:spacing w:before="120" w:after="120" w:line="276" w:lineRule="auto"/>
        <w:ind w:left="0" w:firstLine="567"/>
        <w:jc w:val="both"/>
        <w:rPr>
          <w:rFonts w:asciiTheme="majorHAnsi" w:hAnsiTheme="majorHAnsi" w:cstheme="majorHAnsi"/>
          <w:lang w:eastAsia="en-US"/>
        </w:rPr>
      </w:pPr>
      <w:r>
        <w:rPr>
          <w:rFonts w:asciiTheme="majorHAnsi" w:hAnsiTheme="majorHAnsi" w:cstheme="majorHAnsi"/>
          <w:lang w:eastAsia="en-US"/>
        </w:rPr>
        <w:t xml:space="preserve">Havendo a efetiva execução do objeto, os pagamentos serão realizados normalmente, até que se decida pela rescisão do contrato, caso a contratada não regularize sua situação junto ao SICAF.  </w:t>
      </w:r>
    </w:p>
    <w:p w:rsidR="00D00BEF" w:rsidRDefault="00553740">
      <w:pPr>
        <w:pStyle w:val="PargrafodaLista"/>
        <w:numPr>
          <w:ilvl w:val="2"/>
          <w:numId w:val="1"/>
        </w:numPr>
        <w:spacing w:before="120" w:after="120" w:line="276" w:lineRule="auto"/>
        <w:ind w:left="1701" w:firstLine="0"/>
        <w:jc w:val="both"/>
        <w:rPr>
          <w:rFonts w:asciiTheme="majorHAnsi" w:hAnsiTheme="majorHAnsi" w:cstheme="majorHAnsi"/>
          <w:lang w:eastAsia="en-US"/>
        </w:rPr>
      </w:pPr>
      <w:r>
        <w:rPr>
          <w:rFonts w:asciiTheme="majorHAnsi" w:hAnsiTheme="majorHAnsi" w:cstheme="majorHAnsi"/>
          <w:lang w:eastAsia="en-US"/>
        </w:rPr>
        <w:lastRenderedPageBreak/>
        <w:t>Será rescindido o contrato em execução com a contratada inadimplente no SICAF, salvo por motivo de economicidade, segurança nacional ou outro de interesse público de alta relevância, devidamente justificado, em qualquer caso, pela máxima autoridade da contratante.</w:t>
      </w:r>
    </w:p>
    <w:p w:rsidR="00D00BEF" w:rsidRDefault="00553740">
      <w:pPr>
        <w:numPr>
          <w:ilvl w:val="1"/>
          <w:numId w:val="1"/>
        </w:numPr>
        <w:spacing w:before="120" w:after="120" w:line="276" w:lineRule="auto"/>
        <w:ind w:left="0" w:firstLine="567"/>
        <w:jc w:val="both"/>
        <w:rPr>
          <w:rFonts w:asciiTheme="majorHAnsi" w:hAnsiTheme="majorHAnsi" w:cstheme="majorHAnsi"/>
        </w:rPr>
      </w:pPr>
      <w:r>
        <w:rPr>
          <w:rFonts w:asciiTheme="majorHAnsi" w:hAnsiTheme="majorHAnsi" w:cstheme="majorHAnsi"/>
        </w:rPr>
        <w:t xml:space="preserve">Quando do </w:t>
      </w:r>
      <w:r>
        <w:rPr>
          <w:rFonts w:asciiTheme="majorHAnsi" w:hAnsiTheme="majorHAnsi" w:cstheme="majorHAnsi"/>
          <w:lang w:eastAsia="en-US"/>
        </w:rPr>
        <w:t>pagamento</w:t>
      </w:r>
      <w:r>
        <w:rPr>
          <w:rFonts w:asciiTheme="majorHAnsi" w:hAnsiTheme="majorHAnsi" w:cstheme="majorHAnsi"/>
        </w:rPr>
        <w:t>, será efetuada a retenção tributária prevista na legislação aplicável.</w:t>
      </w:r>
    </w:p>
    <w:p w:rsidR="00D00BEF" w:rsidRDefault="00553740">
      <w:pPr>
        <w:pStyle w:val="PargrafodaLista"/>
        <w:numPr>
          <w:ilvl w:val="2"/>
          <w:numId w:val="1"/>
        </w:numPr>
        <w:spacing w:before="120" w:after="120" w:line="276" w:lineRule="auto"/>
        <w:ind w:left="1701" w:firstLine="0"/>
        <w:jc w:val="both"/>
        <w:rPr>
          <w:rFonts w:asciiTheme="majorHAnsi" w:hAnsiTheme="majorHAnsi" w:cstheme="majorHAnsi"/>
        </w:rPr>
      </w:pPr>
      <w:r>
        <w:rPr>
          <w:rFonts w:asciiTheme="majorHAnsi" w:hAnsiTheme="majorHAnsi" w:cstheme="majorHAnsi"/>
        </w:rPr>
        <w:t xml:space="preserve">A Contratada </w:t>
      </w:r>
      <w:r>
        <w:rPr>
          <w:rFonts w:asciiTheme="majorHAnsi" w:hAnsiTheme="majorHAnsi" w:cstheme="majorHAnsi"/>
          <w:lang w:eastAsia="en-US"/>
        </w:rPr>
        <w:t>regularmente</w:t>
      </w:r>
      <w:r>
        <w:rPr>
          <w:rFonts w:asciiTheme="majorHAnsi" w:hAnsiTheme="majorHAnsi" w:cstheme="majorHAnsi"/>
        </w:rPr>
        <w:t xml:space="preserv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D00BEF" w:rsidRDefault="00553740">
      <w:pPr>
        <w:numPr>
          <w:ilvl w:val="1"/>
          <w:numId w:val="1"/>
        </w:numPr>
        <w:spacing w:before="120" w:after="120" w:line="276" w:lineRule="auto"/>
        <w:ind w:left="0" w:firstLine="567"/>
        <w:jc w:val="both"/>
        <w:rPr>
          <w:rFonts w:asciiTheme="majorHAnsi" w:hAnsiTheme="majorHAnsi" w:cstheme="majorHAnsi"/>
        </w:rPr>
      </w:pPr>
      <w:r>
        <w:rPr>
          <w:rFonts w:asciiTheme="majorHAnsi" w:hAnsiTheme="majorHAnsi" w:cstheme="majorHAnsi"/>
        </w:rPr>
        <w:t xml:space="preserve">Nos casos de </w:t>
      </w:r>
      <w:r>
        <w:rPr>
          <w:rFonts w:asciiTheme="majorHAnsi" w:hAnsiTheme="majorHAnsi" w:cstheme="majorHAnsi"/>
          <w:lang w:eastAsia="en-US"/>
        </w:rPr>
        <w:t>eventuais</w:t>
      </w:r>
      <w:r>
        <w:rPr>
          <w:rFonts w:asciiTheme="majorHAnsi" w:hAnsiTheme="majorHAnsi" w:cstheme="majorHAnsi"/>
        </w:rPr>
        <w:t xml:space="preserve"> atrasos de pagamento, desde que a Contratada não tenha concorrido, de alguma forma, para tanto, o valor devido deverá ser acrescido de atualização financeira, e sua apuração se fará desde a data de seu vencimento até a data do efetivo pagamento, em que os juros de mora serão calculados à taxa de 0,5% (meio por cento) ao mês, ou 6% (seis por cento) ao ano, mediante aplicação das seguintes fórmulas:</w:t>
      </w:r>
    </w:p>
    <w:p w:rsidR="00D00BEF" w:rsidRDefault="00553740">
      <w:pPr>
        <w:tabs>
          <w:tab w:val="left" w:pos="1701"/>
        </w:tabs>
        <w:spacing w:before="120" w:after="120" w:line="276" w:lineRule="auto"/>
        <w:ind w:left="425"/>
        <w:jc w:val="both"/>
        <w:rPr>
          <w:rFonts w:asciiTheme="majorHAnsi" w:hAnsiTheme="majorHAnsi" w:cstheme="majorHAnsi"/>
        </w:rPr>
      </w:pPr>
      <w:r>
        <w:rPr>
          <w:rFonts w:asciiTheme="majorHAnsi" w:hAnsiTheme="majorHAnsi" w:cstheme="majorHAnsi"/>
        </w:rPr>
        <w:t>EM = I x N x VP, sendo:</w:t>
      </w:r>
    </w:p>
    <w:p w:rsidR="00D00BEF" w:rsidRDefault="00553740">
      <w:pPr>
        <w:tabs>
          <w:tab w:val="left" w:pos="1701"/>
        </w:tabs>
        <w:spacing w:before="120" w:after="120" w:line="276" w:lineRule="auto"/>
        <w:ind w:left="425"/>
        <w:jc w:val="both"/>
        <w:rPr>
          <w:rFonts w:asciiTheme="majorHAnsi" w:hAnsiTheme="majorHAnsi" w:cstheme="majorHAnsi"/>
        </w:rPr>
      </w:pPr>
      <w:r>
        <w:rPr>
          <w:rFonts w:asciiTheme="majorHAnsi" w:hAnsiTheme="majorHAnsi" w:cstheme="majorHAnsi"/>
        </w:rPr>
        <w:t>EM = Encargos moratórios;</w:t>
      </w:r>
    </w:p>
    <w:p w:rsidR="00D00BEF" w:rsidRDefault="00553740">
      <w:pPr>
        <w:tabs>
          <w:tab w:val="left" w:pos="1701"/>
        </w:tabs>
        <w:spacing w:before="120" w:after="120" w:line="276" w:lineRule="auto"/>
        <w:ind w:left="425"/>
        <w:jc w:val="both"/>
        <w:rPr>
          <w:rFonts w:asciiTheme="majorHAnsi" w:hAnsiTheme="majorHAnsi" w:cstheme="majorHAnsi"/>
        </w:rPr>
      </w:pPr>
      <w:r>
        <w:rPr>
          <w:rFonts w:asciiTheme="majorHAnsi" w:hAnsiTheme="majorHAnsi" w:cstheme="majorHAnsi"/>
        </w:rPr>
        <w:t>N = Número de dias entre a data prevista para o pagamento e a do efetivo pagamento;</w:t>
      </w:r>
    </w:p>
    <w:p w:rsidR="00D00BEF" w:rsidRDefault="00553740">
      <w:pPr>
        <w:tabs>
          <w:tab w:val="left" w:pos="1701"/>
        </w:tabs>
        <w:spacing w:before="120" w:after="120" w:line="276" w:lineRule="auto"/>
        <w:ind w:left="425"/>
        <w:jc w:val="both"/>
        <w:rPr>
          <w:rFonts w:asciiTheme="majorHAnsi" w:hAnsiTheme="majorHAnsi" w:cstheme="majorHAnsi"/>
        </w:rPr>
      </w:pPr>
      <w:r>
        <w:rPr>
          <w:rFonts w:asciiTheme="majorHAnsi" w:hAnsiTheme="majorHAnsi" w:cstheme="majorHAnsi"/>
        </w:rPr>
        <w:t>VP = Valor da parcela a ser paga.</w:t>
      </w:r>
    </w:p>
    <w:p w:rsidR="00D00BEF" w:rsidRDefault="00553740">
      <w:pPr>
        <w:tabs>
          <w:tab w:val="left" w:pos="1701"/>
        </w:tabs>
        <w:spacing w:before="120" w:after="120" w:line="276" w:lineRule="auto"/>
        <w:ind w:left="425"/>
        <w:jc w:val="both"/>
        <w:rPr>
          <w:rFonts w:asciiTheme="majorHAnsi" w:hAnsiTheme="majorHAnsi" w:cstheme="majorHAnsi"/>
        </w:rPr>
      </w:pPr>
      <w:r>
        <w:rPr>
          <w:rFonts w:asciiTheme="majorHAnsi" w:hAnsiTheme="majorHAnsi" w:cstheme="majorHAnsi"/>
        </w:rPr>
        <w:t>I = Índice de compensação financeira = 0,00016438, assim apurado:</w:t>
      </w:r>
    </w:p>
    <w:tbl>
      <w:tblPr>
        <w:tblW w:w="8155" w:type="dxa"/>
        <w:tblInd w:w="317" w:type="dxa"/>
        <w:tblLook w:val="0000" w:firstRow="0" w:lastRow="0" w:firstColumn="0" w:lastColumn="0" w:noHBand="0" w:noVBand="0"/>
      </w:tblPr>
      <w:tblGrid>
        <w:gridCol w:w="2006"/>
        <w:gridCol w:w="557"/>
        <w:gridCol w:w="1178"/>
        <w:gridCol w:w="4414"/>
      </w:tblGrid>
      <w:tr w:rsidR="00D00BEF">
        <w:tc>
          <w:tcPr>
            <w:tcW w:w="2006" w:type="dxa"/>
            <w:shd w:val="clear" w:color="auto" w:fill="auto"/>
            <w:vAlign w:val="center"/>
          </w:tcPr>
          <w:p w:rsidR="00D00BEF" w:rsidRDefault="00553740">
            <w:pPr>
              <w:tabs>
                <w:tab w:val="left" w:pos="1701"/>
              </w:tabs>
              <w:jc w:val="center"/>
              <w:rPr>
                <w:rFonts w:asciiTheme="majorHAnsi" w:eastAsia="MS Mincho" w:hAnsiTheme="majorHAnsi" w:cstheme="majorHAnsi"/>
                <w:lang w:eastAsia="en-US"/>
              </w:rPr>
            </w:pPr>
            <w:r>
              <w:rPr>
                <w:rFonts w:asciiTheme="majorHAnsi" w:eastAsia="MS Mincho" w:hAnsiTheme="majorHAnsi" w:cstheme="majorHAnsi"/>
                <w:lang w:eastAsia="en-US"/>
              </w:rPr>
              <w:t>I = (TX)</w:t>
            </w:r>
          </w:p>
        </w:tc>
        <w:tc>
          <w:tcPr>
            <w:tcW w:w="557" w:type="dxa"/>
            <w:shd w:val="clear" w:color="auto" w:fill="auto"/>
            <w:vAlign w:val="center"/>
          </w:tcPr>
          <w:p w:rsidR="00D00BEF" w:rsidRDefault="00553740">
            <w:pPr>
              <w:tabs>
                <w:tab w:val="left" w:pos="1701"/>
              </w:tabs>
              <w:rPr>
                <w:rFonts w:asciiTheme="majorHAnsi" w:eastAsia="MS Mincho" w:hAnsiTheme="majorHAnsi" w:cstheme="majorHAnsi"/>
                <w:lang w:eastAsia="en-US"/>
              </w:rPr>
            </w:pPr>
            <w:r>
              <w:rPr>
                <w:rFonts w:asciiTheme="majorHAnsi" w:eastAsia="MS Mincho" w:hAnsiTheme="majorHAnsi" w:cstheme="majorHAnsi"/>
                <w:lang w:eastAsia="en-US"/>
              </w:rPr>
              <w:t xml:space="preserve">I = </w:t>
            </w:r>
          </w:p>
        </w:tc>
        <w:tc>
          <w:tcPr>
            <w:tcW w:w="1178" w:type="dxa"/>
            <w:tcBorders>
              <w:top w:val="single" w:sz="4" w:space="0" w:color="000000"/>
              <w:bottom w:val="single" w:sz="4" w:space="0" w:color="000000"/>
            </w:tcBorders>
            <w:shd w:val="clear" w:color="auto" w:fill="auto"/>
          </w:tcPr>
          <w:p w:rsidR="00D00BEF" w:rsidRDefault="00553740">
            <w:pPr>
              <w:tabs>
                <w:tab w:val="left" w:pos="1701"/>
              </w:tabs>
              <w:jc w:val="center"/>
              <w:rPr>
                <w:rFonts w:asciiTheme="majorHAnsi" w:eastAsia="MS Mincho" w:hAnsiTheme="majorHAnsi" w:cstheme="majorHAnsi"/>
                <w:lang w:eastAsia="en-US"/>
              </w:rPr>
            </w:pPr>
            <w:r>
              <w:rPr>
                <w:rFonts w:asciiTheme="majorHAnsi" w:eastAsia="MS Mincho" w:hAnsiTheme="majorHAnsi" w:cstheme="majorHAnsi"/>
                <w:lang w:eastAsia="en-US"/>
              </w:rPr>
              <w:t>( 6 / 100 )</w:t>
            </w:r>
          </w:p>
        </w:tc>
        <w:tc>
          <w:tcPr>
            <w:tcW w:w="4413" w:type="dxa"/>
            <w:shd w:val="clear" w:color="auto" w:fill="auto"/>
            <w:vAlign w:val="center"/>
          </w:tcPr>
          <w:p w:rsidR="00D00BEF" w:rsidRDefault="00553740">
            <w:pPr>
              <w:tabs>
                <w:tab w:val="left" w:pos="1701"/>
              </w:tabs>
              <w:ind w:left="742"/>
              <w:rPr>
                <w:rFonts w:asciiTheme="majorHAnsi" w:eastAsia="MS Mincho" w:hAnsiTheme="majorHAnsi" w:cstheme="majorHAnsi"/>
                <w:lang w:eastAsia="en-US"/>
              </w:rPr>
            </w:pPr>
            <w:r>
              <w:rPr>
                <w:rFonts w:asciiTheme="majorHAnsi" w:eastAsia="MS Mincho" w:hAnsiTheme="majorHAnsi" w:cstheme="majorHAnsi"/>
                <w:lang w:eastAsia="en-US"/>
              </w:rPr>
              <w:t>I = 0,00016438</w:t>
            </w:r>
          </w:p>
          <w:p w:rsidR="00D00BEF" w:rsidRDefault="00553740">
            <w:pPr>
              <w:tabs>
                <w:tab w:val="left" w:pos="1701"/>
              </w:tabs>
              <w:ind w:left="742"/>
              <w:rPr>
                <w:rFonts w:asciiTheme="majorHAnsi" w:eastAsia="MS Mincho" w:hAnsiTheme="majorHAnsi" w:cstheme="majorHAnsi"/>
                <w:lang w:eastAsia="en-US"/>
              </w:rPr>
            </w:pPr>
            <w:r>
              <w:rPr>
                <w:rFonts w:asciiTheme="majorHAnsi" w:eastAsia="MS Mincho" w:hAnsiTheme="majorHAnsi" w:cstheme="majorHAnsi"/>
                <w:lang w:eastAsia="en-US"/>
              </w:rPr>
              <w:t>TX = Percentual da taxa anual = 6%</w:t>
            </w:r>
          </w:p>
        </w:tc>
      </w:tr>
    </w:tbl>
    <w:p w:rsidR="00D00BEF" w:rsidRDefault="00553740">
      <w:pPr>
        <w:rPr>
          <w:rFonts w:asciiTheme="majorHAnsi" w:hAnsiTheme="majorHAnsi" w:cstheme="majorHAnsi"/>
        </w:rPr>
      </w:pPr>
      <w:r>
        <w:rPr>
          <w:rFonts w:asciiTheme="majorHAnsi" w:hAnsiTheme="majorHAnsi" w:cstheme="majorHAnsi"/>
        </w:rPr>
        <w:t xml:space="preserve">                                                            365</w:t>
      </w:r>
    </w:p>
    <w:p w:rsidR="00D00BEF" w:rsidRDefault="00553740">
      <w:pPr>
        <w:pStyle w:val="Nivel1"/>
        <w:numPr>
          <w:ilvl w:val="0"/>
          <w:numId w:val="1"/>
        </w:numPr>
        <w:rPr>
          <w:rFonts w:asciiTheme="majorHAnsi" w:hAnsiTheme="majorHAnsi" w:cstheme="majorHAnsi"/>
          <w:bCs/>
          <w:color w:val="auto"/>
          <w:sz w:val="24"/>
          <w:szCs w:val="24"/>
        </w:rPr>
      </w:pPr>
      <w:r>
        <w:rPr>
          <w:rFonts w:asciiTheme="majorHAnsi" w:hAnsiTheme="majorHAnsi" w:cstheme="majorHAnsi"/>
          <w:bCs/>
          <w:color w:val="auto"/>
          <w:sz w:val="24"/>
          <w:szCs w:val="24"/>
        </w:rPr>
        <w:t>DO REAJUSTE</w:t>
      </w:r>
    </w:p>
    <w:p w:rsidR="00D00BEF" w:rsidRDefault="00553740">
      <w:pPr>
        <w:numPr>
          <w:ilvl w:val="1"/>
          <w:numId w:val="1"/>
        </w:numPr>
        <w:spacing w:before="120" w:after="120" w:line="276" w:lineRule="auto"/>
        <w:ind w:left="0" w:firstLine="567"/>
        <w:jc w:val="both"/>
        <w:rPr>
          <w:rFonts w:asciiTheme="majorHAnsi" w:hAnsiTheme="majorHAnsi" w:cstheme="majorHAnsi"/>
        </w:rPr>
      </w:pPr>
      <w:r>
        <w:rPr>
          <w:rFonts w:asciiTheme="majorHAnsi" w:hAnsiTheme="majorHAnsi" w:cstheme="majorHAnsi"/>
        </w:rPr>
        <w:t xml:space="preserve">Os preços inicialmente contratados são </w:t>
      </w:r>
      <w:r>
        <w:rPr>
          <w:rFonts w:asciiTheme="majorHAnsi" w:hAnsiTheme="majorHAnsi" w:cstheme="majorHAnsi"/>
          <w:lang w:eastAsia="en-US"/>
        </w:rPr>
        <w:t>fixos</w:t>
      </w:r>
      <w:r>
        <w:rPr>
          <w:rFonts w:asciiTheme="majorHAnsi" w:hAnsiTheme="majorHAnsi" w:cstheme="majorHAnsi"/>
        </w:rPr>
        <w:t xml:space="preserve"> e irreajustáveis no prazo de entrega. </w:t>
      </w:r>
    </w:p>
    <w:p w:rsidR="00D00BEF" w:rsidRDefault="00553740">
      <w:pPr>
        <w:pStyle w:val="Nivel1"/>
        <w:numPr>
          <w:ilvl w:val="0"/>
          <w:numId w:val="1"/>
        </w:numPr>
        <w:rPr>
          <w:rFonts w:asciiTheme="majorHAnsi" w:hAnsiTheme="majorHAnsi" w:cstheme="majorHAnsi"/>
          <w:bCs/>
          <w:color w:val="auto"/>
          <w:sz w:val="24"/>
          <w:szCs w:val="24"/>
        </w:rPr>
      </w:pPr>
      <w:r>
        <w:rPr>
          <w:rFonts w:asciiTheme="majorHAnsi" w:hAnsiTheme="majorHAnsi" w:cstheme="majorHAnsi"/>
          <w:bCs/>
          <w:color w:val="auto"/>
          <w:sz w:val="24"/>
          <w:szCs w:val="24"/>
        </w:rPr>
        <w:t>DAS SANÇÕES ADMINISTRATIVAS</w:t>
      </w:r>
    </w:p>
    <w:p w:rsidR="00D00BEF" w:rsidRDefault="00553740">
      <w:pPr>
        <w:numPr>
          <w:ilvl w:val="1"/>
          <w:numId w:val="1"/>
        </w:numPr>
        <w:spacing w:before="120" w:after="120" w:line="276" w:lineRule="auto"/>
        <w:ind w:left="0" w:firstLine="426"/>
        <w:jc w:val="both"/>
        <w:rPr>
          <w:rFonts w:asciiTheme="majorHAnsi" w:hAnsiTheme="majorHAnsi" w:cstheme="majorHAnsi"/>
        </w:rPr>
      </w:pPr>
      <w:r>
        <w:rPr>
          <w:rFonts w:asciiTheme="majorHAnsi" w:hAnsiTheme="majorHAnsi" w:cstheme="majorHAnsi"/>
          <w:lang w:eastAsia="en-US"/>
        </w:rPr>
        <w:t>Comete infração administrativa</w:t>
      </w:r>
      <w:r>
        <w:rPr>
          <w:rFonts w:asciiTheme="majorHAnsi" w:hAnsiTheme="majorHAnsi" w:cstheme="majorHAnsi"/>
        </w:rPr>
        <w:t>, nos termos da Lei nº 14.133, de 2021, o Contratado que:</w:t>
      </w:r>
    </w:p>
    <w:p w:rsidR="00D00BEF" w:rsidRDefault="00553740">
      <w:pPr>
        <w:pStyle w:val="PargrafodaLista1"/>
        <w:numPr>
          <w:ilvl w:val="2"/>
          <w:numId w:val="4"/>
        </w:numPr>
        <w:suppressAutoHyphens/>
        <w:spacing w:before="120" w:after="120" w:line="276" w:lineRule="auto"/>
        <w:ind w:right="-30"/>
        <w:jc w:val="both"/>
        <w:rPr>
          <w:rFonts w:asciiTheme="majorHAnsi" w:hAnsiTheme="majorHAnsi" w:cstheme="majorHAnsi"/>
        </w:rPr>
      </w:pPr>
      <w:proofErr w:type="gramStart"/>
      <w:r>
        <w:rPr>
          <w:rFonts w:asciiTheme="majorHAnsi" w:hAnsiTheme="majorHAnsi" w:cstheme="majorHAnsi"/>
        </w:rPr>
        <w:t>der</w:t>
      </w:r>
      <w:proofErr w:type="gramEnd"/>
      <w:r>
        <w:rPr>
          <w:rFonts w:asciiTheme="majorHAnsi" w:hAnsiTheme="majorHAnsi" w:cstheme="majorHAnsi"/>
        </w:rPr>
        <w:t xml:space="preserve"> causa à inexecução parcial do contrato;</w:t>
      </w:r>
    </w:p>
    <w:p w:rsidR="00D00BEF" w:rsidRDefault="00553740">
      <w:pPr>
        <w:pStyle w:val="PargrafodaLista1"/>
        <w:numPr>
          <w:ilvl w:val="2"/>
          <w:numId w:val="4"/>
        </w:numPr>
        <w:suppressAutoHyphens/>
        <w:spacing w:before="120" w:after="120" w:line="276" w:lineRule="auto"/>
        <w:ind w:left="709" w:right="-30" w:firstLine="11"/>
        <w:jc w:val="both"/>
        <w:rPr>
          <w:rFonts w:asciiTheme="majorHAnsi" w:hAnsiTheme="majorHAnsi" w:cstheme="majorHAnsi"/>
        </w:rPr>
      </w:pPr>
      <w:proofErr w:type="gramStart"/>
      <w:r>
        <w:rPr>
          <w:rFonts w:asciiTheme="majorHAnsi" w:hAnsiTheme="majorHAnsi" w:cstheme="majorHAnsi"/>
        </w:rPr>
        <w:t>der</w:t>
      </w:r>
      <w:proofErr w:type="gramEnd"/>
      <w:r>
        <w:rPr>
          <w:rFonts w:asciiTheme="majorHAnsi" w:hAnsiTheme="majorHAnsi" w:cstheme="majorHAnsi"/>
        </w:rPr>
        <w:t xml:space="preserve"> causa à inexecução parcial do contrato que cause grave dano à Administração ou ao funcionamento dos serviços públicos ou ao interesse coletivo;</w:t>
      </w:r>
    </w:p>
    <w:p w:rsidR="00D00BEF" w:rsidRDefault="00553740">
      <w:pPr>
        <w:pStyle w:val="PargrafodaLista1"/>
        <w:numPr>
          <w:ilvl w:val="2"/>
          <w:numId w:val="4"/>
        </w:numPr>
        <w:suppressAutoHyphens/>
        <w:spacing w:before="120" w:after="120" w:line="276" w:lineRule="auto"/>
        <w:ind w:left="709" w:right="-30" w:firstLine="11"/>
        <w:jc w:val="both"/>
        <w:rPr>
          <w:rFonts w:asciiTheme="majorHAnsi" w:hAnsiTheme="majorHAnsi" w:cstheme="majorHAnsi"/>
        </w:rPr>
      </w:pPr>
      <w:proofErr w:type="gramStart"/>
      <w:r>
        <w:rPr>
          <w:rFonts w:asciiTheme="majorHAnsi" w:hAnsiTheme="majorHAnsi" w:cstheme="majorHAnsi"/>
        </w:rPr>
        <w:t>der</w:t>
      </w:r>
      <w:proofErr w:type="gramEnd"/>
      <w:r>
        <w:rPr>
          <w:rFonts w:asciiTheme="majorHAnsi" w:hAnsiTheme="majorHAnsi" w:cstheme="majorHAnsi"/>
        </w:rPr>
        <w:t xml:space="preserve"> causa à inexecução total do contrato;</w:t>
      </w:r>
    </w:p>
    <w:p w:rsidR="00D00BEF" w:rsidRDefault="00553740">
      <w:pPr>
        <w:pStyle w:val="PargrafodaLista1"/>
        <w:numPr>
          <w:ilvl w:val="2"/>
          <w:numId w:val="4"/>
        </w:numPr>
        <w:suppressAutoHyphens/>
        <w:spacing w:before="120" w:after="120" w:line="276" w:lineRule="auto"/>
        <w:ind w:left="709" w:right="-30" w:firstLine="11"/>
        <w:jc w:val="both"/>
        <w:rPr>
          <w:rFonts w:asciiTheme="majorHAnsi" w:hAnsiTheme="majorHAnsi" w:cstheme="majorHAnsi"/>
        </w:rPr>
      </w:pPr>
      <w:proofErr w:type="gramStart"/>
      <w:r>
        <w:rPr>
          <w:rFonts w:asciiTheme="majorHAnsi" w:hAnsiTheme="majorHAnsi" w:cstheme="majorHAnsi"/>
        </w:rPr>
        <w:t>deixar</w:t>
      </w:r>
      <w:proofErr w:type="gramEnd"/>
      <w:r>
        <w:rPr>
          <w:rFonts w:asciiTheme="majorHAnsi" w:hAnsiTheme="majorHAnsi" w:cstheme="majorHAnsi"/>
        </w:rPr>
        <w:t xml:space="preserve"> de entregar a documentação exigida para o certame;</w:t>
      </w:r>
    </w:p>
    <w:p w:rsidR="00D00BEF" w:rsidRDefault="00553740">
      <w:pPr>
        <w:pStyle w:val="PargrafodaLista1"/>
        <w:numPr>
          <w:ilvl w:val="2"/>
          <w:numId w:val="4"/>
        </w:numPr>
        <w:suppressAutoHyphens/>
        <w:spacing w:before="120" w:after="120" w:line="276" w:lineRule="auto"/>
        <w:ind w:left="709" w:right="-30" w:firstLine="11"/>
        <w:jc w:val="both"/>
        <w:rPr>
          <w:rFonts w:asciiTheme="majorHAnsi" w:hAnsiTheme="majorHAnsi" w:cstheme="majorHAnsi"/>
        </w:rPr>
      </w:pPr>
      <w:proofErr w:type="gramStart"/>
      <w:r>
        <w:rPr>
          <w:rFonts w:asciiTheme="majorHAnsi" w:hAnsiTheme="majorHAnsi" w:cstheme="majorHAnsi"/>
        </w:rPr>
        <w:lastRenderedPageBreak/>
        <w:t>não</w:t>
      </w:r>
      <w:proofErr w:type="gramEnd"/>
      <w:r>
        <w:rPr>
          <w:rFonts w:asciiTheme="majorHAnsi" w:hAnsiTheme="majorHAnsi" w:cstheme="majorHAnsi"/>
        </w:rPr>
        <w:t xml:space="preserve"> manter a proposta, salvo em decorrência de fato superveniente devidamente justificado;</w:t>
      </w:r>
    </w:p>
    <w:p w:rsidR="00D00BEF" w:rsidRDefault="00553740">
      <w:pPr>
        <w:pStyle w:val="PargrafodaLista1"/>
        <w:numPr>
          <w:ilvl w:val="2"/>
          <w:numId w:val="4"/>
        </w:numPr>
        <w:suppressAutoHyphens/>
        <w:spacing w:before="120" w:after="120" w:line="276" w:lineRule="auto"/>
        <w:ind w:left="709" w:right="-30" w:firstLine="11"/>
        <w:jc w:val="both"/>
        <w:rPr>
          <w:rFonts w:asciiTheme="majorHAnsi" w:hAnsiTheme="majorHAnsi" w:cstheme="majorHAnsi"/>
        </w:rPr>
      </w:pPr>
      <w:proofErr w:type="gramStart"/>
      <w:r>
        <w:rPr>
          <w:rFonts w:asciiTheme="majorHAnsi" w:hAnsiTheme="majorHAnsi" w:cstheme="majorHAnsi"/>
        </w:rPr>
        <w:t>não</w:t>
      </w:r>
      <w:proofErr w:type="gramEnd"/>
      <w:r>
        <w:rPr>
          <w:rFonts w:asciiTheme="majorHAnsi" w:hAnsiTheme="majorHAnsi" w:cstheme="majorHAnsi"/>
        </w:rPr>
        <w:t xml:space="preserve"> celebrar o contrato ou não entregar a documentação exigida para a contratação, quando convocado dentro do prazo de validade de sua proposta;</w:t>
      </w:r>
    </w:p>
    <w:p w:rsidR="00D00BEF" w:rsidRDefault="00553740">
      <w:pPr>
        <w:pStyle w:val="PargrafodaLista1"/>
        <w:numPr>
          <w:ilvl w:val="2"/>
          <w:numId w:val="4"/>
        </w:numPr>
        <w:suppressAutoHyphens/>
        <w:spacing w:before="120" w:after="120" w:line="276" w:lineRule="auto"/>
        <w:ind w:left="709" w:right="-30" w:firstLine="11"/>
        <w:jc w:val="both"/>
        <w:rPr>
          <w:rFonts w:asciiTheme="majorHAnsi" w:hAnsiTheme="majorHAnsi" w:cstheme="majorHAnsi"/>
        </w:rPr>
      </w:pPr>
      <w:proofErr w:type="gramStart"/>
      <w:r>
        <w:rPr>
          <w:rFonts w:asciiTheme="majorHAnsi" w:hAnsiTheme="majorHAnsi" w:cstheme="majorHAnsi"/>
        </w:rPr>
        <w:t>ensejar</w:t>
      </w:r>
      <w:proofErr w:type="gramEnd"/>
      <w:r>
        <w:rPr>
          <w:rFonts w:asciiTheme="majorHAnsi" w:hAnsiTheme="majorHAnsi" w:cstheme="majorHAnsi"/>
        </w:rPr>
        <w:t xml:space="preserve"> o retardamento da execução ou da entrega do objeto da contratação sem motivo justificado;</w:t>
      </w:r>
    </w:p>
    <w:p w:rsidR="00D00BEF" w:rsidRDefault="00553740">
      <w:pPr>
        <w:pStyle w:val="PargrafodaLista1"/>
        <w:numPr>
          <w:ilvl w:val="2"/>
          <w:numId w:val="4"/>
        </w:numPr>
        <w:suppressAutoHyphens/>
        <w:spacing w:before="120" w:after="120" w:line="276" w:lineRule="auto"/>
        <w:ind w:left="709" w:right="-30" w:firstLine="11"/>
        <w:jc w:val="both"/>
        <w:rPr>
          <w:rFonts w:asciiTheme="majorHAnsi" w:hAnsiTheme="majorHAnsi" w:cstheme="majorHAnsi"/>
        </w:rPr>
      </w:pPr>
      <w:proofErr w:type="gramStart"/>
      <w:r>
        <w:rPr>
          <w:rFonts w:asciiTheme="majorHAnsi" w:hAnsiTheme="majorHAnsi" w:cstheme="majorHAnsi"/>
        </w:rPr>
        <w:t>apresentar</w:t>
      </w:r>
      <w:proofErr w:type="gramEnd"/>
      <w:r>
        <w:rPr>
          <w:rFonts w:asciiTheme="majorHAnsi" w:hAnsiTheme="majorHAnsi" w:cstheme="majorHAnsi"/>
        </w:rPr>
        <w:t xml:space="preserve"> declaração ou documentação falsa exigida para o certame ou prestar declaração falsa durante a dispensa eletrônica ou execução do contrato;</w:t>
      </w:r>
    </w:p>
    <w:p w:rsidR="00D00BEF" w:rsidRDefault="00553740">
      <w:pPr>
        <w:pStyle w:val="PargrafodaLista1"/>
        <w:numPr>
          <w:ilvl w:val="2"/>
          <w:numId w:val="4"/>
        </w:numPr>
        <w:suppressAutoHyphens/>
        <w:spacing w:before="120" w:after="120" w:line="276" w:lineRule="auto"/>
        <w:ind w:left="709" w:right="-30" w:firstLine="11"/>
        <w:jc w:val="both"/>
        <w:rPr>
          <w:rFonts w:asciiTheme="majorHAnsi" w:hAnsiTheme="majorHAnsi" w:cstheme="majorHAnsi"/>
        </w:rPr>
      </w:pPr>
      <w:proofErr w:type="gramStart"/>
      <w:r>
        <w:rPr>
          <w:rFonts w:asciiTheme="majorHAnsi" w:hAnsiTheme="majorHAnsi" w:cstheme="majorHAnsi"/>
        </w:rPr>
        <w:t>fraudar</w:t>
      </w:r>
      <w:proofErr w:type="gramEnd"/>
      <w:r>
        <w:rPr>
          <w:rFonts w:asciiTheme="majorHAnsi" w:hAnsiTheme="majorHAnsi" w:cstheme="majorHAnsi"/>
        </w:rPr>
        <w:t xml:space="preserve"> a contratação ou praticar ato fraudulento na execução do contrato;</w:t>
      </w:r>
    </w:p>
    <w:p w:rsidR="00D00BEF" w:rsidRDefault="00553740">
      <w:pPr>
        <w:pStyle w:val="PargrafodaLista1"/>
        <w:numPr>
          <w:ilvl w:val="2"/>
          <w:numId w:val="4"/>
        </w:numPr>
        <w:suppressAutoHyphens/>
        <w:spacing w:before="120" w:after="120" w:line="276" w:lineRule="auto"/>
        <w:ind w:left="709" w:right="-30" w:firstLine="11"/>
        <w:jc w:val="both"/>
        <w:rPr>
          <w:rFonts w:asciiTheme="majorHAnsi" w:hAnsiTheme="majorHAnsi" w:cstheme="majorHAnsi"/>
        </w:rPr>
      </w:pPr>
      <w:proofErr w:type="gramStart"/>
      <w:r>
        <w:rPr>
          <w:rFonts w:asciiTheme="majorHAnsi" w:hAnsiTheme="majorHAnsi" w:cstheme="majorHAnsi"/>
        </w:rPr>
        <w:t>comportar</w:t>
      </w:r>
      <w:proofErr w:type="gramEnd"/>
      <w:r>
        <w:rPr>
          <w:rFonts w:asciiTheme="majorHAnsi" w:hAnsiTheme="majorHAnsi" w:cstheme="majorHAnsi"/>
        </w:rPr>
        <w:t>-se de modo inidôneo ou cometer fraude de qualquer natureza;</w:t>
      </w:r>
    </w:p>
    <w:p w:rsidR="00D00BEF" w:rsidRDefault="00553740">
      <w:pPr>
        <w:pStyle w:val="PargrafodaLista1"/>
        <w:numPr>
          <w:ilvl w:val="2"/>
          <w:numId w:val="4"/>
        </w:numPr>
        <w:suppressAutoHyphens/>
        <w:spacing w:before="120" w:after="120" w:line="276" w:lineRule="auto"/>
        <w:ind w:left="709" w:right="-30" w:firstLine="11"/>
        <w:jc w:val="both"/>
        <w:rPr>
          <w:rFonts w:asciiTheme="majorHAnsi" w:hAnsiTheme="majorHAnsi" w:cstheme="majorHAnsi"/>
        </w:rPr>
      </w:pPr>
      <w:proofErr w:type="gramStart"/>
      <w:r>
        <w:rPr>
          <w:rFonts w:asciiTheme="majorHAnsi" w:hAnsiTheme="majorHAnsi" w:cstheme="majorHAnsi"/>
        </w:rPr>
        <w:t>praticar</w:t>
      </w:r>
      <w:proofErr w:type="gramEnd"/>
      <w:r>
        <w:rPr>
          <w:rFonts w:asciiTheme="majorHAnsi" w:hAnsiTheme="majorHAnsi" w:cstheme="majorHAnsi"/>
        </w:rPr>
        <w:t xml:space="preserve"> atos ilícitos com vistas a frustrar os objetivos da contratação; e</w:t>
      </w:r>
    </w:p>
    <w:p w:rsidR="00D00BEF" w:rsidRDefault="00553740">
      <w:pPr>
        <w:pStyle w:val="PargrafodaLista1"/>
        <w:numPr>
          <w:ilvl w:val="2"/>
          <w:numId w:val="4"/>
        </w:numPr>
        <w:suppressAutoHyphens/>
        <w:spacing w:before="120" w:after="120" w:line="276" w:lineRule="auto"/>
        <w:ind w:left="709" w:right="-30" w:firstLine="11"/>
        <w:jc w:val="both"/>
        <w:rPr>
          <w:rFonts w:asciiTheme="majorHAnsi" w:hAnsiTheme="majorHAnsi" w:cstheme="majorHAnsi"/>
        </w:rPr>
      </w:pPr>
      <w:proofErr w:type="gramStart"/>
      <w:r>
        <w:rPr>
          <w:rFonts w:asciiTheme="majorHAnsi" w:hAnsiTheme="majorHAnsi" w:cstheme="majorHAnsi"/>
        </w:rPr>
        <w:t>praticar</w:t>
      </w:r>
      <w:proofErr w:type="gramEnd"/>
      <w:r>
        <w:rPr>
          <w:rFonts w:asciiTheme="majorHAnsi" w:hAnsiTheme="majorHAnsi" w:cstheme="majorHAnsi"/>
        </w:rPr>
        <w:t xml:space="preserve"> ato lesivo previsto no art. 5º da Lei nº 12.846, de 1º de agosto de 2013.</w:t>
      </w:r>
    </w:p>
    <w:p w:rsidR="00D00BEF" w:rsidRDefault="00553740">
      <w:pPr>
        <w:numPr>
          <w:ilvl w:val="1"/>
          <w:numId w:val="1"/>
        </w:numPr>
        <w:spacing w:before="120" w:after="120" w:line="276" w:lineRule="auto"/>
        <w:ind w:left="0" w:firstLine="426"/>
        <w:jc w:val="both"/>
        <w:rPr>
          <w:rFonts w:asciiTheme="majorHAnsi" w:hAnsiTheme="majorHAnsi" w:cstheme="majorHAnsi"/>
        </w:rPr>
      </w:pPr>
      <w:r>
        <w:rPr>
          <w:rFonts w:asciiTheme="majorHAnsi" w:hAnsiTheme="majorHAnsi" w:cstheme="majorHAnsi"/>
        </w:rPr>
        <w:t xml:space="preserve">Serão aplicadas ao </w:t>
      </w:r>
      <w:r>
        <w:rPr>
          <w:rFonts w:asciiTheme="majorHAnsi" w:hAnsiTheme="majorHAnsi" w:cstheme="majorHAnsi"/>
          <w:lang w:eastAsia="en-US"/>
        </w:rPr>
        <w:t>responsável</w:t>
      </w:r>
      <w:r>
        <w:rPr>
          <w:rFonts w:asciiTheme="majorHAnsi" w:hAnsiTheme="majorHAnsi" w:cstheme="majorHAnsi"/>
        </w:rPr>
        <w:t xml:space="preserve"> pelas infrações administrativas acima descritas as seguintes sanções:</w:t>
      </w:r>
    </w:p>
    <w:p w:rsidR="00D00BEF" w:rsidRDefault="00553740">
      <w:pPr>
        <w:pStyle w:val="PargrafodaLista1"/>
        <w:numPr>
          <w:ilvl w:val="2"/>
          <w:numId w:val="1"/>
        </w:numPr>
        <w:suppressAutoHyphens/>
        <w:spacing w:before="120" w:after="120" w:line="320" w:lineRule="exact"/>
        <w:ind w:left="1276" w:right="-28" w:firstLine="0"/>
        <w:jc w:val="both"/>
        <w:rPr>
          <w:rFonts w:asciiTheme="majorHAnsi" w:hAnsiTheme="majorHAnsi" w:cstheme="majorHAnsi"/>
        </w:rPr>
      </w:pPr>
      <w:r>
        <w:rPr>
          <w:rFonts w:asciiTheme="majorHAnsi" w:hAnsiTheme="majorHAnsi" w:cstheme="majorHAnsi"/>
          <w:b/>
        </w:rPr>
        <w:t>ADVERTÊNCIA:</w:t>
      </w:r>
      <w:r>
        <w:rPr>
          <w:rFonts w:asciiTheme="majorHAnsi" w:hAnsiTheme="majorHAnsi" w:cstheme="majorHAnsi"/>
        </w:rPr>
        <w:t xml:space="preserve"> quando o Contratado der causa à inexecução parcial do contrato, sempre que não se justificar a imposição de penalidade mais grave (art. 156, §2º, da Lei);</w:t>
      </w:r>
    </w:p>
    <w:p w:rsidR="00D00BEF" w:rsidRDefault="00553740">
      <w:pPr>
        <w:pStyle w:val="PargrafodaLista1"/>
        <w:numPr>
          <w:ilvl w:val="2"/>
          <w:numId w:val="1"/>
        </w:numPr>
        <w:suppressAutoHyphens/>
        <w:spacing w:before="120" w:after="120" w:line="320" w:lineRule="exact"/>
        <w:ind w:left="1276" w:right="-28" w:firstLine="0"/>
        <w:jc w:val="both"/>
        <w:rPr>
          <w:rFonts w:asciiTheme="majorHAnsi" w:hAnsiTheme="majorHAnsi" w:cstheme="majorHAnsi"/>
        </w:rPr>
      </w:pPr>
      <w:r>
        <w:rPr>
          <w:rFonts w:asciiTheme="majorHAnsi" w:hAnsiTheme="majorHAnsi" w:cstheme="majorHAnsi"/>
          <w:b/>
        </w:rPr>
        <w:t>IMPEDIMENTO</w:t>
      </w:r>
      <w:r>
        <w:rPr>
          <w:rFonts w:asciiTheme="majorHAnsi" w:hAnsiTheme="majorHAnsi" w:cstheme="majorHAnsi"/>
          <w:b/>
          <w:bCs/>
        </w:rPr>
        <w:t xml:space="preserve"> DE LICITAR E CONTRATAR:</w:t>
      </w:r>
      <w:r>
        <w:rPr>
          <w:rFonts w:asciiTheme="majorHAnsi" w:hAnsiTheme="majorHAnsi" w:cstheme="majorHAnsi"/>
        </w:rPr>
        <w:t xml:space="preserve"> quando praticadas as condutas descritas nas alíneas b, c, d, e, f e g do subitem acima deste Contrato, sempre que não se justificar a imposição de penalidade mais grave (art. 156, §4º, da Lei);</w:t>
      </w:r>
    </w:p>
    <w:p w:rsidR="00D00BEF" w:rsidRDefault="00553740">
      <w:pPr>
        <w:pStyle w:val="PargrafodaLista1"/>
        <w:numPr>
          <w:ilvl w:val="2"/>
          <w:numId w:val="1"/>
        </w:numPr>
        <w:suppressAutoHyphens/>
        <w:spacing w:before="120" w:after="120" w:line="320" w:lineRule="exact"/>
        <w:ind w:left="1276" w:right="-28" w:firstLine="0"/>
        <w:jc w:val="both"/>
        <w:rPr>
          <w:rFonts w:asciiTheme="majorHAnsi" w:hAnsiTheme="majorHAnsi" w:cstheme="majorHAnsi"/>
        </w:rPr>
      </w:pPr>
      <w:r>
        <w:rPr>
          <w:rFonts w:asciiTheme="majorHAnsi" w:hAnsiTheme="majorHAnsi" w:cstheme="majorHAnsi"/>
          <w:b/>
        </w:rPr>
        <w:t>DECLARAÇÃO</w:t>
      </w:r>
      <w:r>
        <w:rPr>
          <w:rFonts w:asciiTheme="majorHAnsi" w:hAnsiTheme="majorHAnsi" w:cstheme="majorHAnsi"/>
          <w:b/>
          <w:bCs/>
        </w:rPr>
        <w:t xml:space="preserve"> DE INIDONEIDADE PARA LICITAR E CONTRATAR:</w:t>
      </w:r>
      <w:r>
        <w:rPr>
          <w:rFonts w:asciiTheme="majorHAnsi" w:hAnsiTheme="majorHAnsi" w:cstheme="majorHAnsi"/>
        </w:rPr>
        <w:t xml:space="preserve"> quando praticadas as condutas descritas nas alíneas h, i, j, k e l do subitem acima deste Contrato, bem como nas alíneas b, c, d, e, f e g, que justifiquem a imposição de penalidade mais grave (art. 156, §5º, da Lei);</w:t>
      </w:r>
    </w:p>
    <w:p w:rsidR="00D00BEF" w:rsidRDefault="00553740">
      <w:pPr>
        <w:pStyle w:val="PargrafodaLista1"/>
        <w:numPr>
          <w:ilvl w:val="2"/>
          <w:numId w:val="1"/>
        </w:numPr>
        <w:suppressAutoHyphens/>
        <w:spacing w:before="120" w:after="120" w:line="320" w:lineRule="exact"/>
        <w:ind w:left="1276" w:right="-28" w:firstLine="0"/>
        <w:jc w:val="both"/>
        <w:rPr>
          <w:rFonts w:asciiTheme="majorHAnsi" w:hAnsiTheme="majorHAnsi" w:cstheme="majorHAnsi"/>
        </w:rPr>
      </w:pPr>
      <w:r>
        <w:rPr>
          <w:rFonts w:asciiTheme="majorHAnsi" w:hAnsiTheme="majorHAnsi" w:cstheme="majorHAnsi"/>
          <w:b/>
        </w:rPr>
        <w:t>MULTA MORATÓRIA</w:t>
      </w:r>
      <w:r>
        <w:rPr>
          <w:rFonts w:asciiTheme="majorHAnsi" w:hAnsiTheme="majorHAnsi" w:cstheme="majorHAnsi"/>
        </w:rPr>
        <w:t xml:space="preserve"> de 0,5% (cinco décimos por cento) por dia de atraso injustificado sobre o valor da parcela inadimplida, até o limite de 10 (dez) dias; e</w:t>
      </w:r>
    </w:p>
    <w:p w:rsidR="00D00BEF" w:rsidRDefault="00553740">
      <w:pPr>
        <w:pStyle w:val="PargrafodaLista1"/>
        <w:numPr>
          <w:ilvl w:val="2"/>
          <w:numId w:val="1"/>
        </w:numPr>
        <w:suppressAutoHyphens/>
        <w:spacing w:before="120" w:after="120" w:line="320" w:lineRule="exact"/>
        <w:ind w:left="1276" w:right="-28" w:firstLine="0"/>
        <w:jc w:val="both"/>
        <w:rPr>
          <w:rFonts w:asciiTheme="majorHAnsi" w:hAnsiTheme="majorHAnsi" w:cstheme="majorHAnsi"/>
        </w:rPr>
      </w:pPr>
      <w:r>
        <w:rPr>
          <w:rFonts w:asciiTheme="majorHAnsi" w:hAnsiTheme="majorHAnsi" w:cstheme="majorHAnsi"/>
          <w:b/>
          <w:bCs/>
        </w:rPr>
        <w:t>MULTA</w:t>
      </w:r>
      <w:r>
        <w:rPr>
          <w:rFonts w:asciiTheme="majorHAnsi" w:hAnsiTheme="majorHAnsi" w:cstheme="majorHAnsi"/>
          <w:b/>
        </w:rPr>
        <w:t xml:space="preserve"> COMPENSATÓRIA</w:t>
      </w:r>
      <w:r>
        <w:rPr>
          <w:rFonts w:asciiTheme="majorHAnsi" w:hAnsiTheme="majorHAnsi" w:cstheme="majorHAnsi"/>
        </w:rPr>
        <w:t xml:space="preserve"> de 0,5% (cinco décimos por cento) cento) sobre o valor total A aplicação das sanções previstas neste Contrato não exclui, em hipótese alguma, a obrigação de reparação integral do dano causado à Contratante (art. 156, §9º).</w:t>
      </w:r>
    </w:p>
    <w:p w:rsidR="00D00BEF" w:rsidRDefault="00553740">
      <w:pPr>
        <w:pStyle w:val="Corpodetexto"/>
        <w:numPr>
          <w:ilvl w:val="1"/>
          <w:numId w:val="1"/>
        </w:numPr>
        <w:suppressAutoHyphens/>
        <w:spacing w:before="120" w:after="120" w:line="320" w:lineRule="exact"/>
        <w:ind w:left="426" w:right="125" w:hanging="1"/>
        <w:rPr>
          <w:rFonts w:asciiTheme="majorHAnsi" w:hAnsiTheme="majorHAnsi" w:cstheme="majorHAnsi"/>
        </w:rPr>
      </w:pPr>
      <w:r>
        <w:rPr>
          <w:rFonts w:asciiTheme="majorHAnsi" w:hAnsiTheme="majorHAnsi" w:cstheme="majorHAnsi"/>
          <w:lang w:val="pt-BR"/>
        </w:rPr>
        <w:t>Todas as sanções previstas neste Contrato poderão ser aplicadas cumulativamente com a multa.</w:t>
      </w:r>
    </w:p>
    <w:p w:rsidR="00D00BEF" w:rsidRDefault="00553740">
      <w:pPr>
        <w:pStyle w:val="PargrafodaLista1"/>
        <w:numPr>
          <w:ilvl w:val="2"/>
          <w:numId w:val="1"/>
        </w:numPr>
        <w:suppressAutoHyphens/>
        <w:spacing w:before="120" w:after="120" w:line="320" w:lineRule="exact"/>
        <w:ind w:left="1276" w:right="-30" w:firstLine="0"/>
        <w:jc w:val="both"/>
        <w:rPr>
          <w:rFonts w:asciiTheme="majorHAnsi" w:hAnsiTheme="majorHAnsi" w:cstheme="majorHAnsi"/>
        </w:rPr>
      </w:pPr>
      <w:r>
        <w:rPr>
          <w:rFonts w:asciiTheme="majorHAnsi" w:hAnsiTheme="majorHAnsi" w:cstheme="majorHAnsi"/>
        </w:rPr>
        <w:t>Antes da aplicação da multa será facultada a defesa do interessado no prazo de 15 (quinze) dias úteis, contado da data de sua intimação;</w:t>
      </w:r>
    </w:p>
    <w:p w:rsidR="00D00BEF" w:rsidRDefault="00553740">
      <w:pPr>
        <w:pStyle w:val="PargrafodaLista1"/>
        <w:numPr>
          <w:ilvl w:val="2"/>
          <w:numId w:val="1"/>
        </w:numPr>
        <w:suppressAutoHyphens/>
        <w:spacing w:before="120" w:after="120" w:line="320" w:lineRule="exact"/>
        <w:ind w:left="1276" w:right="-30" w:firstLine="0"/>
        <w:jc w:val="both"/>
        <w:rPr>
          <w:rFonts w:asciiTheme="majorHAnsi" w:hAnsiTheme="majorHAnsi" w:cstheme="majorHAnsi"/>
        </w:rPr>
      </w:pPr>
      <w:r>
        <w:rPr>
          <w:rFonts w:asciiTheme="majorHAnsi" w:hAnsiTheme="majorHAnsi" w:cstheme="majorHAnsi"/>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rsidR="00D00BEF" w:rsidRDefault="00553740">
      <w:pPr>
        <w:pStyle w:val="PargrafodaLista1"/>
        <w:numPr>
          <w:ilvl w:val="2"/>
          <w:numId w:val="1"/>
        </w:numPr>
        <w:suppressAutoHyphens/>
        <w:spacing w:before="120" w:after="120" w:line="320" w:lineRule="exact"/>
        <w:ind w:left="1276" w:right="-30" w:firstLine="0"/>
        <w:jc w:val="both"/>
        <w:rPr>
          <w:rFonts w:asciiTheme="majorHAnsi" w:hAnsiTheme="majorHAnsi" w:cstheme="majorHAnsi"/>
        </w:rPr>
      </w:pPr>
      <w:r>
        <w:rPr>
          <w:rFonts w:asciiTheme="majorHAnsi" w:hAnsiTheme="majorHAnsi" w:cstheme="majorHAnsi"/>
        </w:rPr>
        <w:lastRenderedPageBreak/>
        <w:t xml:space="preserve">Previamente ao encaminhamento à cobrança judicial, a multa poderá ser recolhida administrativamente no prazo máximo de 30 </w:t>
      </w:r>
      <w:r>
        <w:rPr>
          <w:rFonts w:asciiTheme="majorHAnsi" w:hAnsiTheme="majorHAnsi" w:cstheme="majorHAnsi"/>
          <w:iCs/>
        </w:rPr>
        <w:t>(</w:t>
      </w:r>
      <w:proofErr w:type="gramStart"/>
      <w:r>
        <w:rPr>
          <w:rFonts w:asciiTheme="majorHAnsi" w:hAnsiTheme="majorHAnsi" w:cstheme="majorHAnsi"/>
          <w:iCs/>
        </w:rPr>
        <w:t>trinta)</w:t>
      </w:r>
      <w:r>
        <w:rPr>
          <w:rFonts w:asciiTheme="majorHAnsi" w:hAnsiTheme="majorHAnsi" w:cstheme="majorHAnsi"/>
        </w:rPr>
        <w:t>dias</w:t>
      </w:r>
      <w:proofErr w:type="gramEnd"/>
      <w:r>
        <w:rPr>
          <w:rFonts w:asciiTheme="majorHAnsi" w:hAnsiTheme="majorHAnsi" w:cstheme="majorHAnsi"/>
        </w:rPr>
        <w:t>, a contar da data do recebimento da comunicação enviada pela autoridade competente.</w:t>
      </w:r>
      <w:bookmarkStart w:id="3" w:name="_Hlk78351618"/>
      <w:bookmarkEnd w:id="3"/>
    </w:p>
    <w:p w:rsidR="00D00BEF" w:rsidRDefault="00553740">
      <w:pPr>
        <w:pStyle w:val="Corpodetexto"/>
        <w:numPr>
          <w:ilvl w:val="1"/>
          <w:numId w:val="1"/>
        </w:numPr>
        <w:suppressAutoHyphens/>
        <w:spacing w:before="120" w:after="120" w:line="320" w:lineRule="exact"/>
        <w:ind w:left="426" w:right="125" w:hanging="1"/>
        <w:rPr>
          <w:rFonts w:asciiTheme="majorHAnsi" w:hAnsiTheme="majorHAnsi" w:cstheme="majorHAnsi"/>
        </w:rPr>
      </w:pPr>
      <w:r>
        <w:rPr>
          <w:rFonts w:asciiTheme="majorHAnsi" w:hAnsiTheme="majorHAnsi" w:cstheme="majorHAnsi"/>
          <w:lang w:val="pt-BR"/>
        </w:rPr>
        <w:t xml:space="preserve">A aplicação das sanções realizar-se-á em processo administrativo que assegure o contraditório e a ampla defesa ao Contratado, observando-se o procedimento previsto no </w:t>
      </w:r>
      <w:r>
        <w:rPr>
          <w:rFonts w:asciiTheme="majorHAnsi" w:hAnsiTheme="majorHAnsi" w:cstheme="majorHAnsi"/>
          <w:b/>
          <w:bCs/>
          <w:lang w:val="pt-BR"/>
        </w:rPr>
        <w:t xml:space="preserve">caput </w:t>
      </w:r>
      <w:r>
        <w:rPr>
          <w:rFonts w:asciiTheme="majorHAnsi" w:hAnsiTheme="majorHAnsi" w:cstheme="majorHAnsi"/>
          <w:lang w:val="pt-BR"/>
        </w:rPr>
        <w:t>e parágrafos do art. 158 da Lei nº 14.133, de 2021, para as penalidades de impedimento de licitar e contratar e de declaração de inidoneidade para licitar ou contratar.</w:t>
      </w:r>
    </w:p>
    <w:p w:rsidR="00D00BEF" w:rsidRDefault="00553740">
      <w:pPr>
        <w:pStyle w:val="Corpodetexto"/>
        <w:numPr>
          <w:ilvl w:val="1"/>
          <w:numId w:val="1"/>
        </w:numPr>
        <w:suppressAutoHyphens/>
        <w:spacing w:before="120" w:after="120" w:line="340" w:lineRule="exact"/>
        <w:ind w:left="426" w:right="125" w:hanging="1"/>
        <w:rPr>
          <w:rFonts w:asciiTheme="majorHAnsi" w:hAnsiTheme="majorHAnsi" w:cstheme="majorHAnsi"/>
        </w:rPr>
      </w:pPr>
      <w:r>
        <w:rPr>
          <w:rFonts w:asciiTheme="majorHAnsi" w:hAnsiTheme="majorHAnsi" w:cstheme="majorHAnsi"/>
          <w:lang w:val="pt-BR"/>
        </w:rPr>
        <w:t xml:space="preserve">Na aplicação das sanções serão </w:t>
      </w:r>
      <w:proofErr w:type="gramStart"/>
      <w:r>
        <w:rPr>
          <w:rFonts w:asciiTheme="majorHAnsi" w:hAnsiTheme="majorHAnsi" w:cstheme="majorHAnsi"/>
          <w:lang w:val="pt-BR"/>
        </w:rPr>
        <w:t>considerados :</w:t>
      </w:r>
      <w:proofErr w:type="gramEnd"/>
    </w:p>
    <w:p w:rsidR="00D00BEF" w:rsidRDefault="00553740">
      <w:pPr>
        <w:pStyle w:val="PargrafodaLista"/>
        <w:numPr>
          <w:ilvl w:val="0"/>
          <w:numId w:val="3"/>
        </w:numPr>
        <w:suppressAutoHyphens/>
        <w:spacing w:before="120" w:after="120" w:line="276" w:lineRule="auto"/>
        <w:ind w:right="-30"/>
        <w:jc w:val="both"/>
        <w:rPr>
          <w:rFonts w:asciiTheme="majorHAnsi" w:hAnsiTheme="majorHAnsi" w:cstheme="majorHAnsi"/>
        </w:rPr>
      </w:pPr>
      <w:proofErr w:type="gramStart"/>
      <w:r>
        <w:rPr>
          <w:rFonts w:asciiTheme="majorHAnsi" w:hAnsiTheme="majorHAnsi" w:cstheme="majorHAnsi"/>
        </w:rPr>
        <w:t>a</w:t>
      </w:r>
      <w:proofErr w:type="gramEnd"/>
      <w:r>
        <w:rPr>
          <w:rFonts w:asciiTheme="majorHAnsi" w:hAnsiTheme="majorHAnsi" w:cstheme="majorHAnsi"/>
        </w:rPr>
        <w:t xml:space="preserve"> natureza e a gravidade da infração cometida;</w:t>
      </w:r>
    </w:p>
    <w:p w:rsidR="00D00BEF" w:rsidRDefault="00553740">
      <w:pPr>
        <w:pStyle w:val="PargrafodaLista"/>
        <w:numPr>
          <w:ilvl w:val="0"/>
          <w:numId w:val="3"/>
        </w:numPr>
        <w:suppressAutoHyphens/>
        <w:spacing w:before="120" w:after="120" w:line="276" w:lineRule="auto"/>
        <w:ind w:right="-30"/>
        <w:jc w:val="both"/>
        <w:rPr>
          <w:rFonts w:asciiTheme="majorHAnsi" w:hAnsiTheme="majorHAnsi" w:cstheme="majorHAnsi"/>
        </w:rPr>
      </w:pPr>
      <w:proofErr w:type="gramStart"/>
      <w:r>
        <w:rPr>
          <w:rFonts w:asciiTheme="majorHAnsi" w:hAnsiTheme="majorHAnsi" w:cstheme="majorHAnsi"/>
        </w:rPr>
        <w:t>as</w:t>
      </w:r>
      <w:proofErr w:type="gramEnd"/>
      <w:r>
        <w:rPr>
          <w:rFonts w:asciiTheme="majorHAnsi" w:hAnsiTheme="majorHAnsi" w:cstheme="majorHAnsi"/>
        </w:rPr>
        <w:t xml:space="preserve"> peculiaridades do caso concreto;</w:t>
      </w:r>
    </w:p>
    <w:p w:rsidR="00D00BEF" w:rsidRDefault="00553740">
      <w:pPr>
        <w:pStyle w:val="PargrafodaLista"/>
        <w:numPr>
          <w:ilvl w:val="0"/>
          <w:numId w:val="3"/>
        </w:numPr>
        <w:suppressAutoHyphens/>
        <w:spacing w:before="120" w:after="120" w:line="276" w:lineRule="auto"/>
        <w:ind w:right="-30"/>
        <w:jc w:val="both"/>
        <w:rPr>
          <w:rFonts w:asciiTheme="majorHAnsi" w:hAnsiTheme="majorHAnsi" w:cstheme="majorHAnsi"/>
        </w:rPr>
      </w:pPr>
      <w:proofErr w:type="gramStart"/>
      <w:r>
        <w:rPr>
          <w:rFonts w:asciiTheme="majorHAnsi" w:hAnsiTheme="majorHAnsi" w:cstheme="majorHAnsi"/>
        </w:rPr>
        <w:t>as</w:t>
      </w:r>
      <w:proofErr w:type="gramEnd"/>
      <w:r>
        <w:rPr>
          <w:rFonts w:asciiTheme="majorHAnsi" w:hAnsiTheme="majorHAnsi" w:cstheme="majorHAnsi"/>
        </w:rPr>
        <w:t xml:space="preserve"> circunstâncias agravantes ou atenuantes;</w:t>
      </w:r>
    </w:p>
    <w:p w:rsidR="00D00BEF" w:rsidRDefault="00553740">
      <w:pPr>
        <w:pStyle w:val="PargrafodaLista"/>
        <w:numPr>
          <w:ilvl w:val="0"/>
          <w:numId w:val="3"/>
        </w:numPr>
        <w:suppressAutoHyphens/>
        <w:spacing w:before="120" w:after="120" w:line="276" w:lineRule="auto"/>
        <w:ind w:right="-30"/>
        <w:jc w:val="both"/>
        <w:rPr>
          <w:rFonts w:asciiTheme="majorHAnsi" w:hAnsiTheme="majorHAnsi" w:cstheme="majorHAnsi"/>
        </w:rPr>
      </w:pPr>
      <w:proofErr w:type="gramStart"/>
      <w:r>
        <w:rPr>
          <w:rFonts w:asciiTheme="majorHAnsi" w:hAnsiTheme="majorHAnsi" w:cstheme="majorHAnsi"/>
        </w:rPr>
        <w:t>os</w:t>
      </w:r>
      <w:proofErr w:type="gramEnd"/>
      <w:r>
        <w:rPr>
          <w:rFonts w:asciiTheme="majorHAnsi" w:hAnsiTheme="majorHAnsi" w:cstheme="majorHAnsi"/>
        </w:rPr>
        <w:t xml:space="preserve"> danos que dela provierem para o Contratante; e</w:t>
      </w:r>
    </w:p>
    <w:p w:rsidR="00D00BEF" w:rsidRDefault="00553740">
      <w:pPr>
        <w:pStyle w:val="PargrafodaLista"/>
        <w:numPr>
          <w:ilvl w:val="0"/>
          <w:numId w:val="3"/>
        </w:numPr>
        <w:suppressAutoHyphens/>
        <w:spacing w:before="120" w:after="120" w:line="276" w:lineRule="auto"/>
        <w:ind w:right="-30"/>
        <w:jc w:val="both"/>
        <w:rPr>
          <w:rFonts w:asciiTheme="majorHAnsi" w:hAnsiTheme="majorHAnsi" w:cstheme="majorHAnsi"/>
        </w:rPr>
      </w:pPr>
      <w:proofErr w:type="gramStart"/>
      <w:r>
        <w:rPr>
          <w:rFonts w:asciiTheme="majorHAnsi" w:hAnsiTheme="majorHAnsi" w:cstheme="majorHAnsi"/>
        </w:rPr>
        <w:t>a</w:t>
      </w:r>
      <w:proofErr w:type="gramEnd"/>
      <w:r>
        <w:rPr>
          <w:rFonts w:asciiTheme="majorHAnsi" w:hAnsiTheme="majorHAnsi" w:cstheme="majorHAnsi"/>
        </w:rPr>
        <w:t xml:space="preserve"> implantação ou o aperfeiçoamento de programa de integridade, conforme normas e orientações dos órgãos de controle.</w:t>
      </w:r>
    </w:p>
    <w:p w:rsidR="00D00BEF" w:rsidRDefault="00553740" w:rsidP="00851B00">
      <w:pPr>
        <w:pStyle w:val="Corpodetexto"/>
        <w:numPr>
          <w:ilvl w:val="1"/>
          <w:numId w:val="1"/>
        </w:numPr>
        <w:suppressAutoHyphens/>
        <w:spacing w:before="120" w:after="120" w:line="260" w:lineRule="exact"/>
        <w:ind w:left="425" w:right="125" w:firstLine="0"/>
        <w:rPr>
          <w:rFonts w:asciiTheme="majorHAnsi" w:hAnsiTheme="majorHAnsi" w:cstheme="majorHAnsi"/>
        </w:rPr>
      </w:pPr>
      <w:r>
        <w:rPr>
          <w:rFonts w:asciiTheme="majorHAnsi" w:hAnsiTheme="majorHAnsi" w:cstheme="majorHAnsi"/>
          <w:lang w:val="pt-BR"/>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rsidR="00D00BEF" w:rsidRDefault="00553740" w:rsidP="00851B00">
      <w:pPr>
        <w:pStyle w:val="Corpodetexto"/>
        <w:numPr>
          <w:ilvl w:val="1"/>
          <w:numId w:val="1"/>
        </w:numPr>
        <w:suppressAutoHyphens/>
        <w:spacing w:before="120" w:after="120" w:line="260" w:lineRule="exact"/>
        <w:ind w:left="425" w:right="125" w:firstLine="0"/>
        <w:rPr>
          <w:rFonts w:asciiTheme="majorHAnsi" w:hAnsiTheme="majorHAnsi" w:cstheme="majorHAnsi"/>
        </w:rPr>
      </w:pPr>
      <w:r>
        <w:rPr>
          <w:rFonts w:asciiTheme="majorHAnsi" w:hAnsiTheme="majorHAnsi" w:cstheme="majorHAnsi"/>
          <w:lang w:val="pt-BR"/>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rsidR="00D00BEF" w:rsidRDefault="00553740" w:rsidP="00851B00">
      <w:pPr>
        <w:pStyle w:val="Corpodetexto"/>
        <w:numPr>
          <w:ilvl w:val="1"/>
          <w:numId w:val="1"/>
        </w:numPr>
        <w:suppressAutoHyphens/>
        <w:spacing w:before="120" w:after="120" w:line="260" w:lineRule="exact"/>
        <w:ind w:left="425" w:right="125" w:firstLine="0"/>
        <w:rPr>
          <w:rFonts w:asciiTheme="majorHAnsi" w:hAnsiTheme="majorHAnsi" w:cstheme="majorHAnsi"/>
        </w:rPr>
      </w:pPr>
      <w:r>
        <w:rPr>
          <w:rFonts w:asciiTheme="majorHAnsi" w:hAnsiTheme="majorHAnsi" w:cstheme="majorHAnsi"/>
          <w:lang w:val="pt-BR"/>
        </w:rPr>
        <w:t>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Pr>
          <w:rFonts w:asciiTheme="majorHAnsi" w:hAnsiTheme="majorHAnsi" w:cstheme="majorHAnsi"/>
          <w:lang w:val="pt-BR"/>
        </w:rPr>
        <w:t>Ceis</w:t>
      </w:r>
      <w:proofErr w:type="spellEnd"/>
      <w:r>
        <w:rPr>
          <w:rFonts w:asciiTheme="majorHAnsi" w:hAnsiTheme="majorHAnsi" w:cstheme="majorHAnsi"/>
          <w:lang w:val="pt-BR"/>
        </w:rPr>
        <w:t>) e no Cadastro Nacional de Empresas Punidas (</w:t>
      </w:r>
      <w:proofErr w:type="spellStart"/>
      <w:r>
        <w:rPr>
          <w:rFonts w:asciiTheme="majorHAnsi" w:hAnsiTheme="majorHAnsi" w:cstheme="majorHAnsi"/>
          <w:lang w:val="pt-BR"/>
        </w:rPr>
        <w:t>Cnep</w:t>
      </w:r>
      <w:proofErr w:type="spellEnd"/>
      <w:r>
        <w:rPr>
          <w:rFonts w:asciiTheme="majorHAnsi" w:hAnsiTheme="majorHAnsi" w:cstheme="majorHAnsi"/>
          <w:lang w:val="pt-BR"/>
        </w:rPr>
        <w:t xml:space="preserve">), instituídos no âmbito do Poder Executivo Federal. </w:t>
      </w:r>
    </w:p>
    <w:p w:rsidR="00D00BEF" w:rsidRDefault="00553740">
      <w:pPr>
        <w:pStyle w:val="Corpodetexto"/>
        <w:numPr>
          <w:ilvl w:val="1"/>
          <w:numId w:val="1"/>
        </w:numPr>
        <w:suppressAutoHyphens/>
        <w:spacing w:before="120" w:after="120" w:line="340" w:lineRule="exact"/>
        <w:ind w:left="426" w:right="125" w:hanging="1"/>
        <w:rPr>
          <w:rFonts w:asciiTheme="majorHAnsi" w:hAnsiTheme="majorHAnsi" w:cstheme="majorHAnsi"/>
        </w:rPr>
      </w:pPr>
      <w:r>
        <w:rPr>
          <w:rFonts w:asciiTheme="majorHAnsi" w:hAnsiTheme="majorHAnsi" w:cstheme="majorHAnsi"/>
          <w:lang w:val="pt-BR"/>
        </w:rPr>
        <w:t>As sanções de impedimento de licitar e contratar e declaração de inidoneidade para licitar ou contratar são passíveis de reabilitação na forma do art. 163 da Lei nº 14.133/21.</w:t>
      </w:r>
    </w:p>
    <w:p w:rsidR="00D00BEF" w:rsidRDefault="00553740">
      <w:pPr>
        <w:pStyle w:val="Corpodetexto"/>
        <w:numPr>
          <w:ilvl w:val="1"/>
          <w:numId w:val="1"/>
        </w:numPr>
        <w:suppressAutoHyphens/>
        <w:spacing w:before="120" w:after="120" w:line="340" w:lineRule="exact"/>
        <w:ind w:left="426" w:right="125" w:hanging="1"/>
        <w:rPr>
          <w:rFonts w:asciiTheme="majorHAnsi" w:hAnsiTheme="majorHAnsi" w:cstheme="majorHAnsi"/>
          <w:lang w:val="pt-BR"/>
        </w:rPr>
      </w:pPr>
      <w:r>
        <w:rPr>
          <w:rFonts w:asciiTheme="majorHAnsi" w:hAnsiTheme="majorHAnsi" w:cstheme="majorHAnsi"/>
          <w:lang w:val="pt-BR"/>
        </w:rPr>
        <w:t>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Pr>
          <w:rFonts w:asciiTheme="majorHAnsi" w:hAnsiTheme="majorHAnsi" w:cstheme="majorHAnsi"/>
          <w:lang w:val="pt-BR"/>
        </w:rPr>
        <w:t>Ceis</w:t>
      </w:r>
      <w:proofErr w:type="spellEnd"/>
      <w:r>
        <w:rPr>
          <w:rFonts w:asciiTheme="majorHAnsi" w:hAnsiTheme="majorHAnsi" w:cstheme="majorHAnsi"/>
          <w:lang w:val="pt-BR"/>
        </w:rPr>
        <w:t>) e no Cadastro Nacional de Empresas Punidas (</w:t>
      </w:r>
      <w:proofErr w:type="spellStart"/>
      <w:r>
        <w:rPr>
          <w:rFonts w:asciiTheme="majorHAnsi" w:hAnsiTheme="majorHAnsi" w:cstheme="majorHAnsi"/>
          <w:lang w:val="pt-BR"/>
        </w:rPr>
        <w:t>Cnep</w:t>
      </w:r>
      <w:proofErr w:type="spellEnd"/>
      <w:r>
        <w:rPr>
          <w:rFonts w:asciiTheme="majorHAnsi" w:hAnsiTheme="majorHAnsi" w:cstheme="majorHAnsi"/>
          <w:lang w:val="pt-BR"/>
        </w:rPr>
        <w:t>), instituídos no âmbito do Poder Executivo Federal.</w:t>
      </w:r>
    </w:p>
    <w:p w:rsidR="00D00BEF" w:rsidRDefault="00553740" w:rsidP="00851B00">
      <w:pPr>
        <w:pStyle w:val="Corpodetexto"/>
        <w:numPr>
          <w:ilvl w:val="1"/>
          <w:numId w:val="1"/>
        </w:numPr>
        <w:suppressAutoHyphens/>
        <w:spacing w:before="120" w:after="120" w:line="240" w:lineRule="exact"/>
        <w:ind w:left="425" w:right="125" w:firstLine="0"/>
        <w:rPr>
          <w:rFonts w:asciiTheme="majorHAnsi" w:hAnsiTheme="majorHAnsi" w:cstheme="majorHAnsi"/>
          <w:lang w:val="pt-BR"/>
        </w:rPr>
      </w:pPr>
      <w:r>
        <w:rPr>
          <w:rFonts w:asciiTheme="majorHAnsi" w:hAnsiTheme="majorHAnsi" w:cstheme="majorHAnsi"/>
          <w:lang w:val="pt-BR"/>
        </w:rPr>
        <w:t>14.9. As sanções de impedimento de licitar e contratar e declaração de inidoneidade para licitar ou contratar são passíveis de reabilitação na forma do art.163 da Lei nº 14.133/21.</w:t>
      </w:r>
    </w:p>
    <w:p w:rsidR="00851B00" w:rsidRDefault="00851B00" w:rsidP="00851B00">
      <w:pPr>
        <w:pStyle w:val="Corpodetexto"/>
        <w:suppressAutoHyphens/>
        <w:spacing w:before="120" w:after="120" w:line="240" w:lineRule="exact"/>
        <w:ind w:left="425" w:right="125"/>
        <w:rPr>
          <w:rFonts w:asciiTheme="majorHAnsi" w:hAnsiTheme="majorHAnsi" w:cstheme="majorHAnsi"/>
          <w:lang w:val="pt-BR"/>
        </w:rPr>
      </w:pPr>
    </w:p>
    <w:p w:rsidR="00D00BEF" w:rsidRDefault="00553740" w:rsidP="00851B00">
      <w:pPr>
        <w:pStyle w:val="Nivel1"/>
        <w:numPr>
          <w:ilvl w:val="0"/>
          <w:numId w:val="1"/>
        </w:numPr>
        <w:spacing w:line="240" w:lineRule="auto"/>
        <w:ind w:left="357" w:hanging="357"/>
        <w:rPr>
          <w:rFonts w:asciiTheme="majorHAnsi" w:hAnsiTheme="majorHAnsi" w:cstheme="majorHAnsi"/>
          <w:bCs/>
          <w:color w:val="auto"/>
          <w:sz w:val="24"/>
          <w:szCs w:val="24"/>
        </w:rPr>
      </w:pPr>
      <w:r>
        <w:rPr>
          <w:rFonts w:asciiTheme="majorHAnsi" w:hAnsiTheme="majorHAnsi" w:cstheme="majorHAnsi"/>
          <w:bCs/>
          <w:color w:val="auto"/>
          <w:sz w:val="24"/>
          <w:szCs w:val="24"/>
        </w:rPr>
        <w:lastRenderedPageBreak/>
        <w:t>ESTIMATIVA DE PREÇOS E PREÇOS REFERENCIAIS.</w:t>
      </w:r>
    </w:p>
    <w:p w:rsidR="00D00BEF" w:rsidRDefault="00553740" w:rsidP="00851B00">
      <w:pPr>
        <w:pStyle w:val="Corpodetexto"/>
        <w:numPr>
          <w:ilvl w:val="1"/>
          <w:numId w:val="1"/>
        </w:numPr>
        <w:suppressAutoHyphens/>
        <w:spacing w:before="120" w:after="120" w:line="280" w:lineRule="exact"/>
        <w:ind w:left="0" w:right="125" w:firstLine="425"/>
      </w:pPr>
      <w:r>
        <w:rPr>
          <w:rFonts w:asciiTheme="majorHAnsi" w:hAnsiTheme="majorHAnsi" w:cstheme="majorHAnsi"/>
        </w:rPr>
        <w:t xml:space="preserve">O </w:t>
      </w:r>
      <w:r>
        <w:rPr>
          <w:rFonts w:asciiTheme="majorHAnsi" w:hAnsiTheme="majorHAnsi" w:cstheme="majorHAnsi"/>
          <w:lang w:val="pt-BR"/>
        </w:rPr>
        <w:t>custo</w:t>
      </w:r>
      <w:r>
        <w:rPr>
          <w:rFonts w:asciiTheme="majorHAnsi" w:hAnsiTheme="majorHAnsi" w:cstheme="majorHAnsi"/>
        </w:rPr>
        <w:t xml:space="preserve"> estimado da </w:t>
      </w:r>
      <w:r>
        <w:rPr>
          <w:rFonts w:asciiTheme="majorHAnsi" w:hAnsiTheme="majorHAnsi" w:cstheme="majorHAnsi"/>
          <w:lang w:val="pt-BR"/>
        </w:rPr>
        <w:t>contratação</w:t>
      </w:r>
      <w:r>
        <w:rPr>
          <w:rFonts w:asciiTheme="majorHAnsi" w:hAnsiTheme="majorHAnsi" w:cstheme="majorHAnsi"/>
        </w:rPr>
        <w:t xml:space="preserve"> é de R$ 38.713,00 (trinta e oito mil setessentos e treze reais).</w:t>
      </w:r>
    </w:p>
    <w:p w:rsidR="00D00BEF" w:rsidRDefault="00553740" w:rsidP="00851B00">
      <w:pPr>
        <w:pStyle w:val="Corpodetexto"/>
        <w:suppressAutoHyphens/>
        <w:spacing w:before="120" w:after="120" w:line="240" w:lineRule="exact"/>
        <w:ind w:left="425" w:right="125"/>
        <w:rPr>
          <w:rFonts w:asciiTheme="majorHAnsi" w:hAnsiTheme="majorHAnsi" w:cstheme="majorHAnsi"/>
          <w:bCs/>
        </w:rPr>
      </w:pPr>
      <w:r>
        <w:rPr>
          <w:rFonts w:asciiTheme="majorHAnsi" w:hAnsiTheme="majorHAnsi" w:cstheme="majorHAnsi"/>
          <w:bCs/>
        </w:rPr>
        <w:t xml:space="preserve">ADEQUAÇÃO </w:t>
      </w:r>
      <w:r w:rsidRPr="00851B00">
        <w:rPr>
          <w:rFonts w:asciiTheme="majorHAnsi" w:hAnsiTheme="majorHAnsi" w:cstheme="majorHAnsi"/>
          <w:lang w:val="pt-BR"/>
        </w:rPr>
        <w:t>ORÇAMENTÁRIA</w:t>
      </w:r>
      <w:r>
        <w:rPr>
          <w:rFonts w:asciiTheme="majorHAnsi" w:hAnsiTheme="majorHAnsi" w:cstheme="majorHAnsi"/>
          <w:bCs/>
        </w:rPr>
        <w:t>.</w:t>
      </w:r>
    </w:p>
    <w:p w:rsidR="00D00BEF" w:rsidRDefault="00553740">
      <w:pPr>
        <w:pStyle w:val="Corpodetexto"/>
        <w:numPr>
          <w:ilvl w:val="1"/>
          <w:numId w:val="1"/>
        </w:numPr>
        <w:suppressAutoHyphens/>
        <w:spacing w:before="120" w:after="120" w:line="340" w:lineRule="exact"/>
        <w:ind w:left="0" w:right="125" w:firstLine="426"/>
        <w:rPr>
          <w:rFonts w:asciiTheme="majorHAnsi" w:hAnsiTheme="majorHAnsi" w:cstheme="majorHAnsi"/>
          <w:i/>
          <w:iCs/>
        </w:rPr>
      </w:pPr>
      <w:r>
        <w:rPr>
          <w:rFonts w:asciiTheme="majorHAnsi" w:hAnsiTheme="majorHAnsi" w:cstheme="majorHAnsi"/>
        </w:rPr>
        <w:t>As despesas decorrentes da presente contratação correrão à conta de recursos específicos consignados no Orçamento Geral da União.</w:t>
      </w:r>
    </w:p>
    <w:p w:rsidR="00D00BEF" w:rsidRDefault="00553740">
      <w:pPr>
        <w:pStyle w:val="PargrafodaLista"/>
        <w:numPr>
          <w:ilvl w:val="2"/>
          <w:numId w:val="1"/>
        </w:numPr>
        <w:spacing w:line="276" w:lineRule="auto"/>
        <w:jc w:val="both"/>
        <w:rPr>
          <w:rFonts w:asciiTheme="majorHAnsi" w:hAnsiTheme="majorHAnsi" w:cstheme="majorHAnsi"/>
          <w:iCs/>
        </w:rPr>
      </w:pPr>
      <w:r>
        <w:rPr>
          <w:rFonts w:asciiTheme="majorHAnsi" w:hAnsiTheme="majorHAnsi" w:cstheme="majorHAnsi"/>
          <w:iCs/>
        </w:rPr>
        <w:t>A contratação será atendida pela seguinte dotação:</w:t>
      </w:r>
    </w:p>
    <w:p w:rsidR="00D00BEF" w:rsidRDefault="00553740">
      <w:pPr>
        <w:spacing w:before="120" w:after="120"/>
        <w:ind w:left="1133" w:firstLine="283"/>
        <w:contextualSpacing/>
        <w:jc w:val="both"/>
        <w:rPr>
          <w:rFonts w:asciiTheme="majorHAnsi" w:hAnsiTheme="majorHAnsi" w:cstheme="majorHAnsi"/>
          <w:iCs/>
        </w:rPr>
      </w:pPr>
      <w:r>
        <w:rPr>
          <w:rFonts w:asciiTheme="majorHAnsi" w:hAnsiTheme="majorHAnsi" w:cstheme="majorHAnsi"/>
          <w:iCs/>
        </w:rPr>
        <w:t>Gestão/Unidade: 167146</w:t>
      </w:r>
    </w:p>
    <w:p w:rsidR="00D00BEF" w:rsidRDefault="00553740">
      <w:pPr>
        <w:spacing w:before="120" w:after="120"/>
        <w:ind w:left="1133" w:firstLine="283"/>
        <w:contextualSpacing/>
        <w:jc w:val="both"/>
        <w:rPr>
          <w:rFonts w:asciiTheme="majorHAnsi" w:hAnsiTheme="majorHAnsi" w:cstheme="majorHAnsi"/>
          <w:iCs/>
        </w:rPr>
      </w:pPr>
      <w:r>
        <w:rPr>
          <w:rFonts w:asciiTheme="majorHAnsi" w:hAnsiTheme="majorHAnsi" w:cstheme="majorHAnsi"/>
          <w:iCs/>
        </w:rPr>
        <w:t>UGR: 167505</w:t>
      </w:r>
    </w:p>
    <w:p w:rsidR="00D00BEF" w:rsidRDefault="00553740">
      <w:pPr>
        <w:spacing w:before="120" w:after="120"/>
        <w:ind w:left="850" w:firstLine="566"/>
        <w:contextualSpacing/>
        <w:jc w:val="both"/>
      </w:pPr>
      <w:r>
        <w:rPr>
          <w:rFonts w:asciiTheme="majorHAnsi" w:hAnsiTheme="majorHAnsi" w:cstheme="majorHAnsi"/>
          <w:iCs/>
        </w:rPr>
        <w:t>Fonte de Recursos: 1005000142</w:t>
      </w:r>
    </w:p>
    <w:p w:rsidR="00D00BEF" w:rsidRDefault="00553740">
      <w:pPr>
        <w:spacing w:before="120" w:after="120"/>
        <w:ind w:left="1133" w:firstLine="283"/>
        <w:contextualSpacing/>
        <w:jc w:val="both"/>
      </w:pPr>
      <w:r>
        <w:rPr>
          <w:rFonts w:asciiTheme="majorHAnsi" w:hAnsiTheme="majorHAnsi" w:cstheme="majorHAnsi"/>
          <w:iCs/>
        </w:rPr>
        <w:t>Programa de Trabalho: 215845</w:t>
      </w:r>
    </w:p>
    <w:p w:rsidR="00D00BEF" w:rsidRDefault="00553740">
      <w:pPr>
        <w:spacing w:before="120" w:after="120"/>
        <w:ind w:left="850" w:firstLine="566"/>
        <w:contextualSpacing/>
        <w:jc w:val="both"/>
        <w:rPr>
          <w:rFonts w:asciiTheme="majorHAnsi" w:hAnsiTheme="majorHAnsi" w:cstheme="majorHAnsi"/>
          <w:iCs/>
        </w:rPr>
      </w:pPr>
      <w:r>
        <w:rPr>
          <w:rFonts w:asciiTheme="majorHAnsi" w:hAnsiTheme="majorHAnsi" w:cstheme="majorHAnsi"/>
          <w:iCs/>
        </w:rPr>
        <w:t>Elemento de Despesa: 3.3.90.30</w:t>
      </w:r>
    </w:p>
    <w:p w:rsidR="00D00BEF" w:rsidRDefault="00553740">
      <w:pPr>
        <w:spacing w:before="120" w:after="120"/>
        <w:ind w:left="850" w:firstLine="566"/>
        <w:contextualSpacing/>
        <w:jc w:val="both"/>
      </w:pPr>
      <w:r>
        <w:rPr>
          <w:rFonts w:asciiTheme="majorHAnsi" w:hAnsiTheme="majorHAnsi" w:cstheme="majorHAnsi"/>
          <w:iCs/>
        </w:rPr>
        <w:t>Plano Interno: D8SAFUSUGPD</w:t>
      </w:r>
    </w:p>
    <w:p w:rsidR="00D00BEF" w:rsidRDefault="00D00BEF">
      <w:pPr>
        <w:spacing w:before="120" w:after="120" w:line="276" w:lineRule="auto"/>
        <w:ind w:left="425"/>
        <w:jc w:val="both"/>
        <w:rPr>
          <w:rFonts w:asciiTheme="majorHAnsi" w:hAnsiTheme="majorHAnsi" w:cstheme="majorHAnsi"/>
        </w:rPr>
      </w:pPr>
    </w:p>
    <w:p w:rsidR="00D00BEF" w:rsidRDefault="00553740">
      <w:pPr>
        <w:jc w:val="center"/>
      </w:pPr>
      <w:r>
        <w:rPr>
          <w:rFonts w:asciiTheme="majorHAnsi" w:hAnsiTheme="majorHAnsi" w:cstheme="majorHAnsi"/>
          <w:bCs/>
        </w:rPr>
        <w:t>Corumbá, MS, 13 de novembro de 2023</w:t>
      </w:r>
    </w:p>
    <w:p w:rsidR="00D00BEF" w:rsidRDefault="00D00BEF">
      <w:pPr>
        <w:jc w:val="center"/>
        <w:rPr>
          <w:rFonts w:asciiTheme="majorHAnsi" w:hAnsiTheme="majorHAnsi" w:cstheme="majorHAnsi"/>
        </w:rPr>
      </w:pPr>
    </w:p>
    <w:p w:rsidR="00D00BEF" w:rsidRDefault="00D00BEF">
      <w:pPr>
        <w:jc w:val="center"/>
        <w:rPr>
          <w:rFonts w:asciiTheme="majorHAnsi" w:hAnsiTheme="majorHAnsi" w:cstheme="majorHAnsi"/>
        </w:rPr>
      </w:pPr>
    </w:p>
    <w:p w:rsidR="00D00BEF" w:rsidRDefault="00D00BEF">
      <w:pPr>
        <w:jc w:val="center"/>
        <w:rPr>
          <w:rFonts w:asciiTheme="majorHAnsi" w:hAnsiTheme="majorHAnsi" w:cstheme="majorHAnsi"/>
        </w:rPr>
      </w:pPr>
    </w:p>
    <w:p w:rsidR="00D00BEF" w:rsidRDefault="00D00BEF">
      <w:pPr>
        <w:jc w:val="center"/>
        <w:rPr>
          <w:rFonts w:asciiTheme="majorHAnsi" w:hAnsiTheme="majorHAnsi" w:cstheme="majorHAnsi"/>
        </w:rPr>
      </w:pPr>
    </w:p>
    <w:p w:rsidR="00D00BEF" w:rsidRDefault="00553740">
      <w:pPr>
        <w:jc w:val="center"/>
        <w:rPr>
          <w:rFonts w:asciiTheme="majorHAnsi" w:hAnsiTheme="majorHAnsi" w:cstheme="majorHAnsi"/>
          <w:b/>
        </w:rPr>
      </w:pPr>
      <w:r>
        <w:rPr>
          <w:rFonts w:asciiTheme="majorHAnsi" w:hAnsiTheme="majorHAnsi" w:cstheme="majorHAnsi"/>
          <w:b/>
        </w:rPr>
        <w:t xml:space="preserve">JOÃO BATISTA DE OLIVEIRA FLORES – 1º </w:t>
      </w:r>
      <w:proofErr w:type="spellStart"/>
      <w:r>
        <w:rPr>
          <w:rFonts w:asciiTheme="majorHAnsi" w:hAnsiTheme="majorHAnsi" w:cstheme="majorHAnsi"/>
          <w:b/>
        </w:rPr>
        <w:t>Sgt</w:t>
      </w:r>
      <w:proofErr w:type="spellEnd"/>
    </w:p>
    <w:p w:rsidR="00D00BEF" w:rsidRDefault="00553740">
      <w:pPr>
        <w:jc w:val="center"/>
        <w:rPr>
          <w:rFonts w:asciiTheme="majorHAnsi" w:hAnsiTheme="majorHAnsi" w:cstheme="majorHAnsi"/>
        </w:rPr>
      </w:pPr>
      <w:r>
        <w:rPr>
          <w:rFonts w:asciiTheme="majorHAnsi" w:hAnsiTheme="majorHAnsi" w:cstheme="majorHAnsi"/>
        </w:rPr>
        <w:t>Responsável pelo Termo de Referência</w:t>
      </w:r>
    </w:p>
    <w:p w:rsidR="00D00BEF" w:rsidRDefault="00D00BEF">
      <w:pPr>
        <w:jc w:val="center"/>
        <w:rPr>
          <w:rFonts w:asciiTheme="majorHAnsi" w:hAnsiTheme="majorHAnsi" w:cstheme="majorHAnsi"/>
        </w:rPr>
      </w:pPr>
    </w:p>
    <w:p w:rsidR="00D00BEF" w:rsidRDefault="00D00BEF">
      <w:pPr>
        <w:jc w:val="center"/>
        <w:rPr>
          <w:rFonts w:asciiTheme="majorHAnsi" w:hAnsiTheme="majorHAnsi" w:cstheme="majorHAnsi"/>
        </w:rPr>
      </w:pPr>
    </w:p>
    <w:p w:rsidR="00D00BEF" w:rsidRDefault="00D00BEF">
      <w:pPr>
        <w:jc w:val="center"/>
        <w:rPr>
          <w:rFonts w:asciiTheme="majorHAnsi" w:hAnsiTheme="majorHAnsi" w:cstheme="majorHAnsi"/>
        </w:rPr>
      </w:pPr>
    </w:p>
    <w:p w:rsidR="00D00BEF" w:rsidRDefault="00553740">
      <w:pPr>
        <w:pStyle w:val="PargrafodaLista"/>
        <w:numPr>
          <w:ilvl w:val="0"/>
          <w:numId w:val="6"/>
        </w:numPr>
        <w:rPr>
          <w:rFonts w:asciiTheme="majorHAnsi" w:hAnsiTheme="majorHAnsi" w:cstheme="majorHAnsi"/>
          <w:b/>
        </w:rPr>
      </w:pPr>
      <w:r>
        <w:rPr>
          <w:rFonts w:asciiTheme="majorHAnsi" w:hAnsiTheme="majorHAnsi" w:cstheme="majorHAnsi"/>
          <w:b/>
        </w:rPr>
        <w:t>DESPACHO DO ORDENADOR DE DESPESAS:</w:t>
      </w:r>
    </w:p>
    <w:p w:rsidR="00D00BEF" w:rsidRDefault="00D00BEF">
      <w:pPr>
        <w:rPr>
          <w:rFonts w:asciiTheme="majorHAnsi" w:hAnsiTheme="majorHAnsi" w:cstheme="majorHAnsi"/>
        </w:rPr>
      </w:pPr>
    </w:p>
    <w:p w:rsidR="00D00BEF" w:rsidRDefault="00553740">
      <w:pPr>
        <w:pStyle w:val="PargrafodaLista"/>
        <w:widowControl w:val="0"/>
        <w:numPr>
          <w:ilvl w:val="1"/>
          <w:numId w:val="5"/>
        </w:numPr>
        <w:suppressAutoHyphens/>
        <w:spacing w:before="120"/>
        <w:ind w:left="284" w:firstLine="567"/>
        <w:jc w:val="both"/>
        <w:rPr>
          <w:rFonts w:asciiTheme="majorHAnsi" w:hAnsiTheme="majorHAnsi" w:cstheme="majorHAnsi"/>
        </w:rPr>
      </w:pPr>
      <w:r>
        <w:rPr>
          <w:rFonts w:asciiTheme="majorHAnsi" w:hAnsiTheme="majorHAnsi" w:cstheme="majorHAnsi"/>
          <w:b/>
        </w:rPr>
        <w:t>APROVO</w:t>
      </w:r>
      <w:r>
        <w:rPr>
          <w:rFonts w:asciiTheme="majorHAnsi" w:hAnsiTheme="majorHAnsi" w:cstheme="majorHAnsi"/>
        </w:rPr>
        <w:t xml:space="preserve"> o </w:t>
      </w:r>
      <w:r>
        <w:rPr>
          <w:rFonts w:asciiTheme="majorHAnsi" w:hAnsiTheme="majorHAnsi" w:cstheme="majorHAnsi"/>
          <w:b/>
        </w:rPr>
        <w:t>Termo de Referência</w:t>
      </w:r>
      <w:r>
        <w:rPr>
          <w:rFonts w:asciiTheme="majorHAnsi" w:hAnsiTheme="majorHAnsi" w:cstheme="majorHAnsi"/>
        </w:rPr>
        <w:t xml:space="preserve"> pois foram </w:t>
      </w:r>
      <w:r>
        <w:rPr>
          <w:rFonts w:asciiTheme="majorHAnsi" w:hAnsiTheme="majorHAnsi" w:cstheme="majorHAnsi"/>
          <w:lang w:eastAsia="pt-BR"/>
        </w:rPr>
        <w:t xml:space="preserve">observados </w:t>
      </w:r>
      <w:r>
        <w:rPr>
          <w:rFonts w:asciiTheme="majorHAnsi" w:hAnsiTheme="majorHAnsi" w:cstheme="majorHAnsi"/>
        </w:rPr>
        <w:t>os requisitos</w:t>
      </w:r>
      <w:r w:rsidR="00851B00">
        <w:rPr>
          <w:rFonts w:asciiTheme="majorHAnsi" w:hAnsiTheme="majorHAnsi" w:cstheme="majorHAnsi"/>
        </w:rPr>
        <w:t xml:space="preserve"> </w:t>
      </w:r>
      <w:r>
        <w:rPr>
          <w:rFonts w:asciiTheme="majorHAnsi" w:hAnsiTheme="majorHAnsi" w:cstheme="majorHAnsi"/>
        </w:rPr>
        <w:t>previstos</w:t>
      </w:r>
      <w:r>
        <w:rPr>
          <w:rFonts w:asciiTheme="majorHAnsi" w:hAnsiTheme="majorHAnsi" w:cstheme="majorHAnsi"/>
          <w:lang w:eastAsia="pt-BR"/>
        </w:rPr>
        <w:t xml:space="preserve"> no Inciso XXIII do artigo 6 da Lei</w:t>
      </w:r>
      <w:r>
        <w:rPr>
          <w:rFonts w:asciiTheme="majorHAnsi" w:hAnsiTheme="majorHAnsi" w:cstheme="majorHAnsi"/>
          <w:bCs/>
        </w:rPr>
        <w:t xml:space="preserve"> n° 14.133, de 1º de abril de 2021; </w:t>
      </w:r>
    </w:p>
    <w:p w:rsidR="00D00BEF" w:rsidRDefault="00553740">
      <w:pPr>
        <w:widowControl w:val="0"/>
        <w:numPr>
          <w:ilvl w:val="1"/>
          <w:numId w:val="5"/>
        </w:numPr>
        <w:suppressAutoHyphens/>
        <w:spacing w:before="120"/>
        <w:ind w:left="425" w:firstLine="568"/>
        <w:jc w:val="both"/>
        <w:rPr>
          <w:rFonts w:asciiTheme="majorHAnsi" w:hAnsiTheme="majorHAnsi" w:cstheme="majorHAnsi"/>
        </w:rPr>
      </w:pPr>
      <w:r>
        <w:rPr>
          <w:rFonts w:asciiTheme="majorHAnsi" w:hAnsiTheme="majorHAnsi" w:cstheme="majorHAnsi"/>
          <w:lang w:eastAsia="pt-BR"/>
        </w:rPr>
        <w:t xml:space="preserve">O </w:t>
      </w:r>
      <w:r>
        <w:rPr>
          <w:rFonts w:asciiTheme="majorHAnsi" w:hAnsiTheme="majorHAnsi" w:cstheme="majorHAnsi"/>
          <w:b/>
        </w:rPr>
        <w:t>Termo de Referência</w:t>
      </w:r>
      <w:r>
        <w:rPr>
          <w:rFonts w:asciiTheme="majorHAnsi" w:hAnsiTheme="majorHAnsi" w:cstheme="majorHAnsi"/>
        </w:rPr>
        <w:t xml:space="preserve"> seguiu</w:t>
      </w:r>
      <w:r>
        <w:rPr>
          <w:rFonts w:asciiTheme="majorHAnsi" w:hAnsiTheme="majorHAnsi" w:cstheme="majorHAnsi"/>
          <w:lang w:eastAsia="pt-BR"/>
        </w:rPr>
        <w:t xml:space="preserve"> o padrão ofertado pela </w:t>
      </w:r>
      <w:r>
        <w:rPr>
          <w:rFonts w:asciiTheme="majorHAnsi" w:hAnsiTheme="majorHAnsi" w:cstheme="majorHAnsi"/>
          <w:b/>
          <w:bCs/>
        </w:rPr>
        <w:t>Advocacia</w:t>
      </w:r>
      <w:r>
        <w:rPr>
          <w:rFonts w:asciiTheme="majorHAnsi" w:hAnsiTheme="majorHAnsi" w:cstheme="majorHAnsi"/>
          <w:b/>
          <w:lang w:eastAsia="pt-BR"/>
        </w:rPr>
        <w:t xml:space="preserve">-Geral da União </w:t>
      </w:r>
      <w:r>
        <w:rPr>
          <w:rFonts w:asciiTheme="majorHAnsi" w:hAnsiTheme="majorHAnsi" w:cstheme="majorHAnsi"/>
          <w:lang w:eastAsia="pt-BR"/>
        </w:rPr>
        <w:t>no seguinte endereço eletrônico.</w:t>
      </w:r>
    </w:p>
    <w:p w:rsidR="00D00BEF" w:rsidRDefault="00DB2A08">
      <w:pPr>
        <w:widowControl w:val="0"/>
        <w:spacing w:before="120"/>
        <w:ind w:left="426"/>
        <w:jc w:val="both"/>
      </w:pPr>
      <w:hyperlink r:id="rId12">
        <w:r w:rsidR="00553740">
          <w:rPr>
            <w:rStyle w:val="LinkdaInternet"/>
            <w:rFonts w:asciiTheme="majorHAnsi" w:hAnsiTheme="majorHAnsi" w:cstheme="majorHAnsi"/>
            <w:b/>
            <w:color w:val="auto"/>
            <w:sz w:val="20"/>
            <w:szCs w:val="20"/>
            <w:u w:val="none"/>
          </w:rPr>
          <w:t>https://www.gov.br/agu/pt-br/composicao/cgu/cgu/modelos/licitacoesecontratos/14133/modelos-da-lei-no-14-133-21-para-contratacao-direta</w:t>
        </w:r>
      </w:hyperlink>
    </w:p>
    <w:p w:rsidR="00D00BEF" w:rsidRDefault="00553740">
      <w:pPr>
        <w:widowControl w:val="0"/>
        <w:numPr>
          <w:ilvl w:val="1"/>
          <w:numId w:val="5"/>
        </w:numPr>
        <w:suppressAutoHyphens/>
        <w:spacing w:before="120"/>
        <w:ind w:left="425" w:firstLine="568"/>
        <w:jc w:val="both"/>
        <w:rPr>
          <w:rFonts w:asciiTheme="majorHAnsi" w:hAnsiTheme="majorHAnsi" w:cstheme="majorHAnsi"/>
        </w:rPr>
      </w:pPr>
      <w:r>
        <w:rPr>
          <w:rFonts w:asciiTheme="majorHAnsi" w:hAnsiTheme="majorHAnsi" w:cstheme="majorHAnsi"/>
        </w:rPr>
        <w:t xml:space="preserve">Os referidos materiais possuem um único fornecedor no estado do Mato Grosso do Sul, conforme demonstrado no Estudo Preliminar emitido pelo </w:t>
      </w:r>
      <w:proofErr w:type="spellStart"/>
      <w:r>
        <w:rPr>
          <w:rFonts w:asciiTheme="majorHAnsi" w:hAnsiTheme="majorHAnsi" w:cstheme="majorHAnsi"/>
        </w:rPr>
        <w:t>PMGu</w:t>
      </w:r>
      <w:proofErr w:type="spellEnd"/>
      <w:r>
        <w:rPr>
          <w:rFonts w:asciiTheme="majorHAnsi" w:hAnsiTheme="majorHAnsi" w:cstheme="majorHAnsi"/>
        </w:rPr>
        <w:t xml:space="preserve"> e comprovado pela EMPRESA M.S DIAGNÓSTICA LTDA por meio da Declaração de Distribuidor Autorizado/exclusivo</w:t>
      </w:r>
    </w:p>
    <w:p w:rsidR="00D00BEF" w:rsidRDefault="00D00BEF">
      <w:pPr>
        <w:widowControl w:val="0"/>
        <w:spacing w:before="120"/>
        <w:ind w:left="426"/>
        <w:jc w:val="both"/>
        <w:rPr>
          <w:rFonts w:asciiTheme="majorHAnsi" w:hAnsiTheme="majorHAnsi" w:cstheme="majorHAnsi"/>
          <w:b/>
        </w:rPr>
      </w:pPr>
    </w:p>
    <w:p w:rsidR="00D00BEF" w:rsidRDefault="00553740">
      <w:pPr>
        <w:pStyle w:val="PargrafodaLista2"/>
        <w:tabs>
          <w:tab w:val="left" w:pos="567"/>
        </w:tabs>
        <w:spacing w:before="120" w:after="120" w:line="340" w:lineRule="exact"/>
        <w:ind w:left="0"/>
        <w:jc w:val="center"/>
      </w:pPr>
      <w:r>
        <w:rPr>
          <w:rFonts w:asciiTheme="majorHAnsi" w:eastAsia="Ecofont_Spranq_eco_Sans" w:hAnsiTheme="majorHAnsi" w:cstheme="majorHAnsi"/>
          <w:color w:val="auto"/>
          <w:shd w:val="clear" w:color="auto" w:fill="FFFFFF"/>
        </w:rPr>
        <w:t>Corumbá-MS, 13 de novembro de 2023.</w:t>
      </w:r>
    </w:p>
    <w:p w:rsidR="00D00BEF" w:rsidRDefault="00D00BEF">
      <w:pPr>
        <w:pStyle w:val="PargrafodaLista2"/>
        <w:tabs>
          <w:tab w:val="left" w:pos="567"/>
        </w:tabs>
        <w:spacing w:before="120" w:after="120" w:line="340" w:lineRule="exact"/>
        <w:ind w:left="0"/>
        <w:jc w:val="center"/>
        <w:rPr>
          <w:rFonts w:asciiTheme="majorHAnsi" w:eastAsia="Ecofont_Spranq_eco_Sans" w:hAnsiTheme="majorHAnsi" w:cstheme="majorHAnsi"/>
          <w:color w:val="auto"/>
          <w:highlight w:val="white"/>
        </w:rPr>
      </w:pPr>
    </w:p>
    <w:p w:rsidR="00D00BEF" w:rsidRDefault="00D00BEF">
      <w:pPr>
        <w:pStyle w:val="PargrafodaLista2"/>
        <w:tabs>
          <w:tab w:val="left" w:pos="567"/>
        </w:tabs>
        <w:spacing w:before="120" w:after="120" w:line="340" w:lineRule="exact"/>
        <w:ind w:left="0"/>
        <w:jc w:val="center"/>
        <w:rPr>
          <w:rFonts w:asciiTheme="majorHAnsi" w:eastAsia="Ecofont_Spranq_eco_Sans" w:hAnsiTheme="majorHAnsi" w:cstheme="majorHAnsi"/>
          <w:color w:val="auto"/>
          <w:highlight w:val="white"/>
        </w:rPr>
      </w:pPr>
    </w:p>
    <w:p w:rsidR="00D00BEF" w:rsidRDefault="00553740">
      <w:pPr>
        <w:jc w:val="center"/>
        <w:rPr>
          <w:rFonts w:asciiTheme="majorHAnsi" w:hAnsiTheme="majorHAnsi" w:cstheme="majorHAnsi"/>
          <w:b/>
        </w:rPr>
      </w:pPr>
      <w:r>
        <w:rPr>
          <w:rFonts w:asciiTheme="majorHAnsi" w:hAnsiTheme="majorHAnsi" w:cstheme="majorHAnsi"/>
          <w:b/>
        </w:rPr>
        <w:t xml:space="preserve">MARCUS VINICIUS FONTES DE ASSIS – </w:t>
      </w:r>
      <w:proofErr w:type="spellStart"/>
      <w:r>
        <w:rPr>
          <w:rFonts w:asciiTheme="majorHAnsi" w:hAnsiTheme="majorHAnsi" w:cstheme="majorHAnsi"/>
          <w:b/>
        </w:rPr>
        <w:t>Cel</w:t>
      </w:r>
      <w:proofErr w:type="spellEnd"/>
    </w:p>
    <w:p w:rsidR="00D00BEF" w:rsidRDefault="00553740" w:rsidP="00851B00">
      <w:pPr>
        <w:jc w:val="center"/>
      </w:pPr>
      <w:r>
        <w:rPr>
          <w:rFonts w:asciiTheme="majorHAnsi" w:hAnsiTheme="majorHAnsi" w:cstheme="majorHAnsi"/>
          <w:iCs/>
        </w:rPr>
        <w:t xml:space="preserve">Ordenador de Despesas do </w:t>
      </w:r>
      <w:proofErr w:type="spellStart"/>
      <w:r>
        <w:rPr>
          <w:rFonts w:asciiTheme="majorHAnsi" w:hAnsiTheme="majorHAnsi" w:cstheme="majorHAnsi"/>
          <w:iCs/>
        </w:rPr>
        <w:t>Cmdo</w:t>
      </w:r>
      <w:proofErr w:type="spellEnd"/>
      <w:r>
        <w:rPr>
          <w:rFonts w:asciiTheme="majorHAnsi" w:hAnsiTheme="majorHAnsi" w:cstheme="majorHAnsi"/>
          <w:iCs/>
        </w:rPr>
        <w:t xml:space="preserve"> 18ª </w:t>
      </w:r>
      <w:proofErr w:type="spellStart"/>
      <w:r>
        <w:rPr>
          <w:rFonts w:asciiTheme="majorHAnsi" w:hAnsiTheme="majorHAnsi" w:cstheme="majorHAnsi"/>
          <w:iCs/>
        </w:rPr>
        <w:t>Bda</w:t>
      </w:r>
      <w:proofErr w:type="spellEnd"/>
      <w:r>
        <w:rPr>
          <w:rFonts w:asciiTheme="majorHAnsi" w:hAnsiTheme="majorHAnsi" w:cstheme="majorHAnsi"/>
          <w:iCs/>
        </w:rPr>
        <w:t xml:space="preserve"> </w:t>
      </w:r>
      <w:proofErr w:type="spellStart"/>
      <w:r>
        <w:rPr>
          <w:rFonts w:asciiTheme="majorHAnsi" w:hAnsiTheme="majorHAnsi" w:cstheme="majorHAnsi"/>
          <w:iCs/>
        </w:rPr>
        <w:t>Inf</w:t>
      </w:r>
      <w:proofErr w:type="spellEnd"/>
      <w:r>
        <w:rPr>
          <w:rFonts w:asciiTheme="majorHAnsi" w:hAnsiTheme="majorHAnsi" w:cstheme="majorHAnsi"/>
          <w:iCs/>
        </w:rPr>
        <w:t xml:space="preserve"> Pantanal</w:t>
      </w:r>
    </w:p>
    <w:sectPr w:rsidR="00D00BEF">
      <w:footerReference w:type="default" r:id="rId13"/>
      <w:pgSz w:w="11906" w:h="16838"/>
      <w:pgMar w:top="851" w:right="851" w:bottom="766" w:left="1418" w:header="0" w:footer="709"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62CD2" w:rsidRDefault="00262CD2">
      <w:r>
        <w:separator/>
      </w:r>
    </w:p>
  </w:endnote>
  <w:endnote w:type="continuationSeparator" w:id="0">
    <w:p w:rsidR="00262CD2" w:rsidRDefault="00262C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oto Sans CJK SC">
    <w:altName w:val="Times New Roman"/>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Droid Sans Fallback">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panose1 w:val="02020603050405020304"/>
    <w:charset w:val="00"/>
    <w:family w:val="roman"/>
    <w:pitch w:val="variable"/>
    <w:sig w:usb0="E0000AFF" w:usb1="500078FF" w:usb2="00000021" w:usb3="00000000" w:csb0="000001BF" w:csb1="00000000"/>
  </w:font>
  <w:font w:name="Calibri">
    <w:panose1 w:val="020F0502020204030204"/>
    <w:charset w:val="00"/>
    <w:family w:val="swiss"/>
    <w:pitch w:val="variable"/>
    <w:sig w:usb0="E4002EFF" w:usb1="C0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angal">
    <w:altName w:val="Liberation Mono"/>
    <w:panose1 w:val="00000400000000000000"/>
    <w:charset w:val="01"/>
    <w:family w:val="roman"/>
    <w:notTrueType/>
    <w:pitch w:val="variable"/>
    <w:sig w:usb0="00002000" w:usb1="00000000" w:usb2="00000000" w:usb3="00000000" w:csb0="00000000" w:csb1="00000000"/>
  </w:font>
  <w:font w:name="Liberation Sans">
    <w:panose1 w:val="020B0604020202020204"/>
    <w:charset w:val="00"/>
    <w:family w:val="swiss"/>
    <w:pitch w:val="variable"/>
    <w:sig w:usb0="E0000AFF" w:usb1="500078FF" w:usb2="00000021" w:usb3="00000000" w:csb0="000001BF" w:csb1="00000000"/>
  </w:font>
  <w:font w:name="OpenSymbol">
    <w:panose1 w:val="05010000000000000000"/>
    <w:charset w:val="00"/>
    <w:family w:val="auto"/>
    <w:pitch w:val="variable"/>
    <w:sig w:usb0="800000AF" w:usb1="1001ECEA" w:usb2="00000000" w:usb3="00000000" w:csb0="80000001" w:csb1="00000000"/>
  </w:font>
  <w:font w:name="Microsoft YaHei">
    <w:panose1 w:val="020B0503020204020204"/>
    <w:charset w:val="86"/>
    <w:family w:val="swiss"/>
    <w:pitch w:val="variable"/>
    <w:sig w:usb0="80000287" w:usb1="2ACF3C50" w:usb2="00000016" w:usb3="00000000" w:csb0="0004001F" w:csb1="00000000"/>
  </w:font>
  <w:font w:name="Noto Sans CJK SC Regular">
    <w:panose1 w:val="00000000000000000000"/>
    <w:charset w:val="00"/>
    <w:family w:val="roman"/>
    <w:notTrueType/>
    <w:pitch w:val="default"/>
  </w:font>
  <w:font w:name="FreeSans">
    <w:altName w:val="Times New Roman"/>
    <w:charset w:val="01"/>
    <w:family w:val="roman"/>
    <w:pitch w:val="default"/>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2A08" w:rsidRDefault="00DB2A08">
    <w:pPr>
      <w:rPr>
        <w:rFonts w:asciiTheme="majorHAnsi" w:hAnsiTheme="majorHAnsi" w:cstheme="majorHAnsi"/>
        <w:sz w:val="10"/>
        <w:szCs w:val="10"/>
      </w:rPr>
    </w:pPr>
    <w:r>
      <w:rPr>
        <w:rFonts w:asciiTheme="majorHAnsi" w:hAnsiTheme="majorHAnsi" w:cstheme="majorHAnsi"/>
        <w:color w:val="000000"/>
        <w:sz w:val="10"/>
        <w:szCs w:val="10"/>
      </w:rPr>
      <w:t>---------------------------------------------------------------------------------------------------------------------------------------------------------------------------------------------------------------------------------------------------------------------------------------------------------------------</w:t>
    </w:r>
  </w:p>
  <w:p w:rsidR="00DB2A08" w:rsidRDefault="00DB2A08">
    <w:r>
      <w:rPr>
        <w:rFonts w:asciiTheme="majorHAnsi" w:hAnsiTheme="majorHAnsi" w:cstheme="majorHAnsi"/>
        <w:b/>
        <w:color w:val="000000"/>
        <w:sz w:val="20"/>
        <w:szCs w:val="20"/>
      </w:rPr>
      <w:t xml:space="preserve">Termo de Referência da </w:t>
    </w:r>
    <w:r>
      <w:rPr>
        <w:rFonts w:asciiTheme="majorHAnsi" w:hAnsiTheme="majorHAnsi" w:cstheme="majorHAnsi"/>
        <w:b/>
        <w:sz w:val="20"/>
        <w:szCs w:val="20"/>
      </w:rPr>
      <w:t>Inexigibilidade de Licitação nº 053/2023, d</w:t>
    </w:r>
    <w:r>
      <w:rPr>
        <w:rFonts w:asciiTheme="majorHAnsi" w:hAnsiTheme="majorHAnsi" w:cstheme="majorHAnsi"/>
        <w:b/>
        <w:color w:val="000000"/>
        <w:sz w:val="20"/>
        <w:szCs w:val="20"/>
      </w:rPr>
      <w:t xml:space="preserve">o </w:t>
    </w:r>
    <w:proofErr w:type="spellStart"/>
    <w:r>
      <w:rPr>
        <w:rFonts w:asciiTheme="majorHAnsi" w:hAnsiTheme="majorHAnsi" w:cstheme="majorHAnsi"/>
        <w:b/>
        <w:color w:val="000000"/>
        <w:sz w:val="20"/>
        <w:szCs w:val="20"/>
      </w:rPr>
      <w:t>Cmdo</w:t>
    </w:r>
    <w:proofErr w:type="spellEnd"/>
    <w:r>
      <w:rPr>
        <w:rFonts w:asciiTheme="majorHAnsi" w:hAnsiTheme="majorHAnsi" w:cstheme="majorHAnsi"/>
        <w:b/>
        <w:color w:val="000000"/>
        <w:sz w:val="20"/>
        <w:szCs w:val="20"/>
      </w:rPr>
      <w:t xml:space="preserve"> 18ª </w:t>
    </w:r>
    <w:proofErr w:type="spellStart"/>
    <w:r>
      <w:rPr>
        <w:rFonts w:asciiTheme="majorHAnsi" w:hAnsiTheme="majorHAnsi" w:cstheme="majorHAnsi"/>
        <w:b/>
        <w:color w:val="000000"/>
        <w:sz w:val="20"/>
        <w:szCs w:val="20"/>
      </w:rPr>
      <w:t>Bda</w:t>
    </w:r>
    <w:proofErr w:type="spellEnd"/>
    <w:r>
      <w:rPr>
        <w:rFonts w:asciiTheme="majorHAnsi" w:hAnsiTheme="majorHAnsi" w:cstheme="majorHAnsi"/>
        <w:b/>
        <w:color w:val="000000"/>
        <w:sz w:val="20"/>
        <w:szCs w:val="20"/>
      </w:rPr>
      <w:t xml:space="preserve"> </w:t>
    </w:r>
    <w:proofErr w:type="spellStart"/>
    <w:r>
      <w:rPr>
        <w:rFonts w:asciiTheme="majorHAnsi" w:hAnsiTheme="majorHAnsi" w:cstheme="majorHAnsi"/>
        <w:b/>
        <w:color w:val="000000"/>
        <w:sz w:val="20"/>
        <w:szCs w:val="20"/>
      </w:rPr>
      <w:t>Inf</w:t>
    </w:r>
    <w:proofErr w:type="spellEnd"/>
    <w:r>
      <w:rPr>
        <w:rFonts w:asciiTheme="majorHAnsi" w:hAnsiTheme="majorHAnsi" w:cstheme="majorHAnsi"/>
        <w:b/>
        <w:color w:val="000000"/>
        <w:sz w:val="20"/>
        <w:szCs w:val="20"/>
      </w:rPr>
      <w:t xml:space="preserve"> Pan, ... </w:t>
    </w:r>
    <w:proofErr w:type="spellStart"/>
    <w:r>
      <w:rPr>
        <w:rFonts w:asciiTheme="majorHAnsi" w:hAnsiTheme="majorHAnsi" w:cstheme="majorHAnsi"/>
        <w:b/>
        <w:color w:val="000000"/>
        <w:sz w:val="20"/>
        <w:szCs w:val="20"/>
        <w:lang w:eastAsia="ar-SA"/>
      </w:rPr>
      <w:t>pág</w:t>
    </w:r>
    <w:proofErr w:type="spellEnd"/>
    <w:r>
      <w:rPr>
        <w:rFonts w:asciiTheme="majorHAnsi" w:hAnsiTheme="majorHAnsi" w:cstheme="majorHAnsi"/>
        <w:b/>
        <w:color w:val="000000"/>
        <w:sz w:val="20"/>
        <w:szCs w:val="20"/>
        <w:lang w:eastAsia="ar-SA"/>
      </w:rPr>
      <w:t xml:space="preserve"> nº0</w:t>
    </w:r>
    <w:r>
      <w:rPr>
        <w:rFonts w:ascii="Calibri Light" w:hAnsi="Calibri Light" w:cs="Calibri Light"/>
        <w:b/>
        <w:sz w:val="20"/>
        <w:szCs w:val="20"/>
      </w:rPr>
      <w:fldChar w:fldCharType="begin"/>
    </w:r>
    <w:r>
      <w:rPr>
        <w:rFonts w:ascii="Calibri Light" w:hAnsi="Calibri Light" w:cs="Calibri Light"/>
        <w:b/>
        <w:sz w:val="20"/>
        <w:szCs w:val="20"/>
      </w:rPr>
      <w:instrText>PAGE</w:instrText>
    </w:r>
    <w:r>
      <w:rPr>
        <w:rFonts w:ascii="Calibri Light" w:hAnsi="Calibri Light" w:cs="Calibri Light"/>
        <w:b/>
        <w:sz w:val="20"/>
        <w:szCs w:val="20"/>
      </w:rPr>
      <w:fldChar w:fldCharType="separate"/>
    </w:r>
    <w:r w:rsidR="00E85B9A">
      <w:rPr>
        <w:rFonts w:ascii="Calibri Light" w:hAnsi="Calibri Light" w:cs="Calibri Light"/>
        <w:b/>
        <w:noProof/>
        <w:sz w:val="20"/>
        <w:szCs w:val="20"/>
      </w:rPr>
      <w:t>1</w:t>
    </w:r>
    <w:r>
      <w:rPr>
        <w:rFonts w:ascii="Calibri Light" w:hAnsi="Calibri Light" w:cs="Calibri Light"/>
        <w:b/>
        <w:sz w:val="20"/>
        <w:szCs w:val="20"/>
      </w:rPr>
      <w:fldChar w:fldCharType="end"/>
    </w:r>
    <w:r>
      <w:rPr>
        <w:rFonts w:asciiTheme="majorHAnsi" w:hAnsiTheme="majorHAnsi" w:cstheme="majorHAnsi"/>
        <w:b/>
        <w:color w:val="000000"/>
        <w:sz w:val="20"/>
        <w:szCs w:val="20"/>
        <w:lang w:eastAsia="ar-SA"/>
      </w:rPr>
      <w:t xml:space="preserve"> de 0</w:t>
    </w:r>
    <w:r>
      <w:rPr>
        <w:rFonts w:ascii="Calibri Light" w:hAnsi="Calibri Light" w:cs="Calibri Light"/>
        <w:b/>
        <w:sz w:val="20"/>
        <w:szCs w:val="20"/>
      </w:rPr>
      <w:fldChar w:fldCharType="begin"/>
    </w:r>
    <w:r>
      <w:rPr>
        <w:rFonts w:ascii="Calibri Light" w:hAnsi="Calibri Light" w:cs="Calibri Light"/>
        <w:b/>
        <w:sz w:val="20"/>
        <w:szCs w:val="20"/>
      </w:rPr>
      <w:instrText>NUMPAGES</w:instrText>
    </w:r>
    <w:r>
      <w:rPr>
        <w:rFonts w:ascii="Calibri Light" w:hAnsi="Calibri Light" w:cs="Calibri Light"/>
        <w:b/>
        <w:sz w:val="20"/>
        <w:szCs w:val="20"/>
      </w:rPr>
      <w:fldChar w:fldCharType="separate"/>
    </w:r>
    <w:r w:rsidR="00E85B9A">
      <w:rPr>
        <w:rFonts w:ascii="Calibri Light" w:hAnsi="Calibri Light" w:cs="Calibri Light"/>
        <w:b/>
        <w:noProof/>
        <w:sz w:val="20"/>
        <w:szCs w:val="20"/>
      </w:rPr>
      <w:t>15</w:t>
    </w:r>
    <w:r>
      <w:rPr>
        <w:rFonts w:ascii="Calibri Light" w:hAnsi="Calibri Light" w:cs="Calibri Light"/>
        <w:b/>
        <w:sz w:val="20"/>
        <w:szCs w:val="20"/>
      </w:rPr>
      <w:fldChar w:fldCharType="end"/>
    </w:r>
    <w:r>
      <w:rPr>
        <w:rFonts w:asciiTheme="majorHAnsi" w:hAnsiTheme="majorHAnsi" w:cstheme="majorHAnsi"/>
        <w:b/>
        <w:color w:val="000000"/>
        <w:sz w:val="20"/>
        <w:szCs w:val="20"/>
        <w:lang w:eastAsia="ar-SA"/>
      </w:rPr>
      <w:t>.</w:t>
    </w:r>
  </w:p>
  <w:p w:rsidR="00DB2A08" w:rsidRDefault="00DB2A08">
    <w:pPr>
      <w:pStyle w:val="Rodap"/>
      <w:rPr>
        <w:rFonts w:asciiTheme="majorHAnsi" w:hAnsiTheme="majorHAnsi" w:cstheme="majorHAnsi"/>
      </w:rPr>
    </w:pPr>
    <w:r>
      <w:rPr>
        <w:rFonts w:asciiTheme="majorHAnsi" w:hAnsiTheme="majorHAnsi" w:cstheme="majorHAnsi"/>
        <w:color w:val="000000"/>
        <w:sz w:val="10"/>
        <w:szCs w:val="10"/>
      </w:rPr>
      <w:t>---------------------------------------------------------------------------------------------------------------------------------------------------------------------------------------------------------------------------------------------------------------------------------------------------------------------</w:t>
    </w:r>
  </w:p>
  <w:p w:rsidR="00DB2A08" w:rsidRDefault="00DB2A08">
    <w:pPr>
      <w:pStyle w:val="Rodap"/>
      <w:rPr>
        <w:rFonts w:asciiTheme="majorHAnsi" w:hAnsiTheme="majorHAnsi" w:cstheme="majorHAnsi"/>
        <w:sz w:val="16"/>
        <w:szCs w:val="16"/>
      </w:rPr>
    </w:pPr>
    <w:r>
      <w:rPr>
        <w:rFonts w:asciiTheme="majorHAnsi" w:hAnsiTheme="majorHAnsi" w:cstheme="majorHAnsi"/>
        <w:sz w:val="16"/>
        <w:szCs w:val="16"/>
      </w:rPr>
      <w:t>Câmara Nacional de Modelos de Licitações e Contratos da Consultoria-Geral da União</w:t>
    </w:r>
  </w:p>
  <w:p w:rsidR="00DB2A08" w:rsidRDefault="00DB2A08">
    <w:pPr>
      <w:pStyle w:val="Rodap"/>
      <w:rPr>
        <w:rFonts w:asciiTheme="majorHAnsi" w:hAnsiTheme="majorHAnsi" w:cstheme="majorHAnsi"/>
        <w:sz w:val="16"/>
        <w:szCs w:val="16"/>
      </w:rPr>
    </w:pPr>
    <w:r>
      <w:rPr>
        <w:rFonts w:asciiTheme="majorHAnsi" w:hAnsiTheme="majorHAnsi" w:cstheme="majorHAnsi"/>
        <w:sz w:val="16"/>
        <w:szCs w:val="16"/>
      </w:rPr>
      <w:t>Termo de Referência - Modelo para Pregão Eletrônico – Compras - Atualização: Julho/2021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62CD2" w:rsidRDefault="00262CD2">
      <w:r>
        <w:separator/>
      </w:r>
    </w:p>
  </w:footnote>
  <w:footnote w:type="continuationSeparator" w:id="0">
    <w:p w:rsidR="00262CD2" w:rsidRDefault="00262CD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B918BC"/>
    <w:multiLevelType w:val="multilevel"/>
    <w:tmpl w:val="0E2E3CE8"/>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15:restartNumberingAfterBreak="0">
    <w:nsid w:val="1A9D3D37"/>
    <w:multiLevelType w:val="multilevel"/>
    <w:tmpl w:val="5DF642F2"/>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43E327D3"/>
    <w:multiLevelType w:val="multilevel"/>
    <w:tmpl w:val="02C48F4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4AA27185"/>
    <w:multiLevelType w:val="multilevel"/>
    <w:tmpl w:val="BB80C4FA"/>
    <w:lvl w:ilvl="0">
      <w:start w:val="1"/>
      <w:numFmt w:val="decimal"/>
      <w:lvlText w:val="%1."/>
      <w:lvlJc w:val="left"/>
      <w:pPr>
        <w:ind w:left="360" w:hanging="360"/>
      </w:pPr>
      <w:rPr>
        <w:rFonts w:ascii="Calibri Light" w:hAnsi="Calibri Light" w:cs="Calibri Light"/>
        <w:b/>
        <w:color w:val="auto"/>
        <w:sz w:val="24"/>
        <w:szCs w:val="24"/>
      </w:rPr>
    </w:lvl>
    <w:lvl w:ilvl="1">
      <w:start w:val="1"/>
      <w:numFmt w:val="decimal"/>
      <w:lvlText w:val="%1.%2."/>
      <w:lvlJc w:val="left"/>
      <w:pPr>
        <w:ind w:left="574" w:hanging="432"/>
      </w:pPr>
      <w:rPr>
        <w:rFonts w:ascii="Calibri Light" w:hAnsi="Calibri Light"/>
        <w:b/>
        <w:i w:val="0"/>
        <w:strike w:val="0"/>
        <w:dstrike w:val="0"/>
        <w:color w:val="auto"/>
        <w:sz w:val="24"/>
        <w:szCs w:val="24"/>
      </w:rPr>
    </w:lvl>
    <w:lvl w:ilvl="2">
      <w:start w:val="1"/>
      <w:numFmt w:val="decimal"/>
      <w:lvlText w:val="%1.%2.%3."/>
      <w:lvlJc w:val="left"/>
      <w:pPr>
        <w:ind w:left="930" w:hanging="504"/>
      </w:pPr>
      <w:rPr>
        <w:rFonts w:ascii="Calibri Light" w:hAnsi="Calibri Light"/>
        <w:b/>
        <w:i w:val="0"/>
        <w:color w:val="auto"/>
        <w:sz w:val="24"/>
        <w:szCs w:val="24"/>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531C1E87"/>
    <w:multiLevelType w:val="multilevel"/>
    <w:tmpl w:val="A5566F72"/>
    <w:lvl w:ilvl="0">
      <w:start w:val="1"/>
      <w:numFmt w:val="lowerLetter"/>
      <w:lvlText w:val="%1)"/>
      <w:lvlJc w:val="left"/>
      <w:pPr>
        <w:ind w:left="1436"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6696609C"/>
    <w:multiLevelType w:val="multilevel"/>
    <w:tmpl w:val="19B4515C"/>
    <w:lvl w:ilvl="0">
      <w:start w:val="1"/>
      <w:numFmt w:val="decimal"/>
      <w:lvlText w:val="%1."/>
      <w:lvlJc w:val="left"/>
      <w:pPr>
        <w:ind w:left="720" w:hanging="360"/>
      </w:pPr>
      <w:rPr>
        <w:b/>
        <w:bCs/>
        <w:i w:val="0"/>
        <w:iCs w:val="0"/>
        <w:kern w:val="2"/>
        <w:lang w:eastAsia="pt-BR"/>
      </w:rPr>
    </w:lvl>
    <w:lvl w:ilvl="1">
      <w:start w:val="1"/>
      <w:numFmt w:val="decimal"/>
      <w:lvlText w:val="%1.%2."/>
      <w:lvlJc w:val="left"/>
      <w:pPr>
        <w:ind w:left="1154" w:hanging="360"/>
      </w:pPr>
      <w:rPr>
        <w:rFonts w:ascii="Calibri Light" w:hAnsi="Calibri Light" w:cs="Calibri Light"/>
        <w:b/>
        <w:bCs/>
        <w:i w:val="0"/>
        <w:iCs w:val="0"/>
        <w:kern w:val="2"/>
        <w:lang w:eastAsia="pt-BR"/>
      </w:rPr>
    </w:lvl>
    <w:lvl w:ilvl="2">
      <w:start w:val="1"/>
      <w:numFmt w:val="decimal"/>
      <w:lvlText w:val="%1.%2.%3."/>
      <w:lvlJc w:val="left"/>
      <w:pPr>
        <w:ind w:left="1948" w:hanging="720"/>
      </w:pPr>
      <w:rPr>
        <w:b/>
        <w:bCs/>
        <w:i w:val="0"/>
        <w:iCs w:val="0"/>
        <w:kern w:val="2"/>
        <w:lang w:eastAsia="pt-BR"/>
      </w:rPr>
    </w:lvl>
    <w:lvl w:ilvl="3">
      <w:start w:val="1"/>
      <w:numFmt w:val="decimal"/>
      <w:lvlText w:val="%1.%2.%3.%4."/>
      <w:lvlJc w:val="left"/>
      <w:pPr>
        <w:ind w:left="2382" w:hanging="720"/>
      </w:pPr>
      <w:rPr>
        <w:b/>
      </w:rPr>
    </w:lvl>
    <w:lvl w:ilvl="4">
      <w:start w:val="1"/>
      <w:numFmt w:val="decimal"/>
      <w:lvlText w:val="%1.%2.%3.%4.%5."/>
      <w:lvlJc w:val="left"/>
      <w:pPr>
        <w:ind w:left="3176" w:hanging="1080"/>
      </w:pPr>
      <w:rPr>
        <w:b/>
        <w:bCs/>
        <w:i w:val="0"/>
        <w:iCs w:val="0"/>
        <w:kern w:val="2"/>
        <w:lang w:eastAsia="pt-BR"/>
      </w:rPr>
    </w:lvl>
    <w:lvl w:ilvl="5">
      <w:start w:val="1"/>
      <w:numFmt w:val="decimal"/>
      <w:lvlText w:val="%1.%2.%3.%4.%5.%6."/>
      <w:lvlJc w:val="left"/>
      <w:pPr>
        <w:ind w:left="3610" w:hanging="1080"/>
      </w:pPr>
    </w:lvl>
    <w:lvl w:ilvl="6">
      <w:start w:val="1"/>
      <w:numFmt w:val="decimal"/>
      <w:lvlText w:val="%1.%2.%3.%4.%5.%6.%7."/>
      <w:lvlJc w:val="left"/>
      <w:pPr>
        <w:ind w:left="4404" w:hanging="1440"/>
      </w:pPr>
    </w:lvl>
    <w:lvl w:ilvl="7">
      <w:start w:val="1"/>
      <w:numFmt w:val="decimal"/>
      <w:lvlText w:val="%1.%2.%3.%4.%5.%6.%7.%8."/>
      <w:lvlJc w:val="left"/>
      <w:pPr>
        <w:ind w:left="4838" w:hanging="1440"/>
      </w:pPr>
    </w:lvl>
    <w:lvl w:ilvl="8">
      <w:start w:val="1"/>
      <w:numFmt w:val="decimal"/>
      <w:lvlText w:val="%1.%2.%3.%4.%5.%6.%7.%8.%9."/>
      <w:lvlJc w:val="left"/>
      <w:pPr>
        <w:ind w:left="5632" w:hanging="1800"/>
      </w:pPr>
    </w:lvl>
  </w:abstractNum>
  <w:abstractNum w:abstractNumId="6" w15:restartNumberingAfterBreak="0">
    <w:nsid w:val="699713A4"/>
    <w:multiLevelType w:val="multilevel"/>
    <w:tmpl w:val="799028D4"/>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rFonts w:ascii="Calibri Light" w:hAnsi="Calibri Light"/>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3"/>
  </w:num>
  <w:num w:numId="2">
    <w:abstractNumId w:val="1"/>
  </w:num>
  <w:num w:numId="3">
    <w:abstractNumId w:val="4"/>
  </w:num>
  <w:num w:numId="4">
    <w:abstractNumId w:val="6"/>
  </w:num>
  <w:num w:numId="5">
    <w:abstractNumId w:val="5"/>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0"/>
  <w:mirrorMargins/>
  <w:proofState w:spelling="clean" w:grammar="clean"/>
  <w:defaultTabStop w:val="397"/>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D00BEF"/>
    <w:rsid w:val="00177BBB"/>
    <w:rsid w:val="00262CD2"/>
    <w:rsid w:val="00553740"/>
    <w:rsid w:val="00851B00"/>
    <w:rsid w:val="00D00BEF"/>
    <w:rsid w:val="00DB2A08"/>
    <w:rsid w:val="00E85B9A"/>
    <w:rsid w:val="00EB3D25"/>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4B2FBC3-9AD8-43BC-8444-F7338E6D9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Noto Sans CJK SC" w:hAnsi="Times New Roman" w:cs="Lohit Devanagari"/>
        <w:kern w:val="2"/>
        <w:szCs w:val="24"/>
        <w:lang w:val="pt-BR" w:eastAsia="zh-CN" w:bidi="hi-IN"/>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3940"/>
    <w:rPr>
      <w:rFonts w:ascii="Arial" w:hAnsi="Arial" w:cs="Tahoma"/>
      <w:sz w:val="24"/>
    </w:rPr>
  </w:style>
  <w:style w:type="paragraph" w:styleId="Ttulo1">
    <w:name w:val="heading 1"/>
    <w:basedOn w:val="Normal"/>
    <w:next w:val="Normal"/>
    <w:qFormat/>
    <w:rsid w:val="00B03940"/>
    <w:pPr>
      <w:keepNext/>
      <w:keepLines/>
      <w:spacing w:before="240"/>
      <w:outlineLvl w:val="0"/>
    </w:pPr>
    <w:rPr>
      <w:rFonts w:ascii="Cambria" w:eastAsia="MS Gothic" w:hAnsi="Cambria" w:cs="Times New Roman"/>
      <w:color w:val="365F91"/>
      <w:sz w:val="32"/>
      <w:szCs w:val="32"/>
    </w:rPr>
  </w:style>
  <w:style w:type="paragraph" w:styleId="Ttulo2">
    <w:name w:val="heading 2"/>
    <w:basedOn w:val="Normal"/>
    <w:next w:val="Normal"/>
    <w:qFormat/>
    <w:rsid w:val="00B03940"/>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qFormat/>
    <w:rsid w:val="00B03940"/>
    <w:pPr>
      <w:widowControl w:val="0"/>
      <w:tabs>
        <w:tab w:val="left" w:pos="0"/>
      </w:tabs>
      <w:spacing w:line="100" w:lineRule="atLeast"/>
      <w:ind w:left="2816" w:hanging="360"/>
      <w:outlineLvl w:val="2"/>
    </w:pPr>
    <w:rPr>
      <w:rFonts w:eastAsia="Droid Sans Fallback"/>
      <w:b/>
      <w:bCs/>
      <w:color w:val="000000"/>
      <w:sz w:val="22"/>
      <w:szCs w:val="22"/>
      <w:lang w:val="en-US" w:eastAsia="en-US"/>
    </w:rPr>
  </w:style>
  <w:style w:type="paragraph" w:styleId="Ttulo5">
    <w:name w:val="heading 5"/>
    <w:basedOn w:val="Normal"/>
    <w:qFormat/>
    <w:rsid w:val="00B03940"/>
    <w:pPr>
      <w:widowControl w:val="0"/>
      <w:tabs>
        <w:tab w:val="left" w:pos="0"/>
      </w:tabs>
      <w:spacing w:line="100" w:lineRule="atLeast"/>
      <w:ind w:left="4728" w:hanging="360"/>
      <w:outlineLvl w:val="4"/>
    </w:pPr>
    <w:rPr>
      <w:rFonts w:eastAsia="Droid Sans Fallback" w:cs="Lohit Hindi"/>
      <w:b/>
      <w:bCs/>
      <w:color w:val="000000"/>
      <w:lang w:val="en-US" w:eastAsia="en-US"/>
    </w:rPr>
  </w:style>
  <w:style w:type="paragraph" w:styleId="Ttulo6">
    <w:name w:val="heading 6"/>
    <w:basedOn w:val="Normal"/>
    <w:qFormat/>
    <w:rsid w:val="00B03940"/>
    <w:pPr>
      <w:widowControl w:val="0"/>
      <w:spacing w:before="60" w:after="60"/>
      <w:ind w:left="5685" w:hanging="360"/>
      <w:outlineLvl w:val="5"/>
    </w:pPr>
    <w:rPr>
      <w:rFonts w:ascii="Liberation Serif" w:eastAsia="Calibri" w:hAnsi="Liberation Serif" w:cs="Arial"/>
      <w:b/>
      <w:bCs/>
      <w:sz w:val="14"/>
      <w:szCs w:val="14"/>
      <w:lang w:val="en-US"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qFormat/>
    <w:rsid w:val="00B03940"/>
    <w:rPr>
      <w:rFonts w:ascii="Tahoma" w:hAnsi="Tahoma" w:cs="Tahoma"/>
      <w:sz w:val="16"/>
      <w:szCs w:val="16"/>
    </w:rPr>
  </w:style>
  <w:style w:type="character" w:customStyle="1" w:styleId="Ttulo2Char">
    <w:name w:val="Título 2 Char"/>
    <w:qFormat/>
    <w:rsid w:val="00B03940"/>
    <w:rPr>
      <w:b/>
      <w:color w:val="000000"/>
      <w:sz w:val="24"/>
    </w:rPr>
  </w:style>
  <w:style w:type="character" w:customStyle="1" w:styleId="normalchar1">
    <w:name w:val="normal__char1"/>
    <w:qFormat/>
    <w:rsid w:val="00B03940"/>
    <w:rPr>
      <w:rFonts w:ascii="Arial" w:hAnsi="Arial" w:cs="Arial"/>
      <w:strike w:val="0"/>
      <w:dstrike w:val="0"/>
      <w:sz w:val="24"/>
      <w:szCs w:val="24"/>
      <w:u w:val="none"/>
      <w:effect w:val="none"/>
    </w:rPr>
  </w:style>
  <w:style w:type="character" w:customStyle="1" w:styleId="apple-style-span">
    <w:name w:val="apple-style-span"/>
    <w:basedOn w:val="Fontepargpadro"/>
    <w:qFormat/>
    <w:rsid w:val="00B03940"/>
  </w:style>
  <w:style w:type="character" w:customStyle="1" w:styleId="LinkdaInternet">
    <w:name w:val="Link da Internet"/>
    <w:basedOn w:val="Fontepargpadro"/>
    <w:uiPriority w:val="99"/>
    <w:unhideWhenUsed/>
    <w:rsid w:val="00D8663B"/>
    <w:rPr>
      <w:color w:val="0563C1" w:themeColor="hyperlink"/>
      <w:u w:val="single"/>
    </w:rPr>
  </w:style>
  <w:style w:type="character" w:customStyle="1" w:styleId="CitaoChar">
    <w:name w:val="Citação Char"/>
    <w:qFormat/>
    <w:rsid w:val="00B03940"/>
    <w:rPr>
      <w:rFonts w:ascii="Ecofont_Spranq_eco_Sans" w:eastAsia="Calibri" w:hAnsi="Ecofont_Spranq_eco_Sans" w:cs="Tahoma"/>
      <w:i/>
      <w:iCs/>
      <w:color w:val="000000"/>
      <w:szCs w:val="24"/>
      <w:highlight w:val="yellow"/>
      <w:lang w:eastAsia="en-US"/>
    </w:rPr>
  </w:style>
  <w:style w:type="character" w:customStyle="1" w:styleId="citao2Char">
    <w:name w:val="citação 2 Char"/>
    <w:basedOn w:val="CitaoChar"/>
    <w:qFormat/>
    <w:rsid w:val="00B03940"/>
    <w:rPr>
      <w:rFonts w:ascii="Ecofont_Spranq_eco_Sans" w:eastAsia="Calibri" w:hAnsi="Ecofont_Spranq_eco_Sans" w:cs="Tahoma"/>
      <w:i/>
      <w:iCs/>
      <w:color w:val="000000"/>
      <w:szCs w:val="24"/>
      <w:highlight w:val="yellow"/>
      <w:lang w:eastAsia="en-US"/>
    </w:rPr>
  </w:style>
  <w:style w:type="character" w:customStyle="1" w:styleId="GradeColorida-nfase1Char">
    <w:name w:val="Grade Colorida - Ênfase 1 Char"/>
    <w:qFormat/>
    <w:rsid w:val="00B03940"/>
    <w:rPr>
      <w:rFonts w:ascii="Ecofont_Spranq_eco_Sans" w:eastAsia="Calibri" w:hAnsi="Ecofont_Spranq_eco_Sans"/>
      <w:i/>
      <w:iCs/>
      <w:color w:val="000000"/>
      <w:szCs w:val="24"/>
      <w:highlight w:val="yellow"/>
      <w:lang w:eastAsia="en-US"/>
    </w:rPr>
  </w:style>
  <w:style w:type="character" w:customStyle="1" w:styleId="CabealhoChar">
    <w:name w:val="Cabeçalho Char"/>
    <w:basedOn w:val="Fontepargpadro"/>
    <w:qFormat/>
    <w:rsid w:val="00B03940"/>
    <w:rPr>
      <w:rFonts w:ascii="Ecofont_Spranq_eco_Sans" w:hAnsi="Ecofont_Spranq_eco_Sans" w:cs="Tahoma"/>
      <w:sz w:val="24"/>
      <w:szCs w:val="24"/>
    </w:rPr>
  </w:style>
  <w:style w:type="character" w:customStyle="1" w:styleId="RodapChar">
    <w:name w:val="Rodapé Char"/>
    <w:basedOn w:val="Fontepargpadro"/>
    <w:qFormat/>
    <w:rsid w:val="00B03940"/>
    <w:rPr>
      <w:rFonts w:ascii="Ecofont_Spranq_eco_Sans" w:hAnsi="Ecofont_Spranq_eco_Sans" w:cs="Tahoma"/>
      <w:sz w:val="24"/>
      <w:szCs w:val="24"/>
    </w:rPr>
  </w:style>
  <w:style w:type="character" w:customStyle="1" w:styleId="Ttulo1Char">
    <w:name w:val="Título 1 Char"/>
    <w:basedOn w:val="Fontepargpadro"/>
    <w:qFormat/>
    <w:rsid w:val="00B03940"/>
    <w:rPr>
      <w:rFonts w:ascii="Cambria" w:eastAsia="MS Gothic" w:hAnsi="Cambria" w:cs="Times New Roman"/>
      <w:color w:val="365F91"/>
      <w:sz w:val="32"/>
      <w:szCs w:val="32"/>
    </w:rPr>
  </w:style>
  <w:style w:type="character" w:customStyle="1" w:styleId="Nivel1Char">
    <w:name w:val="Nivel1 Char"/>
    <w:basedOn w:val="Ttulo1Char"/>
    <w:qFormat/>
    <w:rsid w:val="00B03940"/>
    <w:rPr>
      <w:rFonts w:ascii="Arial" w:eastAsia="MS Gothic" w:hAnsi="Arial" w:cs="Arial"/>
      <w:b/>
      <w:color w:val="000000"/>
      <w:sz w:val="32"/>
      <w:szCs w:val="32"/>
    </w:rPr>
  </w:style>
  <w:style w:type="character" w:styleId="Refdecomentrio">
    <w:name w:val="annotation reference"/>
    <w:basedOn w:val="Fontepargpadro"/>
    <w:qFormat/>
    <w:rsid w:val="00B03940"/>
    <w:rPr>
      <w:sz w:val="18"/>
      <w:szCs w:val="18"/>
    </w:rPr>
  </w:style>
  <w:style w:type="character" w:customStyle="1" w:styleId="TextodecomentrioChar">
    <w:name w:val="Texto de comentário Char"/>
    <w:basedOn w:val="Fontepargpadro"/>
    <w:qFormat/>
    <w:rsid w:val="00B03940"/>
    <w:rPr>
      <w:rFonts w:ascii="Arial" w:hAnsi="Arial" w:cs="Tahoma"/>
      <w:sz w:val="24"/>
      <w:szCs w:val="24"/>
    </w:rPr>
  </w:style>
  <w:style w:type="character" w:customStyle="1" w:styleId="AssuntodocomentrioChar">
    <w:name w:val="Assunto do comentário Char"/>
    <w:basedOn w:val="TextodecomentrioChar"/>
    <w:qFormat/>
    <w:rsid w:val="00B03940"/>
    <w:rPr>
      <w:rFonts w:ascii="Arial" w:hAnsi="Arial" w:cs="Tahoma"/>
      <w:b/>
      <w:bCs/>
      <w:sz w:val="24"/>
      <w:szCs w:val="24"/>
    </w:rPr>
  </w:style>
  <w:style w:type="character" w:customStyle="1" w:styleId="Nivel01Char">
    <w:name w:val="Nivel 01 Char"/>
    <w:basedOn w:val="Fontepargpadro"/>
    <w:qFormat/>
    <w:rsid w:val="00B03940"/>
    <w:rPr>
      <w:rFonts w:ascii="Ecofont_Spranq_eco_Sans" w:eastAsia="MS Gothic" w:hAnsi="Ecofont_Spranq_eco_Sans"/>
      <w:b/>
      <w:bCs/>
      <w:color w:val="000000"/>
    </w:rPr>
  </w:style>
  <w:style w:type="character" w:customStyle="1" w:styleId="Nivel01Char0">
    <w:name w:val="Nivel_01 Char"/>
    <w:basedOn w:val="Ttulo1Char"/>
    <w:qFormat/>
    <w:rsid w:val="00B03940"/>
    <w:rPr>
      <w:rFonts w:ascii="Ecofont_Spranq_eco_Sans" w:eastAsia="MS Gothic" w:hAnsi="Ecofont_Spranq_eco_Sans" w:cs="Times New Roman"/>
      <w:b/>
      <w:bCs/>
      <w:color w:val="365F91"/>
      <w:sz w:val="32"/>
      <w:szCs w:val="32"/>
    </w:rPr>
  </w:style>
  <w:style w:type="character" w:styleId="Forte">
    <w:name w:val="Strong"/>
    <w:basedOn w:val="Fontepargpadro"/>
    <w:qFormat/>
    <w:rsid w:val="00B03940"/>
    <w:rPr>
      <w:b/>
      <w:bCs/>
    </w:rPr>
  </w:style>
  <w:style w:type="character" w:styleId="nfase">
    <w:name w:val="Emphasis"/>
    <w:basedOn w:val="Fontepargpadro"/>
    <w:qFormat/>
    <w:rsid w:val="00B03940"/>
    <w:rPr>
      <w:i/>
      <w:iCs/>
    </w:rPr>
  </w:style>
  <w:style w:type="character" w:customStyle="1" w:styleId="Nivel2Char">
    <w:name w:val="Nivel 2 Char"/>
    <w:basedOn w:val="Fontepargpadro"/>
    <w:qFormat/>
    <w:rsid w:val="00B03940"/>
    <w:rPr>
      <w:rFonts w:ascii="Ecofont_Spranq_eco_Sans" w:eastAsia="Arial Unicode MS" w:hAnsi="Ecofont_Spranq_eco_Sans"/>
    </w:rPr>
  </w:style>
  <w:style w:type="character" w:customStyle="1" w:styleId="QuoteChar">
    <w:name w:val="Quote Char"/>
    <w:qFormat/>
    <w:rsid w:val="00B03940"/>
    <w:rPr>
      <w:rFonts w:ascii="Ecofont_Spranq_eco_Sans" w:hAnsi="Ecofont_Spranq_eco_Sans" w:cs="Ecofont_Spranq_eco_Sans"/>
      <w:i/>
      <w:iCs/>
      <w:color w:val="000000"/>
      <w:sz w:val="24"/>
      <w:szCs w:val="24"/>
      <w:highlight w:val="yellow"/>
      <w:lang w:eastAsia="en-US"/>
    </w:rPr>
  </w:style>
  <w:style w:type="character" w:customStyle="1" w:styleId="apple-converted-space">
    <w:name w:val="apple-converted-space"/>
    <w:basedOn w:val="Fontepargpadro"/>
    <w:qFormat/>
    <w:rsid w:val="00B03940"/>
  </w:style>
  <w:style w:type="character" w:customStyle="1" w:styleId="scayt-misspell-word">
    <w:name w:val="scayt-misspell-word"/>
    <w:basedOn w:val="Fontepargpadro"/>
    <w:qFormat/>
    <w:rsid w:val="00B03940"/>
  </w:style>
  <w:style w:type="character" w:customStyle="1" w:styleId="CorpodetextoChar">
    <w:name w:val="Corpo de texto Char"/>
    <w:basedOn w:val="Fontepargpadro"/>
    <w:qFormat/>
    <w:rsid w:val="00B03940"/>
    <w:rPr>
      <w:sz w:val="24"/>
      <w:szCs w:val="24"/>
      <w:lang w:val="pt-PT"/>
    </w:rPr>
  </w:style>
  <w:style w:type="character" w:customStyle="1" w:styleId="CorpodetextoChar1">
    <w:name w:val="Corpo de texto Char1"/>
    <w:basedOn w:val="Fontepargpadro"/>
    <w:qFormat/>
    <w:rsid w:val="00B03940"/>
    <w:rPr>
      <w:rFonts w:ascii="Arial" w:hAnsi="Arial" w:cs="Tahoma"/>
      <w:szCs w:val="24"/>
    </w:rPr>
  </w:style>
  <w:style w:type="character" w:customStyle="1" w:styleId="SubttuloChar">
    <w:name w:val="Subtítulo Char"/>
    <w:basedOn w:val="Fontepargpadro"/>
    <w:qFormat/>
    <w:rsid w:val="00B03940"/>
    <w:rPr>
      <w:rFonts w:ascii="Calibri" w:eastAsia="MS Mincho" w:hAnsi="Calibri" w:cs="Arial"/>
      <w:color w:val="5A5A5A"/>
      <w:spacing w:val="15"/>
      <w:sz w:val="22"/>
      <w:szCs w:val="22"/>
    </w:rPr>
  </w:style>
  <w:style w:type="character" w:customStyle="1" w:styleId="Ttulo3Char">
    <w:name w:val="Título 3 Char"/>
    <w:basedOn w:val="Fontepargpadro"/>
    <w:qFormat/>
    <w:rsid w:val="00B03940"/>
    <w:rPr>
      <w:rFonts w:eastAsia="Droid Sans Fallback"/>
      <w:b/>
      <w:bCs/>
      <w:color w:val="000000"/>
      <w:sz w:val="22"/>
      <w:szCs w:val="22"/>
      <w:lang w:val="en-US" w:eastAsia="en-US" w:bidi="hi-IN"/>
    </w:rPr>
  </w:style>
  <w:style w:type="character" w:customStyle="1" w:styleId="Ttulo5Char">
    <w:name w:val="Título 5 Char"/>
    <w:basedOn w:val="Fontepargpadro"/>
    <w:qFormat/>
    <w:rsid w:val="00B03940"/>
    <w:rPr>
      <w:rFonts w:ascii="Arial" w:eastAsia="Droid Sans Fallback" w:hAnsi="Arial" w:cs="Lohit Hindi"/>
      <w:b/>
      <w:bCs/>
      <w:color w:val="000000"/>
      <w:sz w:val="24"/>
      <w:szCs w:val="24"/>
      <w:lang w:val="en-US" w:eastAsia="en-US" w:bidi="hi-IN"/>
    </w:rPr>
  </w:style>
  <w:style w:type="character" w:customStyle="1" w:styleId="Ttulo6Char">
    <w:name w:val="Título 6 Char"/>
    <w:basedOn w:val="Fontepargpadro"/>
    <w:qFormat/>
    <w:rsid w:val="00B03940"/>
    <w:rPr>
      <w:rFonts w:ascii="Liberation Serif" w:eastAsia="Calibri" w:hAnsi="Liberation Serif" w:cs="Arial"/>
      <w:b/>
      <w:bCs/>
      <w:sz w:val="14"/>
      <w:szCs w:val="14"/>
      <w:lang w:val="en-US" w:eastAsia="en-US"/>
    </w:rPr>
  </w:style>
  <w:style w:type="character" w:customStyle="1" w:styleId="Fontepargpadro1">
    <w:name w:val="Fonte parág. padrão1"/>
    <w:qFormat/>
    <w:rsid w:val="00B03940"/>
  </w:style>
  <w:style w:type="character" w:customStyle="1" w:styleId="WW8Num1z2">
    <w:name w:val="WW8Num1z2"/>
    <w:qFormat/>
    <w:rsid w:val="00B03940"/>
  </w:style>
  <w:style w:type="character" w:customStyle="1" w:styleId="WW8Num1z0">
    <w:name w:val="WW8Num1z0"/>
    <w:qFormat/>
    <w:rsid w:val="00B03940"/>
  </w:style>
  <w:style w:type="character" w:customStyle="1" w:styleId="WW8Num1z1">
    <w:name w:val="WW8Num1z1"/>
    <w:qFormat/>
    <w:rsid w:val="00B03940"/>
  </w:style>
  <w:style w:type="character" w:customStyle="1" w:styleId="WW8Num1z3">
    <w:name w:val="WW8Num1z3"/>
    <w:qFormat/>
    <w:rsid w:val="00B03940"/>
  </w:style>
  <w:style w:type="character" w:customStyle="1" w:styleId="WW8Num1z4">
    <w:name w:val="WW8Num1z4"/>
    <w:qFormat/>
    <w:rsid w:val="00B03940"/>
  </w:style>
  <w:style w:type="character" w:customStyle="1" w:styleId="WW8Num1z5">
    <w:name w:val="WW8Num1z5"/>
    <w:qFormat/>
    <w:rsid w:val="00B03940"/>
  </w:style>
  <w:style w:type="character" w:customStyle="1" w:styleId="WW8Num1z6">
    <w:name w:val="WW8Num1z6"/>
    <w:qFormat/>
    <w:rsid w:val="00B03940"/>
  </w:style>
  <w:style w:type="character" w:customStyle="1" w:styleId="WW8Num1z7">
    <w:name w:val="WW8Num1z7"/>
    <w:qFormat/>
    <w:rsid w:val="00B03940"/>
  </w:style>
  <w:style w:type="character" w:customStyle="1" w:styleId="WW8Num1z8">
    <w:name w:val="WW8Num1z8"/>
    <w:qFormat/>
    <w:rsid w:val="00B03940"/>
  </w:style>
  <w:style w:type="character" w:customStyle="1" w:styleId="WW8Num2z0">
    <w:name w:val="WW8Num2z0"/>
    <w:qFormat/>
    <w:rsid w:val="00B03940"/>
  </w:style>
  <w:style w:type="character" w:customStyle="1" w:styleId="WW8Num2z1">
    <w:name w:val="WW8Num2z1"/>
    <w:qFormat/>
    <w:rsid w:val="00B03940"/>
  </w:style>
  <w:style w:type="character" w:customStyle="1" w:styleId="WW8Num2z2">
    <w:name w:val="WW8Num2z2"/>
    <w:qFormat/>
    <w:rsid w:val="00B03940"/>
  </w:style>
  <w:style w:type="character" w:customStyle="1" w:styleId="WW8Num2z3">
    <w:name w:val="WW8Num2z3"/>
    <w:qFormat/>
    <w:rsid w:val="00B03940"/>
  </w:style>
  <w:style w:type="character" w:customStyle="1" w:styleId="WW8Num2z4">
    <w:name w:val="WW8Num2z4"/>
    <w:qFormat/>
    <w:rsid w:val="00B03940"/>
  </w:style>
  <w:style w:type="character" w:customStyle="1" w:styleId="WW8Num2z5">
    <w:name w:val="WW8Num2z5"/>
    <w:qFormat/>
    <w:rsid w:val="00B03940"/>
  </w:style>
  <w:style w:type="character" w:customStyle="1" w:styleId="WW8Num2z6">
    <w:name w:val="WW8Num2z6"/>
    <w:qFormat/>
    <w:rsid w:val="00B03940"/>
  </w:style>
  <w:style w:type="character" w:customStyle="1" w:styleId="WW8Num2z7">
    <w:name w:val="WW8Num2z7"/>
    <w:qFormat/>
    <w:rsid w:val="00B03940"/>
  </w:style>
  <w:style w:type="character" w:customStyle="1" w:styleId="WW8Num2z8">
    <w:name w:val="WW8Num2z8"/>
    <w:qFormat/>
    <w:rsid w:val="00B03940"/>
  </w:style>
  <w:style w:type="character" w:customStyle="1" w:styleId="Fontepargpadro4">
    <w:name w:val="Fonte parág. padrão4"/>
    <w:qFormat/>
    <w:rsid w:val="00B03940"/>
  </w:style>
  <w:style w:type="character" w:customStyle="1" w:styleId="Fontepargpadro3">
    <w:name w:val="Fonte parág. padrão3"/>
    <w:qFormat/>
    <w:rsid w:val="00B03940"/>
  </w:style>
  <w:style w:type="character" w:customStyle="1" w:styleId="Fontepargpadro2">
    <w:name w:val="Fonte parág. padrão2"/>
    <w:qFormat/>
    <w:rsid w:val="00B03940"/>
  </w:style>
  <w:style w:type="character" w:customStyle="1" w:styleId="WW8Num3z0">
    <w:name w:val="WW8Num3z0"/>
    <w:qFormat/>
    <w:rsid w:val="00B03940"/>
  </w:style>
  <w:style w:type="character" w:customStyle="1" w:styleId="WW8Num3z1">
    <w:name w:val="WW8Num3z1"/>
    <w:qFormat/>
    <w:rsid w:val="00B03940"/>
  </w:style>
  <w:style w:type="character" w:customStyle="1" w:styleId="WW8Num3z2">
    <w:name w:val="WW8Num3z2"/>
    <w:qFormat/>
    <w:rsid w:val="00B03940"/>
  </w:style>
  <w:style w:type="character" w:customStyle="1" w:styleId="WW8Num3z3">
    <w:name w:val="WW8Num3z3"/>
    <w:qFormat/>
    <w:rsid w:val="00B03940"/>
  </w:style>
  <w:style w:type="character" w:customStyle="1" w:styleId="WW8Num3z4">
    <w:name w:val="WW8Num3z4"/>
    <w:qFormat/>
    <w:rsid w:val="00B03940"/>
  </w:style>
  <w:style w:type="character" w:customStyle="1" w:styleId="WW8Num3z5">
    <w:name w:val="WW8Num3z5"/>
    <w:qFormat/>
    <w:rsid w:val="00B03940"/>
  </w:style>
  <w:style w:type="character" w:customStyle="1" w:styleId="WW8Num3z6">
    <w:name w:val="WW8Num3z6"/>
    <w:qFormat/>
    <w:rsid w:val="00B03940"/>
  </w:style>
  <w:style w:type="character" w:customStyle="1" w:styleId="WW8Num3z7">
    <w:name w:val="WW8Num3z7"/>
    <w:qFormat/>
    <w:rsid w:val="00B03940"/>
  </w:style>
  <w:style w:type="character" w:customStyle="1" w:styleId="WW8Num3z8">
    <w:name w:val="WW8Num3z8"/>
    <w:qFormat/>
    <w:rsid w:val="00B03940"/>
  </w:style>
  <w:style w:type="character" w:customStyle="1" w:styleId="WW8Num4z0">
    <w:name w:val="WW8Num4z0"/>
    <w:qFormat/>
    <w:rsid w:val="00B03940"/>
  </w:style>
  <w:style w:type="character" w:customStyle="1" w:styleId="WW8Num4z1">
    <w:name w:val="WW8Num4z1"/>
    <w:qFormat/>
    <w:rsid w:val="00B03940"/>
    <w:rPr>
      <w:b w:val="0"/>
      <w:i w:val="0"/>
    </w:rPr>
  </w:style>
  <w:style w:type="character" w:customStyle="1" w:styleId="WW8Num4z3">
    <w:name w:val="WW8Num4z3"/>
    <w:qFormat/>
    <w:rsid w:val="00B03940"/>
    <w:rPr>
      <w:i w:val="0"/>
    </w:rPr>
  </w:style>
  <w:style w:type="character" w:customStyle="1" w:styleId="WW8Num5z0">
    <w:name w:val="WW8Num5z0"/>
    <w:qFormat/>
    <w:rsid w:val="00B03940"/>
  </w:style>
  <w:style w:type="character" w:customStyle="1" w:styleId="WW8Num5z1">
    <w:name w:val="WW8Num5z1"/>
    <w:qFormat/>
    <w:rsid w:val="00B03940"/>
  </w:style>
  <w:style w:type="character" w:customStyle="1" w:styleId="WW8Num5z2">
    <w:name w:val="WW8Num5z2"/>
    <w:qFormat/>
    <w:rsid w:val="00B03940"/>
  </w:style>
  <w:style w:type="character" w:customStyle="1" w:styleId="WW8Num5z3">
    <w:name w:val="WW8Num5z3"/>
    <w:qFormat/>
    <w:rsid w:val="00B03940"/>
  </w:style>
  <w:style w:type="character" w:customStyle="1" w:styleId="WW8Num5z4">
    <w:name w:val="WW8Num5z4"/>
    <w:qFormat/>
    <w:rsid w:val="00B03940"/>
  </w:style>
  <w:style w:type="character" w:customStyle="1" w:styleId="WW8Num5z5">
    <w:name w:val="WW8Num5z5"/>
    <w:qFormat/>
    <w:rsid w:val="00B03940"/>
  </w:style>
  <w:style w:type="character" w:customStyle="1" w:styleId="WW8Num5z6">
    <w:name w:val="WW8Num5z6"/>
    <w:qFormat/>
    <w:rsid w:val="00B03940"/>
  </w:style>
  <w:style w:type="character" w:customStyle="1" w:styleId="WW8Num5z7">
    <w:name w:val="WW8Num5z7"/>
    <w:qFormat/>
    <w:rsid w:val="00B03940"/>
  </w:style>
  <w:style w:type="character" w:customStyle="1" w:styleId="WW8Num5z8">
    <w:name w:val="WW8Num5z8"/>
    <w:qFormat/>
    <w:rsid w:val="00B03940"/>
  </w:style>
  <w:style w:type="character" w:customStyle="1" w:styleId="WW8Num6z0">
    <w:name w:val="WW8Num6z0"/>
    <w:qFormat/>
    <w:rsid w:val="00B03940"/>
  </w:style>
  <w:style w:type="character" w:customStyle="1" w:styleId="WW8Num6z1">
    <w:name w:val="WW8Num6z1"/>
    <w:qFormat/>
    <w:rsid w:val="00B03940"/>
  </w:style>
  <w:style w:type="character" w:customStyle="1" w:styleId="WW8Num6z2">
    <w:name w:val="WW8Num6z2"/>
    <w:qFormat/>
    <w:rsid w:val="00B03940"/>
  </w:style>
  <w:style w:type="character" w:customStyle="1" w:styleId="WW8Num6z3">
    <w:name w:val="WW8Num6z3"/>
    <w:qFormat/>
    <w:rsid w:val="00B03940"/>
  </w:style>
  <w:style w:type="character" w:customStyle="1" w:styleId="WW8Num6z4">
    <w:name w:val="WW8Num6z4"/>
    <w:qFormat/>
    <w:rsid w:val="00B03940"/>
  </w:style>
  <w:style w:type="character" w:customStyle="1" w:styleId="WW8Num6z5">
    <w:name w:val="WW8Num6z5"/>
    <w:qFormat/>
    <w:rsid w:val="00B03940"/>
  </w:style>
  <w:style w:type="character" w:customStyle="1" w:styleId="WW8Num6z6">
    <w:name w:val="WW8Num6z6"/>
    <w:qFormat/>
    <w:rsid w:val="00B03940"/>
  </w:style>
  <w:style w:type="character" w:customStyle="1" w:styleId="WW8Num6z7">
    <w:name w:val="WW8Num6z7"/>
    <w:qFormat/>
    <w:rsid w:val="00B03940"/>
  </w:style>
  <w:style w:type="character" w:customStyle="1" w:styleId="WW8Num6z8">
    <w:name w:val="WW8Num6z8"/>
    <w:qFormat/>
    <w:rsid w:val="00B03940"/>
  </w:style>
  <w:style w:type="character" w:customStyle="1" w:styleId="WW8Num7z0">
    <w:name w:val="WW8Num7z0"/>
    <w:qFormat/>
    <w:rsid w:val="00B03940"/>
  </w:style>
  <w:style w:type="character" w:customStyle="1" w:styleId="WW8Num7z1">
    <w:name w:val="WW8Num7z1"/>
    <w:qFormat/>
    <w:rsid w:val="00B03940"/>
  </w:style>
  <w:style w:type="character" w:customStyle="1" w:styleId="WW8Num7z2">
    <w:name w:val="WW8Num7z2"/>
    <w:qFormat/>
    <w:rsid w:val="00B03940"/>
  </w:style>
  <w:style w:type="character" w:customStyle="1" w:styleId="WW8Num7z3">
    <w:name w:val="WW8Num7z3"/>
    <w:qFormat/>
    <w:rsid w:val="00B03940"/>
  </w:style>
  <w:style w:type="character" w:customStyle="1" w:styleId="WW8Num7z4">
    <w:name w:val="WW8Num7z4"/>
    <w:qFormat/>
    <w:rsid w:val="00B03940"/>
  </w:style>
  <w:style w:type="character" w:customStyle="1" w:styleId="WW8Num7z5">
    <w:name w:val="WW8Num7z5"/>
    <w:qFormat/>
    <w:rsid w:val="00B03940"/>
  </w:style>
  <w:style w:type="character" w:customStyle="1" w:styleId="WW8Num7z6">
    <w:name w:val="WW8Num7z6"/>
    <w:qFormat/>
    <w:rsid w:val="00B03940"/>
  </w:style>
  <w:style w:type="character" w:customStyle="1" w:styleId="WW8Num7z7">
    <w:name w:val="WW8Num7z7"/>
    <w:qFormat/>
    <w:rsid w:val="00B03940"/>
  </w:style>
  <w:style w:type="character" w:customStyle="1" w:styleId="WW8Num7z8">
    <w:name w:val="WW8Num7z8"/>
    <w:qFormat/>
    <w:rsid w:val="00B03940"/>
  </w:style>
  <w:style w:type="character" w:customStyle="1" w:styleId="WW8Num8z0">
    <w:name w:val="WW8Num8z0"/>
    <w:qFormat/>
    <w:rsid w:val="00B03940"/>
  </w:style>
  <w:style w:type="character" w:customStyle="1" w:styleId="WW8Num8z1">
    <w:name w:val="WW8Num8z1"/>
    <w:qFormat/>
    <w:rsid w:val="00B03940"/>
  </w:style>
  <w:style w:type="character" w:customStyle="1" w:styleId="WW8Num8z2">
    <w:name w:val="WW8Num8z2"/>
    <w:qFormat/>
    <w:rsid w:val="00B03940"/>
  </w:style>
  <w:style w:type="character" w:customStyle="1" w:styleId="WW8Num8z3">
    <w:name w:val="WW8Num8z3"/>
    <w:qFormat/>
    <w:rsid w:val="00B03940"/>
  </w:style>
  <w:style w:type="character" w:customStyle="1" w:styleId="WW8Num8z4">
    <w:name w:val="WW8Num8z4"/>
    <w:qFormat/>
    <w:rsid w:val="00B03940"/>
  </w:style>
  <w:style w:type="character" w:customStyle="1" w:styleId="WW8Num8z5">
    <w:name w:val="WW8Num8z5"/>
    <w:qFormat/>
    <w:rsid w:val="00B03940"/>
  </w:style>
  <w:style w:type="character" w:customStyle="1" w:styleId="WW8Num8z6">
    <w:name w:val="WW8Num8z6"/>
    <w:qFormat/>
    <w:rsid w:val="00B03940"/>
  </w:style>
  <w:style w:type="character" w:customStyle="1" w:styleId="WW8Num8z7">
    <w:name w:val="WW8Num8z7"/>
    <w:qFormat/>
    <w:rsid w:val="00B03940"/>
  </w:style>
  <w:style w:type="character" w:customStyle="1" w:styleId="WW8Num8z8">
    <w:name w:val="WW8Num8z8"/>
    <w:qFormat/>
    <w:rsid w:val="00B03940"/>
  </w:style>
  <w:style w:type="character" w:customStyle="1" w:styleId="WW8Num9z0">
    <w:name w:val="WW8Num9z0"/>
    <w:qFormat/>
    <w:rsid w:val="00B03940"/>
  </w:style>
  <w:style w:type="character" w:customStyle="1" w:styleId="WW8Num9z1">
    <w:name w:val="WW8Num9z1"/>
    <w:qFormat/>
    <w:rsid w:val="00B03940"/>
  </w:style>
  <w:style w:type="character" w:customStyle="1" w:styleId="WW8Num9z2">
    <w:name w:val="WW8Num9z2"/>
    <w:qFormat/>
    <w:rsid w:val="00B03940"/>
  </w:style>
  <w:style w:type="character" w:customStyle="1" w:styleId="WW8Num9z3">
    <w:name w:val="WW8Num9z3"/>
    <w:qFormat/>
    <w:rsid w:val="00B03940"/>
  </w:style>
  <w:style w:type="character" w:customStyle="1" w:styleId="WW8Num9z4">
    <w:name w:val="WW8Num9z4"/>
    <w:qFormat/>
    <w:rsid w:val="00B03940"/>
  </w:style>
  <w:style w:type="character" w:customStyle="1" w:styleId="WW8Num9z5">
    <w:name w:val="WW8Num9z5"/>
    <w:qFormat/>
    <w:rsid w:val="00B03940"/>
  </w:style>
  <w:style w:type="character" w:customStyle="1" w:styleId="WW8Num9z6">
    <w:name w:val="WW8Num9z6"/>
    <w:qFormat/>
    <w:rsid w:val="00B03940"/>
  </w:style>
  <w:style w:type="character" w:customStyle="1" w:styleId="WW8Num9z7">
    <w:name w:val="WW8Num9z7"/>
    <w:qFormat/>
    <w:rsid w:val="00B03940"/>
  </w:style>
  <w:style w:type="character" w:customStyle="1" w:styleId="WW8Num9z8">
    <w:name w:val="WW8Num9z8"/>
    <w:qFormat/>
    <w:rsid w:val="00B03940"/>
  </w:style>
  <w:style w:type="character" w:customStyle="1" w:styleId="WW8Num10z0">
    <w:name w:val="WW8Num10z0"/>
    <w:qFormat/>
    <w:rsid w:val="00B03940"/>
  </w:style>
  <w:style w:type="character" w:customStyle="1" w:styleId="WW8Num11z0">
    <w:name w:val="WW8Num11z0"/>
    <w:qFormat/>
    <w:rsid w:val="00B03940"/>
    <w:rPr>
      <w:rFonts w:cs="Times New Roman"/>
    </w:rPr>
  </w:style>
  <w:style w:type="character" w:customStyle="1" w:styleId="WW8Num11z1">
    <w:name w:val="WW8Num11z1"/>
    <w:qFormat/>
    <w:rsid w:val="00B03940"/>
  </w:style>
  <w:style w:type="character" w:customStyle="1" w:styleId="WW8Num11z2">
    <w:name w:val="WW8Num11z2"/>
    <w:qFormat/>
    <w:rsid w:val="00B03940"/>
  </w:style>
  <w:style w:type="character" w:customStyle="1" w:styleId="WW8Num11z3">
    <w:name w:val="WW8Num11z3"/>
    <w:qFormat/>
    <w:rsid w:val="00B03940"/>
  </w:style>
  <w:style w:type="character" w:customStyle="1" w:styleId="WW8Num11z4">
    <w:name w:val="WW8Num11z4"/>
    <w:qFormat/>
    <w:rsid w:val="00B03940"/>
  </w:style>
  <w:style w:type="character" w:customStyle="1" w:styleId="WW8Num11z5">
    <w:name w:val="WW8Num11z5"/>
    <w:qFormat/>
    <w:rsid w:val="00B03940"/>
  </w:style>
  <w:style w:type="character" w:customStyle="1" w:styleId="WW8Num11z6">
    <w:name w:val="WW8Num11z6"/>
    <w:qFormat/>
    <w:rsid w:val="00B03940"/>
  </w:style>
  <w:style w:type="character" w:customStyle="1" w:styleId="WW8Num11z7">
    <w:name w:val="WW8Num11z7"/>
    <w:qFormat/>
    <w:rsid w:val="00B03940"/>
  </w:style>
  <w:style w:type="character" w:customStyle="1" w:styleId="WW8Num11z8">
    <w:name w:val="WW8Num11z8"/>
    <w:qFormat/>
    <w:rsid w:val="00B03940"/>
  </w:style>
  <w:style w:type="character" w:styleId="HiperlinkVisitado">
    <w:name w:val="FollowedHyperlink"/>
    <w:qFormat/>
    <w:rsid w:val="00B03940"/>
    <w:rPr>
      <w:color w:val="800000"/>
      <w:u w:val="single"/>
    </w:rPr>
  </w:style>
  <w:style w:type="character" w:customStyle="1" w:styleId="Forte1">
    <w:name w:val="Forte1"/>
    <w:qFormat/>
    <w:rsid w:val="00B03940"/>
    <w:rPr>
      <w:b/>
      <w:bCs/>
    </w:rPr>
  </w:style>
  <w:style w:type="character" w:customStyle="1" w:styleId="WWCharLFO7LVL1">
    <w:name w:val="WW_CharLFO7LVL1"/>
    <w:qFormat/>
    <w:rsid w:val="00B03940"/>
    <w:rPr>
      <w:rFonts w:ascii="Times New Roman" w:eastAsia="Times New Roman" w:hAnsi="Times New Roman" w:cs="Times New Roman"/>
    </w:rPr>
  </w:style>
  <w:style w:type="character" w:customStyle="1" w:styleId="WWCharLFO7LVL2">
    <w:name w:val="WW_CharLFO7LVL2"/>
    <w:qFormat/>
    <w:rsid w:val="00B03940"/>
    <w:rPr>
      <w:rFonts w:ascii="Courier New" w:hAnsi="Courier New" w:cs="Courier New"/>
    </w:rPr>
  </w:style>
  <w:style w:type="character" w:customStyle="1" w:styleId="WWCharLFO7LVL3">
    <w:name w:val="WW_CharLFO7LVL3"/>
    <w:qFormat/>
    <w:rsid w:val="00B03940"/>
    <w:rPr>
      <w:rFonts w:ascii="Wingdings" w:hAnsi="Wingdings" w:cs="Wingdings"/>
    </w:rPr>
  </w:style>
  <w:style w:type="character" w:customStyle="1" w:styleId="WWCharLFO7LVL4">
    <w:name w:val="WW_CharLFO7LVL4"/>
    <w:qFormat/>
    <w:rsid w:val="00B03940"/>
    <w:rPr>
      <w:rFonts w:ascii="Symbol" w:hAnsi="Symbol" w:cs="Symbol"/>
    </w:rPr>
  </w:style>
  <w:style w:type="character" w:customStyle="1" w:styleId="WWCharLFO7LVL5">
    <w:name w:val="WW_CharLFO7LVL5"/>
    <w:qFormat/>
    <w:rsid w:val="00B03940"/>
    <w:rPr>
      <w:rFonts w:ascii="Courier New" w:hAnsi="Courier New" w:cs="Courier New"/>
    </w:rPr>
  </w:style>
  <w:style w:type="character" w:customStyle="1" w:styleId="WWCharLFO7LVL6">
    <w:name w:val="WW_CharLFO7LVL6"/>
    <w:qFormat/>
    <w:rsid w:val="00B03940"/>
    <w:rPr>
      <w:rFonts w:ascii="Wingdings" w:hAnsi="Wingdings" w:cs="Wingdings"/>
    </w:rPr>
  </w:style>
  <w:style w:type="character" w:customStyle="1" w:styleId="WWCharLFO7LVL7">
    <w:name w:val="WW_CharLFO7LVL7"/>
    <w:qFormat/>
    <w:rsid w:val="00B03940"/>
    <w:rPr>
      <w:rFonts w:ascii="Symbol" w:hAnsi="Symbol" w:cs="Symbol"/>
    </w:rPr>
  </w:style>
  <w:style w:type="character" w:customStyle="1" w:styleId="WWCharLFO7LVL8">
    <w:name w:val="WW_CharLFO7LVL8"/>
    <w:qFormat/>
    <w:rsid w:val="00B03940"/>
    <w:rPr>
      <w:rFonts w:ascii="Courier New" w:hAnsi="Courier New" w:cs="Courier New"/>
    </w:rPr>
  </w:style>
  <w:style w:type="character" w:customStyle="1" w:styleId="WWCharLFO7LVL9">
    <w:name w:val="WW_CharLFO7LVL9"/>
    <w:qFormat/>
    <w:rsid w:val="00B03940"/>
    <w:rPr>
      <w:rFonts w:ascii="Wingdings" w:hAnsi="Wingdings" w:cs="Wingdings"/>
    </w:rPr>
  </w:style>
  <w:style w:type="character" w:customStyle="1" w:styleId="WWCharLFO9LVL2">
    <w:name w:val="WW_CharLFO9LVL2"/>
    <w:qFormat/>
    <w:rsid w:val="00B03940"/>
    <w:rPr>
      <w:b w:val="0"/>
      <w:i w:val="0"/>
    </w:rPr>
  </w:style>
  <w:style w:type="character" w:customStyle="1" w:styleId="WWCharLFO9LVL4">
    <w:name w:val="WW_CharLFO9LVL4"/>
    <w:qFormat/>
    <w:rsid w:val="00B03940"/>
    <w:rPr>
      <w:i w:val="0"/>
    </w:rPr>
  </w:style>
  <w:style w:type="character" w:customStyle="1" w:styleId="WWCharLFO16LVL1">
    <w:name w:val="WW_CharLFO16LVL1"/>
    <w:qFormat/>
    <w:rsid w:val="00B03940"/>
    <w:rPr>
      <w:rFonts w:cs="Times New Roman"/>
    </w:rPr>
  </w:style>
  <w:style w:type="character" w:customStyle="1" w:styleId="output-04">
    <w:name w:val="output-04"/>
    <w:qFormat/>
    <w:rsid w:val="00B03940"/>
  </w:style>
  <w:style w:type="character" w:styleId="Nmerodepgina">
    <w:name w:val="page number"/>
    <w:qFormat/>
    <w:rsid w:val="00B03940"/>
  </w:style>
  <w:style w:type="character" w:customStyle="1" w:styleId="Fontepargpadro11">
    <w:name w:val="Fonte parág. padrão11"/>
    <w:qFormat/>
    <w:rsid w:val="00B03940"/>
  </w:style>
  <w:style w:type="character" w:customStyle="1" w:styleId="Fontepargpadro14">
    <w:name w:val="Fonte parág. padrão14"/>
    <w:qFormat/>
    <w:rsid w:val="00B03940"/>
  </w:style>
  <w:style w:type="character" w:customStyle="1" w:styleId="Fontepargpadro13">
    <w:name w:val="Fonte parág. padrão13"/>
    <w:qFormat/>
    <w:rsid w:val="00B03940"/>
  </w:style>
  <w:style w:type="character" w:customStyle="1" w:styleId="Fontepargpadro12">
    <w:name w:val="Fonte parág. padrão12"/>
    <w:qFormat/>
    <w:rsid w:val="00B03940"/>
  </w:style>
  <w:style w:type="character" w:customStyle="1" w:styleId="WW8Num4z2">
    <w:name w:val="WW8Num4z2"/>
    <w:qFormat/>
    <w:rsid w:val="00B03940"/>
  </w:style>
  <w:style w:type="character" w:customStyle="1" w:styleId="WW8Num4z4">
    <w:name w:val="WW8Num4z4"/>
    <w:qFormat/>
    <w:rsid w:val="00B03940"/>
  </w:style>
  <w:style w:type="character" w:customStyle="1" w:styleId="WW8Num4z5">
    <w:name w:val="WW8Num4z5"/>
    <w:qFormat/>
    <w:rsid w:val="00B03940"/>
  </w:style>
  <w:style w:type="character" w:customStyle="1" w:styleId="WW8Num4z6">
    <w:name w:val="WW8Num4z6"/>
    <w:qFormat/>
    <w:rsid w:val="00B03940"/>
  </w:style>
  <w:style w:type="character" w:customStyle="1" w:styleId="WW8Num4z7">
    <w:name w:val="WW8Num4z7"/>
    <w:qFormat/>
    <w:rsid w:val="00B03940"/>
  </w:style>
  <w:style w:type="character" w:customStyle="1" w:styleId="WW8Num4z8">
    <w:name w:val="WW8Num4z8"/>
    <w:qFormat/>
    <w:rsid w:val="00B03940"/>
  </w:style>
  <w:style w:type="character" w:customStyle="1" w:styleId="Fontepargpadro5">
    <w:name w:val="Fonte parág. padrão5"/>
    <w:qFormat/>
    <w:rsid w:val="00B03940"/>
  </w:style>
  <w:style w:type="character" w:customStyle="1" w:styleId="TextodebaloChar1">
    <w:name w:val="Texto de balão Char1"/>
    <w:qFormat/>
    <w:rsid w:val="00B03940"/>
    <w:rPr>
      <w:rFonts w:ascii="Segoe UI" w:hAnsi="Segoe UI" w:cs="Mangal"/>
      <w:color w:val="000000"/>
      <w:kern w:val="2"/>
      <w:sz w:val="18"/>
      <w:szCs w:val="16"/>
      <w:lang w:eastAsia="zh-CN" w:bidi="hi-IN"/>
    </w:rPr>
  </w:style>
  <w:style w:type="character" w:customStyle="1" w:styleId="Smbolosdenumerao">
    <w:name w:val="Símbolos de numeração"/>
    <w:qFormat/>
    <w:rsid w:val="00B03940"/>
  </w:style>
  <w:style w:type="character" w:customStyle="1" w:styleId="TextodebaloChar2">
    <w:name w:val="Texto de balão Char2"/>
    <w:basedOn w:val="Fontepargpadro"/>
    <w:qFormat/>
    <w:rsid w:val="00B03940"/>
    <w:rPr>
      <w:rFonts w:ascii="Tahoma" w:eastAsia="Tahoma" w:hAnsi="Tahoma" w:cs="Times New Roman"/>
      <w:kern w:val="2"/>
      <w:sz w:val="16"/>
      <w:szCs w:val="16"/>
      <w:lang w:val="pt-BR" w:eastAsia="zh-CN"/>
    </w:rPr>
  </w:style>
  <w:style w:type="character" w:customStyle="1" w:styleId="CitaoChar1">
    <w:name w:val="Citação Char1"/>
    <w:basedOn w:val="Fontepargpadro"/>
    <w:qFormat/>
    <w:rsid w:val="00B03940"/>
    <w:rPr>
      <w:rFonts w:ascii="Arial" w:eastAsia="Calibri" w:hAnsi="Arial" w:cs="Times New Roman"/>
      <w:i/>
      <w:iCs/>
      <w:color w:val="000000"/>
      <w:kern w:val="2"/>
      <w:sz w:val="20"/>
      <w:szCs w:val="24"/>
      <w:lang w:val="pt-BR" w:eastAsia="zh-CN"/>
    </w:rPr>
  </w:style>
  <w:style w:type="character" w:customStyle="1" w:styleId="CabealhoChar1">
    <w:name w:val="Cabeçalho Char1"/>
    <w:basedOn w:val="Fontepargpadro"/>
    <w:qFormat/>
    <w:rsid w:val="00B03940"/>
    <w:rPr>
      <w:rFonts w:ascii="Ecofont_Spranq_eco_Sans" w:eastAsia="Times New Roman" w:hAnsi="Ecofont_Spranq_eco_Sans" w:cs="Times New Roman"/>
      <w:kern w:val="2"/>
      <w:sz w:val="24"/>
      <w:szCs w:val="24"/>
      <w:lang w:eastAsia="zh-CN"/>
    </w:rPr>
  </w:style>
  <w:style w:type="character" w:customStyle="1" w:styleId="RodapChar1">
    <w:name w:val="Rodapé Char1"/>
    <w:basedOn w:val="Fontepargpadro"/>
    <w:qFormat/>
    <w:rsid w:val="00B03940"/>
    <w:rPr>
      <w:rFonts w:ascii="Ecofont_Spranq_eco_Sans" w:eastAsia="Times New Roman" w:hAnsi="Ecofont_Spranq_eco_Sans" w:cs="Times New Roman"/>
      <w:kern w:val="2"/>
      <w:sz w:val="24"/>
      <w:szCs w:val="24"/>
      <w:lang w:eastAsia="zh-CN"/>
    </w:rPr>
  </w:style>
  <w:style w:type="character" w:customStyle="1" w:styleId="SubttuloChar1">
    <w:name w:val="Subtítulo Char1"/>
    <w:basedOn w:val="Fontepargpadro"/>
    <w:qFormat/>
    <w:rsid w:val="00B03940"/>
    <w:rPr>
      <w:rFonts w:ascii="Arial" w:eastAsia="Droid Sans Fallback" w:hAnsi="Arial" w:cs="Lohit Hindi"/>
      <w:i/>
      <w:iCs/>
      <w:color w:val="000000"/>
      <w:kern w:val="2"/>
      <w:sz w:val="28"/>
      <w:szCs w:val="28"/>
      <w:lang w:eastAsia="zh-CN" w:bidi="hi-IN"/>
    </w:rPr>
  </w:style>
  <w:style w:type="character" w:customStyle="1" w:styleId="TtuloChar">
    <w:name w:val="Título Char"/>
    <w:basedOn w:val="Fontepargpadro"/>
    <w:qFormat/>
    <w:rsid w:val="00B03940"/>
    <w:rPr>
      <w:rFonts w:ascii="Liberation Sans" w:eastAsia="Noto Sans CJK SC" w:hAnsi="Liberation Sans" w:cs="Lohit Devanagari"/>
      <w:b/>
      <w:bCs/>
      <w:kern w:val="2"/>
      <w:sz w:val="56"/>
      <w:szCs w:val="56"/>
      <w:lang w:eastAsia="zh-CN"/>
    </w:rPr>
  </w:style>
  <w:style w:type="character" w:customStyle="1" w:styleId="ListLabel1">
    <w:name w:val="ListLabel 1"/>
    <w:qFormat/>
    <w:rsid w:val="00B03940"/>
    <w:rPr>
      <w:rFonts w:eastAsia="Times New Roman" w:cs="Times New Roman"/>
      <w:w w:val="99"/>
      <w:sz w:val="24"/>
      <w:szCs w:val="24"/>
      <w:lang w:val="pt-PT" w:eastAsia="en-US" w:bidi="ar-SA"/>
    </w:rPr>
  </w:style>
  <w:style w:type="character" w:customStyle="1" w:styleId="ListLabel2">
    <w:name w:val="ListLabel 2"/>
    <w:qFormat/>
    <w:rsid w:val="00B03940"/>
    <w:rPr>
      <w:rFonts w:eastAsia="Times New Roman" w:cs="Times New Roman"/>
      <w:w w:val="99"/>
      <w:sz w:val="24"/>
      <w:szCs w:val="24"/>
      <w:lang w:val="pt-PT" w:eastAsia="en-US" w:bidi="ar-SA"/>
    </w:rPr>
  </w:style>
  <w:style w:type="character" w:customStyle="1" w:styleId="ListLabel3">
    <w:name w:val="ListLabel 3"/>
    <w:qFormat/>
    <w:rsid w:val="00B03940"/>
    <w:rPr>
      <w:lang w:val="pt-PT" w:eastAsia="en-US" w:bidi="ar-SA"/>
    </w:rPr>
  </w:style>
  <w:style w:type="character" w:customStyle="1" w:styleId="ListLabel4">
    <w:name w:val="ListLabel 4"/>
    <w:qFormat/>
    <w:rsid w:val="00B03940"/>
    <w:rPr>
      <w:lang w:val="pt-PT" w:eastAsia="en-US" w:bidi="ar-SA"/>
    </w:rPr>
  </w:style>
  <w:style w:type="character" w:customStyle="1" w:styleId="ListLabel5">
    <w:name w:val="ListLabel 5"/>
    <w:qFormat/>
    <w:rsid w:val="00B03940"/>
    <w:rPr>
      <w:lang w:val="pt-PT" w:eastAsia="en-US" w:bidi="ar-SA"/>
    </w:rPr>
  </w:style>
  <w:style w:type="character" w:customStyle="1" w:styleId="ListLabel6">
    <w:name w:val="ListLabel 6"/>
    <w:qFormat/>
    <w:rsid w:val="00B03940"/>
    <w:rPr>
      <w:lang w:val="pt-PT" w:eastAsia="en-US" w:bidi="ar-SA"/>
    </w:rPr>
  </w:style>
  <w:style w:type="character" w:customStyle="1" w:styleId="ListLabel7">
    <w:name w:val="ListLabel 7"/>
    <w:qFormat/>
    <w:rsid w:val="00B03940"/>
    <w:rPr>
      <w:lang w:val="pt-PT" w:eastAsia="en-US" w:bidi="ar-SA"/>
    </w:rPr>
  </w:style>
  <w:style w:type="character" w:customStyle="1" w:styleId="ListLabel8">
    <w:name w:val="ListLabel 8"/>
    <w:qFormat/>
    <w:rsid w:val="00B03940"/>
    <w:rPr>
      <w:lang w:val="pt-PT" w:eastAsia="en-US" w:bidi="ar-SA"/>
    </w:rPr>
  </w:style>
  <w:style w:type="character" w:customStyle="1" w:styleId="ListLabel9">
    <w:name w:val="ListLabel 9"/>
    <w:qFormat/>
    <w:rsid w:val="00B03940"/>
    <w:rPr>
      <w:lang w:val="pt-PT" w:eastAsia="en-US" w:bidi="ar-SA"/>
    </w:rPr>
  </w:style>
  <w:style w:type="character" w:customStyle="1" w:styleId="ListLabel10">
    <w:name w:val="ListLabel 10"/>
    <w:qFormat/>
    <w:rsid w:val="00B03940"/>
    <w:rPr>
      <w:rFonts w:eastAsia="Times New Roman" w:cs="Times New Roman"/>
      <w:spacing w:val="-1"/>
      <w:w w:val="99"/>
      <w:sz w:val="24"/>
      <w:szCs w:val="24"/>
      <w:lang w:val="pt-PT" w:eastAsia="en-US" w:bidi="ar-SA"/>
    </w:rPr>
  </w:style>
  <w:style w:type="character" w:customStyle="1" w:styleId="ListLabel11">
    <w:name w:val="ListLabel 11"/>
    <w:qFormat/>
    <w:rsid w:val="00B03940"/>
    <w:rPr>
      <w:lang w:val="pt-PT" w:eastAsia="en-US" w:bidi="ar-SA"/>
    </w:rPr>
  </w:style>
  <w:style w:type="character" w:customStyle="1" w:styleId="ListLabel12">
    <w:name w:val="ListLabel 12"/>
    <w:qFormat/>
    <w:rsid w:val="00B03940"/>
    <w:rPr>
      <w:lang w:val="pt-PT" w:eastAsia="en-US" w:bidi="ar-SA"/>
    </w:rPr>
  </w:style>
  <w:style w:type="character" w:customStyle="1" w:styleId="ListLabel13">
    <w:name w:val="ListLabel 13"/>
    <w:qFormat/>
    <w:rsid w:val="00B03940"/>
    <w:rPr>
      <w:lang w:val="pt-PT" w:eastAsia="en-US" w:bidi="ar-SA"/>
    </w:rPr>
  </w:style>
  <w:style w:type="character" w:customStyle="1" w:styleId="ListLabel14">
    <w:name w:val="ListLabel 14"/>
    <w:qFormat/>
    <w:rsid w:val="00B03940"/>
    <w:rPr>
      <w:lang w:val="pt-PT" w:eastAsia="en-US" w:bidi="ar-SA"/>
    </w:rPr>
  </w:style>
  <w:style w:type="character" w:customStyle="1" w:styleId="ListLabel15">
    <w:name w:val="ListLabel 15"/>
    <w:qFormat/>
    <w:rsid w:val="00B03940"/>
    <w:rPr>
      <w:lang w:val="pt-PT" w:eastAsia="en-US" w:bidi="ar-SA"/>
    </w:rPr>
  </w:style>
  <w:style w:type="character" w:customStyle="1" w:styleId="ListLabel16">
    <w:name w:val="ListLabel 16"/>
    <w:qFormat/>
    <w:rsid w:val="00B03940"/>
    <w:rPr>
      <w:lang w:val="pt-PT" w:eastAsia="en-US" w:bidi="ar-SA"/>
    </w:rPr>
  </w:style>
  <w:style w:type="character" w:customStyle="1" w:styleId="ListLabel17">
    <w:name w:val="ListLabel 17"/>
    <w:qFormat/>
    <w:rsid w:val="00B03940"/>
    <w:rPr>
      <w:lang w:val="pt-PT" w:eastAsia="en-US" w:bidi="ar-SA"/>
    </w:rPr>
  </w:style>
  <w:style w:type="character" w:customStyle="1" w:styleId="ListLabel18">
    <w:name w:val="ListLabel 18"/>
    <w:qFormat/>
    <w:rsid w:val="00B03940"/>
    <w:rPr>
      <w:lang w:val="pt-PT" w:eastAsia="en-US" w:bidi="ar-SA"/>
    </w:rPr>
  </w:style>
  <w:style w:type="character" w:customStyle="1" w:styleId="ListLabel19">
    <w:name w:val="ListLabel 19"/>
    <w:qFormat/>
    <w:rsid w:val="00B03940"/>
    <w:rPr>
      <w:rFonts w:eastAsia="Times New Roman" w:cs="Times New Roman"/>
      <w:b/>
      <w:bCs/>
      <w:w w:val="100"/>
      <w:sz w:val="24"/>
      <w:szCs w:val="24"/>
      <w:lang w:val="pt-PT" w:eastAsia="en-US" w:bidi="ar-SA"/>
    </w:rPr>
  </w:style>
  <w:style w:type="character" w:customStyle="1" w:styleId="ListLabel20">
    <w:name w:val="ListLabel 20"/>
    <w:qFormat/>
    <w:rsid w:val="00B03940"/>
    <w:rPr>
      <w:rFonts w:eastAsia="Times New Roman" w:cs="Times New Roman"/>
      <w:b/>
      <w:bCs/>
      <w:w w:val="100"/>
      <w:sz w:val="24"/>
      <w:szCs w:val="24"/>
      <w:lang w:val="pt-PT" w:eastAsia="en-US" w:bidi="ar-SA"/>
    </w:rPr>
  </w:style>
  <w:style w:type="character" w:customStyle="1" w:styleId="ListLabel21">
    <w:name w:val="ListLabel 21"/>
    <w:qFormat/>
    <w:rsid w:val="00B03940"/>
    <w:rPr>
      <w:rFonts w:eastAsia="Times New Roman" w:cs="Times New Roman"/>
      <w:b/>
      <w:bCs/>
      <w:w w:val="100"/>
      <w:sz w:val="24"/>
      <w:szCs w:val="24"/>
      <w:lang w:val="pt-PT" w:eastAsia="en-US" w:bidi="ar-SA"/>
    </w:rPr>
  </w:style>
  <w:style w:type="character" w:customStyle="1" w:styleId="ListLabel22">
    <w:name w:val="ListLabel 22"/>
    <w:qFormat/>
    <w:rsid w:val="00B03940"/>
    <w:rPr>
      <w:lang w:val="pt-PT" w:eastAsia="en-US" w:bidi="ar-SA"/>
    </w:rPr>
  </w:style>
  <w:style w:type="character" w:customStyle="1" w:styleId="ListLabel23">
    <w:name w:val="ListLabel 23"/>
    <w:qFormat/>
    <w:rsid w:val="00B03940"/>
    <w:rPr>
      <w:lang w:val="pt-PT" w:eastAsia="en-US" w:bidi="ar-SA"/>
    </w:rPr>
  </w:style>
  <w:style w:type="character" w:customStyle="1" w:styleId="ListLabel24">
    <w:name w:val="ListLabel 24"/>
    <w:qFormat/>
    <w:rsid w:val="00B03940"/>
    <w:rPr>
      <w:lang w:val="pt-PT" w:eastAsia="en-US" w:bidi="ar-SA"/>
    </w:rPr>
  </w:style>
  <w:style w:type="character" w:customStyle="1" w:styleId="ListLabel25">
    <w:name w:val="ListLabel 25"/>
    <w:qFormat/>
    <w:rsid w:val="00B03940"/>
    <w:rPr>
      <w:lang w:val="pt-PT" w:eastAsia="en-US" w:bidi="ar-SA"/>
    </w:rPr>
  </w:style>
  <w:style w:type="character" w:customStyle="1" w:styleId="ListLabel26">
    <w:name w:val="ListLabel 26"/>
    <w:qFormat/>
    <w:rsid w:val="00B03940"/>
    <w:rPr>
      <w:lang w:val="pt-PT" w:eastAsia="en-US" w:bidi="ar-SA"/>
    </w:rPr>
  </w:style>
  <w:style w:type="character" w:customStyle="1" w:styleId="ListLabel27">
    <w:name w:val="ListLabel 27"/>
    <w:qFormat/>
    <w:rsid w:val="00B03940"/>
    <w:rPr>
      <w:lang w:val="pt-PT" w:eastAsia="en-US" w:bidi="ar-SA"/>
    </w:rPr>
  </w:style>
  <w:style w:type="character" w:customStyle="1" w:styleId="ListLabel28">
    <w:name w:val="ListLabel 28"/>
    <w:qFormat/>
    <w:rsid w:val="00B03940"/>
    <w:rPr>
      <w:b/>
      <w:color w:val="auto"/>
    </w:rPr>
  </w:style>
  <w:style w:type="character" w:customStyle="1" w:styleId="ListLabel29">
    <w:name w:val="ListLabel 29"/>
    <w:qFormat/>
    <w:rsid w:val="00B03940"/>
    <w:rPr>
      <w:b w:val="0"/>
      <w:i w:val="0"/>
      <w:strike w:val="0"/>
      <w:dstrike w:val="0"/>
      <w:color w:val="auto"/>
    </w:rPr>
  </w:style>
  <w:style w:type="character" w:customStyle="1" w:styleId="ListLabel30">
    <w:name w:val="ListLabel 30"/>
    <w:qFormat/>
    <w:rsid w:val="00B03940"/>
    <w:rPr>
      <w:b w:val="0"/>
      <w:i w:val="0"/>
      <w:color w:val="auto"/>
    </w:rPr>
  </w:style>
  <w:style w:type="character" w:customStyle="1" w:styleId="ListLabel31">
    <w:name w:val="ListLabel 31"/>
    <w:qFormat/>
    <w:rsid w:val="00B03940"/>
    <w:rPr>
      <w:b/>
      <w:color w:val="000000"/>
    </w:rPr>
  </w:style>
  <w:style w:type="character" w:customStyle="1" w:styleId="ListLabel32">
    <w:name w:val="ListLabel 32"/>
    <w:qFormat/>
    <w:rsid w:val="00B03940"/>
    <w:rPr>
      <w:rFonts w:cs="Arial"/>
      <w:b w:val="0"/>
      <w:bCs/>
      <w:i w:val="0"/>
      <w:iCs/>
      <w:strike w:val="0"/>
      <w:dstrike w:val="0"/>
      <w:color w:val="auto"/>
      <w:sz w:val="19"/>
      <w:szCs w:val="20"/>
      <w:highlight w:val="yellow"/>
      <w:lang w:eastAsia="en-US"/>
    </w:rPr>
  </w:style>
  <w:style w:type="character" w:customStyle="1" w:styleId="ListLabel33">
    <w:name w:val="ListLabel 33"/>
    <w:qFormat/>
    <w:rsid w:val="00B03940"/>
    <w:rPr>
      <w:rFonts w:cs="Arial"/>
      <w:b w:val="0"/>
      <w:bCs/>
      <w:i w:val="0"/>
      <w:iCs/>
      <w:color w:val="auto"/>
      <w:sz w:val="19"/>
      <w:szCs w:val="20"/>
      <w:highlight w:val="yellow"/>
      <w:lang w:eastAsia="en-US"/>
    </w:rPr>
  </w:style>
  <w:style w:type="character" w:customStyle="1" w:styleId="ListLabel34">
    <w:name w:val="ListLabel 34"/>
    <w:qFormat/>
    <w:rsid w:val="00B03940"/>
    <w:rPr>
      <w:rFonts w:cs="Arial"/>
      <w:i/>
      <w:iCs/>
      <w:sz w:val="20"/>
      <w:szCs w:val="20"/>
      <w:highlight w:val="yellow"/>
      <w:lang w:eastAsia="en-US"/>
    </w:rPr>
  </w:style>
  <w:style w:type="character" w:customStyle="1" w:styleId="ListLabel35">
    <w:name w:val="ListLabel 35"/>
    <w:qFormat/>
    <w:rsid w:val="00B03940"/>
    <w:rPr>
      <w:rFonts w:eastAsia="Times New Roman" w:cs="Times New Roman"/>
      <w:b/>
      <w:bCs/>
      <w:w w:val="100"/>
      <w:sz w:val="24"/>
      <w:szCs w:val="24"/>
      <w:lang w:val="pt-PT" w:eastAsia="en-US" w:bidi="ar-SA"/>
    </w:rPr>
  </w:style>
  <w:style w:type="character" w:customStyle="1" w:styleId="ListLabel36">
    <w:name w:val="ListLabel 36"/>
    <w:qFormat/>
    <w:rsid w:val="00B03940"/>
    <w:rPr>
      <w:rFonts w:eastAsia="Times New Roman" w:cs="Times New Roman"/>
      <w:b/>
      <w:bCs/>
      <w:w w:val="100"/>
      <w:sz w:val="24"/>
      <w:szCs w:val="24"/>
      <w:lang w:val="pt-PT" w:eastAsia="en-US" w:bidi="ar-SA"/>
    </w:rPr>
  </w:style>
  <w:style w:type="character" w:customStyle="1" w:styleId="ListLabel37">
    <w:name w:val="ListLabel 37"/>
    <w:qFormat/>
    <w:rsid w:val="00B03940"/>
    <w:rPr>
      <w:rFonts w:eastAsia="Times New Roman" w:cs="Times New Roman"/>
      <w:b/>
      <w:bCs/>
      <w:w w:val="100"/>
      <w:sz w:val="24"/>
      <w:szCs w:val="24"/>
      <w:lang w:val="pt-PT" w:eastAsia="en-US" w:bidi="ar-SA"/>
    </w:rPr>
  </w:style>
  <w:style w:type="character" w:customStyle="1" w:styleId="ListLabel38">
    <w:name w:val="ListLabel 38"/>
    <w:qFormat/>
    <w:rsid w:val="00B03940"/>
    <w:rPr>
      <w:lang w:val="pt-PT" w:eastAsia="en-US" w:bidi="ar-SA"/>
    </w:rPr>
  </w:style>
  <w:style w:type="character" w:customStyle="1" w:styleId="ListLabel39">
    <w:name w:val="ListLabel 39"/>
    <w:qFormat/>
    <w:rsid w:val="00B03940"/>
    <w:rPr>
      <w:lang w:val="pt-PT" w:eastAsia="en-US" w:bidi="ar-SA"/>
    </w:rPr>
  </w:style>
  <w:style w:type="character" w:customStyle="1" w:styleId="ListLabel40">
    <w:name w:val="ListLabel 40"/>
    <w:qFormat/>
    <w:rsid w:val="00B03940"/>
    <w:rPr>
      <w:lang w:val="pt-PT" w:eastAsia="en-US" w:bidi="ar-SA"/>
    </w:rPr>
  </w:style>
  <w:style w:type="character" w:customStyle="1" w:styleId="ListLabel41">
    <w:name w:val="ListLabel 41"/>
    <w:qFormat/>
    <w:rsid w:val="00B03940"/>
    <w:rPr>
      <w:lang w:val="pt-PT" w:eastAsia="en-US" w:bidi="ar-SA"/>
    </w:rPr>
  </w:style>
  <w:style w:type="character" w:customStyle="1" w:styleId="ListLabel42">
    <w:name w:val="ListLabel 42"/>
    <w:qFormat/>
    <w:rsid w:val="00B03940"/>
    <w:rPr>
      <w:lang w:val="pt-PT" w:eastAsia="en-US" w:bidi="ar-SA"/>
    </w:rPr>
  </w:style>
  <w:style w:type="character" w:customStyle="1" w:styleId="ListLabel43">
    <w:name w:val="ListLabel 43"/>
    <w:qFormat/>
    <w:rsid w:val="00B03940"/>
    <w:rPr>
      <w:lang w:val="pt-PT" w:eastAsia="en-US" w:bidi="ar-SA"/>
    </w:rPr>
  </w:style>
  <w:style w:type="character" w:customStyle="1" w:styleId="ListLabel44">
    <w:name w:val="ListLabel 44"/>
    <w:qFormat/>
    <w:rsid w:val="00B03940"/>
    <w:rPr>
      <w:rFonts w:eastAsia="Times New Roman" w:cs="Times New Roman"/>
      <w:w w:val="99"/>
      <w:sz w:val="24"/>
      <w:szCs w:val="24"/>
      <w:lang w:val="pt-PT" w:eastAsia="en-US" w:bidi="ar-SA"/>
    </w:rPr>
  </w:style>
  <w:style w:type="character" w:customStyle="1" w:styleId="ListLabel45">
    <w:name w:val="ListLabel 45"/>
    <w:qFormat/>
    <w:rsid w:val="00B03940"/>
    <w:rPr>
      <w:rFonts w:cs="OpenSymbol"/>
      <w:lang w:val="pt-PT" w:eastAsia="en-US" w:bidi="ar-SA"/>
    </w:rPr>
  </w:style>
  <w:style w:type="character" w:customStyle="1" w:styleId="ListLabel46">
    <w:name w:val="ListLabel 46"/>
    <w:qFormat/>
    <w:rsid w:val="00B03940"/>
    <w:rPr>
      <w:rFonts w:cs="OpenSymbol"/>
      <w:lang w:val="pt-PT" w:eastAsia="en-US" w:bidi="ar-SA"/>
    </w:rPr>
  </w:style>
  <w:style w:type="character" w:customStyle="1" w:styleId="ListLabel47">
    <w:name w:val="ListLabel 47"/>
    <w:qFormat/>
    <w:rsid w:val="00B03940"/>
    <w:rPr>
      <w:rFonts w:cs="OpenSymbol"/>
      <w:lang w:val="pt-PT" w:eastAsia="en-US" w:bidi="ar-SA"/>
    </w:rPr>
  </w:style>
  <w:style w:type="character" w:customStyle="1" w:styleId="ListLabel48">
    <w:name w:val="ListLabel 48"/>
    <w:qFormat/>
    <w:rsid w:val="00B03940"/>
    <w:rPr>
      <w:rFonts w:eastAsia="Times New Roman" w:cs="Times New Roman"/>
      <w:w w:val="99"/>
      <w:sz w:val="24"/>
      <w:szCs w:val="24"/>
      <w:lang w:val="pt-PT" w:eastAsia="en-US" w:bidi="ar-SA"/>
    </w:rPr>
  </w:style>
  <w:style w:type="character" w:customStyle="1" w:styleId="ListLabel49">
    <w:name w:val="ListLabel 49"/>
    <w:qFormat/>
    <w:rsid w:val="00B03940"/>
    <w:rPr>
      <w:rFonts w:eastAsia="Times New Roman" w:cs="Times New Roman"/>
      <w:w w:val="99"/>
      <w:sz w:val="24"/>
      <w:szCs w:val="24"/>
      <w:lang w:val="pt-PT" w:eastAsia="en-US" w:bidi="ar-SA"/>
    </w:rPr>
  </w:style>
  <w:style w:type="character" w:customStyle="1" w:styleId="ListLabel50">
    <w:name w:val="ListLabel 50"/>
    <w:qFormat/>
    <w:rsid w:val="00B03940"/>
    <w:rPr>
      <w:rFonts w:cs="OpenSymbol"/>
      <w:lang w:val="pt-PT" w:eastAsia="en-US" w:bidi="ar-SA"/>
    </w:rPr>
  </w:style>
  <w:style w:type="character" w:customStyle="1" w:styleId="ListLabel51">
    <w:name w:val="ListLabel 51"/>
    <w:qFormat/>
    <w:rsid w:val="00B03940"/>
    <w:rPr>
      <w:rFonts w:cs="Symbol"/>
      <w:lang w:val="pt-PT" w:eastAsia="en-US" w:bidi="ar-SA"/>
    </w:rPr>
  </w:style>
  <w:style w:type="character" w:customStyle="1" w:styleId="ListLabel52">
    <w:name w:val="ListLabel 52"/>
    <w:qFormat/>
    <w:rsid w:val="00B03940"/>
    <w:rPr>
      <w:rFonts w:cs="OpenSymbol"/>
      <w:lang w:val="pt-PT" w:eastAsia="en-US" w:bidi="ar-SA"/>
    </w:rPr>
  </w:style>
  <w:style w:type="character" w:customStyle="1" w:styleId="ListLabel53">
    <w:name w:val="ListLabel 53"/>
    <w:qFormat/>
    <w:rsid w:val="00B03940"/>
    <w:rPr>
      <w:rFonts w:cs="OpenSymbol"/>
      <w:lang w:val="pt-PT" w:eastAsia="en-US" w:bidi="ar-SA"/>
    </w:rPr>
  </w:style>
  <w:style w:type="character" w:customStyle="1" w:styleId="ListLabel54">
    <w:name w:val="ListLabel 54"/>
    <w:qFormat/>
    <w:rsid w:val="00B03940"/>
    <w:rPr>
      <w:rFonts w:cs="Symbol"/>
      <w:lang w:val="pt-PT" w:eastAsia="en-US" w:bidi="ar-SA"/>
    </w:rPr>
  </w:style>
  <w:style w:type="character" w:customStyle="1" w:styleId="ListLabel55">
    <w:name w:val="ListLabel 55"/>
    <w:qFormat/>
    <w:rsid w:val="00B03940"/>
    <w:rPr>
      <w:rFonts w:cs="Symbol"/>
      <w:lang w:val="pt-PT" w:eastAsia="en-US" w:bidi="ar-SA"/>
    </w:rPr>
  </w:style>
  <w:style w:type="character" w:customStyle="1" w:styleId="ListLabel56">
    <w:name w:val="ListLabel 56"/>
    <w:qFormat/>
    <w:rsid w:val="00B03940"/>
    <w:rPr>
      <w:rFonts w:cs="Symbol"/>
      <w:lang w:val="pt-PT" w:eastAsia="en-US" w:bidi="ar-SA"/>
    </w:rPr>
  </w:style>
  <w:style w:type="character" w:customStyle="1" w:styleId="ListLabel57">
    <w:name w:val="ListLabel 57"/>
    <w:qFormat/>
    <w:rsid w:val="00B03940"/>
    <w:rPr>
      <w:rFonts w:eastAsia="Times New Roman" w:cs="Times New Roman"/>
      <w:spacing w:val="-1"/>
      <w:w w:val="99"/>
      <w:sz w:val="24"/>
      <w:szCs w:val="24"/>
      <w:lang w:val="pt-PT" w:eastAsia="en-US" w:bidi="ar-SA"/>
    </w:rPr>
  </w:style>
  <w:style w:type="character" w:customStyle="1" w:styleId="ListLabel58">
    <w:name w:val="ListLabel 58"/>
    <w:qFormat/>
    <w:rsid w:val="00B03940"/>
    <w:rPr>
      <w:rFonts w:cs="Symbol"/>
      <w:lang w:val="pt-PT" w:eastAsia="en-US" w:bidi="ar-SA"/>
    </w:rPr>
  </w:style>
  <w:style w:type="character" w:customStyle="1" w:styleId="ListLabel59">
    <w:name w:val="ListLabel 59"/>
    <w:qFormat/>
    <w:rsid w:val="00B03940"/>
    <w:rPr>
      <w:rFonts w:cs="Symbol"/>
      <w:lang w:val="pt-PT" w:eastAsia="en-US" w:bidi="ar-SA"/>
    </w:rPr>
  </w:style>
  <w:style w:type="character" w:customStyle="1" w:styleId="ListLabel60">
    <w:name w:val="ListLabel 60"/>
    <w:qFormat/>
    <w:rsid w:val="00B03940"/>
    <w:rPr>
      <w:rFonts w:cs="Symbol"/>
      <w:lang w:val="pt-PT" w:eastAsia="en-US" w:bidi="ar-SA"/>
    </w:rPr>
  </w:style>
  <w:style w:type="character" w:customStyle="1" w:styleId="ListLabel61">
    <w:name w:val="ListLabel 61"/>
    <w:qFormat/>
    <w:rsid w:val="00B03940"/>
    <w:rPr>
      <w:rFonts w:cs="Symbol"/>
      <w:lang w:val="pt-PT" w:eastAsia="en-US" w:bidi="ar-SA"/>
    </w:rPr>
  </w:style>
  <w:style w:type="character" w:customStyle="1" w:styleId="ListLabel62">
    <w:name w:val="ListLabel 62"/>
    <w:qFormat/>
    <w:rsid w:val="00B03940"/>
    <w:rPr>
      <w:rFonts w:cs="Symbol"/>
      <w:lang w:val="pt-PT" w:eastAsia="en-US" w:bidi="ar-SA"/>
    </w:rPr>
  </w:style>
  <w:style w:type="character" w:customStyle="1" w:styleId="ListLabel63">
    <w:name w:val="ListLabel 63"/>
    <w:qFormat/>
    <w:rsid w:val="00B03940"/>
    <w:rPr>
      <w:rFonts w:cs="Symbol"/>
      <w:lang w:val="pt-PT" w:eastAsia="en-US" w:bidi="ar-SA"/>
    </w:rPr>
  </w:style>
  <w:style w:type="character" w:customStyle="1" w:styleId="ListLabel64">
    <w:name w:val="ListLabel 64"/>
    <w:qFormat/>
    <w:rsid w:val="00B03940"/>
    <w:rPr>
      <w:rFonts w:cs="Symbol"/>
      <w:lang w:val="pt-PT" w:eastAsia="en-US" w:bidi="ar-SA"/>
    </w:rPr>
  </w:style>
  <w:style w:type="character" w:customStyle="1" w:styleId="ListLabel65">
    <w:name w:val="ListLabel 65"/>
    <w:qFormat/>
    <w:rsid w:val="00B03940"/>
    <w:rPr>
      <w:rFonts w:cs="Symbol"/>
      <w:lang w:val="pt-PT" w:eastAsia="en-US" w:bidi="ar-SA"/>
    </w:rPr>
  </w:style>
  <w:style w:type="character" w:customStyle="1" w:styleId="ListLabel66">
    <w:name w:val="ListLabel 66"/>
    <w:qFormat/>
    <w:rsid w:val="00B03940"/>
    <w:rPr>
      <w:rFonts w:eastAsia="Times New Roman" w:cs="Times New Roman"/>
      <w:b/>
      <w:bCs/>
      <w:w w:val="100"/>
      <w:sz w:val="24"/>
      <w:szCs w:val="24"/>
      <w:lang w:val="pt-PT" w:eastAsia="en-US" w:bidi="ar-SA"/>
    </w:rPr>
  </w:style>
  <w:style w:type="character" w:customStyle="1" w:styleId="ListLabel67">
    <w:name w:val="ListLabel 67"/>
    <w:qFormat/>
    <w:rsid w:val="00B03940"/>
    <w:rPr>
      <w:rFonts w:eastAsia="Times New Roman" w:cs="Times New Roman"/>
      <w:b/>
      <w:bCs/>
      <w:w w:val="100"/>
      <w:sz w:val="24"/>
      <w:szCs w:val="24"/>
      <w:lang w:val="pt-PT" w:eastAsia="en-US" w:bidi="ar-SA"/>
    </w:rPr>
  </w:style>
  <w:style w:type="character" w:customStyle="1" w:styleId="ListLabel68">
    <w:name w:val="ListLabel 68"/>
    <w:qFormat/>
    <w:rsid w:val="00B03940"/>
    <w:rPr>
      <w:rFonts w:eastAsia="Times New Roman" w:cs="Times New Roman"/>
      <w:b/>
      <w:bCs/>
      <w:w w:val="100"/>
      <w:sz w:val="24"/>
      <w:szCs w:val="24"/>
      <w:lang w:val="pt-PT" w:eastAsia="en-US" w:bidi="ar-SA"/>
    </w:rPr>
  </w:style>
  <w:style w:type="character" w:customStyle="1" w:styleId="ListLabel69">
    <w:name w:val="ListLabel 69"/>
    <w:qFormat/>
    <w:rsid w:val="00B03940"/>
    <w:rPr>
      <w:rFonts w:cs="Symbol"/>
      <w:lang w:val="pt-PT" w:eastAsia="en-US" w:bidi="ar-SA"/>
    </w:rPr>
  </w:style>
  <w:style w:type="character" w:customStyle="1" w:styleId="ListLabel70">
    <w:name w:val="ListLabel 70"/>
    <w:qFormat/>
    <w:rsid w:val="00B03940"/>
    <w:rPr>
      <w:rFonts w:cs="Symbol"/>
      <w:lang w:val="pt-PT" w:eastAsia="en-US" w:bidi="ar-SA"/>
    </w:rPr>
  </w:style>
  <w:style w:type="character" w:customStyle="1" w:styleId="ListLabel71">
    <w:name w:val="ListLabel 71"/>
    <w:qFormat/>
    <w:rsid w:val="00B03940"/>
    <w:rPr>
      <w:rFonts w:cs="Symbol"/>
      <w:lang w:val="pt-PT" w:eastAsia="en-US" w:bidi="ar-SA"/>
    </w:rPr>
  </w:style>
  <w:style w:type="character" w:customStyle="1" w:styleId="ListLabel72">
    <w:name w:val="ListLabel 72"/>
    <w:qFormat/>
    <w:rsid w:val="00B03940"/>
    <w:rPr>
      <w:rFonts w:cs="Symbol"/>
      <w:lang w:val="pt-PT" w:eastAsia="en-US" w:bidi="ar-SA"/>
    </w:rPr>
  </w:style>
  <w:style w:type="character" w:customStyle="1" w:styleId="ListLabel73">
    <w:name w:val="ListLabel 73"/>
    <w:qFormat/>
    <w:rsid w:val="00B03940"/>
    <w:rPr>
      <w:rFonts w:cs="Symbol"/>
      <w:lang w:val="pt-PT" w:eastAsia="en-US" w:bidi="ar-SA"/>
    </w:rPr>
  </w:style>
  <w:style w:type="character" w:customStyle="1" w:styleId="ListLabel74">
    <w:name w:val="ListLabel 74"/>
    <w:qFormat/>
    <w:rsid w:val="00B03940"/>
    <w:rPr>
      <w:rFonts w:cs="Symbol"/>
      <w:lang w:val="pt-PT" w:eastAsia="en-US" w:bidi="ar-SA"/>
    </w:rPr>
  </w:style>
  <w:style w:type="character" w:customStyle="1" w:styleId="TtuloChar1">
    <w:name w:val="Título Char1"/>
    <w:basedOn w:val="Fontepargpadro"/>
    <w:qFormat/>
    <w:rsid w:val="00B03940"/>
    <w:rPr>
      <w:rFonts w:ascii="Cambria" w:eastAsia="MS Gothic" w:hAnsi="Cambria" w:cs="Times New Roman"/>
      <w:spacing w:val="-10"/>
      <w:kern w:val="2"/>
      <w:sz w:val="56"/>
      <w:szCs w:val="56"/>
    </w:rPr>
  </w:style>
  <w:style w:type="character" w:customStyle="1" w:styleId="tiporegular2">
    <w:name w:val="tipo_regular2"/>
    <w:qFormat/>
    <w:rsid w:val="00B03940"/>
  </w:style>
  <w:style w:type="character" w:customStyle="1" w:styleId="ListLabel75">
    <w:name w:val="ListLabel 75"/>
    <w:qFormat/>
    <w:rsid w:val="00B03940"/>
    <w:rPr>
      <w:b/>
      <w:color w:val="auto"/>
    </w:rPr>
  </w:style>
  <w:style w:type="character" w:customStyle="1" w:styleId="ListLabel76">
    <w:name w:val="ListLabel 76"/>
    <w:qFormat/>
    <w:rsid w:val="00B03940"/>
    <w:rPr>
      <w:rFonts w:ascii="Times New Roman" w:hAnsi="Times New Roman"/>
      <w:b/>
      <w:i w:val="0"/>
      <w:strike w:val="0"/>
      <w:dstrike w:val="0"/>
      <w:color w:val="auto"/>
      <w:sz w:val="22"/>
    </w:rPr>
  </w:style>
  <w:style w:type="character" w:customStyle="1" w:styleId="ListLabel77">
    <w:name w:val="ListLabel 77"/>
    <w:qFormat/>
    <w:rsid w:val="00B03940"/>
    <w:rPr>
      <w:rFonts w:ascii="Times New Roman" w:hAnsi="Times New Roman"/>
      <w:b/>
      <w:i w:val="0"/>
      <w:color w:val="auto"/>
    </w:rPr>
  </w:style>
  <w:style w:type="character" w:customStyle="1" w:styleId="ListLabel78">
    <w:name w:val="ListLabel 78"/>
    <w:qFormat/>
    <w:rsid w:val="00B03940"/>
    <w:rPr>
      <w:b/>
      <w:color w:val="auto"/>
    </w:rPr>
  </w:style>
  <w:style w:type="character" w:customStyle="1" w:styleId="ListLabel79">
    <w:name w:val="ListLabel 79"/>
    <w:qFormat/>
    <w:rsid w:val="00B03940"/>
    <w:rPr>
      <w:b w:val="0"/>
      <w:i w:val="0"/>
      <w:strike w:val="0"/>
      <w:dstrike w:val="0"/>
      <w:color w:val="auto"/>
    </w:rPr>
  </w:style>
  <w:style w:type="character" w:customStyle="1" w:styleId="ListLabel80">
    <w:name w:val="ListLabel 80"/>
    <w:qFormat/>
    <w:rsid w:val="00B03940"/>
    <w:rPr>
      <w:b w:val="0"/>
      <w:i w:val="0"/>
      <w:color w:val="auto"/>
    </w:rPr>
  </w:style>
  <w:style w:type="character" w:customStyle="1" w:styleId="ListLabel81">
    <w:name w:val="ListLabel 81"/>
    <w:qFormat/>
    <w:rsid w:val="00B03940"/>
    <w:rPr>
      <w:b/>
      <w:i w:val="0"/>
      <w:strike w:val="0"/>
      <w:dstrike w:val="0"/>
    </w:rPr>
  </w:style>
  <w:style w:type="character" w:customStyle="1" w:styleId="ListLabel82">
    <w:name w:val="ListLabel 82"/>
    <w:qFormat/>
    <w:rsid w:val="00B03940"/>
    <w:rPr>
      <w:rFonts w:ascii="Times New Roman" w:hAnsi="Times New Roman"/>
      <w:b w:val="0"/>
      <w:strike w:val="0"/>
      <w:dstrike w:val="0"/>
    </w:rPr>
  </w:style>
  <w:style w:type="character" w:customStyle="1" w:styleId="ListLabel83">
    <w:name w:val="ListLabel 83"/>
    <w:qFormat/>
    <w:rsid w:val="00B03940"/>
    <w:rPr>
      <w:i w:val="0"/>
      <w:strike w:val="0"/>
      <w:dstrike w:val="0"/>
    </w:rPr>
  </w:style>
  <w:style w:type="character" w:customStyle="1" w:styleId="ListLabel84">
    <w:name w:val="ListLabel 84"/>
    <w:qFormat/>
    <w:rsid w:val="00B03940"/>
    <w:rPr>
      <w:b/>
      <w:color w:val="auto"/>
    </w:rPr>
  </w:style>
  <w:style w:type="character" w:customStyle="1" w:styleId="ListLabel85">
    <w:name w:val="ListLabel 85"/>
    <w:qFormat/>
    <w:rsid w:val="00B03940"/>
    <w:rPr>
      <w:b w:val="0"/>
      <w:i w:val="0"/>
      <w:strike w:val="0"/>
      <w:dstrike w:val="0"/>
      <w:color w:val="auto"/>
    </w:rPr>
  </w:style>
  <w:style w:type="character" w:customStyle="1" w:styleId="ListLabel86">
    <w:name w:val="ListLabel 86"/>
    <w:qFormat/>
    <w:rsid w:val="00B03940"/>
    <w:rPr>
      <w:b w:val="0"/>
      <w:i w:val="0"/>
      <w:color w:val="auto"/>
    </w:rPr>
  </w:style>
  <w:style w:type="character" w:customStyle="1" w:styleId="ListLabel87">
    <w:name w:val="ListLabel 87"/>
    <w:qFormat/>
    <w:rsid w:val="00B03940"/>
    <w:rPr>
      <w:b/>
      <w:color w:val="auto"/>
    </w:rPr>
  </w:style>
  <w:style w:type="character" w:customStyle="1" w:styleId="ListLabel88">
    <w:name w:val="ListLabel 88"/>
    <w:qFormat/>
    <w:rsid w:val="00B03940"/>
    <w:rPr>
      <w:b w:val="0"/>
      <w:i w:val="0"/>
      <w:strike w:val="0"/>
      <w:dstrike w:val="0"/>
      <w:color w:val="auto"/>
    </w:rPr>
  </w:style>
  <w:style w:type="character" w:customStyle="1" w:styleId="ListLabel89">
    <w:name w:val="ListLabel 89"/>
    <w:qFormat/>
    <w:rsid w:val="00B03940"/>
    <w:rPr>
      <w:b w:val="0"/>
      <w:i w:val="0"/>
      <w:color w:val="auto"/>
    </w:rPr>
  </w:style>
  <w:style w:type="character" w:customStyle="1" w:styleId="ListLabel90">
    <w:name w:val="ListLabel 90"/>
    <w:qFormat/>
    <w:rsid w:val="00B03940"/>
    <w:rPr>
      <w:b w:val="0"/>
      <w:i w:val="0"/>
      <w:sz w:val="18"/>
      <w:szCs w:val="18"/>
    </w:rPr>
  </w:style>
  <w:style w:type="character" w:customStyle="1" w:styleId="ListLabel91">
    <w:name w:val="ListLabel 91"/>
    <w:qFormat/>
    <w:rsid w:val="00B03940"/>
    <w:rPr>
      <w:b/>
      <w:color w:val="auto"/>
    </w:rPr>
  </w:style>
  <w:style w:type="character" w:customStyle="1" w:styleId="ListLabel92">
    <w:name w:val="ListLabel 92"/>
    <w:qFormat/>
    <w:rsid w:val="00B03940"/>
    <w:rPr>
      <w:b w:val="0"/>
      <w:i w:val="0"/>
      <w:strike w:val="0"/>
      <w:dstrike w:val="0"/>
      <w:color w:val="auto"/>
    </w:rPr>
  </w:style>
  <w:style w:type="character" w:customStyle="1" w:styleId="ListLabel93">
    <w:name w:val="ListLabel 93"/>
    <w:qFormat/>
    <w:rsid w:val="00B03940"/>
    <w:rPr>
      <w:b w:val="0"/>
      <w:i w:val="0"/>
      <w:color w:val="auto"/>
    </w:rPr>
  </w:style>
  <w:style w:type="character" w:customStyle="1" w:styleId="ListLabel94">
    <w:name w:val="ListLabel 94"/>
    <w:qFormat/>
    <w:rsid w:val="00B03940"/>
    <w:rPr>
      <w:b/>
      <w:color w:val="auto"/>
    </w:rPr>
  </w:style>
  <w:style w:type="character" w:customStyle="1" w:styleId="ListLabel95">
    <w:name w:val="ListLabel 95"/>
    <w:qFormat/>
    <w:rsid w:val="00B03940"/>
    <w:rPr>
      <w:b w:val="0"/>
      <w:i w:val="0"/>
      <w:strike w:val="0"/>
      <w:dstrike w:val="0"/>
      <w:color w:val="auto"/>
    </w:rPr>
  </w:style>
  <w:style w:type="character" w:customStyle="1" w:styleId="ListLabel96">
    <w:name w:val="ListLabel 96"/>
    <w:qFormat/>
    <w:rsid w:val="00B03940"/>
    <w:rPr>
      <w:b w:val="0"/>
      <w:i w:val="0"/>
      <w:color w:val="auto"/>
    </w:rPr>
  </w:style>
  <w:style w:type="character" w:customStyle="1" w:styleId="ListLabel97">
    <w:name w:val="ListLabel 97"/>
    <w:qFormat/>
    <w:rsid w:val="00B03940"/>
    <w:rPr>
      <w:b/>
      <w:color w:val="auto"/>
    </w:rPr>
  </w:style>
  <w:style w:type="character" w:customStyle="1" w:styleId="ListLabel98">
    <w:name w:val="ListLabel 98"/>
    <w:qFormat/>
    <w:rsid w:val="00B03940"/>
    <w:rPr>
      <w:rFonts w:ascii="Times New Roman" w:hAnsi="Times New Roman"/>
      <w:b w:val="0"/>
      <w:i w:val="0"/>
      <w:strike w:val="0"/>
      <w:dstrike w:val="0"/>
      <w:color w:val="auto"/>
    </w:rPr>
  </w:style>
  <w:style w:type="character" w:customStyle="1" w:styleId="ListLabel99">
    <w:name w:val="ListLabel 99"/>
    <w:qFormat/>
    <w:rsid w:val="00B03940"/>
    <w:rPr>
      <w:b w:val="0"/>
      <w:i w:val="0"/>
      <w:color w:val="auto"/>
    </w:rPr>
  </w:style>
  <w:style w:type="character" w:customStyle="1" w:styleId="ListLabel100">
    <w:name w:val="ListLabel 100"/>
    <w:qFormat/>
    <w:rsid w:val="00B03940"/>
    <w:rPr>
      <w:b/>
      <w:color w:val="auto"/>
    </w:rPr>
  </w:style>
  <w:style w:type="character" w:customStyle="1" w:styleId="ListLabel101">
    <w:name w:val="ListLabel 101"/>
    <w:qFormat/>
    <w:rsid w:val="00B03940"/>
    <w:rPr>
      <w:b w:val="0"/>
      <w:i w:val="0"/>
      <w:strike w:val="0"/>
      <w:dstrike w:val="0"/>
      <w:color w:val="auto"/>
    </w:rPr>
  </w:style>
  <w:style w:type="character" w:customStyle="1" w:styleId="ListLabel102">
    <w:name w:val="ListLabel 102"/>
    <w:qFormat/>
    <w:rsid w:val="00B03940"/>
    <w:rPr>
      <w:b w:val="0"/>
      <w:i w:val="0"/>
      <w:color w:val="auto"/>
    </w:rPr>
  </w:style>
  <w:style w:type="character" w:customStyle="1" w:styleId="ListLabel103">
    <w:name w:val="ListLabel 103"/>
    <w:qFormat/>
    <w:rsid w:val="00B03940"/>
    <w:rPr>
      <w:b/>
      <w:color w:val="auto"/>
    </w:rPr>
  </w:style>
  <w:style w:type="character" w:customStyle="1" w:styleId="ListLabel104">
    <w:name w:val="ListLabel 104"/>
    <w:qFormat/>
    <w:rsid w:val="00B03940"/>
    <w:rPr>
      <w:b w:val="0"/>
      <w:i w:val="0"/>
      <w:strike w:val="0"/>
      <w:dstrike w:val="0"/>
      <w:color w:val="auto"/>
    </w:rPr>
  </w:style>
  <w:style w:type="character" w:customStyle="1" w:styleId="ListLabel105">
    <w:name w:val="ListLabel 105"/>
    <w:qFormat/>
    <w:rsid w:val="00B03940"/>
    <w:rPr>
      <w:b w:val="0"/>
      <w:i w:val="0"/>
      <w:color w:val="auto"/>
    </w:rPr>
  </w:style>
  <w:style w:type="character" w:customStyle="1" w:styleId="ListLabel106">
    <w:name w:val="ListLabel 106"/>
    <w:qFormat/>
    <w:rsid w:val="00B03940"/>
    <w:rPr>
      <w:rFonts w:cs="Arial"/>
      <w:color w:val="000000"/>
    </w:rPr>
  </w:style>
  <w:style w:type="character" w:customStyle="1" w:styleId="ListLabel107">
    <w:name w:val="ListLabel 107"/>
    <w:qFormat/>
    <w:rsid w:val="00B03940"/>
    <w:rPr>
      <w:rFonts w:cs="Arial"/>
      <w:color w:val="000000"/>
    </w:rPr>
  </w:style>
  <w:style w:type="character" w:customStyle="1" w:styleId="ListLabel108">
    <w:name w:val="ListLabel 108"/>
    <w:qFormat/>
    <w:rsid w:val="00B03940"/>
    <w:rPr>
      <w:rFonts w:cs="Arial"/>
      <w:color w:val="000000"/>
    </w:rPr>
  </w:style>
  <w:style w:type="character" w:customStyle="1" w:styleId="ListLabel109">
    <w:name w:val="ListLabel 109"/>
    <w:qFormat/>
    <w:rsid w:val="00B03940"/>
    <w:rPr>
      <w:rFonts w:cs="Arial"/>
      <w:color w:val="000000"/>
    </w:rPr>
  </w:style>
  <w:style w:type="character" w:customStyle="1" w:styleId="ListLabel110">
    <w:name w:val="ListLabel 110"/>
    <w:qFormat/>
    <w:rsid w:val="00B03940"/>
    <w:rPr>
      <w:rFonts w:cs="Arial"/>
      <w:color w:val="000000"/>
    </w:rPr>
  </w:style>
  <w:style w:type="character" w:customStyle="1" w:styleId="ListLabel111">
    <w:name w:val="ListLabel 111"/>
    <w:qFormat/>
    <w:rsid w:val="00B03940"/>
    <w:rPr>
      <w:rFonts w:cs="Arial"/>
      <w:color w:val="000000"/>
    </w:rPr>
  </w:style>
  <w:style w:type="character" w:customStyle="1" w:styleId="ListLabel112">
    <w:name w:val="ListLabel 112"/>
    <w:qFormat/>
    <w:rsid w:val="00B03940"/>
    <w:rPr>
      <w:rFonts w:cs="Arial"/>
      <w:color w:val="000000"/>
    </w:rPr>
  </w:style>
  <w:style w:type="character" w:customStyle="1" w:styleId="ListLabel113">
    <w:name w:val="ListLabel 113"/>
    <w:qFormat/>
    <w:rsid w:val="00B03940"/>
    <w:rPr>
      <w:rFonts w:cs="Arial"/>
      <w:color w:val="000000"/>
    </w:rPr>
  </w:style>
  <w:style w:type="character" w:customStyle="1" w:styleId="ListLabel114">
    <w:name w:val="ListLabel 114"/>
    <w:qFormat/>
    <w:rsid w:val="00B03940"/>
    <w:rPr>
      <w:rFonts w:cs="Arial"/>
      <w:color w:val="000000"/>
    </w:rPr>
  </w:style>
  <w:style w:type="character" w:customStyle="1" w:styleId="ListLabel115">
    <w:name w:val="ListLabel 115"/>
    <w:qFormat/>
    <w:rsid w:val="00B03940"/>
    <w:rPr>
      <w:b/>
      <w:color w:val="auto"/>
    </w:rPr>
  </w:style>
  <w:style w:type="character" w:customStyle="1" w:styleId="ListLabel116">
    <w:name w:val="ListLabel 116"/>
    <w:qFormat/>
    <w:rsid w:val="00B03940"/>
    <w:rPr>
      <w:b w:val="0"/>
      <w:i w:val="0"/>
      <w:strike w:val="0"/>
      <w:dstrike w:val="0"/>
      <w:color w:val="auto"/>
    </w:rPr>
  </w:style>
  <w:style w:type="character" w:customStyle="1" w:styleId="ListLabel117">
    <w:name w:val="ListLabel 117"/>
    <w:qFormat/>
    <w:rsid w:val="00B03940"/>
    <w:rPr>
      <w:b w:val="0"/>
      <w:i w:val="0"/>
      <w:color w:val="auto"/>
    </w:rPr>
  </w:style>
  <w:style w:type="character" w:customStyle="1" w:styleId="ListLabel118">
    <w:name w:val="ListLabel 118"/>
    <w:qFormat/>
    <w:rsid w:val="00B03940"/>
    <w:rPr>
      <w:b/>
      <w:color w:val="auto"/>
    </w:rPr>
  </w:style>
  <w:style w:type="character" w:customStyle="1" w:styleId="ListLabel119">
    <w:name w:val="ListLabel 119"/>
    <w:qFormat/>
    <w:rsid w:val="00B03940"/>
    <w:rPr>
      <w:b w:val="0"/>
      <w:i w:val="0"/>
      <w:strike w:val="0"/>
      <w:dstrike w:val="0"/>
      <w:color w:val="auto"/>
    </w:rPr>
  </w:style>
  <w:style w:type="character" w:customStyle="1" w:styleId="ListLabel120">
    <w:name w:val="ListLabel 120"/>
    <w:qFormat/>
    <w:rsid w:val="00B03940"/>
    <w:rPr>
      <w:b w:val="0"/>
      <w:i w:val="0"/>
      <w:color w:val="auto"/>
    </w:rPr>
  </w:style>
  <w:style w:type="character" w:customStyle="1" w:styleId="ListLabel121">
    <w:name w:val="ListLabel 121"/>
    <w:qFormat/>
    <w:rsid w:val="00B03940"/>
    <w:rPr>
      <w:b w:val="0"/>
      <w:i w:val="0"/>
    </w:rPr>
  </w:style>
  <w:style w:type="character" w:customStyle="1" w:styleId="ListLabel122">
    <w:name w:val="ListLabel 122"/>
    <w:qFormat/>
    <w:rsid w:val="00B03940"/>
    <w:rPr>
      <w:b w:val="0"/>
    </w:rPr>
  </w:style>
  <w:style w:type="character" w:customStyle="1" w:styleId="ListLabel123">
    <w:name w:val="ListLabel 123"/>
    <w:qFormat/>
    <w:rsid w:val="00B03940"/>
    <w:rPr>
      <w:b/>
      <w:color w:val="auto"/>
    </w:rPr>
  </w:style>
  <w:style w:type="character" w:customStyle="1" w:styleId="ListLabel124">
    <w:name w:val="ListLabel 124"/>
    <w:qFormat/>
    <w:rsid w:val="00B03940"/>
    <w:rPr>
      <w:b w:val="0"/>
      <w:i w:val="0"/>
      <w:strike w:val="0"/>
      <w:dstrike w:val="0"/>
      <w:color w:val="auto"/>
    </w:rPr>
  </w:style>
  <w:style w:type="character" w:customStyle="1" w:styleId="ListLabel125">
    <w:name w:val="ListLabel 125"/>
    <w:qFormat/>
    <w:rsid w:val="00B03940"/>
    <w:rPr>
      <w:b w:val="0"/>
      <w:i w:val="0"/>
      <w:color w:val="auto"/>
    </w:rPr>
  </w:style>
  <w:style w:type="character" w:customStyle="1" w:styleId="ListLabel126">
    <w:name w:val="ListLabel 126"/>
    <w:qFormat/>
    <w:rsid w:val="00B03940"/>
    <w:rPr>
      <w:b/>
      <w:color w:val="auto"/>
    </w:rPr>
  </w:style>
  <w:style w:type="character" w:customStyle="1" w:styleId="ListLabel127">
    <w:name w:val="ListLabel 127"/>
    <w:qFormat/>
    <w:rsid w:val="00B03940"/>
    <w:rPr>
      <w:rFonts w:ascii="Times New Roman" w:hAnsi="Times New Roman"/>
      <w:b/>
      <w:i w:val="0"/>
      <w:strike w:val="0"/>
      <w:dstrike w:val="0"/>
      <w:color w:val="auto"/>
    </w:rPr>
  </w:style>
  <w:style w:type="character" w:customStyle="1" w:styleId="ListLabel128">
    <w:name w:val="ListLabel 128"/>
    <w:qFormat/>
    <w:rsid w:val="00B03940"/>
    <w:rPr>
      <w:b w:val="0"/>
      <w:i w:val="0"/>
      <w:color w:val="auto"/>
    </w:rPr>
  </w:style>
  <w:style w:type="character" w:customStyle="1" w:styleId="ListLabel129">
    <w:name w:val="ListLabel 129"/>
    <w:qFormat/>
    <w:rsid w:val="00B03940"/>
    <w:rPr>
      <w:b/>
      <w:color w:val="auto"/>
    </w:rPr>
  </w:style>
  <w:style w:type="character" w:customStyle="1" w:styleId="ListLabel130">
    <w:name w:val="ListLabel 130"/>
    <w:qFormat/>
    <w:rsid w:val="00B03940"/>
    <w:rPr>
      <w:b w:val="0"/>
      <w:i w:val="0"/>
      <w:strike w:val="0"/>
      <w:dstrike w:val="0"/>
      <w:color w:val="auto"/>
    </w:rPr>
  </w:style>
  <w:style w:type="character" w:customStyle="1" w:styleId="ListLabel131">
    <w:name w:val="ListLabel 131"/>
    <w:qFormat/>
    <w:rsid w:val="00B03940"/>
    <w:rPr>
      <w:b w:val="0"/>
      <w:i w:val="0"/>
      <w:color w:val="auto"/>
    </w:rPr>
  </w:style>
  <w:style w:type="character" w:customStyle="1" w:styleId="ListLabel132">
    <w:name w:val="ListLabel 132"/>
    <w:qFormat/>
    <w:rsid w:val="00B03940"/>
    <w:rPr>
      <w:b w:val="0"/>
      <w:i w:val="0"/>
    </w:rPr>
  </w:style>
  <w:style w:type="character" w:customStyle="1" w:styleId="ListLabel133">
    <w:name w:val="ListLabel 133"/>
    <w:qFormat/>
    <w:rsid w:val="00B03940"/>
    <w:rPr>
      <w:rFonts w:ascii="Times New Roman" w:hAnsi="Times New Roman"/>
      <w:b w:val="0"/>
      <w:sz w:val="20"/>
    </w:rPr>
  </w:style>
  <w:style w:type="character" w:customStyle="1" w:styleId="ListLabel134">
    <w:name w:val="ListLabel 134"/>
    <w:qFormat/>
    <w:rsid w:val="00B03940"/>
    <w:rPr>
      <w:b/>
      <w:color w:val="auto"/>
    </w:rPr>
  </w:style>
  <w:style w:type="character" w:customStyle="1" w:styleId="ListLabel135">
    <w:name w:val="ListLabel 135"/>
    <w:qFormat/>
    <w:rsid w:val="00B03940"/>
    <w:rPr>
      <w:rFonts w:ascii="Times New Roman" w:hAnsi="Times New Roman"/>
      <w:b w:val="0"/>
      <w:i w:val="0"/>
      <w:strike w:val="0"/>
      <w:dstrike w:val="0"/>
      <w:color w:val="auto"/>
    </w:rPr>
  </w:style>
  <w:style w:type="character" w:customStyle="1" w:styleId="ListLabel136">
    <w:name w:val="ListLabel 136"/>
    <w:qFormat/>
    <w:rsid w:val="00B03940"/>
    <w:rPr>
      <w:b w:val="0"/>
      <w:i w:val="0"/>
      <w:color w:val="auto"/>
    </w:rPr>
  </w:style>
  <w:style w:type="character" w:customStyle="1" w:styleId="ListLabel137">
    <w:name w:val="ListLabel 137"/>
    <w:qFormat/>
    <w:rsid w:val="00B03940"/>
    <w:rPr>
      <w:rFonts w:eastAsia="Times New Roman" w:cs="Times New Roman"/>
      <w:w w:val="99"/>
      <w:sz w:val="24"/>
      <w:szCs w:val="24"/>
      <w:lang w:val="pt-PT" w:eastAsia="en-US" w:bidi="ar-SA"/>
    </w:rPr>
  </w:style>
  <w:style w:type="character" w:customStyle="1" w:styleId="ListLabel138">
    <w:name w:val="ListLabel 138"/>
    <w:qFormat/>
    <w:rsid w:val="00B03940"/>
    <w:rPr>
      <w:rFonts w:cs="OpenSymbol"/>
      <w:lang w:val="pt-PT" w:eastAsia="en-US" w:bidi="ar-SA"/>
    </w:rPr>
  </w:style>
  <w:style w:type="character" w:customStyle="1" w:styleId="ListLabel139">
    <w:name w:val="ListLabel 139"/>
    <w:qFormat/>
    <w:rsid w:val="00B03940"/>
    <w:rPr>
      <w:rFonts w:cs="OpenSymbol"/>
      <w:lang w:val="pt-PT" w:eastAsia="en-US" w:bidi="ar-SA"/>
    </w:rPr>
  </w:style>
  <w:style w:type="character" w:customStyle="1" w:styleId="ListLabel140">
    <w:name w:val="ListLabel 140"/>
    <w:qFormat/>
    <w:rsid w:val="00B03940"/>
    <w:rPr>
      <w:rFonts w:cs="OpenSymbol"/>
      <w:lang w:val="pt-PT" w:eastAsia="en-US" w:bidi="ar-SA"/>
    </w:rPr>
  </w:style>
  <w:style w:type="character" w:customStyle="1" w:styleId="ListLabel141">
    <w:name w:val="ListLabel 141"/>
    <w:qFormat/>
    <w:rsid w:val="00B03940"/>
    <w:rPr>
      <w:rFonts w:eastAsia="Times New Roman" w:cs="Times New Roman"/>
      <w:w w:val="99"/>
      <w:sz w:val="24"/>
      <w:szCs w:val="24"/>
      <w:lang w:val="pt-PT" w:eastAsia="en-US" w:bidi="ar-SA"/>
    </w:rPr>
  </w:style>
  <w:style w:type="character" w:customStyle="1" w:styleId="ListLabel142">
    <w:name w:val="ListLabel 142"/>
    <w:qFormat/>
    <w:rsid w:val="00B03940"/>
    <w:rPr>
      <w:rFonts w:eastAsia="Times New Roman" w:cs="Times New Roman"/>
      <w:w w:val="99"/>
      <w:sz w:val="24"/>
      <w:szCs w:val="24"/>
      <w:lang w:val="pt-PT" w:eastAsia="en-US" w:bidi="ar-SA"/>
    </w:rPr>
  </w:style>
  <w:style w:type="character" w:customStyle="1" w:styleId="ListLabel143">
    <w:name w:val="ListLabel 143"/>
    <w:qFormat/>
    <w:rsid w:val="00B03940"/>
    <w:rPr>
      <w:rFonts w:cs="OpenSymbol"/>
      <w:lang w:val="pt-PT" w:eastAsia="en-US" w:bidi="ar-SA"/>
    </w:rPr>
  </w:style>
  <w:style w:type="character" w:customStyle="1" w:styleId="ListLabel144">
    <w:name w:val="ListLabel 144"/>
    <w:qFormat/>
    <w:rsid w:val="00B03940"/>
    <w:rPr>
      <w:rFonts w:cs="Symbol"/>
      <w:lang w:val="pt-PT" w:eastAsia="en-US" w:bidi="ar-SA"/>
    </w:rPr>
  </w:style>
  <w:style w:type="character" w:customStyle="1" w:styleId="ListLabel145">
    <w:name w:val="ListLabel 145"/>
    <w:qFormat/>
    <w:rsid w:val="00B03940"/>
    <w:rPr>
      <w:rFonts w:cs="OpenSymbol"/>
      <w:lang w:val="pt-PT" w:eastAsia="en-US" w:bidi="ar-SA"/>
    </w:rPr>
  </w:style>
  <w:style w:type="character" w:customStyle="1" w:styleId="ListLabel146">
    <w:name w:val="ListLabel 146"/>
    <w:qFormat/>
    <w:rsid w:val="00B03940"/>
    <w:rPr>
      <w:rFonts w:cs="OpenSymbol"/>
      <w:lang w:val="pt-PT" w:eastAsia="en-US" w:bidi="ar-SA"/>
    </w:rPr>
  </w:style>
  <w:style w:type="character" w:customStyle="1" w:styleId="ListLabel147">
    <w:name w:val="ListLabel 147"/>
    <w:qFormat/>
    <w:rsid w:val="00B03940"/>
    <w:rPr>
      <w:rFonts w:cs="Symbol"/>
      <w:lang w:val="pt-PT" w:eastAsia="en-US" w:bidi="ar-SA"/>
    </w:rPr>
  </w:style>
  <w:style w:type="character" w:customStyle="1" w:styleId="ListLabel148">
    <w:name w:val="ListLabel 148"/>
    <w:qFormat/>
    <w:rsid w:val="00B03940"/>
    <w:rPr>
      <w:rFonts w:cs="Symbol"/>
      <w:lang w:val="pt-PT" w:eastAsia="en-US" w:bidi="ar-SA"/>
    </w:rPr>
  </w:style>
  <w:style w:type="character" w:customStyle="1" w:styleId="ListLabel149">
    <w:name w:val="ListLabel 149"/>
    <w:qFormat/>
    <w:rsid w:val="00B03940"/>
    <w:rPr>
      <w:rFonts w:cs="Symbol"/>
      <w:lang w:val="pt-PT" w:eastAsia="en-US" w:bidi="ar-SA"/>
    </w:rPr>
  </w:style>
  <w:style w:type="character" w:customStyle="1" w:styleId="ListLabel150">
    <w:name w:val="ListLabel 150"/>
    <w:qFormat/>
    <w:rsid w:val="00B03940"/>
    <w:rPr>
      <w:rFonts w:eastAsia="Times New Roman" w:cs="Times New Roman"/>
      <w:spacing w:val="-1"/>
      <w:w w:val="99"/>
      <w:sz w:val="24"/>
      <w:szCs w:val="24"/>
      <w:lang w:val="pt-PT" w:eastAsia="en-US" w:bidi="ar-SA"/>
    </w:rPr>
  </w:style>
  <w:style w:type="character" w:customStyle="1" w:styleId="ListLabel151">
    <w:name w:val="ListLabel 151"/>
    <w:qFormat/>
    <w:rsid w:val="00B03940"/>
    <w:rPr>
      <w:rFonts w:cs="Symbol"/>
      <w:lang w:val="pt-PT" w:eastAsia="en-US" w:bidi="ar-SA"/>
    </w:rPr>
  </w:style>
  <w:style w:type="character" w:customStyle="1" w:styleId="ListLabel152">
    <w:name w:val="ListLabel 152"/>
    <w:qFormat/>
    <w:rsid w:val="00B03940"/>
    <w:rPr>
      <w:rFonts w:cs="Symbol"/>
      <w:lang w:val="pt-PT" w:eastAsia="en-US" w:bidi="ar-SA"/>
    </w:rPr>
  </w:style>
  <w:style w:type="character" w:customStyle="1" w:styleId="ListLabel153">
    <w:name w:val="ListLabel 153"/>
    <w:qFormat/>
    <w:rsid w:val="00B03940"/>
    <w:rPr>
      <w:rFonts w:cs="Symbol"/>
      <w:lang w:val="pt-PT" w:eastAsia="en-US" w:bidi="ar-SA"/>
    </w:rPr>
  </w:style>
  <w:style w:type="character" w:customStyle="1" w:styleId="ListLabel154">
    <w:name w:val="ListLabel 154"/>
    <w:qFormat/>
    <w:rsid w:val="00B03940"/>
    <w:rPr>
      <w:rFonts w:cs="Symbol"/>
      <w:lang w:val="pt-PT" w:eastAsia="en-US" w:bidi="ar-SA"/>
    </w:rPr>
  </w:style>
  <w:style w:type="character" w:customStyle="1" w:styleId="ListLabel155">
    <w:name w:val="ListLabel 155"/>
    <w:qFormat/>
    <w:rsid w:val="00B03940"/>
    <w:rPr>
      <w:rFonts w:cs="Symbol"/>
      <w:lang w:val="pt-PT" w:eastAsia="en-US" w:bidi="ar-SA"/>
    </w:rPr>
  </w:style>
  <w:style w:type="character" w:customStyle="1" w:styleId="ListLabel156">
    <w:name w:val="ListLabel 156"/>
    <w:qFormat/>
    <w:rsid w:val="00B03940"/>
    <w:rPr>
      <w:rFonts w:cs="Symbol"/>
      <w:lang w:val="pt-PT" w:eastAsia="en-US" w:bidi="ar-SA"/>
    </w:rPr>
  </w:style>
  <w:style w:type="character" w:customStyle="1" w:styleId="ListLabel157">
    <w:name w:val="ListLabel 157"/>
    <w:qFormat/>
    <w:rsid w:val="00B03940"/>
    <w:rPr>
      <w:rFonts w:cs="Symbol"/>
      <w:lang w:val="pt-PT" w:eastAsia="en-US" w:bidi="ar-SA"/>
    </w:rPr>
  </w:style>
  <w:style w:type="character" w:customStyle="1" w:styleId="ListLabel158">
    <w:name w:val="ListLabel 158"/>
    <w:qFormat/>
    <w:rsid w:val="00B03940"/>
    <w:rPr>
      <w:rFonts w:cs="Symbol"/>
      <w:lang w:val="pt-PT" w:eastAsia="en-US" w:bidi="ar-SA"/>
    </w:rPr>
  </w:style>
  <w:style w:type="character" w:customStyle="1" w:styleId="ListLabel159">
    <w:name w:val="ListLabel 159"/>
    <w:qFormat/>
    <w:rsid w:val="00B03940"/>
    <w:rPr>
      <w:rFonts w:eastAsia="Times New Roman" w:cs="Times New Roman"/>
      <w:b/>
      <w:bCs/>
      <w:w w:val="100"/>
      <w:sz w:val="24"/>
      <w:szCs w:val="24"/>
      <w:lang w:val="pt-PT" w:eastAsia="en-US" w:bidi="ar-SA"/>
    </w:rPr>
  </w:style>
  <w:style w:type="character" w:customStyle="1" w:styleId="ListLabel160">
    <w:name w:val="ListLabel 160"/>
    <w:qFormat/>
    <w:rsid w:val="00B03940"/>
    <w:rPr>
      <w:rFonts w:eastAsia="Times New Roman" w:cs="Times New Roman"/>
      <w:b/>
      <w:bCs/>
      <w:w w:val="100"/>
      <w:sz w:val="24"/>
      <w:szCs w:val="24"/>
      <w:lang w:val="pt-PT" w:eastAsia="en-US" w:bidi="ar-SA"/>
    </w:rPr>
  </w:style>
  <w:style w:type="character" w:customStyle="1" w:styleId="ListLabel161">
    <w:name w:val="ListLabel 161"/>
    <w:qFormat/>
    <w:rsid w:val="00B03940"/>
    <w:rPr>
      <w:rFonts w:eastAsia="Times New Roman" w:cs="Times New Roman"/>
      <w:b/>
      <w:bCs/>
      <w:w w:val="100"/>
      <w:sz w:val="24"/>
      <w:szCs w:val="24"/>
      <w:lang w:val="pt-PT" w:eastAsia="en-US" w:bidi="ar-SA"/>
    </w:rPr>
  </w:style>
  <w:style w:type="character" w:customStyle="1" w:styleId="ListLabel162">
    <w:name w:val="ListLabel 162"/>
    <w:qFormat/>
    <w:rsid w:val="00B03940"/>
    <w:rPr>
      <w:rFonts w:cs="Symbol"/>
      <w:lang w:val="pt-PT" w:eastAsia="en-US" w:bidi="ar-SA"/>
    </w:rPr>
  </w:style>
  <w:style w:type="character" w:customStyle="1" w:styleId="ListLabel163">
    <w:name w:val="ListLabel 163"/>
    <w:qFormat/>
    <w:rsid w:val="00B03940"/>
    <w:rPr>
      <w:rFonts w:cs="Symbol"/>
      <w:lang w:val="pt-PT" w:eastAsia="en-US" w:bidi="ar-SA"/>
    </w:rPr>
  </w:style>
  <w:style w:type="character" w:customStyle="1" w:styleId="ListLabel164">
    <w:name w:val="ListLabel 164"/>
    <w:qFormat/>
    <w:rsid w:val="00B03940"/>
    <w:rPr>
      <w:rFonts w:cs="Symbol"/>
      <w:lang w:val="pt-PT" w:eastAsia="en-US" w:bidi="ar-SA"/>
    </w:rPr>
  </w:style>
  <w:style w:type="character" w:customStyle="1" w:styleId="ListLabel165">
    <w:name w:val="ListLabel 165"/>
    <w:qFormat/>
    <w:rsid w:val="00B03940"/>
    <w:rPr>
      <w:rFonts w:cs="Symbol"/>
      <w:lang w:val="pt-PT" w:eastAsia="en-US" w:bidi="ar-SA"/>
    </w:rPr>
  </w:style>
  <w:style w:type="character" w:customStyle="1" w:styleId="ListLabel166">
    <w:name w:val="ListLabel 166"/>
    <w:qFormat/>
    <w:rsid w:val="00B03940"/>
    <w:rPr>
      <w:rFonts w:cs="Symbol"/>
      <w:lang w:val="pt-PT" w:eastAsia="en-US" w:bidi="ar-SA"/>
    </w:rPr>
  </w:style>
  <w:style w:type="character" w:customStyle="1" w:styleId="ListLabel167">
    <w:name w:val="ListLabel 167"/>
    <w:qFormat/>
    <w:rsid w:val="00B03940"/>
    <w:rPr>
      <w:rFonts w:cs="Symbol"/>
      <w:lang w:val="pt-PT" w:eastAsia="en-US" w:bidi="ar-SA"/>
    </w:rPr>
  </w:style>
  <w:style w:type="character" w:customStyle="1" w:styleId="ListLabel168">
    <w:name w:val="ListLabel 168"/>
    <w:qFormat/>
    <w:rsid w:val="00B03940"/>
    <w:rPr>
      <w:rFonts w:ascii="Times New Roman" w:hAnsi="Times New Roman"/>
      <w:b w:val="0"/>
      <w:color w:val="auto"/>
    </w:rPr>
  </w:style>
  <w:style w:type="character" w:customStyle="1" w:styleId="ListLabel169">
    <w:name w:val="ListLabel 169"/>
    <w:qFormat/>
    <w:rsid w:val="00B03940"/>
    <w:rPr>
      <w:rFonts w:ascii="Times New Roman" w:hAnsi="Times New Roman"/>
      <w:b/>
      <w:i w:val="0"/>
      <w:strike w:val="0"/>
      <w:dstrike w:val="0"/>
      <w:color w:val="auto"/>
      <w:sz w:val="22"/>
    </w:rPr>
  </w:style>
  <w:style w:type="character" w:customStyle="1" w:styleId="ListLabel170">
    <w:name w:val="ListLabel 170"/>
    <w:qFormat/>
    <w:rsid w:val="00B03940"/>
    <w:rPr>
      <w:rFonts w:ascii="Times New Roman" w:hAnsi="Times New Roman"/>
      <w:b/>
      <w:i w:val="0"/>
      <w:color w:val="auto"/>
    </w:rPr>
  </w:style>
  <w:style w:type="character" w:customStyle="1" w:styleId="ListLabel171">
    <w:name w:val="ListLabel 171"/>
    <w:qFormat/>
    <w:rsid w:val="00B03940"/>
    <w:rPr>
      <w:b/>
      <w:color w:val="auto"/>
    </w:rPr>
  </w:style>
  <w:style w:type="character" w:customStyle="1" w:styleId="ListLabel172">
    <w:name w:val="ListLabel 172"/>
    <w:qFormat/>
    <w:rsid w:val="00B03940"/>
    <w:rPr>
      <w:rFonts w:ascii="Times New Roman" w:hAnsi="Times New Roman"/>
      <w:b w:val="0"/>
      <w:i w:val="0"/>
      <w:strike w:val="0"/>
      <w:dstrike w:val="0"/>
      <w:color w:val="auto"/>
    </w:rPr>
  </w:style>
  <w:style w:type="character" w:customStyle="1" w:styleId="ListLabel173">
    <w:name w:val="ListLabel 173"/>
    <w:qFormat/>
    <w:rsid w:val="00B03940"/>
    <w:rPr>
      <w:b w:val="0"/>
      <w:i w:val="0"/>
      <w:color w:val="auto"/>
    </w:rPr>
  </w:style>
  <w:style w:type="character" w:customStyle="1" w:styleId="ListLabel174">
    <w:name w:val="ListLabel 174"/>
    <w:qFormat/>
    <w:rsid w:val="00B03940"/>
    <w:rPr>
      <w:b/>
      <w:color w:val="auto"/>
    </w:rPr>
  </w:style>
  <w:style w:type="character" w:customStyle="1" w:styleId="ListLabel175">
    <w:name w:val="ListLabel 175"/>
    <w:qFormat/>
    <w:rsid w:val="00B03940"/>
    <w:rPr>
      <w:b/>
      <w:i w:val="0"/>
      <w:strike w:val="0"/>
      <w:dstrike w:val="0"/>
      <w:color w:val="auto"/>
    </w:rPr>
  </w:style>
  <w:style w:type="character" w:customStyle="1" w:styleId="ListLabel176">
    <w:name w:val="ListLabel 176"/>
    <w:qFormat/>
    <w:rsid w:val="00B03940"/>
    <w:rPr>
      <w:b w:val="0"/>
      <w:i w:val="0"/>
      <w:color w:val="auto"/>
    </w:rPr>
  </w:style>
  <w:style w:type="character" w:customStyle="1" w:styleId="ListLabel177">
    <w:name w:val="ListLabel 177"/>
    <w:qFormat/>
    <w:rsid w:val="00B03940"/>
    <w:rPr>
      <w:b w:val="0"/>
      <w:i w:val="0"/>
    </w:rPr>
  </w:style>
  <w:style w:type="character" w:customStyle="1" w:styleId="ListLabel178">
    <w:name w:val="ListLabel 178"/>
    <w:qFormat/>
    <w:rsid w:val="00B03940"/>
    <w:rPr>
      <w:rFonts w:ascii="Times New Roman" w:hAnsi="Times New Roman"/>
      <w:b w:val="0"/>
      <w:sz w:val="20"/>
    </w:rPr>
  </w:style>
  <w:style w:type="character" w:customStyle="1" w:styleId="ListLabel179">
    <w:name w:val="ListLabel 179"/>
    <w:qFormat/>
    <w:rsid w:val="00B03940"/>
    <w:rPr>
      <w:b/>
      <w:color w:val="auto"/>
    </w:rPr>
  </w:style>
  <w:style w:type="character" w:customStyle="1" w:styleId="ListLabel180">
    <w:name w:val="ListLabel 180"/>
    <w:qFormat/>
    <w:rsid w:val="00B03940"/>
    <w:rPr>
      <w:rFonts w:ascii="Times New Roman" w:hAnsi="Times New Roman"/>
      <w:b w:val="0"/>
      <w:i w:val="0"/>
      <w:strike w:val="0"/>
      <w:dstrike w:val="0"/>
      <w:color w:val="auto"/>
    </w:rPr>
  </w:style>
  <w:style w:type="character" w:customStyle="1" w:styleId="ListLabel181">
    <w:name w:val="ListLabel 181"/>
    <w:qFormat/>
    <w:rsid w:val="00B03940"/>
    <w:rPr>
      <w:b w:val="0"/>
      <w:i w:val="0"/>
      <w:color w:val="auto"/>
    </w:rPr>
  </w:style>
  <w:style w:type="character" w:customStyle="1" w:styleId="p-body-copy-02">
    <w:name w:val="p-body-copy-02"/>
    <w:qFormat/>
    <w:rsid w:val="00151829"/>
  </w:style>
  <w:style w:type="character" w:customStyle="1" w:styleId="Fontepargpadro6">
    <w:name w:val="Fonte parág. padrão6"/>
    <w:qFormat/>
    <w:rsid w:val="001066C4"/>
  </w:style>
  <w:style w:type="character" w:customStyle="1" w:styleId="ListLabel182">
    <w:name w:val="ListLabel 182"/>
    <w:qFormat/>
    <w:rsid w:val="00B03940"/>
    <w:rPr>
      <w:rFonts w:cs="Calibri Light"/>
      <w:b w:val="0"/>
      <w:color w:val="auto"/>
      <w:sz w:val="24"/>
      <w:szCs w:val="24"/>
    </w:rPr>
  </w:style>
  <w:style w:type="character" w:customStyle="1" w:styleId="ListLabel183">
    <w:name w:val="ListLabel 183"/>
    <w:qFormat/>
    <w:rsid w:val="00B03940"/>
    <w:rPr>
      <w:rFonts w:ascii="Calibri Light" w:hAnsi="Calibri Light"/>
      <w:b/>
      <w:i w:val="0"/>
      <w:strike w:val="0"/>
      <w:dstrike w:val="0"/>
      <w:color w:val="auto"/>
      <w:sz w:val="20"/>
    </w:rPr>
  </w:style>
  <w:style w:type="character" w:customStyle="1" w:styleId="ListLabel184">
    <w:name w:val="ListLabel 184"/>
    <w:qFormat/>
    <w:rsid w:val="00B03940"/>
    <w:rPr>
      <w:b/>
      <w:i w:val="0"/>
      <w:color w:val="auto"/>
      <w:sz w:val="20"/>
    </w:rPr>
  </w:style>
  <w:style w:type="character" w:customStyle="1" w:styleId="ListLabel185">
    <w:name w:val="ListLabel 185"/>
    <w:qFormat/>
    <w:rsid w:val="00B03940"/>
    <w:rPr>
      <w:b/>
      <w:color w:val="auto"/>
    </w:rPr>
  </w:style>
  <w:style w:type="character" w:customStyle="1" w:styleId="ListLabel186">
    <w:name w:val="ListLabel 186"/>
    <w:qFormat/>
    <w:rsid w:val="00B03940"/>
    <w:rPr>
      <w:b w:val="0"/>
      <w:i w:val="0"/>
      <w:strike w:val="0"/>
      <w:dstrike w:val="0"/>
      <w:color w:val="auto"/>
    </w:rPr>
  </w:style>
  <w:style w:type="character" w:customStyle="1" w:styleId="ListLabel187">
    <w:name w:val="ListLabel 187"/>
    <w:qFormat/>
    <w:rsid w:val="00B03940"/>
    <w:rPr>
      <w:b w:val="0"/>
      <w:i w:val="0"/>
      <w:color w:val="auto"/>
    </w:rPr>
  </w:style>
  <w:style w:type="character" w:customStyle="1" w:styleId="ListLabel188">
    <w:name w:val="ListLabel 188"/>
    <w:qFormat/>
    <w:rsid w:val="00B03940"/>
    <w:rPr>
      <w:b/>
      <w:color w:val="auto"/>
    </w:rPr>
  </w:style>
  <w:style w:type="character" w:customStyle="1" w:styleId="ListLabel189">
    <w:name w:val="ListLabel 189"/>
    <w:qFormat/>
    <w:rsid w:val="00B03940"/>
    <w:rPr>
      <w:b/>
      <w:i w:val="0"/>
      <w:strike w:val="0"/>
      <w:dstrike w:val="0"/>
      <w:color w:val="auto"/>
    </w:rPr>
  </w:style>
  <w:style w:type="character" w:customStyle="1" w:styleId="ListLabel190">
    <w:name w:val="ListLabel 190"/>
    <w:qFormat/>
    <w:rsid w:val="00B03940"/>
    <w:rPr>
      <w:b w:val="0"/>
      <w:i w:val="0"/>
      <w:color w:val="auto"/>
    </w:rPr>
  </w:style>
  <w:style w:type="character" w:customStyle="1" w:styleId="ListLabel191">
    <w:name w:val="ListLabel 191"/>
    <w:qFormat/>
    <w:rsid w:val="00B03940"/>
    <w:rPr>
      <w:b w:val="0"/>
      <w:i w:val="0"/>
    </w:rPr>
  </w:style>
  <w:style w:type="character" w:customStyle="1" w:styleId="ListLabel192">
    <w:name w:val="ListLabel 192"/>
    <w:qFormat/>
    <w:rsid w:val="00B03940"/>
    <w:rPr>
      <w:b w:val="0"/>
      <w:sz w:val="20"/>
    </w:rPr>
  </w:style>
  <w:style w:type="character" w:customStyle="1" w:styleId="ListLabel193">
    <w:name w:val="ListLabel 193"/>
    <w:qFormat/>
    <w:rsid w:val="00B03940"/>
    <w:rPr>
      <w:b/>
      <w:color w:val="auto"/>
    </w:rPr>
  </w:style>
  <w:style w:type="character" w:customStyle="1" w:styleId="ListLabel194">
    <w:name w:val="ListLabel 194"/>
    <w:qFormat/>
    <w:rsid w:val="00B03940"/>
    <w:rPr>
      <w:b w:val="0"/>
      <w:i w:val="0"/>
      <w:strike w:val="0"/>
      <w:dstrike w:val="0"/>
      <w:color w:val="auto"/>
    </w:rPr>
  </w:style>
  <w:style w:type="character" w:customStyle="1" w:styleId="ListLabel195">
    <w:name w:val="ListLabel 195"/>
    <w:qFormat/>
    <w:rsid w:val="00B03940"/>
    <w:rPr>
      <w:b w:val="0"/>
      <w:i w:val="0"/>
      <w:color w:val="auto"/>
    </w:rPr>
  </w:style>
  <w:style w:type="character" w:customStyle="1" w:styleId="ListLabel196">
    <w:name w:val="ListLabel 196"/>
    <w:qFormat/>
    <w:rsid w:val="00B03940"/>
    <w:rPr>
      <w:b/>
      <w:bCs/>
      <w:i w:val="0"/>
      <w:iCs w:val="0"/>
      <w:kern w:val="2"/>
      <w:lang w:eastAsia="pt-BR"/>
    </w:rPr>
  </w:style>
  <w:style w:type="character" w:customStyle="1" w:styleId="ListLabel197">
    <w:name w:val="ListLabel 197"/>
    <w:qFormat/>
    <w:rsid w:val="00B03940"/>
    <w:rPr>
      <w:rFonts w:cs="Calibri Light"/>
      <w:b/>
      <w:bCs/>
      <w:i w:val="0"/>
      <w:iCs w:val="0"/>
      <w:kern w:val="2"/>
      <w:lang w:eastAsia="pt-BR"/>
    </w:rPr>
  </w:style>
  <w:style w:type="character" w:customStyle="1" w:styleId="ListLabel198">
    <w:name w:val="ListLabel 198"/>
    <w:qFormat/>
    <w:rsid w:val="00B03940"/>
    <w:rPr>
      <w:b/>
      <w:bCs/>
      <w:i w:val="0"/>
      <w:iCs w:val="0"/>
      <w:kern w:val="2"/>
      <w:lang w:eastAsia="pt-BR"/>
    </w:rPr>
  </w:style>
  <w:style w:type="character" w:customStyle="1" w:styleId="ListLabel199">
    <w:name w:val="ListLabel 199"/>
    <w:qFormat/>
    <w:rsid w:val="00B03940"/>
    <w:rPr>
      <w:b/>
    </w:rPr>
  </w:style>
  <w:style w:type="character" w:customStyle="1" w:styleId="ListLabel200">
    <w:name w:val="ListLabel 200"/>
    <w:qFormat/>
    <w:rsid w:val="00B03940"/>
    <w:rPr>
      <w:b/>
      <w:bCs/>
      <w:i w:val="0"/>
      <w:iCs w:val="0"/>
      <w:kern w:val="2"/>
      <w:lang w:eastAsia="pt-BR"/>
    </w:rPr>
  </w:style>
  <w:style w:type="character" w:customStyle="1" w:styleId="ListLabel201">
    <w:name w:val="ListLabel 201"/>
    <w:qFormat/>
    <w:rsid w:val="00B03940"/>
    <w:rPr>
      <w:rFonts w:eastAsia="Times New Roman"/>
      <w:b/>
      <w:color w:val="000000"/>
      <w:sz w:val="24"/>
      <w:szCs w:val="24"/>
      <w:lang w:eastAsia="pt-BR"/>
    </w:rPr>
  </w:style>
  <w:style w:type="character" w:customStyle="1" w:styleId="ListLabel202">
    <w:name w:val="ListLabel 202"/>
    <w:qFormat/>
    <w:rsid w:val="00B03940"/>
    <w:rPr>
      <w:rFonts w:cs="Calibri Light"/>
      <w:b/>
      <w:bCs/>
      <w:color w:val="000000"/>
      <w:sz w:val="22"/>
      <w:szCs w:val="22"/>
    </w:rPr>
  </w:style>
  <w:style w:type="character" w:customStyle="1" w:styleId="ListLabel203">
    <w:name w:val="ListLabel 203"/>
    <w:qFormat/>
    <w:rsid w:val="00B03940"/>
    <w:rPr>
      <w:b/>
      <w:i w:val="0"/>
      <w:color w:val="000000"/>
      <w:sz w:val="24"/>
      <w:szCs w:val="24"/>
    </w:rPr>
  </w:style>
  <w:style w:type="character" w:customStyle="1" w:styleId="ListLabel204">
    <w:name w:val="ListLabel 204"/>
    <w:qFormat/>
    <w:rsid w:val="00B03940"/>
    <w:rPr>
      <w:b w:val="0"/>
      <w:bCs/>
      <w:i w:val="0"/>
      <w:color w:val="000000"/>
    </w:rPr>
  </w:style>
  <w:style w:type="character" w:customStyle="1" w:styleId="ListLabel205">
    <w:name w:val="ListLabel 205"/>
    <w:qFormat/>
    <w:rsid w:val="00B03940"/>
    <w:rPr>
      <w:b w:val="0"/>
      <w:color w:val="000000"/>
    </w:rPr>
  </w:style>
  <w:style w:type="character" w:customStyle="1" w:styleId="ListLabel206">
    <w:name w:val="ListLabel 206"/>
    <w:qFormat/>
    <w:rsid w:val="00B03940"/>
    <w:rPr>
      <w:color w:val="000000"/>
    </w:rPr>
  </w:style>
  <w:style w:type="character" w:customStyle="1" w:styleId="ListLabel207">
    <w:name w:val="ListLabel 207"/>
    <w:qFormat/>
    <w:rsid w:val="00B03940"/>
    <w:rPr>
      <w:color w:val="000000"/>
    </w:rPr>
  </w:style>
  <w:style w:type="character" w:customStyle="1" w:styleId="ListLabel208">
    <w:name w:val="ListLabel 208"/>
    <w:qFormat/>
    <w:rsid w:val="00B03940"/>
    <w:rPr>
      <w:color w:val="000000"/>
    </w:rPr>
  </w:style>
  <w:style w:type="character" w:customStyle="1" w:styleId="ListLabel209">
    <w:name w:val="ListLabel 209"/>
    <w:qFormat/>
    <w:rsid w:val="00B03940"/>
    <w:rPr>
      <w:color w:val="000000"/>
    </w:rPr>
  </w:style>
  <w:style w:type="character" w:customStyle="1" w:styleId="ListLabel210">
    <w:name w:val="ListLabel 210"/>
    <w:qFormat/>
    <w:rsid w:val="00B03940"/>
    <w:rPr>
      <w:b/>
      <w:color w:val="162937"/>
      <w:w w:val="110"/>
    </w:rPr>
  </w:style>
  <w:style w:type="character" w:customStyle="1" w:styleId="ListLabel211">
    <w:name w:val="ListLabel 211"/>
    <w:qFormat/>
    <w:rsid w:val="00B03940"/>
    <w:rPr>
      <w:b/>
      <w:color w:val="162937"/>
      <w:w w:val="95"/>
      <w:sz w:val="24"/>
      <w:szCs w:val="24"/>
    </w:rPr>
  </w:style>
  <w:style w:type="character" w:customStyle="1" w:styleId="ListLabel212">
    <w:name w:val="ListLabel 212"/>
    <w:qFormat/>
    <w:rsid w:val="00B03940"/>
    <w:rPr>
      <w:color w:val="162937"/>
      <w:w w:val="95"/>
    </w:rPr>
  </w:style>
  <w:style w:type="character" w:customStyle="1" w:styleId="ListLabel213">
    <w:name w:val="ListLabel 213"/>
    <w:qFormat/>
    <w:rsid w:val="00B03940"/>
    <w:rPr>
      <w:color w:val="162937"/>
      <w:w w:val="95"/>
    </w:rPr>
  </w:style>
  <w:style w:type="character" w:customStyle="1" w:styleId="ListLabel214">
    <w:name w:val="ListLabel 214"/>
    <w:qFormat/>
    <w:rsid w:val="00B03940"/>
    <w:rPr>
      <w:color w:val="162937"/>
      <w:w w:val="95"/>
    </w:rPr>
  </w:style>
  <w:style w:type="character" w:customStyle="1" w:styleId="ListLabel215">
    <w:name w:val="ListLabel 215"/>
    <w:qFormat/>
    <w:rsid w:val="00B03940"/>
    <w:rPr>
      <w:color w:val="162937"/>
      <w:w w:val="95"/>
    </w:rPr>
  </w:style>
  <w:style w:type="character" w:customStyle="1" w:styleId="ListLabel216">
    <w:name w:val="ListLabel 216"/>
    <w:qFormat/>
    <w:rsid w:val="00B03940"/>
    <w:rPr>
      <w:color w:val="162937"/>
      <w:w w:val="95"/>
    </w:rPr>
  </w:style>
  <w:style w:type="character" w:customStyle="1" w:styleId="ListLabel217">
    <w:name w:val="ListLabel 217"/>
    <w:qFormat/>
    <w:rsid w:val="00B03940"/>
    <w:rPr>
      <w:color w:val="162937"/>
      <w:w w:val="95"/>
    </w:rPr>
  </w:style>
  <w:style w:type="character" w:customStyle="1" w:styleId="ListLabel218">
    <w:name w:val="ListLabel 218"/>
    <w:qFormat/>
    <w:rsid w:val="00B03940"/>
    <w:rPr>
      <w:color w:val="162937"/>
      <w:w w:val="95"/>
    </w:rPr>
  </w:style>
  <w:style w:type="character" w:customStyle="1" w:styleId="ListLabel219">
    <w:name w:val="ListLabel 219"/>
    <w:qFormat/>
    <w:rsid w:val="00B03940"/>
    <w:rPr>
      <w:b/>
      <w:color w:val="auto"/>
    </w:rPr>
  </w:style>
  <w:style w:type="character" w:customStyle="1" w:styleId="ListLabel220">
    <w:name w:val="ListLabel 220"/>
    <w:qFormat/>
    <w:rsid w:val="00B03940"/>
    <w:rPr>
      <w:b w:val="0"/>
      <w:i w:val="0"/>
      <w:strike w:val="0"/>
      <w:dstrike w:val="0"/>
      <w:color w:val="auto"/>
      <w:sz w:val="20"/>
      <w:u w:val="none"/>
      <w:effect w:val="none"/>
    </w:rPr>
  </w:style>
  <w:style w:type="character" w:customStyle="1" w:styleId="ListLabel221">
    <w:name w:val="ListLabel 221"/>
    <w:qFormat/>
    <w:rsid w:val="00B03940"/>
    <w:rPr>
      <w:b w:val="0"/>
      <w:i w:val="0"/>
      <w:color w:val="auto"/>
    </w:rPr>
  </w:style>
  <w:style w:type="character" w:customStyle="1" w:styleId="ListLabel222">
    <w:name w:val="ListLabel 222"/>
    <w:qFormat/>
    <w:rsid w:val="00B03940"/>
    <w:rPr>
      <w:b/>
      <w:color w:val="auto"/>
    </w:rPr>
  </w:style>
  <w:style w:type="character" w:customStyle="1" w:styleId="ListLabel223">
    <w:name w:val="ListLabel 223"/>
    <w:qFormat/>
    <w:rsid w:val="00B03940"/>
    <w:rPr>
      <w:b w:val="0"/>
      <w:i w:val="0"/>
      <w:strike w:val="0"/>
      <w:dstrike w:val="0"/>
      <w:color w:val="auto"/>
      <w:u w:val="none"/>
      <w:effect w:val="none"/>
    </w:rPr>
  </w:style>
  <w:style w:type="character" w:customStyle="1" w:styleId="ListLabel224">
    <w:name w:val="ListLabel 224"/>
    <w:qFormat/>
    <w:rsid w:val="00B03940"/>
    <w:rPr>
      <w:b w:val="0"/>
      <w:i w:val="0"/>
      <w:color w:val="auto"/>
    </w:rPr>
  </w:style>
  <w:style w:type="character" w:customStyle="1" w:styleId="ListLabel225">
    <w:name w:val="ListLabel 225"/>
    <w:qFormat/>
    <w:rsid w:val="00B03940"/>
    <w:rPr>
      <w:b/>
      <w:color w:val="auto"/>
    </w:rPr>
  </w:style>
  <w:style w:type="character" w:customStyle="1" w:styleId="ListLabel226">
    <w:name w:val="ListLabel 226"/>
    <w:qFormat/>
    <w:rsid w:val="00B03940"/>
    <w:rPr>
      <w:b w:val="0"/>
      <w:i w:val="0"/>
      <w:strike w:val="0"/>
      <w:dstrike w:val="0"/>
      <w:color w:val="auto"/>
      <w:sz w:val="20"/>
      <w:u w:val="none"/>
      <w:effect w:val="none"/>
    </w:rPr>
  </w:style>
  <w:style w:type="character" w:customStyle="1" w:styleId="ListLabel227">
    <w:name w:val="ListLabel 227"/>
    <w:qFormat/>
    <w:rsid w:val="00B03940"/>
    <w:rPr>
      <w:b w:val="0"/>
      <w:i w:val="0"/>
      <w:color w:val="auto"/>
    </w:rPr>
  </w:style>
  <w:style w:type="character" w:customStyle="1" w:styleId="ListLabel228">
    <w:name w:val="ListLabel 228"/>
    <w:qFormat/>
    <w:rsid w:val="00B03940"/>
    <w:rPr>
      <w:rFonts w:asciiTheme="majorHAnsi" w:hAnsiTheme="majorHAnsi" w:cstheme="majorHAnsi"/>
      <w:color w:val="000000"/>
      <w:lang w:eastAsia="pt-BR"/>
    </w:rPr>
  </w:style>
  <w:style w:type="character" w:customStyle="1" w:styleId="ListLabel229">
    <w:name w:val="ListLabel 229"/>
    <w:qFormat/>
    <w:rsid w:val="00B03940"/>
    <w:rPr>
      <w:rFonts w:ascii="Calibri Light" w:hAnsi="Calibri Light" w:cs="Calibri Light"/>
      <w:szCs w:val="24"/>
    </w:rPr>
  </w:style>
  <w:style w:type="character" w:customStyle="1" w:styleId="ListLabel230">
    <w:name w:val="ListLabel 230"/>
    <w:qFormat/>
    <w:rsid w:val="00B03940"/>
    <w:rPr>
      <w:rFonts w:ascii="Calibri Light" w:hAnsi="Calibri Light" w:cs="Calibri Light"/>
      <w:b/>
      <w:szCs w:val="24"/>
    </w:rPr>
  </w:style>
  <w:style w:type="character" w:customStyle="1" w:styleId="RecuodecorpodetextoChar">
    <w:name w:val="Recuo de corpo de texto Char"/>
    <w:basedOn w:val="Fontepargpadro"/>
    <w:link w:val="Recuodecorpodetexto"/>
    <w:uiPriority w:val="99"/>
    <w:semiHidden/>
    <w:qFormat/>
    <w:rsid w:val="002D44B4"/>
    <w:rPr>
      <w:rFonts w:ascii="Arial" w:hAnsi="Arial" w:cs="Mangal"/>
      <w:sz w:val="24"/>
      <w:szCs w:val="21"/>
    </w:rPr>
  </w:style>
  <w:style w:type="character" w:customStyle="1" w:styleId="ListLabel231">
    <w:name w:val="ListLabel 231"/>
    <w:qFormat/>
    <w:rPr>
      <w:rFonts w:cs="Calibri Light"/>
      <w:b/>
      <w:color w:val="auto"/>
      <w:sz w:val="24"/>
      <w:szCs w:val="24"/>
    </w:rPr>
  </w:style>
  <w:style w:type="character" w:customStyle="1" w:styleId="ListLabel232">
    <w:name w:val="ListLabel 232"/>
    <w:qFormat/>
    <w:rPr>
      <w:b/>
      <w:i w:val="0"/>
      <w:strike w:val="0"/>
      <w:dstrike w:val="0"/>
      <w:color w:val="auto"/>
      <w:sz w:val="24"/>
      <w:szCs w:val="24"/>
    </w:rPr>
  </w:style>
  <w:style w:type="character" w:customStyle="1" w:styleId="ListLabel233">
    <w:name w:val="ListLabel 233"/>
    <w:qFormat/>
    <w:rPr>
      <w:b/>
      <w:i w:val="0"/>
      <w:color w:val="auto"/>
      <w:sz w:val="24"/>
      <w:szCs w:val="24"/>
    </w:rPr>
  </w:style>
  <w:style w:type="character" w:customStyle="1" w:styleId="ListLabel234">
    <w:name w:val="ListLabel 234"/>
    <w:qFormat/>
    <w:rPr>
      <w:b/>
      <w:color w:val="auto"/>
    </w:rPr>
  </w:style>
  <w:style w:type="character" w:customStyle="1" w:styleId="ListLabel235">
    <w:name w:val="ListLabel 235"/>
    <w:qFormat/>
    <w:rPr>
      <w:b/>
      <w:i w:val="0"/>
      <w:strike w:val="0"/>
      <w:dstrike w:val="0"/>
      <w:color w:val="auto"/>
    </w:rPr>
  </w:style>
  <w:style w:type="character" w:customStyle="1" w:styleId="ListLabel236">
    <w:name w:val="ListLabel 236"/>
    <w:qFormat/>
    <w:rPr>
      <w:b w:val="0"/>
      <w:i w:val="0"/>
      <w:color w:val="auto"/>
    </w:rPr>
  </w:style>
  <w:style w:type="character" w:customStyle="1" w:styleId="ListLabel237">
    <w:name w:val="ListLabel 237"/>
    <w:qFormat/>
    <w:rPr>
      <w:b/>
      <w:color w:val="auto"/>
    </w:rPr>
  </w:style>
  <w:style w:type="character" w:customStyle="1" w:styleId="ListLabel238">
    <w:name w:val="ListLabel 238"/>
    <w:qFormat/>
    <w:rPr>
      <w:b w:val="0"/>
      <w:i w:val="0"/>
      <w:strike w:val="0"/>
      <w:dstrike w:val="0"/>
      <w:color w:val="auto"/>
      <w:sz w:val="20"/>
      <w:u w:val="none"/>
      <w:effect w:val="none"/>
    </w:rPr>
  </w:style>
  <w:style w:type="character" w:customStyle="1" w:styleId="ListLabel239">
    <w:name w:val="ListLabel 239"/>
    <w:qFormat/>
    <w:rPr>
      <w:b w:val="0"/>
      <w:i w:val="0"/>
      <w:color w:val="auto"/>
    </w:rPr>
  </w:style>
  <w:style w:type="character" w:customStyle="1" w:styleId="ListLabel240">
    <w:name w:val="ListLabel 240"/>
    <w:qFormat/>
    <w:rPr>
      <w:b/>
      <w:color w:val="auto"/>
    </w:rPr>
  </w:style>
  <w:style w:type="character" w:customStyle="1" w:styleId="ListLabel241">
    <w:name w:val="ListLabel 241"/>
    <w:qFormat/>
    <w:rPr>
      <w:b w:val="0"/>
      <w:i w:val="0"/>
      <w:strike w:val="0"/>
      <w:dstrike w:val="0"/>
      <w:color w:val="auto"/>
      <w:sz w:val="20"/>
      <w:u w:val="none"/>
      <w:effect w:val="none"/>
    </w:rPr>
  </w:style>
  <w:style w:type="character" w:customStyle="1" w:styleId="ListLabel242">
    <w:name w:val="ListLabel 242"/>
    <w:qFormat/>
    <w:rPr>
      <w:b w:val="0"/>
      <w:i w:val="0"/>
      <w:color w:val="auto"/>
    </w:rPr>
  </w:style>
  <w:style w:type="character" w:customStyle="1" w:styleId="ListLabel243">
    <w:name w:val="ListLabel 243"/>
    <w:qFormat/>
    <w:rPr>
      <w:b w:val="0"/>
      <w:i w:val="0"/>
    </w:rPr>
  </w:style>
  <w:style w:type="character" w:customStyle="1" w:styleId="ListLabel244">
    <w:name w:val="ListLabel 244"/>
    <w:qFormat/>
    <w:rPr>
      <w:b w:val="0"/>
    </w:rPr>
  </w:style>
  <w:style w:type="character" w:customStyle="1" w:styleId="ListLabel245">
    <w:name w:val="ListLabel 245"/>
    <w:qFormat/>
    <w:rPr>
      <w:b/>
      <w:color w:val="162937"/>
      <w:w w:val="110"/>
    </w:rPr>
  </w:style>
  <w:style w:type="character" w:customStyle="1" w:styleId="ListLabel246">
    <w:name w:val="ListLabel 246"/>
    <w:qFormat/>
    <w:rPr>
      <w:rFonts w:cs="Calibri Light"/>
      <w:b/>
      <w:i w:val="0"/>
      <w:color w:val="162937"/>
      <w:w w:val="95"/>
      <w:sz w:val="24"/>
      <w:szCs w:val="24"/>
    </w:rPr>
  </w:style>
  <w:style w:type="character" w:customStyle="1" w:styleId="ListLabel247">
    <w:name w:val="ListLabel 247"/>
    <w:qFormat/>
    <w:rPr>
      <w:b/>
      <w:color w:val="162937"/>
      <w:w w:val="95"/>
    </w:rPr>
  </w:style>
  <w:style w:type="character" w:customStyle="1" w:styleId="ListLabel248">
    <w:name w:val="ListLabel 248"/>
    <w:qFormat/>
    <w:rPr>
      <w:b/>
      <w:color w:val="162937"/>
      <w:w w:val="95"/>
    </w:rPr>
  </w:style>
  <w:style w:type="character" w:customStyle="1" w:styleId="ListLabel249">
    <w:name w:val="ListLabel 249"/>
    <w:qFormat/>
    <w:rPr>
      <w:color w:val="162937"/>
      <w:w w:val="95"/>
    </w:rPr>
  </w:style>
  <w:style w:type="character" w:customStyle="1" w:styleId="ListLabel250">
    <w:name w:val="ListLabel 250"/>
    <w:qFormat/>
    <w:rPr>
      <w:color w:val="162937"/>
      <w:w w:val="95"/>
    </w:rPr>
  </w:style>
  <w:style w:type="character" w:customStyle="1" w:styleId="ListLabel251">
    <w:name w:val="ListLabel 251"/>
    <w:qFormat/>
    <w:rPr>
      <w:color w:val="162937"/>
      <w:w w:val="95"/>
    </w:rPr>
  </w:style>
  <w:style w:type="character" w:customStyle="1" w:styleId="ListLabel252">
    <w:name w:val="ListLabel 252"/>
    <w:qFormat/>
    <w:rPr>
      <w:color w:val="162937"/>
      <w:w w:val="95"/>
    </w:rPr>
  </w:style>
  <w:style w:type="character" w:customStyle="1" w:styleId="ListLabel253">
    <w:name w:val="ListLabel 253"/>
    <w:qFormat/>
    <w:rPr>
      <w:color w:val="162937"/>
      <w:w w:val="95"/>
    </w:rPr>
  </w:style>
  <w:style w:type="character" w:customStyle="1" w:styleId="ListLabel254">
    <w:name w:val="ListLabel 254"/>
    <w:qFormat/>
    <w:rPr>
      <w:b w:val="0"/>
      <w:i w:val="0"/>
    </w:rPr>
  </w:style>
  <w:style w:type="character" w:customStyle="1" w:styleId="ListLabel255">
    <w:name w:val="ListLabel 255"/>
    <w:qFormat/>
    <w:rPr>
      <w:b w:val="0"/>
    </w:rPr>
  </w:style>
  <w:style w:type="character" w:customStyle="1" w:styleId="ListLabel256">
    <w:name w:val="ListLabel 256"/>
    <w:qFormat/>
    <w:rPr>
      <w:b/>
      <w:bCs/>
      <w:i w:val="0"/>
      <w:iCs w:val="0"/>
      <w:kern w:val="2"/>
      <w:lang w:eastAsia="pt-BR"/>
    </w:rPr>
  </w:style>
  <w:style w:type="character" w:customStyle="1" w:styleId="ListLabel257">
    <w:name w:val="ListLabel 257"/>
    <w:qFormat/>
    <w:rPr>
      <w:rFonts w:cs="Calibri Light"/>
      <w:b/>
      <w:bCs/>
      <w:i w:val="0"/>
      <w:iCs w:val="0"/>
      <w:kern w:val="2"/>
      <w:lang w:eastAsia="pt-BR"/>
    </w:rPr>
  </w:style>
  <w:style w:type="character" w:customStyle="1" w:styleId="ListLabel258">
    <w:name w:val="ListLabel 258"/>
    <w:qFormat/>
    <w:rPr>
      <w:b/>
      <w:bCs/>
      <w:i w:val="0"/>
      <w:iCs w:val="0"/>
      <w:kern w:val="2"/>
      <w:lang w:eastAsia="pt-BR"/>
    </w:rPr>
  </w:style>
  <w:style w:type="character" w:customStyle="1" w:styleId="ListLabel259">
    <w:name w:val="ListLabel 259"/>
    <w:qFormat/>
    <w:rPr>
      <w:b/>
    </w:rPr>
  </w:style>
  <w:style w:type="character" w:customStyle="1" w:styleId="ListLabel260">
    <w:name w:val="ListLabel 260"/>
    <w:qFormat/>
    <w:rPr>
      <w:b/>
      <w:bCs/>
      <w:i w:val="0"/>
      <w:iCs w:val="0"/>
      <w:kern w:val="2"/>
      <w:lang w:eastAsia="pt-BR"/>
    </w:rPr>
  </w:style>
  <w:style w:type="character" w:customStyle="1" w:styleId="ListLabel261">
    <w:name w:val="ListLabel 261"/>
    <w:qFormat/>
    <w:rPr>
      <w:b/>
      <w:bCs/>
      <w:i w:val="0"/>
      <w:iCs w:val="0"/>
      <w:kern w:val="2"/>
      <w:lang w:eastAsia="pt-BR"/>
    </w:rPr>
  </w:style>
  <w:style w:type="character" w:customStyle="1" w:styleId="ListLabel262">
    <w:name w:val="ListLabel 262"/>
    <w:qFormat/>
    <w:rPr>
      <w:rFonts w:cs="Calibri Light"/>
      <w:b/>
      <w:bCs/>
      <w:i w:val="0"/>
      <w:iCs w:val="0"/>
      <w:kern w:val="2"/>
      <w:lang w:eastAsia="pt-BR"/>
    </w:rPr>
  </w:style>
  <w:style w:type="character" w:customStyle="1" w:styleId="ListLabel263">
    <w:name w:val="ListLabel 263"/>
    <w:qFormat/>
    <w:rPr>
      <w:b/>
      <w:bCs/>
      <w:i w:val="0"/>
      <w:iCs w:val="0"/>
      <w:kern w:val="2"/>
      <w:lang w:eastAsia="pt-BR"/>
    </w:rPr>
  </w:style>
  <w:style w:type="character" w:customStyle="1" w:styleId="ListLabel264">
    <w:name w:val="ListLabel 264"/>
    <w:qFormat/>
    <w:rPr>
      <w:b/>
    </w:rPr>
  </w:style>
  <w:style w:type="character" w:customStyle="1" w:styleId="ListLabel265">
    <w:name w:val="ListLabel 265"/>
    <w:qFormat/>
    <w:rPr>
      <w:b/>
      <w:bCs/>
      <w:i w:val="0"/>
      <w:iCs w:val="0"/>
      <w:kern w:val="2"/>
      <w:lang w:eastAsia="pt-BR"/>
    </w:rPr>
  </w:style>
  <w:style w:type="character" w:customStyle="1" w:styleId="ListLabel266">
    <w:name w:val="ListLabel 266"/>
    <w:qFormat/>
    <w:rPr>
      <w:b/>
      <w:bCs/>
      <w:i w:val="0"/>
      <w:iCs w:val="0"/>
      <w:kern w:val="2"/>
      <w:lang w:eastAsia="pt-BR"/>
    </w:rPr>
  </w:style>
  <w:style w:type="character" w:customStyle="1" w:styleId="ListLabel267">
    <w:name w:val="ListLabel 267"/>
    <w:qFormat/>
    <w:rPr>
      <w:rFonts w:cs="Calibri Light"/>
      <w:b/>
      <w:bCs/>
      <w:i w:val="0"/>
      <w:iCs w:val="0"/>
      <w:kern w:val="2"/>
      <w:lang w:eastAsia="pt-BR"/>
    </w:rPr>
  </w:style>
  <w:style w:type="character" w:customStyle="1" w:styleId="ListLabel268">
    <w:name w:val="ListLabel 268"/>
    <w:qFormat/>
    <w:rPr>
      <w:b/>
      <w:bCs/>
      <w:i w:val="0"/>
      <w:iCs w:val="0"/>
      <w:kern w:val="2"/>
      <w:lang w:eastAsia="pt-BR"/>
    </w:rPr>
  </w:style>
  <w:style w:type="character" w:customStyle="1" w:styleId="ListLabel269">
    <w:name w:val="ListLabel 269"/>
    <w:qFormat/>
    <w:rPr>
      <w:b/>
    </w:rPr>
  </w:style>
  <w:style w:type="character" w:customStyle="1" w:styleId="ListLabel270">
    <w:name w:val="ListLabel 270"/>
    <w:qFormat/>
    <w:rPr>
      <w:b/>
      <w:bCs/>
      <w:i w:val="0"/>
      <w:iCs w:val="0"/>
      <w:kern w:val="2"/>
      <w:lang w:eastAsia="pt-BR"/>
    </w:rPr>
  </w:style>
  <w:style w:type="character" w:customStyle="1" w:styleId="ListLabel271">
    <w:name w:val="ListLabel 271"/>
    <w:qFormat/>
    <w:rPr>
      <w:color w:val="auto"/>
    </w:rPr>
  </w:style>
  <w:style w:type="character" w:customStyle="1" w:styleId="ListLabel272">
    <w:name w:val="ListLabel 272"/>
    <w:qFormat/>
    <w:rPr>
      <w:rFonts w:asciiTheme="majorHAnsi" w:hAnsiTheme="majorHAnsi" w:cstheme="majorHAnsi"/>
      <w:kern w:val="0"/>
      <w:sz w:val="24"/>
    </w:rPr>
  </w:style>
  <w:style w:type="character" w:customStyle="1" w:styleId="ListLabel273">
    <w:name w:val="ListLabel 273"/>
    <w:qFormat/>
    <w:rPr>
      <w:rFonts w:asciiTheme="majorHAnsi" w:eastAsia="Calibri" w:hAnsiTheme="majorHAnsi" w:cstheme="majorHAnsi"/>
      <w:kern w:val="0"/>
      <w:sz w:val="24"/>
    </w:rPr>
  </w:style>
  <w:style w:type="character" w:customStyle="1" w:styleId="ListLabel274">
    <w:name w:val="ListLabel 274"/>
    <w:qFormat/>
    <w:rPr>
      <w:rFonts w:asciiTheme="majorHAnsi" w:eastAsia="Calibri" w:hAnsiTheme="majorHAnsi" w:cstheme="majorHAnsi"/>
      <w:kern w:val="0"/>
      <w:sz w:val="24"/>
    </w:rPr>
  </w:style>
  <w:style w:type="character" w:customStyle="1" w:styleId="ListLabel275">
    <w:name w:val="ListLabel 275"/>
    <w:qFormat/>
    <w:rPr>
      <w:rFonts w:asciiTheme="majorHAnsi" w:hAnsiTheme="majorHAnsi" w:cstheme="majorHAnsi"/>
      <w:b/>
      <w:color w:val="auto"/>
      <w:sz w:val="20"/>
      <w:szCs w:val="20"/>
      <w:u w:val="none"/>
    </w:rPr>
  </w:style>
  <w:style w:type="character" w:customStyle="1" w:styleId="ListLabel276">
    <w:name w:val="ListLabel 276"/>
    <w:qFormat/>
    <w:rPr>
      <w:rFonts w:ascii="Calibri Light" w:hAnsi="Calibri Light" w:cs="Calibri Light"/>
      <w:b/>
      <w:color w:val="auto"/>
      <w:sz w:val="24"/>
      <w:szCs w:val="24"/>
    </w:rPr>
  </w:style>
  <w:style w:type="character" w:customStyle="1" w:styleId="ListLabel277">
    <w:name w:val="ListLabel 277"/>
    <w:qFormat/>
    <w:rPr>
      <w:rFonts w:ascii="Calibri Light" w:hAnsi="Calibri Light"/>
      <w:b/>
      <w:i w:val="0"/>
      <w:strike w:val="0"/>
      <w:dstrike w:val="0"/>
      <w:color w:val="auto"/>
      <w:sz w:val="24"/>
      <w:szCs w:val="24"/>
    </w:rPr>
  </w:style>
  <w:style w:type="character" w:customStyle="1" w:styleId="ListLabel278">
    <w:name w:val="ListLabel 278"/>
    <w:qFormat/>
    <w:rPr>
      <w:rFonts w:ascii="Calibri Light" w:hAnsi="Calibri Light"/>
      <w:b/>
      <w:i w:val="0"/>
      <w:color w:val="auto"/>
      <w:sz w:val="24"/>
      <w:szCs w:val="24"/>
    </w:rPr>
  </w:style>
  <w:style w:type="character" w:customStyle="1" w:styleId="ListLabel279">
    <w:name w:val="ListLabel 279"/>
    <w:qFormat/>
    <w:rPr>
      <w:b w:val="0"/>
      <w:i w:val="0"/>
    </w:rPr>
  </w:style>
  <w:style w:type="character" w:customStyle="1" w:styleId="ListLabel280">
    <w:name w:val="ListLabel 280"/>
    <w:qFormat/>
    <w:rPr>
      <w:rFonts w:ascii="Calibri Light" w:hAnsi="Calibri Light"/>
      <w:b w:val="0"/>
    </w:rPr>
  </w:style>
  <w:style w:type="character" w:customStyle="1" w:styleId="ListLabel281">
    <w:name w:val="ListLabel 281"/>
    <w:qFormat/>
    <w:rPr>
      <w:b/>
      <w:bCs/>
      <w:i w:val="0"/>
      <w:iCs w:val="0"/>
      <w:kern w:val="2"/>
      <w:lang w:eastAsia="pt-BR"/>
    </w:rPr>
  </w:style>
  <w:style w:type="character" w:customStyle="1" w:styleId="ListLabel282">
    <w:name w:val="ListLabel 282"/>
    <w:qFormat/>
    <w:rPr>
      <w:rFonts w:ascii="Calibri Light" w:hAnsi="Calibri Light" w:cs="Calibri Light"/>
      <w:b/>
      <w:bCs/>
      <w:i w:val="0"/>
      <w:iCs w:val="0"/>
      <w:kern w:val="2"/>
      <w:lang w:eastAsia="pt-BR"/>
    </w:rPr>
  </w:style>
  <w:style w:type="character" w:customStyle="1" w:styleId="ListLabel283">
    <w:name w:val="ListLabel 283"/>
    <w:qFormat/>
    <w:rPr>
      <w:b/>
      <w:bCs/>
      <w:i w:val="0"/>
      <w:iCs w:val="0"/>
      <w:kern w:val="2"/>
      <w:lang w:eastAsia="pt-BR"/>
    </w:rPr>
  </w:style>
  <w:style w:type="character" w:customStyle="1" w:styleId="ListLabel284">
    <w:name w:val="ListLabel 284"/>
    <w:qFormat/>
    <w:rPr>
      <w:b/>
    </w:rPr>
  </w:style>
  <w:style w:type="character" w:customStyle="1" w:styleId="ListLabel285">
    <w:name w:val="ListLabel 285"/>
    <w:qFormat/>
    <w:rPr>
      <w:b/>
      <w:bCs/>
      <w:i w:val="0"/>
      <w:iCs w:val="0"/>
      <w:kern w:val="2"/>
      <w:lang w:eastAsia="pt-BR"/>
    </w:rPr>
  </w:style>
  <w:style w:type="character" w:customStyle="1" w:styleId="ListLabel286">
    <w:name w:val="ListLabel 286"/>
    <w:qFormat/>
    <w:rPr>
      <w:color w:val="auto"/>
    </w:rPr>
  </w:style>
  <w:style w:type="character" w:customStyle="1" w:styleId="ListLabel287">
    <w:name w:val="ListLabel 287"/>
    <w:qFormat/>
    <w:rPr>
      <w:rFonts w:asciiTheme="majorHAnsi" w:eastAsia="Calibri" w:hAnsiTheme="majorHAnsi" w:cstheme="majorHAnsi"/>
      <w:kern w:val="0"/>
      <w:sz w:val="24"/>
      <w:lang w:eastAsia="en-US" w:bidi="ar-SA"/>
    </w:rPr>
  </w:style>
  <w:style w:type="character" w:customStyle="1" w:styleId="ListLabel288">
    <w:name w:val="ListLabel 288"/>
    <w:qFormat/>
    <w:rPr>
      <w:rFonts w:asciiTheme="majorHAnsi" w:eastAsia="Calibri" w:hAnsiTheme="majorHAnsi" w:cstheme="majorHAnsi"/>
      <w:kern w:val="0"/>
      <w:sz w:val="24"/>
      <w:lang w:eastAsia="en-US" w:bidi="ar-SA"/>
    </w:rPr>
  </w:style>
  <w:style w:type="character" w:customStyle="1" w:styleId="ListLabel289">
    <w:name w:val="ListLabel 289"/>
    <w:qFormat/>
    <w:rPr>
      <w:rFonts w:asciiTheme="majorHAnsi" w:hAnsiTheme="majorHAnsi" w:cstheme="majorHAnsi"/>
      <w:b/>
      <w:color w:val="auto"/>
      <w:sz w:val="20"/>
      <w:szCs w:val="20"/>
      <w:u w:val="none"/>
    </w:rPr>
  </w:style>
  <w:style w:type="character" w:customStyle="1" w:styleId="ListLabel290">
    <w:name w:val="ListLabel 290"/>
    <w:qFormat/>
    <w:rPr>
      <w:rFonts w:ascii="Calibri Light" w:hAnsi="Calibri Light" w:cs="Calibri Light"/>
      <w:b/>
      <w:color w:val="auto"/>
      <w:sz w:val="24"/>
      <w:szCs w:val="24"/>
    </w:rPr>
  </w:style>
  <w:style w:type="character" w:customStyle="1" w:styleId="ListLabel291">
    <w:name w:val="ListLabel 291"/>
    <w:qFormat/>
    <w:rPr>
      <w:rFonts w:ascii="Calibri Light" w:hAnsi="Calibri Light"/>
      <w:b/>
      <w:i w:val="0"/>
      <w:strike w:val="0"/>
      <w:dstrike w:val="0"/>
      <w:color w:val="auto"/>
      <w:sz w:val="24"/>
      <w:szCs w:val="24"/>
    </w:rPr>
  </w:style>
  <w:style w:type="character" w:customStyle="1" w:styleId="ListLabel292">
    <w:name w:val="ListLabel 292"/>
    <w:qFormat/>
    <w:rPr>
      <w:rFonts w:ascii="Calibri Light" w:hAnsi="Calibri Light"/>
      <w:b/>
      <w:i w:val="0"/>
      <w:color w:val="auto"/>
      <w:sz w:val="24"/>
      <w:szCs w:val="24"/>
    </w:rPr>
  </w:style>
  <w:style w:type="character" w:customStyle="1" w:styleId="ListLabel293">
    <w:name w:val="ListLabel 293"/>
    <w:qFormat/>
    <w:rPr>
      <w:b w:val="0"/>
      <w:i w:val="0"/>
    </w:rPr>
  </w:style>
  <w:style w:type="character" w:customStyle="1" w:styleId="ListLabel294">
    <w:name w:val="ListLabel 294"/>
    <w:qFormat/>
    <w:rPr>
      <w:rFonts w:ascii="Calibri Light" w:hAnsi="Calibri Light"/>
      <w:b w:val="0"/>
    </w:rPr>
  </w:style>
  <w:style w:type="character" w:customStyle="1" w:styleId="ListLabel295">
    <w:name w:val="ListLabel 295"/>
    <w:qFormat/>
    <w:rPr>
      <w:b/>
      <w:bCs/>
      <w:i w:val="0"/>
      <w:iCs w:val="0"/>
      <w:kern w:val="2"/>
      <w:lang w:eastAsia="pt-BR"/>
    </w:rPr>
  </w:style>
  <w:style w:type="character" w:customStyle="1" w:styleId="ListLabel296">
    <w:name w:val="ListLabel 296"/>
    <w:qFormat/>
    <w:rPr>
      <w:rFonts w:ascii="Calibri Light" w:hAnsi="Calibri Light" w:cs="Calibri Light"/>
      <w:b/>
      <w:bCs/>
      <w:i w:val="0"/>
      <w:iCs w:val="0"/>
      <w:kern w:val="2"/>
      <w:lang w:eastAsia="pt-BR"/>
    </w:rPr>
  </w:style>
  <w:style w:type="character" w:customStyle="1" w:styleId="ListLabel297">
    <w:name w:val="ListLabel 297"/>
    <w:qFormat/>
    <w:rPr>
      <w:b/>
      <w:bCs/>
      <w:i w:val="0"/>
      <w:iCs w:val="0"/>
      <w:kern w:val="2"/>
      <w:lang w:eastAsia="pt-BR"/>
    </w:rPr>
  </w:style>
  <w:style w:type="character" w:customStyle="1" w:styleId="ListLabel298">
    <w:name w:val="ListLabel 298"/>
    <w:qFormat/>
    <w:rPr>
      <w:b/>
    </w:rPr>
  </w:style>
  <w:style w:type="character" w:customStyle="1" w:styleId="ListLabel299">
    <w:name w:val="ListLabel 299"/>
    <w:qFormat/>
    <w:rPr>
      <w:b/>
      <w:bCs/>
      <w:i w:val="0"/>
      <w:iCs w:val="0"/>
      <w:kern w:val="2"/>
      <w:lang w:eastAsia="pt-BR"/>
    </w:rPr>
  </w:style>
  <w:style w:type="character" w:customStyle="1" w:styleId="ListLabel300">
    <w:name w:val="ListLabel 300"/>
    <w:qFormat/>
    <w:rPr>
      <w:color w:val="auto"/>
    </w:rPr>
  </w:style>
  <w:style w:type="character" w:customStyle="1" w:styleId="ListLabel301">
    <w:name w:val="ListLabel 301"/>
    <w:qFormat/>
    <w:rPr>
      <w:rFonts w:asciiTheme="majorHAnsi" w:eastAsia="Calibri" w:hAnsiTheme="majorHAnsi" w:cstheme="majorHAnsi"/>
      <w:kern w:val="0"/>
      <w:sz w:val="24"/>
      <w:lang w:eastAsia="en-US" w:bidi="ar-SA"/>
    </w:rPr>
  </w:style>
  <w:style w:type="character" w:customStyle="1" w:styleId="ListLabel302">
    <w:name w:val="ListLabel 302"/>
    <w:qFormat/>
    <w:rPr>
      <w:rFonts w:asciiTheme="majorHAnsi" w:eastAsia="Calibri" w:hAnsiTheme="majorHAnsi" w:cstheme="majorHAnsi"/>
      <w:kern w:val="0"/>
      <w:sz w:val="24"/>
      <w:lang w:eastAsia="en-US" w:bidi="ar-SA"/>
    </w:rPr>
  </w:style>
  <w:style w:type="character" w:customStyle="1" w:styleId="ListLabel303">
    <w:name w:val="ListLabel 303"/>
    <w:qFormat/>
    <w:rPr>
      <w:rFonts w:asciiTheme="majorHAnsi" w:hAnsiTheme="majorHAnsi" w:cstheme="majorHAnsi"/>
      <w:b/>
      <w:color w:val="auto"/>
      <w:sz w:val="20"/>
      <w:szCs w:val="20"/>
      <w:u w:val="none"/>
    </w:rPr>
  </w:style>
  <w:style w:type="paragraph" w:styleId="Ttulo">
    <w:name w:val="Title"/>
    <w:basedOn w:val="Normal"/>
    <w:next w:val="Corpodetexto"/>
    <w:qFormat/>
    <w:rsid w:val="00B03940"/>
    <w:pPr>
      <w:jc w:val="center"/>
    </w:pPr>
    <w:rPr>
      <w:rFonts w:ascii="Times New Roman" w:hAnsi="Times New Roman" w:cs="Lohit Devanagari"/>
      <w:b/>
      <w:bCs/>
      <w:sz w:val="56"/>
      <w:szCs w:val="56"/>
    </w:rPr>
  </w:style>
  <w:style w:type="paragraph" w:styleId="Corpodetexto">
    <w:name w:val="Body Text"/>
    <w:basedOn w:val="Normal"/>
    <w:rsid w:val="00B03940"/>
    <w:pPr>
      <w:widowControl w:val="0"/>
      <w:jc w:val="both"/>
    </w:pPr>
    <w:rPr>
      <w:rFonts w:ascii="Times New Roman" w:hAnsi="Times New Roman" w:cs="Times New Roman"/>
      <w:lang w:val="pt-PT"/>
    </w:rPr>
  </w:style>
  <w:style w:type="paragraph" w:styleId="Lista">
    <w:name w:val="List"/>
    <w:basedOn w:val="Corpodetexto"/>
    <w:rsid w:val="00B03940"/>
    <w:pPr>
      <w:suppressAutoHyphens/>
      <w:spacing w:after="120"/>
      <w:jc w:val="left"/>
      <w:textAlignment w:val="baseline"/>
    </w:pPr>
    <w:rPr>
      <w:rFonts w:eastAsia="Arial Unicode MS" w:cs="Mangal"/>
      <w:lang w:val="pt-BR"/>
    </w:rPr>
  </w:style>
  <w:style w:type="paragraph" w:styleId="Legenda">
    <w:name w:val="caption"/>
    <w:basedOn w:val="Normal"/>
    <w:qFormat/>
    <w:rsid w:val="00B03940"/>
    <w:pPr>
      <w:suppressLineNumbers/>
      <w:suppressAutoHyphens/>
      <w:spacing w:before="120" w:after="120"/>
      <w:textAlignment w:val="baseline"/>
    </w:pPr>
    <w:rPr>
      <w:rFonts w:ascii="Ecofont_Spranq_eco_Sans" w:hAnsi="Ecofont_Spranq_eco_Sans" w:cs="Mangal"/>
      <w:i/>
      <w:iCs/>
    </w:rPr>
  </w:style>
  <w:style w:type="paragraph" w:customStyle="1" w:styleId="ndice">
    <w:name w:val="Índice"/>
    <w:basedOn w:val="Normal"/>
    <w:qFormat/>
    <w:rsid w:val="00B03940"/>
    <w:pPr>
      <w:suppressLineNumbers/>
      <w:suppressAutoHyphens/>
      <w:spacing w:after="160"/>
      <w:textAlignment w:val="baseline"/>
    </w:pPr>
    <w:rPr>
      <w:rFonts w:ascii="Ecofont_Spranq_eco_Sans" w:hAnsi="Ecofont_Spranq_eco_Sans" w:cs="Mangal"/>
    </w:rPr>
  </w:style>
  <w:style w:type="paragraph" w:styleId="PargrafodaLista">
    <w:name w:val="List Paragraph"/>
    <w:basedOn w:val="Normal"/>
    <w:qFormat/>
    <w:rsid w:val="00B03940"/>
    <w:pPr>
      <w:ind w:left="720"/>
      <w:contextualSpacing/>
    </w:pPr>
  </w:style>
  <w:style w:type="paragraph" w:styleId="NormalWeb">
    <w:name w:val="Normal (Web)"/>
    <w:basedOn w:val="Normal"/>
    <w:uiPriority w:val="99"/>
    <w:qFormat/>
    <w:rsid w:val="00B03940"/>
    <w:pPr>
      <w:spacing w:before="280" w:after="280"/>
    </w:pPr>
    <w:rPr>
      <w:rFonts w:ascii="Times New Roman" w:hAnsi="Times New Roman" w:cs="Times New Roman"/>
    </w:rPr>
  </w:style>
  <w:style w:type="paragraph" w:styleId="Textodebalo">
    <w:name w:val="Balloon Text"/>
    <w:basedOn w:val="Normal"/>
    <w:qFormat/>
    <w:rsid w:val="00B03940"/>
    <w:rPr>
      <w:rFonts w:ascii="Tahoma" w:hAnsi="Tahoma"/>
      <w:sz w:val="16"/>
      <w:szCs w:val="16"/>
    </w:rPr>
  </w:style>
  <w:style w:type="paragraph" w:customStyle="1" w:styleId="Nvel2">
    <w:name w:val="Nível 2"/>
    <w:basedOn w:val="Normal"/>
    <w:next w:val="Normal"/>
    <w:qFormat/>
    <w:rsid w:val="00B03940"/>
    <w:pPr>
      <w:spacing w:after="120"/>
      <w:jc w:val="both"/>
    </w:pPr>
    <w:rPr>
      <w:rFonts w:cs="Times New Roman"/>
      <w:b/>
      <w:szCs w:val="20"/>
    </w:rPr>
  </w:style>
  <w:style w:type="paragraph" w:styleId="Citao">
    <w:name w:val="Quote"/>
    <w:basedOn w:val="Normal"/>
    <w:next w:val="Normal"/>
    <w:qFormat/>
    <w:rsid w:val="00B03940"/>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paragraph" w:styleId="Commarcadores5">
    <w:name w:val="List Bullet 5"/>
    <w:basedOn w:val="Normal"/>
    <w:qFormat/>
    <w:rsid w:val="00B03940"/>
    <w:pPr>
      <w:contextualSpacing/>
    </w:pPr>
  </w:style>
  <w:style w:type="paragraph" w:customStyle="1" w:styleId="citao2">
    <w:name w:val="citação 2"/>
    <w:basedOn w:val="Citao"/>
    <w:qFormat/>
    <w:rsid w:val="00B03940"/>
    <w:rPr>
      <w:szCs w:val="20"/>
    </w:rPr>
  </w:style>
  <w:style w:type="paragraph" w:customStyle="1" w:styleId="GradeColorida-nfase11">
    <w:name w:val="Grade Colorida - Ênfase 11"/>
    <w:basedOn w:val="Normal"/>
    <w:next w:val="Normal"/>
    <w:qFormat/>
    <w:rsid w:val="00B03940"/>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lang w:eastAsia="en-US"/>
    </w:rPr>
  </w:style>
  <w:style w:type="paragraph" w:styleId="Cabealho">
    <w:name w:val="header"/>
    <w:basedOn w:val="Normal"/>
    <w:rsid w:val="00B03940"/>
    <w:pPr>
      <w:tabs>
        <w:tab w:val="center" w:pos="4252"/>
        <w:tab w:val="right" w:pos="8504"/>
      </w:tabs>
    </w:pPr>
  </w:style>
  <w:style w:type="paragraph" w:styleId="Rodap">
    <w:name w:val="footer"/>
    <w:basedOn w:val="Normal"/>
    <w:rsid w:val="00B03940"/>
    <w:pPr>
      <w:tabs>
        <w:tab w:val="center" w:pos="4252"/>
        <w:tab w:val="right" w:pos="8504"/>
      </w:tabs>
    </w:pPr>
  </w:style>
  <w:style w:type="paragraph" w:customStyle="1" w:styleId="Nivel1">
    <w:name w:val="Nivel1"/>
    <w:basedOn w:val="Ttulo1"/>
    <w:next w:val="Normal"/>
    <w:qFormat/>
    <w:rsid w:val="00B03940"/>
    <w:pPr>
      <w:spacing w:before="480" w:after="120" w:line="276" w:lineRule="auto"/>
      <w:jc w:val="both"/>
    </w:pPr>
    <w:rPr>
      <w:rFonts w:ascii="Arial" w:hAnsi="Arial" w:cs="Arial"/>
      <w:b/>
      <w:color w:val="000000"/>
      <w:sz w:val="20"/>
      <w:szCs w:val="20"/>
    </w:rPr>
  </w:style>
  <w:style w:type="paragraph" w:styleId="Textodecomentrio">
    <w:name w:val="annotation text"/>
    <w:basedOn w:val="Normal"/>
    <w:qFormat/>
    <w:rsid w:val="00B03940"/>
  </w:style>
  <w:style w:type="paragraph" w:styleId="Assuntodocomentrio">
    <w:name w:val="annotation subject"/>
    <w:basedOn w:val="Textodecomentrio"/>
    <w:qFormat/>
    <w:rsid w:val="00B03940"/>
    <w:rPr>
      <w:b/>
      <w:bCs/>
      <w:sz w:val="20"/>
      <w:szCs w:val="20"/>
    </w:rPr>
  </w:style>
  <w:style w:type="paragraph" w:customStyle="1" w:styleId="Nivel01">
    <w:name w:val="Nivel 01"/>
    <w:basedOn w:val="Ttulo1"/>
    <w:next w:val="Normal"/>
    <w:qFormat/>
    <w:rsid w:val="00B03940"/>
    <w:pPr>
      <w:tabs>
        <w:tab w:val="left" w:pos="567"/>
      </w:tabs>
      <w:jc w:val="both"/>
    </w:pPr>
    <w:rPr>
      <w:rFonts w:ascii="Ecofont_Spranq_eco_Sans" w:hAnsi="Ecofont_Spranq_eco_Sans"/>
      <w:b/>
      <w:bCs/>
      <w:color w:val="000000"/>
      <w:sz w:val="20"/>
      <w:szCs w:val="20"/>
    </w:rPr>
  </w:style>
  <w:style w:type="paragraph" w:customStyle="1" w:styleId="Nivel010">
    <w:name w:val="Nivel_01"/>
    <w:basedOn w:val="Ttulo1"/>
    <w:qFormat/>
    <w:rsid w:val="00B03940"/>
    <w:pPr>
      <w:tabs>
        <w:tab w:val="left" w:pos="567"/>
      </w:tabs>
      <w:jc w:val="both"/>
    </w:pPr>
    <w:rPr>
      <w:rFonts w:ascii="Ecofont_Spranq_eco_Sans" w:hAnsi="Ecofont_Spranq_eco_Sans"/>
      <w:b/>
      <w:bCs/>
      <w:color w:val="auto"/>
      <w:sz w:val="20"/>
      <w:szCs w:val="20"/>
    </w:rPr>
  </w:style>
  <w:style w:type="paragraph" w:customStyle="1" w:styleId="SombreamentoMdio1-nfase31">
    <w:name w:val="Sombreamento Médio 1 - Ênfase 31"/>
    <w:basedOn w:val="Normal"/>
    <w:next w:val="Normal"/>
    <w:qFormat/>
    <w:rsid w:val="00B03940"/>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i/>
      <w:iCs/>
      <w:color w:val="000000"/>
    </w:rPr>
  </w:style>
  <w:style w:type="paragraph" w:customStyle="1" w:styleId="PargrafodaLista1">
    <w:name w:val="Parágrafo da Lista1"/>
    <w:basedOn w:val="Normal"/>
    <w:qFormat/>
    <w:rsid w:val="00B03940"/>
    <w:pPr>
      <w:ind w:left="720"/>
    </w:pPr>
    <w:rPr>
      <w:rFonts w:ascii="Ecofont_Spranq_eco_Sans" w:hAnsi="Ecofont_Spranq_eco_Sans" w:cs="Ecofont_Spranq_eco_Sans"/>
    </w:rPr>
  </w:style>
  <w:style w:type="paragraph" w:customStyle="1" w:styleId="Nivel2">
    <w:name w:val="Nivel 2"/>
    <w:qFormat/>
    <w:rsid w:val="00B03940"/>
    <w:pPr>
      <w:spacing w:before="120" w:after="120" w:line="276" w:lineRule="auto"/>
      <w:jc w:val="both"/>
    </w:pPr>
    <w:rPr>
      <w:rFonts w:ascii="Ecofont_Spranq_eco_Sans" w:eastAsia="Arial Unicode MS" w:hAnsi="Ecofont_Spranq_eco_Sans"/>
      <w:sz w:val="24"/>
    </w:rPr>
  </w:style>
  <w:style w:type="paragraph" w:customStyle="1" w:styleId="Nivel10">
    <w:name w:val="Nivel 1"/>
    <w:basedOn w:val="Nivel2"/>
    <w:qFormat/>
    <w:rsid w:val="00B03940"/>
    <w:pPr>
      <w:tabs>
        <w:tab w:val="left" w:pos="360"/>
      </w:tabs>
      <w:ind w:left="644" w:hanging="432"/>
    </w:pPr>
    <w:rPr>
      <w:rFonts w:cs="Arial"/>
      <w:b/>
    </w:rPr>
  </w:style>
  <w:style w:type="paragraph" w:customStyle="1" w:styleId="Nivel3">
    <w:name w:val="Nivel 3"/>
    <w:basedOn w:val="Nivel2"/>
    <w:qFormat/>
    <w:rsid w:val="00B03940"/>
    <w:pPr>
      <w:tabs>
        <w:tab w:val="left" w:pos="360"/>
      </w:tabs>
      <w:ind w:left="1922"/>
    </w:pPr>
    <w:rPr>
      <w:rFonts w:cs="Arial"/>
      <w:color w:val="000000"/>
    </w:rPr>
  </w:style>
  <w:style w:type="paragraph" w:customStyle="1" w:styleId="Nivel4">
    <w:name w:val="Nivel 4"/>
    <w:basedOn w:val="Nivel3"/>
    <w:qFormat/>
    <w:rsid w:val="00B03940"/>
    <w:pPr>
      <w:ind w:left="2491"/>
    </w:pPr>
    <w:rPr>
      <w:color w:val="auto"/>
    </w:rPr>
  </w:style>
  <w:style w:type="paragraph" w:customStyle="1" w:styleId="Nivel5">
    <w:name w:val="Nivel 5"/>
    <w:basedOn w:val="Nivel4"/>
    <w:qFormat/>
    <w:rsid w:val="00B03940"/>
    <w:pPr>
      <w:ind w:left="3485"/>
    </w:pPr>
  </w:style>
  <w:style w:type="paragraph" w:customStyle="1" w:styleId="Citao1">
    <w:name w:val="Citação1"/>
    <w:basedOn w:val="Normal"/>
    <w:next w:val="Normal"/>
    <w:qFormat/>
    <w:rsid w:val="00B03940"/>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hAnsi="Ecofont_Spranq_eco_Sans" w:cs="Ecofont_Spranq_eco_Sans"/>
      <w:i/>
      <w:iCs/>
      <w:color w:val="000000"/>
      <w:highlight w:val="yellow"/>
      <w:lang w:eastAsia="en-US"/>
    </w:rPr>
  </w:style>
  <w:style w:type="paragraph" w:customStyle="1" w:styleId="GradeColorida-nfase110">
    <w:name w:val="Grade Colorida - Ênfase 110"/>
    <w:basedOn w:val="Normal"/>
    <w:next w:val="Normal"/>
    <w:qFormat/>
    <w:rsid w:val="00B03940"/>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hAnsi="Ecofont_Spranq_eco_Sans"/>
      <w:i/>
      <w:color w:val="000000"/>
      <w:lang w:eastAsia="en-US"/>
    </w:rPr>
  </w:style>
  <w:style w:type="paragraph" w:customStyle="1" w:styleId="WW-Ttulo">
    <w:name w:val="WW-Título"/>
    <w:basedOn w:val="Normal"/>
    <w:qFormat/>
    <w:rsid w:val="00B03940"/>
    <w:pPr>
      <w:suppressAutoHyphens/>
      <w:jc w:val="center"/>
    </w:pPr>
    <w:rPr>
      <w:rFonts w:cs="Arial"/>
      <w:b/>
      <w:szCs w:val="20"/>
      <w:u w:val="single"/>
    </w:rPr>
  </w:style>
  <w:style w:type="paragraph" w:styleId="Subttulo">
    <w:name w:val="Subtitle"/>
    <w:basedOn w:val="Normal"/>
    <w:next w:val="Normal"/>
    <w:qFormat/>
    <w:rsid w:val="00B03940"/>
    <w:pPr>
      <w:spacing w:after="160"/>
    </w:pPr>
    <w:rPr>
      <w:rFonts w:ascii="Calibri" w:eastAsia="MS Mincho" w:hAnsi="Calibri" w:cs="Arial"/>
      <w:color w:val="5A5A5A"/>
      <w:spacing w:val="15"/>
      <w:sz w:val="22"/>
      <w:szCs w:val="22"/>
    </w:rPr>
  </w:style>
  <w:style w:type="paragraph" w:customStyle="1" w:styleId="TableParagraph">
    <w:name w:val="Table Paragraph"/>
    <w:basedOn w:val="Normal"/>
    <w:qFormat/>
    <w:rsid w:val="00B03940"/>
    <w:pPr>
      <w:widowControl w:val="0"/>
    </w:pPr>
    <w:rPr>
      <w:rFonts w:ascii="Times New Roman" w:hAnsi="Times New Roman" w:cs="Times New Roman"/>
      <w:sz w:val="22"/>
      <w:szCs w:val="22"/>
      <w:lang w:val="pt-PT" w:eastAsia="en-US"/>
    </w:rPr>
  </w:style>
  <w:style w:type="paragraph" w:customStyle="1" w:styleId="Ttulo4">
    <w:name w:val="Título4"/>
    <w:basedOn w:val="Normal"/>
    <w:qFormat/>
    <w:rsid w:val="00B03940"/>
    <w:pPr>
      <w:keepNext/>
      <w:suppressAutoHyphens/>
      <w:spacing w:before="240" w:after="120"/>
      <w:textAlignment w:val="baseline"/>
    </w:pPr>
    <w:rPr>
      <w:rFonts w:ascii="Liberation Sans" w:hAnsi="Liberation Sans" w:cs="Lohit Devanagari"/>
      <w:sz w:val="28"/>
      <w:szCs w:val="28"/>
    </w:rPr>
  </w:style>
  <w:style w:type="paragraph" w:customStyle="1" w:styleId="Ttulo10">
    <w:name w:val="Título1"/>
    <w:basedOn w:val="Normal"/>
    <w:qFormat/>
    <w:rsid w:val="00B03940"/>
    <w:pPr>
      <w:keepNext/>
      <w:suppressAutoHyphens/>
      <w:spacing w:before="240" w:after="120"/>
      <w:textAlignment w:val="baseline"/>
    </w:pPr>
    <w:rPr>
      <w:rFonts w:ascii="Liberation Sans" w:eastAsia="Microsoft YaHei" w:hAnsi="Liberation Sans" w:cs="Mangal"/>
      <w:sz w:val="28"/>
      <w:szCs w:val="28"/>
    </w:rPr>
  </w:style>
  <w:style w:type="paragraph" w:customStyle="1" w:styleId="Standard">
    <w:name w:val="Standard"/>
    <w:qFormat/>
    <w:rsid w:val="00B03940"/>
    <w:pPr>
      <w:widowControl w:val="0"/>
      <w:suppressAutoHyphens/>
      <w:spacing w:after="160"/>
      <w:textAlignment w:val="baseline"/>
    </w:pPr>
    <w:rPr>
      <w:rFonts w:eastAsia="Arial Unicode MS" w:cs="Tahoma"/>
      <w:sz w:val="24"/>
    </w:rPr>
  </w:style>
  <w:style w:type="paragraph" w:customStyle="1" w:styleId="Ttulo30">
    <w:name w:val="Título3"/>
    <w:basedOn w:val="Normal"/>
    <w:qFormat/>
    <w:rsid w:val="00B03940"/>
    <w:pPr>
      <w:keepNext/>
      <w:suppressAutoHyphens/>
      <w:spacing w:before="240" w:after="120"/>
      <w:textAlignment w:val="baseline"/>
    </w:pPr>
    <w:rPr>
      <w:rFonts w:ascii="Liberation Sans" w:eastAsia="Noto Sans CJK SC Regular" w:hAnsi="Liberation Sans" w:cs="FreeSans"/>
      <w:sz w:val="28"/>
      <w:szCs w:val="28"/>
    </w:rPr>
  </w:style>
  <w:style w:type="paragraph" w:customStyle="1" w:styleId="Ttulo20">
    <w:name w:val="Título2"/>
    <w:basedOn w:val="Normal"/>
    <w:qFormat/>
    <w:rsid w:val="00B03940"/>
    <w:pPr>
      <w:keepNext/>
      <w:suppressAutoHyphens/>
      <w:spacing w:before="240" w:after="120"/>
      <w:textAlignment w:val="baseline"/>
    </w:pPr>
    <w:rPr>
      <w:rFonts w:ascii="Liberation Sans" w:hAnsi="Liberation Sans" w:cs="Lohit Devanagari"/>
      <w:sz w:val="28"/>
      <w:szCs w:val="28"/>
    </w:rPr>
  </w:style>
  <w:style w:type="paragraph" w:customStyle="1" w:styleId="LO-Normal1">
    <w:name w:val="LO-Normal1"/>
    <w:qFormat/>
    <w:rsid w:val="00B03940"/>
    <w:pPr>
      <w:widowControl w:val="0"/>
      <w:suppressAutoHyphens/>
      <w:spacing w:line="100" w:lineRule="atLeast"/>
      <w:textAlignment w:val="baseline"/>
    </w:pPr>
    <w:rPr>
      <w:rFonts w:ascii="Liberation Serif" w:eastAsia="SimSun" w:hAnsi="Liberation Serif" w:cs="Mangal"/>
      <w:sz w:val="24"/>
    </w:rPr>
  </w:style>
  <w:style w:type="paragraph" w:customStyle="1" w:styleId="textojustificadorecuoprimeiralinha">
    <w:name w:val="textojustificadorecuoprimeiralinha"/>
    <w:basedOn w:val="Normal"/>
    <w:qFormat/>
    <w:rsid w:val="00B03940"/>
    <w:pPr>
      <w:suppressAutoHyphens/>
      <w:spacing w:before="280" w:after="280"/>
      <w:textAlignment w:val="baseline"/>
    </w:pPr>
    <w:rPr>
      <w:rFonts w:ascii="Times New Roman" w:hAnsi="Times New Roman" w:cs="Times New Roman"/>
    </w:rPr>
  </w:style>
  <w:style w:type="paragraph" w:customStyle="1" w:styleId="western1">
    <w:name w:val="western1"/>
    <w:qFormat/>
    <w:rsid w:val="00B03940"/>
    <w:pPr>
      <w:suppressAutoHyphens/>
      <w:spacing w:after="160"/>
      <w:textAlignment w:val="baseline"/>
    </w:pPr>
    <w:rPr>
      <w:rFonts w:eastAsia="Calibri"/>
      <w:sz w:val="24"/>
      <w:lang w:val="en-US"/>
    </w:rPr>
  </w:style>
  <w:style w:type="paragraph" w:styleId="SemEspaamento">
    <w:name w:val="No Spacing"/>
    <w:qFormat/>
    <w:rsid w:val="00B03940"/>
    <w:pPr>
      <w:suppressAutoHyphens/>
      <w:spacing w:after="160"/>
      <w:textAlignment w:val="baseline"/>
    </w:pPr>
    <w:rPr>
      <w:rFonts w:ascii="Ecofont_Spranq_eco_Sans" w:hAnsi="Ecofont_Spranq_eco_Sans" w:cs="Tahoma"/>
      <w:sz w:val="24"/>
    </w:rPr>
  </w:style>
  <w:style w:type="paragraph" w:customStyle="1" w:styleId="LO-Normal">
    <w:name w:val="LO-Normal"/>
    <w:qFormat/>
    <w:rsid w:val="00B03940"/>
    <w:pPr>
      <w:suppressAutoHyphens/>
      <w:spacing w:after="160"/>
      <w:textAlignment w:val="baseline"/>
    </w:pPr>
    <w:rPr>
      <w:rFonts w:eastAsia="Calibri"/>
      <w:color w:val="000000"/>
      <w:sz w:val="24"/>
    </w:rPr>
  </w:style>
  <w:style w:type="paragraph" w:customStyle="1" w:styleId="western">
    <w:name w:val="western"/>
    <w:basedOn w:val="LO-Normal"/>
    <w:qFormat/>
    <w:rsid w:val="00B03940"/>
    <w:pPr>
      <w:suppressAutoHyphens w:val="0"/>
      <w:spacing w:before="100" w:after="119"/>
    </w:pPr>
    <w:rPr>
      <w:rFonts w:eastAsia="Times New Roman"/>
    </w:rPr>
  </w:style>
  <w:style w:type="paragraph" w:customStyle="1" w:styleId="Contedodatabela">
    <w:name w:val="Conteúdo da tabela"/>
    <w:basedOn w:val="Standard"/>
    <w:qFormat/>
    <w:rsid w:val="00B03940"/>
    <w:pPr>
      <w:suppressLineNumbers/>
      <w:spacing w:after="0"/>
    </w:pPr>
    <w:rPr>
      <w:rFonts w:eastAsia="SimSun" w:cs="Mangal"/>
    </w:rPr>
  </w:style>
  <w:style w:type="paragraph" w:customStyle="1" w:styleId="dou-paragraph">
    <w:name w:val="dou-paragraph"/>
    <w:basedOn w:val="Normal"/>
    <w:qFormat/>
    <w:rsid w:val="00B03940"/>
    <w:pPr>
      <w:suppressAutoHyphens/>
      <w:spacing w:before="280" w:after="280"/>
      <w:textAlignment w:val="baseline"/>
    </w:pPr>
    <w:rPr>
      <w:rFonts w:ascii="Times New Roman" w:hAnsi="Times New Roman" w:cs="Times New Roman"/>
    </w:rPr>
  </w:style>
  <w:style w:type="paragraph" w:customStyle="1" w:styleId="Ttulodetabela">
    <w:name w:val="Título de tabela"/>
    <w:basedOn w:val="Contedodatabela"/>
    <w:qFormat/>
    <w:rsid w:val="00B03940"/>
    <w:pPr>
      <w:jc w:val="center"/>
    </w:pPr>
    <w:rPr>
      <w:b/>
      <w:bCs/>
    </w:rPr>
  </w:style>
  <w:style w:type="paragraph" w:customStyle="1" w:styleId="pb-0">
    <w:name w:val="pb-0"/>
    <w:basedOn w:val="Normal"/>
    <w:qFormat/>
    <w:rsid w:val="00B03940"/>
    <w:pPr>
      <w:spacing w:before="280" w:after="280"/>
    </w:pPr>
    <w:rPr>
      <w:rFonts w:ascii="Ecofont_Spranq_eco_Sans" w:hAnsi="Ecofont_Spranq_eco_Sans" w:cs="Times New Roman"/>
    </w:rPr>
  </w:style>
  <w:style w:type="paragraph" w:customStyle="1" w:styleId="Ttulo113">
    <w:name w:val="Título113"/>
    <w:basedOn w:val="Normal"/>
    <w:qFormat/>
    <w:rsid w:val="00B03940"/>
    <w:pPr>
      <w:keepNext/>
      <w:suppressAutoHyphens/>
      <w:spacing w:before="240" w:after="120" w:line="100" w:lineRule="atLeast"/>
      <w:textAlignment w:val="baseline"/>
    </w:pPr>
    <w:rPr>
      <w:rFonts w:ascii="Liberation Sans" w:eastAsia="Noto Sans CJK SC Regular" w:hAnsi="Liberation Sans" w:cs="FreeSans"/>
      <w:color w:val="000000"/>
      <w:sz w:val="28"/>
      <w:szCs w:val="28"/>
    </w:rPr>
  </w:style>
  <w:style w:type="paragraph" w:customStyle="1" w:styleId="Ttulo112">
    <w:name w:val="Título112"/>
    <w:basedOn w:val="Normal"/>
    <w:qFormat/>
    <w:rsid w:val="00B03940"/>
    <w:pPr>
      <w:keepNext/>
      <w:suppressAutoHyphens/>
      <w:spacing w:before="240" w:after="120" w:line="100" w:lineRule="atLeast"/>
      <w:textAlignment w:val="baseline"/>
    </w:pPr>
    <w:rPr>
      <w:rFonts w:ascii="Liberation Sans" w:eastAsia="Noto Sans CJK SC Regular" w:hAnsi="Liberation Sans" w:cs="FreeSans"/>
      <w:color w:val="000000"/>
      <w:sz w:val="28"/>
      <w:szCs w:val="28"/>
    </w:rPr>
  </w:style>
  <w:style w:type="paragraph" w:customStyle="1" w:styleId="Ttulo111">
    <w:name w:val="Título111"/>
    <w:basedOn w:val="Normal"/>
    <w:qFormat/>
    <w:rsid w:val="00B03940"/>
    <w:pPr>
      <w:keepNext/>
      <w:suppressAutoHyphens/>
      <w:spacing w:before="240" w:after="120" w:line="100" w:lineRule="atLeast"/>
      <w:textAlignment w:val="baseline"/>
    </w:pPr>
    <w:rPr>
      <w:rFonts w:ascii="Liberation Sans" w:eastAsia="Noto Sans CJK SC Regular" w:hAnsi="Liberation Sans" w:cs="FreeSans"/>
      <w:color w:val="000000"/>
      <w:sz w:val="28"/>
      <w:szCs w:val="28"/>
    </w:rPr>
  </w:style>
  <w:style w:type="paragraph" w:customStyle="1" w:styleId="Ttulo11">
    <w:name w:val="Título11"/>
    <w:basedOn w:val="Normal"/>
    <w:qFormat/>
    <w:rsid w:val="00B03940"/>
    <w:pPr>
      <w:keepNext/>
      <w:suppressAutoHyphens/>
      <w:spacing w:before="240" w:after="120" w:line="100" w:lineRule="atLeast"/>
      <w:textAlignment w:val="baseline"/>
    </w:pPr>
    <w:rPr>
      <w:rFonts w:ascii="Liberation Sans" w:eastAsia="Noto Sans CJK SC Regular" w:hAnsi="Liberation Sans" w:cs="FreeSans"/>
      <w:color w:val="000000"/>
      <w:sz w:val="28"/>
      <w:szCs w:val="28"/>
    </w:rPr>
  </w:style>
  <w:style w:type="paragraph" w:customStyle="1" w:styleId="Contedodoquadro">
    <w:name w:val="Conteúdo do quadro"/>
    <w:basedOn w:val="Normal"/>
    <w:qFormat/>
    <w:rsid w:val="00B03940"/>
    <w:pPr>
      <w:suppressAutoHyphens/>
      <w:spacing w:line="100" w:lineRule="atLeast"/>
      <w:textAlignment w:val="baseline"/>
    </w:pPr>
    <w:rPr>
      <w:rFonts w:ascii="Times New Roman" w:eastAsia="SimSun" w:hAnsi="Times New Roman" w:cs="Mangal"/>
      <w:color w:val="000000"/>
    </w:rPr>
  </w:style>
  <w:style w:type="paragraph" w:customStyle="1" w:styleId="HeaderandFooter">
    <w:name w:val="Header and Footer"/>
    <w:basedOn w:val="Normal"/>
    <w:qFormat/>
    <w:rsid w:val="00B03940"/>
    <w:pPr>
      <w:suppressLineNumbers/>
      <w:tabs>
        <w:tab w:val="center" w:pos="4819"/>
        <w:tab w:val="right" w:pos="9638"/>
      </w:tabs>
      <w:suppressAutoHyphens/>
      <w:spacing w:line="100" w:lineRule="atLeast"/>
      <w:textAlignment w:val="baseline"/>
    </w:pPr>
    <w:rPr>
      <w:rFonts w:ascii="Times New Roman" w:eastAsia="SimSun" w:hAnsi="Times New Roman" w:cs="Mangal"/>
      <w:color w:val="000000"/>
    </w:rPr>
  </w:style>
  <w:style w:type="paragraph" w:customStyle="1" w:styleId="Tabelanormal1">
    <w:name w:val="Tabela normal1"/>
    <w:qFormat/>
    <w:rsid w:val="00B03940"/>
    <w:pPr>
      <w:suppressAutoHyphens/>
      <w:spacing w:after="160" w:line="252" w:lineRule="auto"/>
    </w:pPr>
    <w:rPr>
      <w:rFonts w:eastAsia="SimSun"/>
      <w:color w:val="000000"/>
      <w:sz w:val="24"/>
    </w:rPr>
  </w:style>
  <w:style w:type="paragraph" w:customStyle="1" w:styleId="Textodebalo1">
    <w:name w:val="Texto de balão1"/>
    <w:basedOn w:val="Normal"/>
    <w:qFormat/>
    <w:rsid w:val="00B03940"/>
    <w:pPr>
      <w:suppressAutoHyphens/>
      <w:textAlignment w:val="baseline"/>
    </w:pPr>
    <w:rPr>
      <w:rFonts w:ascii="Tahoma" w:eastAsia="SimSun" w:hAnsi="Tahoma"/>
      <w:color w:val="000000"/>
      <w:sz w:val="16"/>
      <w:szCs w:val="14"/>
    </w:rPr>
  </w:style>
  <w:style w:type="paragraph" w:customStyle="1" w:styleId="NormalWeb1">
    <w:name w:val="Normal (Web)1"/>
    <w:basedOn w:val="Normal"/>
    <w:qFormat/>
    <w:rsid w:val="00B03940"/>
    <w:pPr>
      <w:spacing w:before="280" w:after="280"/>
    </w:pPr>
    <w:rPr>
      <w:rFonts w:ascii="Times New Roman" w:hAnsi="Times New Roman" w:cs="Times New Roman"/>
      <w:color w:val="000000"/>
    </w:rPr>
  </w:style>
  <w:style w:type="paragraph" w:customStyle="1" w:styleId="Corpodotexto">
    <w:name w:val="Corpo do texto"/>
    <w:basedOn w:val="Normal"/>
    <w:qFormat/>
    <w:rsid w:val="00B03940"/>
    <w:pPr>
      <w:widowControl w:val="0"/>
      <w:suppressAutoHyphens/>
      <w:spacing w:after="140" w:line="288" w:lineRule="auto"/>
      <w:textAlignment w:val="baseline"/>
    </w:pPr>
    <w:rPr>
      <w:rFonts w:ascii="Times New Roman" w:eastAsia="SimSun" w:hAnsi="Times New Roman" w:cs="Mangal"/>
      <w:color w:val="00000A"/>
    </w:rPr>
  </w:style>
  <w:style w:type="paragraph" w:customStyle="1" w:styleId="Default">
    <w:name w:val="Default"/>
    <w:qFormat/>
    <w:rsid w:val="00B03940"/>
    <w:rPr>
      <w:rFonts w:ascii="Calibri" w:eastAsia="MS Mincho" w:hAnsi="Calibri" w:cs="Calibri"/>
      <w:color w:val="000000"/>
      <w:sz w:val="24"/>
    </w:rPr>
  </w:style>
  <w:style w:type="paragraph" w:customStyle="1" w:styleId="PargrafodaLista2">
    <w:name w:val="Parágrafo da Lista2"/>
    <w:basedOn w:val="Normal"/>
    <w:qFormat/>
    <w:rsid w:val="002D44B4"/>
    <w:pPr>
      <w:suppressAutoHyphens/>
      <w:ind w:left="720"/>
    </w:pPr>
    <w:rPr>
      <w:rFonts w:ascii="Ecofont_Spranq_eco_Sans" w:eastAsia="Times New Roman" w:hAnsi="Ecofont_Spranq_eco_Sans"/>
      <w:color w:val="00000A"/>
      <w:lang w:bidi="ar-SA"/>
    </w:rPr>
  </w:style>
  <w:style w:type="paragraph" w:styleId="Recuodecorpodetexto">
    <w:name w:val="Body Text Indent"/>
    <w:basedOn w:val="Normal"/>
    <w:link w:val="RecuodecorpodetextoChar"/>
    <w:uiPriority w:val="99"/>
    <w:semiHidden/>
    <w:unhideWhenUsed/>
    <w:rsid w:val="002D44B4"/>
    <w:pPr>
      <w:spacing w:after="120"/>
      <w:ind w:left="283"/>
    </w:pPr>
    <w:rPr>
      <w:rFonts w:cs="Mangal"/>
      <w:szCs w:val="21"/>
    </w:rPr>
  </w:style>
  <w:style w:type="table" w:styleId="Tabelacomgrade">
    <w:name w:val="Table Grid"/>
    <w:basedOn w:val="Tabelanormal"/>
    <w:uiPriority w:val="99"/>
    <w:rsid w:val="005F5D45"/>
    <w:rPr>
      <w:rFonts w:asciiTheme="minorHAnsi" w:eastAsiaTheme="minorHAnsi" w:hAnsiTheme="minorHAnsi" w:cstheme="minorBidi"/>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s://www.comprasgovernamentais.gov.br/index.php/legislacao/instrucoes-normativas/407-instrucao-normativa-n-01-de-19-de-janeiro-de-2010"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gov.br/agu/pt-br/composicao/cgu/cgu/modelos/licitacoesecontratos/14133/modelos-da-lei-no-14-133-21-para-contratacao-diret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ogle.com/search?q=ender&#231;o+17+B+fron&amp;oq=ender&#231;o+17+B+fron&amp;aqs=chrome..69i57.5758j0j15&amp;sourceid=chrome&amp;ie=UTF-8"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eb.mil.br/o-exercito?p_p_id=101&amp;p_p_lifecycle=0&amp;p_p_state=maximized&amp;p_p_mode=view&amp;_101_struts_action=%2Fasset_publisher%2Fview_content&amp;_101_assetEntryId=570332&amp;_101_type=content&amp;_101_urlTitle=17-batalhao-de-fronteira-17-b-fron&amp;inheritRedirect=true" TargetMode="External"/><Relationship Id="rId4" Type="http://schemas.openxmlformats.org/officeDocument/2006/relationships/webSettings" Target="webSettings.xml"/><Relationship Id="rId9" Type="http://schemas.openxmlformats.org/officeDocument/2006/relationships/hyperlink" Target="https://www.google.com/search?q=ender&#231;o+17+B+fron&amp;oq=ender&#231;o+17+B+fron&amp;aqs=chrome..69i57.5758j0j15&amp;sourceid=chrome&amp;ie=UTF-8" TargetMode="External"/><Relationship Id="rId1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813</TotalTime>
  <Pages>15</Pages>
  <Words>4960</Words>
  <Characters>26785</Characters>
  <Application>Microsoft Office Word</Application>
  <DocSecurity>0</DocSecurity>
  <Lines>223</Lines>
  <Paragraphs>63</Paragraphs>
  <ScaleCrop>false</ScaleCrop>
  <HeadingPairs>
    <vt:vector size="2" baseType="variant">
      <vt:variant>
        <vt:lpstr>Título</vt:lpstr>
      </vt:variant>
      <vt:variant>
        <vt:i4>1</vt:i4>
      </vt:variant>
    </vt:vector>
  </HeadingPairs>
  <TitlesOfParts>
    <vt:vector size="1" baseType="lpstr">
      <vt:lpstr>NOTAS EXPLICATIVAS</vt:lpstr>
    </vt:vector>
  </TitlesOfParts>
  <Company>EDUARDO DOTTI</Company>
  <LinksUpToDate>false</LinksUpToDate>
  <CharactersWithSpaces>31682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NOTAS EXPLICATIVAS</dc:title>
  <dc:subject/>
  <dc:creator>Adriano</dc:creator>
  <dc:description/>
  <cp:lastModifiedBy>Gov</cp:lastModifiedBy>
  <cp:revision>212</cp:revision>
  <cp:lastPrinted>2023-11-21T17:39:00Z</cp:lastPrinted>
  <dcterms:created xsi:type="dcterms:W3CDTF">2021-04-06T18:39:00Z</dcterms:created>
  <dcterms:modified xsi:type="dcterms:W3CDTF">2023-11-21T17:42:00Z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EDUARDO DOTTI</vt:lpwstr>
  </property>
  <property fmtid="{D5CDD505-2E9C-101B-9397-08002B2CF9AE}" pid="4" name="ContentTypeId">
    <vt:lpwstr>0x01010012A2765E7DFD38469B2E626874CD0041</vt:lpwstr>
  </property>
  <property fmtid="{D5CDD505-2E9C-101B-9397-08002B2CF9AE}" pid="5" name="DocSecurity">
    <vt:i4>0</vt:i4>
  </property>
  <property fmtid="{D5CDD505-2E9C-101B-9397-08002B2CF9AE}" pid="6" name="HyperlinksChanged">
    <vt:bool>false</vt:bool>
  </property>
  <property fmtid="{D5CDD505-2E9C-101B-9397-08002B2CF9AE}" pid="7" name="LinksUpToDate">
    <vt:bool>false</vt:bool>
  </property>
  <property fmtid="{D5CDD505-2E9C-101B-9397-08002B2CF9AE}" pid="8" name="ScaleCrop">
    <vt:bool>false</vt:bool>
  </property>
  <property fmtid="{D5CDD505-2E9C-101B-9397-08002B2CF9AE}" pid="9" name="ShareDoc">
    <vt:bool>false</vt:bool>
  </property>
</Properties>
</file>