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32AE4" w14:textId="77777777" w:rsidR="00F975C9" w:rsidRDefault="00E575FB">
      <w:pPr>
        <w:ind w:hanging="426"/>
        <w:jc w:val="center"/>
        <w:rPr>
          <w:b/>
          <w:sz w:val="20"/>
          <w:szCs w:val="20"/>
        </w:rPr>
      </w:pPr>
      <w:r>
        <w:rPr>
          <w:sz w:val="20"/>
          <w:szCs w:val="20"/>
        </w:rPr>
        <w:t xml:space="preserve">   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32A3F6F" wp14:editId="46D04BE9">
            <wp:simplePos x="0" y="0"/>
            <wp:positionH relativeFrom="column">
              <wp:posOffset>2611166</wp:posOffset>
            </wp:positionH>
            <wp:positionV relativeFrom="paragraph">
              <wp:posOffset>276</wp:posOffset>
            </wp:positionV>
            <wp:extent cx="628558" cy="695163"/>
            <wp:effectExtent l="0" t="0" r="0" b="0"/>
            <wp:wrapSquare wrapText="bothSides" distT="0" distB="0" distL="114300" distR="114300"/>
            <wp:docPr id="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8558" cy="6951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C712399" w14:textId="77777777" w:rsidR="00F975C9" w:rsidRDefault="00F975C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14:paraId="7B6F9C50" w14:textId="77777777" w:rsidR="00F975C9" w:rsidRDefault="00F975C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</w:rPr>
      </w:pPr>
    </w:p>
    <w:p w14:paraId="03CCB34F" w14:textId="77777777" w:rsidR="00F975C9" w:rsidRDefault="00F975C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F07961E" w14:textId="77777777" w:rsidR="00F975C9" w:rsidRDefault="00E575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MINISTÉRIO DA DEFESA</w:t>
      </w:r>
    </w:p>
    <w:p w14:paraId="4116F47C" w14:textId="77777777" w:rsidR="00F975C9" w:rsidRDefault="00E575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EXÉRCITO   BRASILEIRO</w:t>
      </w:r>
    </w:p>
    <w:p w14:paraId="28AE0EFE" w14:textId="77777777" w:rsidR="00F975C9" w:rsidRDefault="00E575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COLOG – Ba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Ap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Log</w:t>
      </w:r>
    </w:p>
    <w:p w14:paraId="3881E6DD" w14:textId="77777777" w:rsidR="00F975C9" w:rsidRDefault="00E575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BATALHÃO CENTRAL DE MANUTENÇÃO E SUPRIMENTO</w:t>
      </w:r>
    </w:p>
    <w:p w14:paraId="6A8275CA" w14:textId="77777777" w:rsidR="00F975C9" w:rsidRDefault="00E575F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Batalhão Marechal Dutra</w:t>
      </w:r>
    </w:p>
    <w:p w14:paraId="29EDA77E" w14:textId="77777777" w:rsidR="00F975C9" w:rsidRDefault="00E575FB">
      <w:pPr>
        <w:spacing w:before="280" w:after="0" w:line="240" w:lineRule="auto"/>
        <w:ind w:right="57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DOCUMENTO DE FORMALIZAÇÃO DA DEMANDA </w:t>
      </w:r>
      <w:r>
        <w:rPr>
          <w:rFonts w:ascii="Times New Roman" w:eastAsia="Times New Roman" w:hAnsi="Times New Roman" w:cs="Times New Roman"/>
          <w:sz w:val="20"/>
          <w:szCs w:val="20"/>
        </w:rPr>
        <w:br/>
      </w:r>
    </w:p>
    <w:tbl>
      <w:tblPr>
        <w:tblStyle w:val="a3"/>
        <w:tblW w:w="9054" w:type="dxa"/>
        <w:tblInd w:w="-108" w:type="dxa"/>
        <w:tblLayout w:type="fixed"/>
        <w:tblLook w:val="0400" w:firstRow="0" w:lastRow="0" w:firstColumn="0" w:lastColumn="0" w:noHBand="0" w:noVBand="1"/>
      </w:tblPr>
      <w:tblGrid>
        <w:gridCol w:w="5227"/>
        <w:gridCol w:w="3827"/>
      </w:tblGrid>
      <w:tr w:rsidR="00F975C9" w14:paraId="20E68E06" w14:textId="77777777">
        <w:trPr>
          <w:trHeight w:val="435"/>
        </w:trPr>
        <w:tc>
          <w:tcPr>
            <w:tcW w:w="90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11" w:type="dxa"/>
              <w:left w:w="108" w:type="dxa"/>
              <w:bottom w:w="0" w:type="dxa"/>
              <w:right w:w="113" w:type="dxa"/>
            </w:tcMar>
          </w:tcPr>
          <w:p w14:paraId="1D3F4FD6" w14:textId="77777777" w:rsidR="00F975C9" w:rsidRDefault="00E575FB">
            <w:pPr>
              <w:spacing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Órgão: Batalhão Central de Manutenção e Suprimento</w:t>
            </w:r>
          </w:p>
        </w:tc>
      </w:tr>
      <w:tr w:rsidR="00F975C9" w14:paraId="755CA706" w14:textId="77777777">
        <w:trPr>
          <w:trHeight w:val="450"/>
        </w:trPr>
        <w:tc>
          <w:tcPr>
            <w:tcW w:w="90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" w:type="dxa"/>
              <w:left w:w="108" w:type="dxa"/>
              <w:bottom w:w="0" w:type="dxa"/>
              <w:right w:w="113" w:type="dxa"/>
            </w:tcMar>
          </w:tcPr>
          <w:p w14:paraId="47E34862" w14:textId="63D984BB" w:rsidR="00F975C9" w:rsidRDefault="00E575FB">
            <w:pPr>
              <w:spacing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Setor Requisitante (Unidade/Setor/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Depto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): </w:t>
            </w:r>
            <w:r w:rsidR="007F7AA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Fiscalização Administrativa</w:t>
            </w:r>
          </w:p>
        </w:tc>
      </w:tr>
      <w:tr w:rsidR="00F975C9" w14:paraId="4D534E91" w14:textId="77777777">
        <w:trPr>
          <w:trHeight w:val="480"/>
        </w:trPr>
        <w:tc>
          <w:tcPr>
            <w:tcW w:w="5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" w:type="dxa"/>
              <w:left w:w="108" w:type="dxa"/>
              <w:bottom w:w="0" w:type="dxa"/>
              <w:right w:w="113" w:type="dxa"/>
            </w:tcMar>
          </w:tcPr>
          <w:p w14:paraId="7E807FB2" w14:textId="3DBA2EC4" w:rsidR="00F975C9" w:rsidRDefault="00E575FB" w:rsidP="00D50509">
            <w:pPr>
              <w:spacing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Responsável pela Demanda</w:t>
            </w:r>
            <w:r w:rsidRPr="00D5050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: </w:t>
            </w:r>
            <w:r w:rsidR="007F7AA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Marcos de </w:t>
            </w:r>
            <w:proofErr w:type="spellStart"/>
            <w:r w:rsidR="007F7AA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Araujo</w:t>
            </w:r>
            <w:proofErr w:type="spellEnd"/>
            <w:r w:rsidR="007F7AA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Pereira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" w:type="dxa"/>
              <w:left w:w="108" w:type="dxa"/>
              <w:bottom w:w="0" w:type="dxa"/>
              <w:right w:w="113" w:type="dxa"/>
            </w:tcMar>
          </w:tcPr>
          <w:p w14:paraId="22AFCCDF" w14:textId="31EA7D28" w:rsidR="00F975C9" w:rsidRDefault="00E575FB">
            <w:pPr>
              <w:spacing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Função: </w:t>
            </w:r>
            <w:r w:rsidR="007F7AA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Fiscal Administrativo</w:t>
            </w:r>
          </w:p>
        </w:tc>
      </w:tr>
      <w:tr w:rsidR="00F975C9" w14:paraId="6369FE62" w14:textId="77777777">
        <w:trPr>
          <w:trHeight w:val="465"/>
        </w:trPr>
        <w:tc>
          <w:tcPr>
            <w:tcW w:w="5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" w:type="dxa"/>
              <w:left w:w="108" w:type="dxa"/>
              <w:bottom w:w="0" w:type="dxa"/>
              <w:right w:w="113" w:type="dxa"/>
            </w:tcMar>
          </w:tcPr>
          <w:p w14:paraId="0FF9FC6D" w14:textId="78A51867" w:rsidR="00F975C9" w:rsidRDefault="00E575FB" w:rsidP="00D50509">
            <w:pPr>
              <w:spacing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E-mail: </w:t>
            </w:r>
            <w:r w:rsidR="00AC05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marcosaraujo.ferreira@eb.mil.br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" w:type="dxa"/>
              <w:left w:w="108" w:type="dxa"/>
              <w:bottom w:w="0" w:type="dxa"/>
              <w:right w:w="113" w:type="dxa"/>
            </w:tcMar>
          </w:tcPr>
          <w:p w14:paraId="04559CB8" w14:textId="675D4AB6" w:rsidR="00F975C9" w:rsidRDefault="00E575FB" w:rsidP="00D50509">
            <w:pPr>
              <w:spacing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Telefone</w:t>
            </w:r>
            <w:r w:rsidR="00D50509" w:rsidRPr="00D5050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: </w:t>
            </w:r>
            <w:r w:rsidR="00D50509" w:rsidRPr="00D505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</w:t>
            </w:r>
            <w:r w:rsidR="007F7AA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32</w:t>
            </w:r>
            <w:r w:rsidR="00D50509" w:rsidRPr="00D505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) </w:t>
            </w:r>
            <w:r w:rsidR="007F7AA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9153-2186</w:t>
            </w:r>
          </w:p>
        </w:tc>
      </w:tr>
    </w:tbl>
    <w:p w14:paraId="7450D0A3" w14:textId="77777777" w:rsidR="00F975C9" w:rsidRDefault="00F975C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4"/>
        <w:tblW w:w="9054" w:type="dxa"/>
        <w:tblInd w:w="-108" w:type="dxa"/>
        <w:tblLayout w:type="fixed"/>
        <w:tblLook w:val="0400" w:firstRow="0" w:lastRow="0" w:firstColumn="0" w:lastColumn="0" w:noHBand="0" w:noVBand="1"/>
      </w:tblPr>
      <w:tblGrid>
        <w:gridCol w:w="4659"/>
        <w:gridCol w:w="4395"/>
      </w:tblGrid>
      <w:tr w:rsidR="00F975C9" w14:paraId="31237800" w14:textId="77777777">
        <w:trPr>
          <w:trHeight w:val="591"/>
        </w:trPr>
        <w:tc>
          <w:tcPr>
            <w:tcW w:w="90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6" w:type="dxa"/>
              <w:left w:w="108" w:type="dxa"/>
              <w:bottom w:w="0" w:type="dxa"/>
              <w:right w:w="45" w:type="dxa"/>
            </w:tcMar>
          </w:tcPr>
          <w:p w14:paraId="5B60F1A7" w14:textId="77777777" w:rsidR="00F975C9" w:rsidRDefault="00E575FB">
            <w:pPr>
              <w:spacing w:after="119" w:line="240" w:lineRule="auto"/>
              <w:ind w:left="312" w:hanging="28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1. Justificativa da necessidade da aquisição de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mobiliário,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considerando o Planejamento Estratégico, se for o caso. </w:t>
            </w:r>
          </w:p>
        </w:tc>
      </w:tr>
      <w:tr w:rsidR="00F975C9" w14:paraId="1EFE6AA4" w14:textId="77777777">
        <w:trPr>
          <w:trHeight w:val="495"/>
        </w:trPr>
        <w:tc>
          <w:tcPr>
            <w:tcW w:w="90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" w:type="dxa"/>
              <w:left w:w="108" w:type="dxa"/>
              <w:bottom w:w="0" w:type="dxa"/>
              <w:right w:w="45" w:type="dxa"/>
            </w:tcMar>
          </w:tcPr>
          <w:p w14:paraId="7E968164" w14:textId="77777777" w:rsidR="000775F5" w:rsidRPr="000775F5" w:rsidRDefault="000775F5" w:rsidP="000775F5">
            <w:pPr>
              <w:jc w:val="both"/>
              <w:rPr>
                <w:rFonts w:ascii="Times New Roman" w:hAnsi="Times New Roman" w:cs="Times New Roman"/>
              </w:rPr>
            </w:pPr>
            <w:r w:rsidRPr="000775F5">
              <w:rPr>
                <w:rFonts w:ascii="Times New Roman" w:hAnsi="Times New Roman" w:cs="Times New Roman"/>
              </w:rPr>
              <w:t>Trata o presente estudo sobre a análise da demanda apresentada para contratação de empresa para prestação de serviços técnico automotivo especializado (manutenção preventiva e corretiva) através de serviços mecânico, e ainda, fornecimento de peças/acessórios automotivos genuínos, destinados ao referido veículo. A contratação destes serviços é justificável pela necessidade de revisão como descrito no manual de garantia, com vistas a preservar o patrimônio público e aumentar a vida útil do veículo, mantendo-os em perfeito estado de funcionamento, para o atendimento, com segurança, das demandas de operacionalização do serviço de transporte, na locomoção de autoridades e servidores, bem como outras atividades para as quais é necessária a utilização de veículos oficiais e, consequentemente, evitar prejuízos para o funcionamento das atividades inerentes a este batalhão.</w:t>
            </w:r>
          </w:p>
          <w:p w14:paraId="6EEED7BB" w14:textId="77777777" w:rsidR="000775F5" w:rsidRPr="000775F5" w:rsidRDefault="000775F5" w:rsidP="000775F5">
            <w:pPr>
              <w:jc w:val="both"/>
              <w:rPr>
                <w:rFonts w:ascii="Times New Roman" w:hAnsi="Times New Roman" w:cs="Times New Roman"/>
              </w:rPr>
            </w:pPr>
            <w:r w:rsidRPr="000775F5">
              <w:rPr>
                <w:rFonts w:ascii="Times New Roman" w:hAnsi="Times New Roman" w:cs="Times New Roman"/>
              </w:rPr>
              <w:t xml:space="preserve">Ainda, somente é autorizada pelo manual de garantia que se faça obrigatoriamente a revisão do veículo L200 </w:t>
            </w:r>
            <w:proofErr w:type="spellStart"/>
            <w:r w:rsidRPr="000775F5">
              <w:rPr>
                <w:rFonts w:ascii="Times New Roman" w:hAnsi="Times New Roman" w:cs="Times New Roman"/>
              </w:rPr>
              <w:t>triton</w:t>
            </w:r>
            <w:proofErr w:type="spellEnd"/>
            <w:r w:rsidRPr="000775F5">
              <w:rPr>
                <w:rFonts w:ascii="Times New Roman" w:hAnsi="Times New Roman" w:cs="Times New Roman"/>
              </w:rPr>
              <w:t xml:space="preserve"> Outdoor GLS 2.4 D comprado novo na rede de concessionárias da Mitsubishi, uma vez que ocasiona perca total da garantia de 36 meses se for feita qualquer tipo de serviço e troca de peças em outro local.</w:t>
            </w:r>
          </w:p>
          <w:p w14:paraId="38BF53CB" w14:textId="3AA1DD19" w:rsidR="00F975C9" w:rsidRDefault="000775F5" w:rsidP="000775F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75F5">
              <w:rPr>
                <w:rFonts w:ascii="Times New Roman" w:hAnsi="Times New Roman" w:cs="Times New Roman"/>
              </w:rPr>
              <w:t xml:space="preserve"> Enquadramento de Serviço Comum para efeito está na Letra A do Inciso IV do Art. 75º da Lei nº. 14.133/2021: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garantia. Nesse sentido, podemos entender a importância do serviço.</w:t>
            </w:r>
          </w:p>
        </w:tc>
      </w:tr>
      <w:tr w:rsidR="00F975C9" w14:paraId="4085CB7E" w14:textId="77777777">
        <w:trPr>
          <w:trHeight w:val="255"/>
        </w:trPr>
        <w:tc>
          <w:tcPr>
            <w:tcW w:w="90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6" w:type="dxa"/>
              <w:left w:w="108" w:type="dxa"/>
              <w:bottom w:w="0" w:type="dxa"/>
              <w:right w:w="45" w:type="dxa"/>
            </w:tcMar>
          </w:tcPr>
          <w:p w14:paraId="214DCB87" w14:textId="77777777" w:rsidR="00F975C9" w:rsidRDefault="00E575FB">
            <w:pPr>
              <w:spacing w:after="119" w:line="240" w:lineRule="auto"/>
              <w:ind w:lef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2. Quantidade a ser adquirida:</w:t>
            </w:r>
          </w:p>
        </w:tc>
      </w:tr>
      <w:tr w:rsidR="00F975C9" w14:paraId="1B650BFF" w14:textId="77777777" w:rsidTr="00E575FB">
        <w:trPr>
          <w:trHeight w:val="540"/>
        </w:trPr>
        <w:tc>
          <w:tcPr>
            <w:tcW w:w="90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" w:type="dxa"/>
              <w:left w:w="108" w:type="dxa"/>
              <w:bottom w:w="0" w:type="dxa"/>
              <w:right w:w="45" w:type="dxa"/>
            </w:tcMar>
            <w:vAlign w:val="center"/>
          </w:tcPr>
          <w:p w14:paraId="67DC6541" w14:textId="77777777" w:rsidR="00F975C9" w:rsidRDefault="00F975C9" w:rsidP="00E57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heading=h.gjdgxs" w:colFirst="0" w:colLast="0"/>
            <w:bookmarkEnd w:id="0"/>
          </w:p>
          <w:tbl>
            <w:tblPr>
              <w:tblW w:w="8608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29"/>
              <w:gridCol w:w="3260"/>
              <w:gridCol w:w="850"/>
              <w:gridCol w:w="993"/>
              <w:gridCol w:w="1134"/>
              <w:gridCol w:w="850"/>
              <w:gridCol w:w="992"/>
            </w:tblGrid>
            <w:tr w:rsidR="00E575FB" w:rsidRPr="00E575FB" w14:paraId="51F25C26" w14:textId="77777777" w:rsidTr="00DC3A44">
              <w:trPr>
                <w:trHeight w:val="255"/>
              </w:trPr>
              <w:tc>
                <w:tcPr>
                  <w:tcW w:w="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4BACC6" w:themeFill="accent5"/>
                  <w:vAlign w:val="center"/>
                  <w:hideMark/>
                </w:tcPr>
                <w:p w14:paraId="0D256F91" w14:textId="77777777" w:rsidR="00E575FB" w:rsidRPr="00B446A3" w:rsidRDefault="00E575FB" w:rsidP="00E575FB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B446A3"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16"/>
                      <w:szCs w:val="16"/>
                    </w:rPr>
                    <w:t xml:space="preserve">ITEM 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4BACC6" w:themeFill="accent5"/>
                  <w:vAlign w:val="center"/>
                  <w:hideMark/>
                </w:tcPr>
                <w:p w14:paraId="7035D84D" w14:textId="77777777" w:rsidR="00E575FB" w:rsidRPr="00B446A3" w:rsidRDefault="00E575FB" w:rsidP="00E575FB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B446A3"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4BACC6" w:themeFill="accent5"/>
                  <w:vAlign w:val="center"/>
                  <w:hideMark/>
                </w:tcPr>
                <w:p w14:paraId="5CB7FEE0" w14:textId="77777777" w:rsidR="00E575FB" w:rsidRPr="00B446A3" w:rsidRDefault="00E575FB" w:rsidP="00E575FB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B446A3"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16"/>
                      <w:szCs w:val="16"/>
                    </w:rPr>
                    <w:t xml:space="preserve"> CATMAT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4BACC6" w:themeFill="accent5"/>
                  <w:vAlign w:val="center"/>
                  <w:hideMark/>
                </w:tcPr>
                <w:p w14:paraId="19B9CFCA" w14:textId="77777777" w:rsidR="00E575FB" w:rsidRPr="00B446A3" w:rsidRDefault="00E575FB" w:rsidP="00E575FB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B446A3"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16"/>
                      <w:szCs w:val="16"/>
                    </w:rPr>
                    <w:t>UNIDADE DE MEDIDA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4BACC6" w:themeFill="accent5"/>
                  <w:vAlign w:val="center"/>
                  <w:hideMark/>
                </w:tcPr>
                <w:p w14:paraId="086527E4" w14:textId="77777777" w:rsidR="00E575FB" w:rsidRPr="00B446A3" w:rsidRDefault="00E575FB" w:rsidP="00E575FB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B446A3"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4BACC6" w:themeFill="accent5"/>
                  <w:vAlign w:val="center"/>
                  <w:hideMark/>
                </w:tcPr>
                <w:p w14:paraId="2BB80F73" w14:textId="77777777" w:rsidR="00E575FB" w:rsidRPr="00B446A3" w:rsidRDefault="00E575FB" w:rsidP="00E575FB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B446A3"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4BACC6" w:themeFill="accent5"/>
                  <w:vAlign w:val="center"/>
                  <w:hideMark/>
                </w:tcPr>
                <w:p w14:paraId="4F357C67" w14:textId="77777777" w:rsidR="00E575FB" w:rsidRPr="00B446A3" w:rsidRDefault="00E575FB" w:rsidP="00E575FB">
                  <w:pPr>
                    <w:spacing w:after="0" w:line="240" w:lineRule="auto"/>
                    <w:jc w:val="center"/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B446A3">
                    <w:rPr>
                      <w:rFonts w:asciiTheme="majorHAnsi" w:eastAsia="Times New Roman" w:hAnsiTheme="majorHAnsi" w:cs="Times New Roman"/>
                      <w:b/>
                      <w:bCs/>
                      <w:color w:val="000000"/>
                      <w:sz w:val="16"/>
                      <w:szCs w:val="16"/>
                    </w:rPr>
                    <w:t>VALOR TOTAL</w:t>
                  </w:r>
                </w:p>
              </w:tc>
            </w:tr>
            <w:tr w:rsidR="00E575FB" w:rsidRPr="00E575FB" w14:paraId="52B98834" w14:textId="77777777" w:rsidTr="00E575FB">
              <w:trPr>
                <w:trHeight w:val="255"/>
              </w:trPr>
              <w:tc>
                <w:tcPr>
                  <w:tcW w:w="529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center"/>
                  <w:hideMark/>
                </w:tcPr>
                <w:p w14:paraId="59C60AC0" w14:textId="77777777" w:rsidR="00E575FB" w:rsidRPr="00E575FB" w:rsidRDefault="00E575FB" w:rsidP="00E575FB">
                  <w:pPr>
                    <w:spacing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E575FB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center"/>
                  <w:hideMark/>
                </w:tcPr>
                <w:p w14:paraId="1D9745A3" w14:textId="3D9095E6" w:rsidR="00E575FB" w:rsidRPr="00E575FB" w:rsidRDefault="008C31AC" w:rsidP="00E575FB">
                  <w:pPr>
                    <w:spacing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sz w:val="16"/>
                      <w:szCs w:val="16"/>
                    </w:rPr>
                    <w:t xml:space="preserve">Serviço de Revisão da L200 Triton Outdoor 2.4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bottom"/>
                  <w:hideMark/>
                </w:tcPr>
                <w:p w14:paraId="4F57488B" w14:textId="6BADCC8C" w:rsidR="00E575FB" w:rsidRPr="00E575FB" w:rsidRDefault="000775F5" w:rsidP="000775F5">
                  <w:pPr>
                    <w:spacing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center"/>
                  <w:hideMark/>
                </w:tcPr>
                <w:p w14:paraId="6286DD87" w14:textId="77777777" w:rsidR="00E575FB" w:rsidRPr="00E575FB" w:rsidRDefault="00E575FB" w:rsidP="00E575FB">
                  <w:pPr>
                    <w:spacing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E575FB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center"/>
                  <w:hideMark/>
                </w:tcPr>
                <w:p w14:paraId="6AED667F" w14:textId="048BC809" w:rsidR="00E575FB" w:rsidRPr="00E575FB" w:rsidRDefault="00675F59" w:rsidP="00E575FB">
                  <w:pPr>
                    <w:spacing w:after="0" w:line="240" w:lineRule="auto"/>
                    <w:ind w:right="238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eastAsia="Times New Roman"/>
                      <w:color w:val="000000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center"/>
                  <w:hideMark/>
                </w:tcPr>
                <w:p w14:paraId="308209E7" w14:textId="1DB1D3FE" w:rsidR="00E575FB" w:rsidRPr="00E575FB" w:rsidRDefault="00E575FB" w:rsidP="00E575FB">
                  <w:pPr>
                    <w:spacing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  <w:r w:rsidRPr="00E575FB">
                    <w:rPr>
                      <w:rFonts w:eastAsia="Times New Roman"/>
                      <w:color w:val="000000"/>
                      <w:sz w:val="16"/>
                      <w:szCs w:val="16"/>
                    </w:rPr>
                    <w:t>R$        49,93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FF" w:fill="FFFFFF"/>
                  <w:vAlign w:val="center"/>
                  <w:hideMark/>
                </w:tcPr>
                <w:p w14:paraId="07C2AED3" w14:textId="6ED36B46" w:rsidR="00E575FB" w:rsidRPr="00E575FB" w:rsidRDefault="00E575FB" w:rsidP="00E575FB">
                  <w:pPr>
                    <w:spacing w:after="0" w:line="240" w:lineRule="auto"/>
                    <w:jc w:val="center"/>
                    <w:rPr>
                      <w:rFonts w:eastAsia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E575FB" w:rsidRPr="00E575FB" w14:paraId="06832598" w14:textId="77777777" w:rsidTr="00DC3A44">
              <w:trPr>
                <w:trHeight w:val="255"/>
              </w:trPr>
              <w:tc>
                <w:tcPr>
                  <w:tcW w:w="5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880ADFF" w14:textId="77777777" w:rsidR="00E575FB" w:rsidRPr="00E575FB" w:rsidRDefault="00E575FB" w:rsidP="00E575FB">
                  <w:pPr>
                    <w:spacing w:after="0" w:line="240" w:lineRule="auto"/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B9FCEB9" w14:textId="77777777" w:rsidR="00E575FB" w:rsidRPr="00E575FB" w:rsidRDefault="00E575FB" w:rsidP="00E575FB">
                  <w:pPr>
                    <w:spacing w:after="0" w:line="240" w:lineRule="auto"/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6CCA8D29" w14:textId="77777777" w:rsidR="00E575FB" w:rsidRPr="00E575FB" w:rsidRDefault="00E575FB" w:rsidP="00E575FB">
                  <w:pPr>
                    <w:spacing w:after="0" w:line="240" w:lineRule="auto"/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19644C6" w14:textId="77777777" w:rsidR="00E575FB" w:rsidRPr="00E575FB" w:rsidRDefault="00E575FB" w:rsidP="00E575FB">
                  <w:pPr>
                    <w:spacing w:after="0" w:line="240" w:lineRule="auto"/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CD9228A" w14:textId="77777777" w:rsidR="00E575FB" w:rsidRPr="00E575FB" w:rsidRDefault="00E575FB" w:rsidP="00E575FB">
                  <w:pPr>
                    <w:spacing w:after="0" w:line="240" w:lineRule="auto"/>
                    <w:jc w:val="center"/>
                    <w:rPr>
                      <w:rFonts w:eastAsia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4BACC6" w:themeFill="accent5"/>
                  <w:vAlign w:val="center"/>
                  <w:hideMark/>
                </w:tcPr>
                <w:p w14:paraId="610EF454" w14:textId="77777777" w:rsidR="00E575FB" w:rsidRPr="00E575FB" w:rsidRDefault="00E575FB" w:rsidP="00E575FB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E575FB"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  <w:t>VALOR TOTAL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4BACC6" w:themeFill="accent5"/>
                  <w:vAlign w:val="center"/>
                  <w:hideMark/>
                </w:tcPr>
                <w:p w14:paraId="15C01F72" w14:textId="47F061EC" w:rsidR="00E575FB" w:rsidRPr="00E575FB" w:rsidRDefault="00E575FB" w:rsidP="00E575FB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E575FB">
                    <w:rPr>
                      <w:rFonts w:eastAsia="Times New Roman"/>
                      <w:b/>
                      <w:bCs/>
                      <w:color w:val="000000"/>
                      <w:sz w:val="16"/>
                      <w:szCs w:val="16"/>
                    </w:rPr>
                    <w:t xml:space="preserve">R$  </w:t>
                  </w:r>
                </w:p>
              </w:tc>
            </w:tr>
          </w:tbl>
          <w:p w14:paraId="7045EF23" w14:textId="77777777" w:rsidR="00F975C9" w:rsidRDefault="00F975C9" w:rsidP="00E575FB">
            <w:pPr>
              <w:tabs>
                <w:tab w:val="left" w:pos="75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5F41763" w14:textId="77777777" w:rsidR="00F975C9" w:rsidRDefault="00F975C9" w:rsidP="00E57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0320C9A" w14:textId="77777777" w:rsidR="00F975C9" w:rsidRDefault="00F975C9" w:rsidP="00E57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B1A4F67" w14:textId="77777777" w:rsidR="00F975C9" w:rsidRDefault="00F975C9" w:rsidP="00E57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5C9" w14:paraId="5B5C33BB" w14:textId="77777777">
        <w:trPr>
          <w:trHeight w:val="540"/>
        </w:trPr>
        <w:tc>
          <w:tcPr>
            <w:tcW w:w="90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6" w:type="dxa"/>
              <w:left w:w="108" w:type="dxa"/>
              <w:bottom w:w="0" w:type="dxa"/>
              <w:right w:w="45" w:type="dxa"/>
            </w:tcMar>
          </w:tcPr>
          <w:p w14:paraId="0E89E67E" w14:textId="77777777" w:rsidR="00F975C9" w:rsidRDefault="00E575FB">
            <w:pPr>
              <w:spacing w:after="119" w:line="240" w:lineRule="auto"/>
              <w:ind w:left="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3. Previsão de data em que deve ser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iniciada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a aquisição/contratação dos materiais/serviços:</w:t>
            </w:r>
          </w:p>
        </w:tc>
      </w:tr>
      <w:tr w:rsidR="00F975C9" w14:paraId="68757A11" w14:textId="77777777">
        <w:trPr>
          <w:trHeight w:val="690"/>
        </w:trPr>
        <w:tc>
          <w:tcPr>
            <w:tcW w:w="90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" w:type="dxa"/>
              <w:left w:w="108" w:type="dxa"/>
              <w:bottom w:w="0" w:type="dxa"/>
              <w:right w:w="45" w:type="dxa"/>
            </w:tcMar>
            <w:vAlign w:val="center"/>
          </w:tcPr>
          <w:p w14:paraId="7B398378" w14:textId="77777777" w:rsidR="00F975C9" w:rsidRDefault="00E575FB">
            <w:pPr>
              <w:spacing w:after="119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Exercício de 2024</w:t>
            </w:r>
          </w:p>
        </w:tc>
      </w:tr>
      <w:tr w:rsidR="00F975C9" w14:paraId="02F7CB00" w14:textId="77777777">
        <w:trPr>
          <w:trHeight w:val="810"/>
        </w:trPr>
        <w:tc>
          <w:tcPr>
            <w:tcW w:w="90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top w:w="6" w:type="dxa"/>
              <w:left w:w="108" w:type="dxa"/>
              <w:bottom w:w="0" w:type="dxa"/>
              <w:right w:w="45" w:type="dxa"/>
            </w:tcMar>
          </w:tcPr>
          <w:p w14:paraId="7DD8D888" w14:textId="77777777" w:rsidR="00F975C9" w:rsidRDefault="00E575FB">
            <w:pPr>
              <w:spacing w:after="119" w:line="240" w:lineRule="auto"/>
              <w:ind w:left="312" w:hanging="28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4. Indicação do membro da equipe de planejamento e se necessário o responsável pela fiscalização: </w:t>
            </w:r>
          </w:p>
        </w:tc>
      </w:tr>
      <w:tr w:rsidR="00F975C9" w14:paraId="718049D4" w14:textId="77777777">
        <w:trPr>
          <w:trHeight w:val="480"/>
        </w:trPr>
        <w:tc>
          <w:tcPr>
            <w:tcW w:w="4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" w:type="dxa"/>
              <w:left w:w="108" w:type="dxa"/>
              <w:bottom w:w="0" w:type="dxa"/>
              <w:right w:w="45" w:type="dxa"/>
            </w:tcMar>
          </w:tcPr>
          <w:p w14:paraId="7733808F" w14:textId="77777777" w:rsidR="00F975C9" w:rsidRDefault="00F975C9">
            <w:pPr>
              <w:spacing w:after="119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DD7EBAF" w14:textId="77777777" w:rsidR="00F975C9" w:rsidRDefault="00F975C9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F795B30" w14:textId="77777777" w:rsidR="00F975C9" w:rsidRDefault="00F975C9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BE428CF" w14:textId="3B1BEAD7" w:rsidR="00F975C9" w:rsidRDefault="000775F5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MARCOS DE ARAÚJO </w:t>
            </w:r>
            <w:r w:rsidR="00DB35A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FERR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EIRA – Cap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Fiscal Administrativo</w:t>
            </w:r>
            <w:r w:rsidR="00E575FB" w:rsidRPr="00820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" w:type="dxa"/>
              <w:left w:w="108" w:type="dxa"/>
              <w:bottom w:w="0" w:type="dxa"/>
              <w:right w:w="45" w:type="dxa"/>
            </w:tcMar>
          </w:tcPr>
          <w:p w14:paraId="2AFE90DA" w14:textId="77777777" w:rsidR="00F975C9" w:rsidRDefault="00F975C9">
            <w:pPr>
              <w:spacing w:after="119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307B438" w14:textId="77777777" w:rsidR="00F975C9" w:rsidRDefault="00F975C9">
            <w:pPr>
              <w:spacing w:after="119" w:line="240" w:lineRule="auto"/>
              <w:ind w:right="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9998496" w14:textId="09EE4D74" w:rsidR="00F975C9" w:rsidRDefault="000775F5">
            <w:pPr>
              <w:spacing w:before="280" w:after="119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LUCAS SOUSA MOURA</w:t>
            </w:r>
            <w:r w:rsidR="00E575F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Sgt</w:t>
            </w:r>
            <w:proofErr w:type="spellEnd"/>
            <w:r w:rsidR="00E575F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Aux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Equipe Planejamento</w:t>
            </w:r>
          </w:p>
        </w:tc>
      </w:tr>
      <w:tr w:rsidR="00F975C9" w14:paraId="7BA4FA9C" w14:textId="77777777">
        <w:trPr>
          <w:trHeight w:val="840"/>
        </w:trPr>
        <w:tc>
          <w:tcPr>
            <w:tcW w:w="90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" w:type="dxa"/>
              <w:left w:w="108" w:type="dxa"/>
              <w:bottom w:w="0" w:type="dxa"/>
              <w:right w:w="45" w:type="dxa"/>
            </w:tcMar>
          </w:tcPr>
          <w:p w14:paraId="0FD4ACAE" w14:textId="77777777" w:rsidR="008C31AC" w:rsidRDefault="008C31AC">
            <w:pPr>
              <w:spacing w:after="255" w:line="240" w:lineRule="auto"/>
              <w:ind w:right="6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19D4AF7" w14:textId="4A1E84AD" w:rsidR="00F975C9" w:rsidRPr="008204BD" w:rsidRDefault="00E575FB">
            <w:pPr>
              <w:spacing w:after="255" w:line="240" w:lineRule="auto"/>
              <w:ind w:right="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Rio de Janeiro</w:t>
            </w:r>
            <w:r w:rsidRPr="00820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0775F5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  <w:r w:rsidR="008204BD" w:rsidRPr="00820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r w:rsidR="00A97F98">
              <w:rPr>
                <w:rFonts w:ascii="Times New Roman" w:eastAsia="Times New Roman" w:hAnsi="Times New Roman" w:cs="Times New Roman"/>
                <w:sz w:val="20"/>
                <w:szCs w:val="20"/>
              </w:rPr>
              <w:t>junho</w:t>
            </w:r>
            <w:r w:rsidR="008204BD" w:rsidRPr="00820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2024</w:t>
            </w:r>
            <w:r w:rsidRPr="008204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  <w:p w14:paraId="6A51D6CC" w14:textId="77777777" w:rsidR="00F975C9" w:rsidRDefault="00F975C9">
            <w:pPr>
              <w:spacing w:before="280" w:after="0" w:line="240" w:lineRule="auto"/>
              <w:ind w:right="6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0AA2D9E" w14:textId="77777777" w:rsidR="00F975C9" w:rsidRDefault="00E57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hanging="567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JONATHAS DA COSTA JARDIM –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Ten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Cel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Ordenador de Despesas</w:t>
            </w:r>
          </w:p>
        </w:tc>
      </w:tr>
    </w:tbl>
    <w:p w14:paraId="032F2850" w14:textId="77777777" w:rsidR="00F975C9" w:rsidRDefault="00F975C9">
      <w:pPr>
        <w:rPr>
          <w:sz w:val="20"/>
          <w:szCs w:val="20"/>
        </w:rPr>
      </w:pPr>
    </w:p>
    <w:sectPr w:rsidR="00F975C9">
      <w:pgSz w:w="11906" w:h="16838"/>
      <w:pgMar w:top="709" w:right="1274" w:bottom="709" w:left="1418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OJHA+Arial,Bold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975C9"/>
    <w:rsid w:val="00044392"/>
    <w:rsid w:val="000775F5"/>
    <w:rsid w:val="001920AB"/>
    <w:rsid w:val="0021268E"/>
    <w:rsid w:val="00675F59"/>
    <w:rsid w:val="00676F44"/>
    <w:rsid w:val="00754630"/>
    <w:rsid w:val="00755F63"/>
    <w:rsid w:val="007B6B31"/>
    <w:rsid w:val="007F7AA5"/>
    <w:rsid w:val="008204BD"/>
    <w:rsid w:val="0086728B"/>
    <w:rsid w:val="00892A5E"/>
    <w:rsid w:val="008A3C33"/>
    <w:rsid w:val="008C31AC"/>
    <w:rsid w:val="009552DC"/>
    <w:rsid w:val="00974FB5"/>
    <w:rsid w:val="009F77D9"/>
    <w:rsid w:val="00A12F80"/>
    <w:rsid w:val="00A97F98"/>
    <w:rsid w:val="00AC056A"/>
    <w:rsid w:val="00B446A3"/>
    <w:rsid w:val="00D46629"/>
    <w:rsid w:val="00D50509"/>
    <w:rsid w:val="00DB35A4"/>
    <w:rsid w:val="00DC399E"/>
    <w:rsid w:val="00DC3A44"/>
    <w:rsid w:val="00E12AE3"/>
    <w:rsid w:val="00E342F3"/>
    <w:rsid w:val="00E575FB"/>
    <w:rsid w:val="00F9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713F"/>
  <w15:docId w15:val="{E24BE54B-C27A-4B7B-B355-40EE59A0B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6848C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4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48C6"/>
    <w:rPr>
      <w:rFonts w:ascii="Tahoma" w:hAnsi="Tahoma" w:cs="Tahoma"/>
      <w:sz w:val="16"/>
      <w:szCs w:val="16"/>
    </w:rPr>
  </w:style>
  <w:style w:type="paragraph" w:customStyle="1" w:styleId="Estilopadro">
    <w:name w:val="Estilo padrão"/>
    <w:rsid w:val="0056423C"/>
    <w:pPr>
      <w:suppressAutoHyphens/>
      <w:spacing w:after="0" w:line="100" w:lineRule="atLeast"/>
    </w:pPr>
    <w:rPr>
      <w:rFonts w:ascii="PEOJHA+Arial,Bold" w:eastAsia="Times New Roman" w:hAnsi="PEOJHA+Arial,Bold" w:cs="Times New Roman"/>
      <w:color w:val="000000"/>
      <w:sz w:val="24"/>
      <w:szCs w:val="24"/>
    </w:rPr>
  </w:style>
  <w:style w:type="paragraph" w:customStyle="1" w:styleId="western">
    <w:name w:val="western"/>
    <w:basedOn w:val="Normal"/>
    <w:rsid w:val="0058084C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n-US"/>
    </w:rPr>
  </w:style>
  <w:style w:type="character" w:styleId="Hyperlink">
    <w:name w:val="Hyperlink"/>
    <w:basedOn w:val="Fontepargpadro"/>
    <w:uiPriority w:val="99"/>
    <w:unhideWhenUsed/>
    <w:rsid w:val="00A544AA"/>
    <w:rPr>
      <w:color w:val="0000FF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3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+3EOVAUqITPAG8DZgJD/+aCxMA==">CgMxLjAyCGguZ2pkZ3hzOAByITFXNE83V1V0TE9xMTAxUWt3TkVab2tXZHVXMXlMSzJHSg==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463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sgt.vieiradasilva</dc:creator>
  <cp:lastModifiedBy>Vitor Velasco</cp:lastModifiedBy>
  <cp:revision>17</cp:revision>
  <dcterms:created xsi:type="dcterms:W3CDTF">2023-03-15T13:16:00Z</dcterms:created>
  <dcterms:modified xsi:type="dcterms:W3CDTF">2024-06-28T13:37:00Z</dcterms:modified>
</cp:coreProperties>
</file>