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5E5F" w:rsidRPr="00524464" w:rsidRDefault="00175E5F" w:rsidP="00175E5F">
      <w:pPr>
        <w:pStyle w:val="SemEspaamento"/>
        <w:keepNext/>
        <w:keepLines/>
        <w:widowControl w:val="0"/>
        <w:jc w:val="center"/>
        <w:rPr>
          <w:rFonts w:asciiTheme="minorHAnsi" w:hAnsiTheme="minorHAnsi" w:cstheme="minorHAnsi"/>
          <w:b/>
          <w:bCs/>
          <w:szCs w:val="24"/>
        </w:rPr>
      </w:pPr>
      <w:r w:rsidRPr="00524464">
        <w:rPr>
          <w:rFonts w:asciiTheme="minorHAnsi" w:hAnsiTheme="minorHAnsi" w:cstheme="minorHAnsi"/>
          <w:b/>
          <w:bCs/>
          <w:szCs w:val="24"/>
          <w:highlight w:val="cyan"/>
        </w:rPr>
        <w:t>ANEXO I</w:t>
      </w:r>
    </w:p>
    <w:p w:rsidR="00175E5F" w:rsidRPr="00190C8A" w:rsidRDefault="00175E5F" w:rsidP="00175E5F">
      <w:pPr>
        <w:keepNext/>
        <w:keepLines/>
        <w:widowControl w:val="0"/>
        <w:ind w:right="4"/>
        <w:jc w:val="center"/>
        <w:rPr>
          <w:rFonts w:asciiTheme="minorHAnsi" w:hAnsiTheme="minorHAnsi" w:cstheme="minorHAnsi"/>
          <w:b/>
          <w:bCs/>
          <w:noProof/>
        </w:rPr>
      </w:pPr>
      <w:r w:rsidRPr="00190C8A">
        <w:rPr>
          <w:rFonts w:asciiTheme="minorHAnsi" w:hAnsiTheme="minorHAnsi" w:cstheme="minorHAnsi"/>
          <w:noProof/>
        </w:rPr>
        <w:drawing>
          <wp:inline distT="0" distB="0" distL="0" distR="0">
            <wp:extent cx="854075" cy="948690"/>
            <wp:effectExtent l="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7" cstate="print"/>
                    <a:stretch>
                      <a:fillRect/>
                    </a:stretch>
                  </pic:blipFill>
                  <pic:spPr bwMode="auto">
                    <a:xfrm>
                      <a:off x="0" y="0"/>
                      <a:ext cx="854075" cy="948690"/>
                    </a:xfrm>
                    <a:prstGeom prst="rect">
                      <a:avLst/>
                    </a:prstGeom>
                  </pic:spPr>
                </pic:pic>
              </a:graphicData>
            </a:graphic>
          </wp:inline>
        </w:drawing>
      </w:r>
    </w:p>
    <w:p w:rsidR="00175E5F" w:rsidRPr="00190C8A" w:rsidRDefault="00175E5F" w:rsidP="00175E5F">
      <w:pPr>
        <w:keepNext/>
        <w:keepLines/>
        <w:widowControl w:val="0"/>
        <w:ind w:right="4"/>
        <w:jc w:val="center"/>
        <w:rPr>
          <w:rFonts w:asciiTheme="minorHAnsi" w:hAnsiTheme="minorHAnsi" w:cstheme="minorHAnsi"/>
          <w:i/>
          <w:iCs/>
          <w:noProof/>
        </w:rPr>
      </w:pPr>
      <w:r w:rsidRPr="00190C8A">
        <w:rPr>
          <w:rFonts w:asciiTheme="minorHAnsi" w:hAnsiTheme="minorHAnsi" w:cstheme="minorHAnsi"/>
          <w:i/>
          <w:iCs/>
          <w:noProof/>
        </w:rPr>
        <w:t>MINISTÉRIO DA DEFESA</w:t>
      </w:r>
    </w:p>
    <w:p w:rsidR="00175E5F" w:rsidRPr="00190C8A" w:rsidRDefault="00175E5F" w:rsidP="00175E5F">
      <w:pPr>
        <w:keepNext/>
        <w:keepLines/>
        <w:widowControl w:val="0"/>
        <w:ind w:right="4"/>
        <w:jc w:val="center"/>
        <w:rPr>
          <w:rFonts w:asciiTheme="minorHAnsi" w:hAnsiTheme="minorHAnsi" w:cstheme="minorHAnsi"/>
          <w:b/>
          <w:bCs/>
          <w:noProof/>
        </w:rPr>
      </w:pPr>
      <w:r w:rsidRPr="00190C8A">
        <w:rPr>
          <w:rFonts w:asciiTheme="minorHAnsi" w:hAnsiTheme="minorHAnsi" w:cstheme="minorHAnsi"/>
          <w:b/>
          <w:bCs/>
          <w:noProof/>
        </w:rPr>
        <w:t>EXÉRCITO BRASILEIRO</w:t>
      </w:r>
    </w:p>
    <w:p w:rsidR="00175E5F" w:rsidRPr="00190C8A" w:rsidRDefault="00175E5F" w:rsidP="00175E5F">
      <w:pPr>
        <w:keepNext/>
        <w:keepLines/>
        <w:widowControl w:val="0"/>
        <w:ind w:right="4"/>
        <w:jc w:val="center"/>
        <w:rPr>
          <w:rFonts w:asciiTheme="minorHAnsi" w:hAnsiTheme="minorHAnsi" w:cstheme="minorHAnsi"/>
          <w:b/>
          <w:bCs/>
          <w:noProof/>
        </w:rPr>
      </w:pPr>
      <w:r w:rsidRPr="00190C8A">
        <w:rPr>
          <w:rFonts w:asciiTheme="minorHAnsi" w:hAnsiTheme="minorHAnsi" w:cstheme="minorHAnsi"/>
          <w:b/>
          <w:bCs/>
          <w:noProof/>
        </w:rPr>
        <w:t>CMSE – 2ª DE – 12ª BDA INF L (Amv)</w:t>
      </w:r>
    </w:p>
    <w:p w:rsidR="00175E5F" w:rsidRPr="00190C8A" w:rsidRDefault="00175E5F" w:rsidP="00175E5F">
      <w:pPr>
        <w:keepNext/>
        <w:keepLines/>
        <w:widowControl w:val="0"/>
        <w:ind w:right="4"/>
        <w:jc w:val="center"/>
        <w:rPr>
          <w:rFonts w:asciiTheme="minorHAnsi" w:hAnsiTheme="minorHAnsi" w:cstheme="minorHAnsi"/>
          <w:b/>
          <w:noProof/>
        </w:rPr>
      </w:pPr>
      <w:r w:rsidRPr="00190C8A">
        <w:rPr>
          <w:rFonts w:asciiTheme="minorHAnsi" w:hAnsiTheme="minorHAnsi" w:cstheme="minorHAnsi"/>
          <w:b/>
          <w:noProof/>
        </w:rPr>
        <w:t>1º ESQUADRÃO DE CAVALARIA LEVE</w:t>
      </w:r>
    </w:p>
    <w:p w:rsidR="00175E5F" w:rsidRPr="00190C8A" w:rsidRDefault="00175E5F" w:rsidP="00175E5F">
      <w:pPr>
        <w:keepNext/>
        <w:keepLines/>
        <w:widowControl w:val="0"/>
        <w:ind w:right="4"/>
        <w:jc w:val="center"/>
        <w:rPr>
          <w:rFonts w:asciiTheme="minorHAnsi" w:hAnsiTheme="minorHAnsi" w:cstheme="minorHAnsi"/>
          <w:noProof/>
        </w:rPr>
      </w:pPr>
      <w:r w:rsidRPr="00190C8A">
        <w:rPr>
          <w:rFonts w:asciiTheme="minorHAnsi" w:hAnsiTheme="minorHAnsi" w:cstheme="minorHAnsi"/>
          <w:b/>
          <w:noProof/>
        </w:rPr>
        <w:t>(ESQUADRÃO TEN AMARO)</w:t>
      </w:r>
    </w:p>
    <w:p w:rsidR="00175E5F" w:rsidRPr="00190C8A" w:rsidRDefault="00175E5F" w:rsidP="00175E5F">
      <w:pPr>
        <w:keepNext/>
        <w:keepLines/>
        <w:widowControl w:val="0"/>
        <w:ind w:right="4"/>
        <w:jc w:val="center"/>
        <w:rPr>
          <w:rFonts w:asciiTheme="minorHAnsi" w:hAnsiTheme="minorHAnsi" w:cstheme="minorHAnsi"/>
          <w:b/>
          <w:noProof/>
        </w:rPr>
      </w:pPr>
    </w:p>
    <w:p w:rsidR="00175E5F" w:rsidRPr="00524464" w:rsidRDefault="00175E5F" w:rsidP="00175E5F">
      <w:pPr>
        <w:keepNext/>
        <w:keepLines/>
        <w:widowControl w:val="0"/>
        <w:ind w:right="4"/>
        <w:jc w:val="center"/>
        <w:rPr>
          <w:rFonts w:asciiTheme="minorHAnsi" w:hAnsiTheme="minorHAnsi" w:cstheme="minorHAnsi"/>
        </w:rPr>
      </w:pPr>
    </w:p>
    <w:p w:rsidR="00175E5F" w:rsidRPr="00524464" w:rsidRDefault="00175E5F" w:rsidP="00175E5F">
      <w:pPr>
        <w:keepNext/>
        <w:keepLines/>
        <w:widowControl w:val="0"/>
        <w:ind w:right="4"/>
        <w:jc w:val="center"/>
        <w:rPr>
          <w:rFonts w:asciiTheme="minorHAnsi" w:hAnsiTheme="minorHAnsi" w:cstheme="minorHAnsi"/>
          <w:b/>
        </w:rPr>
      </w:pPr>
      <w:r w:rsidRPr="00524464">
        <w:rPr>
          <w:rFonts w:asciiTheme="minorHAnsi" w:hAnsiTheme="minorHAnsi" w:cstheme="minorHAnsi"/>
          <w:b/>
        </w:rPr>
        <w:t>TERMO DE REFERÊNCIA</w:t>
      </w:r>
    </w:p>
    <w:p w:rsidR="00175E5F" w:rsidRPr="00524464" w:rsidRDefault="00BB4294" w:rsidP="00175E5F">
      <w:pPr>
        <w:keepNext/>
        <w:keepLines/>
        <w:suppressLineNumbers/>
        <w:suppressAutoHyphens/>
        <w:jc w:val="center"/>
        <w:rPr>
          <w:rFonts w:asciiTheme="minorHAnsi" w:hAnsiTheme="minorHAnsi" w:cstheme="minorHAnsi"/>
          <w:b/>
          <w:bCs/>
        </w:rPr>
      </w:pPr>
      <w:r>
        <w:rPr>
          <w:rFonts w:asciiTheme="minorHAnsi" w:hAnsiTheme="minorHAnsi" w:cstheme="minorHAnsi"/>
          <w:b/>
          <w:bCs/>
        </w:rPr>
        <w:t xml:space="preserve">DISPENSA DE LICITAÇÃO </w:t>
      </w:r>
    </w:p>
    <w:p w:rsidR="00BB4294" w:rsidRPr="00897B24" w:rsidRDefault="00175E5F" w:rsidP="00BB4294">
      <w:pPr>
        <w:jc w:val="center"/>
        <w:rPr>
          <w:rFonts w:cstheme="minorHAnsi"/>
          <w:b/>
          <w:bCs/>
          <w:u w:val="single"/>
        </w:rPr>
      </w:pPr>
      <w:r w:rsidRPr="00524464">
        <w:rPr>
          <w:rFonts w:asciiTheme="minorHAnsi" w:hAnsiTheme="minorHAnsi" w:cstheme="minorHAnsi"/>
          <w:b/>
          <w:bCs/>
        </w:rPr>
        <w:t xml:space="preserve">NUP: </w:t>
      </w:r>
      <w:r w:rsidR="00376931" w:rsidRPr="00376931">
        <w:rPr>
          <w:rFonts w:asciiTheme="minorHAnsi" w:hAnsiTheme="minorHAnsi" w:cstheme="minorHAnsi"/>
          <w:b/>
          <w:bCs/>
        </w:rPr>
        <w:t>64517.002005/2024-15</w:t>
      </w:r>
      <w:bookmarkStart w:id="0" w:name="_GoBack"/>
      <w:bookmarkEnd w:id="0"/>
    </w:p>
    <w:p w:rsidR="00175E5F" w:rsidRDefault="00175E5F" w:rsidP="00175E5F">
      <w:pPr>
        <w:keepNext/>
        <w:keepLines/>
        <w:suppressLineNumbers/>
        <w:suppressAutoHyphens/>
        <w:jc w:val="center"/>
        <w:rPr>
          <w:rFonts w:asciiTheme="minorHAnsi" w:hAnsiTheme="minorHAnsi" w:cstheme="minorHAnsi"/>
          <w:b/>
        </w:rPr>
      </w:pPr>
    </w:p>
    <w:p w:rsidR="00175E5F" w:rsidRPr="00524464" w:rsidRDefault="00175E5F" w:rsidP="00175E5F">
      <w:pPr>
        <w:keepNext/>
        <w:keepLines/>
        <w:suppressLineNumbers/>
        <w:suppressAutoHyphens/>
        <w:jc w:val="center"/>
        <w:rPr>
          <w:rFonts w:asciiTheme="minorHAnsi" w:hAnsiTheme="minorHAnsi" w:cstheme="minorHAnsi"/>
          <w:b/>
          <w:bCs/>
        </w:rPr>
      </w:pPr>
    </w:p>
    <w:p w:rsidR="00175E5F" w:rsidRPr="00524464" w:rsidRDefault="00175E5F" w:rsidP="00175E5F">
      <w:pPr>
        <w:keepNext/>
        <w:keepLines/>
        <w:suppressLineNumbers/>
        <w:suppressAutoHyphens/>
        <w:jc w:val="center"/>
        <w:rPr>
          <w:rFonts w:asciiTheme="minorHAnsi" w:hAnsiTheme="minorHAnsi" w:cstheme="minorHAnsi"/>
          <w:b/>
        </w:rPr>
      </w:pPr>
    </w:p>
    <w:p w:rsidR="00175E5F" w:rsidRPr="00524464" w:rsidRDefault="00175E5F" w:rsidP="00175E5F">
      <w:pPr>
        <w:pStyle w:val="Nivel01"/>
        <w:widowControl w:val="0"/>
        <w:numPr>
          <w:ilvl w:val="0"/>
          <w:numId w:val="48"/>
        </w:numPr>
        <w:spacing w:before="0" w:line="240" w:lineRule="auto"/>
        <w:rPr>
          <w:rFonts w:asciiTheme="minorHAnsi" w:hAnsiTheme="minorHAnsi" w:cstheme="minorHAnsi"/>
          <w:b w:val="0"/>
          <w:color w:val="auto"/>
          <w:sz w:val="24"/>
          <w:szCs w:val="24"/>
        </w:rPr>
      </w:pPr>
      <w:bookmarkStart w:id="1" w:name="_Hlk82471863"/>
      <w:r w:rsidRPr="00524464">
        <w:rPr>
          <w:rFonts w:asciiTheme="minorHAnsi" w:hAnsiTheme="minorHAnsi" w:cstheme="minorHAnsi"/>
          <w:color w:val="auto"/>
          <w:sz w:val="24"/>
          <w:szCs w:val="24"/>
        </w:rPr>
        <w:t>DAS CONDIÇÕES GERAIS DA CONTRATAÇÃO</w:t>
      </w:r>
    </w:p>
    <w:p w:rsidR="00175E5F" w:rsidRPr="00BB4294" w:rsidRDefault="00175E5F" w:rsidP="00BB4294">
      <w:pPr>
        <w:pStyle w:val="PargrafodaLista"/>
        <w:keepNext/>
        <w:keepLines/>
        <w:widowControl w:val="0"/>
        <w:numPr>
          <w:ilvl w:val="1"/>
          <w:numId w:val="39"/>
        </w:numPr>
        <w:spacing w:after="120"/>
        <w:ind w:left="284" w:firstLine="284"/>
        <w:jc w:val="both"/>
        <w:rPr>
          <w:rFonts w:asciiTheme="minorHAnsi" w:hAnsiTheme="minorHAnsi" w:cstheme="minorHAnsi"/>
          <w:iCs/>
          <w:sz w:val="24"/>
        </w:rPr>
      </w:pPr>
      <w:r w:rsidRPr="00BB4294">
        <w:rPr>
          <w:rFonts w:asciiTheme="minorHAnsi" w:hAnsiTheme="minorHAnsi" w:cstheme="minorHAnsi"/>
          <w:b/>
          <w:sz w:val="24"/>
        </w:rPr>
        <w:t>Aquisição de</w:t>
      </w:r>
      <w:r w:rsidR="00BB4294" w:rsidRPr="00BB4294">
        <w:rPr>
          <w:rFonts w:asciiTheme="minorHAnsi" w:hAnsiTheme="minorHAnsi" w:cstheme="minorHAnsi"/>
          <w:b/>
          <w:sz w:val="24"/>
        </w:rPr>
        <w:t xml:space="preserve"> </w:t>
      </w:r>
      <w:r w:rsidR="007D400B" w:rsidRPr="007D400B">
        <w:rPr>
          <w:b/>
          <w:i/>
          <w:iCs/>
          <w:color w:val="000000"/>
        </w:rPr>
        <w:t>Serviço de funilaria e pintura da</w:t>
      </w:r>
      <w:r w:rsidR="00082A83">
        <w:rPr>
          <w:b/>
          <w:i/>
          <w:iCs/>
          <w:color w:val="000000"/>
        </w:rPr>
        <w:t xml:space="preserve"> </w:t>
      </w:r>
      <w:r w:rsidR="007D400B" w:rsidRPr="007D400B">
        <w:rPr>
          <w:b/>
          <w:i/>
          <w:iCs/>
          <w:color w:val="000000"/>
        </w:rPr>
        <w:t xml:space="preserve">Nissan </w:t>
      </w:r>
      <w:proofErr w:type="spellStart"/>
      <w:r w:rsidR="007D400B" w:rsidRPr="007D400B">
        <w:rPr>
          <w:b/>
          <w:i/>
          <w:iCs/>
          <w:color w:val="000000"/>
        </w:rPr>
        <w:t>Frontier</w:t>
      </w:r>
      <w:proofErr w:type="spellEnd"/>
      <w:r w:rsidR="007D400B" w:rsidRPr="007D400B">
        <w:rPr>
          <w:b/>
          <w:i/>
          <w:iCs/>
          <w:color w:val="000000"/>
        </w:rPr>
        <w:t xml:space="preserve"> ano 2014</w:t>
      </w:r>
      <w:r w:rsidRPr="00BB4294">
        <w:rPr>
          <w:rFonts w:asciiTheme="minorHAnsi" w:hAnsiTheme="minorHAnsi" w:cstheme="minorHAnsi"/>
          <w:iCs/>
          <w:sz w:val="24"/>
        </w:rPr>
        <w:t>, nos termos da tabela abaixo, conforme condições e exigências estabelecidas neste instrumento.</w:t>
      </w:r>
    </w:p>
    <w:p w:rsidR="00175E5F" w:rsidRPr="002F4AF7" w:rsidRDefault="00175E5F" w:rsidP="00175E5F">
      <w:pPr>
        <w:pStyle w:val="Nivel01"/>
        <w:widowControl w:val="0"/>
        <w:numPr>
          <w:ilvl w:val="0"/>
          <w:numId w:val="0"/>
        </w:numPr>
        <w:ind w:left="360"/>
        <w:rPr>
          <w:rFonts w:asciiTheme="minorHAnsi" w:hAnsiTheme="minorHAnsi" w:cstheme="minorHAnsi"/>
          <w:iCs/>
          <w:sz w:val="24"/>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4111"/>
        <w:gridCol w:w="1556"/>
        <w:gridCol w:w="989"/>
        <w:gridCol w:w="708"/>
        <w:gridCol w:w="1000"/>
        <w:gridCol w:w="1275"/>
      </w:tblGrid>
      <w:tr w:rsidR="00175E5F" w:rsidRPr="002F4AF7" w:rsidTr="00D24D57">
        <w:trPr>
          <w:trHeight w:val="1029"/>
          <w:jc w:val="center"/>
        </w:trPr>
        <w:tc>
          <w:tcPr>
            <w:tcW w:w="562" w:type="dxa"/>
            <w:vMerge w:val="restart"/>
            <w:shd w:val="clear" w:color="auto" w:fill="BFBFBF" w:themeFill="background1" w:themeFillShade="BF"/>
            <w:textDirection w:val="btLr"/>
            <w:vAlign w:val="center"/>
          </w:tcPr>
          <w:p w:rsidR="00175E5F" w:rsidRPr="002F4AF7" w:rsidRDefault="00175E5F" w:rsidP="00D24D57">
            <w:pPr>
              <w:ind w:left="113" w:right="113"/>
              <w:jc w:val="center"/>
              <w:rPr>
                <w:rFonts w:asciiTheme="minorHAnsi" w:hAnsiTheme="minorHAnsi" w:cstheme="minorHAnsi"/>
                <w:b/>
              </w:rPr>
            </w:pPr>
            <w:r w:rsidRPr="002F4AF7">
              <w:rPr>
                <w:rFonts w:asciiTheme="minorHAnsi" w:hAnsiTheme="minorHAnsi" w:cstheme="minorHAnsi"/>
                <w:b/>
              </w:rPr>
              <w:t>ITEM</w:t>
            </w:r>
          </w:p>
        </w:tc>
        <w:tc>
          <w:tcPr>
            <w:tcW w:w="4111" w:type="dxa"/>
            <w:vMerge w:val="restart"/>
            <w:shd w:val="clear" w:color="auto" w:fill="BFBFBF" w:themeFill="background1" w:themeFillShade="BF"/>
            <w:vAlign w:val="center"/>
            <w:hideMark/>
          </w:tcPr>
          <w:p w:rsidR="00175E5F" w:rsidRPr="002F4AF7" w:rsidRDefault="00175E5F" w:rsidP="00D24D57">
            <w:pPr>
              <w:spacing w:line="360" w:lineRule="auto"/>
              <w:jc w:val="center"/>
              <w:rPr>
                <w:rFonts w:asciiTheme="minorHAnsi" w:hAnsiTheme="minorHAnsi" w:cstheme="minorHAnsi"/>
                <w:b/>
                <w:bCs/>
              </w:rPr>
            </w:pPr>
            <w:r w:rsidRPr="002F4AF7">
              <w:rPr>
                <w:rFonts w:asciiTheme="minorHAnsi" w:hAnsiTheme="minorHAnsi" w:cstheme="minorHAnsi"/>
                <w:b/>
                <w:bCs/>
              </w:rPr>
              <w:t>DESCRIÇÃO/</w:t>
            </w:r>
          </w:p>
          <w:p w:rsidR="00175E5F" w:rsidRPr="002F4AF7" w:rsidRDefault="00175E5F" w:rsidP="00D24D57">
            <w:pPr>
              <w:widowControl w:val="0"/>
              <w:spacing w:line="360" w:lineRule="auto"/>
              <w:jc w:val="center"/>
              <w:rPr>
                <w:rFonts w:asciiTheme="minorHAnsi" w:hAnsiTheme="minorHAnsi" w:cstheme="minorHAnsi"/>
              </w:rPr>
            </w:pPr>
            <w:r w:rsidRPr="002F4AF7">
              <w:rPr>
                <w:rFonts w:asciiTheme="minorHAnsi" w:hAnsiTheme="minorHAnsi" w:cstheme="minorHAnsi"/>
                <w:b/>
                <w:bCs/>
              </w:rPr>
              <w:t>ESPECIFICAÇÃO</w:t>
            </w:r>
          </w:p>
        </w:tc>
        <w:tc>
          <w:tcPr>
            <w:tcW w:w="1556" w:type="dxa"/>
            <w:vMerge w:val="restart"/>
            <w:shd w:val="clear" w:color="auto" w:fill="BFBFBF" w:themeFill="background1" w:themeFillShade="BF"/>
            <w:vAlign w:val="center"/>
            <w:hideMark/>
          </w:tcPr>
          <w:p w:rsidR="00175E5F" w:rsidRPr="002F4AF7" w:rsidRDefault="00175E5F" w:rsidP="00D24D57">
            <w:pPr>
              <w:widowControl w:val="0"/>
              <w:spacing w:line="360" w:lineRule="auto"/>
              <w:jc w:val="center"/>
              <w:rPr>
                <w:rFonts w:asciiTheme="minorHAnsi" w:hAnsiTheme="minorHAnsi" w:cstheme="minorHAnsi"/>
              </w:rPr>
            </w:pPr>
            <w:r w:rsidRPr="002F4AF7">
              <w:rPr>
                <w:rFonts w:asciiTheme="minorHAnsi" w:hAnsiTheme="minorHAnsi" w:cstheme="minorHAnsi"/>
                <w:b/>
                <w:bCs/>
              </w:rPr>
              <w:t>UNIDADE DE MEDIDA</w:t>
            </w:r>
          </w:p>
        </w:tc>
        <w:tc>
          <w:tcPr>
            <w:tcW w:w="989" w:type="dxa"/>
            <w:vMerge w:val="restart"/>
            <w:shd w:val="clear" w:color="auto" w:fill="BFBFBF" w:themeFill="background1" w:themeFillShade="BF"/>
            <w:textDirection w:val="btLr"/>
            <w:vAlign w:val="center"/>
            <w:hideMark/>
          </w:tcPr>
          <w:p w:rsidR="00175E5F" w:rsidRPr="002F4AF7" w:rsidRDefault="00175E5F" w:rsidP="00D24D57">
            <w:pPr>
              <w:widowControl w:val="0"/>
              <w:spacing w:line="360" w:lineRule="auto"/>
              <w:ind w:left="113" w:right="113"/>
              <w:jc w:val="center"/>
              <w:rPr>
                <w:rFonts w:asciiTheme="minorHAnsi" w:hAnsiTheme="minorHAnsi" w:cstheme="minorHAnsi"/>
                <w:b/>
                <w:bCs/>
              </w:rPr>
            </w:pPr>
            <w:r w:rsidRPr="002F4AF7">
              <w:rPr>
                <w:rFonts w:asciiTheme="minorHAnsi" w:hAnsiTheme="minorHAnsi" w:cstheme="minorHAnsi"/>
                <w:b/>
                <w:bCs/>
              </w:rPr>
              <w:t>CATMAT</w:t>
            </w:r>
          </w:p>
        </w:tc>
        <w:tc>
          <w:tcPr>
            <w:tcW w:w="708" w:type="dxa"/>
            <w:vMerge w:val="restart"/>
            <w:shd w:val="clear" w:color="auto" w:fill="BFBFBF" w:themeFill="background1" w:themeFillShade="BF"/>
            <w:textDirection w:val="btLr"/>
            <w:vAlign w:val="center"/>
            <w:hideMark/>
          </w:tcPr>
          <w:p w:rsidR="00175E5F" w:rsidRPr="002F4AF7" w:rsidRDefault="00175E5F" w:rsidP="00D24D57">
            <w:pPr>
              <w:widowControl w:val="0"/>
              <w:spacing w:line="360" w:lineRule="auto"/>
              <w:ind w:left="113" w:right="113"/>
              <w:jc w:val="center"/>
              <w:rPr>
                <w:rFonts w:asciiTheme="minorHAnsi" w:hAnsiTheme="minorHAnsi" w:cstheme="minorHAnsi"/>
              </w:rPr>
            </w:pPr>
            <w:r w:rsidRPr="002F4AF7">
              <w:rPr>
                <w:rFonts w:asciiTheme="minorHAnsi" w:hAnsiTheme="minorHAnsi" w:cstheme="minorHAnsi"/>
                <w:b/>
                <w:bCs/>
              </w:rPr>
              <w:t>QNT</w:t>
            </w:r>
          </w:p>
        </w:tc>
        <w:tc>
          <w:tcPr>
            <w:tcW w:w="1000" w:type="dxa"/>
            <w:vMerge w:val="restart"/>
            <w:shd w:val="clear" w:color="auto" w:fill="BFBFBF" w:themeFill="background1" w:themeFillShade="BF"/>
            <w:textDirection w:val="btLr"/>
            <w:vAlign w:val="center"/>
          </w:tcPr>
          <w:p w:rsidR="00175E5F" w:rsidRPr="002F4AF7" w:rsidRDefault="00175E5F" w:rsidP="00D24D57">
            <w:pPr>
              <w:widowControl w:val="0"/>
              <w:spacing w:line="360" w:lineRule="auto"/>
              <w:ind w:left="113" w:right="113"/>
              <w:jc w:val="center"/>
              <w:rPr>
                <w:rFonts w:asciiTheme="minorHAnsi" w:hAnsiTheme="minorHAnsi" w:cstheme="minorHAnsi"/>
                <w:b/>
                <w:bCs/>
              </w:rPr>
            </w:pPr>
            <w:r w:rsidRPr="002F4AF7">
              <w:rPr>
                <w:rFonts w:asciiTheme="minorHAnsi" w:hAnsiTheme="minorHAnsi" w:cstheme="minorHAnsi"/>
                <w:b/>
                <w:bCs/>
              </w:rPr>
              <w:t>VALOR UNITÁRIO</w:t>
            </w:r>
          </w:p>
        </w:tc>
        <w:tc>
          <w:tcPr>
            <w:tcW w:w="1275" w:type="dxa"/>
            <w:vMerge w:val="restart"/>
            <w:shd w:val="clear" w:color="auto" w:fill="BFBFBF" w:themeFill="background1" w:themeFillShade="BF"/>
            <w:textDirection w:val="btLr"/>
            <w:vAlign w:val="center"/>
          </w:tcPr>
          <w:p w:rsidR="00175E5F" w:rsidRPr="002F4AF7" w:rsidRDefault="00175E5F" w:rsidP="00D24D57">
            <w:pPr>
              <w:widowControl w:val="0"/>
              <w:spacing w:line="360" w:lineRule="auto"/>
              <w:ind w:left="113" w:right="113"/>
              <w:jc w:val="center"/>
              <w:rPr>
                <w:rFonts w:asciiTheme="minorHAnsi" w:hAnsiTheme="minorHAnsi" w:cstheme="minorHAnsi"/>
                <w:b/>
                <w:bCs/>
              </w:rPr>
            </w:pPr>
            <w:r w:rsidRPr="002F4AF7">
              <w:rPr>
                <w:rFonts w:asciiTheme="minorHAnsi" w:hAnsiTheme="minorHAnsi" w:cstheme="minorHAnsi"/>
                <w:b/>
                <w:bCs/>
              </w:rPr>
              <w:t>VALOR TOTAL</w:t>
            </w:r>
          </w:p>
        </w:tc>
      </w:tr>
      <w:tr w:rsidR="00175E5F" w:rsidRPr="002F4AF7" w:rsidTr="00D24D57">
        <w:trPr>
          <w:trHeight w:val="997"/>
          <w:jc w:val="center"/>
        </w:trPr>
        <w:tc>
          <w:tcPr>
            <w:tcW w:w="562" w:type="dxa"/>
            <w:vMerge/>
            <w:shd w:val="clear" w:color="auto" w:fill="BFBFBF" w:themeFill="background1" w:themeFillShade="BF"/>
            <w:vAlign w:val="center"/>
            <w:hideMark/>
          </w:tcPr>
          <w:p w:rsidR="00175E5F" w:rsidRPr="002F4AF7" w:rsidRDefault="00175E5F" w:rsidP="00D24D57">
            <w:pPr>
              <w:spacing w:line="360" w:lineRule="auto"/>
              <w:jc w:val="center"/>
              <w:rPr>
                <w:rFonts w:asciiTheme="minorHAnsi" w:hAnsiTheme="minorHAnsi" w:cstheme="minorHAnsi"/>
              </w:rPr>
            </w:pPr>
          </w:p>
        </w:tc>
        <w:tc>
          <w:tcPr>
            <w:tcW w:w="4111" w:type="dxa"/>
            <w:vMerge/>
            <w:shd w:val="clear" w:color="auto" w:fill="BFBFBF" w:themeFill="background1" w:themeFillShade="BF"/>
            <w:vAlign w:val="center"/>
            <w:hideMark/>
          </w:tcPr>
          <w:p w:rsidR="00175E5F" w:rsidRPr="002F4AF7" w:rsidRDefault="00175E5F" w:rsidP="00D24D57">
            <w:pPr>
              <w:spacing w:line="360" w:lineRule="auto"/>
              <w:jc w:val="center"/>
              <w:rPr>
                <w:rFonts w:asciiTheme="minorHAnsi" w:hAnsiTheme="minorHAnsi" w:cstheme="minorHAnsi"/>
              </w:rPr>
            </w:pPr>
          </w:p>
        </w:tc>
        <w:tc>
          <w:tcPr>
            <w:tcW w:w="1556" w:type="dxa"/>
            <w:vMerge/>
            <w:shd w:val="clear" w:color="auto" w:fill="BFBFBF" w:themeFill="background1" w:themeFillShade="BF"/>
            <w:vAlign w:val="center"/>
            <w:hideMark/>
          </w:tcPr>
          <w:p w:rsidR="00175E5F" w:rsidRPr="002F4AF7" w:rsidRDefault="00175E5F" w:rsidP="00D24D57">
            <w:pPr>
              <w:spacing w:line="360" w:lineRule="auto"/>
              <w:jc w:val="center"/>
              <w:rPr>
                <w:rFonts w:asciiTheme="minorHAnsi" w:hAnsiTheme="minorHAnsi" w:cstheme="minorHAnsi"/>
              </w:rPr>
            </w:pPr>
          </w:p>
        </w:tc>
        <w:tc>
          <w:tcPr>
            <w:tcW w:w="989" w:type="dxa"/>
            <w:vMerge/>
            <w:shd w:val="clear" w:color="auto" w:fill="BFBFBF" w:themeFill="background1" w:themeFillShade="BF"/>
            <w:vAlign w:val="center"/>
            <w:hideMark/>
          </w:tcPr>
          <w:p w:rsidR="00175E5F" w:rsidRPr="002F4AF7" w:rsidRDefault="00175E5F" w:rsidP="00D24D57">
            <w:pPr>
              <w:spacing w:line="360" w:lineRule="auto"/>
              <w:jc w:val="center"/>
              <w:rPr>
                <w:rFonts w:asciiTheme="minorHAnsi" w:hAnsiTheme="minorHAnsi" w:cstheme="minorHAnsi"/>
                <w:b/>
                <w:bCs/>
              </w:rPr>
            </w:pPr>
          </w:p>
        </w:tc>
        <w:tc>
          <w:tcPr>
            <w:tcW w:w="708" w:type="dxa"/>
            <w:vMerge/>
            <w:shd w:val="clear" w:color="auto" w:fill="BFBFBF" w:themeFill="background1" w:themeFillShade="BF"/>
            <w:vAlign w:val="center"/>
            <w:hideMark/>
          </w:tcPr>
          <w:p w:rsidR="00175E5F" w:rsidRPr="002F4AF7" w:rsidRDefault="00175E5F" w:rsidP="00D24D57">
            <w:pPr>
              <w:spacing w:line="360" w:lineRule="auto"/>
              <w:jc w:val="center"/>
              <w:rPr>
                <w:rFonts w:asciiTheme="minorHAnsi" w:hAnsiTheme="minorHAnsi" w:cstheme="minorHAnsi"/>
              </w:rPr>
            </w:pPr>
          </w:p>
        </w:tc>
        <w:tc>
          <w:tcPr>
            <w:tcW w:w="1000" w:type="dxa"/>
            <w:vMerge/>
            <w:shd w:val="clear" w:color="auto" w:fill="BFBFBF" w:themeFill="background1" w:themeFillShade="BF"/>
            <w:vAlign w:val="center"/>
            <w:hideMark/>
          </w:tcPr>
          <w:p w:rsidR="00175E5F" w:rsidRPr="002F4AF7" w:rsidRDefault="00175E5F" w:rsidP="00D24D57">
            <w:pPr>
              <w:spacing w:line="360" w:lineRule="auto"/>
              <w:jc w:val="center"/>
              <w:rPr>
                <w:rFonts w:asciiTheme="minorHAnsi" w:hAnsiTheme="minorHAnsi" w:cstheme="minorHAnsi"/>
                <w:b/>
                <w:bCs/>
              </w:rPr>
            </w:pPr>
          </w:p>
        </w:tc>
        <w:tc>
          <w:tcPr>
            <w:tcW w:w="1275" w:type="dxa"/>
            <w:vMerge/>
            <w:shd w:val="clear" w:color="auto" w:fill="BFBFBF" w:themeFill="background1" w:themeFillShade="BF"/>
            <w:vAlign w:val="center"/>
            <w:hideMark/>
          </w:tcPr>
          <w:p w:rsidR="00175E5F" w:rsidRPr="002F4AF7" w:rsidRDefault="00175E5F" w:rsidP="00D24D57">
            <w:pPr>
              <w:spacing w:line="360" w:lineRule="auto"/>
              <w:jc w:val="center"/>
              <w:rPr>
                <w:rFonts w:asciiTheme="minorHAnsi" w:hAnsiTheme="minorHAnsi" w:cstheme="minorHAnsi"/>
                <w:b/>
                <w:bCs/>
                <w:i/>
              </w:rPr>
            </w:pPr>
          </w:p>
        </w:tc>
      </w:tr>
      <w:tr w:rsidR="00175E5F" w:rsidRPr="002F4AF7" w:rsidTr="00D24D57">
        <w:trPr>
          <w:trHeight w:val="3075"/>
          <w:jc w:val="center"/>
        </w:trPr>
        <w:tc>
          <w:tcPr>
            <w:tcW w:w="562" w:type="dxa"/>
            <w:vAlign w:val="center"/>
            <w:hideMark/>
          </w:tcPr>
          <w:p w:rsidR="00175E5F" w:rsidRPr="002F4AF7" w:rsidRDefault="00175E5F" w:rsidP="00D24D57">
            <w:pPr>
              <w:widowControl w:val="0"/>
              <w:spacing w:after="120" w:line="276" w:lineRule="auto"/>
              <w:jc w:val="center"/>
              <w:rPr>
                <w:rFonts w:asciiTheme="minorHAnsi" w:hAnsiTheme="minorHAnsi" w:cstheme="minorHAnsi"/>
              </w:rPr>
            </w:pPr>
            <w:r w:rsidRPr="002F4AF7">
              <w:rPr>
                <w:rFonts w:asciiTheme="minorHAnsi" w:hAnsiTheme="minorHAnsi" w:cstheme="minorHAnsi"/>
              </w:rPr>
              <w:t>01</w:t>
            </w:r>
          </w:p>
        </w:tc>
        <w:tc>
          <w:tcPr>
            <w:tcW w:w="4111" w:type="dxa"/>
            <w:vAlign w:val="center"/>
          </w:tcPr>
          <w:p w:rsidR="007D400B" w:rsidRDefault="007D400B" w:rsidP="007D400B">
            <w:pPr>
              <w:rPr>
                <w:i/>
                <w:iCs/>
                <w:color w:val="000000"/>
              </w:rPr>
            </w:pPr>
            <w:r>
              <w:rPr>
                <w:i/>
                <w:iCs/>
                <w:color w:val="000000"/>
              </w:rPr>
              <w:t xml:space="preserve">Serviço de funilaria e pintura </w:t>
            </w:r>
            <w:proofErr w:type="spellStart"/>
            <w:proofErr w:type="gramStart"/>
            <w:r>
              <w:rPr>
                <w:i/>
                <w:iCs/>
                <w:color w:val="000000"/>
              </w:rPr>
              <w:t>daNissan</w:t>
            </w:r>
            <w:proofErr w:type="spellEnd"/>
            <w:proofErr w:type="gramEnd"/>
            <w:r>
              <w:rPr>
                <w:i/>
                <w:iCs/>
                <w:color w:val="000000"/>
              </w:rPr>
              <w:t xml:space="preserve"> </w:t>
            </w:r>
            <w:proofErr w:type="spellStart"/>
            <w:r>
              <w:rPr>
                <w:i/>
                <w:iCs/>
                <w:color w:val="000000"/>
              </w:rPr>
              <w:t>Frontier</w:t>
            </w:r>
            <w:proofErr w:type="spellEnd"/>
            <w:r>
              <w:rPr>
                <w:i/>
                <w:iCs/>
                <w:color w:val="000000"/>
              </w:rPr>
              <w:t xml:space="preserve"> ano 2014 - Lanternagem do batente frontal onde fixa o </w:t>
            </w:r>
            <w:proofErr w:type="spellStart"/>
            <w:r>
              <w:rPr>
                <w:i/>
                <w:iCs/>
                <w:color w:val="000000"/>
              </w:rPr>
              <w:t>capout</w:t>
            </w:r>
            <w:proofErr w:type="spellEnd"/>
            <w:r>
              <w:rPr>
                <w:i/>
                <w:iCs/>
                <w:color w:val="000000"/>
              </w:rPr>
              <w:t xml:space="preserve"> e alinhamento das peças no local e Serviço de </w:t>
            </w:r>
            <w:proofErr w:type="spellStart"/>
            <w:r>
              <w:rPr>
                <w:i/>
                <w:iCs/>
                <w:color w:val="000000"/>
              </w:rPr>
              <w:t>pinturadaos</w:t>
            </w:r>
            <w:proofErr w:type="spellEnd"/>
            <w:r>
              <w:rPr>
                <w:i/>
                <w:iCs/>
                <w:color w:val="000000"/>
              </w:rPr>
              <w:t xml:space="preserve"> </w:t>
            </w:r>
            <w:proofErr w:type="spellStart"/>
            <w:r>
              <w:rPr>
                <w:i/>
                <w:iCs/>
                <w:color w:val="000000"/>
              </w:rPr>
              <w:t>paralamas</w:t>
            </w:r>
            <w:proofErr w:type="spellEnd"/>
            <w:r>
              <w:rPr>
                <w:i/>
                <w:iCs/>
                <w:color w:val="000000"/>
              </w:rPr>
              <w:t xml:space="preserve"> dianteiros, </w:t>
            </w:r>
            <w:proofErr w:type="spellStart"/>
            <w:r>
              <w:rPr>
                <w:i/>
                <w:iCs/>
                <w:color w:val="000000"/>
              </w:rPr>
              <w:t>capout</w:t>
            </w:r>
            <w:proofErr w:type="spellEnd"/>
            <w:r>
              <w:rPr>
                <w:i/>
                <w:iCs/>
                <w:color w:val="000000"/>
              </w:rPr>
              <w:t>, para-choque e grade frontal.</w:t>
            </w:r>
          </w:p>
          <w:p w:rsidR="00175E5F" w:rsidRPr="00C3565A" w:rsidRDefault="00175E5F" w:rsidP="00D24D57">
            <w:pPr>
              <w:spacing w:line="360" w:lineRule="auto"/>
              <w:rPr>
                <w:rFonts w:asciiTheme="minorHAnsi" w:hAnsiTheme="minorHAnsi" w:cstheme="minorHAnsi"/>
              </w:rPr>
            </w:pPr>
          </w:p>
        </w:tc>
        <w:tc>
          <w:tcPr>
            <w:tcW w:w="1556" w:type="dxa"/>
            <w:vAlign w:val="center"/>
          </w:tcPr>
          <w:p w:rsidR="00175E5F" w:rsidRPr="00C3565A" w:rsidRDefault="00C3565A" w:rsidP="00D24D57">
            <w:pPr>
              <w:widowControl w:val="0"/>
              <w:spacing w:after="120" w:line="276" w:lineRule="auto"/>
              <w:jc w:val="center"/>
              <w:rPr>
                <w:rFonts w:asciiTheme="minorHAnsi" w:hAnsiTheme="minorHAnsi" w:cstheme="minorHAnsi"/>
              </w:rPr>
            </w:pPr>
            <w:r w:rsidRPr="00C3565A">
              <w:rPr>
                <w:rFonts w:asciiTheme="minorHAnsi" w:hAnsiTheme="minorHAnsi" w:cstheme="minorHAnsi"/>
              </w:rPr>
              <w:t>Unidade</w:t>
            </w:r>
          </w:p>
        </w:tc>
        <w:tc>
          <w:tcPr>
            <w:tcW w:w="989" w:type="dxa"/>
            <w:vAlign w:val="center"/>
            <w:hideMark/>
          </w:tcPr>
          <w:p w:rsidR="00C3565A" w:rsidRDefault="007D400B" w:rsidP="00C3565A">
            <w:pPr>
              <w:jc w:val="center"/>
            </w:pPr>
            <w:r>
              <w:rPr>
                <w:rStyle w:val="fontstyle01"/>
              </w:rPr>
              <w:t>25356</w:t>
            </w:r>
          </w:p>
          <w:p w:rsidR="00175E5F" w:rsidRPr="00190C8A" w:rsidRDefault="00175E5F" w:rsidP="00D24D57">
            <w:pPr>
              <w:widowControl w:val="0"/>
              <w:spacing w:after="120" w:line="276" w:lineRule="auto"/>
              <w:jc w:val="center"/>
              <w:rPr>
                <w:rFonts w:asciiTheme="minorHAnsi" w:hAnsiTheme="minorHAnsi" w:cstheme="minorHAnsi"/>
                <w:color w:val="FF0000"/>
              </w:rPr>
            </w:pPr>
          </w:p>
        </w:tc>
        <w:tc>
          <w:tcPr>
            <w:tcW w:w="708" w:type="dxa"/>
            <w:vAlign w:val="center"/>
          </w:tcPr>
          <w:p w:rsidR="00175E5F" w:rsidRPr="00C3565A" w:rsidRDefault="007D400B" w:rsidP="00D24D57">
            <w:pPr>
              <w:widowControl w:val="0"/>
              <w:spacing w:after="120" w:line="276" w:lineRule="auto"/>
              <w:jc w:val="center"/>
              <w:rPr>
                <w:rFonts w:asciiTheme="minorHAnsi" w:hAnsiTheme="minorHAnsi" w:cstheme="minorHAnsi"/>
              </w:rPr>
            </w:pPr>
            <w:r>
              <w:rPr>
                <w:rFonts w:asciiTheme="minorHAnsi" w:hAnsiTheme="minorHAnsi" w:cstheme="minorHAnsi"/>
              </w:rPr>
              <w:t>01</w:t>
            </w:r>
          </w:p>
        </w:tc>
        <w:tc>
          <w:tcPr>
            <w:tcW w:w="1000" w:type="dxa"/>
            <w:vAlign w:val="center"/>
            <w:hideMark/>
          </w:tcPr>
          <w:p w:rsidR="00175E5F" w:rsidRPr="00E77771" w:rsidRDefault="00175E5F" w:rsidP="00E77771">
            <w:pPr>
              <w:widowControl w:val="0"/>
              <w:spacing w:after="120" w:line="276" w:lineRule="auto"/>
              <w:jc w:val="center"/>
              <w:rPr>
                <w:rFonts w:asciiTheme="minorHAnsi" w:hAnsiTheme="minorHAnsi" w:cstheme="minorHAnsi"/>
              </w:rPr>
            </w:pPr>
            <w:r w:rsidRPr="00E77771">
              <w:rPr>
                <w:rFonts w:asciiTheme="minorHAnsi" w:hAnsiTheme="minorHAnsi" w:cstheme="minorHAnsi"/>
              </w:rPr>
              <w:t>R$ 1,</w:t>
            </w:r>
            <w:r w:rsidR="00E77771" w:rsidRPr="00E77771">
              <w:rPr>
                <w:rFonts w:asciiTheme="minorHAnsi" w:hAnsiTheme="minorHAnsi" w:cstheme="minorHAnsi"/>
              </w:rPr>
              <w:t>00</w:t>
            </w:r>
          </w:p>
        </w:tc>
        <w:tc>
          <w:tcPr>
            <w:tcW w:w="1275" w:type="dxa"/>
            <w:vAlign w:val="center"/>
            <w:hideMark/>
          </w:tcPr>
          <w:p w:rsidR="007D400B" w:rsidRPr="007D400B" w:rsidRDefault="007D400B" w:rsidP="007D400B">
            <w:pPr>
              <w:jc w:val="center"/>
              <w:rPr>
                <w:bCs/>
                <w:color w:val="000000"/>
                <w:sz w:val="22"/>
                <w:szCs w:val="22"/>
              </w:rPr>
            </w:pPr>
            <w:r w:rsidRPr="007D400B">
              <w:rPr>
                <w:bCs/>
                <w:color w:val="000000"/>
                <w:sz w:val="22"/>
                <w:szCs w:val="22"/>
              </w:rPr>
              <w:t>R$ 4.076,67</w:t>
            </w:r>
          </w:p>
          <w:p w:rsidR="00175E5F" w:rsidRPr="007D400B" w:rsidRDefault="00175E5F" w:rsidP="00E77771">
            <w:pPr>
              <w:widowControl w:val="0"/>
              <w:spacing w:after="120" w:line="276" w:lineRule="auto"/>
              <w:jc w:val="center"/>
              <w:rPr>
                <w:rFonts w:asciiTheme="minorHAnsi" w:hAnsiTheme="minorHAnsi" w:cstheme="minorHAnsi"/>
              </w:rPr>
            </w:pPr>
          </w:p>
        </w:tc>
      </w:tr>
      <w:tr w:rsidR="00175E5F" w:rsidRPr="002F4AF7" w:rsidTr="00D24D57">
        <w:trPr>
          <w:trHeight w:val="163"/>
          <w:jc w:val="center"/>
        </w:trPr>
        <w:tc>
          <w:tcPr>
            <w:tcW w:w="8926" w:type="dxa"/>
            <w:gridSpan w:val="6"/>
            <w:vAlign w:val="center"/>
          </w:tcPr>
          <w:p w:rsidR="00175E5F" w:rsidRPr="00E77771" w:rsidRDefault="00175E5F" w:rsidP="00D24D57">
            <w:pPr>
              <w:widowControl w:val="0"/>
              <w:spacing w:after="120" w:line="276" w:lineRule="auto"/>
              <w:jc w:val="center"/>
              <w:rPr>
                <w:rFonts w:asciiTheme="minorHAnsi" w:hAnsiTheme="minorHAnsi" w:cstheme="minorHAnsi"/>
                <w:w w:val="105"/>
              </w:rPr>
            </w:pPr>
            <w:r w:rsidRPr="00E77771">
              <w:rPr>
                <w:rFonts w:asciiTheme="minorHAnsi" w:hAnsiTheme="minorHAnsi" w:cstheme="minorHAnsi"/>
                <w:w w:val="105"/>
              </w:rPr>
              <w:t>TOTAL</w:t>
            </w:r>
          </w:p>
        </w:tc>
        <w:tc>
          <w:tcPr>
            <w:tcW w:w="1275" w:type="dxa"/>
            <w:vAlign w:val="center"/>
          </w:tcPr>
          <w:p w:rsidR="00175E5F" w:rsidRPr="007D400B" w:rsidRDefault="007D400B" w:rsidP="007D400B">
            <w:pPr>
              <w:jc w:val="center"/>
              <w:rPr>
                <w:bCs/>
                <w:color w:val="000000"/>
                <w:sz w:val="22"/>
                <w:szCs w:val="22"/>
              </w:rPr>
            </w:pPr>
            <w:r w:rsidRPr="007D400B">
              <w:rPr>
                <w:bCs/>
                <w:color w:val="000000"/>
                <w:sz w:val="22"/>
                <w:szCs w:val="22"/>
              </w:rPr>
              <w:t>R$ 4.076,67</w:t>
            </w:r>
          </w:p>
        </w:tc>
      </w:tr>
    </w:tbl>
    <w:p w:rsidR="00175E5F" w:rsidRPr="00524464" w:rsidRDefault="00175E5F" w:rsidP="00175E5F">
      <w:pPr>
        <w:pStyle w:val="PargrafodaLista"/>
        <w:keepNext/>
        <w:keepLines/>
        <w:widowControl w:val="0"/>
        <w:numPr>
          <w:ilvl w:val="1"/>
          <w:numId w:val="1"/>
        </w:numPr>
        <w:spacing w:after="120"/>
        <w:ind w:left="284" w:firstLine="284"/>
        <w:jc w:val="both"/>
        <w:rPr>
          <w:rFonts w:asciiTheme="minorHAnsi" w:hAnsiTheme="minorHAnsi" w:cstheme="minorHAnsi"/>
          <w:iCs/>
          <w:sz w:val="24"/>
        </w:rPr>
      </w:pPr>
      <w:r w:rsidRPr="00524464">
        <w:rPr>
          <w:rFonts w:asciiTheme="minorHAnsi" w:hAnsiTheme="minorHAnsi" w:cstheme="minorHAnsi"/>
          <w:iCs/>
          <w:sz w:val="24"/>
        </w:rPr>
        <w:lastRenderedPageBreak/>
        <w:t>O objeto desta contratação não se enquadra como sendo de bem de luxo, conforme Decreto nº 10.818, de 2021.</w:t>
      </w:r>
    </w:p>
    <w:p w:rsidR="00175E5F" w:rsidRPr="00524464" w:rsidRDefault="00175E5F" w:rsidP="00175E5F">
      <w:pPr>
        <w:pStyle w:val="PargrafodaLista"/>
        <w:keepNext/>
        <w:keepLines/>
        <w:widowControl w:val="0"/>
        <w:numPr>
          <w:ilvl w:val="1"/>
          <w:numId w:val="1"/>
        </w:numPr>
        <w:tabs>
          <w:tab w:val="left" w:pos="993"/>
        </w:tabs>
        <w:spacing w:after="120"/>
        <w:ind w:left="284" w:firstLine="284"/>
        <w:jc w:val="both"/>
        <w:rPr>
          <w:rFonts w:asciiTheme="minorHAnsi" w:hAnsiTheme="minorHAnsi" w:cstheme="minorHAnsi"/>
          <w:bCs/>
          <w:sz w:val="24"/>
        </w:rPr>
      </w:pPr>
      <w:r w:rsidRPr="00524464">
        <w:rPr>
          <w:rFonts w:asciiTheme="minorHAnsi" w:hAnsiTheme="minorHAnsi" w:cstheme="minorHAnsi"/>
          <w:bCs/>
          <w:sz w:val="24"/>
        </w:rPr>
        <w:t>O prazo de vigência da contratação é de 12 (doze) meses contados da assinatura do contrato, na forma do artigo 105 da Lei n° 14.133/2021.</w:t>
      </w:r>
    </w:p>
    <w:p w:rsidR="00175E5F" w:rsidRDefault="00175E5F" w:rsidP="00175E5F">
      <w:pPr>
        <w:pStyle w:val="PargrafodaLista"/>
        <w:keepNext/>
        <w:keepLines/>
        <w:widowControl w:val="0"/>
        <w:numPr>
          <w:ilvl w:val="1"/>
          <w:numId w:val="1"/>
        </w:numPr>
        <w:tabs>
          <w:tab w:val="left" w:pos="993"/>
        </w:tabs>
        <w:spacing w:after="120"/>
        <w:ind w:left="284" w:firstLine="284"/>
        <w:jc w:val="both"/>
        <w:rPr>
          <w:rFonts w:asciiTheme="minorHAnsi" w:hAnsiTheme="minorHAnsi" w:cstheme="minorHAnsi"/>
          <w:sz w:val="24"/>
        </w:rPr>
      </w:pPr>
      <w:r w:rsidRPr="00151577">
        <w:rPr>
          <w:rFonts w:asciiTheme="minorHAnsi" w:hAnsiTheme="minorHAnsi" w:cstheme="minorHAnsi"/>
          <w:iCs/>
          <w:sz w:val="24"/>
        </w:rPr>
        <w:t>O custo estimado total da contratação é de</w:t>
      </w:r>
      <w:r w:rsidRPr="00151577">
        <w:rPr>
          <w:rFonts w:asciiTheme="minorHAnsi" w:hAnsiTheme="minorHAnsi" w:cstheme="minorHAnsi"/>
          <w:sz w:val="24"/>
        </w:rPr>
        <w:t xml:space="preserve"> R$ </w:t>
      </w:r>
      <w:r w:rsidR="00D54CE8" w:rsidRPr="00372A4F">
        <w:rPr>
          <w:rFonts w:cstheme="minorHAnsi"/>
          <w:sz w:val="24"/>
        </w:rPr>
        <w:t>3.748,08 (Três mil setecentos e quarenta e oito reais e oito centavos</w:t>
      </w:r>
      <w:proofErr w:type="gramStart"/>
      <w:r w:rsidR="00D54CE8" w:rsidRPr="00372A4F">
        <w:rPr>
          <w:rFonts w:cstheme="minorHAnsi"/>
          <w:sz w:val="24"/>
        </w:rPr>
        <w:t xml:space="preserve"> )</w:t>
      </w:r>
      <w:proofErr w:type="gramEnd"/>
      <w:r w:rsidR="00D54CE8">
        <w:rPr>
          <w:rFonts w:cstheme="minorHAnsi"/>
          <w:sz w:val="24"/>
        </w:rPr>
        <w:t xml:space="preserve">, </w:t>
      </w:r>
      <w:r w:rsidRPr="00151577">
        <w:rPr>
          <w:rFonts w:asciiTheme="minorHAnsi" w:hAnsiTheme="minorHAnsi" w:cstheme="minorHAnsi"/>
          <w:iCs/>
          <w:sz w:val="24"/>
        </w:rPr>
        <w:t>conforme custos unitários apostos</w:t>
      </w:r>
      <w:r>
        <w:rPr>
          <w:rFonts w:asciiTheme="minorHAnsi" w:hAnsiTheme="minorHAnsi" w:cstheme="minorHAnsi"/>
          <w:sz w:val="24"/>
        </w:rPr>
        <w:t xml:space="preserve"> na tabela acima.</w:t>
      </w:r>
    </w:p>
    <w:p w:rsidR="00175E5F" w:rsidRPr="00151577" w:rsidRDefault="00175E5F" w:rsidP="00175E5F">
      <w:pPr>
        <w:pStyle w:val="PargrafodaLista"/>
        <w:keepNext/>
        <w:keepLines/>
        <w:widowControl w:val="0"/>
        <w:tabs>
          <w:tab w:val="left" w:pos="993"/>
        </w:tabs>
        <w:spacing w:after="120"/>
        <w:ind w:left="568"/>
        <w:jc w:val="both"/>
        <w:rPr>
          <w:rFonts w:asciiTheme="minorHAnsi" w:hAnsiTheme="minorHAnsi" w:cstheme="minorHAnsi"/>
          <w:sz w:val="24"/>
        </w:rPr>
      </w:pPr>
    </w:p>
    <w:p w:rsidR="00175E5F" w:rsidRPr="00524464" w:rsidRDefault="00175E5F" w:rsidP="00175E5F">
      <w:pPr>
        <w:pStyle w:val="Nivel10"/>
        <w:widowControl w:val="0"/>
        <w:numPr>
          <w:ilvl w:val="0"/>
          <w:numId w:val="1"/>
        </w:numPr>
        <w:spacing w:before="0" w:after="120" w:line="240" w:lineRule="auto"/>
        <w:ind w:left="0" w:firstLine="0"/>
        <w:rPr>
          <w:rFonts w:asciiTheme="minorHAnsi" w:hAnsiTheme="minorHAnsi" w:cstheme="minorHAnsi"/>
          <w:b w:val="0"/>
          <w:bCs/>
          <w:color w:val="auto"/>
          <w:sz w:val="24"/>
          <w:szCs w:val="24"/>
        </w:rPr>
      </w:pPr>
      <w:r w:rsidRPr="00524464">
        <w:rPr>
          <w:rFonts w:asciiTheme="minorHAnsi" w:hAnsiTheme="minorHAnsi" w:cstheme="minorHAnsi"/>
          <w:bCs/>
          <w:color w:val="auto"/>
          <w:sz w:val="24"/>
          <w:szCs w:val="24"/>
        </w:rPr>
        <w:t>FUNDAMENTAÇÃO E DESCRIÇÃO DA NECESSIDADE DA CONTRATAÇÃO</w:t>
      </w:r>
    </w:p>
    <w:p w:rsidR="00175E5F" w:rsidRPr="00524464" w:rsidRDefault="00175E5F" w:rsidP="00175E5F">
      <w:pPr>
        <w:pStyle w:val="PargrafodaLista"/>
        <w:keepNext/>
        <w:keepLines/>
        <w:widowControl w:val="0"/>
        <w:numPr>
          <w:ilvl w:val="1"/>
          <w:numId w:val="40"/>
        </w:numPr>
        <w:tabs>
          <w:tab w:val="left" w:pos="993"/>
        </w:tabs>
        <w:spacing w:after="120"/>
        <w:ind w:left="284" w:firstLine="284"/>
        <w:jc w:val="both"/>
        <w:rPr>
          <w:rFonts w:asciiTheme="minorHAnsi" w:hAnsiTheme="minorHAnsi" w:cstheme="minorHAnsi"/>
          <w:sz w:val="24"/>
        </w:rPr>
      </w:pPr>
      <w:r w:rsidRPr="00524464">
        <w:rPr>
          <w:rFonts w:asciiTheme="minorHAnsi" w:hAnsiTheme="minorHAnsi" w:cstheme="minorHAnsi"/>
          <w:sz w:val="24"/>
        </w:rPr>
        <w:t>A Fundamentação da Contratação e seus quantitativos encontram-se pormenorizada em Tópico específico dos Estudos Técnicos Preliminares, apêndice deste Termo de Referência.</w:t>
      </w:r>
    </w:p>
    <w:p w:rsidR="00175E5F" w:rsidRPr="00524464" w:rsidRDefault="00175E5F" w:rsidP="00175E5F">
      <w:pPr>
        <w:keepNext/>
        <w:keepLines/>
        <w:widowControl w:val="0"/>
        <w:spacing w:after="120"/>
        <w:ind w:left="284" w:firstLine="284"/>
        <w:jc w:val="both"/>
        <w:rPr>
          <w:rFonts w:asciiTheme="minorHAnsi" w:hAnsiTheme="minorHAnsi" w:cstheme="minorHAnsi"/>
          <w:bCs/>
        </w:rPr>
      </w:pPr>
    </w:p>
    <w:p w:rsidR="00175E5F" w:rsidRPr="00524464" w:rsidRDefault="00175E5F" w:rsidP="00175E5F">
      <w:pPr>
        <w:pStyle w:val="Nivel10"/>
        <w:widowControl w:val="0"/>
        <w:numPr>
          <w:ilvl w:val="0"/>
          <w:numId w:val="1"/>
        </w:numPr>
        <w:spacing w:before="0" w:after="120" w:line="240" w:lineRule="auto"/>
        <w:ind w:left="0" w:firstLine="0"/>
        <w:rPr>
          <w:rFonts w:asciiTheme="minorHAnsi" w:hAnsiTheme="minorHAnsi" w:cstheme="minorHAnsi"/>
          <w:b w:val="0"/>
          <w:bCs/>
          <w:color w:val="auto"/>
          <w:sz w:val="24"/>
          <w:szCs w:val="24"/>
        </w:rPr>
      </w:pPr>
      <w:proofErr w:type="gramStart"/>
      <w:r w:rsidRPr="00524464">
        <w:rPr>
          <w:rFonts w:asciiTheme="minorHAnsi" w:hAnsiTheme="minorHAnsi" w:cstheme="minorHAnsi"/>
          <w:bCs/>
          <w:color w:val="auto"/>
          <w:sz w:val="24"/>
          <w:szCs w:val="24"/>
        </w:rPr>
        <w:t>DESCRIÇÃO DA SOLUÇÃO COMO UM TODO CONSIDERADO</w:t>
      </w:r>
      <w:proofErr w:type="gramEnd"/>
      <w:r w:rsidRPr="00524464">
        <w:rPr>
          <w:rFonts w:asciiTheme="minorHAnsi" w:hAnsiTheme="minorHAnsi" w:cstheme="minorHAnsi"/>
          <w:bCs/>
          <w:color w:val="auto"/>
          <w:sz w:val="24"/>
          <w:szCs w:val="24"/>
        </w:rPr>
        <w:t xml:space="preserve"> O CICLO DE VIDA DO OBJETO</w:t>
      </w:r>
      <w:r w:rsidRPr="00524464">
        <w:rPr>
          <w:rFonts w:asciiTheme="minorHAnsi" w:hAnsiTheme="minorHAnsi" w:cstheme="minorHAnsi"/>
          <w:b w:val="0"/>
          <w:bCs/>
          <w:color w:val="auto"/>
          <w:sz w:val="24"/>
          <w:szCs w:val="24"/>
        </w:rPr>
        <w:t xml:space="preserve"> </w:t>
      </w:r>
    </w:p>
    <w:p w:rsidR="00175E5F" w:rsidRPr="00524464" w:rsidRDefault="00175E5F" w:rsidP="00175E5F">
      <w:pPr>
        <w:pStyle w:val="PargrafodaLista"/>
        <w:keepNext/>
        <w:keepLines/>
        <w:widowControl w:val="0"/>
        <w:numPr>
          <w:ilvl w:val="1"/>
          <w:numId w:val="41"/>
        </w:numPr>
        <w:tabs>
          <w:tab w:val="left" w:pos="993"/>
        </w:tabs>
        <w:spacing w:after="120"/>
        <w:ind w:left="284" w:firstLine="284"/>
        <w:jc w:val="both"/>
        <w:rPr>
          <w:rFonts w:asciiTheme="minorHAnsi" w:hAnsiTheme="minorHAnsi" w:cstheme="minorHAnsi"/>
          <w:iCs/>
          <w:sz w:val="24"/>
        </w:rPr>
      </w:pPr>
      <w:r w:rsidRPr="00524464">
        <w:rPr>
          <w:rFonts w:asciiTheme="minorHAnsi" w:hAnsiTheme="minorHAnsi" w:cstheme="minorHAnsi"/>
          <w:iCs/>
          <w:sz w:val="24"/>
        </w:rPr>
        <w:t>A descrição da solução como um todo, encontra-se pormenorizada em tópico específico dos Estudos Técnicos Preliminares.</w:t>
      </w:r>
    </w:p>
    <w:p w:rsidR="00175E5F" w:rsidRPr="00524464" w:rsidRDefault="00175E5F" w:rsidP="00175E5F">
      <w:pPr>
        <w:pStyle w:val="Nivel10"/>
        <w:widowControl w:val="0"/>
        <w:spacing w:before="0" w:line="240" w:lineRule="auto"/>
        <w:ind w:left="284" w:firstLine="284"/>
        <w:rPr>
          <w:rFonts w:asciiTheme="minorHAnsi" w:hAnsiTheme="minorHAnsi" w:cstheme="minorHAnsi"/>
          <w:b w:val="0"/>
          <w:color w:val="auto"/>
          <w:sz w:val="24"/>
          <w:szCs w:val="24"/>
        </w:rPr>
      </w:pPr>
    </w:p>
    <w:p w:rsidR="00175E5F" w:rsidRPr="00524464" w:rsidRDefault="00175E5F" w:rsidP="00175E5F">
      <w:pPr>
        <w:pStyle w:val="Nivel10"/>
        <w:widowControl w:val="0"/>
        <w:numPr>
          <w:ilvl w:val="0"/>
          <w:numId w:val="1"/>
        </w:numPr>
        <w:spacing w:before="0" w:after="120" w:line="240" w:lineRule="auto"/>
        <w:ind w:left="0" w:firstLine="0"/>
        <w:rPr>
          <w:rFonts w:asciiTheme="minorHAnsi" w:hAnsiTheme="minorHAnsi" w:cstheme="minorHAnsi"/>
          <w:bCs/>
          <w:color w:val="auto"/>
          <w:sz w:val="24"/>
          <w:szCs w:val="24"/>
        </w:rPr>
      </w:pPr>
      <w:r w:rsidRPr="00524464">
        <w:rPr>
          <w:rFonts w:asciiTheme="minorHAnsi" w:hAnsiTheme="minorHAnsi" w:cstheme="minorHAnsi"/>
          <w:bCs/>
          <w:color w:val="auto"/>
          <w:sz w:val="24"/>
          <w:szCs w:val="24"/>
        </w:rPr>
        <w:t>REQUISITOS DA CONTRATAÇÃO</w:t>
      </w:r>
    </w:p>
    <w:p w:rsidR="00175E5F" w:rsidRPr="00524464" w:rsidRDefault="00175E5F" w:rsidP="00175E5F">
      <w:pPr>
        <w:pStyle w:val="PargrafodaLista"/>
        <w:keepNext/>
        <w:keepLines/>
        <w:widowControl w:val="0"/>
        <w:numPr>
          <w:ilvl w:val="1"/>
          <w:numId w:val="44"/>
        </w:numPr>
        <w:tabs>
          <w:tab w:val="left" w:pos="1134"/>
        </w:tabs>
        <w:spacing w:after="120"/>
        <w:ind w:left="284" w:firstLine="284"/>
        <w:jc w:val="both"/>
        <w:rPr>
          <w:rFonts w:asciiTheme="minorHAnsi" w:eastAsia="Calibri" w:hAnsiTheme="minorHAnsi" w:cstheme="minorHAnsi"/>
          <w:sz w:val="24"/>
          <w:shd w:val="clear" w:color="auto" w:fill="FFFFFF"/>
        </w:rPr>
      </w:pPr>
      <w:r w:rsidRPr="00524464">
        <w:rPr>
          <w:rFonts w:asciiTheme="minorHAnsi" w:hAnsiTheme="minorHAnsi" w:cstheme="minorHAnsi"/>
          <w:iCs/>
          <w:sz w:val="24"/>
        </w:rPr>
        <w:t xml:space="preserve"> Para a aquisição que se vislumbra não incidirão critérios de sustentabilidade.</w:t>
      </w:r>
    </w:p>
    <w:p w:rsidR="00175E5F" w:rsidRPr="00524464" w:rsidRDefault="00175E5F" w:rsidP="00175E5F">
      <w:pPr>
        <w:pStyle w:val="PargrafodaLista"/>
        <w:keepNext/>
        <w:keepLines/>
        <w:widowControl w:val="0"/>
        <w:numPr>
          <w:ilvl w:val="1"/>
          <w:numId w:val="1"/>
        </w:numPr>
        <w:tabs>
          <w:tab w:val="left" w:pos="1134"/>
        </w:tabs>
        <w:spacing w:after="120"/>
        <w:ind w:left="284" w:firstLine="284"/>
        <w:jc w:val="both"/>
        <w:rPr>
          <w:rFonts w:asciiTheme="minorHAnsi" w:hAnsiTheme="minorHAnsi" w:cstheme="minorHAnsi"/>
          <w:sz w:val="24"/>
        </w:rPr>
      </w:pPr>
      <w:r w:rsidRPr="00524464">
        <w:rPr>
          <w:rFonts w:asciiTheme="minorHAnsi" w:hAnsiTheme="minorHAnsi" w:cstheme="minorHAnsi"/>
          <w:sz w:val="24"/>
        </w:rPr>
        <w:t>Não será admitida a subcontratação do objeto contratual.</w:t>
      </w:r>
    </w:p>
    <w:p w:rsidR="00175E5F" w:rsidRPr="00524464" w:rsidRDefault="00175E5F" w:rsidP="00175E5F">
      <w:pPr>
        <w:pStyle w:val="PargrafodaLista"/>
        <w:keepNext/>
        <w:keepLines/>
        <w:widowControl w:val="0"/>
        <w:numPr>
          <w:ilvl w:val="1"/>
          <w:numId w:val="1"/>
        </w:numPr>
        <w:tabs>
          <w:tab w:val="left" w:pos="1134"/>
        </w:tabs>
        <w:spacing w:after="120"/>
        <w:ind w:left="284" w:firstLine="284"/>
        <w:jc w:val="both"/>
        <w:rPr>
          <w:rFonts w:asciiTheme="minorHAnsi" w:hAnsiTheme="minorHAnsi" w:cstheme="minorHAnsi"/>
          <w:sz w:val="24"/>
        </w:rPr>
      </w:pPr>
      <w:r w:rsidRPr="00524464">
        <w:rPr>
          <w:rFonts w:asciiTheme="minorHAnsi" w:hAnsiTheme="minorHAnsi" w:cstheme="minorHAnsi"/>
          <w:sz w:val="24"/>
        </w:rPr>
        <w:t xml:space="preserve">Não haverá exigência da garantia da contratação dos </w:t>
      </w:r>
      <w:proofErr w:type="spellStart"/>
      <w:r w:rsidRPr="00524464">
        <w:rPr>
          <w:rFonts w:asciiTheme="minorHAnsi" w:hAnsiTheme="minorHAnsi" w:cstheme="minorHAnsi"/>
          <w:sz w:val="24"/>
        </w:rPr>
        <w:t>arts</w:t>
      </w:r>
      <w:proofErr w:type="spellEnd"/>
      <w:r w:rsidRPr="00524464">
        <w:rPr>
          <w:rFonts w:asciiTheme="minorHAnsi" w:hAnsiTheme="minorHAnsi" w:cstheme="minorHAnsi"/>
          <w:sz w:val="24"/>
        </w:rPr>
        <w:t>. 96 e seguintes da Lei nº 14.133/21, por ser uma contratação de baixo valor.</w:t>
      </w:r>
    </w:p>
    <w:p w:rsidR="00175E5F" w:rsidRPr="00524464" w:rsidRDefault="00175E5F" w:rsidP="00175E5F">
      <w:pPr>
        <w:pStyle w:val="PargrafodaLista"/>
        <w:keepNext/>
        <w:keepLines/>
        <w:widowControl w:val="0"/>
        <w:numPr>
          <w:ilvl w:val="1"/>
          <w:numId w:val="1"/>
        </w:numPr>
        <w:tabs>
          <w:tab w:val="left" w:pos="1134"/>
        </w:tabs>
        <w:spacing w:after="120"/>
        <w:ind w:left="284" w:firstLine="284"/>
        <w:jc w:val="both"/>
        <w:rPr>
          <w:rFonts w:asciiTheme="minorHAnsi" w:hAnsiTheme="minorHAnsi" w:cstheme="minorHAnsi"/>
          <w:sz w:val="24"/>
        </w:rPr>
      </w:pPr>
      <w:r w:rsidRPr="00524464">
        <w:rPr>
          <w:rFonts w:asciiTheme="minorHAnsi" w:hAnsiTheme="minorHAnsi" w:cstheme="minorHAnsi"/>
          <w:sz w:val="24"/>
        </w:rPr>
        <w:t>Será exigido ao fornecedor, como condição de aceitabilidade da proposta, o envio de folders, folhetos ou catálogos referentes aos itens desta aquisição.</w:t>
      </w:r>
    </w:p>
    <w:p w:rsidR="00175E5F" w:rsidRPr="00524464" w:rsidRDefault="00175E5F" w:rsidP="00175E5F">
      <w:pPr>
        <w:pStyle w:val="PargrafodaLista"/>
        <w:keepNext/>
        <w:keepLines/>
        <w:widowControl w:val="0"/>
        <w:tabs>
          <w:tab w:val="left" w:pos="1134"/>
        </w:tabs>
        <w:spacing w:after="120"/>
        <w:ind w:left="568"/>
        <w:jc w:val="both"/>
        <w:rPr>
          <w:rFonts w:asciiTheme="minorHAnsi" w:hAnsiTheme="minorHAnsi" w:cstheme="minorHAnsi"/>
          <w:sz w:val="24"/>
        </w:rPr>
      </w:pPr>
    </w:p>
    <w:p w:rsidR="00175E5F" w:rsidRPr="00524464" w:rsidRDefault="00175E5F" w:rsidP="00175E5F">
      <w:pPr>
        <w:pStyle w:val="Nivel10"/>
        <w:widowControl w:val="0"/>
        <w:numPr>
          <w:ilvl w:val="0"/>
          <w:numId w:val="1"/>
        </w:numPr>
        <w:spacing w:before="0" w:after="120" w:line="240" w:lineRule="auto"/>
        <w:ind w:left="0" w:firstLine="0"/>
        <w:rPr>
          <w:rFonts w:asciiTheme="minorHAnsi" w:hAnsiTheme="minorHAnsi" w:cstheme="minorHAnsi"/>
          <w:sz w:val="24"/>
          <w:szCs w:val="24"/>
        </w:rPr>
      </w:pPr>
      <w:r w:rsidRPr="00524464">
        <w:rPr>
          <w:rFonts w:asciiTheme="minorHAnsi" w:hAnsiTheme="minorHAnsi" w:cstheme="minorHAnsi"/>
          <w:sz w:val="24"/>
          <w:szCs w:val="24"/>
        </w:rPr>
        <w:t>MODELO DE EXECUÇÃO CONTRATUAL</w:t>
      </w:r>
    </w:p>
    <w:p w:rsidR="00175E5F" w:rsidRPr="00524464" w:rsidRDefault="00175E5F" w:rsidP="00175E5F">
      <w:pPr>
        <w:pStyle w:val="Nivel10"/>
        <w:widowControl w:val="0"/>
        <w:numPr>
          <w:ilvl w:val="1"/>
          <w:numId w:val="1"/>
        </w:numPr>
        <w:spacing w:before="0" w:after="120" w:line="240" w:lineRule="auto"/>
        <w:ind w:left="284" w:firstLine="284"/>
        <w:rPr>
          <w:rFonts w:asciiTheme="minorHAnsi" w:hAnsiTheme="minorHAnsi" w:cstheme="minorHAnsi"/>
          <w:b w:val="0"/>
          <w:sz w:val="24"/>
          <w:szCs w:val="24"/>
        </w:rPr>
      </w:pPr>
      <w:r w:rsidRPr="00524464">
        <w:rPr>
          <w:rFonts w:asciiTheme="minorHAnsi" w:hAnsiTheme="minorHAnsi" w:cstheme="minorHAnsi"/>
          <w:b w:val="0"/>
          <w:sz w:val="24"/>
          <w:szCs w:val="24"/>
        </w:rPr>
        <w:t>O prazo de entrega dos bens é de 05 (cinco) dias a contar do envio da nota de empenho assinada ao fornecedor.</w:t>
      </w:r>
    </w:p>
    <w:p w:rsidR="00175E5F" w:rsidRPr="00524464" w:rsidRDefault="00175E5F" w:rsidP="00175E5F">
      <w:pPr>
        <w:pStyle w:val="Nivel10"/>
        <w:widowControl w:val="0"/>
        <w:numPr>
          <w:ilvl w:val="1"/>
          <w:numId w:val="1"/>
        </w:numPr>
        <w:spacing w:before="0" w:after="120" w:line="240" w:lineRule="auto"/>
        <w:ind w:left="284" w:firstLine="283"/>
        <w:rPr>
          <w:rFonts w:asciiTheme="minorHAnsi" w:hAnsiTheme="minorHAnsi" w:cstheme="minorHAnsi"/>
          <w:b w:val="0"/>
          <w:sz w:val="24"/>
          <w:szCs w:val="24"/>
        </w:rPr>
      </w:pPr>
      <w:r w:rsidRPr="00524464">
        <w:rPr>
          <w:rFonts w:asciiTheme="minorHAnsi" w:hAnsiTheme="minorHAnsi" w:cstheme="minorHAnsi"/>
          <w:b w:val="0"/>
          <w:sz w:val="24"/>
          <w:szCs w:val="24"/>
        </w:rPr>
        <w:t>Os bens serão e</w:t>
      </w:r>
      <w:r>
        <w:rPr>
          <w:rFonts w:asciiTheme="minorHAnsi" w:hAnsiTheme="minorHAnsi" w:cstheme="minorHAnsi"/>
          <w:b w:val="0"/>
          <w:sz w:val="24"/>
          <w:szCs w:val="24"/>
        </w:rPr>
        <w:t xml:space="preserve">ntregues no seguinte endereço: 1º ESQUADRÃO DE CAVALARIA LEVE, Rua Comendador Antônio </w:t>
      </w:r>
      <w:proofErr w:type="spellStart"/>
      <w:r>
        <w:rPr>
          <w:rFonts w:asciiTheme="minorHAnsi" w:hAnsiTheme="minorHAnsi" w:cstheme="minorHAnsi"/>
          <w:b w:val="0"/>
          <w:sz w:val="24"/>
          <w:szCs w:val="24"/>
        </w:rPr>
        <w:t>Jannuzzi</w:t>
      </w:r>
      <w:proofErr w:type="spellEnd"/>
      <w:r>
        <w:rPr>
          <w:rFonts w:asciiTheme="minorHAnsi" w:hAnsiTheme="minorHAnsi" w:cstheme="minorHAnsi"/>
          <w:b w:val="0"/>
          <w:sz w:val="24"/>
          <w:szCs w:val="24"/>
        </w:rPr>
        <w:t xml:space="preserve">, nº 415, Belo Horizonte, Valença. CEP 27600-000. </w:t>
      </w:r>
      <w:proofErr w:type="spellStart"/>
      <w:r>
        <w:rPr>
          <w:rFonts w:asciiTheme="minorHAnsi" w:hAnsiTheme="minorHAnsi" w:cstheme="minorHAnsi"/>
          <w:b w:val="0"/>
          <w:sz w:val="24"/>
          <w:szCs w:val="24"/>
        </w:rPr>
        <w:t>Tel</w:t>
      </w:r>
      <w:proofErr w:type="spellEnd"/>
      <w:r>
        <w:rPr>
          <w:rFonts w:asciiTheme="minorHAnsi" w:hAnsiTheme="minorHAnsi" w:cstheme="minorHAnsi"/>
          <w:b w:val="0"/>
          <w:sz w:val="24"/>
          <w:szCs w:val="24"/>
        </w:rPr>
        <w:t xml:space="preserve"> (24) 2458-442</w:t>
      </w:r>
      <w:r w:rsidRPr="00524464">
        <w:rPr>
          <w:rFonts w:asciiTheme="minorHAnsi" w:hAnsiTheme="minorHAnsi" w:cstheme="minorHAnsi"/>
          <w:b w:val="0"/>
          <w:sz w:val="24"/>
          <w:szCs w:val="24"/>
        </w:rPr>
        <w:t>4;</w:t>
      </w:r>
    </w:p>
    <w:p w:rsidR="00175E5F" w:rsidRPr="00524464" w:rsidRDefault="00175E5F" w:rsidP="00175E5F">
      <w:pPr>
        <w:pStyle w:val="Nivel10"/>
        <w:widowControl w:val="0"/>
        <w:numPr>
          <w:ilvl w:val="1"/>
          <w:numId w:val="1"/>
        </w:numPr>
        <w:spacing w:before="0" w:after="120" w:line="240" w:lineRule="auto"/>
        <w:ind w:left="284" w:firstLine="283"/>
        <w:rPr>
          <w:rFonts w:asciiTheme="minorHAnsi" w:hAnsiTheme="minorHAnsi" w:cstheme="minorHAnsi"/>
          <w:b w:val="0"/>
          <w:sz w:val="24"/>
          <w:szCs w:val="24"/>
        </w:rPr>
      </w:pPr>
      <w:r w:rsidRPr="00524464">
        <w:rPr>
          <w:rFonts w:asciiTheme="minorHAnsi" w:hAnsiTheme="minorHAnsi" w:cstheme="minorHAnsi"/>
          <w:b w:val="0"/>
          <w:sz w:val="24"/>
          <w:szCs w:val="24"/>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rsidR="00175E5F" w:rsidRPr="00524464" w:rsidRDefault="00175E5F" w:rsidP="00175E5F">
      <w:pPr>
        <w:pStyle w:val="Nivel10"/>
        <w:widowControl w:val="0"/>
        <w:numPr>
          <w:ilvl w:val="1"/>
          <w:numId w:val="1"/>
        </w:numPr>
        <w:spacing w:before="0" w:after="120" w:line="240" w:lineRule="auto"/>
        <w:ind w:left="284" w:firstLine="283"/>
        <w:rPr>
          <w:rFonts w:asciiTheme="minorHAnsi" w:hAnsiTheme="minorHAnsi" w:cstheme="minorHAnsi"/>
          <w:b w:val="0"/>
          <w:sz w:val="24"/>
          <w:szCs w:val="24"/>
        </w:rPr>
      </w:pPr>
      <w:r w:rsidRPr="00524464">
        <w:rPr>
          <w:rFonts w:asciiTheme="minorHAnsi" w:hAnsiTheme="minorHAnsi" w:cstheme="minorHAnsi"/>
          <w:b w:val="0"/>
          <w:sz w:val="24"/>
          <w:szCs w:val="24"/>
        </w:rPr>
        <w:t>No caso de produtos perecíveis, o prazo de validade na data da entrega não poderá ser inferior a 45 (quarenta e cinco) dias.</w:t>
      </w:r>
    </w:p>
    <w:p w:rsidR="00175E5F" w:rsidRPr="00524464" w:rsidRDefault="00175E5F" w:rsidP="00175E5F">
      <w:pPr>
        <w:pStyle w:val="Nivel10"/>
        <w:widowControl w:val="0"/>
        <w:numPr>
          <w:ilvl w:val="1"/>
          <w:numId w:val="1"/>
        </w:numPr>
        <w:spacing w:before="0" w:after="120" w:line="240" w:lineRule="auto"/>
        <w:ind w:left="284" w:firstLine="283"/>
        <w:rPr>
          <w:rFonts w:asciiTheme="minorHAnsi" w:hAnsiTheme="minorHAnsi" w:cstheme="minorHAnsi"/>
          <w:b w:val="0"/>
          <w:sz w:val="24"/>
          <w:szCs w:val="24"/>
        </w:rPr>
      </w:pPr>
      <w:r w:rsidRPr="00524464">
        <w:rPr>
          <w:rFonts w:asciiTheme="minorHAnsi" w:hAnsiTheme="minorHAnsi" w:cstheme="minorHAnsi"/>
          <w:b w:val="0"/>
          <w:sz w:val="24"/>
          <w:szCs w:val="24"/>
        </w:rPr>
        <w:lastRenderedPageBreak/>
        <w:t>Os bens serão recebidos provisoriamente, de forma sumária, no prazo de</w:t>
      </w:r>
      <w:r>
        <w:rPr>
          <w:rFonts w:asciiTheme="minorHAnsi" w:hAnsiTheme="minorHAnsi" w:cstheme="minorHAnsi"/>
          <w:b w:val="0"/>
          <w:sz w:val="24"/>
          <w:szCs w:val="24"/>
        </w:rPr>
        <w:t xml:space="preserve"> </w:t>
      </w:r>
      <w:r w:rsidRPr="00524464">
        <w:rPr>
          <w:rFonts w:asciiTheme="minorHAnsi" w:hAnsiTheme="minorHAnsi" w:cstheme="minorHAnsi"/>
          <w:b w:val="0"/>
          <w:sz w:val="24"/>
          <w:szCs w:val="24"/>
        </w:rPr>
        <w:t xml:space="preserve">05(cinco) dias, </w:t>
      </w:r>
      <w:proofErr w:type="gramStart"/>
      <w:r w:rsidRPr="00524464">
        <w:rPr>
          <w:rFonts w:asciiTheme="minorHAnsi" w:hAnsiTheme="minorHAnsi" w:cstheme="minorHAnsi"/>
          <w:b w:val="0"/>
          <w:sz w:val="24"/>
          <w:szCs w:val="24"/>
        </w:rPr>
        <w:t>pelo(</w:t>
      </w:r>
      <w:proofErr w:type="gramEnd"/>
      <w:r w:rsidRPr="00524464">
        <w:rPr>
          <w:rFonts w:asciiTheme="minorHAnsi" w:hAnsiTheme="minorHAnsi" w:cstheme="minorHAnsi"/>
          <w:b w:val="0"/>
          <w:sz w:val="24"/>
          <w:szCs w:val="24"/>
        </w:rPr>
        <w:t>a) responsável pelo acompanhamento e fiscalização do contrato, para efeito de posterior verificação de sua conformidade com as especificações constantes neste Termo de Referência e na proposta.</w:t>
      </w:r>
    </w:p>
    <w:p w:rsidR="00175E5F" w:rsidRPr="00524464" w:rsidRDefault="00175E5F" w:rsidP="00175E5F">
      <w:pPr>
        <w:pStyle w:val="Nivel10"/>
        <w:widowControl w:val="0"/>
        <w:numPr>
          <w:ilvl w:val="1"/>
          <w:numId w:val="1"/>
        </w:numPr>
        <w:spacing w:before="0" w:after="120" w:line="240" w:lineRule="auto"/>
        <w:ind w:left="284" w:firstLine="283"/>
        <w:rPr>
          <w:rFonts w:asciiTheme="minorHAnsi" w:hAnsiTheme="minorHAnsi" w:cstheme="minorHAnsi"/>
          <w:b w:val="0"/>
          <w:sz w:val="24"/>
          <w:szCs w:val="24"/>
        </w:rPr>
      </w:pPr>
      <w:r w:rsidRPr="00524464">
        <w:rPr>
          <w:rFonts w:asciiTheme="minorHAnsi" w:hAnsiTheme="minorHAnsi" w:cstheme="minorHAnsi"/>
          <w:b w:val="0"/>
          <w:sz w:val="24"/>
          <w:szCs w:val="24"/>
        </w:rPr>
        <w:t>Os bens poderão ser rejeitados, no todo ou em parte, quando em desacordo com as especificações constantes neste Termo de Referência e na proposta, devendo ser substituídos no prazo de 05 (cinco) dias, a contar da notificação da contratada, às suas custas, sem prejuízo da aplicação das penalidades.</w:t>
      </w:r>
    </w:p>
    <w:p w:rsidR="00175E5F" w:rsidRPr="00524464" w:rsidRDefault="00175E5F" w:rsidP="00175E5F">
      <w:pPr>
        <w:pStyle w:val="Nivel10"/>
        <w:widowControl w:val="0"/>
        <w:numPr>
          <w:ilvl w:val="1"/>
          <w:numId w:val="1"/>
        </w:numPr>
        <w:spacing w:before="0" w:after="120" w:line="240" w:lineRule="auto"/>
        <w:ind w:left="284" w:firstLine="283"/>
        <w:rPr>
          <w:rFonts w:asciiTheme="minorHAnsi" w:hAnsiTheme="minorHAnsi" w:cstheme="minorHAnsi"/>
          <w:b w:val="0"/>
          <w:sz w:val="24"/>
          <w:szCs w:val="24"/>
        </w:rPr>
      </w:pPr>
      <w:r w:rsidRPr="00524464">
        <w:rPr>
          <w:rFonts w:asciiTheme="minorHAnsi" w:hAnsiTheme="minorHAnsi" w:cstheme="minorHAnsi"/>
          <w:b w:val="0"/>
          <w:sz w:val="24"/>
          <w:szCs w:val="24"/>
        </w:rPr>
        <w:t>Os bens serão recebidos definitivamente no prazo de 05 (cinco) dias, contados do recebimento provisório, após a verificação da qualidade e quantidade do material e consequente aceitação mediante termo detalhado.</w:t>
      </w:r>
    </w:p>
    <w:p w:rsidR="00175E5F" w:rsidRPr="00524464" w:rsidRDefault="00175E5F" w:rsidP="00175E5F">
      <w:pPr>
        <w:pStyle w:val="Nivel10"/>
        <w:widowControl w:val="0"/>
        <w:numPr>
          <w:ilvl w:val="1"/>
          <w:numId w:val="1"/>
        </w:numPr>
        <w:spacing w:before="0" w:after="120" w:line="240" w:lineRule="auto"/>
        <w:ind w:left="284" w:firstLine="283"/>
        <w:rPr>
          <w:rFonts w:asciiTheme="minorHAnsi" w:hAnsiTheme="minorHAnsi" w:cstheme="minorHAnsi"/>
          <w:b w:val="0"/>
          <w:sz w:val="24"/>
          <w:szCs w:val="24"/>
        </w:rPr>
      </w:pPr>
      <w:r w:rsidRPr="00524464">
        <w:rPr>
          <w:rFonts w:asciiTheme="minorHAnsi" w:hAnsiTheme="minorHAnsi" w:cstheme="minorHAnsi"/>
          <w:b w:val="0"/>
          <w:sz w:val="24"/>
          <w:szCs w:val="24"/>
        </w:rPr>
        <w:t>Na hipótese de a verificação a que se refere o subitem anterior não ser procedida dentro do prazo fixado, reputar-se-á como realizada, consumando-se o recebimento definitivo no dia do esgotamento do prazo.</w:t>
      </w:r>
    </w:p>
    <w:p w:rsidR="00175E5F" w:rsidRPr="00524464" w:rsidRDefault="00175E5F" w:rsidP="00175E5F">
      <w:pPr>
        <w:pStyle w:val="Nivel10"/>
        <w:widowControl w:val="0"/>
        <w:numPr>
          <w:ilvl w:val="1"/>
          <w:numId w:val="1"/>
        </w:numPr>
        <w:spacing w:before="0" w:after="120" w:line="240" w:lineRule="auto"/>
        <w:ind w:left="284" w:firstLine="283"/>
        <w:rPr>
          <w:rFonts w:asciiTheme="minorHAnsi" w:hAnsiTheme="minorHAnsi" w:cstheme="minorHAnsi"/>
          <w:b w:val="0"/>
          <w:sz w:val="24"/>
          <w:szCs w:val="24"/>
        </w:rPr>
      </w:pPr>
      <w:r w:rsidRPr="00524464">
        <w:rPr>
          <w:rFonts w:asciiTheme="minorHAnsi" w:hAnsiTheme="minorHAnsi" w:cstheme="minorHAnsi"/>
          <w:b w:val="0"/>
          <w:sz w:val="24"/>
          <w:szCs w:val="24"/>
        </w:rPr>
        <w:t>O recebimento provisório ou definitivo não excluirá a responsabilidade civil pela solidez e pela segurança do serviço nem a responsabilidade ético-profissional pela perfeita execução do contrato.</w:t>
      </w:r>
    </w:p>
    <w:p w:rsidR="00175E5F" w:rsidRPr="00524464" w:rsidRDefault="00175E5F" w:rsidP="00175E5F">
      <w:pPr>
        <w:pStyle w:val="Nivel2"/>
        <w:keepNext/>
        <w:keepLines/>
        <w:widowControl w:val="0"/>
        <w:numPr>
          <w:ilvl w:val="0"/>
          <w:numId w:val="0"/>
        </w:numPr>
        <w:tabs>
          <w:tab w:val="left" w:pos="993"/>
          <w:tab w:val="left" w:pos="2229"/>
          <w:tab w:val="left" w:pos="2230"/>
        </w:tabs>
        <w:autoSpaceDE w:val="0"/>
        <w:autoSpaceDN w:val="0"/>
        <w:spacing w:before="0" w:line="240" w:lineRule="auto"/>
        <w:ind w:left="568"/>
        <w:rPr>
          <w:rFonts w:asciiTheme="minorHAnsi" w:hAnsiTheme="minorHAnsi" w:cstheme="minorHAnsi"/>
          <w:sz w:val="24"/>
          <w:szCs w:val="24"/>
        </w:rPr>
      </w:pPr>
    </w:p>
    <w:p w:rsidR="00175E5F" w:rsidRPr="00524464" w:rsidRDefault="00175E5F" w:rsidP="00175E5F">
      <w:pPr>
        <w:pStyle w:val="Nivel10"/>
        <w:widowControl w:val="0"/>
        <w:numPr>
          <w:ilvl w:val="0"/>
          <w:numId w:val="1"/>
        </w:numPr>
        <w:spacing w:before="0" w:after="120" w:line="240" w:lineRule="auto"/>
        <w:ind w:left="0" w:firstLine="0"/>
        <w:rPr>
          <w:rFonts w:asciiTheme="minorHAnsi" w:hAnsiTheme="minorHAnsi" w:cstheme="minorHAnsi"/>
          <w:iCs/>
          <w:color w:val="auto"/>
          <w:sz w:val="24"/>
          <w:szCs w:val="24"/>
        </w:rPr>
      </w:pPr>
      <w:r w:rsidRPr="00524464">
        <w:rPr>
          <w:rFonts w:asciiTheme="minorHAnsi" w:hAnsiTheme="minorHAnsi" w:cstheme="minorHAnsi"/>
          <w:iCs/>
          <w:color w:val="auto"/>
          <w:sz w:val="24"/>
          <w:szCs w:val="24"/>
        </w:rPr>
        <w:t>ESPECIFICAÇÃO DA GARANTIA CONTRATUAL EXIGIDA E DAS CONDIÇÕES DE MANUTENÇÃO E ASSISTENCIA TÉCNICA</w:t>
      </w:r>
    </w:p>
    <w:p w:rsidR="00175E5F" w:rsidRPr="00524464" w:rsidRDefault="00175E5F" w:rsidP="00175E5F">
      <w:pPr>
        <w:pStyle w:val="Nivel10"/>
        <w:widowControl w:val="0"/>
        <w:numPr>
          <w:ilvl w:val="1"/>
          <w:numId w:val="47"/>
        </w:numPr>
        <w:tabs>
          <w:tab w:val="left" w:pos="1134"/>
        </w:tabs>
        <w:spacing w:before="0" w:after="120" w:line="240" w:lineRule="auto"/>
        <w:ind w:left="284" w:firstLine="284"/>
        <w:rPr>
          <w:rFonts w:asciiTheme="minorHAnsi" w:hAnsiTheme="minorHAnsi" w:cstheme="minorHAnsi"/>
          <w:b w:val="0"/>
          <w:sz w:val="24"/>
          <w:szCs w:val="24"/>
        </w:rPr>
      </w:pPr>
      <w:r w:rsidRPr="00524464">
        <w:rPr>
          <w:rFonts w:asciiTheme="minorHAnsi" w:hAnsiTheme="minorHAnsi" w:cstheme="minorHAnsi"/>
          <w:b w:val="0"/>
          <w:sz w:val="24"/>
          <w:szCs w:val="24"/>
        </w:rPr>
        <w:t xml:space="preserve">O prazo de garantia contratual dos bens, complementar à garantia legal, será de, no mínimo, 12 (doze) meses, contado a partir do primeiro dia útil subsequente à data do recebimento definitivo do objeto. </w:t>
      </w:r>
    </w:p>
    <w:p w:rsidR="00175E5F" w:rsidRPr="00524464" w:rsidRDefault="00175E5F" w:rsidP="00175E5F">
      <w:pPr>
        <w:pStyle w:val="Nivel10"/>
        <w:widowControl w:val="0"/>
        <w:numPr>
          <w:ilvl w:val="1"/>
          <w:numId w:val="1"/>
        </w:numPr>
        <w:tabs>
          <w:tab w:val="left" w:pos="1134"/>
        </w:tabs>
        <w:spacing w:before="0" w:after="120" w:line="240" w:lineRule="auto"/>
        <w:ind w:left="284" w:firstLine="284"/>
        <w:rPr>
          <w:rFonts w:asciiTheme="minorHAnsi" w:hAnsiTheme="minorHAnsi" w:cstheme="minorHAnsi"/>
          <w:b w:val="0"/>
          <w:sz w:val="24"/>
          <w:szCs w:val="24"/>
        </w:rPr>
      </w:pPr>
      <w:r w:rsidRPr="00524464">
        <w:rPr>
          <w:rFonts w:asciiTheme="minorHAnsi" w:hAnsiTheme="minorHAnsi" w:cstheme="minorHAnsi"/>
          <w:b w:val="0"/>
          <w:sz w:val="24"/>
          <w:szCs w:val="24"/>
        </w:rPr>
        <w:t>Caso o prazo da garantia oferecida pelo fabricante seja inferior ao estabelecido nesta cláusula, o fornecedor deverá complementar a garantia do bem ofertado pelo período restante.</w:t>
      </w:r>
    </w:p>
    <w:p w:rsidR="00175E5F" w:rsidRPr="00524464" w:rsidRDefault="00175E5F" w:rsidP="00175E5F">
      <w:pPr>
        <w:pStyle w:val="Nivel10"/>
        <w:widowControl w:val="0"/>
        <w:numPr>
          <w:ilvl w:val="1"/>
          <w:numId w:val="1"/>
        </w:numPr>
        <w:tabs>
          <w:tab w:val="left" w:pos="1134"/>
        </w:tabs>
        <w:spacing w:before="0" w:after="120" w:line="240" w:lineRule="auto"/>
        <w:ind w:left="284" w:firstLine="283"/>
        <w:rPr>
          <w:rFonts w:asciiTheme="minorHAnsi" w:hAnsiTheme="minorHAnsi" w:cstheme="minorHAnsi"/>
          <w:b w:val="0"/>
          <w:sz w:val="24"/>
          <w:szCs w:val="24"/>
        </w:rPr>
      </w:pPr>
      <w:r w:rsidRPr="00524464">
        <w:rPr>
          <w:rFonts w:asciiTheme="minorHAnsi" w:hAnsiTheme="minorHAnsi" w:cstheme="minorHAnsi"/>
          <w:b w:val="0"/>
          <w:sz w:val="24"/>
          <w:szCs w:val="24"/>
        </w:rPr>
        <w:t xml:space="preserve">No caso de materiais permanentes </w:t>
      </w:r>
      <w:proofErr w:type="gramStart"/>
      <w:r w:rsidRPr="00524464">
        <w:rPr>
          <w:rFonts w:asciiTheme="minorHAnsi" w:hAnsiTheme="minorHAnsi" w:cstheme="minorHAnsi"/>
          <w:b w:val="0"/>
          <w:sz w:val="24"/>
          <w:szCs w:val="24"/>
        </w:rPr>
        <w:t>será</w:t>
      </w:r>
      <w:proofErr w:type="gramEnd"/>
      <w:r w:rsidRPr="00524464">
        <w:rPr>
          <w:rFonts w:asciiTheme="minorHAnsi" w:hAnsiTheme="minorHAnsi" w:cstheme="minorHAnsi"/>
          <w:b w:val="0"/>
          <w:sz w:val="24"/>
          <w:szCs w:val="24"/>
        </w:rPr>
        <w:t xml:space="preserve"> observado as seguintes cláusulas:</w:t>
      </w:r>
    </w:p>
    <w:p w:rsidR="00175E5F" w:rsidRPr="00524464" w:rsidRDefault="00175E5F" w:rsidP="00175E5F">
      <w:pPr>
        <w:pStyle w:val="PargrafodaLista"/>
        <w:keepNext/>
        <w:keepLines/>
        <w:widowControl w:val="0"/>
        <w:numPr>
          <w:ilvl w:val="2"/>
          <w:numId w:val="1"/>
        </w:numPr>
        <w:spacing w:after="120"/>
        <w:ind w:left="567" w:firstLine="284"/>
        <w:jc w:val="both"/>
        <w:rPr>
          <w:rFonts w:asciiTheme="minorHAnsi" w:hAnsiTheme="minorHAnsi" w:cstheme="minorHAnsi"/>
          <w:sz w:val="24"/>
        </w:rPr>
      </w:pPr>
      <w:r w:rsidRPr="00524464">
        <w:rPr>
          <w:rFonts w:asciiTheme="minorHAnsi" w:hAnsiTheme="minorHAnsi" w:cstheme="minorHAnsi"/>
          <w:sz w:val="24"/>
        </w:rPr>
        <w:t xml:space="preserve">O prazo de garantia contratual dos bens, complementar à garantia legal, é de, no mínimo, 12 (doze) </w:t>
      </w:r>
      <w:r w:rsidRPr="00524464">
        <w:rPr>
          <w:rFonts w:asciiTheme="minorHAnsi" w:hAnsiTheme="minorHAnsi" w:cstheme="minorHAnsi"/>
          <w:bCs/>
          <w:iCs/>
          <w:sz w:val="24"/>
        </w:rPr>
        <w:t>meses</w:t>
      </w:r>
      <w:r w:rsidRPr="00524464">
        <w:rPr>
          <w:rFonts w:asciiTheme="minorHAnsi" w:hAnsiTheme="minorHAnsi" w:cstheme="minorHAnsi"/>
          <w:sz w:val="24"/>
        </w:rPr>
        <w:t xml:space="preserve">, ou pelo prazo fornecido pelo fabricante, se superior, contado a partir do primeiro dia útil subsequente à data do recebimento definitivo do objeto. </w:t>
      </w:r>
    </w:p>
    <w:p w:rsidR="00175E5F" w:rsidRPr="00524464" w:rsidRDefault="00175E5F" w:rsidP="00175E5F">
      <w:pPr>
        <w:pStyle w:val="PargrafodaLista"/>
        <w:keepNext/>
        <w:keepLines/>
        <w:widowControl w:val="0"/>
        <w:numPr>
          <w:ilvl w:val="2"/>
          <w:numId w:val="1"/>
        </w:numPr>
        <w:spacing w:after="120"/>
        <w:ind w:left="567" w:firstLine="284"/>
        <w:jc w:val="both"/>
        <w:rPr>
          <w:rFonts w:asciiTheme="minorHAnsi" w:hAnsiTheme="minorHAnsi" w:cstheme="minorHAnsi"/>
          <w:bCs/>
          <w:iCs/>
          <w:sz w:val="24"/>
        </w:rPr>
      </w:pPr>
      <w:r w:rsidRPr="00524464">
        <w:rPr>
          <w:rFonts w:asciiTheme="minorHAnsi" w:hAnsiTheme="minorHAnsi" w:cstheme="minorHAnsi"/>
          <w:bCs/>
          <w:iCs/>
          <w:sz w:val="24"/>
        </w:rPr>
        <w:t xml:space="preserve">A garantia será prestada com vistas a manter os equipamentos fornecidos em perfeitas condições de uso, sem qualquer ônus ou custo adicional para o Contratante. </w:t>
      </w:r>
    </w:p>
    <w:p w:rsidR="00175E5F" w:rsidRPr="00524464" w:rsidRDefault="00175E5F" w:rsidP="00175E5F">
      <w:pPr>
        <w:pStyle w:val="PargrafodaLista"/>
        <w:keepNext/>
        <w:keepLines/>
        <w:widowControl w:val="0"/>
        <w:numPr>
          <w:ilvl w:val="2"/>
          <w:numId w:val="1"/>
        </w:numPr>
        <w:spacing w:after="120"/>
        <w:ind w:left="567" w:firstLine="284"/>
        <w:jc w:val="both"/>
        <w:rPr>
          <w:rFonts w:asciiTheme="minorHAnsi" w:hAnsiTheme="minorHAnsi" w:cstheme="minorHAnsi"/>
          <w:bCs/>
          <w:iCs/>
          <w:sz w:val="24"/>
        </w:rPr>
      </w:pPr>
      <w:r w:rsidRPr="00524464">
        <w:rPr>
          <w:rFonts w:asciiTheme="minorHAnsi" w:hAnsiTheme="minorHAnsi" w:cstheme="minorHAnsi"/>
          <w:bCs/>
          <w:iCs/>
          <w:sz w:val="24"/>
        </w:rPr>
        <w:t xml:space="preserve">A garantia abrange a realização da manutenção corretiva dos bens pelo próprio Contratado, ou, se for o caso, por meio de assistência técnica autorizada, de acordo com as normas técnicas específicas. </w:t>
      </w:r>
    </w:p>
    <w:p w:rsidR="00175E5F" w:rsidRPr="00524464" w:rsidRDefault="00175E5F" w:rsidP="00175E5F">
      <w:pPr>
        <w:pStyle w:val="PargrafodaLista"/>
        <w:keepNext/>
        <w:keepLines/>
        <w:widowControl w:val="0"/>
        <w:numPr>
          <w:ilvl w:val="2"/>
          <w:numId w:val="1"/>
        </w:numPr>
        <w:spacing w:after="120"/>
        <w:ind w:left="567" w:firstLine="284"/>
        <w:jc w:val="both"/>
        <w:rPr>
          <w:rFonts w:asciiTheme="minorHAnsi" w:hAnsiTheme="minorHAnsi" w:cstheme="minorHAnsi"/>
          <w:bCs/>
          <w:iCs/>
          <w:sz w:val="24"/>
        </w:rPr>
      </w:pPr>
      <w:r w:rsidRPr="00524464">
        <w:rPr>
          <w:rFonts w:asciiTheme="minorHAnsi" w:hAnsiTheme="minorHAnsi" w:cstheme="minorHAnsi"/>
          <w:bCs/>
          <w:iCs/>
          <w:sz w:val="24"/>
        </w:rPr>
        <w:t xml:space="preserve">Entende-se por manutenção corretiva aquela destinada a corrigir os defeitos apresentados pelos bens, compreendendo a substituição de peças, a realização de ajustes, reparos e correções necessárias. </w:t>
      </w:r>
    </w:p>
    <w:p w:rsidR="00175E5F" w:rsidRPr="00524464" w:rsidRDefault="00175E5F" w:rsidP="00175E5F">
      <w:pPr>
        <w:pStyle w:val="PargrafodaLista"/>
        <w:keepNext/>
        <w:keepLines/>
        <w:widowControl w:val="0"/>
        <w:numPr>
          <w:ilvl w:val="2"/>
          <w:numId w:val="1"/>
        </w:numPr>
        <w:spacing w:after="120"/>
        <w:ind w:left="567" w:firstLine="284"/>
        <w:jc w:val="both"/>
        <w:rPr>
          <w:rFonts w:asciiTheme="minorHAnsi" w:hAnsiTheme="minorHAnsi" w:cstheme="minorHAnsi"/>
          <w:bCs/>
          <w:iCs/>
          <w:sz w:val="24"/>
        </w:rPr>
      </w:pPr>
      <w:r w:rsidRPr="00524464">
        <w:rPr>
          <w:rFonts w:asciiTheme="minorHAnsi" w:hAnsiTheme="minorHAnsi" w:cstheme="minorHAnsi"/>
          <w:bCs/>
          <w:iCs/>
          <w:sz w:val="24"/>
        </w:rPr>
        <w:lastRenderedPageBreak/>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rsidR="00175E5F" w:rsidRPr="00524464" w:rsidRDefault="00175E5F" w:rsidP="00175E5F">
      <w:pPr>
        <w:pStyle w:val="PargrafodaLista"/>
        <w:keepNext/>
        <w:keepLines/>
        <w:widowControl w:val="0"/>
        <w:numPr>
          <w:ilvl w:val="2"/>
          <w:numId w:val="1"/>
        </w:numPr>
        <w:spacing w:after="120"/>
        <w:ind w:left="567" w:firstLine="284"/>
        <w:jc w:val="both"/>
        <w:rPr>
          <w:rFonts w:asciiTheme="minorHAnsi" w:hAnsiTheme="minorHAnsi" w:cstheme="minorHAnsi"/>
          <w:bCs/>
          <w:iCs/>
          <w:sz w:val="24"/>
        </w:rPr>
      </w:pPr>
      <w:r w:rsidRPr="00524464">
        <w:rPr>
          <w:rFonts w:asciiTheme="minorHAnsi" w:hAnsiTheme="minorHAnsi" w:cstheme="minorHAnsi"/>
          <w:bCs/>
          <w:iCs/>
          <w:sz w:val="24"/>
        </w:rPr>
        <w:t xml:space="preserve">Uma vez notificado, o Contratado realizará a reparação ou substituição dos bens que apresentarem vício ou defeito no prazo de até 30 (trinta) dias úteis, contados a partir da data de retirada do equipamento das dependências da Administração pelo Contratado ou pela assistência técnica autorizada. </w:t>
      </w:r>
    </w:p>
    <w:p w:rsidR="00175E5F" w:rsidRPr="00524464" w:rsidRDefault="00175E5F" w:rsidP="00175E5F">
      <w:pPr>
        <w:pStyle w:val="PargrafodaLista"/>
        <w:keepNext/>
        <w:keepLines/>
        <w:widowControl w:val="0"/>
        <w:numPr>
          <w:ilvl w:val="2"/>
          <w:numId w:val="1"/>
        </w:numPr>
        <w:spacing w:after="120"/>
        <w:ind w:left="567" w:firstLine="284"/>
        <w:jc w:val="both"/>
        <w:rPr>
          <w:rFonts w:asciiTheme="minorHAnsi" w:hAnsiTheme="minorHAnsi" w:cstheme="minorHAnsi"/>
          <w:bCs/>
          <w:iCs/>
          <w:sz w:val="24"/>
        </w:rPr>
      </w:pPr>
      <w:r w:rsidRPr="00524464">
        <w:rPr>
          <w:rFonts w:asciiTheme="minorHAnsi" w:hAnsiTheme="minorHAnsi" w:cstheme="minorHAnsi"/>
          <w:bCs/>
          <w:iCs/>
          <w:sz w:val="24"/>
        </w:rPr>
        <w:t xml:space="preserve">O prazo indicado no subitem anterior, durante seu transcurso, poderá ser prorrogado uma única vez, por igual período, mediante solicitação escrita e justificada do Contratado, aceita pelo Contratante. </w:t>
      </w:r>
    </w:p>
    <w:p w:rsidR="00175E5F" w:rsidRPr="00524464" w:rsidRDefault="00175E5F" w:rsidP="00175E5F">
      <w:pPr>
        <w:pStyle w:val="PargrafodaLista"/>
        <w:keepNext/>
        <w:keepLines/>
        <w:widowControl w:val="0"/>
        <w:numPr>
          <w:ilvl w:val="2"/>
          <w:numId w:val="1"/>
        </w:numPr>
        <w:spacing w:after="120"/>
        <w:ind w:left="567" w:firstLine="284"/>
        <w:jc w:val="both"/>
        <w:rPr>
          <w:rFonts w:asciiTheme="minorHAnsi" w:hAnsiTheme="minorHAnsi" w:cstheme="minorHAnsi"/>
          <w:bCs/>
          <w:iCs/>
          <w:sz w:val="24"/>
        </w:rPr>
      </w:pPr>
      <w:r w:rsidRPr="00524464">
        <w:rPr>
          <w:rFonts w:asciiTheme="minorHAnsi" w:hAnsiTheme="minorHAnsi" w:cstheme="minorHAnsi"/>
          <w:bCs/>
          <w:iCs/>
          <w:sz w:val="24"/>
        </w:rPr>
        <w:t xml:space="preserve">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rsidR="00175E5F" w:rsidRPr="00524464" w:rsidRDefault="00175E5F" w:rsidP="00175E5F">
      <w:pPr>
        <w:pStyle w:val="PargrafodaLista"/>
        <w:keepNext/>
        <w:keepLines/>
        <w:widowControl w:val="0"/>
        <w:numPr>
          <w:ilvl w:val="2"/>
          <w:numId w:val="1"/>
        </w:numPr>
        <w:spacing w:after="120"/>
        <w:ind w:left="567" w:firstLine="284"/>
        <w:jc w:val="both"/>
        <w:rPr>
          <w:rFonts w:asciiTheme="minorHAnsi" w:hAnsiTheme="minorHAnsi" w:cstheme="minorHAnsi"/>
          <w:bCs/>
          <w:iCs/>
          <w:sz w:val="24"/>
        </w:rPr>
      </w:pPr>
      <w:r w:rsidRPr="00524464">
        <w:rPr>
          <w:rFonts w:asciiTheme="minorHAnsi" w:hAnsiTheme="minorHAnsi" w:cstheme="minorHAnsi"/>
          <w:bCs/>
          <w:iCs/>
          <w:sz w:val="24"/>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rsidR="00175E5F" w:rsidRPr="00524464" w:rsidRDefault="00175E5F" w:rsidP="00175E5F">
      <w:pPr>
        <w:pStyle w:val="PargrafodaLista"/>
        <w:keepNext/>
        <w:keepLines/>
        <w:widowControl w:val="0"/>
        <w:numPr>
          <w:ilvl w:val="2"/>
          <w:numId w:val="1"/>
        </w:numPr>
        <w:tabs>
          <w:tab w:val="left" w:pos="1701"/>
        </w:tabs>
        <w:spacing w:after="120"/>
        <w:ind w:left="567" w:firstLine="284"/>
        <w:jc w:val="both"/>
        <w:rPr>
          <w:rFonts w:asciiTheme="minorHAnsi" w:hAnsiTheme="minorHAnsi" w:cstheme="minorHAnsi"/>
          <w:bCs/>
          <w:iCs/>
          <w:sz w:val="24"/>
        </w:rPr>
      </w:pPr>
      <w:r w:rsidRPr="00524464">
        <w:rPr>
          <w:rFonts w:asciiTheme="minorHAnsi" w:hAnsiTheme="minorHAnsi" w:cstheme="minorHAnsi"/>
          <w:bCs/>
          <w:iCs/>
          <w:sz w:val="24"/>
        </w:rPr>
        <w:t xml:space="preserve">O custo referente ao transporte dos equipamentos cobertos pela garantia será de responsabilidade do Contratado. </w:t>
      </w:r>
    </w:p>
    <w:p w:rsidR="00175E5F" w:rsidRPr="00524464" w:rsidRDefault="00175E5F" w:rsidP="00175E5F">
      <w:pPr>
        <w:pStyle w:val="Nivel10"/>
        <w:widowControl w:val="0"/>
        <w:numPr>
          <w:ilvl w:val="2"/>
          <w:numId w:val="1"/>
        </w:numPr>
        <w:tabs>
          <w:tab w:val="left" w:pos="1701"/>
        </w:tabs>
        <w:spacing w:before="0" w:after="120" w:line="240" w:lineRule="auto"/>
        <w:ind w:left="567" w:firstLine="284"/>
        <w:rPr>
          <w:rFonts w:asciiTheme="minorHAnsi" w:hAnsiTheme="minorHAnsi" w:cstheme="minorHAnsi"/>
          <w:b w:val="0"/>
          <w:color w:val="auto"/>
          <w:sz w:val="24"/>
          <w:szCs w:val="24"/>
        </w:rPr>
      </w:pPr>
      <w:r w:rsidRPr="00524464">
        <w:rPr>
          <w:rFonts w:asciiTheme="minorHAnsi" w:hAnsiTheme="minorHAnsi" w:cstheme="minorHAnsi"/>
          <w:b w:val="0"/>
          <w:color w:val="auto"/>
          <w:sz w:val="24"/>
          <w:szCs w:val="24"/>
        </w:rPr>
        <w:t xml:space="preserve">A garantia legal ou contratual do objeto tem prazo de vigência próprio e desvinculado daquele fixado no contrato, permitindo eventual aplicação de penalidades em caso de descumprimento de alguma de suas condições, mesmo depois de expirada a vigência </w:t>
      </w:r>
      <w:proofErr w:type="gramStart"/>
      <w:r w:rsidRPr="00524464">
        <w:rPr>
          <w:rFonts w:asciiTheme="minorHAnsi" w:hAnsiTheme="minorHAnsi" w:cstheme="minorHAnsi"/>
          <w:b w:val="0"/>
          <w:color w:val="auto"/>
          <w:sz w:val="24"/>
          <w:szCs w:val="24"/>
        </w:rPr>
        <w:t>contratual</w:t>
      </w:r>
      <w:proofErr w:type="gramEnd"/>
    </w:p>
    <w:p w:rsidR="00175E5F" w:rsidRPr="00524464" w:rsidRDefault="00175E5F" w:rsidP="00175E5F">
      <w:pPr>
        <w:keepNext/>
        <w:keepLines/>
        <w:widowControl w:val="0"/>
        <w:spacing w:after="120"/>
        <w:ind w:left="284" w:firstLine="284"/>
        <w:rPr>
          <w:rFonts w:asciiTheme="minorHAnsi" w:hAnsiTheme="minorHAnsi" w:cstheme="minorHAnsi"/>
        </w:rPr>
      </w:pPr>
    </w:p>
    <w:p w:rsidR="00175E5F" w:rsidRPr="00524464" w:rsidRDefault="00175E5F" w:rsidP="00175E5F">
      <w:pPr>
        <w:keepNext/>
        <w:keepLines/>
        <w:widowControl w:val="0"/>
        <w:numPr>
          <w:ilvl w:val="0"/>
          <w:numId w:val="1"/>
        </w:numPr>
        <w:tabs>
          <w:tab w:val="num" w:pos="360"/>
        </w:tabs>
        <w:spacing w:after="120"/>
        <w:ind w:left="0" w:firstLine="0"/>
        <w:jc w:val="both"/>
        <w:outlineLvl w:val="0"/>
        <w:rPr>
          <w:rFonts w:asciiTheme="minorHAnsi" w:hAnsiTheme="minorHAnsi" w:cstheme="minorHAnsi"/>
          <w:b/>
        </w:rPr>
      </w:pPr>
      <w:r w:rsidRPr="00524464">
        <w:rPr>
          <w:rFonts w:asciiTheme="minorHAnsi" w:hAnsiTheme="minorHAnsi" w:cstheme="minorHAnsi"/>
          <w:b/>
        </w:rPr>
        <w:t>MODELO DE GESTÃO DO CONTRATO</w:t>
      </w:r>
    </w:p>
    <w:p w:rsidR="00175E5F" w:rsidRPr="00524464" w:rsidRDefault="00175E5F" w:rsidP="00175E5F">
      <w:pPr>
        <w:pStyle w:val="Nivel2"/>
        <w:keepNext/>
        <w:keepLines/>
        <w:widowControl w:val="0"/>
        <w:numPr>
          <w:ilvl w:val="1"/>
          <w:numId w:val="42"/>
        </w:numPr>
        <w:spacing w:before="0" w:line="240" w:lineRule="auto"/>
        <w:ind w:left="284" w:firstLine="283"/>
        <w:rPr>
          <w:rFonts w:asciiTheme="minorHAnsi" w:hAnsiTheme="minorHAnsi" w:cstheme="minorHAnsi"/>
          <w:sz w:val="24"/>
          <w:szCs w:val="24"/>
        </w:rPr>
      </w:pPr>
      <w:r w:rsidRPr="00524464">
        <w:rPr>
          <w:rFonts w:asciiTheme="minorHAnsi" w:hAnsiTheme="minorHAnsi" w:cstheme="minorHAnsi"/>
          <w:sz w:val="24"/>
          <w:szCs w:val="24"/>
        </w:rPr>
        <w:t xml:space="preserve">O contrato deverá ser executado fielmente pelas partes, de acordo com as cláusulas avençadas e as normas da Lei nº 14.133, de 2021, e cada parte </w:t>
      </w:r>
      <w:proofErr w:type="gramStart"/>
      <w:r w:rsidRPr="00524464">
        <w:rPr>
          <w:rFonts w:asciiTheme="minorHAnsi" w:hAnsiTheme="minorHAnsi" w:cstheme="minorHAnsi"/>
          <w:sz w:val="24"/>
          <w:szCs w:val="24"/>
        </w:rPr>
        <w:t>responderá</w:t>
      </w:r>
      <w:proofErr w:type="gramEnd"/>
      <w:r w:rsidRPr="00524464">
        <w:rPr>
          <w:rFonts w:asciiTheme="minorHAnsi" w:hAnsiTheme="minorHAnsi" w:cstheme="minorHAnsi"/>
          <w:sz w:val="24"/>
          <w:szCs w:val="24"/>
        </w:rPr>
        <w:t xml:space="preserve"> pelas consequências de sua inexecução total ou parcial (Lei nº 14.133/2021, art. 115, </w:t>
      </w:r>
      <w:r w:rsidRPr="00524464">
        <w:rPr>
          <w:rFonts w:asciiTheme="minorHAnsi" w:hAnsiTheme="minorHAnsi" w:cstheme="minorHAnsi"/>
          <w:iCs/>
          <w:sz w:val="24"/>
          <w:szCs w:val="24"/>
        </w:rPr>
        <w:t>caput</w:t>
      </w:r>
      <w:r w:rsidRPr="00524464">
        <w:rPr>
          <w:rFonts w:asciiTheme="minorHAnsi" w:hAnsiTheme="minorHAnsi" w:cstheme="minorHAnsi"/>
          <w:sz w:val="24"/>
          <w:szCs w:val="24"/>
        </w:rPr>
        <w:t>).</w:t>
      </w:r>
    </w:p>
    <w:p w:rsidR="00175E5F" w:rsidRPr="00524464" w:rsidRDefault="00175E5F" w:rsidP="00175E5F">
      <w:pPr>
        <w:pStyle w:val="Nivel2"/>
        <w:keepNext/>
        <w:keepLines/>
        <w:widowControl w:val="0"/>
        <w:numPr>
          <w:ilvl w:val="1"/>
          <w:numId w:val="1"/>
        </w:numPr>
        <w:spacing w:before="0" w:line="240" w:lineRule="auto"/>
        <w:ind w:left="284" w:firstLine="283"/>
        <w:rPr>
          <w:rFonts w:asciiTheme="minorHAnsi" w:hAnsiTheme="minorHAnsi" w:cstheme="minorHAnsi"/>
          <w:sz w:val="24"/>
          <w:szCs w:val="24"/>
        </w:rPr>
      </w:pPr>
      <w:bookmarkStart w:id="2" w:name="art115§1"/>
      <w:bookmarkStart w:id="3" w:name="art115§5"/>
      <w:bookmarkEnd w:id="2"/>
      <w:bookmarkEnd w:id="3"/>
      <w:r w:rsidRPr="00524464">
        <w:rPr>
          <w:rFonts w:asciiTheme="minorHAnsi" w:hAnsiTheme="minorHAnsi" w:cstheme="minorHAnsi"/>
          <w:sz w:val="24"/>
          <w:szCs w:val="24"/>
        </w:rPr>
        <w:t>Em caso de impedimento, ordem de paralisação ou suspensão do contrato, o cronograma de execução será prorrogado automaticamente pelo tempo correspondente, anotadas tais circunstâncias mediante simples apostila (Lei nº 14.133/2021, art. 115, §5º).</w:t>
      </w:r>
    </w:p>
    <w:p w:rsidR="00175E5F" w:rsidRPr="00524464" w:rsidRDefault="00175E5F" w:rsidP="00175E5F">
      <w:pPr>
        <w:pStyle w:val="Nivel2"/>
        <w:keepNext/>
        <w:keepLines/>
        <w:widowControl w:val="0"/>
        <w:numPr>
          <w:ilvl w:val="1"/>
          <w:numId w:val="1"/>
        </w:numPr>
        <w:spacing w:before="0" w:line="240" w:lineRule="auto"/>
        <w:ind w:left="284" w:firstLine="283"/>
        <w:rPr>
          <w:rFonts w:asciiTheme="minorHAnsi" w:hAnsiTheme="minorHAnsi" w:cstheme="minorHAnsi"/>
          <w:sz w:val="24"/>
          <w:szCs w:val="24"/>
        </w:rPr>
      </w:pPr>
      <w:bookmarkStart w:id="4" w:name="art116"/>
      <w:bookmarkEnd w:id="4"/>
      <w:r w:rsidRPr="00524464">
        <w:rPr>
          <w:rFonts w:asciiTheme="minorHAnsi" w:hAnsiTheme="minorHAnsi" w:cstheme="minorHAnsi"/>
          <w:sz w:val="24"/>
          <w:szCs w:val="24"/>
        </w:rPr>
        <w:t xml:space="preserve">A execução do contrato deverá ser acompanhada e fiscalizada pelo(s) </w:t>
      </w:r>
      <w:proofErr w:type="gramStart"/>
      <w:r w:rsidRPr="00524464">
        <w:rPr>
          <w:rFonts w:asciiTheme="minorHAnsi" w:hAnsiTheme="minorHAnsi" w:cstheme="minorHAnsi"/>
          <w:sz w:val="24"/>
          <w:szCs w:val="24"/>
        </w:rPr>
        <w:t>fiscal(</w:t>
      </w:r>
      <w:proofErr w:type="spellStart"/>
      <w:proofErr w:type="gramEnd"/>
      <w:r w:rsidRPr="00524464">
        <w:rPr>
          <w:rFonts w:asciiTheme="minorHAnsi" w:hAnsiTheme="minorHAnsi" w:cstheme="minorHAnsi"/>
          <w:sz w:val="24"/>
          <w:szCs w:val="24"/>
        </w:rPr>
        <w:t>is</w:t>
      </w:r>
      <w:proofErr w:type="spellEnd"/>
      <w:r w:rsidRPr="00524464">
        <w:rPr>
          <w:rFonts w:asciiTheme="minorHAnsi" w:hAnsiTheme="minorHAnsi" w:cstheme="minorHAnsi"/>
          <w:sz w:val="24"/>
          <w:szCs w:val="24"/>
        </w:rPr>
        <w:t xml:space="preserve">) do contrato, ou pelos respectivos substitutos (Lei nº 14.133/2021, art. 117, </w:t>
      </w:r>
      <w:r w:rsidRPr="00524464">
        <w:rPr>
          <w:rFonts w:asciiTheme="minorHAnsi" w:hAnsiTheme="minorHAnsi" w:cstheme="minorHAnsi"/>
          <w:iCs/>
          <w:sz w:val="24"/>
          <w:szCs w:val="24"/>
        </w:rPr>
        <w:t>caput</w:t>
      </w:r>
      <w:r w:rsidRPr="00524464">
        <w:rPr>
          <w:rFonts w:asciiTheme="minorHAnsi" w:hAnsiTheme="minorHAnsi" w:cstheme="minorHAnsi"/>
          <w:sz w:val="24"/>
          <w:szCs w:val="24"/>
        </w:rPr>
        <w:t>).</w:t>
      </w:r>
    </w:p>
    <w:p w:rsidR="00175E5F" w:rsidRPr="00524464" w:rsidRDefault="00175E5F" w:rsidP="00175E5F">
      <w:pPr>
        <w:pStyle w:val="Nivel3"/>
        <w:keepNext/>
        <w:keepLines/>
        <w:widowControl w:val="0"/>
        <w:numPr>
          <w:ilvl w:val="2"/>
          <w:numId w:val="1"/>
        </w:numPr>
        <w:spacing w:before="0" w:line="240" w:lineRule="auto"/>
        <w:ind w:left="567" w:firstLine="283"/>
        <w:contextualSpacing/>
        <w:rPr>
          <w:rFonts w:asciiTheme="minorHAnsi" w:hAnsiTheme="minorHAnsi" w:cstheme="minorHAnsi"/>
          <w:sz w:val="24"/>
          <w:szCs w:val="24"/>
        </w:rPr>
      </w:pPr>
      <w:r w:rsidRPr="00524464">
        <w:rPr>
          <w:rFonts w:asciiTheme="minorHAnsi" w:hAnsiTheme="minorHAnsi" w:cstheme="minorHAnsi"/>
          <w:sz w:val="24"/>
          <w:szCs w:val="24"/>
        </w:rPr>
        <w:lastRenderedPageBreak/>
        <w:t>O fiscal do contrato anotará em registro próprio todas as ocorrências relacionadas à execução do contrato, determinando o que for necessário para a regularização das faltas ou dos defeitos observados (Lei nº 14.133/2021, art. 117, §1º).</w:t>
      </w:r>
    </w:p>
    <w:p w:rsidR="00175E5F" w:rsidRPr="00524464" w:rsidRDefault="00175E5F" w:rsidP="00175E5F">
      <w:pPr>
        <w:pStyle w:val="Nivel3"/>
        <w:keepNext/>
        <w:keepLines/>
        <w:widowControl w:val="0"/>
        <w:numPr>
          <w:ilvl w:val="2"/>
          <w:numId w:val="1"/>
        </w:numPr>
        <w:spacing w:before="0" w:line="240" w:lineRule="auto"/>
        <w:ind w:left="567" w:firstLine="283"/>
        <w:contextualSpacing/>
        <w:rPr>
          <w:rFonts w:asciiTheme="minorHAnsi" w:hAnsiTheme="minorHAnsi" w:cstheme="minorHAnsi"/>
          <w:sz w:val="24"/>
          <w:szCs w:val="24"/>
        </w:rPr>
      </w:pPr>
      <w:bookmarkStart w:id="5" w:name="art117§2"/>
      <w:bookmarkEnd w:id="5"/>
      <w:r w:rsidRPr="00524464">
        <w:rPr>
          <w:rFonts w:asciiTheme="minorHAnsi" w:hAnsiTheme="minorHAnsi" w:cstheme="minorHAnsi"/>
          <w:sz w:val="24"/>
          <w:szCs w:val="24"/>
        </w:rPr>
        <w:t>O fiscal do contrato informará a seus superiores, em tempo hábil para a adoção das medidas convenientes, a situação que demandar decisão ou providência que ultrapasse sua competência (Lei nº 14.133/2021, art. 117, §2º).</w:t>
      </w:r>
    </w:p>
    <w:p w:rsidR="00175E5F" w:rsidRPr="00524464" w:rsidRDefault="00175E5F" w:rsidP="00175E5F">
      <w:pPr>
        <w:pStyle w:val="Nivel2"/>
        <w:keepNext/>
        <w:keepLines/>
        <w:widowControl w:val="0"/>
        <w:numPr>
          <w:ilvl w:val="1"/>
          <w:numId w:val="1"/>
        </w:numPr>
        <w:spacing w:before="0" w:line="240" w:lineRule="auto"/>
        <w:ind w:left="284" w:firstLine="283"/>
        <w:rPr>
          <w:rFonts w:asciiTheme="minorHAnsi" w:hAnsiTheme="minorHAnsi" w:cstheme="minorHAnsi"/>
          <w:sz w:val="24"/>
          <w:szCs w:val="24"/>
        </w:rPr>
      </w:pPr>
      <w:r w:rsidRPr="00524464">
        <w:rPr>
          <w:rFonts w:asciiTheme="minorHAnsi" w:hAnsiTheme="minorHAnsi" w:cstheme="minorHAnsi"/>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rsidR="00175E5F" w:rsidRPr="00524464" w:rsidRDefault="00175E5F" w:rsidP="00175E5F">
      <w:pPr>
        <w:pStyle w:val="Nivel2"/>
        <w:keepNext/>
        <w:keepLines/>
        <w:widowControl w:val="0"/>
        <w:numPr>
          <w:ilvl w:val="1"/>
          <w:numId w:val="1"/>
        </w:numPr>
        <w:spacing w:before="0" w:line="240" w:lineRule="auto"/>
        <w:ind w:left="284" w:firstLine="283"/>
        <w:rPr>
          <w:rFonts w:asciiTheme="minorHAnsi" w:hAnsiTheme="minorHAnsi" w:cstheme="minorHAnsi"/>
          <w:sz w:val="24"/>
          <w:szCs w:val="24"/>
        </w:rPr>
      </w:pPr>
      <w:bookmarkStart w:id="6" w:name="art120"/>
      <w:bookmarkEnd w:id="6"/>
      <w:r w:rsidRPr="00524464">
        <w:rPr>
          <w:rFonts w:asciiTheme="minorHAnsi" w:hAnsiTheme="minorHAnsi" w:cstheme="minorHAnsi"/>
          <w:sz w:val="24"/>
          <w:szCs w:val="24"/>
        </w:rPr>
        <w:t xml:space="preserve">O contratado será responsável pelos danos causados diretamente à Administração ou a terceiros em razão da execução do contrato, e não excluirá nem reduzirá essa responsabilidade </w:t>
      </w:r>
      <w:proofErr w:type="gramStart"/>
      <w:r w:rsidRPr="00524464">
        <w:rPr>
          <w:rFonts w:asciiTheme="minorHAnsi" w:hAnsiTheme="minorHAnsi" w:cstheme="minorHAnsi"/>
          <w:sz w:val="24"/>
          <w:szCs w:val="24"/>
        </w:rPr>
        <w:t>a</w:t>
      </w:r>
      <w:proofErr w:type="gramEnd"/>
      <w:r w:rsidRPr="00524464">
        <w:rPr>
          <w:rFonts w:asciiTheme="minorHAnsi" w:hAnsiTheme="minorHAnsi" w:cstheme="minorHAnsi"/>
          <w:sz w:val="24"/>
          <w:szCs w:val="24"/>
        </w:rPr>
        <w:t xml:space="preserve"> fiscalização ou o acompanhamento pelo contratante (Lei nº 14.133/2021, art. 120).</w:t>
      </w:r>
    </w:p>
    <w:p w:rsidR="00175E5F" w:rsidRPr="00524464" w:rsidRDefault="00175E5F" w:rsidP="00175E5F">
      <w:pPr>
        <w:pStyle w:val="Nivel2"/>
        <w:keepNext/>
        <w:keepLines/>
        <w:widowControl w:val="0"/>
        <w:numPr>
          <w:ilvl w:val="1"/>
          <w:numId w:val="1"/>
        </w:numPr>
        <w:spacing w:before="0" w:line="240" w:lineRule="auto"/>
        <w:ind w:left="284" w:firstLine="283"/>
        <w:rPr>
          <w:rFonts w:asciiTheme="minorHAnsi" w:hAnsiTheme="minorHAnsi" w:cstheme="minorHAnsi"/>
          <w:sz w:val="24"/>
          <w:szCs w:val="24"/>
        </w:rPr>
      </w:pPr>
      <w:bookmarkStart w:id="7" w:name="art121"/>
      <w:bookmarkEnd w:id="7"/>
      <w:r w:rsidRPr="00524464">
        <w:rPr>
          <w:rFonts w:asciiTheme="minorHAnsi" w:hAnsiTheme="minorHAnsi" w:cstheme="minorHAnsi"/>
          <w:sz w:val="24"/>
          <w:szCs w:val="24"/>
        </w:rPr>
        <w:t xml:space="preserve">Somente o contratado será responsável pelos encargos trabalhistas, previdenciários, fiscais e comerciais resultantes da execução do contrato (Lei nº 14.133/2021, art. 121, </w:t>
      </w:r>
      <w:r w:rsidRPr="00524464">
        <w:rPr>
          <w:rFonts w:asciiTheme="minorHAnsi" w:hAnsiTheme="minorHAnsi" w:cstheme="minorHAnsi"/>
          <w:iCs/>
          <w:sz w:val="24"/>
          <w:szCs w:val="24"/>
        </w:rPr>
        <w:t>caput</w:t>
      </w:r>
      <w:r w:rsidRPr="00524464">
        <w:rPr>
          <w:rFonts w:asciiTheme="minorHAnsi" w:hAnsiTheme="minorHAnsi" w:cstheme="minorHAnsi"/>
          <w:sz w:val="24"/>
          <w:szCs w:val="24"/>
        </w:rPr>
        <w:t>).</w:t>
      </w:r>
    </w:p>
    <w:p w:rsidR="00175E5F" w:rsidRPr="00524464" w:rsidRDefault="00175E5F" w:rsidP="00175E5F">
      <w:pPr>
        <w:pStyle w:val="Nivel3"/>
        <w:keepNext/>
        <w:keepLines/>
        <w:widowControl w:val="0"/>
        <w:numPr>
          <w:ilvl w:val="2"/>
          <w:numId w:val="1"/>
        </w:numPr>
        <w:spacing w:before="0" w:line="240" w:lineRule="auto"/>
        <w:ind w:left="567" w:firstLine="283"/>
        <w:contextualSpacing/>
        <w:rPr>
          <w:rFonts w:asciiTheme="minorHAnsi" w:hAnsiTheme="minorHAnsi" w:cstheme="minorHAnsi"/>
          <w:sz w:val="24"/>
          <w:szCs w:val="24"/>
        </w:rPr>
      </w:pPr>
      <w:bookmarkStart w:id="8" w:name="art121§1"/>
      <w:bookmarkEnd w:id="8"/>
      <w:r w:rsidRPr="00524464">
        <w:rPr>
          <w:rFonts w:asciiTheme="minorHAnsi" w:hAnsiTheme="minorHAnsi" w:cstheme="minorHAnsi"/>
          <w:sz w:val="24"/>
          <w:szCs w:val="24"/>
        </w:rPr>
        <w:t>A inadimplência do contratado em relação aos encargos trabalhistas, fiscais e comerciais não transferirá à Administração a responsabilidade pelo seu pagamento e não poderá onerar o objeto do contrato (Lei nº 14.133/2021, art. 121, §1º).</w:t>
      </w:r>
    </w:p>
    <w:p w:rsidR="00175E5F" w:rsidRPr="00524464" w:rsidRDefault="00175E5F" w:rsidP="00175E5F">
      <w:pPr>
        <w:pStyle w:val="Nivel2"/>
        <w:keepNext/>
        <w:keepLines/>
        <w:widowControl w:val="0"/>
        <w:numPr>
          <w:ilvl w:val="1"/>
          <w:numId w:val="1"/>
        </w:numPr>
        <w:spacing w:before="0" w:line="240" w:lineRule="auto"/>
        <w:ind w:left="284" w:firstLine="283"/>
        <w:rPr>
          <w:rFonts w:asciiTheme="minorHAnsi" w:hAnsiTheme="minorHAnsi" w:cstheme="minorHAnsi"/>
          <w:sz w:val="24"/>
          <w:szCs w:val="24"/>
        </w:rPr>
      </w:pPr>
      <w:bookmarkStart w:id="9" w:name="art122"/>
      <w:bookmarkStart w:id="10" w:name="art122§1"/>
      <w:bookmarkStart w:id="11" w:name="art122§2"/>
      <w:bookmarkStart w:id="12" w:name="art122§3"/>
      <w:bookmarkStart w:id="13" w:name="art123"/>
      <w:bookmarkEnd w:id="9"/>
      <w:bookmarkEnd w:id="10"/>
      <w:bookmarkEnd w:id="11"/>
      <w:bookmarkEnd w:id="12"/>
      <w:bookmarkEnd w:id="13"/>
      <w:r w:rsidRPr="00524464">
        <w:rPr>
          <w:rFonts w:asciiTheme="minorHAnsi" w:hAnsiTheme="minorHAnsi" w:cstheme="minorHAnsi"/>
          <w:sz w:val="24"/>
          <w:szCs w:val="24"/>
        </w:rPr>
        <w:t>As comunicações entre o órgão ou entidade e a contratada devem ser realizadas por escrito sempre que o ato exigir tal formalidade, admitindo-se, excepcionalmente, o uso de mensagem eletrônica para esse fim (IN 5/2017, art. 44, §2º).</w:t>
      </w:r>
    </w:p>
    <w:p w:rsidR="00175E5F" w:rsidRPr="00524464" w:rsidRDefault="00175E5F" w:rsidP="00175E5F">
      <w:pPr>
        <w:pStyle w:val="Nivel2"/>
        <w:keepNext/>
        <w:keepLines/>
        <w:widowControl w:val="0"/>
        <w:numPr>
          <w:ilvl w:val="1"/>
          <w:numId w:val="1"/>
        </w:numPr>
        <w:spacing w:before="0" w:line="240" w:lineRule="auto"/>
        <w:ind w:left="284" w:firstLine="283"/>
        <w:rPr>
          <w:rFonts w:asciiTheme="minorHAnsi" w:hAnsiTheme="minorHAnsi" w:cstheme="minorHAnsi"/>
          <w:sz w:val="24"/>
          <w:szCs w:val="24"/>
        </w:rPr>
      </w:pPr>
      <w:r w:rsidRPr="00524464">
        <w:rPr>
          <w:rFonts w:asciiTheme="minorHAnsi" w:hAnsiTheme="minorHAnsi" w:cstheme="minorHAnsi"/>
          <w:sz w:val="24"/>
          <w:szCs w:val="24"/>
        </w:rPr>
        <w:t>O órgão ou entidade poderá convocar representante da empresa para adoção de providências que devam ser cumpridas de imediato (IN 5/2017, art. 44, 31º).</w:t>
      </w:r>
    </w:p>
    <w:p w:rsidR="00175E5F" w:rsidRPr="00524464" w:rsidRDefault="00175E5F" w:rsidP="00175E5F">
      <w:pPr>
        <w:pStyle w:val="Nivel2"/>
        <w:keepNext/>
        <w:keepLines/>
        <w:widowControl w:val="0"/>
        <w:numPr>
          <w:ilvl w:val="1"/>
          <w:numId w:val="1"/>
        </w:numPr>
        <w:spacing w:before="0" w:line="240" w:lineRule="auto"/>
        <w:ind w:left="284" w:firstLine="283"/>
        <w:rPr>
          <w:rFonts w:asciiTheme="minorHAnsi" w:hAnsiTheme="minorHAnsi" w:cstheme="minorHAnsi"/>
          <w:iCs/>
          <w:sz w:val="24"/>
          <w:szCs w:val="24"/>
        </w:rPr>
      </w:pPr>
      <w:r w:rsidRPr="00524464">
        <w:rPr>
          <w:rFonts w:asciiTheme="minorHAnsi" w:hAnsiTheme="minorHAnsi" w:cstheme="minorHAnsi"/>
          <w:iCs/>
          <w:sz w:val="24"/>
          <w:szCs w:val="24"/>
        </w:rPr>
        <w:t>Após a assinatura do contrato ou instrumento equivalente</w:t>
      </w:r>
      <w:r w:rsidRPr="00524464">
        <w:rPr>
          <w:rFonts w:asciiTheme="minorHAnsi" w:hAnsiTheme="minorHAnsi" w:cstheme="minorHAnsi"/>
          <w:iCs/>
          <w:strike/>
          <w:sz w:val="24"/>
          <w:szCs w:val="24"/>
        </w:rPr>
        <w:t>,</w:t>
      </w:r>
      <w:r w:rsidRPr="00524464">
        <w:rPr>
          <w:rFonts w:asciiTheme="minorHAnsi" w:hAnsiTheme="minorHAnsi" w:cstheme="minorHAnsi"/>
          <w:iCs/>
          <w:sz w:val="24"/>
          <w:szCs w:val="24"/>
        </w:rPr>
        <w:t xml:space="preserv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(IN 5/2017, art. 44, 31º).</w:t>
      </w:r>
    </w:p>
    <w:p w:rsidR="00175E5F" w:rsidRPr="00524464" w:rsidRDefault="00175E5F" w:rsidP="00175E5F">
      <w:pPr>
        <w:pStyle w:val="Nivel2"/>
        <w:keepNext/>
        <w:keepLines/>
        <w:widowControl w:val="0"/>
        <w:numPr>
          <w:ilvl w:val="1"/>
          <w:numId w:val="1"/>
        </w:numPr>
        <w:spacing w:before="0" w:line="240" w:lineRule="auto"/>
        <w:ind w:left="284" w:firstLine="283"/>
        <w:rPr>
          <w:rFonts w:asciiTheme="minorHAnsi" w:hAnsiTheme="minorHAnsi" w:cstheme="minorHAnsi"/>
          <w:sz w:val="24"/>
          <w:szCs w:val="24"/>
        </w:rPr>
      </w:pPr>
      <w:r w:rsidRPr="00524464">
        <w:rPr>
          <w:rFonts w:asciiTheme="minorHAnsi" w:hAnsiTheme="minorHAnsi" w:cstheme="minorHAnsi"/>
          <w:sz w:val="24"/>
          <w:szCs w:val="24"/>
        </w:rPr>
        <w:t>Antes do pagamento da nota fiscal ou da fatura, deverá ser consultada a situação da empresa junto ao SICAF.</w:t>
      </w:r>
    </w:p>
    <w:p w:rsidR="00175E5F" w:rsidRPr="00524464" w:rsidRDefault="00175E5F" w:rsidP="00175E5F">
      <w:pPr>
        <w:pStyle w:val="Nivel2"/>
        <w:keepNext/>
        <w:keepLines/>
        <w:widowControl w:val="0"/>
        <w:numPr>
          <w:ilvl w:val="1"/>
          <w:numId w:val="1"/>
        </w:numPr>
        <w:spacing w:before="0" w:line="240" w:lineRule="auto"/>
        <w:ind w:left="284" w:firstLine="283"/>
        <w:rPr>
          <w:rFonts w:asciiTheme="minorHAnsi" w:hAnsiTheme="minorHAnsi" w:cstheme="minorHAnsi"/>
          <w:sz w:val="24"/>
          <w:szCs w:val="24"/>
        </w:rPr>
      </w:pPr>
      <w:proofErr w:type="gramStart"/>
      <w:r w:rsidRPr="00524464">
        <w:rPr>
          <w:rFonts w:asciiTheme="minorHAnsi" w:hAnsiTheme="minorHAnsi" w:cstheme="minorHAnsi"/>
          <w:sz w:val="24"/>
          <w:szCs w:val="24"/>
        </w:rPr>
        <w:t>Serão</w:t>
      </w:r>
      <w:proofErr w:type="gramEnd"/>
      <w:r w:rsidRPr="00524464">
        <w:rPr>
          <w:rFonts w:asciiTheme="minorHAnsi" w:hAnsiTheme="minorHAnsi" w:cstheme="minorHAnsi"/>
          <w:sz w:val="24"/>
          <w:szCs w:val="24"/>
        </w:rPr>
        <w:t xml:space="preserve">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rsidR="00175E5F" w:rsidRPr="00524464" w:rsidRDefault="00175E5F" w:rsidP="00175E5F">
      <w:pPr>
        <w:pStyle w:val="Nivel10"/>
        <w:widowControl w:val="0"/>
        <w:spacing w:before="0" w:line="240" w:lineRule="auto"/>
        <w:ind w:left="284" w:firstLine="284"/>
        <w:rPr>
          <w:rFonts w:asciiTheme="minorHAnsi" w:hAnsiTheme="minorHAnsi" w:cstheme="minorHAnsi"/>
          <w:color w:val="auto"/>
          <w:sz w:val="24"/>
          <w:szCs w:val="24"/>
        </w:rPr>
      </w:pPr>
    </w:p>
    <w:p w:rsidR="00175E5F" w:rsidRPr="00524464" w:rsidRDefault="00175E5F" w:rsidP="00175E5F">
      <w:pPr>
        <w:pStyle w:val="Nivel10"/>
        <w:widowControl w:val="0"/>
        <w:numPr>
          <w:ilvl w:val="0"/>
          <w:numId w:val="1"/>
        </w:numPr>
        <w:spacing w:before="0" w:after="120" w:line="240" w:lineRule="auto"/>
        <w:ind w:left="0" w:firstLine="0"/>
        <w:rPr>
          <w:rFonts w:asciiTheme="minorHAnsi" w:hAnsiTheme="minorHAnsi" w:cstheme="minorHAnsi"/>
          <w:iCs/>
          <w:color w:val="auto"/>
          <w:sz w:val="24"/>
          <w:szCs w:val="24"/>
        </w:rPr>
      </w:pPr>
      <w:r w:rsidRPr="00524464">
        <w:rPr>
          <w:rFonts w:asciiTheme="minorHAnsi" w:hAnsiTheme="minorHAnsi" w:cstheme="minorHAnsi"/>
          <w:iCs/>
          <w:color w:val="auto"/>
          <w:sz w:val="24"/>
          <w:szCs w:val="24"/>
        </w:rPr>
        <w:lastRenderedPageBreak/>
        <w:t>FORMA E CRITÉRIOS DE SELEÇÃO DO FORNECEDOR MEDIANTE O USO DO SISTEMA DE DISPENSA ELETRÔNICA</w:t>
      </w:r>
    </w:p>
    <w:p w:rsidR="00175E5F" w:rsidRPr="00524464" w:rsidRDefault="00175E5F" w:rsidP="00175E5F">
      <w:pPr>
        <w:pStyle w:val="Nivel2"/>
        <w:keepNext/>
        <w:keepLines/>
        <w:widowControl w:val="0"/>
        <w:numPr>
          <w:ilvl w:val="1"/>
          <w:numId w:val="45"/>
        </w:numPr>
        <w:tabs>
          <w:tab w:val="left" w:pos="1134"/>
        </w:tabs>
        <w:spacing w:before="0" w:line="240" w:lineRule="auto"/>
        <w:ind w:left="284" w:firstLine="284"/>
        <w:rPr>
          <w:rFonts w:asciiTheme="minorHAnsi" w:hAnsiTheme="minorHAnsi" w:cstheme="minorHAnsi"/>
          <w:iCs/>
          <w:sz w:val="24"/>
          <w:szCs w:val="24"/>
        </w:rPr>
      </w:pPr>
      <w:r w:rsidRPr="00524464">
        <w:rPr>
          <w:rFonts w:asciiTheme="minorHAnsi" w:hAnsiTheme="minorHAnsi" w:cstheme="minorHAnsi"/>
          <w:iCs/>
          <w:sz w:val="24"/>
          <w:szCs w:val="24"/>
        </w:rPr>
        <w:t xml:space="preserve">O fornecedor será selecionado por meio da realização de procedimento de dispensa de licitação, na forma eletrônica, com fundamento na hipótese do art. 75, inciso II da Lei n.º 14.133/2021 (indicar um </w:t>
      </w:r>
      <w:r w:rsidRPr="00524464">
        <w:rPr>
          <w:rFonts w:asciiTheme="minorHAnsi" w:eastAsia="Times New Roman" w:hAnsiTheme="minorHAnsi" w:cstheme="minorHAnsi"/>
          <w:iCs/>
          <w:sz w:val="24"/>
          <w:szCs w:val="24"/>
        </w:rPr>
        <w:t>dos</w:t>
      </w:r>
      <w:r w:rsidRPr="00524464">
        <w:rPr>
          <w:rFonts w:asciiTheme="minorHAnsi" w:hAnsiTheme="minorHAnsi" w:cstheme="minorHAnsi"/>
          <w:iCs/>
          <w:sz w:val="24"/>
          <w:szCs w:val="24"/>
        </w:rPr>
        <w:t xml:space="preserve"> incisos do art. 75, da Lei n.º 14.133/2021, conforme o caso concreto), que culminará com a seleção da proposta de menor preço por item.  </w:t>
      </w:r>
    </w:p>
    <w:p w:rsidR="00175E5F" w:rsidRPr="00524464" w:rsidRDefault="00175E5F" w:rsidP="00175E5F">
      <w:pPr>
        <w:pStyle w:val="Nivel2"/>
        <w:keepNext/>
        <w:keepLines/>
        <w:widowControl w:val="0"/>
        <w:numPr>
          <w:ilvl w:val="1"/>
          <w:numId w:val="1"/>
        </w:numPr>
        <w:tabs>
          <w:tab w:val="left" w:pos="1134"/>
        </w:tabs>
        <w:spacing w:before="0" w:line="240" w:lineRule="auto"/>
        <w:ind w:left="284" w:firstLine="284"/>
        <w:rPr>
          <w:rFonts w:asciiTheme="minorHAnsi" w:eastAsia="Times New Roman" w:hAnsiTheme="minorHAnsi" w:cstheme="minorHAnsi"/>
          <w:iCs/>
          <w:sz w:val="24"/>
          <w:szCs w:val="24"/>
        </w:rPr>
      </w:pPr>
      <w:r w:rsidRPr="00524464">
        <w:rPr>
          <w:rFonts w:asciiTheme="minorHAnsi" w:eastAsia="Times New Roman" w:hAnsiTheme="minorHAnsi" w:cstheme="minorHAnsi"/>
          <w:iCs/>
          <w:sz w:val="24"/>
          <w:szCs w:val="24"/>
        </w:rPr>
        <w:t xml:space="preserve">As exigências de habilitação jurídica, </w:t>
      </w:r>
      <w:r w:rsidRPr="00524464">
        <w:rPr>
          <w:rFonts w:asciiTheme="minorHAnsi" w:eastAsia="WenQuanYi Micro Hei" w:hAnsiTheme="minorHAnsi" w:cstheme="minorHAnsi"/>
          <w:iCs/>
          <w:sz w:val="24"/>
          <w:szCs w:val="24"/>
          <w:lang w:eastAsia="zh-CN" w:bidi="hi-IN"/>
        </w:rPr>
        <w:t xml:space="preserve">fiscal, social e trabalhista </w:t>
      </w:r>
      <w:r w:rsidRPr="00524464">
        <w:rPr>
          <w:rFonts w:asciiTheme="minorHAnsi" w:eastAsia="Times New Roman" w:hAnsiTheme="minorHAnsi" w:cstheme="minorHAnsi"/>
          <w:iCs/>
          <w:sz w:val="24"/>
          <w:szCs w:val="24"/>
        </w:rPr>
        <w:t xml:space="preserve">são as usuais para a generalidade dos objetos, conforme disciplinado no Aviso de </w:t>
      </w:r>
      <w:r w:rsidRPr="00524464">
        <w:rPr>
          <w:rFonts w:asciiTheme="minorHAnsi" w:hAnsiTheme="minorHAnsi" w:cstheme="minorHAnsi"/>
          <w:iCs/>
          <w:sz w:val="24"/>
          <w:szCs w:val="24"/>
        </w:rPr>
        <w:t>Contratação</w:t>
      </w:r>
      <w:r w:rsidRPr="00524464">
        <w:rPr>
          <w:rFonts w:asciiTheme="minorHAnsi" w:eastAsia="Times New Roman" w:hAnsiTheme="minorHAnsi" w:cstheme="minorHAnsi"/>
          <w:iCs/>
          <w:sz w:val="24"/>
          <w:szCs w:val="24"/>
        </w:rPr>
        <w:t xml:space="preserve"> Direta.</w:t>
      </w:r>
    </w:p>
    <w:p w:rsidR="00175E5F" w:rsidRPr="00524464" w:rsidRDefault="00175E5F" w:rsidP="00175E5F">
      <w:pPr>
        <w:pStyle w:val="Nivel2"/>
        <w:keepNext/>
        <w:keepLines/>
        <w:widowControl w:val="0"/>
        <w:numPr>
          <w:ilvl w:val="1"/>
          <w:numId w:val="1"/>
        </w:numPr>
        <w:tabs>
          <w:tab w:val="left" w:pos="1134"/>
        </w:tabs>
        <w:spacing w:before="0" w:line="240" w:lineRule="auto"/>
        <w:ind w:left="284" w:firstLine="284"/>
        <w:rPr>
          <w:rFonts w:asciiTheme="minorHAnsi" w:eastAsia="Times New Roman" w:hAnsiTheme="minorHAnsi" w:cstheme="minorHAnsi"/>
          <w:iCs/>
          <w:sz w:val="24"/>
          <w:szCs w:val="24"/>
        </w:rPr>
      </w:pPr>
      <w:r w:rsidRPr="00524464">
        <w:rPr>
          <w:rFonts w:asciiTheme="minorHAnsi" w:eastAsia="Times New Roman" w:hAnsiTheme="minorHAnsi" w:cstheme="minorHAnsi"/>
          <w:iCs/>
          <w:sz w:val="24"/>
          <w:szCs w:val="24"/>
        </w:rPr>
        <w:t>Os critérios de habilitação econômico-financeira a serem atendidos pelo fornecedor estão previstos no Aviso de Contratação Direta.</w:t>
      </w:r>
    </w:p>
    <w:p w:rsidR="00175E5F" w:rsidRPr="00524464" w:rsidRDefault="00175E5F" w:rsidP="00175E5F">
      <w:pPr>
        <w:pStyle w:val="Nivel2"/>
        <w:keepNext/>
        <w:keepLines/>
        <w:widowControl w:val="0"/>
        <w:numPr>
          <w:ilvl w:val="1"/>
          <w:numId w:val="1"/>
        </w:numPr>
        <w:spacing w:before="0" w:line="240" w:lineRule="auto"/>
        <w:ind w:left="284" w:firstLine="284"/>
        <w:rPr>
          <w:rFonts w:asciiTheme="minorHAnsi" w:eastAsia="Times New Roman" w:hAnsiTheme="minorHAnsi" w:cstheme="minorHAnsi"/>
          <w:iCs/>
          <w:sz w:val="24"/>
          <w:szCs w:val="24"/>
        </w:rPr>
      </w:pPr>
      <w:r w:rsidRPr="00524464">
        <w:rPr>
          <w:rFonts w:asciiTheme="minorHAnsi" w:eastAsia="Times New Roman" w:hAnsiTheme="minorHAnsi" w:cstheme="minorHAnsi"/>
          <w:iCs/>
          <w:sz w:val="24"/>
          <w:szCs w:val="24"/>
        </w:rPr>
        <w:t>Os critérios de habilitação técnica a serem atendidos pelo fornecedor serão:</w:t>
      </w:r>
      <w:bookmarkStart w:id="14" w:name="_Hlk101768009"/>
    </w:p>
    <w:bookmarkEnd w:id="14"/>
    <w:p w:rsidR="00175E5F" w:rsidRPr="00524464" w:rsidRDefault="00175E5F" w:rsidP="00175E5F">
      <w:pPr>
        <w:pStyle w:val="Nivel2"/>
        <w:keepNext/>
        <w:keepLines/>
        <w:widowControl w:val="0"/>
        <w:numPr>
          <w:ilvl w:val="2"/>
          <w:numId w:val="1"/>
        </w:numPr>
        <w:tabs>
          <w:tab w:val="left" w:pos="1560"/>
        </w:tabs>
        <w:spacing w:before="0" w:line="240" w:lineRule="auto"/>
        <w:ind w:left="567" w:firstLine="284"/>
        <w:rPr>
          <w:rFonts w:asciiTheme="minorHAnsi" w:hAnsiTheme="minorHAnsi" w:cstheme="minorHAnsi"/>
          <w:bCs/>
          <w:iCs/>
          <w:sz w:val="24"/>
          <w:szCs w:val="24"/>
        </w:rPr>
      </w:pPr>
      <w:r w:rsidRPr="00524464">
        <w:rPr>
          <w:rFonts w:asciiTheme="minorHAnsi" w:hAnsiTheme="minorHAnsi" w:cstheme="minorHAnsi"/>
          <w:iCs/>
          <w:sz w:val="24"/>
          <w:szCs w:val="24"/>
        </w:rPr>
        <w:t>Comprovação</w:t>
      </w:r>
      <w:r w:rsidRPr="00524464">
        <w:rPr>
          <w:rFonts w:asciiTheme="minorHAnsi" w:eastAsia="Times New Roman" w:hAnsiTheme="minorHAnsi" w:cstheme="minorHAnsi"/>
          <w:iCs/>
          <w:sz w:val="24"/>
          <w:szCs w:val="24"/>
        </w:rPr>
        <w:t xml:space="preserve"> de aptidão para a prestação dos serviços similares de complexidade tecnológica e operacional equivalente ou superior com o objeto desta contratação, ou com o item pertinente, por meio da apresentação de certidões ou atestados, </w:t>
      </w:r>
      <w:proofErr w:type="gramStart"/>
      <w:r w:rsidRPr="00524464">
        <w:rPr>
          <w:rFonts w:asciiTheme="minorHAnsi" w:eastAsia="Times New Roman" w:hAnsiTheme="minorHAnsi" w:cstheme="minorHAnsi"/>
          <w:iCs/>
          <w:sz w:val="24"/>
          <w:szCs w:val="24"/>
        </w:rPr>
        <w:t>por pessoas jurídicas de direito público ou privado, ou regularmente emitido(s) pelo conselho profissional competente</w:t>
      </w:r>
      <w:proofErr w:type="gramEnd"/>
      <w:r w:rsidRPr="00524464">
        <w:rPr>
          <w:rFonts w:asciiTheme="minorHAnsi" w:eastAsia="Times New Roman" w:hAnsiTheme="minorHAnsi" w:cstheme="minorHAnsi"/>
          <w:iCs/>
          <w:sz w:val="24"/>
          <w:szCs w:val="24"/>
        </w:rPr>
        <w:t>, quando for o caso.</w:t>
      </w:r>
    </w:p>
    <w:p w:rsidR="00175E5F" w:rsidRPr="00524464" w:rsidRDefault="00175E5F" w:rsidP="00175E5F">
      <w:pPr>
        <w:pStyle w:val="Nivel2"/>
        <w:keepNext/>
        <w:keepLines/>
        <w:widowControl w:val="0"/>
        <w:numPr>
          <w:ilvl w:val="3"/>
          <w:numId w:val="1"/>
        </w:numPr>
        <w:spacing w:before="0" w:line="240" w:lineRule="auto"/>
        <w:ind w:left="851" w:firstLine="284"/>
        <w:rPr>
          <w:rFonts w:asciiTheme="minorHAnsi" w:hAnsiTheme="minorHAnsi" w:cstheme="minorHAnsi"/>
          <w:iCs/>
          <w:sz w:val="24"/>
          <w:szCs w:val="24"/>
        </w:rPr>
      </w:pPr>
      <w:r w:rsidRPr="00524464">
        <w:rPr>
          <w:rFonts w:asciiTheme="minorHAnsi" w:hAnsiTheme="minorHAnsi" w:cstheme="minorHAnsi"/>
          <w:iCs/>
          <w:sz w:val="24"/>
          <w:szCs w:val="24"/>
        </w:rPr>
        <w:t>Será admitida, para fins de comprovação de quantitativo mínimo, a apresentação e o somatório de diferentes atestados executados de forma concomitante.</w:t>
      </w:r>
    </w:p>
    <w:p w:rsidR="00175E5F" w:rsidRPr="00524464" w:rsidRDefault="00175E5F" w:rsidP="00175E5F">
      <w:pPr>
        <w:pStyle w:val="Nivel2"/>
        <w:keepNext/>
        <w:keepLines/>
        <w:widowControl w:val="0"/>
        <w:numPr>
          <w:ilvl w:val="3"/>
          <w:numId w:val="1"/>
        </w:numPr>
        <w:spacing w:before="0" w:line="240" w:lineRule="auto"/>
        <w:ind w:left="851" w:firstLine="284"/>
        <w:rPr>
          <w:rFonts w:asciiTheme="minorHAnsi" w:eastAsia="Arial" w:hAnsiTheme="minorHAnsi" w:cstheme="minorHAnsi"/>
          <w:iCs/>
          <w:sz w:val="24"/>
          <w:szCs w:val="24"/>
          <w:shd w:val="clear" w:color="auto" w:fill="FFFF00"/>
        </w:rPr>
      </w:pPr>
      <w:r w:rsidRPr="00524464">
        <w:rPr>
          <w:rFonts w:asciiTheme="minorHAnsi" w:hAnsiTheme="minorHAnsi" w:cstheme="minorHAnsi"/>
          <w:iCs/>
          <w:sz w:val="24"/>
          <w:szCs w:val="24"/>
        </w:rPr>
        <w:t>Os atestados de capacidade técnica poderão ser apresentados em nome da matriz ou da filial do fornecedor.</w:t>
      </w:r>
    </w:p>
    <w:p w:rsidR="00175E5F" w:rsidRPr="00524464" w:rsidRDefault="00175E5F" w:rsidP="00175E5F">
      <w:pPr>
        <w:pStyle w:val="Nivel2"/>
        <w:keepNext/>
        <w:keepLines/>
        <w:widowControl w:val="0"/>
        <w:numPr>
          <w:ilvl w:val="2"/>
          <w:numId w:val="1"/>
        </w:numPr>
        <w:spacing w:before="0" w:line="240" w:lineRule="auto"/>
        <w:ind w:left="284" w:firstLine="284"/>
        <w:rPr>
          <w:rFonts w:asciiTheme="minorHAnsi" w:hAnsiTheme="minorHAnsi" w:cstheme="minorHAnsi"/>
          <w:sz w:val="24"/>
          <w:szCs w:val="24"/>
        </w:rPr>
      </w:pPr>
      <w:r w:rsidRPr="00524464">
        <w:rPr>
          <w:rFonts w:asciiTheme="minorHAnsi" w:hAnsiTheme="minorHAnsi" w:cstheme="minorHAnsi"/>
          <w:bCs/>
          <w:sz w:val="24"/>
          <w:szCs w:val="24"/>
        </w:rPr>
        <w:t xml:space="preserve">O fornecedor </w:t>
      </w:r>
      <w:r w:rsidRPr="00524464">
        <w:rPr>
          <w:rFonts w:asciiTheme="minorHAnsi" w:hAnsiTheme="minorHAnsi" w:cstheme="minorHAnsi"/>
          <w:sz w:val="24"/>
          <w:szCs w:val="24"/>
        </w:rPr>
        <w:t>disponibilizará</w:t>
      </w:r>
      <w:r w:rsidRPr="00524464">
        <w:rPr>
          <w:rFonts w:asciiTheme="minorHAnsi" w:hAnsiTheme="minorHAnsi" w:cstheme="minorHAnsi"/>
          <w:bCs/>
          <w:sz w:val="24"/>
          <w:szCs w:val="24"/>
        </w:rPr>
        <w:t xml:space="preserve"> todas as informações necessárias à </w:t>
      </w:r>
      <w:r w:rsidRPr="00524464">
        <w:rPr>
          <w:rFonts w:asciiTheme="minorHAnsi" w:hAnsiTheme="minorHAnsi" w:cstheme="minorHAnsi"/>
          <w:sz w:val="24"/>
          <w:szCs w:val="24"/>
        </w:rPr>
        <w:t>comprovação</w:t>
      </w:r>
      <w:r w:rsidRPr="00524464">
        <w:rPr>
          <w:rFonts w:asciiTheme="minorHAnsi" w:hAnsiTheme="minorHAnsi" w:cstheme="minorHAnsi"/>
          <w:bCs/>
          <w:sz w:val="24"/>
          <w:szCs w:val="24"/>
        </w:rPr>
        <w:t xml:space="preserve"> da legitimidade dos atestados, apresentando, quando solicitado pela Administração, </w:t>
      </w:r>
      <w:r w:rsidRPr="00524464">
        <w:rPr>
          <w:rFonts w:asciiTheme="minorHAnsi" w:hAnsiTheme="minorHAnsi" w:cstheme="minorHAnsi"/>
          <w:sz w:val="24"/>
          <w:szCs w:val="24"/>
        </w:rPr>
        <w:t>cópia</w:t>
      </w:r>
      <w:r w:rsidRPr="00524464">
        <w:rPr>
          <w:rFonts w:asciiTheme="minorHAnsi" w:hAnsiTheme="minorHAnsi" w:cstheme="minorHAnsi"/>
          <w:bCs/>
          <w:sz w:val="24"/>
          <w:szCs w:val="24"/>
        </w:rPr>
        <w:t xml:space="preserve"> do contrato que deu suporte à contratação, endereço atual da contratante e local em que foi executado o objeto contratado, dentre outros documentos.</w:t>
      </w:r>
    </w:p>
    <w:p w:rsidR="00175E5F" w:rsidRPr="00524464" w:rsidRDefault="00175E5F" w:rsidP="00175E5F">
      <w:pPr>
        <w:pStyle w:val="Nivel10"/>
        <w:numPr>
          <w:ilvl w:val="0"/>
          <w:numId w:val="1"/>
        </w:numPr>
        <w:spacing w:after="120"/>
        <w:ind w:left="0" w:firstLine="0"/>
        <w:rPr>
          <w:rFonts w:asciiTheme="minorHAnsi" w:hAnsiTheme="minorHAnsi" w:cstheme="minorHAnsi"/>
          <w:sz w:val="24"/>
          <w:szCs w:val="24"/>
        </w:rPr>
      </w:pPr>
      <w:r w:rsidRPr="00524464">
        <w:rPr>
          <w:rFonts w:asciiTheme="minorHAnsi" w:hAnsiTheme="minorHAnsi" w:cstheme="minorHAnsi"/>
          <w:sz w:val="24"/>
          <w:szCs w:val="24"/>
        </w:rPr>
        <w:t xml:space="preserve">FORMA E CRITÉRIOS DE SELEÇÃO DO FORNECEDOR </w:t>
      </w:r>
    </w:p>
    <w:p w:rsidR="00175E5F" w:rsidRPr="00524464" w:rsidRDefault="00175E5F" w:rsidP="00175E5F">
      <w:pPr>
        <w:pStyle w:val="Nivel2"/>
        <w:keepNext/>
        <w:keepLines/>
        <w:widowControl w:val="0"/>
        <w:numPr>
          <w:ilvl w:val="1"/>
          <w:numId w:val="46"/>
        </w:numPr>
        <w:tabs>
          <w:tab w:val="left" w:pos="1134"/>
        </w:tabs>
        <w:spacing w:before="0" w:line="240" w:lineRule="auto"/>
        <w:ind w:left="284" w:firstLine="284"/>
        <w:rPr>
          <w:rFonts w:asciiTheme="minorHAnsi" w:hAnsiTheme="minorHAnsi" w:cstheme="minorHAnsi"/>
          <w:sz w:val="24"/>
          <w:szCs w:val="24"/>
        </w:rPr>
      </w:pPr>
      <w:r w:rsidRPr="00524464">
        <w:rPr>
          <w:rFonts w:asciiTheme="minorHAnsi" w:hAnsiTheme="minorHAnsi" w:cstheme="minorHAnsi"/>
          <w:sz w:val="24"/>
          <w:szCs w:val="24"/>
        </w:rPr>
        <w:t>O fornecedor será selecionado por meio da realização de procedimento de dispensa de licitação, com fundamento na hipótese do art. 75, inciso II, da Lei n.º 14.133/</w:t>
      </w:r>
      <w:proofErr w:type="gramStart"/>
      <w:r w:rsidRPr="00524464">
        <w:rPr>
          <w:rFonts w:asciiTheme="minorHAnsi" w:hAnsiTheme="minorHAnsi" w:cstheme="minorHAnsi"/>
          <w:sz w:val="24"/>
          <w:szCs w:val="24"/>
        </w:rPr>
        <w:t>2021</w:t>
      </w:r>
      <w:proofErr w:type="gramEnd"/>
      <w:r w:rsidRPr="00524464">
        <w:rPr>
          <w:rFonts w:asciiTheme="minorHAnsi" w:hAnsiTheme="minorHAnsi" w:cstheme="minorHAnsi"/>
          <w:iCs/>
          <w:sz w:val="24"/>
          <w:szCs w:val="24"/>
        </w:rPr>
        <w:t xml:space="preserve"> </w:t>
      </w:r>
    </w:p>
    <w:p w:rsidR="00175E5F" w:rsidRPr="00524464" w:rsidRDefault="00175E5F" w:rsidP="00175E5F">
      <w:pPr>
        <w:pStyle w:val="Nivel2"/>
        <w:keepNext/>
        <w:keepLines/>
        <w:widowControl w:val="0"/>
        <w:numPr>
          <w:ilvl w:val="1"/>
          <w:numId w:val="1"/>
        </w:numPr>
        <w:tabs>
          <w:tab w:val="left" w:pos="1134"/>
        </w:tabs>
        <w:spacing w:before="0" w:line="240" w:lineRule="auto"/>
        <w:ind w:left="284" w:firstLine="284"/>
        <w:rPr>
          <w:rFonts w:asciiTheme="minorHAnsi" w:hAnsiTheme="minorHAnsi" w:cstheme="minorHAnsi"/>
          <w:iCs/>
          <w:sz w:val="24"/>
          <w:szCs w:val="24"/>
        </w:rPr>
      </w:pPr>
      <w:r w:rsidRPr="00524464">
        <w:rPr>
          <w:rFonts w:asciiTheme="minorHAnsi" w:hAnsiTheme="minorHAnsi" w:cstheme="minorHAnsi"/>
          <w:iCs/>
          <w:sz w:val="24"/>
          <w:szCs w:val="24"/>
        </w:rPr>
        <w:t xml:space="preserve">Previamente à celebração do contrato, a Administração verificará o eventual descumprimento das condições para contratação, especialmente quanto à existência de sanção que a </w:t>
      </w:r>
      <w:proofErr w:type="gramStart"/>
      <w:r w:rsidRPr="00524464">
        <w:rPr>
          <w:rFonts w:asciiTheme="minorHAnsi" w:hAnsiTheme="minorHAnsi" w:cstheme="minorHAnsi"/>
          <w:iCs/>
          <w:sz w:val="24"/>
          <w:szCs w:val="24"/>
        </w:rPr>
        <w:t>impeça,</w:t>
      </w:r>
      <w:proofErr w:type="gramEnd"/>
      <w:r w:rsidRPr="00524464">
        <w:rPr>
          <w:rFonts w:asciiTheme="minorHAnsi" w:hAnsiTheme="minorHAnsi" w:cstheme="minorHAnsi"/>
          <w:iCs/>
          <w:sz w:val="24"/>
          <w:szCs w:val="24"/>
        </w:rPr>
        <w:t xml:space="preserve"> mediante a consulta a cadastros informativos oficiais, tais como:  </w:t>
      </w:r>
    </w:p>
    <w:p w:rsidR="00175E5F" w:rsidRPr="00524464" w:rsidRDefault="00175E5F" w:rsidP="00175E5F">
      <w:pPr>
        <w:pStyle w:val="PargrafodaLista"/>
        <w:keepNext/>
        <w:keepLines/>
        <w:widowControl w:val="0"/>
        <w:spacing w:after="120"/>
        <w:ind w:left="284" w:firstLine="284"/>
        <w:jc w:val="both"/>
        <w:rPr>
          <w:rFonts w:asciiTheme="minorHAnsi" w:hAnsiTheme="minorHAnsi" w:cstheme="minorHAnsi"/>
          <w:iCs/>
          <w:sz w:val="24"/>
          <w:lang w:eastAsia="ar-SA"/>
        </w:rPr>
      </w:pPr>
      <w:r w:rsidRPr="00524464">
        <w:rPr>
          <w:rFonts w:asciiTheme="minorHAnsi" w:hAnsiTheme="minorHAnsi" w:cstheme="minorHAnsi"/>
          <w:iCs/>
          <w:sz w:val="24"/>
          <w:lang w:eastAsia="ar-SA"/>
        </w:rPr>
        <w:t>a) SICAF;</w:t>
      </w:r>
      <w:proofErr w:type="gramStart"/>
      <w:r w:rsidRPr="00524464">
        <w:rPr>
          <w:rFonts w:asciiTheme="minorHAnsi" w:hAnsiTheme="minorHAnsi" w:cstheme="minorHAnsi"/>
          <w:iCs/>
          <w:sz w:val="24"/>
          <w:lang w:eastAsia="ar-SA"/>
        </w:rPr>
        <w:t xml:space="preserve">  </w:t>
      </w:r>
    </w:p>
    <w:p w:rsidR="00175E5F" w:rsidRPr="00524464" w:rsidRDefault="00175E5F" w:rsidP="00175E5F">
      <w:pPr>
        <w:pStyle w:val="PargrafodaLista"/>
        <w:keepNext/>
        <w:keepLines/>
        <w:widowControl w:val="0"/>
        <w:spacing w:after="120"/>
        <w:ind w:left="284" w:firstLine="284"/>
        <w:jc w:val="both"/>
        <w:rPr>
          <w:rFonts w:asciiTheme="minorHAnsi" w:hAnsiTheme="minorHAnsi" w:cstheme="minorHAnsi"/>
          <w:iCs/>
          <w:sz w:val="24"/>
          <w:lang w:eastAsia="ar-SA"/>
        </w:rPr>
      </w:pPr>
      <w:proofErr w:type="gramEnd"/>
      <w:r w:rsidRPr="00524464">
        <w:rPr>
          <w:rFonts w:asciiTheme="minorHAnsi" w:hAnsiTheme="minorHAnsi" w:cstheme="minorHAnsi"/>
          <w:iCs/>
          <w:sz w:val="24"/>
          <w:lang w:eastAsia="ar-SA"/>
        </w:rPr>
        <w:t>b) Cadastro Nacional de Empresas Inidôneas e Suspensas - CEIS, mantido pela Controladoria-Geral da União (</w:t>
      </w:r>
      <w:hyperlink r:id="rId8" w:history="1">
        <w:r w:rsidRPr="00524464">
          <w:rPr>
            <w:rStyle w:val="Hyperlink"/>
            <w:rFonts w:asciiTheme="minorHAnsi" w:hAnsiTheme="minorHAnsi" w:cstheme="minorHAnsi"/>
            <w:iCs/>
            <w:sz w:val="24"/>
            <w:lang w:eastAsia="ar-SA"/>
          </w:rPr>
          <w:t>www.portaldatransparencia.gov.br/ceis</w:t>
        </w:r>
      </w:hyperlink>
      <w:r w:rsidRPr="00524464">
        <w:rPr>
          <w:rFonts w:asciiTheme="minorHAnsi" w:hAnsiTheme="minorHAnsi" w:cstheme="minorHAnsi"/>
          <w:iCs/>
          <w:sz w:val="24"/>
          <w:lang w:eastAsia="ar-SA"/>
        </w:rPr>
        <w:t xml:space="preserve">); </w:t>
      </w:r>
      <w:proofErr w:type="gramStart"/>
      <w:r w:rsidRPr="00524464">
        <w:rPr>
          <w:rFonts w:asciiTheme="minorHAnsi" w:hAnsiTheme="minorHAnsi" w:cstheme="minorHAnsi"/>
          <w:iCs/>
          <w:sz w:val="24"/>
          <w:lang w:eastAsia="ar-SA"/>
        </w:rPr>
        <w:t>e</w:t>
      </w:r>
      <w:proofErr w:type="gramEnd"/>
    </w:p>
    <w:p w:rsidR="00175E5F" w:rsidRPr="00524464" w:rsidRDefault="00175E5F" w:rsidP="00175E5F">
      <w:pPr>
        <w:pStyle w:val="PargrafodaLista"/>
        <w:keepNext/>
        <w:keepLines/>
        <w:widowControl w:val="0"/>
        <w:spacing w:after="120"/>
        <w:ind w:left="284" w:firstLine="284"/>
        <w:jc w:val="both"/>
        <w:rPr>
          <w:rFonts w:asciiTheme="minorHAnsi" w:hAnsiTheme="minorHAnsi" w:cstheme="minorHAnsi"/>
          <w:iCs/>
          <w:sz w:val="24"/>
        </w:rPr>
      </w:pPr>
      <w:r w:rsidRPr="00524464">
        <w:rPr>
          <w:rFonts w:asciiTheme="minorHAnsi" w:hAnsiTheme="minorHAnsi" w:cstheme="minorHAnsi"/>
          <w:iCs/>
          <w:sz w:val="24"/>
          <w:lang w:eastAsia="ar-SA"/>
        </w:rPr>
        <w:lastRenderedPageBreak/>
        <w:t>c) Cadastro Nacional de Empresas Punidas – CNEP, mantido pela Controladoria-Geral da União (</w:t>
      </w:r>
      <w:hyperlink r:id="rId9" w:history="1">
        <w:r w:rsidRPr="00524464">
          <w:rPr>
            <w:rStyle w:val="Hyperlink"/>
            <w:rFonts w:asciiTheme="minorHAnsi" w:hAnsiTheme="minorHAnsi" w:cstheme="minorHAnsi"/>
            <w:iCs/>
            <w:sz w:val="24"/>
            <w:lang w:eastAsia="ar-SA"/>
          </w:rPr>
          <w:t>https://www.portaltransparencia.gov.br/sancoes/cnep</w:t>
        </w:r>
      </w:hyperlink>
      <w:proofErr w:type="gramStart"/>
      <w:r w:rsidRPr="00524464">
        <w:rPr>
          <w:rFonts w:asciiTheme="minorHAnsi" w:hAnsiTheme="minorHAnsi" w:cstheme="minorHAnsi"/>
          <w:iCs/>
          <w:sz w:val="24"/>
          <w:lang w:eastAsia="ar-SA"/>
        </w:rPr>
        <w:t>)</w:t>
      </w:r>
      <w:proofErr w:type="gramEnd"/>
    </w:p>
    <w:p w:rsidR="00175E5F" w:rsidRPr="00524464" w:rsidRDefault="00175E5F" w:rsidP="00175E5F">
      <w:pPr>
        <w:pStyle w:val="Nivel2"/>
        <w:keepNext/>
        <w:keepLines/>
        <w:widowControl w:val="0"/>
        <w:numPr>
          <w:ilvl w:val="1"/>
          <w:numId w:val="1"/>
        </w:numPr>
        <w:tabs>
          <w:tab w:val="left" w:pos="1276"/>
        </w:tabs>
        <w:spacing w:before="0" w:line="240" w:lineRule="auto"/>
        <w:ind w:left="284" w:firstLine="284"/>
        <w:rPr>
          <w:rFonts w:asciiTheme="minorHAnsi" w:hAnsiTheme="minorHAnsi" w:cstheme="minorHAnsi"/>
          <w:iCs/>
          <w:sz w:val="24"/>
          <w:szCs w:val="24"/>
        </w:rPr>
      </w:pPr>
      <w:r w:rsidRPr="00524464">
        <w:rPr>
          <w:rFonts w:asciiTheme="minorHAnsi" w:hAnsiTheme="minorHAnsi" w:cstheme="minorHAnsi"/>
          <w:iCs/>
          <w:sz w:val="24"/>
          <w:szCs w:val="24"/>
        </w:rPr>
        <w:t>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175E5F" w:rsidRPr="00524464" w:rsidRDefault="00175E5F" w:rsidP="00175E5F">
      <w:pPr>
        <w:pStyle w:val="Nivel2"/>
        <w:keepNext/>
        <w:keepLines/>
        <w:widowControl w:val="0"/>
        <w:numPr>
          <w:ilvl w:val="1"/>
          <w:numId w:val="1"/>
        </w:numPr>
        <w:tabs>
          <w:tab w:val="left" w:pos="1276"/>
        </w:tabs>
        <w:spacing w:before="0" w:line="240" w:lineRule="auto"/>
        <w:ind w:left="284" w:firstLine="284"/>
        <w:rPr>
          <w:rFonts w:asciiTheme="minorHAnsi" w:hAnsiTheme="minorHAnsi" w:cstheme="minorHAnsi"/>
          <w:iCs/>
          <w:sz w:val="24"/>
          <w:szCs w:val="24"/>
        </w:rPr>
      </w:pPr>
      <w:r w:rsidRPr="00524464">
        <w:rPr>
          <w:rFonts w:asciiTheme="minorHAnsi" w:hAnsiTheme="minorHAnsi" w:cstheme="minorHAnsi"/>
          <w:iCs/>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rsidR="00175E5F" w:rsidRPr="00524464" w:rsidRDefault="00175E5F" w:rsidP="00175E5F">
      <w:pPr>
        <w:pStyle w:val="Nivel2"/>
        <w:keepNext/>
        <w:keepLines/>
        <w:widowControl w:val="0"/>
        <w:numPr>
          <w:ilvl w:val="1"/>
          <w:numId w:val="1"/>
        </w:numPr>
        <w:tabs>
          <w:tab w:val="left" w:pos="1276"/>
        </w:tabs>
        <w:spacing w:before="0" w:line="240" w:lineRule="auto"/>
        <w:ind w:left="284" w:firstLine="284"/>
        <w:rPr>
          <w:rFonts w:asciiTheme="minorHAnsi" w:hAnsiTheme="minorHAnsi" w:cstheme="minorHAnsi"/>
          <w:iCs/>
          <w:sz w:val="24"/>
          <w:szCs w:val="24"/>
        </w:rPr>
      </w:pPr>
      <w:r w:rsidRPr="00524464">
        <w:rPr>
          <w:rFonts w:asciiTheme="minorHAnsi" w:hAnsiTheme="minorHAnsi" w:cstheme="minorHAnsi"/>
          <w:iCs/>
          <w:sz w:val="24"/>
          <w:szCs w:val="24"/>
        </w:rPr>
        <w:t>A tentativa de burla será verificada por meio dos vínculos societários, linhas de fornecimento similares, dentre outros.</w:t>
      </w:r>
    </w:p>
    <w:p w:rsidR="00175E5F" w:rsidRPr="00524464" w:rsidRDefault="00175E5F" w:rsidP="00175E5F">
      <w:pPr>
        <w:pStyle w:val="Nivel2"/>
        <w:keepNext/>
        <w:keepLines/>
        <w:widowControl w:val="0"/>
        <w:numPr>
          <w:ilvl w:val="1"/>
          <w:numId w:val="1"/>
        </w:numPr>
        <w:tabs>
          <w:tab w:val="left" w:pos="1276"/>
        </w:tabs>
        <w:spacing w:before="0" w:line="240" w:lineRule="auto"/>
        <w:ind w:left="284" w:firstLine="284"/>
        <w:rPr>
          <w:rFonts w:asciiTheme="minorHAnsi" w:hAnsiTheme="minorHAnsi" w:cstheme="minorHAnsi"/>
          <w:iCs/>
          <w:sz w:val="24"/>
          <w:szCs w:val="24"/>
        </w:rPr>
      </w:pPr>
      <w:r w:rsidRPr="00524464">
        <w:rPr>
          <w:rFonts w:asciiTheme="minorHAnsi" w:hAnsiTheme="minorHAnsi" w:cstheme="minorHAnsi"/>
          <w:iCs/>
          <w:sz w:val="24"/>
          <w:szCs w:val="24"/>
        </w:rPr>
        <w:t>O fornecedor será convocado para manifestação previamente a uma eventual negativa de contratação.</w:t>
      </w:r>
    </w:p>
    <w:p w:rsidR="00175E5F" w:rsidRPr="00524464" w:rsidRDefault="00175E5F" w:rsidP="00175E5F">
      <w:pPr>
        <w:pStyle w:val="Nivel2"/>
        <w:keepNext/>
        <w:keepLines/>
        <w:widowControl w:val="0"/>
        <w:numPr>
          <w:ilvl w:val="1"/>
          <w:numId w:val="1"/>
        </w:numPr>
        <w:tabs>
          <w:tab w:val="left" w:pos="1276"/>
        </w:tabs>
        <w:spacing w:before="0" w:line="240" w:lineRule="auto"/>
        <w:ind w:left="284" w:firstLine="284"/>
        <w:rPr>
          <w:rFonts w:asciiTheme="minorHAnsi" w:hAnsiTheme="minorHAnsi" w:cstheme="minorHAnsi"/>
          <w:iCs/>
          <w:sz w:val="24"/>
          <w:szCs w:val="24"/>
        </w:rPr>
      </w:pPr>
      <w:r w:rsidRPr="00524464">
        <w:rPr>
          <w:rFonts w:asciiTheme="minorHAnsi" w:hAnsiTheme="minorHAnsi" w:cstheme="minorHAnsi"/>
          <w:iCs/>
          <w:sz w:val="24"/>
          <w:szCs w:val="24"/>
        </w:rPr>
        <w:t>Caso atendidas as condições para contratação, a habilitação do fornecedor será verificada por meio do SICAF, nos documentos por ele abrangidos.</w:t>
      </w:r>
    </w:p>
    <w:p w:rsidR="00175E5F" w:rsidRPr="00524464" w:rsidRDefault="00175E5F" w:rsidP="00175E5F">
      <w:pPr>
        <w:pStyle w:val="Nivel2"/>
        <w:keepNext/>
        <w:keepLines/>
        <w:widowControl w:val="0"/>
        <w:numPr>
          <w:ilvl w:val="1"/>
          <w:numId w:val="1"/>
        </w:numPr>
        <w:tabs>
          <w:tab w:val="left" w:pos="1276"/>
        </w:tabs>
        <w:spacing w:before="0" w:line="240" w:lineRule="auto"/>
        <w:ind w:left="284" w:firstLine="284"/>
        <w:rPr>
          <w:rFonts w:asciiTheme="minorHAnsi" w:hAnsiTheme="minorHAnsi" w:cstheme="minorHAnsi"/>
          <w:iCs/>
          <w:sz w:val="24"/>
          <w:szCs w:val="24"/>
        </w:rPr>
      </w:pPr>
      <w:r w:rsidRPr="00524464">
        <w:rPr>
          <w:rFonts w:asciiTheme="minorHAnsi" w:hAnsiTheme="minorHAnsi" w:cstheme="minorHAnsi"/>
          <w:iCs/>
          <w:sz w:val="24"/>
          <w:szCs w:val="24"/>
        </w:rPr>
        <w:t xml:space="preserve">É dever </w:t>
      </w:r>
      <w:proofErr w:type="gramStart"/>
      <w:r w:rsidRPr="00524464">
        <w:rPr>
          <w:rFonts w:asciiTheme="minorHAnsi" w:hAnsiTheme="minorHAnsi" w:cstheme="minorHAnsi"/>
          <w:iCs/>
          <w:sz w:val="24"/>
          <w:szCs w:val="24"/>
        </w:rPr>
        <w:t>do fornecedor manter</w:t>
      </w:r>
      <w:proofErr w:type="gramEnd"/>
      <w:r w:rsidRPr="00524464">
        <w:rPr>
          <w:rFonts w:asciiTheme="minorHAnsi" w:hAnsiTheme="minorHAnsi" w:cstheme="minorHAnsi"/>
          <w:iCs/>
          <w:sz w:val="24"/>
          <w:szCs w:val="24"/>
        </w:rPr>
        <w:t xml:space="preserve"> atualizada a respectiva documentação constante do SICAF, ou encaminhar, quando solicitado pela Administração, a respectiva documentação atualizada.</w:t>
      </w:r>
    </w:p>
    <w:p w:rsidR="00175E5F" w:rsidRPr="00524464" w:rsidRDefault="00175E5F" w:rsidP="00175E5F">
      <w:pPr>
        <w:pStyle w:val="Nivel2"/>
        <w:keepNext/>
        <w:keepLines/>
        <w:widowControl w:val="0"/>
        <w:numPr>
          <w:ilvl w:val="1"/>
          <w:numId w:val="1"/>
        </w:numPr>
        <w:tabs>
          <w:tab w:val="left" w:pos="1276"/>
        </w:tabs>
        <w:spacing w:before="0" w:line="240" w:lineRule="auto"/>
        <w:ind w:left="284" w:firstLine="284"/>
        <w:rPr>
          <w:rFonts w:asciiTheme="minorHAnsi" w:hAnsiTheme="minorHAnsi" w:cstheme="minorHAnsi"/>
          <w:iCs/>
          <w:sz w:val="24"/>
          <w:szCs w:val="24"/>
        </w:rPr>
      </w:pPr>
      <w:r w:rsidRPr="00524464">
        <w:rPr>
          <w:rFonts w:asciiTheme="minorHAnsi" w:hAnsiTheme="minorHAnsi" w:cstheme="minorHAnsi"/>
          <w:iCs/>
          <w:sz w:val="24"/>
          <w:szCs w:val="24"/>
        </w:rPr>
        <w:t>Não serão aceitos documentos de habilitação com indicação de CNPJ/CPF diferentes, salvo aqueles legalmente permitidos.</w:t>
      </w:r>
    </w:p>
    <w:p w:rsidR="00175E5F" w:rsidRPr="00524464" w:rsidRDefault="00175E5F" w:rsidP="00175E5F">
      <w:pPr>
        <w:pStyle w:val="Nivel2"/>
        <w:keepNext/>
        <w:keepLines/>
        <w:widowControl w:val="0"/>
        <w:numPr>
          <w:ilvl w:val="1"/>
          <w:numId w:val="1"/>
        </w:numPr>
        <w:spacing w:before="0" w:line="240" w:lineRule="auto"/>
        <w:ind w:left="284" w:firstLine="284"/>
        <w:rPr>
          <w:rFonts w:asciiTheme="minorHAnsi" w:hAnsiTheme="minorHAnsi" w:cstheme="minorHAnsi"/>
          <w:iCs/>
          <w:sz w:val="24"/>
          <w:szCs w:val="24"/>
        </w:rPr>
      </w:pPr>
      <w:r w:rsidRPr="00524464">
        <w:rPr>
          <w:rFonts w:asciiTheme="minorHAnsi" w:hAnsiTheme="minorHAnsi" w:cstheme="minorHAnsi"/>
          <w:iCs/>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rsidR="00175E5F" w:rsidRPr="00524464" w:rsidRDefault="00175E5F" w:rsidP="00175E5F">
      <w:pPr>
        <w:pStyle w:val="Nivel2"/>
        <w:keepNext/>
        <w:keepLines/>
        <w:widowControl w:val="0"/>
        <w:numPr>
          <w:ilvl w:val="1"/>
          <w:numId w:val="1"/>
        </w:numPr>
        <w:spacing w:before="0" w:line="240" w:lineRule="auto"/>
        <w:ind w:left="284" w:firstLine="284"/>
        <w:rPr>
          <w:rFonts w:asciiTheme="minorHAnsi" w:hAnsiTheme="minorHAnsi" w:cstheme="minorHAnsi"/>
          <w:iCs/>
          <w:sz w:val="24"/>
          <w:szCs w:val="24"/>
        </w:rPr>
      </w:pPr>
      <w:r w:rsidRPr="00524464">
        <w:rPr>
          <w:rFonts w:asciiTheme="minorHAnsi" w:hAnsiTheme="minorHAnsi" w:cstheme="minorHAnsi"/>
          <w:iCs/>
          <w:sz w:val="24"/>
          <w:szCs w:val="24"/>
        </w:rPr>
        <w:t>Serão aceitos registros de CNPJ de fornecedor matriz e filial com diferenças de números de documentos pertinentes ao CND e ao CRF/FGTS, quando for comprovada a centralização do recolhimento dessas contribuições.</w:t>
      </w:r>
    </w:p>
    <w:p w:rsidR="00175E5F" w:rsidRPr="00524464" w:rsidRDefault="00175E5F" w:rsidP="00175E5F">
      <w:pPr>
        <w:pStyle w:val="Nivel2"/>
        <w:keepNext/>
        <w:keepLines/>
        <w:widowControl w:val="0"/>
        <w:numPr>
          <w:ilvl w:val="1"/>
          <w:numId w:val="1"/>
        </w:numPr>
        <w:spacing w:before="0" w:line="240" w:lineRule="auto"/>
        <w:ind w:left="284" w:firstLine="284"/>
        <w:rPr>
          <w:rFonts w:asciiTheme="minorHAnsi" w:hAnsiTheme="minorHAnsi" w:cstheme="minorHAnsi"/>
          <w:iCs/>
          <w:sz w:val="24"/>
          <w:szCs w:val="24"/>
        </w:rPr>
      </w:pPr>
      <w:r w:rsidRPr="00524464">
        <w:rPr>
          <w:rFonts w:asciiTheme="minorHAnsi" w:hAnsiTheme="minorHAnsi" w:cstheme="minorHAnsi"/>
          <w:iCs/>
          <w:sz w:val="24"/>
          <w:szCs w:val="24"/>
        </w:rPr>
        <w:t>Para fins de contratação, deverá o fornecedor comprovar os seguintes requisitos de habilitação:</w:t>
      </w:r>
    </w:p>
    <w:p w:rsidR="00175E5F" w:rsidRPr="00524464" w:rsidRDefault="00175E5F" w:rsidP="00175E5F">
      <w:pPr>
        <w:keepNext/>
        <w:keepLines/>
        <w:widowControl w:val="0"/>
        <w:numPr>
          <w:ilvl w:val="1"/>
          <w:numId w:val="1"/>
        </w:numPr>
        <w:spacing w:after="120"/>
        <w:ind w:left="284" w:firstLine="284"/>
        <w:jc w:val="both"/>
        <w:rPr>
          <w:rFonts w:asciiTheme="minorHAnsi" w:hAnsiTheme="minorHAnsi" w:cstheme="minorHAnsi"/>
          <w:iCs/>
        </w:rPr>
      </w:pPr>
      <w:r w:rsidRPr="00524464">
        <w:rPr>
          <w:rFonts w:asciiTheme="minorHAnsi" w:hAnsiTheme="minorHAnsi" w:cstheme="minorHAnsi"/>
          <w:iCs/>
        </w:rPr>
        <w:t>Habilitação Jurídica</w:t>
      </w:r>
      <w:r w:rsidRPr="00524464">
        <w:rPr>
          <w:rFonts w:asciiTheme="minorHAnsi" w:hAnsiTheme="minorHAnsi" w:cstheme="minorHAnsi"/>
          <w:bCs/>
          <w:iCs/>
        </w:rPr>
        <w:t xml:space="preserve">: </w:t>
      </w:r>
    </w:p>
    <w:p w:rsidR="00175E5F" w:rsidRPr="00524464" w:rsidRDefault="00175E5F" w:rsidP="00175E5F">
      <w:pPr>
        <w:pStyle w:val="Nivel10"/>
        <w:widowControl w:val="0"/>
        <w:numPr>
          <w:ilvl w:val="2"/>
          <w:numId w:val="1"/>
        </w:numPr>
        <w:tabs>
          <w:tab w:val="left" w:pos="1843"/>
        </w:tabs>
        <w:spacing w:before="0" w:after="120" w:line="240" w:lineRule="auto"/>
        <w:ind w:left="567" w:firstLine="284"/>
        <w:rPr>
          <w:rFonts w:asciiTheme="minorHAnsi" w:hAnsiTheme="minorHAnsi" w:cstheme="minorHAnsi"/>
          <w:b w:val="0"/>
          <w:sz w:val="24"/>
          <w:szCs w:val="24"/>
        </w:rPr>
      </w:pPr>
      <w:r w:rsidRPr="00524464">
        <w:rPr>
          <w:rFonts w:asciiTheme="minorHAnsi" w:hAnsiTheme="minorHAnsi" w:cstheme="minorHAnsi"/>
          <w:b w:val="0"/>
          <w:sz w:val="24"/>
          <w:szCs w:val="24"/>
        </w:rPr>
        <w:t>Pessoa física: cédula de identidade (RG) ou documento equivalente que, por força de lei, tenha validade para fins de identificação em todo o território nacional;</w:t>
      </w:r>
      <w:proofErr w:type="gramStart"/>
      <w:r w:rsidRPr="00524464">
        <w:rPr>
          <w:rFonts w:asciiTheme="minorHAnsi" w:hAnsiTheme="minorHAnsi" w:cstheme="minorHAnsi"/>
          <w:b w:val="0"/>
          <w:sz w:val="24"/>
          <w:szCs w:val="24"/>
        </w:rPr>
        <w:t xml:space="preserve">  </w:t>
      </w:r>
    </w:p>
    <w:p w:rsidR="00175E5F" w:rsidRPr="00524464" w:rsidRDefault="00175E5F" w:rsidP="00175E5F">
      <w:pPr>
        <w:pStyle w:val="Nivel10"/>
        <w:widowControl w:val="0"/>
        <w:numPr>
          <w:ilvl w:val="2"/>
          <w:numId w:val="1"/>
        </w:numPr>
        <w:tabs>
          <w:tab w:val="left" w:pos="1843"/>
        </w:tabs>
        <w:spacing w:before="0" w:after="120" w:line="240" w:lineRule="auto"/>
        <w:ind w:left="567" w:firstLine="284"/>
        <w:rPr>
          <w:rFonts w:asciiTheme="minorHAnsi" w:hAnsiTheme="minorHAnsi" w:cstheme="minorHAnsi"/>
          <w:b w:val="0"/>
          <w:sz w:val="24"/>
          <w:szCs w:val="24"/>
        </w:rPr>
      </w:pPr>
      <w:proofErr w:type="gramEnd"/>
      <w:r w:rsidRPr="00524464">
        <w:rPr>
          <w:rFonts w:asciiTheme="minorHAnsi" w:hAnsiTheme="minorHAnsi" w:cstheme="minorHAnsi"/>
          <w:b w:val="0"/>
          <w:sz w:val="24"/>
          <w:szCs w:val="24"/>
        </w:rPr>
        <w:t xml:space="preserve">Empresário individual: inscrição no Registro Público de Empresas Mercantis, a cargo da Junta Comercial da respectiva sede; </w:t>
      </w:r>
    </w:p>
    <w:p w:rsidR="00175E5F" w:rsidRPr="00524464" w:rsidRDefault="00175E5F" w:rsidP="00175E5F">
      <w:pPr>
        <w:pStyle w:val="Nivel10"/>
        <w:widowControl w:val="0"/>
        <w:numPr>
          <w:ilvl w:val="2"/>
          <w:numId w:val="1"/>
        </w:numPr>
        <w:tabs>
          <w:tab w:val="left" w:pos="1843"/>
        </w:tabs>
        <w:spacing w:before="0" w:after="120" w:line="240" w:lineRule="auto"/>
        <w:ind w:left="567" w:firstLine="284"/>
        <w:rPr>
          <w:rFonts w:asciiTheme="minorHAnsi" w:hAnsiTheme="minorHAnsi" w:cstheme="minorHAnsi"/>
          <w:b w:val="0"/>
          <w:sz w:val="24"/>
          <w:szCs w:val="24"/>
        </w:rPr>
      </w:pPr>
      <w:r w:rsidRPr="00524464">
        <w:rPr>
          <w:rFonts w:asciiTheme="minorHAnsi" w:hAnsiTheme="minorHAnsi" w:cstheme="minorHAnsi"/>
          <w:b w:val="0"/>
          <w:sz w:val="24"/>
          <w:szCs w:val="24"/>
        </w:rPr>
        <w:t xml:space="preserve">Microempreendedor Individual - MEI: Certificado da Condição de </w:t>
      </w:r>
      <w:r w:rsidRPr="00524464">
        <w:rPr>
          <w:rFonts w:asciiTheme="minorHAnsi" w:hAnsiTheme="minorHAnsi" w:cstheme="minorHAnsi"/>
          <w:b w:val="0"/>
          <w:iCs/>
          <w:sz w:val="24"/>
          <w:szCs w:val="24"/>
        </w:rPr>
        <w:t>Microempreendedor</w:t>
      </w:r>
      <w:r w:rsidRPr="00524464">
        <w:rPr>
          <w:rFonts w:asciiTheme="minorHAnsi" w:hAnsiTheme="minorHAnsi" w:cstheme="minorHAnsi"/>
          <w:b w:val="0"/>
          <w:sz w:val="24"/>
          <w:szCs w:val="24"/>
        </w:rPr>
        <w:t xml:space="preserve"> Individual - CCMEI, cuja aceitação ficará condicionada à verificação da autenticidade no sítio </w:t>
      </w:r>
      <w:hyperlink r:id="rId10">
        <w:r w:rsidRPr="00524464">
          <w:rPr>
            <w:rFonts w:asciiTheme="minorHAnsi" w:hAnsiTheme="minorHAnsi" w:cstheme="minorHAnsi"/>
            <w:b w:val="0"/>
            <w:sz w:val="24"/>
            <w:szCs w:val="24"/>
          </w:rPr>
          <w:t>www.portaldoempreendedor.gov.br</w:t>
        </w:r>
      </w:hyperlink>
      <w:r w:rsidRPr="00524464">
        <w:rPr>
          <w:rFonts w:asciiTheme="minorHAnsi" w:hAnsiTheme="minorHAnsi" w:cstheme="minorHAnsi"/>
          <w:b w:val="0"/>
          <w:sz w:val="24"/>
          <w:szCs w:val="24"/>
        </w:rPr>
        <w:t xml:space="preserve">; </w:t>
      </w:r>
    </w:p>
    <w:p w:rsidR="00175E5F" w:rsidRPr="00524464" w:rsidRDefault="00175E5F" w:rsidP="00175E5F">
      <w:pPr>
        <w:pStyle w:val="Nivel10"/>
        <w:widowControl w:val="0"/>
        <w:numPr>
          <w:ilvl w:val="2"/>
          <w:numId w:val="1"/>
        </w:numPr>
        <w:tabs>
          <w:tab w:val="left" w:pos="1843"/>
        </w:tabs>
        <w:spacing w:before="0" w:after="120" w:line="240" w:lineRule="auto"/>
        <w:ind w:left="567" w:firstLine="284"/>
        <w:rPr>
          <w:rFonts w:asciiTheme="minorHAnsi" w:hAnsiTheme="minorHAnsi" w:cstheme="minorHAnsi"/>
          <w:b w:val="0"/>
          <w:sz w:val="24"/>
          <w:szCs w:val="24"/>
        </w:rPr>
      </w:pPr>
      <w:r w:rsidRPr="00524464">
        <w:rPr>
          <w:rFonts w:asciiTheme="minorHAnsi" w:hAnsiTheme="minorHAnsi" w:cstheme="minorHAnsi"/>
          <w:b w:val="0"/>
          <w:sz w:val="24"/>
          <w:szCs w:val="24"/>
        </w:rPr>
        <w:lastRenderedPageBreak/>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175E5F" w:rsidRPr="00524464" w:rsidRDefault="00175E5F" w:rsidP="00175E5F">
      <w:pPr>
        <w:pStyle w:val="Nivel10"/>
        <w:widowControl w:val="0"/>
        <w:numPr>
          <w:ilvl w:val="2"/>
          <w:numId w:val="1"/>
        </w:numPr>
        <w:tabs>
          <w:tab w:val="left" w:pos="1843"/>
        </w:tabs>
        <w:spacing w:before="0" w:after="120" w:line="240" w:lineRule="auto"/>
        <w:ind w:left="567" w:firstLine="284"/>
        <w:rPr>
          <w:rFonts w:asciiTheme="minorHAnsi" w:hAnsiTheme="minorHAnsi" w:cstheme="minorHAnsi"/>
          <w:b w:val="0"/>
          <w:sz w:val="24"/>
          <w:szCs w:val="24"/>
        </w:rPr>
      </w:pPr>
      <w:r w:rsidRPr="00524464">
        <w:rPr>
          <w:rFonts w:asciiTheme="minorHAnsi" w:hAnsiTheme="minorHAnsi" w:cstheme="minorHAnsi"/>
          <w:b w:val="0"/>
          <w:sz w:val="24"/>
          <w:szCs w:val="24"/>
        </w:rPr>
        <w:t>Sociedade empresária estrangeira com atuação permanente no País: decreto de autorização para funcionamento no Brasil;</w:t>
      </w:r>
    </w:p>
    <w:p w:rsidR="00175E5F" w:rsidRPr="00524464" w:rsidRDefault="00175E5F" w:rsidP="00175E5F">
      <w:pPr>
        <w:pStyle w:val="Nivel10"/>
        <w:widowControl w:val="0"/>
        <w:numPr>
          <w:ilvl w:val="2"/>
          <w:numId w:val="1"/>
        </w:numPr>
        <w:tabs>
          <w:tab w:val="left" w:pos="1843"/>
        </w:tabs>
        <w:spacing w:before="0" w:after="120" w:line="240" w:lineRule="auto"/>
        <w:ind w:left="567" w:firstLine="284"/>
        <w:rPr>
          <w:rFonts w:asciiTheme="minorHAnsi" w:hAnsiTheme="minorHAnsi" w:cstheme="minorHAnsi"/>
          <w:b w:val="0"/>
          <w:sz w:val="24"/>
          <w:szCs w:val="24"/>
        </w:rPr>
      </w:pPr>
      <w:r w:rsidRPr="00524464">
        <w:rPr>
          <w:rFonts w:asciiTheme="minorHAnsi" w:hAnsiTheme="minorHAnsi" w:cstheme="minorHAnsi"/>
          <w:b w:val="0"/>
          <w:sz w:val="24"/>
          <w:szCs w:val="24"/>
        </w:rPr>
        <w:t>Sociedade simples: inscrição do ato constitutivo no Registro Civil de Pessoas Jurídicas do local de sua sede, acompanhada de documento comprobatório de seus administradores;</w:t>
      </w:r>
    </w:p>
    <w:p w:rsidR="00175E5F" w:rsidRPr="00524464" w:rsidRDefault="00175E5F" w:rsidP="00175E5F">
      <w:pPr>
        <w:pStyle w:val="Nivel10"/>
        <w:widowControl w:val="0"/>
        <w:numPr>
          <w:ilvl w:val="2"/>
          <w:numId w:val="1"/>
        </w:numPr>
        <w:tabs>
          <w:tab w:val="left" w:pos="1843"/>
        </w:tabs>
        <w:spacing w:before="0" w:after="120" w:line="240" w:lineRule="auto"/>
        <w:ind w:left="567" w:firstLine="284"/>
        <w:rPr>
          <w:rFonts w:asciiTheme="minorHAnsi" w:hAnsiTheme="minorHAnsi" w:cstheme="minorHAnsi"/>
          <w:b w:val="0"/>
          <w:sz w:val="24"/>
          <w:szCs w:val="24"/>
        </w:rPr>
      </w:pPr>
      <w:r w:rsidRPr="00524464">
        <w:rPr>
          <w:rFonts w:asciiTheme="minorHAnsi" w:hAnsiTheme="minorHAnsi" w:cstheme="minorHAnsi"/>
          <w:b w:val="0"/>
          <w:sz w:val="24"/>
          <w:szCs w:val="24"/>
        </w:rPr>
        <w:t>Filial, sucursal ou agência de sociedade simples ou empresária - inscrição do ato constitutivo da filial, sucursal ou agência da sociedade simples ou empresária, respectivamente, no Registro Civil das Pessoas Jurídicas ou no Registro Público de Empresas Mercantis onde tem sede a matriz;</w:t>
      </w:r>
    </w:p>
    <w:p w:rsidR="00175E5F" w:rsidRPr="00524464" w:rsidRDefault="00175E5F" w:rsidP="00175E5F">
      <w:pPr>
        <w:pStyle w:val="Nivel10"/>
        <w:widowControl w:val="0"/>
        <w:numPr>
          <w:ilvl w:val="2"/>
          <w:numId w:val="1"/>
        </w:numPr>
        <w:tabs>
          <w:tab w:val="left" w:pos="1843"/>
        </w:tabs>
        <w:spacing w:before="0" w:after="120" w:line="240" w:lineRule="auto"/>
        <w:ind w:left="567" w:firstLine="284"/>
        <w:rPr>
          <w:rFonts w:asciiTheme="minorHAnsi" w:hAnsiTheme="minorHAnsi" w:cstheme="minorHAnsi"/>
          <w:b w:val="0"/>
          <w:sz w:val="24"/>
          <w:szCs w:val="24"/>
        </w:rPr>
      </w:pPr>
      <w:r w:rsidRPr="00524464">
        <w:rPr>
          <w:rFonts w:asciiTheme="minorHAnsi" w:hAnsiTheme="minorHAnsi" w:cstheme="minorHAnsi"/>
          <w:b w:val="0"/>
          <w:sz w:val="24"/>
          <w:szCs w:val="24"/>
        </w:rPr>
        <w:t>Sociedade cooperativa: ata de fundação e estatuto social, com a ata da assembleia que o aprovou, devidamente arquivado na Junta Comercial ou inscrito no Registro Civil das Pessoas Jurídicas da respectiva sede, além do registro de que trata o art. 107 da Lei nº 5.764, de 1971.</w:t>
      </w:r>
    </w:p>
    <w:p w:rsidR="00175E5F" w:rsidRPr="00524464" w:rsidRDefault="00175E5F" w:rsidP="00175E5F">
      <w:pPr>
        <w:pStyle w:val="Nivel10"/>
        <w:widowControl w:val="0"/>
        <w:numPr>
          <w:ilvl w:val="2"/>
          <w:numId w:val="1"/>
        </w:numPr>
        <w:tabs>
          <w:tab w:val="left" w:pos="1843"/>
        </w:tabs>
        <w:spacing w:before="0" w:after="120" w:line="240" w:lineRule="auto"/>
        <w:ind w:left="567" w:firstLine="284"/>
        <w:rPr>
          <w:rFonts w:asciiTheme="minorHAnsi" w:hAnsiTheme="minorHAnsi" w:cstheme="minorHAnsi"/>
          <w:b w:val="0"/>
          <w:sz w:val="24"/>
          <w:szCs w:val="24"/>
        </w:rPr>
      </w:pPr>
      <w:r w:rsidRPr="00524464">
        <w:rPr>
          <w:rFonts w:asciiTheme="minorHAnsi" w:hAnsiTheme="minorHAnsi" w:cstheme="minorHAnsi"/>
          <w:b w:val="0"/>
          <w:sz w:val="24"/>
          <w:szCs w:val="24"/>
        </w:rPr>
        <w:t>Os documentos apresentados deverão estar acompanhados de todas as alterações ou da consolidação respectiva.</w:t>
      </w:r>
    </w:p>
    <w:p w:rsidR="00175E5F" w:rsidRPr="00524464" w:rsidRDefault="00175E5F" w:rsidP="00175E5F">
      <w:pPr>
        <w:keepNext/>
        <w:keepLines/>
        <w:widowControl w:val="0"/>
        <w:numPr>
          <w:ilvl w:val="1"/>
          <w:numId w:val="1"/>
        </w:numPr>
        <w:spacing w:after="120"/>
        <w:ind w:left="284" w:firstLine="284"/>
        <w:jc w:val="both"/>
        <w:rPr>
          <w:rFonts w:asciiTheme="minorHAnsi" w:hAnsiTheme="minorHAnsi" w:cstheme="minorHAnsi"/>
          <w:iCs/>
        </w:rPr>
      </w:pPr>
      <w:r w:rsidRPr="00524464">
        <w:rPr>
          <w:rFonts w:asciiTheme="minorHAnsi" w:hAnsiTheme="minorHAnsi" w:cstheme="minorHAnsi"/>
          <w:iCs/>
        </w:rPr>
        <w:t>Habilitações fiscal, social e trabalhista:</w:t>
      </w:r>
    </w:p>
    <w:p w:rsidR="00175E5F" w:rsidRPr="00524464" w:rsidRDefault="00175E5F" w:rsidP="00175E5F">
      <w:pPr>
        <w:pStyle w:val="Nivel10"/>
        <w:widowControl w:val="0"/>
        <w:numPr>
          <w:ilvl w:val="2"/>
          <w:numId w:val="1"/>
        </w:numPr>
        <w:tabs>
          <w:tab w:val="left" w:pos="1701"/>
        </w:tabs>
        <w:spacing w:before="0" w:after="120" w:line="240" w:lineRule="auto"/>
        <w:ind w:left="567" w:firstLine="284"/>
        <w:rPr>
          <w:rFonts w:asciiTheme="minorHAnsi" w:hAnsiTheme="minorHAnsi" w:cstheme="minorHAnsi"/>
          <w:b w:val="0"/>
          <w:sz w:val="24"/>
          <w:szCs w:val="24"/>
        </w:rPr>
      </w:pPr>
      <w:proofErr w:type="gramStart"/>
      <w:r w:rsidRPr="00524464">
        <w:rPr>
          <w:rFonts w:asciiTheme="minorHAnsi" w:hAnsiTheme="minorHAnsi" w:cstheme="minorHAnsi"/>
          <w:b w:val="0"/>
          <w:sz w:val="24"/>
          <w:szCs w:val="24"/>
        </w:rPr>
        <w:t>prova</w:t>
      </w:r>
      <w:proofErr w:type="gramEnd"/>
      <w:r w:rsidRPr="00524464">
        <w:rPr>
          <w:rFonts w:asciiTheme="minorHAnsi" w:hAnsiTheme="minorHAnsi" w:cstheme="minorHAnsi"/>
          <w:b w:val="0"/>
          <w:sz w:val="24"/>
          <w:szCs w:val="24"/>
        </w:rPr>
        <w:t xml:space="preserve"> de inscrição no Cadastro de Pessoas Físicas (CPF);</w:t>
      </w:r>
    </w:p>
    <w:p w:rsidR="00175E5F" w:rsidRPr="00524464" w:rsidRDefault="00175E5F" w:rsidP="00175E5F">
      <w:pPr>
        <w:pStyle w:val="Nivel10"/>
        <w:widowControl w:val="0"/>
        <w:numPr>
          <w:ilvl w:val="2"/>
          <w:numId w:val="1"/>
        </w:numPr>
        <w:tabs>
          <w:tab w:val="left" w:pos="1701"/>
        </w:tabs>
        <w:spacing w:before="0" w:after="120" w:line="240" w:lineRule="auto"/>
        <w:ind w:left="567" w:firstLine="284"/>
        <w:rPr>
          <w:rFonts w:asciiTheme="minorHAnsi" w:hAnsiTheme="minorHAnsi" w:cstheme="minorHAnsi"/>
          <w:b w:val="0"/>
          <w:sz w:val="24"/>
          <w:szCs w:val="24"/>
        </w:rPr>
      </w:pPr>
      <w:proofErr w:type="gramStart"/>
      <w:r w:rsidRPr="00524464">
        <w:rPr>
          <w:rFonts w:asciiTheme="minorHAnsi" w:hAnsiTheme="minorHAnsi" w:cstheme="minorHAnsi"/>
          <w:b w:val="0"/>
          <w:sz w:val="24"/>
          <w:szCs w:val="24"/>
        </w:rPr>
        <w:t>prova</w:t>
      </w:r>
      <w:proofErr w:type="gramEnd"/>
      <w:r w:rsidRPr="00524464">
        <w:rPr>
          <w:rFonts w:asciiTheme="minorHAnsi" w:hAnsiTheme="minorHAnsi" w:cstheme="minorHAnsi"/>
          <w:b w:val="0"/>
          <w:sz w:val="24"/>
          <w:szCs w:val="24"/>
        </w:rPr>
        <w:t xml:space="preserve"> </w:t>
      </w:r>
      <w:r w:rsidRPr="00524464">
        <w:rPr>
          <w:rFonts w:asciiTheme="minorHAnsi" w:hAnsiTheme="minorHAnsi" w:cstheme="minorHAnsi"/>
          <w:b w:val="0"/>
          <w:iCs/>
          <w:sz w:val="24"/>
          <w:szCs w:val="24"/>
        </w:rPr>
        <w:t>de</w:t>
      </w:r>
      <w:r w:rsidRPr="00524464">
        <w:rPr>
          <w:rFonts w:asciiTheme="minorHAnsi" w:hAnsiTheme="minorHAnsi" w:cstheme="minorHAnsi"/>
          <w:b w:val="0"/>
          <w:sz w:val="24"/>
          <w:szCs w:val="24"/>
        </w:rPr>
        <w:t xml:space="preserve"> inscrição no Cadastro Nacional da Pessoa Jurídica (CNPJ);</w:t>
      </w:r>
    </w:p>
    <w:p w:rsidR="00175E5F" w:rsidRPr="00524464" w:rsidRDefault="00175E5F" w:rsidP="00175E5F">
      <w:pPr>
        <w:pStyle w:val="Nivel10"/>
        <w:widowControl w:val="0"/>
        <w:numPr>
          <w:ilvl w:val="2"/>
          <w:numId w:val="1"/>
        </w:numPr>
        <w:tabs>
          <w:tab w:val="left" w:pos="1701"/>
        </w:tabs>
        <w:spacing w:before="0" w:after="120" w:line="240" w:lineRule="auto"/>
        <w:ind w:left="567" w:firstLine="284"/>
        <w:rPr>
          <w:rFonts w:asciiTheme="minorHAnsi" w:hAnsiTheme="minorHAnsi" w:cstheme="minorHAnsi"/>
          <w:b w:val="0"/>
          <w:sz w:val="24"/>
          <w:szCs w:val="24"/>
        </w:rPr>
      </w:pPr>
      <w:proofErr w:type="gramStart"/>
      <w:r w:rsidRPr="00524464">
        <w:rPr>
          <w:rFonts w:asciiTheme="minorHAnsi" w:hAnsiTheme="minorHAnsi" w:cstheme="minorHAnsi"/>
          <w:b w:val="0"/>
          <w:sz w:val="24"/>
          <w:szCs w:val="24"/>
        </w:rPr>
        <w:t>prova</w:t>
      </w:r>
      <w:proofErr w:type="gramEnd"/>
      <w:r w:rsidRPr="00524464">
        <w:rPr>
          <w:rFonts w:asciiTheme="minorHAnsi" w:hAnsiTheme="minorHAnsi" w:cstheme="minorHAnsi"/>
          <w:b w:val="0"/>
          <w:sz w:val="24"/>
          <w:szCs w:val="24"/>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175E5F" w:rsidRPr="00524464" w:rsidRDefault="00175E5F" w:rsidP="00175E5F">
      <w:pPr>
        <w:pStyle w:val="Nivel10"/>
        <w:widowControl w:val="0"/>
        <w:numPr>
          <w:ilvl w:val="2"/>
          <w:numId w:val="1"/>
        </w:numPr>
        <w:tabs>
          <w:tab w:val="left" w:pos="1701"/>
        </w:tabs>
        <w:spacing w:before="0" w:after="120" w:line="240" w:lineRule="auto"/>
        <w:ind w:left="567" w:firstLine="284"/>
        <w:rPr>
          <w:rFonts w:asciiTheme="minorHAnsi" w:hAnsiTheme="minorHAnsi" w:cstheme="minorHAnsi"/>
          <w:b w:val="0"/>
          <w:sz w:val="24"/>
          <w:szCs w:val="24"/>
        </w:rPr>
      </w:pPr>
      <w:proofErr w:type="gramStart"/>
      <w:r w:rsidRPr="00524464">
        <w:rPr>
          <w:rFonts w:asciiTheme="minorHAnsi" w:hAnsiTheme="minorHAnsi" w:cstheme="minorHAnsi"/>
          <w:b w:val="0"/>
          <w:sz w:val="24"/>
          <w:szCs w:val="24"/>
        </w:rPr>
        <w:t>prova</w:t>
      </w:r>
      <w:proofErr w:type="gramEnd"/>
      <w:r w:rsidRPr="00524464">
        <w:rPr>
          <w:rFonts w:asciiTheme="minorHAnsi" w:hAnsiTheme="minorHAnsi" w:cstheme="minorHAnsi"/>
          <w:b w:val="0"/>
          <w:sz w:val="24"/>
          <w:szCs w:val="24"/>
        </w:rPr>
        <w:t xml:space="preserve"> de regularidade com o Fundo de Garantia do Tempo de Serviço (FGTS);</w:t>
      </w:r>
    </w:p>
    <w:p w:rsidR="00175E5F" w:rsidRPr="00524464" w:rsidRDefault="00175E5F" w:rsidP="00175E5F">
      <w:pPr>
        <w:pStyle w:val="Nivel10"/>
        <w:widowControl w:val="0"/>
        <w:numPr>
          <w:ilvl w:val="2"/>
          <w:numId w:val="1"/>
        </w:numPr>
        <w:tabs>
          <w:tab w:val="left" w:pos="1701"/>
        </w:tabs>
        <w:spacing w:before="0" w:after="120" w:line="240" w:lineRule="auto"/>
        <w:ind w:left="567" w:firstLine="284"/>
        <w:rPr>
          <w:rFonts w:asciiTheme="minorHAnsi" w:hAnsiTheme="minorHAnsi" w:cstheme="minorHAnsi"/>
          <w:b w:val="0"/>
          <w:sz w:val="24"/>
          <w:szCs w:val="24"/>
        </w:rPr>
      </w:pPr>
      <w:proofErr w:type="gramStart"/>
      <w:r w:rsidRPr="00524464">
        <w:rPr>
          <w:rFonts w:asciiTheme="minorHAnsi" w:hAnsiTheme="minorHAnsi" w:cstheme="minorHAnsi"/>
          <w:b w:val="0"/>
          <w:sz w:val="24"/>
          <w:szCs w:val="24"/>
        </w:rPr>
        <w:t>declaração</w:t>
      </w:r>
      <w:proofErr w:type="gramEnd"/>
      <w:r w:rsidRPr="00524464">
        <w:rPr>
          <w:rFonts w:asciiTheme="minorHAnsi" w:hAnsiTheme="minorHAnsi" w:cstheme="minorHAnsi"/>
          <w:b w:val="0"/>
          <w:sz w:val="24"/>
          <w:szCs w:val="24"/>
        </w:rPr>
        <w:t xml:space="preserve"> de que não emprega menor de 18 anos em trabalho noturno, perigoso ou insalubre e não emprega menor de 16 anos, salvo menor, a partir de 14 anos, na condição de aprendiz, nos termos do artigo 7°, XXXIII, da Constituição;</w:t>
      </w:r>
    </w:p>
    <w:p w:rsidR="00175E5F" w:rsidRPr="00524464" w:rsidRDefault="00175E5F" w:rsidP="00175E5F">
      <w:pPr>
        <w:pStyle w:val="Nivel10"/>
        <w:widowControl w:val="0"/>
        <w:numPr>
          <w:ilvl w:val="2"/>
          <w:numId w:val="1"/>
        </w:numPr>
        <w:tabs>
          <w:tab w:val="left" w:pos="1701"/>
        </w:tabs>
        <w:spacing w:before="0" w:after="120" w:line="240" w:lineRule="auto"/>
        <w:ind w:left="567" w:firstLine="284"/>
        <w:rPr>
          <w:rFonts w:asciiTheme="minorHAnsi" w:hAnsiTheme="minorHAnsi" w:cstheme="minorHAnsi"/>
          <w:b w:val="0"/>
          <w:sz w:val="24"/>
          <w:szCs w:val="24"/>
        </w:rPr>
      </w:pPr>
      <w:proofErr w:type="gramStart"/>
      <w:r w:rsidRPr="00524464">
        <w:rPr>
          <w:rFonts w:asciiTheme="minorHAnsi" w:hAnsiTheme="minorHAnsi" w:cstheme="minorHAnsi"/>
          <w:b w:val="0"/>
          <w:sz w:val="24"/>
          <w:szCs w:val="24"/>
        </w:rPr>
        <w:t>prova</w:t>
      </w:r>
      <w:proofErr w:type="gramEnd"/>
      <w:r w:rsidRPr="00524464">
        <w:rPr>
          <w:rFonts w:asciiTheme="minorHAnsi" w:hAnsiTheme="minorHAnsi" w:cstheme="minorHAnsi"/>
          <w:b w:val="0"/>
          <w:sz w:val="24"/>
          <w:szCs w:val="24"/>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175E5F" w:rsidRPr="00524464" w:rsidRDefault="00175E5F" w:rsidP="00175E5F">
      <w:pPr>
        <w:pStyle w:val="Nivel10"/>
        <w:widowControl w:val="0"/>
        <w:numPr>
          <w:ilvl w:val="2"/>
          <w:numId w:val="1"/>
        </w:numPr>
        <w:tabs>
          <w:tab w:val="left" w:pos="1701"/>
        </w:tabs>
        <w:spacing w:before="0" w:after="120" w:line="240" w:lineRule="auto"/>
        <w:ind w:left="567" w:firstLine="284"/>
        <w:rPr>
          <w:rFonts w:asciiTheme="minorHAnsi" w:hAnsiTheme="minorHAnsi" w:cstheme="minorHAnsi"/>
          <w:b w:val="0"/>
          <w:sz w:val="24"/>
          <w:szCs w:val="24"/>
        </w:rPr>
      </w:pPr>
      <w:proofErr w:type="gramStart"/>
      <w:r w:rsidRPr="00524464">
        <w:rPr>
          <w:rFonts w:asciiTheme="minorHAnsi" w:hAnsiTheme="minorHAnsi" w:cstheme="minorHAnsi"/>
          <w:b w:val="0"/>
          <w:sz w:val="24"/>
          <w:szCs w:val="24"/>
        </w:rPr>
        <w:lastRenderedPageBreak/>
        <w:t>prova</w:t>
      </w:r>
      <w:proofErr w:type="gramEnd"/>
      <w:r w:rsidRPr="00524464">
        <w:rPr>
          <w:rFonts w:asciiTheme="minorHAnsi" w:hAnsiTheme="minorHAnsi" w:cstheme="minorHAnsi"/>
          <w:b w:val="0"/>
          <w:sz w:val="24"/>
          <w:szCs w:val="24"/>
        </w:rPr>
        <w:t xml:space="preserve"> de inscrição no cadastro de contribuintes municipal, se houver, relativo ao domicílio ou sede do fornecedor, pertinente ao seu ramo de atividade e compatível com o objeto contratual; </w:t>
      </w:r>
    </w:p>
    <w:p w:rsidR="00175E5F" w:rsidRPr="00524464" w:rsidRDefault="00175E5F" w:rsidP="00175E5F">
      <w:pPr>
        <w:keepNext/>
        <w:keepLines/>
        <w:widowControl w:val="0"/>
        <w:numPr>
          <w:ilvl w:val="3"/>
          <w:numId w:val="38"/>
        </w:numPr>
        <w:spacing w:after="120"/>
        <w:ind w:left="851" w:firstLine="284"/>
        <w:jc w:val="both"/>
        <w:rPr>
          <w:rFonts w:asciiTheme="minorHAnsi" w:hAnsiTheme="minorHAnsi" w:cstheme="minorHAnsi"/>
        </w:rPr>
      </w:pPr>
      <w:r w:rsidRPr="00524464">
        <w:rPr>
          <w:rFonts w:asciiTheme="minorHAnsi" w:hAnsiTheme="minorHAnsi" w:cstheme="minorHAnsi"/>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175E5F" w:rsidRPr="00524464" w:rsidRDefault="00175E5F" w:rsidP="00175E5F">
      <w:pPr>
        <w:keepNext/>
        <w:keepLines/>
        <w:widowControl w:val="0"/>
        <w:numPr>
          <w:ilvl w:val="2"/>
          <w:numId w:val="38"/>
        </w:numPr>
        <w:spacing w:after="120"/>
        <w:ind w:left="284" w:firstLine="284"/>
        <w:jc w:val="both"/>
        <w:rPr>
          <w:rFonts w:asciiTheme="minorHAnsi" w:hAnsiTheme="minorHAnsi" w:cstheme="minorHAnsi"/>
        </w:rPr>
      </w:pPr>
      <w:proofErr w:type="gramStart"/>
      <w:r w:rsidRPr="00524464">
        <w:rPr>
          <w:rFonts w:asciiTheme="minorHAnsi" w:hAnsiTheme="minorHAnsi" w:cstheme="minorHAnsi"/>
        </w:rPr>
        <w:t>prova</w:t>
      </w:r>
      <w:proofErr w:type="gramEnd"/>
      <w:r w:rsidRPr="00524464">
        <w:rPr>
          <w:rFonts w:asciiTheme="minorHAnsi" w:hAnsiTheme="minorHAnsi" w:cstheme="minorHAnsi"/>
        </w:rPr>
        <w:t xml:space="preserve"> de regularidade com a Fazenda Municipal ou Distrital do domicílio ou sede do fornecedor, relativa à atividade em cujo exercício contrata ou concorre; </w:t>
      </w:r>
    </w:p>
    <w:p w:rsidR="00175E5F" w:rsidRPr="00524464" w:rsidRDefault="00175E5F" w:rsidP="00175E5F">
      <w:pPr>
        <w:keepNext/>
        <w:keepLines/>
        <w:widowControl w:val="0"/>
        <w:numPr>
          <w:ilvl w:val="3"/>
          <w:numId w:val="38"/>
        </w:numPr>
        <w:spacing w:after="120"/>
        <w:ind w:left="851" w:firstLine="284"/>
        <w:jc w:val="both"/>
        <w:rPr>
          <w:rFonts w:asciiTheme="minorHAnsi" w:hAnsiTheme="minorHAnsi" w:cstheme="minorHAnsi"/>
        </w:rPr>
      </w:pPr>
      <w:proofErr w:type="gramStart"/>
      <w:r w:rsidRPr="00524464">
        <w:rPr>
          <w:rFonts w:asciiTheme="minorHAnsi" w:hAnsiTheme="minorHAnsi" w:cstheme="minorHAnsi"/>
        </w:rPr>
        <w:t>caso</w:t>
      </w:r>
      <w:proofErr w:type="gramEnd"/>
      <w:r w:rsidRPr="00524464">
        <w:rPr>
          <w:rFonts w:asciiTheme="minorHAnsi" w:hAnsiTheme="minorHAnsi" w:cstheme="minorHAnsi"/>
        </w:rPr>
        <w:t xml:space="preserve"> o fornecedor seja considerado isento dos tributos municipais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175E5F" w:rsidRPr="00524464" w:rsidRDefault="00175E5F" w:rsidP="00175E5F">
      <w:pPr>
        <w:keepNext/>
        <w:keepLines/>
        <w:widowControl w:val="0"/>
        <w:numPr>
          <w:ilvl w:val="1"/>
          <w:numId w:val="1"/>
        </w:numPr>
        <w:spacing w:after="120"/>
        <w:ind w:left="284" w:firstLine="284"/>
        <w:jc w:val="both"/>
        <w:rPr>
          <w:rFonts w:asciiTheme="minorHAnsi" w:hAnsiTheme="minorHAnsi" w:cstheme="minorHAnsi"/>
          <w:iCs/>
        </w:rPr>
      </w:pPr>
      <w:r w:rsidRPr="00524464">
        <w:rPr>
          <w:rFonts w:asciiTheme="minorHAnsi" w:hAnsiTheme="minorHAnsi" w:cstheme="minorHAnsi"/>
          <w:iCs/>
        </w:rPr>
        <w:t>Será exigida do fornecedor, ainda, a seguinte documentação complementar:</w:t>
      </w:r>
    </w:p>
    <w:p w:rsidR="00175E5F" w:rsidRPr="00524464" w:rsidRDefault="00175E5F" w:rsidP="00175E5F">
      <w:pPr>
        <w:keepNext/>
        <w:keepLines/>
        <w:widowControl w:val="0"/>
        <w:numPr>
          <w:ilvl w:val="2"/>
          <w:numId w:val="1"/>
        </w:numPr>
        <w:tabs>
          <w:tab w:val="left" w:pos="1701"/>
        </w:tabs>
        <w:spacing w:after="120"/>
        <w:ind w:left="567" w:firstLine="284"/>
        <w:jc w:val="both"/>
        <w:rPr>
          <w:rFonts w:asciiTheme="minorHAnsi" w:hAnsiTheme="minorHAnsi" w:cstheme="minorHAnsi"/>
          <w:iCs/>
        </w:rPr>
      </w:pPr>
      <w:r w:rsidRPr="00524464">
        <w:rPr>
          <w:rFonts w:asciiTheme="minorHAnsi" w:hAnsiTheme="minorHAnsi" w:cstheme="minorHAnsi"/>
          <w:iCs/>
        </w:rPr>
        <w:t xml:space="preserve">A relação dos cooperados que atendem aos requisitos técnicos exigidos para a contratação e que executarão o contrato, com as respectivas atas de inscrição e a comprovação de que </w:t>
      </w:r>
      <w:proofErr w:type="gramStart"/>
      <w:r w:rsidRPr="00524464">
        <w:rPr>
          <w:rFonts w:asciiTheme="minorHAnsi" w:hAnsiTheme="minorHAnsi" w:cstheme="minorHAnsi"/>
          <w:iCs/>
        </w:rPr>
        <w:t>estão</w:t>
      </w:r>
      <w:proofErr w:type="gramEnd"/>
      <w:r w:rsidRPr="00524464">
        <w:rPr>
          <w:rFonts w:asciiTheme="minorHAnsi" w:hAnsiTheme="minorHAnsi" w:cstheme="minorHAnsi"/>
          <w:iCs/>
        </w:rPr>
        <w:t xml:space="preserve"> domiciliados na localidade da sede da cooperativa, respeitado o disposto nos </w:t>
      </w:r>
      <w:proofErr w:type="spellStart"/>
      <w:r w:rsidRPr="00524464">
        <w:rPr>
          <w:rFonts w:asciiTheme="minorHAnsi" w:hAnsiTheme="minorHAnsi" w:cstheme="minorHAnsi"/>
          <w:iCs/>
        </w:rPr>
        <w:t>arts</w:t>
      </w:r>
      <w:proofErr w:type="spellEnd"/>
      <w:r w:rsidRPr="00524464">
        <w:rPr>
          <w:rFonts w:asciiTheme="minorHAnsi" w:hAnsiTheme="minorHAnsi" w:cstheme="minorHAnsi"/>
          <w:iCs/>
        </w:rPr>
        <w:t xml:space="preserve">. </w:t>
      </w:r>
      <w:proofErr w:type="gramStart"/>
      <w:r w:rsidRPr="00524464">
        <w:rPr>
          <w:rFonts w:asciiTheme="minorHAnsi" w:hAnsiTheme="minorHAnsi" w:cstheme="minorHAnsi"/>
          <w:iCs/>
        </w:rPr>
        <w:t>4º, inciso</w:t>
      </w:r>
      <w:proofErr w:type="gramEnd"/>
      <w:r w:rsidRPr="00524464">
        <w:rPr>
          <w:rFonts w:asciiTheme="minorHAnsi" w:hAnsiTheme="minorHAnsi" w:cstheme="minorHAnsi"/>
          <w:iCs/>
        </w:rPr>
        <w:t xml:space="preserve"> XI, 21, inciso I e 42, §§2º a 6º da Lei n. 5.764 de 1971;</w:t>
      </w:r>
    </w:p>
    <w:p w:rsidR="00175E5F" w:rsidRPr="00524464" w:rsidRDefault="00175E5F" w:rsidP="00175E5F">
      <w:pPr>
        <w:keepNext/>
        <w:keepLines/>
        <w:widowControl w:val="0"/>
        <w:numPr>
          <w:ilvl w:val="2"/>
          <w:numId w:val="1"/>
        </w:numPr>
        <w:tabs>
          <w:tab w:val="left" w:pos="1701"/>
        </w:tabs>
        <w:spacing w:after="120"/>
        <w:ind w:left="567" w:firstLine="284"/>
        <w:jc w:val="both"/>
        <w:rPr>
          <w:rFonts w:asciiTheme="minorHAnsi" w:hAnsiTheme="minorHAnsi" w:cstheme="minorHAnsi"/>
          <w:iCs/>
        </w:rPr>
      </w:pPr>
      <w:r w:rsidRPr="00524464">
        <w:rPr>
          <w:rFonts w:asciiTheme="minorHAnsi" w:hAnsiTheme="minorHAnsi" w:cstheme="minorHAnsi"/>
          <w:iCs/>
        </w:rPr>
        <w:t>A declaração de regularidade de situação do contribuinte individual – DRSCI, para cada um dos cooperados indicados;</w:t>
      </w:r>
    </w:p>
    <w:p w:rsidR="00175E5F" w:rsidRPr="00524464" w:rsidRDefault="00175E5F" w:rsidP="00175E5F">
      <w:pPr>
        <w:keepNext/>
        <w:keepLines/>
        <w:widowControl w:val="0"/>
        <w:numPr>
          <w:ilvl w:val="2"/>
          <w:numId w:val="1"/>
        </w:numPr>
        <w:tabs>
          <w:tab w:val="left" w:pos="1701"/>
        </w:tabs>
        <w:spacing w:after="120"/>
        <w:ind w:left="567" w:firstLine="284"/>
        <w:jc w:val="both"/>
        <w:rPr>
          <w:rFonts w:asciiTheme="minorHAnsi" w:hAnsiTheme="minorHAnsi" w:cstheme="minorHAnsi"/>
          <w:iCs/>
        </w:rPr>
      </w:pPr>
      <w:r w:rsidRPr="00524464">
        <w:rPr>
          <w:rFonts w:asciiTheme="minorHAnsi" w:hAnsiTheme="minorHAnsi" w:cstheme="minorHAnsi"/>
          <w:iCs/>
        </w:rPr>
        <w:t xml:space="preserve">A comprovação do capital social proporcional ao número de cooperados necessários à prestação do serviço; </w:t>
      </w:r>
    </w:p>
    <w:p w:rsidR="00175E5F" w:rsidRPr="00524464" w:rsidRDefault="00175E5F" w:rsidP="00175E5F">
      <w:pPr>
        <w:keepNext/>
        <w:keepLines/>
        <w:widowControl w:val="0"/>
        <w:numPr>
          <w:ilvl w:val="2"/>
          <w:numId w:val="1"/>
        </w:numPr>
        <w:tabs>
          <w:tab w:val="left" w:pos="1701"/>
        </w:tabs>
        <w:spacing w:after="120"/>
        <w:ind w:left="567" w:firstLine="284"/>
        <w:jc w:val="both"/>
        <w:rPr>
          <w:rFonts w:asciiTheme="minorHAnsi" w:hAnsiTheme="minorHAnsi" w:cstheme="minorHAnsi"/>
          <w:iCs/>
        </w:rPr>
      </w:pPr>
      <w:r w:rsidRPr="00524464">
        <w:rPr>
          <w:rFonts w:asciiTheme="minorHAnsi" w:hAnsiTheme="minorHAnsi" w:cstheme="minorHAnsi"/>
          <w:iCs/>
        </w:rPr>
        <w:t>O registro previsto na Lei n. 5.764/71, art. 107;</w:t>
      </w:r>
    </w:p>
    <w:p w:rsidR="00175E5F" w:rsidRPr="00524464" w:rsidRDefault="00175E5F" w:rsidP="00175E5F">
      <w:pPr>
        <w:keepNext/>
        <w:keepLines/>
        <w:widowControl w:val="0"/>
        <w:numPr>
          <w:ilvl w:val="2"/>
          <w:numId w:val="1"/>
        </w:numPr>
        <w:tabs>
          <w:tab w:val="left" w:pos="1701"/>
        </w:tabs>
        <w:spacing w:after="120"/>
        <w:ind w:left="567" w:firstLine="284"/>
        <w:jc w:val="both"/>
        <w:rPr>
          <w:rFonts w:asciiTheme="minorHAnsi" w:hAnsiTheme="minorHAnsi" w:cstheme="minorHAnsi"/>
          <w:iCs/>
        </w:rPr>
      </w:pPr>
      <w:r w:rsidRPr="00524464">
        <w:rPr>
          <w:rFonts w:asciiTheme="minorHAnsi" w:hAnsiTheme="minorHAnsi" w:cstheme="minorHAnsi"/>
          <w:iCs/>
        </w:rPr>
        <w:t xml:space="preserve"> A comprovação de integração das respectivas quotas-partes por parte dos cooperados que executarão o contrato; </w:t>
      </w:r>
    </w:p>
    <w:p w:rsidR="00175E5F" w:rsidRPr="00524464" w:rsidRDefault="00175E5F" w:rsidP="00175E5F">
      <w:pPr>
        <w:keepNext/>
        <w:keepLines/>
        <w:widowControl w:val="0"/>
        <w:numPr>
          <w:ilvl w:val="2"/>
          <w:numId w:val="1"/>
        </w:numPr>
        <w:tabs>
          <w:tab w:val="left" w:pos="1701"/>
        </w:tabs>
        <w:spacing w:after="120"/>
        <w:ind w:left="567" w:firstLine="284"/>
        <w:jc w:val="both"/>
        <w:rPr>
          <w:rFonts w:asciiTheme="minorHAnsi" w:hAnsiTheme="minorHAnsi" w:cstheme="minorHAnsi"/>
          <w:iCs/>
        </w:rPr>
      </w:pPr>
      <w:r w:rsidRPr="00524464">
        <w:rPr>
          <w:rFonts w:asciiTheme="minorHAnsi" w:hAnsiTheme="minorHAnsi" w:cstheme="minorHAnsi"/>
          <w:iCs/>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contratação;</w:t>
      </w:r>
    </w:p>
    <w:p w:rsidR="00175E5F" w:rsidRPr="00524464" w:rsidRDefault="00175E5F" w:rsidP="00175E5F">
      <w:pPr>
        <w:keepNext/>
        <w:keepLines/>
        <w:widowControl w:val="0"/>
        <w:numPr>
          <w:ilvl w:val="2"/>
          <w:numId w:val="1"/>
        </w:numPr>
        <w:tabs>
          <w:tab w:val="left" w:pos="1701"/>
        </w:tabs>
        <w:spacing w:after="120"/>
        <w:ind w:left="567" w:firstLine="284"/>
        <w:jc w:val="both"/>
        <w:rPr>
          <w:rFonts w:asciiTheme="minorHAnsi" w:hAnsiTheme="minorHAnsi" w:cstheme="minorHAnsi"/>
          <w:iCs/>
        </w:rPr>
      </w:pPr>
      <w:r w:rsidRPr="00524464">
        <w:rPr>
          <w:rFonts w:asciiTheme="minorHAnsi" w:hAnsiTheme="minorHAnsi" w:cstheme="minorHAnsi"/>
          <w:iCs/>
        </w:rPr>
        <w:t>A última auditoria contábil-financeira da cooperativa, conforme dispõe o art. 112 da Lei n. 5.764/71 ou uma declaração, sob as penas da lei, de que tal auditoria não foi exigida pelo órgão fiscalizador.</w:t>
      </w:r>
    </w:p>
    <w:p w:rsidR="00175E5F" w:rsidRPr="00524464" w:rsidRDefault="00175E5F" w:rsidP="00175E5F">
      <w:pPr>
        <w:keepNext/>
        <w:keepLines/>
        <w:widowControl w:val="0"/>
        <w:spacing w:after="120"/>
        <w:ind w:left="568"/>
        <w:jc w:val="both"/>
        <w:rPr>
          <w:rFonts w:asciiTheme="minorHAnsi" w:hAnsiTheme="minorHAnsi" w:cstheme="minorHAnsi"/>
          <w:iCs/>
        </w:rPr>
      </w:pPr>
    </w:p>
    <w:p w:rsidR="00175E5F" w:rsidRPr="00524464" w:rsidRDefault="00175E5F" w:rsidP="00175E5F">
      <w:pPr>
        <w:pStyle w:val="Nivel10"/>
        <w:widowControl w:val="0"/>
        <w:numPr>
          <w:ilvl w:val="0"/>
          <w:numId w:val="1"/>
        </w:numPr>
        <w:spacing w:before="0" w:after="120" w:line="240" w:lineRule="auto"/>
        <w:ind w:left="0" w:firstLine="0"/>
        <w:rPr>
          <w:rFonts w:asciiTheme="minorHAnsi" w:hAnsiTheme="minorHAnsi" w:cstheme="minorHAnsi"/>
          <w:color w:val="auto"/>
          <w:sz w:val="24"/>
          <w:szCs w:val="24"/>
        </w:rPr>
      </w:pPr>
      <w:r w:rsidRPr="00524464">
        <w:rPr>
          <w:rFonts w:asciiTheme="minorHAnsi" w:hAnsiTheme="minorHAnsi" w:cstheme="minorHAnsi"/>
          <w:color w:val="auto"/>
          <w:sz w:val="24"/>
          <w:szCs w:val="24"/>
        </w:rPr>
        <w:t xml:space="preserve">ADEQUAÇÃO ORÇAMENTÁRIA </w:t>
      </w:r>
    </w:p>
    <w:p w:rsidR="00175E5F" w:rsidRPr="00524464" w:rsidRDefault="00175E5F" w:rsidP="00175E5F">
      <w:pPr>
        <w:pStyle w:val="PargrafodaLista"/>
        <w:keepNext/>
        <w:keepLines/>
        <w:widowControl w:val="0"/>
        <w:numPr>
          <w:ilvl w:val="1"/>
          <w:numId w:val="43"/>
        </w:numPr>
        <w:spacing w:after="120"/>
        <w:ind w:left="284" w:firstLine="284"/>
        <w:jc w:val="both"/>
        <w:rPr>
          <w:rFonts w:asciiTheme="minorHAnsi" w:hAnsiTheme="minorHAnsi" w:cstheme="minorHAnsi"/>
          <w:iCs/>
          <w:sz w:val="24"/>
        </w:rPr>
      </w:pPr>
      <w:r w:rsidRPr="00524464">
        <w:rPr>
          <w:rFonts w:asciiTheme="minorHAnsi" w:hAnsiTheme="minorHAnsi" w:cstheme="minorHAnsi"/>
          <w:sz w:val="24"/>
        </w:rPr>
        <w:lastRenderedPageBreak/>
        <w:t>As despesas decorrentes da presente contratação correrão à conta de recursos específicos consignados no Orçamento Geral da União.</w:t>
      </w:r>
    </w:p>
    <w:p w:rsidR="00175E5F" w:rsidRPr="00524464" w:rsidRDefault="00175E5F" w:rsidP="00175E5F">
      <w:pPr>
        <w:pStyle w:val="PargrafodaLista"/>
        <w:keepNext/>
        <w:keepLines/>
        <w:widowControl w:val="0"/>
        <w:spacing w:after="120"/>
        <w:ind w:left="716"/>
        <w:jc w:val="both"/>
        <w:rPr>
          <w:rFonts w:asciiTheme="minorHAnsi" w:hAnsiTheme="minorHAnsi" w:cstheme="minorHAnsi"/>
          <w:iCs/>
          <w:sz w:val="24"/>
        </w:rPr>
      </w:pPr>
    </w:p>
    <w:p w:rsidR="00175E5F" w:rsidRPr="00524464" w:rsidRDefault="00175E5F" w:rsidP="00175E5F">
      <w:pPr>
        <w:keepNext/>
        <w:keepLines/>
        <w:widowControl w:val="0"/>
        <w:spacing w:after="120"/>
        <w:jc w:val="both"/>
        <w:rPr>
          <w:rFonts w:asciiTheme="minorHAnsi" w:hAnsiTheme="minorHAnsi" w:cstheme="minorHAnsi"/>
          <w:bCs/>
        </w:rPr>
      </w:pPr>
    </w:p>
    <w:bookmarkEnd w:id="1"/>
    <w:p w:rsidR="00175E5F" w:rsidRPr="00524464" w:rsidRDefault="00BB4294" w:rsidP="00175E5F">
      <w:pPr>
        <w:keepNext/>
        <w:keepLines/>
        <w:widowControl w:val="0"/>
        <w:spacing w:after="120"/>
        <w:jc w:val="center"/>
        <w:rPr>
          <w:rFonts w:asciiTheme="minorHAnsi" w:hAnsiTheme="minorHAnsi" w:cstheme="minorHAnsi"/>
        </w:rPr>
      </w:pPr>
      <w:r>
        <w:rPr>
          <w:rFonts w:asciiTheme="minorHAnsi" w:hAnsiTheme="minorHAnsi" w:cstheme="minorHAnsi"/>
        </w:rPr>
        <w:t xml:space="preserve">Valença, RJ, </w:t>
      </w:r>
      <w:r w:rsidR="00B11137">
        <w:rPr>
          <w:rFonts w:asciiTheme="minorHAnsi" w:hAnsiTheme="minorHAnsi" w:cstheme="minorHAnsi"/>
        </w:rPr>
        <w:t>17</w:t>
      </w:r>
      <w:r w:rsidR="00175E5F" w:rsidRPr="00524464">
        <w:rPr>
          <w:rFonts w:asciiTheme="minorHAnsi" w:hAnsiTheme="minorHAnsi" w:cstheme="minorHAnsi"/>
        </w:rPr>
        <w:t xml:space="preserve"> </w:t>
      </w:r>
      <w:r w:rsidRPr="00BB4294">
        <w:rPr>
          <w:rFonts w:asciiTheme="minorHAnsi" w:hAnsiTheme="minorHAnsi" w:cstheme="minorHAnsi"/>
        </w:rPr>
        <w:t xml:space="preserve">de </w:t>
      </w:r>
      <w:r w:rsidR="00B11137">
        <w:rPr>
          <w:rFonts w:asciiTheme="minorHAnsi" w:hAnsiTheme="minorHAnsi" w:cstheme="minorHAnsi"/>
        </w:rPr>
        <w:t>julho</w:t>
      </w:r>
      <w:r w:rsidRPr="00BB4294">
        <w:rPr>
          <w:rFonts w:asciiTheme="minorHAnsi" w:hAnsiTheme="minorHAnsi" w:cstheme="minorHAnsi"/>
        </w:rPr>
        <w:t xml:space="preserve"> de 2024</w:t>
      </w:r>
      <w:r w:rsidR="00175E5F" w:rsidRPr="00BB4294">
        <w:rPr>
          <w:rFonts w:asciiTheme="minorHAnsi" w:hAnsiTheme="minorHAnsi" w:cstheme="minorHAnsi"/>
        </w:rPr>
        <w:t>.</w:t>
      </w:r>
    </w:p>
    <w:p w:rsidR="00175E5F" w:rsidRPr="00524464" w:rsidRDefault="00175E5F" w:rsidP="00175E5F">
      <w:pPr>
        <w:keepNext/>
        <w:keepLines/>
        <w:widowControl w:val="0"/>
        <w:spacing w:after="120"/>
        <w:jc w:val="center"/>
        <w:rPr>
          <w:rFonts w:asciiTheme="minorHAnsi" w:hAnsiTheme="minorHAnsi" w:cstheme="minorHAnsi"/>
        </w:rPr>
      </w:pPr>
    </w:p>
    <w:p w:rsidR="00175E5F" w:rsidRPr="00524464" w:rsidRDefault="00175E5F" w:rsidP="00175E5F">
      <w:pPr>
        <w:keepNext/>
        <w:keepLines/>
        <w:widowControl w:val="0"/>
        <w:spacing w:after="120"/>
        <w:jc w:val="center"/>
        <w:rPr>
          <w:rFonts w:asciiTheme="minorHAnsi" w:hAnsiTheme="minorHAnsi" w:cstheme="minorHAnsi"/>
        </w:rPr>
      </w:pPr>
    </w:p>
    <w:p w:rsidR="00175E5F" w:rsidRPr="00BD0538" w:rsidRDefault="00175E5F" w:rsidP="00175E5F">
      <w:pPr>
        <w:keepNext/>
        <w:keepLines/>
        <w:widowControl w:val="0"/>
        <w:spacing w:after="120"/>
        <w:jc w:val="center"/>
        <w:rPr>
          <w:rFonts w:asciiTheme="minorHAnsi" w:hAnsiTheme="minorHAnsi" w:cstheme="minorHAnsi"/>
          <w:color w:val="FF0000"/>
        </w:rPr>
      </w:pPr>
    </w:p>
    <w:p w:rsidR="00BB4294" w:rsidRPr="00BB4294" w:rsidRDefault="00BB4294" w:rsidP="00BB4294">
      <w:pPr>
        <w:pStyle w:val="TableParagraph"/>
        <w:keepNext/>
        <w:keepLines/>
        <w:tabs>
          <w:tab w:val="left" w:pos="1134"/>
        </w:tabs>
        <w:spacing w:after="120"/>
        <w:ind w:left="284" w:firstLine="142"/>
        <w:jc w:val="center"/>
        <w:rPr>
          <w:rFonts w:asciiTheme="minorHAnsi" w:eastAsia="Times New Roman" w:hAnsiTheme="minorHAnsi" w:cstheme="minorHAnsi"/>
          <w:color w:val="FF0000"/>
          <w:sz w:val="24"/>
          <w:szCs w:val="24"/>
          <w:lang w:bidi="ar-SA"/>
        </w:rPr>
      </w:pPr>
    </w:p>
    <w:p w:rsidR="00BB4294" w:rsidRPr="00BB4294" w:rsidRDefault="00BB4294" w:rsidP="00BB4294">
      <w:pPr>
        <w:pStyle w:val="TableParagraph"/>
        <w:keepNext/>
        <w:keepLines/>
        <w:tabs>
          <w:tab w:val="left" w:pos="1134"/>
        </w:tabs>
        <w:spacing w:after="120"/>
        <w:ind w:left="284" w:firstLine="142"/>
        <w:jc w:val="center"/>
        <w:rPr>
          <w:rFonts w:asciiTheme="minorHAnsi" w:eastAsia="Times New Roman" w:hAnsiTheme="minorHAnsi" w:cstheme="minorHAnsi"/>
          <w:sz w:val="24"/>
          <w:szCs w:val="24"/>
          <w:lang w:bidi="ar-SA"/>
        </w:rPr>
      </w:pPr>
      <w:r w:rsidRPr="00BB4294">
        <w:rPr>
          <w:rFonts w:asciiTheme="minorHAnsi" w:eastAsia="Times New Roman" w:hAnsiTheme="minorHAnsi" w:cstheme="minorHAnsi"/>
          <w:sz w:val="24"/>
          <w:szCs w:val="24"/>
          <w:lang w:bidi="ar-SA"/>
        </w:rPr>
        <w:t xml:space="preserve">FRANCISCO MARIA LOPES NETO – 3° SGT </w:t>
      </w:r>
    </w:p>
    <w:p w:rsidR="00175E5F" w:rsidRPr="00BB4294" w:rsidRDefault="00BB4294" w:rsidP="00BB4294">
      <w:pPr>
        <w:pStyle w:val="TableParagraph"/>
        <w:keepNext/>
        <w:keepLines/>
        <w:tabs>
          <w:tab w:val="left" w:pos="1134"/>
        </w:tabs>
        <w:spacing w:after="120"/>
        <w:ind w:left="284" w:firstLine="142"/>
        <w:jc w:val="center"/>
        <w:rPr>
          <w:rFonts w:asciiTheme="minorHAnsi" w:hAnsiTheme="minorHAnsi" w:cstheme="minorHAnsi"/>
          <w:sz w:val="24"/>
          <w:szCs w:val="24"/>
        </w:rPr>
      </w:pPr>
      <w:r w:rsidRPr="00BB4294">
        <w:rPr>
          <w:rFonts w:asciiTheme="minorHAnsi" w:eastAsia="Times New Roman" w:hAnsiTheme="minorHAnsi" w:cstheme="minorHAnsi"/>
          <w:sz w:val="24"/>
          <w:szCs w:val="24"/>
          <w:lang w:bidi="ar-SA"/>
        </w:rPr>
        <w:t>Chefe da Equipe de Planejamento da Contratação</w:t>
      </w:r>
    </w:p>
    <w:p w:rsidR="00175E5F" w:rsidRPr="00524464" w:rsidRDefault="00175E5F" w:rsidP="00175E5F">
      <w:pPr>
        <w:pStyle w:val="TableParagraph"/>
        <w:keepNext/>
        <w:keepLines/>
        <w:tabs>
          <w:tab w:val="left" w:pos="1134"/>
        </w:tabs>
        <w:spacing w:after="120"/>
        <w:ind w:left="284" w:firstLine="142"/>
        <w:jc w:val="center"/>
        <w:rPr>
          <w:rFonts w:asciiTheme="minorHAnsi" w:hAnsiTheme="minorHAnsi" w:cstheme="minorHAnsi"/>
          <w:sz w:val="24"/>
          <w:szCs w:val="24"/>
        </w:rPr>
      </w:pPr>
    </w:p>
    <w:p w:rsidR="00175E5F" w:rsidRPr="00524464" w:rsidRDefault="00175E5F" w:rsidP="00175E5F">
      <w:pPr>
        <w:pStyle w:val="TableParagraph"/>
        <w:keepNext/>
        <w:keepLines/>
        <w:tabs>
          <w:tab w:val="left" w:pos="1134"/>
        </w:tabs>
        <w:spacing w:after="120"/>
        <w:ind w:left="284" w:firstLine="142"/>
        <w:jc w:val="center"/>
        <w:rPr>
          <w:rFonts w:asciiTheme="minorHAnsi" w:hAnsiTheme="minorHAnsi" w:cstheme="minorHAnsi"/>
          <w:sz w:val="24"/>
          <w:szCs w:val="24"/>
        </w:rPr>
      </w:pPr>
    </w:p>
    <w:p w:rsidR="00175E5F" w:rsidRPr="00524464" w:rsidRDefault="00175E5F" w:rsidP="00175E5F">
      <w:pPr>
        <w:pStyle w:val="TableParagraph"/>
        <w:keepNext/>
        <w:keepLines/>
        <w:tabs>
          <w:tab w:val="left" w:pos="1134"/>
        </w:tabs>
        <w:spacing w:after="120"/>
        <w:ind w:left="284" w:firstLine="142"/>
        <w:jc w:val="center"/>
        <w:rPr>
          <w:rFonts w:asciiTheme="minorHAnsi" w:hAnsiTheme="minorHAnsi" w:cstheme="minorHAnsi"/>
          <w:sz w:val="24"/>
          <w:szCs w:val="24"/>
        </w:rPr>
      </w:pPr>
    </w:p>
    <w:p w:rsidR="00175E5F" w:rsidRPr="00524464" w:rsidRDefault="00175E5F" w:rsidP="00175E5F">
      <w:pPr>
        <w:pStyle w:val="SemEspaamento"/>
        <w:keepNext/>
        <w:keepLines/>
        <w:widowControl w:val="0"/>
        <w:suppressAutoHyphens w:val="0"/>
        <w:jc w:val="center"/>
        <w:rPr>
          <w:rFonts w:asciiTheme="minorHAnsi" w:hAnsiTheme="minorHAnsi" w:cstheme="minorHAnsi"/>
          <w:szCs w:val="24"/>
        </w:rPr>
      </w:pPr>
      <w:r>
        <w:rPr>
          <w:rFonts w:asciiTheme="minorHAnsi" w:hAnsiTheme="minorHAnsi" w:cstheme="minorHAnsi"/>
          <w:bCs/>
          <w:iCs/>
          <w:szCs w:val="24"/>
        </w:rPr>
        <w:t>AURÉLIO HENRIQUE SANTOS BRITO</w:t>
      </w:r>
      <w:r>
        <w:rPr>
          <w:rFonts w:asciiTheme="minorHAnsi" w:hAnsiTheme="minorHAnsi" w:cstheme="minorHAnsi"/>
          <w:szCs w:val="24"/>
        </w:rPr>
        <w:t xml:space="preserve"> – </w:t>
      </w:r>
      <w:proofErr w:type="spellStart"/>
      <w:r>
        <w:rPr>
          <w:rFonts w:asciiTheme="minorHAnsi" w:hAnsiTheme="minorHAnsi" w:cstheme="minorHAnsi"/>
          <w:szCs w:val="24"/>
        </w:rPr>
        <w:t>Cap</w:t>
      </w:r>
      <w:proofErr w:type="spellEnd"/>
    </w:p>
    <w:p w:rsidR="00175E5F" w:rsidRPr="00524464" w:rsidRDefault="00175E5F" w:rsidP="00175E5F">
      <w:pPr>
        <w:keepNext/>
        <w:keepLines/>
        <w:widowControl w:val="0"/>
        <w:jc w:val="center"/>
        <w:rPr>
          <w:rFonts w:asciiTheme="minorHAnsi" w:hAnsiTheme="minorHAnsi" w:cstheme="minorHAnsi"/>
        </w:rPr>
      </w:pPr>
      <w:r>
        <w:rPr>
          <w:rFonts w:asciiTheme="minorHAnsi" w:hAnsiTheme="minorHAnsi" w:cstheme="minorHAnsi"/>
        </w:rPr>
        <w:t xml:space="preserve">Ordenador de Despesas do 1º </w:t>
      </w:r>
      <w:proofErr w:type="spellStart"/>
      <w:r>
        <w:rPr>
          <w:rFonts w:asciiTheme="minorHAnsi" w:hAnsiTheme="minorHAnsi" w:cstheme="minorHAnsi"/>
        </w:rPr>
        <w:t>Esqd</w:t>
      </w:r>
      <w:proofErr w:type="spellEnd"/>
      <w:r>
        <w:rPr>
          <w:rFonts w:asciiTheme="minorHAnsi" w:hAnsiTheme="minorHAnsi" w:cstheme="minorHAnsi"/>
        </w:rPr>
        <w:t xml:space="preserve"> C L</w:t>
      </w:r>
    </w:p>
    <w:p w:rsidR="00175E5F" w:rsidRPr="00524464" w:rsidRDefault="00175E5F" w:rsidP="00175E5F">
      <w:pPr>
        <w:keepNext/>
        <w:keepLines/>
        <w:suppressLineNumbers/>
        <w:suppressAutoHyphens/>
        <w:jc w:val="center"/>
        <w:rPr>
          <w:rFonts w:asciiTheme="minorHAnsi" w:hAnsiTheme="minorHAnsi" w:cstheme="minorHAnsi"/>
          <w:b/>
          <w:bCs/>
        </w:rPr>
      </w:pPr>
    </w:p>
    <w:p w:rsidR="00CB1F54" w:rsidRPr="00175E5F" w:rsidRDefault="00CB1F54" w:rsidP="00175E5F"/>
    <w:sectPr w:rsidR="00CB1F54" w:rsidRPr="00175E5F" w:rsidSect="00CB1F5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ans Serif 12cpi">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OpenSymbol">
    <w:altName w:val="Arial Unicode MS"/>
    <w:charset w:val="00"/>
    <w:family w:val="auto"/>
    <w:pitch w:val="variable"/>
    <w:sig w:usb0="800000AF" w:usb1="1001ECEA" w:usb2="00000000" w:usb3="00000000" w:csb0="00000001" w:csb1="00000000"/>
  </w:font>
  <w:font w:name="StarSymbol">
    <w:altName w:val="Arial Unicode MS"/>
    <w:charset w:val="01"/>
    <w:family w:val="roman"/>
    <w:pitch w:val="variable"/>
  </w:font>
  <w:font w:name="Mangal">
    <w:panose1 w:val="02040503050203030202"/>
    <w:charset w:val="00"/>
    <w:family w:val="roman"/>
    <w:pitch w:val="variable"/>
    <w:sig w:usb0="00008003" w:usb1="00000000" w:usb2="00000000" w:usb3="00000000" w:csb0="00000001" w:csb1="00000000"/>
  </w:font>
  <w:font w:name="CIDFont+F1">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22134C"/>
    <w:multiLevelType w:val="hybridMultilevel"/>
    <w:tmpl w:val="188E7DC2"/>
    <w:lvl w:ilvl="0" w:tplc="10B8D2E4">
      <w:numFmt w:val="bullet"/>
      <w:lvlText w:val=""/>
      <w:lvlJc w:val="left"/>
      <w:pPr>
        <w:ind w:left="720" w:hanging="360"/>
      </w:pPr>
      <w:rPr>
        <w:rFonts w:ascii="Symbol" w:eastAsia="Times New Roman"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2E9563F"/>
    <w:multiLevelType w:val="multilevel"/>
    <w:tmpl w:val="F6ACC1B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6EB16D8"/>
    <w:multiLevelType w:val="multilevel"/>
    <w:tmpl w:val="1B5607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7340ABB"/>
    <w:multiLevelType w:val="hybridMultilevel"/>
    <w:tmpl w:val="9E662B84"/>
    <w:lvl w:ilvl="0" w:tplc="0416000F">
      <w:start w:val="1"/>
      <w:numFmt w:val="decimal"/>
      <w:lvlText w:val="%1."/>
      <w:lvlJc w:val="left"/>
      <w:pPr>
        <w:ind w:left="833" w:hanging="360"/>
      </w:pPr>
    </w:lvl>
    <w:lvl w:ilvl="1" w:tplc="04160019" w:tentative="1">
      <w:start w:val="1"/>
      <w:numFmt w:val="lowerLetter"/>
      <w:lvlText w:val="%2."/>
      <w:lvlJc w:val="left"/>
      <w:pPr>
        <w:ind w:left="1553" w:hanging="360"/>
      </w:pPr>
    </w:lvl>
    <w:lvl w:ilvl="2" w:tplc="0416001B" w:tentative="1">
      <w:start w:val="1"/>
      <w:numFmt w:val="lowerRoman"/>
      <w:lvlText w:val="%3."/>
      <w:lvlJc w:val="right"/>
      <w:pPr>
        <w:ind w:left="2273" w:hanging="180"/>
      </w:pPr>
    </w:lvl>
    <w:lvl w:ilvl="3" w:tplc="0416000F" w:tentative="1">
      <w:start w:val="1"/>
      <w:numFmt w:val="decimal"/>
      <w:lvlText w:val="%4."/>
      <w:lvlJc w:val="left"/>
      <w:pPr>
        <w:ind w:left="2993" w:hanging="360"/>
      </w:pPr>
    </w:lvl>
    <w:lvl w:ilvl="4" w:tplc="04160019" w:tentative="1">
      <w:start w:val="1"/>
      <w:numFmt w:val="lowerLetter"/>
      <w:lvlText w:val="%5."/>
      <w:lvlJc w:val="left"/>
      <w:pPr>
        <w:ind w:left="3713" w:hanging="360"/>
      </w:pPr>
    </w:lvl>
    <w:lvl w:ilvl="5" w:tplc="0416001B" w:tentative="1">
      <w:start w:val="1"/>
      <w:numFmt w:val="lowerRoman"/>
      <w:lvlText w:val="%6."/>
      <w:lvlJc w:val="right"/>
      <w:pPr>
        <w:ind w:left="4433" w:hanging="180"/>
      </w:pPr>
    </w:lvl>
    <w:lvl w:ilvl="6" w:tplc="0416000F" w:tentative="1">
      <w:start w:val="1"/>
      <w:numFmt w:val="decimal"/>
      <w:lvlText w:val="%7."/>
      <w:lvlJc w:val="left"/>
      <w:pPr>
        <w:ind w:left="5153" w:hanging="360"/>
      </w:pPr>
    </w:lvl>
    <w:lvl w:ilvl="7" w:tplc="04160019" w:tentative="1">
      <w:start w:val="1"/>
      <w:numFmt w:val="lowerLetter"/>
      <w:lvlText w:val="%8."/>
      <w:lvlJc w:val="left"/>
      <w:pPr>
        <w:ind w:left="5873" w:hanging="360"/>
      </w:pPr>
    </w:lvl>
    <w:lvl w:ilvl="8" w:tplc="0416001B" w:tentative="1">
      <w:start w:val="1"/>
      <w:numFmt w:val="lowerRoman"/>
      <w:lvlText w:val="%9."/>
      <w:lvlJc w:val="right"/>
      <w:pPr>
        <w:ind w:left="6593" w:hanging="180"/>
      </w:pPr>
    </w:lvl>
  </w:abstractNum>
  <w:abstractNum w:abstractNumId="5">
    <w:nsid w:val="0A8121AC"/>
    <w:multiLevelType w:val="hybridMultilevel"/>
    <w:tmpl w:val="DA9C34C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0ED1418"/>
    <w:multiLevelType w:val="multilevel"/>
    <w:tmpl w:val="FD1A9202"/>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C7853BA"/>
    <w:multiLevelType w:val="multilevel"/>
    <w:tmpl w:val="8A90546E"/>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D5C100D"/>
    <w:multiLevelType w:val="multilevel"/>
    <w:tmpl w:val="6682EF78"/>
    <w:lvl w:ilvl="0">
      <w:start w:val="1"/>
      <w:numFmt w:val="decimal"/>
      <w:pStyle w:val="Nivel01"/>
      <w:lvlText w:val="%1."/>
      <w:lvlJc w:val="left"/>
      <w:pPr>
        <w:ind w:left="360" w:hanging="360"/>
      </w:pPr>
      <w:rPr>
        <w:rFonts w:asciiTheme="minorHAnsi" w:eastAsiaTheme="majorEastAsia" w:hAnsiTheme="minorHAnsi" w:cs="Arial" w:hint="default"/>
        <w:b/>
        <w:sz w:val="24"/>
        <w:szCs w:val="24"/>
      </w:rPr>
    </w:lvl>
    <w:lvl w:ilvl="1">
      <w:start w:val="1"/>
      <w:numFmt w:val="decimal"/>
      <w:lvlText w:val="%1.%2."/>
      <w:lvlJc w:val="left"/>
      <w:pPr>
        <w:ind w:left="1141" w:hanging="432"/>
      </w:pPr>
      <w:rPr>
        <w:rFonts w:hint="default"/>
        <w:b w:val="0"/>
        <w:i w:val="0"/>
        <w:strike w:val="0"/>
      </w:rPr>
    </w:lvl>
    <w:lvl w:ilvl="2">
      <w:start w:val="1"/>
      <w:numFmt w:val="decimal"/>
      <w:lvlText w:val="%1.%2.%3"/>
      <w:lvlJc w:val="left"/>
      <w:pPr>
        <w:ind w:left="1922" w:hanging="504"/>
      </w:pPr>
      <w:rPr>
        <w:rFonts w:asciiTheme="minorHAnsi" w:eastAsia="Times New Roman" w:hAnsiTheme="minorHAnsi" w:cs="Arial"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FB049E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EF80A1D"/>
    <w:multiLevelType w:val="multilevel"/>
    <w:tmpl w:val="4BE4C55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FA2229E"/>
    <w:multiLevelType w:val="multilevel"/>
    <w:tmpl w:val="9CCCA42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A5F026F"/>
    <w:multiLevelType w:val="hybridMultilevel"/>
    <w:tmpl w:val="EA3825EE"/>
    <w:lvl w:ilvl="0" w:tplc="10B8D2E4">
      <w:numFmt w:val="bullet"/>
      <w:lvlText w:val=""/>
      <w:lvlJc w:val="left"/>
      <w:pPr>
        <w:ind w:left="720" w:hanging="360"/>
      </w:pPr>
      <w:rPr>
        <w:rFonts w:ascii="Symbol" w:eastAsia="Times New Roman"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3E6E332E"/>
    <w:multiLevelType w:val="multilevel"/>
    <w:tmpl w:val="33DE3982"/>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41866FE5"/>
    <w:multiLevelType w:val="multilevel"/>
    <w:tmpl w:val="FF60CF64"/>
    <w:lvl w:ilvl="0">
      <w:start w:val="2"/>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strike w:val="0"/>
      </w:rPr>
    </w:lvl>
    <w:lvl w:ilvl="2">
      <w:start w:val="1"/>
      <w:numFmt w:val="decimal"/>
      <w:lvlText w:val="%1.%2.%3."/>
      <w:lvlJc w:val="left"/>
      <w:pPr>
        <w:ind w:left="1224" w:hanging="504"/>
      </w:pPr>
      <w:rPr>
        <w:rFonts w:asciiTheme="minorHAnsi" w:hAnsiTheme="minorHAnsi" w:cs="Arial" w:hint="default"/>
        <w:b w:val="0"/>
        <w:i w:val="0"/>
        <w:iCs/>
        <w:color w:val="auto"/>
      </w:rPr>
    </w:lvl>
    <w:lvl w:ilvl="3">
      <w:start w:val="1"/>
      <w:numFmt w:val="decimal"/>
      <w:lvlText w:val="%1.%2.%3.%4."/>
      <w:lvlJc w:val="left"/>
      <w:pPr>
        <w:ind w:left="1728" w:hanging="648"/>
      </w:pPr>
      <w:rPr>
        <w:rFonts w:asciiTheme="minorHAnsi" w:hAnsiTheme="minorHAnsi"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430D18DE"/>
    <w:multiLevelType w:val="hybridMultilevel"/>
    <w:tmpl w:val="E8243E00"/>
    <w:lvl w:ilvl="0" w:tplc="C8C60CFE">
      <w:start w:val="1"/>
      <w:numFmt w:val="upperRoman"/>
      <w:lvlText w:val="%1)"/>
      <w:lvlJc w:val="left"/>
      <w:pPr>
        <w:ind w:left="1140" w:hanging="720"/>
      </w:pPr>
      <w:rPr>
        <w:rFonts w:hint="default"/>
        <w:b/>
      </w:rPr>
    </w:lvl>
    <w:lvl w:ilvl="1" w:tplc="04160019">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16">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46480559"/>
    <w:multiLevelType w:val="multilevel"/>
    <w:tmpl w:val="D012BF0E"/>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8831380"/>
    <w:multiLevelType w:val="multilevel"/>
    <w:tmpl w:val="AC8040A4"/>
    <w:lvl w:ilvl="0">
      <w:start w:val="1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A655AB1"/>
    <w:multiLevelType w:val="multilevel"/>
    <w:tmpl w:val="19B233A8"/>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BBF2543"/>
    <w:multiLevelType w:val="multilevel"/>
    <w:tmpl w:val="4CE09920"/>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E027355"/>
    <w:multiLevelType w:val="hybridMultilevel"/>
    <w:tmpl w:val="BF34A1EE"/>
    <w:lvl w:ilvl="0" w:tplc="9860FEEA">
      <w:start w:val="1"/>
      <w:numFmt w:val="lowerLetter"/>
      <w:lvlText w:val="%1)"/>
      <w:lvlJc w:val="left"/>
      <w:pPr>
        <w:ind w:left="2037" w:hanging="504"/>
      </w:pPr>
      <w:rPr>
        <w:rFonts w:ascii="Times New Roman" w:eastAsia="Times New Roman" w:hAnsi="Times New Roman" w:cs="Times New Roman" w:hint="default"/>
        <w:spacing w:val="-1"/>
        <w:w w:val="99"/>
        <w:sz w:val="24"/>
        <w:szCs w:val="24"/>
        <w:lang w:val="pt-PT" w:eastAsia="en-US" w:bidi="ar-SA"/>
      </w:rPr>
    </w:lvl>
    <w:lvl w:ilvl="1" w:tplc="1FC4E882">
      <w:numFmt w:val="bullet"/>
      <w:lvlText w:val="•"/>
      <w:lvlJc w:val="left"/>
      <w:pPr>
        <w:ind w:left="2964" w:hanging="504"/>
      </w:pPr>
      <w:rPr>
        <w:rFonts w:hint="default"/>
        <w:lang w:val="pt-PT" w:eastAsia="en-US" w:bidi="ar-SA"/>
      </w:rPr>
    </w:lvl>
    <w:lvl w:ilvl="2" w:tplc="58648B18">
      <w:numFmt w:val="bullet"/>
      <w:lvlText w:val="•"/>
      <w:lvlJc w:val="left"/>
      <w:pPr>
        <w:ind w:left="3889" w:hanging="504"/>
      </w:pPr>
      <w:rPr>
        <w:rFonts w:hint="default"/>
        <w:lang w:val="pt-PT" w:eastAsia="en-US" w:bidi="ar-SA"/>
      </w:rPr>
    </w:lvl>
    <w:lvl w:ilvl="3" w:tplc="7FE8569E">
      <w:numFmt w:val="bullet"/>
      <w:lvlText w:val="•"/>
      <w:lvlJc w:val="left"/>
      <w:pPr>
        <w:ind w:left="4813" w:hanging="504"/>
      </w:pPr>
      <w:rPr>
        <w:rFonts w:hint="default"/>
        <w:lang w:val="pt-PT" w:eastAsia="en-US" w:bidi="ar-SA"/>
      </w:rPr>
    </w:lvl>
    <w:lvl w:ilvl="4" w:tplc="4F18B72C">
      <w:numFmt w:val="bullet"/>
      <w:lvlText w:val="•"/>
      <w:lvlJc w:val="left"/>
      <w:pPr>
        <w:ind w:left="5738" w:hanging="504"/>
      </w:pPr>
      <w:rPr>
        <w:rFonts w:hint="default"/>
        <w:lang w:val="pt-PT" w:eastAsia="en-US" w:bidi="ar-SA"/>
      </w:rPr>
    </w:lvl>
    <w:lvl w:ilvl="5" w:tplc="8C84156E">
      <w:numFmt w:val="bullet"/>
      <w:lvlText w:val="•"/>
      <w:lvlJc w:val="left"/>
      <w:pPr>
        <w:ind w:left="6663" w:hanging="504"/>
      </w:pPr>
      <w:rPr>
        <w:rFonts w:hint="default"/>
        <w:lang w:val="pt-PT" w:eastAsia="en-US" w:bidi="ar-SA"/>
      </w:rPr>
    </w:lvl>
    <w:lvl w:ilvl="6" w:tplc="6CE28740">
      <w:numFmt w:val="bullet"/>
      <w:lvlText w:val="•"/>
      <w:lvlJc w:val="left"/>
      <w:pPr>
        <w:ind w:left="7587" w:hanging="504"/>
      </w:pPr>
      <w:rPr>
        <w:rFonts w:hint="default"/>
        <w:lang w:val="pt-PT" w:eastAsia="en-US" w:bidi="ar-SA"/>
      </w:rPr>
    </w:lvl>
    <w:lvl w:ilvl="7" w:tplc="1868C1EE">
      <w:numFmt w:val="bullet"/>
      <w:lvlText w:val="•"/>
      <w:lvlJc w:val="left"/>
      <w:pPr>
        <w:ind w:left="8512" w:hanging="504"/>
      </w:pPr>
      <w:rPr>
        <w:rFonts w:hint="default"/>
        <w:lang w:val="pt-PT" w:eastAsia="en-US" w:bidi="ar-SA"/>
      </w:rPr>
    </w:lvl>
    <w:lvl w:ilvl="8" w:tplc="6974102C">
      <w:numFmt w:val="bullet"/>
      <w:lvlText w:val="•"/>
      <w:lvlJc w:val="left"/>
      <w:pPr>
        <w:ind w:left="9437" w:hanging="504"/>
      </w:pPr>
      <w:rPr>
        <w:rFonts w:hint="default"/>
        <w:lang w:val="pt-PT" w:eastAsia="en-US" w:bidi="ar-SA"/>
      </w:rPr>
    </w:lvl>
  </w:abstractNum>
  <w:abstractNum w:abstractNumId="22">
    <w:nsid w:val="53B0523A"/>
    <w:multiLevelType w:val="multilevel"/>
    <w:tmpl w:val="A364B57A"/>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4645200"/>
    <w:multiLevelType w:val="hybridMultilevel"/>
    <w:tmpl w:val="5C4C3046"/>
    <w:lvl w:ilvl="0" w:tplc="2A6AA82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5C8A5D7F"/>
    <w:multiLevelType w:val="hybridMultilevel"/>
    <w:tmpl w:val="26362C3A"/>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7">
    <w:nsid w:val="61DD361E"/>
    <w:multiLevelType w:val="multilevel"/>
    <w:tmpl w:val="41EC65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63F03707"/>
    <w:multiLevelType w:val="multilevel"/>
    <w:tmpl w:val="83FAA09C"/>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65E429A2"/>
    <w:multiLevelType w:val="multilevel"/>
    <w:tmpl w:val="EDCE9EC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66A5261D"/>
    <w:multiLevelType w:val="multilevel"/>
    <w:tmpl w:val="D4A2EAA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693017FD"/>
    <w:multiLevelType w:val="hybridMultilevel"/>
    <w:tmpl w:val="0A66533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nsid w:val="6E730242"/>
    <w:multiLevelType w:val="multilevel"/>
    <w:tmpl w:val="A68E103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6FD055CE"/>
    <w:multiLevelType w:val="hybridMultilevel"/>
    <w:tmpl w:val="2C0658D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D4218F7"/>
    <w:multiLevelType w:val="multilevel"/>
    <w:tmpl w:val="FC68E38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FF47C08"/>
    <w:multiLevelType w:val="multilevel"/>
    <w:tmpl w:val="267E2B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32"/>
  </w:num>
  <w:num w:numId="3">
    <w:abstractNumId w:val="25"/>
  </w:num>
  <w:num w:numId="4">
    <w:abstractNumId w:val="0"/>
  </w:num>
  <w:num w:numId="5">
    <w:abstractNumId w:val="27"/>
  </w:num>
  <w:num w:numId="6">
    <w:abstractNumId w:val="24"/>
  </w:num>
  <w:num w:numId="7">
    <w:abstractNumId w:val="16"/>
  </w:num>
  <w:num w:numId="8">
    <w:abstractNumId w:val="14"/>
  </w:num>
  <w:num w:numId="9">
    <w:abstractNumId w:val="36"/>
  </w:num>
  <w:num w:numId="10">
    <w:abstractNumId w:val="30"/>
  </w:num>
  <w:num w:numId="11">
    <w:abstractNumId w:val="29"/>
  </w:num>
  <w:num w:numId="12">
    <w:abstractNumId w:val="2"/>
  </w:num>
  <w:num w:numId="13">
    <w:abstractNumId w:val="3"/>
  </w:num>
  <w:num w:numId="14">
    <w:abstractNumId w:val="13"/>
  </w:num>
  <w:num w:numId="15">
    <w:abstractNumId w:val="11"/>
  </w:num>
  <w:num w:numId="16">
    <w:abstractNumId w:val="33"/>
  </w:num>
  <w:num w:numId="17">
    <w:abstractNumId w:val="10"/>
  </w:num>
  <w:num w:numId="18">
    <w:abstractNumId w:val="20"/>
  </w:num>
  <w:num w:numId="19">
    <w:abstractNumId w:val="35"/>
  </w:num>
  <w:num w:numId="20">
    <w:abstractNumId w:val="19"/>
  </w:num>
  <w:num w:numId="21">
    <w:abstractNumId w:val="7"/>
  </w:num>
  <w:num w:numId="22">
    <w:abstractNumId w:val="17"/>
  </w:num>
  <w:num w:numId="23">
    <w:abstractNumId w:val="21"/>
  </w:num>
  <w:num w:numId="24">
    <w:abstractNumId w:val="28"/>
  </w:num>
  <w:num w:numId="25">
    <w:abstractNumId w:val="23"/>
  </w:num>
  <w:num w:numId="26">
    <w:abstractNumId w:val="15"/>
  </w:num>
  <w:num w:numId="27">
    <w:abstractNumId w:val="22"/>
  </w:num>
  <w:num w:numId="28">
    <w:abstractNumId w:val="6"/>
  </w:num>
  <w:num w:numId="29">
    <w:abstractNumId w:val="18"/>
  </w:num>
  <w:num w:numId="30">
    <w:abstractNumId w:val="1"/>
  </w:num>
  <w:num w:numId="31">
    <w:abstractNumId w:val="12"/>
  </w:num>
  <w:num w:numId="32">
    <w:abstractNumId w:val="4"/>
  </w:num>
  <w:num w:numId="33">
    <w:abstractNumId w:val="34"/>
  </w:num>
  <w:num w:numId="34">
    <w:abstractNumId w:val="5"/>
  </w:num>
  <w:num w:numId="35">
    <w:abstractNumId w:val="31"/>
  </w:num>
  <w:num w:numId="36">
    <w:abstractNumId w:val="9"/>
  </w:num>
  <w:num w:numId="37">
    <w:abstractNumId w:val="26"/>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272"/>
    <w:rsid w:val="00082A83"/>
    <w:rsid w:val="00175E5F"/>
    <w:rsid w:val="002B62A7"/>
    <w:rsid w:val="00376931"/>
    <w:rsid w:val="00436A5D"/>
    <w:rsid w:val="00505272"/>
    <w:rsid w:val="007D400B"/>
    <w:rsid w:val="00B11137"/>
    <w:rsid w:val="00BB4294"/>
    <w:rsid w:val="00C3565A"/>
    <w:rsid w:val="00CB1F54"/>
    <w:rsid w:val="00CC1979"/>
    <w:rsid w:val="00D54CE8"/>
    <w:rsid w:val="00E77771"/>
    <w:rsid w:val="00FE0A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400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436A5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36A5D"/>
    <w:pPr>
      <w:keepNext/>
      <w:tabs>
        <w:tab w:val="left" w:pos="1701"/>
      </w:tabs>
      <w:ind w:right="-1"/>
      <w:jc w:val="center"/>
      <w:outlineLvl w:val="1"/>
    </w:pPr>
    <w:rPr>
      <w:b/>
      <w:color w:val="000000"/>
      <w:sz w:val="20"/>
      <w:szCs w:val="20"/>
    </w:rPr>
  </w:style>
  <w:style w:type="paragraph" w:styleId="Ttulo3">
    <w:name w:val="heading 3"/>
    <w:basedOn w:val="Normal"/>
    <w:next w:val="Normal"/>
    <w:link w:val="Ttulo3Char"/>
    <w:qFormat/>
    <w:rsid w:val="00436A5D"/>
    <w:pPr>
      <w:keepNext/>
      <w:suppressAutoHyphens/>
      <w:ind w:left="1922" w:hanging="504"/>
      <w:jc w:val="right"/>
      <w:outlineLvl w:val="2"/>
    </w:pPr>
    <w:rPr>
      <w:rFonts w:ascii="Arial" w:hAnsi="Arial"/>
      <w:b/>
      <w:color w:val="000000"/>
      <w:sz w:val="22"/>
      <w:szCs w:val="20"/>
      <w:lang w:eastAsia="ar-SA"/>
    </w:rPr>
  </w:style>
  <w:style w:type="paragraph" w:styleId="Ttulo4">
    <w:name w:val="heading 4"/>
    <w:basedOn w:val="Normal"/>
    <w:next w:val="Normal"/>
    <w:link w:val="Ttulo4Char"/>
    <w:qFormat/>
    <w:rsid w:val="00436A5D"/>
    <w:pPr>
      <w:keepNext/>
      <w:widowControl w:val="0"/>
      <w:tabs>
        <w:tab w:val="left" w:pos="3962"/>
      </w:tabs>
      <w:suppressAutoHyphens/>
      <w:ind w:left="3962"/>
      <w:jc w:val="center"/>
      <w:outlineLvl w:val="3"/>
    </w:pPr>
    <w:rPr>
      <w:rFonts w:ascii="Arial" w:hAnsi="Arial"/>
      <w:b/>
      <w:sz w:val="22"/>
      <w:szCs w:val="20"/>
      <w:lang w:eastAsia="ar-SA"/>
    </w:rPr>
  </w:style>
  <w:style w:type="paragraph" w:styleId="Ttulo5">
    <w:name w:val="heading 5"/>
    <w:basedOn w:val="Normal"/>
    <w:next w:val="Normal"/>
    <w:link w:val="Ttulo5Char"/>
    <w:qFormat/>
    <w:rsid w:val="00436A5D"/>
    <w:pPr>
      <w:keepNext/>
      <w:suppressAutoHyphens/>
      <w:ind w:left="2232" w:hanging="792"/>
      <w:jc w:val="center"/>
      <w:outlineLvl w:val="4"/>
    </w:pPr>
    <w:rPr>
      <w:rFonts w:ascii="Arial" w:hAnsi="Arial"/>
      <w:b/>
      <w:sz w:val="20"/>
      <w:szCs w:val="20"/>
      <w:lang w:val="en-US" w:eastAsia="ar-SA"/>
    </w:rPr>
  </w:style>
  <w:style w:type="paragraph" w:styleId="Ttulo6">
    <w:name w:val="heading 6"/>
    <w:basedOn w:val="Normal"/>
    <w:next w:val="Normal"/>
    <w:link w:val="Ttulo6Char"/>
    <w:qFormat/>
    <w:rsid w:val="00436A5D"/>
    <w:pPr>
      <w:keepNext/>
      <w:suppressAutoHyphens/>
      <w:ind w:right="-70"/>
      <w:jc w:val="center"/>
      <w:outlineLvl w:val="5"/>
    </w:pPr>
    <w:rPr>
      <w:rFonts w:ascii="Sans Serif 12cpi" w:hAnsi="Sans Serif 12cpi"/>
      <w:b/>
      <w:sz w:val="20"/>
      <w:szCs w:val="20"/>
      <w:lang w:eastAsia="ar-SA"/>
    </w:rPr>
  </w:style>
  <w:style w:type="paragraph" w:styleId="Ttulo7">
    <w:name w:val="heading 7"/>
    <w:basedOn w:val="Normal"/>
    <w:next w:val="Normal"/>
    <w:link w:val="Ttulo7Char"/>
    <w:qFormat/>
    <w:rsid w:val="00436A5D"/>
    <w:pPr>
      <w:keepNext/>
      <w:widowControl w:val="0"/>
      <w:tabs>
        <w:tab w:val="left" w:pos="204"/>
      </w:tabs>
      <w:suppressAutoHyphens/>
      <w:ind w:left="3240" w:hanging="1080"/>
      <w:jc w:val="center"/>
      <w:outlineLvl w:val="6"/>
    </w:pPr>
    <w:rPr>
      <w:rFonts w:ascii="Arial" w:hAnsi="Arial"/>
      <w:b/>
      <w:sz w:val="22"/>
      <w:szCs w:val="20"/>
      <w:u w:val="single"/>
      <w:lang w:eastAsia="ar-SA"/>
    </w:rPr>
  </w:style>
  <w:style w:type="paragraph" w:styleId="Ttulo8">
    <w:name w:val="heading 8"/>
    <w:basedOn w:val="Normal"/>
    <w:next w:val="Normal"/>
    <w:link w:val="Ttulo8Char"/>
    <w:qFormat/>
    <w:rsid w:val="00436A5D"/>
    <w:pPr>
      <w:keepNext/>
      <w:widowControl w:val="0"/>
      <w:suppressAutoHyphens/>
      <w:ind w:left="3744" w:hanging="1224"/>
      <w:jc w:val="center"/>
      <w:outlineLvl w:val="7"/>
    </w:pPr>
    <w:rPr>
      <w:rFonts w:ascii="Arial" w:hAnsi="Arial"/>
      <w:b/>
      <w:sz w:val="20"/>
      <w:szCs w:val="20"/>
      <w:u w:val="single"/>
      <w:lang w:eastAsia="ar-SA"/>
    </w:rPr>
  </w:style>
  <w:style w:type="paragraph" w:styleId="Ttulo9">
    <w:name w:val="heading 9"/>
    <w:basedOn w:val="Normal"/>
    <w:next w:val="Normal"/>
    <w:link w:val="Ttulo9Char"/>
    <w:qFormat/>
    <w:rsid w:val="00436A5D"/>
    <w:pPr>
      <w:keepNext/>
      <w:suppressAutoHyphens/>
      <w:ind w:left="2836"/>
      <w:outlineLvl w:val="8"/>
    </w:pPr>
    <w:rPr>
      <w:color w:val="000000"/>
      <w:szCs w:val="20"/>
      <w:lang w:eastAsia="ar-SA"/>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36A5D"/>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436A5D"/>
    <w:rPr>
      <w:rFonts w:ascii="Times New Roman" w:eastAsia="Times New Roman" w:hAnsi="Times New Roman" w:cs="Times New Roman"/>
      <w:b/>
      <w:color w:val="000000"/>
      <w:sz w:val="20"/>
      <w:szCs w:val="20"/>
      <w:lang w:eastAsia="pt-BR"/>
    </w:rPr>
  </w:style>
  <w:style w:type="character" w:customStyle="1" w:styleId="Ttulo3Char">
    <w:name w:val="Título 3 Char"/>
    <w:basedOn w:val="Fontepargpadro"/>
    <w:link w:val="Ttulo3"/>
    <w:rsid w:val="00436A5D"/>
    <w:rPr>
      <w:rFonts w:ascii="Arial" w:eastAsia="Times New Roman" w:hAnsi="Arial" w:cs="Times New Roman"/>
      <w:b/>
      <w:color w:val="000000"/>
      <w:szCs w:val="20"/>
      <w:lang w:eastAsia="ar-SA"/>
    </w:rPr>
  </w:style>
  <w:style w:type="character" w:customStyle="1" w:styleId="Ttulo4Char">
    <w:name w:val="Título 4 Char"/>
    <w:basedOn w:val="Fontepargpadro"/>
    <w:link w:val="Ttulo4"/>
    <w:rsid w:val="00436A5D"/>
    <w:rPr>
      <w:rFonts w:ascii="Arial" w:eastAsia="Times New Roman" w:hAnsi="Arial" w:cs="Times New Roman"/>
      <w:b/>
      <w:szCs w:val="20"/>
      <w:lang w:eastAsia="ar-SA"/>
    </w:rPr>
  </w:style>
  <w:style w:type="character" w:customStyle="1" w:styleId="Ttulo5Char">
    <w:name w:val="Título 5 Char"/>
    <w:basedOn w:val="Fontepargpadro"/>
    <w:link w:val="Ttulo5"/>
    <w:rsid w:val="00436A5D"/>
    <w:rPr>
      <w:rFonts w:ascii="Arial" w:eastAsia="Times New Roman" w:hAnsi="Arial" w:cs="Times New Roman"/>
      <w:b/>
      <w:sz w:val="20"/>
      <w:szCs w:val="20"/>
      <w:lang w:val="en-US" w:eastAsia="ar-SA"/>
    </w:rPr>
  </w:style>
  <w:style w:type="character" w:customStyle="1" w:styleId="Ttulo6Char">
    <w:name w:val="Título 6 Char"/>
    <w:basedOn w:val="Fontepargpadro"/>
    <w:link w:val="Ttulo6"/>
    <w:rsid w:val="00436A5D"/>
    <w:rPr>
      <w:rFonts w:ascii="Sans Serif 12cpi" w:eastAsia="Times New Roman" w:hAnsi="Sans Serif 12cpi" w:cs="Times New Roman"/>
      <w:b/>
      <w:sz w:val="20"/>
      <w:szCs w:val="20"/>
      <w:lang w:eastAsia="ar-SA"/>
    </w:rPr>
  </w:style>
  <w:style w:type="character" w:customStyle="1" w:styleId="Ttulo7Char">
    <w:name w:val="Título 7 Char"/>
    <w:basedOn w:val="Fontepargpadro"/>
    <w:link w:val="Ttulo7"/>
    <w:rsid w:val="00436A5D"/>
    <w:rPr>
      <w:rFonts w:ascii="Arial" w:eastAsia="Times New Roman" w:hAnsi="Arial" w:cs="Times New Roman"/>
      <w:b/>
      <w:szCs w:val="20"/>
      <w:u w:val="single"/>
      <w:lang w:eastAsia="ar-SA"/>
    </w:rPr>
  </w:style>
  <w:style w:type="character" w:customStyle="1" w:styleId="Ttulo8Char">
    <w:name w:val="Título 8 Char"/>
    <w:basedOn w:val="Fontepargpadro"/>
    <w:link w:val="Ttulo8"/>
    <w:rsid w:val="00436A5D"/>
    <w:rPr>
      <w:rFonts w:ascii="Arial" w:eastAsia="Times New Roman" w:hAnsi="Arial" w:cs="Times New Roman"/>
      <w:b/>
      <w:sz w:val="20"/>
      <w:szCs w:val="20"/>
      <w:u w:val="single"/>
      <w:lang w:eastAsia="ar-SA"/>
    </w:rPr>
  </w:style>
  <w:style w:type="character" w:customStyle="1" w:styleId="Ttulo9Char">
    <w:name w:val="Título 9 Char"/>
    <w:basedOn w:val="Fontepargpadro"/>
    <w:link w:val="Ttulo9"/>
    <w:rsid w:val="00436A5D"/>
    <w:rPr>
      <w:rFonts w:ascii="Times New Roman" w:eastAsia="Times New Roman" w:hAnsi="Times New Roman" w:cs="Times New Roman"/>
      <w:color w:val="000000"/>
      <w:sz w:val="24"/>
      <w:szCs w:val="20"/>
      <w:lang w:eastAsia="ar-SA"/>
    </w:rPr>
  </w:style>
  <w:style w:type="paragraph" w:styleId="PargrafodaLista">
    <w:name w:val="List Paragraph"/>
    <w:basedOn w:val="Normal"/>
    <w:link w:val="PargrafodaListaChar"/>
    <w:uiPriority w:val="34"/>
    <w:qFormat/>
    <w:rsid w:val="00436A5D"/>
    <w:pPr>
      <w:ind w:left="720"/>
      <w:contextualSpacing/>
    </w:pPr>
    <w:rPr>
      <w:rFonts w:ascii="Arial" w:hAnsi="Arial" w:cs="Tahoma"/>
      <w:sz w:val="20"/>
    </w:rPr>
  </w:style>
  <w:style w:type="character" w:styleId="Hyperlink">
    <w:name w:val="Hyperlink"/>
    <w:rsid w:val="00436A5D"/>
    <w:rPr>
      <w:color w:val="000080"/>
      <w:u w:val="single"/>
    </w:rPr>
  </w:style>
  <w:style w:type="paragraph" w:styleId="Cabealho">
    <w:name w:val="header"/>
    <w:basedOn w:val="Normal"/>
    <w:link w:val="CabealhoChar"/>
    <w:uiPriority w:val="99"/>
    <w:rsid w:val="00436A5D"/>
    <w:pPr>
      <w:tabs>
        <w:tab w:val="center" w:pos="4252"/>
        <w:tab w:val="right" w:pos="8504"/>
      </w:tabs>
    </w:pPr>
    <w:rPr>
      <w:rFonts w:ascii="Arial" w:hAnsi="Arial" w:cs="Tahoma"/>
      <w:sz w:val="20"/>
    </w:rPr>
  </w:style>
  <w:style w:type="character" w:customStyle="1" w:styleId="CabealhoChar">
    <w:name w:val="Cabeçalho Char"/>
    <w:basedOn w:val="Fontepargpadro"/>
    <w:link w:val="Cabealho"/>
    <w:uiPriority w:val="99"/>
    <w:rsid w:val="00436A5D"/>
    <w:rPr>
      <w:rFonts w:ascii="Arial" w:eastAsia="Times New Roman" w:hAnsi="Arial" w:cs="Tahoma"/>
      <w:sz w:val="20"/>
      <w:szCs w:val="24"/>
      <w:lang w:eastAsia="pt-BR"/>
    </w:rPr>
  </w:style>
  <w:style w:type="paragraph" w:styleId="Rodap">
    <w:name w:val="footer"/>
    <w:basedOn w:val="Normal"/>
    <w:link w:val="RodapChar"/>
    <w:rsid w:val="00436A5D"/>
    <w:pPr>
      <w:tabs>
        <w:tab w:val="center" w:pos="4252"/>
        <w:tab w:val="right" w:pos="8504"/>
      </w:tabs>
    </w:pPr>
    <w:rPr>
      <w:rFonts w:ascii="Arial" w:hAnsi="Arial" w:cs="Tahoma"/>
      <w:sz w:val="20"/>
    </w:rPr>
  </w:style>
  <w:style w:type="character" w:customStyle="1" w:styleId="RodapChar">
    <w:name w:val="Rodapé Char"/>
    <w:basedOn w:val="Fontepargpadro"/>
    <w:link w:val="Rodap"/>
    <w:rsid w:val="00436A5D"/>
    <w:rPr>
      <w:rFonts w:ascii="Arial" w:eastAsia="Times New Roman" w:hAnsi="Arial" w:cs="Tahoma"/>
      <w:sz w:val="20"/>
      <w:szCs w:val="24"/>
      <w:lang w:eastAsia="pt-BR"/>
    </w:rPr>
  </w:style>
  <w:style w:type="paragraph" w:customStyle="1" w:styleId="Nivel01">
    <w:name w:val="Nivel 01"/>
    <w:basedOn w:val="Ttulo1"/>
    <w:next w:val="Normal"/>
    <w:link w:val="Nivel01Char"/>
    <w:qFormat/>
    <w:rsid w:val="00436A5D"/>
    <w:pPr>
      <w:numPr>
        <w:numId w:val="1"/>
      </w:numPr>
      <w:spacing w:after="120" w:line="276" w:lineRule="auto"/>
      <w:ind w:right="-15"/>
      <w:jc w:val="both"/>
    </w:pPr>
    <w:rPr>
      <w:rFonts w:ascii="Arial" w:hAnsi="Arial" w:cs="Times New Roman"/>
      <w:color w:val="000000"/>
      <w:sz w:val="20"/>
      <w:szCs w:val="20"/>
    </w:rPr>
  </w:style>
  <w:style w:type="character" w:customStyle="1" w:styleId="Nivel01Char">
    <w:name w:val="Nivel 01 Char"/>
    <w:basedOn w:val="Ttulo1Char"/>
    <w:link w:val="Nivel01"/>
    <w:rsid w:val="00436A5D"/>
    <w:rPr>
      <w:rFonts w:ascii="Arial" w:eastAsiaTheme="majorEastAsia" w:hAnsi="Arial" w:cs="Times New Roman"/>
      <w:b/>
      <w:bCs/>
      <w:color w:val="000000"/>
      <w:sz w:val="20"/>
      <w:szCs w:val="20"/>
      <w:lang w:eastAsia="pt-BR"/>
    </w:rPr>
  </w:style>
  <w:style w:type="table" w:styleId="Tabelacomgrade">
    <w:name w:val="Table Grid"/>
    <w:basedOn w:val="Tabelanormal"/>
    <w:uiPriority w:val="59"/>
    <w:rsid w:val="00436A5D"/>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436A5D"/>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PargrafodaListaChar">
    <w:name w:val="Parágrafo da Lista Char"/>
    <w:link w:val="PargrafodaLista"/>
    <w:uiPriority w:val="1"/>
    <w:locked/>
    <w:rsid w:val="00436A5D"/>
    <w:rPr>
      <w:rFonts w:ascii="Arial" w:eastAsia="Times New Roman" w:hAnsi="Arial" w:cs="Tahoma"/>
      <w:sz w:val="20"/>
      <w:szCs w:val="24"/>
      <w:lang w:eastAsia="pt-BR"/>
    </w:rPr>
  </w:style>
  <w:style w:type="paragraph" w:styleId="SemEspaamento">
    <w:name w:val="No Spacing"/>
    <w:uiPriority w:val="1"/>
    <w:qFormat/>
    <w:rsid w:val="00436A5D"/>
    <w:pPr>
      <w:suppressAutoHyphens/>
      <w:spacing w:after="0" w:line="240" w:lineRule="auto"/>
      <w:jc w:val="both"/>
    </w:pPr>
    <w:rPr>
      <w:rFonts w:ascii="Times New Roman" w:eastAsia="Times New Roman" w:hAnsi="Times New Roman" w:cs="Times New Roman"/>
      <w:sz w:val="24"/>
      <w:szCs w:val="20"/>
      <w:lang w:eastAsia="ar-SA"/>
    </w:rPr>
  </w:style>
  <w:style w:type="paragraph" w:styleId="Textodebalo">
    <w:name w:val="Balloon Text"/>
    <w:basedOn w:val="Normal"/>
    <w:link w:val="TextodebaloChar"/>
    <w:unhideWhenUsed/>
    <w:rsid w:val="00436A5D"/>
    <w:rPr>
      <w:rFonts w:ascii="Tahoma" w:hAnsi="Tahoma" w:cs="Tahoma"/>
      <w:sz w:val="16"/>
      <w:szCs w:val="16"/>
    </w:rPr>
  </w:style>
  <w:style w:type="character" w:customStyle="1" w:styleId="TextodebaloChar">
    <w:name w:val="Texto de balão Char"/>
    <w:basedOn w:val="Fontepargpadro"/>
    <w:link w:val="Textodebalo"/>
    <w:rsid w:val="00436A5D"/>
    <w:rPr>
      <w:rFonts w:ascii="Tahoma" w:eastAsia="Times New Roman" w:hAnsi="Tahoma" w:cs="Tahoma"/>
      <w:sz w:val="16"/>
      <w:szCs w:val="16"/>
      <w:lang w:eastAsia="pt-BR"/>
    </w:rPr>
  </w:style>
  <w:style w:type="paragraph" w:customStyle="1" w:styleId="Nivel10">
    <w:name w:val="Nivel1"/>
    <w:basedOn w:val="Ttulo1"/>
    <w:link w:val="Nivel1Char"/>
    <w:qFormat/>
    <w:rsid w:val="00436A5D"/>
    <w:pPr>
      <w:spacing w:line="276" w:lineRule="auto"/>
      <w:ind w:left="644" w:hanging="360"/>
      <w:jc w:val="both"/>
    </w:pPr>
    <w:rPr>
      <w:rFonts w:ascii="Arial" w:hAnsi="Arial" w:cs="Times New Roman"/>
      <w:bCs w:val="0"/>
      <w:color w:val="000000"/>
      <w:sz w:val="20"/>
      <w:szCs w:val="20"/>
    </w:rPr>
  </w:style>
  <w:style w:type="character" w:customStyle="1" w:styleId="Nivel1Char">
    <w:name w:val="Nivel1 Char"/>
    <w:basedOn w:val="Ttulo1Char"/>
    <w:link w:val="Nivel10"/>
    <w:rsid w:val="00436A5D"/>
    <w:rPr>
      <w:rFonts w:ascii="Arial" w:eastAsiaTheme="majorEastAsia" w:hAnsi="Arial" w:cs="Times New Roman"/>
      <w:b/>
      <w:bCs/>
      <w:color w:val="000000"/>
      <w:sz w:val="20"/>
      <w:szCs w:val="20"/>
      <w:lang w:eastAsia="pt-BR"/>
    </w:rPr>
  </w:style>
  <w:style w:type="paragraph" w:customStyle="1" w:styleId="PargrafodaLista1">
    <w:name w:val="Parágrafo da Lista1"/>
    <w:basedOn w:val="Normal"/>
    <w:qFormat/>
    <w:rsid w:val="00436A5D"/>
    <w:pPr>
      <w:ind w:left="720"/>
    </w:pPr>
    <w:rPr>
      <w:rFonts w:ascii="Ecofont_Spranq_eco_Sans" w:hAnsi="Ecofont_Spranq_eco_Sans" w:cs="Ecofont_Spranq_eco_Sans"/>
    </w:rPr>
  </w:style>
  <w:style w:type="character" w:styleId="Forte">
    <w:name w:val="Strong"/>
    <w:basedOn w:val="Fontepargpadro"/>
    <w:uiPriority w:val="22"/>
    <w:qFormat/>
    <w:rsid w:val="00436A5D"/>
    <w:rPr>
      <w:b/>
      <w:bCs/>
    </w:rPr>
  </w:style>
  <w:style w:type="paragraph" w:customStyle="1" w:styleId="Nivel2">
    <w:name w:val="Nivel 2"/>
    <w:link w:val="Nivel2Char"/>
    <w:qFormat/>
    <w:rsid w:val="00436A5D"/>
    <w:pPr>
      <w:numPr>
        <w:ilvl w:val="1"/>
        <w:numId w:val="3"/>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436A5D"/>
    <w:pPr>
      <w:numPr>
        <w:ilvl w:val="0"/>
      </w:numPr>
      <w:tabs>
        <w:tab w:val="num" w:pos="360"/>
      </w:tabs>
      <w:ind w:left="644" w:hanging="432"/>
    </w:pPr>
    <w:rPr>
      <w:rFonts w:cs="Arial"/>
      <w:b/>
    </w:rPr>
  </w:style>
  <w:style w:type="paragraph" w:customStyle="1" w:styleId="Nivel3">
    <w:name w:val="Nivel 3"/>
    <w:basedOn w:val="Nivel2"/>
    <w:qFormat/>
    <w:rsid w:val="00436A5D"/>
    <w:pPr>
      <w:numPr>
        <w:ilvl w:val="2"/>
      </w:numPr>
      <w:tabs>
        <w:tab w:val="num" w:pos="360"/>
      </w:tabs>
      <w:ind w:left="1922" w:hanging="180"/>
    </w:pPr>
    <w:rPr>
      <w:rFonts w:cs="Arial"/>
      <w:color w:val="000000"/>
    </w:rPr>
  </w:style>
  <w:style w:type="paragraph" w:customStyle="1" w:styleId="Nivel4">
    <w:name w:val="Nivel 4"/>
    <w:basedOn w:val="Nivel3"/>
    <w:link w:val="Nivel4Char"/>
    <w:qFormat/>
    <w:rsid w:val="00436A5D"/>
    <w:pPr>
      <w:numPr>
        <w:ilvl w:val="3"/>
      </w:numPr>
      <w:tabs>
        <w:tab w:val="num" w:pos="360"/>
      </w:tabs>
      <w:ind w:left="2491" w:hanging="360"/>
    </w:pPr>
    <w:rPr>
      <w:color w:val="auto"/>
    </w:rPr>
  </w:style>
  <w:style w:type="paragraph" w:customStyle="1" w:styleId="Nivel5">
    <w:name w:val="Nivel 5"/>
    <w:basedOn w:val="Nivel4"/>
    <w:qFormat/>
    <w:rsid w:val="00436A5D"/>
    <w:pPr>
      <w:numPr>
        <w:ilvl w:val="4"/>
      </w:numPr>
      <w:tabs>
        <w:tab w:val="num" w:pos="360"/>
      </w:tabs>
      <w:ind w:left="3485" w:hanging="360"/>
    </w:pPr>
  </w:style>
  <w:style w:type="character" w:customStyle="1" w:styleId="Nivel2Char">
    <w:name w:val="Nivel 2 Char"/>
    <w:basedOn w:val="Fontepargpadro"/>
    <w:link w:val="Nivel2"/>
    <w:rsid w:val="00436A5D"/>
    <w:rPr>
      <w:rFonts w:ascii="Ecofont_Spranq_eco_Sans" w:eastAsia="Arial Unicode MS" w:hAnsi="Ecofont_Spranq_eco_Sans" w:cs="Times New Roman"/>
      <w:sz w:val="20"/>
      <w:szCs w:val="20"/>
      <w:lang w:eastAsia="pt-BR"/>
    </w:rPr>
  </w:style>
  <w:style w:type="paragraph" w:customStyle="1" w:styleId="Contedodetabela">
    <w:name w:val="Conteúdo de tabela"/>
    <w:basedOn w:val="Corpodetexto"/>
    <w:rsid w:val="00436A5D"/>
    <w:pPr>
      <w:widowControl w:val="0"/>
      <w:suppressAutoHyphens/>
      <w:spacing w:after="0"/>
      <w:jc w:val="both"/>
    </w:pPr>
    <w:rPr>
      <w:rFonts w:cs="Times New Roman"/>
      <w:sz w:val="24"/>
      <w:szCs w:val="20"/>
      <w:lang w:eastAsia="ar-SA"/>
    </w:rPr>
  </w:style>
  <w:style w:type="paragraph" w:styleId="Corpodetexto">
    <w:name w:val="Body Text"/>
    <w:basedOn w:val="Normal"/>
    <w:link w:val="CorpodetextoChar"/>
    <w:uiPriority w:val="1"/>
    <w:unhideWhenUsed/>
    <w:qFormat/>
    <w:rsid w:val="00436A5D"/>
    <w:pPr>
      <w:spacing w:after="120"/>
    </w:pPr>
    <w:rPr>
      <w:rFonts w:ascii="Arial" w:hAnsi="Arial" w:cs="Tahoma"/>
      <w:sz w:val="20"/>
    </w:rPr>
  </w:style>
  <w:style w:type="character" w:customStyle="1" w:styleId="CorpodetextoChar">
    <w:name w:val="Corpo de texto Char"/>
    <w:basedOn w:val="Fontepargpadro"/>
    <w:link w:val="Corpodetexto"/>
    <w:uiPriority w:val="1"/>
    <w:rsid w:val="00436A5D"/>
    <w:rPr>
      <w:rFonts w:ascii="Arial" w:eastAsia="Times New Roman" w:hAnsi="Arial" w:cs="Tahoma"/>
      <w:sz w:val="20"/>
      <w:szCs w:val="24"/>
      <w:lang w:eastAsia="pt-BR"/>
    </w:rPr>
  </w:style>
  <w:style w:type="paragraph" w:styleId="Citao">
    <w:name w:val="Quote"/>
    <w:basedOn w:val="Normal"/>
    <w:next w:val="Normal"/>
    <w:link w:val="CitaoChar"/>
    <w:uiPriority w:val="29"/>
    <w:qFormat/>
    <w:rsid w:val="00436A5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uiPriority w:val="29"/>
    <w:rsid w:val="00436A5D"/>
    <w:rPr>
      <w:rFonts w:ascii="Arial" w:eastAsia="Calibri" w:hAnsi="Arial" w:cs="Times New Roman"/>
      <w:i/>
      <w:iCs/>
      <w:color w:val="000000"/>
      <w:sz w:val="20"/>
      <w:szCs w:val="24"/>
      <w:shd w:val="clear" w:color="auto" w:fill="FFFFCC"/>
    </w:rPr>
  </w:style>
  <w:style w:type="paragraph" w:styleId="NormalWeb">
    <w:name w:val="Normal (Web)"/>
    <w:basedOn w:val="Normal"/>
    <w:uiPriority w:val="99"/>
    <w:rsid w:val="00436A5D"/>
    <w:pPr>
      <w:spacing w:before="100" w:beforeAutospacing="1" w:after="100" w:afterAutospacing="1"/>
    </w:pPr>
    <w:rPr>
      <w:sz w:val="20"/>
    </w:rPr>
  </w:style>
  <w:style w:type="paragraph" w:customStyle="1" w:styleId="Nvel2">
    <w:name w:val="Nível 2"/>
    <w:basedOn w:val="Normal"/>
    <w:next w:val="Normal"/>
    <w:rsid w:val="00436A5D"/>
    <w:pPr>
      <w:spacing w:after="120"/>
      <w:jc w:val="both"/>
    </w:pPr>
    <w:rPr>
      <w:rFonts w:ascii="Arial" w:hAnsi="Arial"/>
      <w:b/>
      <w:sz w:val="20"/>
      <w:szCs w:val="20"/>
    </w:rPr>
  </w:style>
  <w:style w:type="character" w:customStyle="1" w:styleId="normalchar1">
    <w:name w:val="normal__char1"/>
    <w:rsid w:val="00436A5D"/>
    <w:rPr>
      <w:rFonts w:ascii="Arial" w:hAnsi="Arial" w:cs="Arial" w:hint="default"/>
      <w:strike w:val="0"/>
      <w:dstrike w:val="0"/>
      <w:sz w:val="24"/>
      <w:szCs w:val="24"/>
      <w:u w:val="none"/>
      <w:effect w:val="none"/>
    </w:rPr>
  </w:style>
  <w:style w:type="character" w:customStyle="1" w:styleId="apple-style-span">
    <w:name w:val="apple-style-span"/>
    <w:basedOn w:val="Fontepargpadro"/>
    <w:rsid w:val="00436A5D"/>
  </w:style>
  <w:style w:type="paragraph" w:styleId="Commarcadores5">
    <w:name w:val="List Bullet 5"/>
    <w:basedOn w:val="Normal"/>
    <w:rsid w:val="00436A5D"/>
    <w:pPr>
      <w:numPr>
        <w:numId w:val="4"/>
      </w:numPr>
      <w:contextualSpacing/>
    </w:pPr>
    <w:rPr>
      <w:rFonts w:ascii="Arial" w:hAnsi="Arial" w:cs="Tahoma"/>
      <w:sz w:val="20"/>
    </w:rPr>
  </w:style>
  <w:style w:type="paragraph" w:customStyle="1" w:styleId="citao2">
    <w:name w:val="citação 2"/>
    <w:basedOn w:val="Citao"/>
    <w:link w:val="citao2Char"/>
    <w:qFormat/>
    <w:rsid w:val="00436A5D"/>
    <w:rPr>
      <w:rFonts w:cs="Tahoma"/>
      <w:szCs w:val="20"/>
    </w:rPr>
  </w:style>
  <w:style w:type="character" w:customStyle="1" w:styleId="citao2Char">
    <w:name w:val="citação 2 Char"/>
    <w:basedOn w:val="CitaoChar"/>
    <w:link w:val="citao2"/>
    <w:rsid w:val="00436A5D"/>
    <w:rPr>
      <w:rFonts w:ascii="Arial" w:eastAsia="Calibri" w:hAnsi="Arial" w:cs="Tahoma"/>
      <w:i/>
      <w:iCs/>
      <w:color w:val="000000"/>
      <w:sz w:val="20"/>
      <w:szCs w:val="20"/>
      <w:shd w:val="clear" w:color="auto" w:fill="FFFFCC"/>
    </w:rPr>
  </w:style>
  <w:style w:type="paragraph" w:customStyle="1" w:styleId="em0020ementa">
    <w:name w:val="em_0020ementa"/>
    <w:basedOn w:val="Normal"/>
    <w:rsid w:val="00436A5D"/>
    <w:pPr>
      <w:ind w:left="4160"/>
      <w:jc w:val="both"/>
    </w:pPr>
    <w:rPr>
      <w:sz w:val="28"/>
      <w:szCs w:val="28"/>
    </w:rPr>
  </w:style>
  <w:style w:type="character" w:customStyle="1" w:styleId="cp0020corpodespachochar1">
    <w:name w:val="cp_0020corpodespacho__char1"/>
    <w:rsid w:val="00436A5D"/>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436A5D"/>
    <w:rPr>
      <w:rFonts w:ascii="Times New Roman" w:hAnsi="Times New Roman" w:cs="Times New Roman" w:hint="default"/>
      <w:strike w:val="0"/>
      <w:dstrike w:val="0"/>
      <w:sz w:val="28"/>
      <w:szCs w:val="28"/>
      <w:u w:val="none"/>
      <w:effect w:val="none"/>
    </w:rPr>
  </w:style>
  <w:style w:type="character" w:styleId="Refdecomentrio">
    <w:name w:val="annotation reference"/>
    <w:basedOn w:val="Fontepargpadro"/>
    <w:uiPriority w:val="99"/>
    <w:unhideWhenUsed/>
    <w:rsid w:val="00436A5D"/>
    <w:rPr>
      <w:sz w:val="16"/>
      <w:szCs w:val="16"/>
    </w:rPr>
  </w:style>
  <w:style w:type="paragraph" w:styleId="Textodecomentrio">
    <w:name w:val="annotation text"/>
    <w:basedOn w:val="Normal"/>
    <w:link w:val="TextodecomentrioChar"/>
    <w:uiPriority w:val="99"/>
    <w:unhideWhenUsed/>
    <w:rsid w:val="00436A5D"/>
    <w:rPr>
      <w:rFonts w:ascii="Arial" w:hAnsi="Arial" w:cs="Tahoma"/>
      <w:sz w:val="20"/>
      <w:szCs w:val="20"/>
    </w:rPr>
  </w:style>
  <w:style w:type="character" w:customStyle="1" w:styleId="TextodecomentrioChar">
    <w:name w:val="Texto de comentário Char"/>
    <w:basedOn w:val="Fontepargpadro"/>
    <w:link w:val="Textodecomentrio"/>
    <w:uiPriority w:val="99"/>
    <w:rsid w:val="00436A5D"/>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semiHidden/>
    <w:unhideWhenUsed/>
    <w:rsid w:val="00436A5D"/>
    <w:rPr>
      <w:b/>
      <w:bCs/>
    </w:rPr>
  </w:style>
  <w:style w:type="character" w:customStyle="1" w:styleId="AssuntodocomentrioChar">
    <w:name w:val="Assunto do comentário Char"/>
    <w:basedOn w:val="TextodecomentrioChar"/>
    <w:link w:val="Assuntodocomentrio"/>
    <w:semiHidden/>
    <w:rsid w:val="00436A5D"/>
    <w:rPr>
      <w:rFonts w:ascii="Arial" w:eastAsia="Times New Roman" w:hAnsi="Arial" w:cs="Tahoma"/>
      <w:b/>
      <w:bCs/>
      <w:sz w:val="20"/>
      <w:szCs w:val="20"/>
      <w:lang w:eastAsia="pt-BR"/>
    </w:rPr>
  </w:style>
  <w:style w:type="paragraph" w:styleId="Reviso">
    <w:name w:val="Revision"/>
    <w:hidden/>
    <w:uiPriority w:val="99"/>
    <w:semiHidden/>
    <w:rsid w:val="00436A5D"/>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uiPriority w:val="20"/>
    <w:qFormat/>
    <w:rsid w:val="00436A5D"/>
    <w:rPr>
      <w:i/>
      <w:iCs/>
    </w:rPr>
  </w:style>
  <w:style w:type="paragraph" w:customStyle="1" w:styleId="paragraph">
    <w:name w:val="paragraph"/>
    <w:basedOn w:val="Normal"/>
    <w:rsid w:val="00436A5D"/>
    <w:pPr>
      <w:spacing w:before="100" w:beforeAutospacing="1" w:after="100" w:afterAutospacing="1"/>
    </w:pPr>
  </w:style>
  <w:style w:type="character" w:customStyle="1" w:styleId="normaltextrun">
    <w:name w:val="normaltextrun"/>
    <w:basedOn w:val="Fontepargpadro"/>
    <w:rsid w:val="00436A5D"/>
  </w:style>
  <w:style w:type="character" w:customStyle="1" w:styleId="eop">
    <w:name w:val="eop"/>
    <w:basedOn w:val="Fontepargpadro"/>
    <w:rsid w:val="00436A5D"/>
  </w:style>
  <w:style w:type="character" w:customStyle="1" w:styleId="spellingerror">
    <w:name w:val="spellingerror"/>
    <w:basedOn w:val="Fontepargpadro"/>
    <w:rsid w:val="00436A5D"/>
  </w:style>
  <w:style w:type="character" w:customStyle="1" w:styleId="QuoteChar">
    <w:name w:val="Quote Char"/>
    <w:basedOn w:val="Fontepargpadro"/>
    <w:link w:val="Citao1"/>
    <w:rsid w:val="00436A5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436A5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character" w:customStyle="1" w:styleId="Manoel">
    <w:name w:val="Manoel"/>
    <w:qFormat/>
    <w:rsid w:val="00436A5D"/>
    <w:rPr>
      <w:rFonts w:ascii="Arial" w:hAnsi="Arial" w:cs="Arial"/>
      <w:color w:val="7030A0"/>
      <w:sz w:val="20"/>
    </w:rPr>
  </w:style>
  <w:style w:type="character" w:customStyle="1" w:styleId="ListLabel12">
    <w:name w:val="ListLabel 12"/>
    <w:rsid w:val="00436A5D"/>
    <w:rPr>
      <w:b/>
    </w:rPr>
  </w:style>
  <w:style w:type="paragraph" w:customStyle="1" w:styleId="texto1">
    <w:name w:val="texto1"/>
    <w:basedOn w:val="Normal"/>
    <w:rsid w:val="00436A5D"/>
    <w:pPr>
      <w:spacing w:before="100" w:beforeAutospacing="1" w:after="100" w:afterAutospacing="1"/>
    </w:pPr>
  </w:style>
  <w:style w:type="paragraph" w:customStyle="1" w:styleId="GradeColorida-nfase11">
    <w:name w:val="Grade Colorida - Ênfase 11"/>
    <w:basedOn w:val="Normal"/>
    <w:next w:val="Normal"/>
    <w:link w:val="GradeColorida-nfase1Char"/>
    <w:qFormat/>
    <w:rsid w:val="00436A5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rsid w:val="00436A5D"/>
    <w:rPr>
      <w:rFonts w:ascii="Arial" w:eastAsia="Calibri" w:hAnsi="Arial" w:cs="Times New Roman"/>
      <w:i/>
      <w:iCs/>
      <w:color w:val="000000"/>
      <w:sz w:val="20"/>
      <w:szCs w:val="24"/>
      <w:shd w:val="clear" w:color="auto" w:fill="FFFFCC"/>
    </w:rPr>
  </w:style>
  <w:style w:type="paragraph" w:customStyle="1" w:styleId="xwestern">
    <w:name w:val="x_western"/>
    <w:basedOn w:val="Normal"/>
    <w:rsid w:val="00436A5D"/>
    <w:pPr>
      <w:spacing w:before="100" w:beforeAutospacing="1" w:after="100" w:afterAutospacing="1"/>
    </w:pPr>
  </w:style>
  <w:style w:type="paragraph" w:customStyle="1" w:styleId="TCU-Ac-item9-0">
    <w:name w:val="TCU - Ac - item 9 - §§_0"/>
    <w:basedOn w:val="Normal"/>
    <w:qFormat/>
    <w:rsid w:val="00436A5D"/>
    <w:pPr>
      <w:ind w:firstLine="1134"/>
      <w:jc w:val="both"/>
    </w:pPr>
    <w:rPr>
      <w:szCs w:val="22"/>
      <w:lang w:eastAsia="en-US"/>
    </w:rPr>
  </w:style>
  <w:style w:type="paragraph" w:customStyle="1" w:styleId="Normal1">
    <w:name w:val="Normal_1"/>
    <w:qFormat/>
    <w:rsid w:val="00436A5D"/>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436A5D"/>
    <w:pPr>
      <w:spacing w:before="100" w:beforeAutospacing="1" w:after="100" w:afterAutospacing="1"/>
    </w:pPr>
  </w:style>
  <w:style w:type="paragraph" w:customStyle="1" w:styleId="textojustificadorecuoprimeiralinha">
    <w:name w:val="texto_justificado_recuo_primeira_linha"/>
    <w:basedOn w:val="Normal"/>
    <w:rsid w:val="00436A5D"/>
    <w:pPr>
      <w:spacing w:before="100" w:beforeAutospacing="1" w:after="100" w:afterAutospacing="1"/>
    </w:pPr>
  </w:style>
  <w:style w:type="character" w:customStyle="1" w:styleId="highlight">
    <w:name w:val="highlight"/>
    <w:basedOn w:val="Fontepargpadro"/>
    <w:rsid w:val="00436A5D"/>
  </w:style>
  <w:style w:type="paragraph" w:customStyle="1" w:styleId="textojustificado">
    <w:name w:val="texto_justificado"/>
    <w:basedOn w:val="Normal"/>
    <w:rsid w:val="00436A5D"/>
    <w:pPr>
      <w:spacing w:before="100" w:beforeAutospacing="1" w:after="100" w:afterAutospacing="1"/>
    </w:pPr>
  </w:style>
  <w:style w:type="character" w:customStyle="1" w:styleId="Nivel4Char">
    <w:name w:val="Nivel 4 Char"/>
    <w:basedOn w:val="Fontepargpadro"/>
    <w:link w:val="Nivel4"/>
    <w:rsid w:val="00436A5D"/>
    <w:rPr>
      <w:rFonts w:ascii="Ecofont_Spranq_eco_Sans" w:eastAsia="Arial Unicode MS" w:hAnsi="Ecofont_Spranq_eco_Sans" w:cs="Arial"/>
      <w:sz w:val="20"/>
      <w:szCs w:val="20"/>
      <w:lang w:eastAsia="pt-BR"/>
    </w:rPr>
  </w:style>
  <w:style w:type="character" w:customStyle="1" w:styleId="MenoPendente1">
    <w:name w:val="Menção Pendente1"/>
    <w:basedOn w:val="Fontepargpadro"/>
    <w:uiPriority w:val="99"/>
    <w:semiHidden/>
    <w:unhideWhenUsed/>
    <w:rsid w:val="00436A5D"/>
    <w:rPr>
      <w:color w:val="605E5C"/>
      <w:shd w:val="clear" w:color="auto" w:fill="E1DFDD"/>
    </w:rPr>
  </w:style>
  <w:style w:type="character" w:customStyle="1" w:styleId="Absatz-Standardschriftart">
    <w:name w:val="Absatz-Standardschriftart"/>
    <w:rsid w:val="00436A5D"/>
  </w:style>
  <w:style w:type="character" w:customStyle="1" w:styleId="WW-Absatz-Standardschriftart">
    <w:name w:val="WW-Absatz-Standardschriftart"/>
    <w:rsid w:val="00436A5D"/>
  </w:style>
  <w:style w:type="character" w:customStyle="1" w:styleId="WW-Absatz-Standardschriftart1">
    <w:name w:val="WW-Absatz-Standardschriftart1"/>
    <w:rsid w:val="00436A5D"/>
  </w:style>
  <w:style w:type="character" w:customStyle="1" w:styleId="WW-Absatz-Standardschriftart11">
    <w:name w:val="WW-Absatz-Standardschriftart11"/>
    <w:rsid w:val="00436A5D"/>
  </w:style>
  <w:style w:type="character" w:customStyle="1" w:styleId="WW-Absatz-Standardschriftart111">
    <w:name w:val="WW-Absatz-Standardschriftart111"/>
    <w:rsid w:val="00436A5D"/>
  </w:style>
  <w:style w:type="character" w:customStyle="1" w:styleId="WW-Absatz-Standardschriftart1111">
    <w:name w:val="WW-Absatz-Standardschriftart1111"/>
    <w:rsid w:val="00436A5D"/>
  </w:style>
  <w:style w:type="character" w:customStyle="1" w:styleId="WW-Absatz-Standardschriftart11111">
    <w:name w:val="WW-Absatz-Standardschriftart11111"/>
    <w:rsid w:val="00436A5D"/>
  </w:style>
  <w:style w:type="character" w:customStyle="1" w:styleId="WW-Absatz-Standardschriftart111111">
    <w:name w:val="WW-Absatz-Standardschriftart111111"/>
    <w:rsid w:val="00436A5D"/>
  </w:style>
  <w:style w:type="character" w:customStyle="1" w:styleId="WW-Absatz-Standardschriftart1111111">
    <w:name w:val="WW-Absatz-Standardschriftart1111111"/>
    <w:rsid w:val="00436A5D"/>
  </w:style>
  <w:style w:type="character" w:customStyle="1" w:styleId="WW-Absatz-Standardschriftart11111111">
    <w:name w:val="WW-Absatz-Standardschriftart11111111"/>
    <w:rsid w:val="00436A5D"/>
  </w:style>
  <w:style w:type="character" w:customStyle="1" w:styleId="WW-Absatz-Standardschriftart111111111">
    <w:name w:val="WW-Absatz-Standardschriftart111111111"/>
    <w:rsid w:val="00436A5D"/>
  </w:style>
  <w:style w:type="character" w:customStyle="1" w:styleId="WW-Absatz-Standardschriftart1111111111">
    <w:name w:val="WW-Absatz-Standardschriftart1111111111"/>
    <w:rsid w:val="00436A5D"/>
  </w:style>
  <w:style w:type="character" w:customStyle="1" w:styleId="WW-Absatz-Standardschriftart11111111111">
    <w:name w:val="WW-Absatz-Standardschriftart11111111111"/>
    <w:rsid w:val="00436A5D"/>
  </w:style>
  <w:style w:type="character" w:customStyle="1" w:styleId="WW-Absatz-Standardschriftart111111111111">
    <w:name w:val="WW-Absatz-Standardschriftart111111111111"/>
    <w:rsid w:val="00436A5D"/>
  </w:style>
  <w:style w:type="character" w:customStyle="1" w:styleId="WW-Absatz-Standardschriftart1111111111111">
    <w:name w:val="WW-Absatz-Standardschriftart1111111111111"/>
    <w:rsid w:val="00436A5D"/>
  </w:style>
  <w:style w:type="character" w:customStyle="1" w:styleId="WW8Num3z0">
    <w:name w:val="WW8Num3z0"/>
    <w:rsid w:val="00436A5D"/>
    <w:rPr>
      <w:rFonts w:ascii="Symbol" w:hAnsi="Symbol" w:cs="OpenSymbol"/>
    </w:rPr>
  </w:style>
  <w:style w:type="character" w:customStyle="1" w:styleId="WW8Num4z0">
    <w:name w:val="WW8Num4z0"/>
    <w:rsid w:val="00436A5D"/>
    <w:rPr>
      <w:rFonts w:ascii="Symbol" w:hAnsi="Symbol" w:cs="OpenSymbol"/>
    </w:rPr>
  </w:style>
  <w:style w:type="character" w:customStyle="1" w:styleId="WW8Num5z0">
    <w:name w:val="WW8Num5z0"/>
    <w:rsid w:val="00436A5D"/>
    <w:rPr>
      <w:rFonts w:ascii="Symbol" w:hAnsi="Symbol" w:cs="OpenSymbol"/>
    </w:rPr>
  </w:style>
  <w:style w:type="character" w:customStyle="1" w:styleId="WW8Num6z0">
    <w:name w:val="WW8Num6z0"/>
    <w:rsid w:val="00436A5D"/>
    <w:rPr>
      <w:b w:val="0"/>
    </w:rPr>
  </w:style>
  <w:style w:type="character" w:customStyle="1" w:styleId="WW-Absatz-Standardschriftart11111111111111">
    <w:name w:val="WW-Absatz-Standardschriftart11111111111111"/>
    <w:rsid w:val="00436A5D"/>
  </w:style>
  <w:style w:type="character" w:customStyle="1" w:styleId="WW8Num7z0">
    <w:name w:val="WW8Num7z0"/>
    <w:rsid w:val="00436A5D"/>
    <w:rPr>
      <w:rFonts w:ascii="Symbol" w:hAnsi="Symbol" w:cs="OpenSymbol"/>
    </w:rPr>
  </w:style>
  <w:style w:type="character" w:customStyle="1" w:styleId="WW8Num8z0">
    <w:name w:val="WW8Num8z0"/>
    <w:rsid w:val="00436A5D"/>
    <w:rPr>
      <w:rFonts w:ascii="Symbol" w:hAnsi="Symbol" w:cs="OpenSymbol"/>
    </w:rPr>
  </w:style>
  <w:style w:type="character" w:customStyle="1" w:styleId="WW-Absatz-Standardschriftart111111111111111">
    <w:name w:val="WW-Absatz-Standardschriftart111111111111111"/>
    <w:rsid w:val="00436A5D"/>
  </w:style>
  <w:style w:type="character" w:customStyle="1" w:styleId="WW-Absatz-Standardschriftart1111111111111111">
    <w:name w:val="WW-Absatz-Standardschriftart1111111111111111"/>
    <w:rsid w:val="00436A5D"/>
  </w:style>
  <w:style w:type="character" w:customStyle="1" w:styleId="WW-Absatz-Standardschriftart11111111111111111">
    <w:name w:val="WW-Absatz-Standardschriftart11111111111111111"/>
    <w:rsid w:val="00436A5D"/>
  </w:style>
  <w:style w:type="character" w:customStyle="1" w:styleId="WW8Num9z0">
    <w:name w:val="WW8Num9z0"/>
    <w:rsid w:val="00436A5D"/>
    <w:rPr>
      <w:rFonts w:ascii="Symbol" w:hAnsi="Symbol" w:cs="OpenSymbol"/>
    </w:rPr>
  </w:style>
  <w:style w:type="character" w:customStyle="1" w:styleId="WW8Num10z0">
    <w:name w:val="WW8Num10z0"/>
    <w:rsid w:val="00436A5D"/>
    <w:rPr>
      <w:rFonts w:ascii="Symbol" w:hAnsi="Symbol" w:cs="OpenSymbol"/>
    </w:rPr>
  </w:style>
  <w:style w:type="character" w:customStyle="1" w:styleId="WW8Num11z0">
    <w:name w:val="WW8Num11z0"/>
    <w:rsid w:val="00436A5D"/>
    <w:rPr>
      <w:rFonts w:ascii="Symbol" w:hAnsi="Symbol" w:cs="OpenSymbol"/>
    </w:rPr>
  </w:style>
  <w:style w:type="character" w:customStyle="1" w:styleId="WW8Num12z0">
    <w:name w:val="WW8Num12z0"/>
    <w:rsid w:val="00436A5D"/>
    <w:rPr>
      <w:rFonts w:ascii="Symbol" w:hAnsi="Symbol" w:cs="OpenSymbol"/>
    </w:rPr>
  </w:style>
  <w:style w:type="character" w:customStyle="1" w:styleId="WW-Absatz-Standardschriftart111111111111111111">
    <w:name w:val="WW-Absatz-Standardschriftart111111111111111111"/>
    <w:rsid w:val="00436A5D"/>
  </w:style>
  <w:style w:type="character" w:customStyle="1" w:styleId="WW-Absatz-Standardschriftart1111111111111111111">
    <w:name w:val="WW-Absatz-Standardschriftart1111111111111111111"/>
    <w:rsid w:val="00436A5D"/>
  </w:style>
  <w:style w:type="character" w:customStyle="1" w:styleId="WW-Absatz-Standardschriftart11111111111111111111">
    <w:name w:val="WW-Absatz-Standardschriftart11111111111111111111"/>
    <w:rsid w:val="00436A5D"/>
  </w:style>
  <w:style w:type="character" w:customStyle="1" w:styleId="WW-Absatz-Standardschriftart111111111111111111111">
    <w:name w:val="WW-Absatz-Standardschriftart111111111111111111111"/>
    <w:rsid w:val="00436A5D"/>
  </w:style>
  <w:style w:type="character" w:customStyle="1" w:styleId="WW-Absatz-Standardschriftart1111111111111111111111">
    <w:name w:val="WW-Absatz-Standardschriftart1111111111111111111111"/>
    <w:rsid w:val="00436A5D"/>
  </w:style>
  <w:style w:type="character" w:customStyle="1" w:styleId="WW-Absatz-Standardschriftart11111111111111111111111">
    <w:name w:val="WW-Absatz-Standardschriftart11111111111111111111111"/>
    <w:rsid w:val="00436A5D"/>
  </w:style>
  <w:style w:type="character" w:customStyle="1" w:styleId="WW-Absatz-Standardschriftart111111111111111111111111">
    <w:name w:val="WW-Absatz-Standardschriftart111111111111111111111111"/>
    <w:rsid w:val="00436A5D"/>
  </w:style>
  <w:style w:type="character" w:customStyle="1" w:styleId="WW-Absatz-Standardschriftart1111111111111111111111111">
    <w:name w:val="WW-Absatz-Standardschriftart1111111111111111111111111"/>
    <w:rsid w:val="00436A5D"/>
  </w:style>
  <w:style w:type="character" w:customStyle="1" w:styleId="WW-Absatz-Standardschriftart11111111111111111111111111">
    <w:name w:val="WW-Absatz-Standardschriftart11111111111111111111111111"/>
    <w:rsid w:val="00436A5D"/>
  </w:style>
  <w:style w:type="character" w:customStyle="1" w:styleId="WW-Absatz-Standardschriftart111111111111111111111111111">
    <w:name w:val="WW-Absatz-Standardschriftart111111111111111111111111111"/>
    <w:rsid w:val="00436A5D"/>
  </w:style>
  <w:style w:type="character" w:customStyle="1" w:styleId="WW-Absatz-Standardschriftart1111111111111111111111111111">
    <w:name w:val="WW-Absatz-Standardschriftart1111111111111111111111111111"/>
    <w:rsid w:val="00436A5D"/>
  </w:style>
  <w:style w:type="character" w:customStyle="1" w:styleId="WW8Num1z0">
    <w:name w:val="WW8Num1z0"/>
    <w:rsid w:val="00436A5D"/>
    <w:rPr>
      <w:rFonts w:ascii="StarSymbol" w:hAnsi="StarSymbol"/>
      <w:sz w:val="18"/>
    </w:rPr>
  </w:style>
  <w:style w:type="character" w:customStyle="1" w:styleId="WW8Num2z0">
    <w:name w:val="WW8Num2z0"/>
    <w:rsid w:val="00436A5D"/>
    <w:rPr>
      <w:b w:val="0"/>
    </w:rPr>
  </w:style>
  <w:style w:type="character" w:customStyle="1" w:styleId="WW8Num13z2">
    <w:name w:val="WW8Num13z2"/>
    <w:rsid w:val="00436A5D"/>
    <w:rPr>
      <w:rFonts w:ascii="Wingdings" w:hAnsi="Wingdings"/>
    </w:rPr>
  </w:style>
  <w:style w:type="character" w:customStyle="1" w:styleId="WW8Num13z3">
    <w:name w:val="WW8Num13z3"/>
    <w:rsid w:val="00436A5D"/>
    <w:rPr>
      <w:rFonts w:ascii="Symbol" w:hAnsi="Symbol"/>
    </w:rPr>
  </w:style>
  <w:style w:type="character" w:customStyle="1" w:styleId="WW8Num13z4">
    <w:name w:val="WW8Num13z4"/>
    <w:rsid w:val="00436A5D"/>
    <w:rPr>
      <w:rFonts w:ascii="Courier New" w:hAnsi="Courier New"/>
    </w:rPr>
  </w:style>
  <w:style w:type="character" w:customStyle="1" w:styleId="WW8Num14z0">
    <w:name w:val="WW8Num14z0"/>
    <w:rsid w:val="00436A5D"/>
    <w:rPr>
      <w:u w:val="none"/>
    </w:rPr>
  </w:style>
  <w:style w:type="character" w:customStyle="1" w:styleId="WW8Num16z0">
    <w:name w:val="WW8Num16z0"/>
    <w:rsid w:val="00436A5D"/>
    <w:rPr>
      <w:b/>
      <w:i w:val="0"/>
    </w:rPr>
  </w:style>
  <w:style w:type="character" w:customStyle="1" w:styleId="WW8Num16z1">
    <w:name w:val="WW8Num16z1"/>
    <w:rsid w:val="00436A5D"/>
    <w:rPr>
      <w:b/>
      <w:i w:val="0"/>
      <w:color w:val="auto"/>
    </w:rPr>
  </w:style>
  <w:style w:type="character" w:customStyle="1" w:styleId="WW8Num19z1">
    <w:name w:val="WW8Num19z1"/>
    <w:rsid w:val="00436A5D"/>
    <w:rPr>
      <w:rFonts w:ascii="Symbol" w:hAnsi="Symbol"/>
    </w:rPr>
  </w:style>
  <w:style w:type="character" w:customStyle="1" w:styleId="Fontepargpadro1">
    <w:name w:val="Fonte parág. padrão1"/>
    <w:rsid w:val="00436A5D"/>
  </w:style>
  <w:style w:type="character" w:styleId="Nmerodepgina">
    <w:name w:val="page number"/>
    <w:basedOn w:val="Fontepargpadro1"/>
    <w:rsid w:val="00436A5D"/>
  </w:style>
  <w:style w:type="character" w:customStyle="1" w:styleId="WW8Num13z0">
    <w:name w:val="WW8Num13z0"/>
    <w:rsid w:val="00436A5D"/>
    <w:rPr>
      <w:rFonts w:ascii="Wingdings" w:hAnsi="Wingdings" w:cs="Times New Roman"/>
    </w:rPr>
  </w:style>
  <w:style w:type="character" w:customStyle="1" w:styleId="Marcas">
    <w:name w:val="Marcas"/>
    <w:rsid w:val="00436A5D"/>
    <w:rPr>
      <w:rFonts w:ascii="OpenSymbol" w:eastAsia="OpenSymbol" w:hAnsi="OpenSymbol" w:cs="OpenSymbol"/>
    </w:rPr>
  </w:style>
  <w:style w:type="character" w:customStyle="1" w:styleId="Smbolosdenumerao">
    <w:name w:val="Símbolos de numeração"/>
    <w:rsid w:val="00436A5D"/>
  </w:style>
  <w:style w:type="character" w:customStyle="1" w:styleId="ListLabel2">
    <w:name w:val="ListLabel 2"/>
    <w:rsid w:val="00436A5D"/>
    <w:rPr>
      <w:b/>
    </w:rPr>
  </w:style>
  <w:style w:type="character" w:customStyle="1" w:styleId="ListLabel4">
    <w:name w:val="ListLabel 4"/>
    <w:rsid w:val="00436A5D"/>
    <w:rPr>
      <w:b/>
      <w:color w:val="00000A"/>
    </w:rPr>
  </w:style>
  <w:style w:type="paragraph" w:customStyle="1" w:styleId="Ttulo10">
    <w:name w:val="Título1"/>
    <w:basedOn w:val="Normal"/>
    <w:next w:val="Corpodetexto"/>
    <w:rsid w:val="00436A5D"/>
    <w:pPr>
      <w:keepNext/>
      <w:suppressAutoHyphens/>
      <w:spacing w:before="240" w:after="120"/>
    </w:pPr>
    <w:rPr>
      <w:rFonts w:ascii="Arial" w:eastAsia="Arial Unicode MS" w:hAnsi="Arial" w:cs="Mangal"/>
      <w:sz w:val="28"/>
      <w:szCs w:val="28"/>
      <w:lang w:eastAsia="ar-SA"/>
    </w:rPr>
  </w:style>
  <w:style w:type="paragraph" w:styleId="Lista">
    <w:name w:val="List"/>
    <w:basedOn w:val="Corpodetexto"/>
    <w:rsid w:val="00436A5D"/>
    <w:pPr>
      <w:widowControl w:val="0"/>
      <w:tabs>
        <w:tab w:val="left" w:pos="204"/>
      </w:tabs>
      <w:suppressAutoHyphens/>
      <w:spacing w:after="0" w:line="232" w:lineRule="exact"/>
      <w:jc w:val="both"/>
    </w:pPr>
    <w:rPr>
      <w:rFonts w:cs="Mangal"/>
      <w:sz w:val="22"/>
      <w:szCs w:val="20"/>
      <w:lang w:eastAsia="ar-SA"/>
    </w:rPr>
  </w:style>
  <w:style w:type="paragraph" w:customStyle="1" w:styleId="Legenda1">
    <w:name w:val="Legenda1"/>
    <w:basedOn w:val="Normal"/>
    <w:rsid w:val="00436A5D"/>
    <w:pPr>
      <w:suppressLineNumbers/>
      <w:suppressAutoHyphens/>
      <w:spacing w:before="120" w:after="120"/>
    </w:pPr>
    <w:rPr>
      <w:rFonts w:cs="Mangal"/>
      <w:i/>
      <w:iCs/>
      <w:lang w:eastAsia="ar-SA"/>
    </w:rPr>
  </w:style>
  <w:style w:type="paragraph" w:customStyle="1" w:styleId="ndice">
    <w:name w:val="Índice"/>
    <w:basedOn w:val="Normal"/>
    <w:rsid w:val="00436A5D"/>
    <w:pPr>
      <w:suppressLineNumbers/>
      <w:suppressAutoHyphens/>
    </w:pPr>
    <w:rPr>
      <w:rFonts w:cs="Mangal"/>
      <w:sz w:val="20"/>
      <w:szCs w:val="20"/>
      <w:lang w:eastAsia="ar-SA"/>
    </w:rPr>
  </w:style>
  <w:style w:type="paragraph" w:styleId="Recuodecorpodetexto">
    <w:name w:val="Body Text Indent"/>
    <w:basedOn w:val="Normal"/>
    <w:link w:val="RecuodecorpodetextoChar"/>
    <w:rsid w:val="00436A5D"/>
    <w:pPr>
      <w:widowControl w:val="0"/>
      <w:tabs>
        <w:tab w:val="left" w:pos="1037"/>
      </w:tabs>
      <w:suppressAutoHyphens/>
      <w:spacing w:line="243" w:lineRule="exact"/>
      <w:ind w:firstLine="1037"/>
      <w:jc w:val="both"/>
    </w:pPr>
    <w:rPr>
      <w:rFonts w:ascii="Arial" w:hAnsi="Arial"/>
      <w:b/>
      <w:sz w:val="22"/>
      <w:szCs w:val="20"/>
      <w:lang w:eastAsia="ar-SA"/>
    </w:rPr>
  </w:style>
  <w:style w:type="character" w:customStyle="1" w:styleId="RecuodecorpodetextoChar">
    <w:name w:val="Recuo de corpo de texto Char"/>
    <w:basedOn w:val="Fontepargpadro"/>
    <w:link w:val="Recuodecorpodetexto"/>
    <w:rsid w:val="00436A5D"/>
    <w:rPr>
      <w:rFonts w:ascii="Arial" w:eastAsia="Times New Roman" w:hAnsi="Arial" w:cs="Times New Roman"/>
      <w:b/>
      <w:szCs w:val="20"/>
      <w:lang w:eastAsia="ar-SA"/>
    </w:rPr>
  </w:style>
  <w:style w:type="paragraph" w:customStyle="1" w:styleId="Recuodecorpodetexto21">
    <w:name w:val="Recuo de corpo de texto 21"/>
    <w:basedOn w:val="Normal"/>
    <w:rsid w:val="00436A5D"/>
    <w:pPr>
      <w:widowControl w:val="0"/>
      <w:tabs>
        <w:tab w:val="left" w:pos="725"/>
        <w:tab w:val="left" w:pos="1173"/>
      </w:tabs>
      <w:suppressAutoHyphens/>
      <w:spacing w:line="243" w:lineRule="exact"/>
      <w:ind w:firstLine="725"/>
    </w:pPr>
    <w:rPr>
      <w:rFonts w:ascii="Arial" w:hAnsi="Arial"/>
      <w:sz w:val="22"/>
      <w:szCs w:val="20"/>
      <w:lang w:eastAsia="ar-SA"/>
    </w:rPr>
  </w:style>
  <w:style w:type="paragraph" w:customStyle="1" w:styleId="Recuodecorpodetexto31">
    <w:name w:val="Recuo de corpo de texto 31"/>
    <w:basedOn w:val="Normal"/>
    <w:rsid w:val="00436A5D"/>
    <w:pPr>
      <w:widowControl w:val="0"/>
      <w:tabs>
        <w:tab w:val="left" w:pos="720"/>
        <w:tab w:val="left" w:pos="1088"/>
      </w:tabs>
      <w:suppressAutoHyphens/>
      <w:spacing w:line="232" w:lineRule="exact"/>
      <w:ind w:firstLine="720"/>
    </w:pPr>
    <w:rPr>
      <w:rFonts w:ascii="Arial" w:hAnsi="Arial"/>
      <w:sz w:val="22"/>
      <w:szCs w:val="20"/>
      <w:lang w:eastAsia="ar-SA"/>
    </w:rPr>
  </w:style>
  <w:style w:type="paragraph" w:customStyle="1" w:styleId="Corpodetexto21">
    <w:name w:val="Corpo de texto 21"/>
    <w:basedOn w:val="Normal"/>
    <w:rsid w:val="00436A5D"/>
    <w:pPr>
      <w:widowControl w:val="0"/>
      <w:tabs>
        <w:tab w:val="left" w:pos="204"/>
      </w:tabs>
      <w:suppressAutoHyphens/>
      <w:spacing w:line="232" w:lineRule="exact"/>
    </w:pPr>
    <w:rPr>
      <w:rFonts w:ascii="Arial" w:hAnsi="Arial"/>
      <w:sz w:val="22"/>
      <w:szCs w:val="20"/>
      <w:lang w:eastAsia="ar-SA"/>
    </w:rPr>
  </w:style>
  <w:style w:type="paragraph" w:customStyle="1" w:styleId="Corpodetexto31">
    <w:name w:val="Corpo de texto 31"/>
    <w:basedOn w:val="Normal"/>
    <w:rsid w:val="00436A5D"/>
    <w:pPr>
      <w:tabs>
        <w:tab w:val="left" w:pos="1418"/>
      </w:tabs>
      <w:suppressAutoHyphens/>
      <w:jc w:val="both"/>
    </w:pPr>
    <w:rPr>
      <w:rFonts w:ascii="Arial" w:hAnsi="Arial"/>
      <w:sz w:val="20"/>
      <w:szCs w:val="20"/>
      <w:lang w:eastAsia="ar-SA"/>
    </w:rPr>
  </w:style>
  <w:style w:type="paragraph" w:customStyle="1" w:styleId="Textoembloco1">
    <w:name w:val="Texto em bloco1"/>
    <w:basedOn w:val="Normal"/>
    <w:rsid w:val="00436A5D"/>
    <w:pPr>
      <w:suppressAutoHyphens/>
      <w:ind w:left="142" w:right="142"/>
      <w:jc w:val="both"/>
    </w:pPr>
    <w:rPr>
      <w:szCs w:val="20"/>
      <w:lang w:eastAsia="ar-SA"/>
    </w:rPr>
  </w:style>
  <w:style w:type="paragraph" w:customStyle="1" w:styleId="Ttulodetabela">
    <w:name w:val="Título de tabela"/>
    <w:basedOn w:val="Contedodetabela"/>
    <w:rsid w:val="00436A5D"/>
    <w:pPr>
      <w:suppressLineNumbers/>
      <w:jc w:val="center"/>
    </w:pPr>
    <w:rPr>
      <w:b/>
      <w:bCs/>
    </w:rPr>
  </w:style>
  <w:style w:type="paragraph" w:customStyle="1" w:styleId="Citao20">
    <w:name w:val="Citação2"/>
    <w:basedOn w:val="Normal"/>
    <w:rsid w:val="00436A5D"/>
    <w:pPr>
      <w:suppressAutoHyphens/>
    </w:pPr>
    <w:rPr>
      <w:sz w:val="20"/>
      <w:szCs w:val="20"/>
      <w:lang w:eastAsia="ar-SA"/>
    </w:rPr>
  </w:style>
  <w:style w:type="paragraph" w:customStyle="1" w:styleId="PargrafodaLista2">
    <w:name w:val="Parágrafo da Lista2"/>
    <w:basedOn w:val="Normal"/>
    <w:rsid w:val="00436A5D"/>
    <w:pPr>
      <w:suppressAutoHyphens/>
    </w:pPr>
    <w:rPr>
      <w:sz w:val="20"/>
      <w:szCs w:val="20"/>
      <w:lang w:eastAsia="ar-SA"/>
    </w:rPr>
  </w:style>
  <w:style w:type="paragraph" w:customStyle="1" w:styleId="SombreamentoMdio1-nfase31">
    <w:name w:val="Sombreamento Médio 1 - Ênfase 31"/>
    <w:basedOn w:val="Normal"/>
    <w:next w:val="Normal"/>
    <w:rsid w:val="00436A5D"/>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Nivel01Titulo">
    <w:name w:val="Nivel_01_Titulo"/>
    <w:basedOn w:val="Ttulo1"/>
    <w:next w:val="Normal"/>
    <w:link w:val="Nivel01TituloChar"/>
    <w:qFormat/>
    <w:rsid w:val="00436A5D"/>
    <w:pPr>
      <w:numPr>
        <w:numId w:val="5"/>
      </w:numPr>
      <w:tabs>
        <w:tab w:val="left" w:pos="567"/>
      </w:tabs>
      <w:spacing w:before="240"/>
      <w:jc w:val="both"/>
    </w:pPr>
    <w:rPr>
      <w:rFonts w:ascii="Arial" w:hAnsi="Arial" w:cs="Times New Roman"/>
      <w:sz w:val="20"/>
      <w:szCs w:val="20"/>
    </w:rPr>
  </w:style>
  <w:style w:type="character" w:customStyle="1" w:styleId="Nivel01TituloChar">
    <w:name w:val="Nivel_01_Titulo Char"/>
    <w:basedOn w:val="Ttulo1Char"/>
    <w:link w:val="Nivel01Titulo"/>
    <w:rsid w:val="00436A5D"/>
    <w:rPr>
      <w:rFonts w:ascii="Arial" w:eastAsiaTheme="majorEastAsia" w:hAnsi="Arial" w:cs="Times New Roman"/>
      <w:b/>
      <w:bCs/>
      <w:color w:val="365F91" w:themeColor="accent1" w:themeShade="BF"/>
      <w:sz w:val="20"/>
      <w:szCs w:val="20"/>
      <w:lang w:eastAsia="pt-BR"/>
    </w:rPr>
  </w:style>
  <w:style w:type="table" w:customStyle="1" w:styleId="TableNormal">
    <w:name w:val="Table Normal"/>
    <w:uiPriority w:val="2"/>
    <w:semiHidden/>
    <w:unhideWhenUsed/>
    <w:qFormat/>
    <w:rsid w:val="00436A5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36A5D"/>
    <w:pPr>
      <w:widowControl w:val="0"/>
      <w:autoSpaceDE w:val="0"/>
      <w:autoSpaceDN w:val="0"/>
    </w:pPr>
    <w:rPr>
      <w:rFonts w:ascii="Arial" w:eastAsia="Arial" w:hAnsi="Arial" w:cs="Arial"/>
      <w:sz w:val="22"/>
      <w:szCs w:val="22"/>
      <w:lang w:bidi="pt-BR"/>
    </w:rPr>
  </w:style>
  <w:style w:type="paragraph" w:styleId="Ttulo">
    <w:name w:val="Title"/>
    <w:basedOn w:val="Normal"/>
    <w:next w:val="Normal"/>
    <w:link w:val="TtuloChar1"/>
    <w:qFormat/>
    <w:rsid w:val="00436A5D"/>
    <w:pPr>
      <w:suppressAutoHyphens/>
      <w:jc w:val="center"/>
    </w:pPr>
    <w:rPr>
      <w:rFonts w:ascii="Arial" w:hAnsi="Arial" w:cs="Arial"/>
      <w:b/>
      <w:sz w:val="28"/>
      <w:szCs w:val="20"/>
      <w:lang w:eastAsia="zh-CN"/>
    </w:rPr>
  </w:style>
  <w:style w:type="character" w:customStyle="1" w:styleId="TtuloChar">
    <w:name w:val="Título Char"/>
    <w:basedOn w:val="Fontepargpadro"/>
    <w:rsid w:val="00436A5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TtuloChar1">
    <w:name w:val="Título Char1"/>
    <w:basedOn w:val="Fontepargpadro"/>
    <w:link w:val="Ttulo"/>
    <w:rsid w:val="00436A5D"/>
    <w:rPr>
      <w:rFonts w:ascii="Arial" w:eastAsia="Times New Roman" w:hAnsi="Arial" w:cs="Arial"/>
      <w:b/>
      <w:sz w:val="28"/>
      <w:szCs w:val="20"/>
      <w:lang w:eastAsia="zh-CN"/>
    </w:rPr>
  </w:style>
  <w:style w:type="paragraph" w:customStyle="1" w:styleId="SemEspaamento1">
    <w:name w:val="Sem Espaçamento1"/>
    <w:qFormat/>
    <w:rsid w:val="00436A5D"/>
    <w:pPr>
      <w:suppressAutoHyphens/>
      <w:spacing w:after="0" w:line="240" w:lineRule="auto"/>
    </w:pPr>
    <w:rPr>
      <w:rFonts w:ascii="Calibri" w:eastAsia="Times New Roman" w:hAnsi="Calibri" w:cs="Calibri"/>
      <w:lang w:eastAsia="zh-CN"/>
    </w:rPr>
  </w:style>
  <w:style w:type="character" w:customStyle="1" w:styleId="fontstyle01">
    <w:name w:val="fontstyle01"/>
    <w:basedOn w:val="Fontepargpadro"/>
    <w:rsid w:val="00436A5D"/>
    <w:rPr>
      <w:rFonts w:ascii="CIDFont+F1" w:hAnsi="CIDFont+F1" w:hint="default"/>
      <w:b w:val="0"/>
      <w:bCs w:val="0"/>
      <w:i w:val="0"/>
      <w:iCs w:val="0"/>
      <w:color w:val="000000"/>
      <w:sz w:val="20"/>
      <w:szCs w:val="20"/>
    </w:rPr>
  </w:style>
  <w:style w:type="character" w:customStyle="1" w:styleId="apple-converted-space">
    <w:name w:val="apple-converted-space"/>
    <w:basedOn w:val="Fontepargpadro"/>
    <w:rsid w:val="00436A5D"/>
  </w:style>
  <w:style w:type="paragraph" w:styleId="Legenda">
    <w:name w:val="caption"/>
    <w:basedOn w:val="Normal"/>
    <w:qFormat/>
    <w:rsid w:val="00436A5D"/>
    <w:pPr>
      <w:keepNext/>
      <w:widowControl w:val="0"/>
      <w:suppressLineNumbers/>
      <w:shd w:val="clear" w:color="auto" w:fill="FFFFFF"/>
      <w:suppressAutoHyphens/>
      <w:spacing w:before="120" w:after="120"/>
      <w:textAlignment w:val="baseline"/>
    </w:pPr>
    <w:rPr>
      <w:rFonts w:ascii="Liberation Serif" w:eastAsia="SimSun" w:hAnsi="Liberation Serif" w:cs="Mangal"/>
      <w:i/>
      <w:iCs/>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400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436A5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36A5D"/>
    <w:pPr>
      <w:keepNext/>
      <w:tabs>
        <w:tab w:val="left" w:pos="1701"/>
      </w:tabs>
      <w:ind w:right="-1"/>
      <w:jc w:val="center"/>
      <w:outlineLvl w:val="1"/>
    </w:pPr>
    <w:rPr>
      <w:b/>
      <w:color w:val="000000"/>
      <w:sz w:val="20"/>
      <w:szCs w:val="20"/>
    </w:rPr>
  </w:style>
  <w:style w:type="paragraph" w:styleId="Ttulo3">
    <w:name w:val="heading 3"/>
    <w:basedOn w:val="Normal"/>
    <w:next w:val="Normal"/>
    <w:link w:val="Ttulo3Char"/>
    <w:qFormat/>
    <w:rsid w:val="00436A5D"/>
    <w:pPr>
      <w:keepNext/>
      <w:suppressAutoHyphens/>
      <w:ind w:left="1922" w:hanging="504"/>
      <w:jc w:val="right"/>
      <w:outlineLvl w:val="2"/>
    </w:pPr>
    <w:rPr>
      <w:rFonts w:ascii="Arial" w:hAnsi="Arial"/>
      <w:b/>
      <w:color w:val="000000"/>
      <w:sz w:val="22"/>
      <w:szCs w:val="20"/>
      <w:lang w:eastAsia="ar-SA"/>
    </w:rPr>
  </w:style>
  <w:style w:type="paragraph" w:styleId="Ttulo4">
    <w:name w:val="heading 4"/>
    <w:basedOn w:val="Normal"/>
    <w:next w:val="Normal"/>
    <w:link w:val="Ttulo4Char"/>
    <w:qFormat/>
    <w:rsid w:val="00436A5D"/>
    <w:pPr>
      <w:keepNext/>
      <w:widowControl w:val="0"/>
      <w:tabs>
        <w:tab w:val="left" w:pos="3962"/>
      </w:tabs>
      <w:suppressAutoHyphens/>
      <w:ind w:left="3962"/>
      <w:jc w:val="center"/>
      <w:outlineLvl w:val="3"/>
    </w:pPr>
    <w:rPr>
      <w:rFonts w:ascii="Arial" w:hAnsi="Arial"/>
      <w:b/>
      <w:sz w:val="22"/>
      <w:szCs w:val="20"/>
      <w:lang w:eastAsia="ar-SA"/>
    </w:rPr>
  </w:style>
  <w:style w:type="paragraph" w:styleId="Ttulo5">
    <w:name w:val="heading 5"/>
    <w:basedOn w:val="Normal"/>
    <w:next w:val="Normal"/>
    <w:link w:val="Ttulo5Char"/>
    <w:qFormat/>
    <w:rsid w:val="00436A5D"/>
    <w:pPr>
      <w:keepNext/>
      <w:suppressAutoHyphens/>
      <w:ind w:left="2232" w:hanging="792"/>
      <w:jc w:val="center"/>
      <w:outlineLvl w:val="4"/>
    </w:pPr>
    <w:rPr>
      <w:rFonts w:ascii="Arial" w:hAnsi="Arial"/>
      <w:b/>
      <w:sz w:val="20"/>
      <w:szCs w:val="20"/>
      <w:lang w:val="en-US" w:eastAsia="ar-SA"/>
    </w:rPr>
  </w:style>
  <w:style w:type="paragraph" w:styleId="Ttulo6">
    <w:name w:val="heading 6"/>
    <w:basedOn w:val="Normal"/>
    <w:next w:val="Normal"/>
    <w:link w:val="Ttulo6Char"/>
    <w:qFormat/>
    <w:rsid w:val="00436A5D"/>
    <w:pPr>
      <w:keepNext/>
      <w:suppressAutoHyphens/>
      <w:ind w:right="-70"/>
      <w:jc w:val="center"/>
      <w:outlineLvl w:val="5"/>
    </w:pPr>
    <w:rPr>
      <w:rFonts w:ascii="Sans Serif 12cpi" w:hAnsi="Sans Serif 12cpi"/>
      <w:b/>
      <w:sz w:val="20"/>
      <w:szCs w:val="20"/>
      <w:lang w:eastAsia="ar-SA"/>
    </w:rPr>
  </w:style>
  <w:style w:type="paragraph" w:styleId="Ttulo7">
    <w:name w:val="heading 7"/>
    <w:basedOn w:val="Normal"/>
    <w:next w:val="Normal"/>
    <w:link w:val="Ttulo7Char"/>
    <w:qFormat/>
    <w:rsid w:val="00436A5D"/>
    <w:pPr>
      <w:keepNext/>
      <w:widowControl w:val="0"/>
      <w:tabs>
        <w:tab w:val="left" w:pos="204"/>
      </w:tabs>
      <w:suppressAutoHyphens/>
      <w:ind w:left="3240" w:hanging="1080"/>
      <w:jc w:val="center"/>
      <w:outlineLvl w:val="6"/>
    </w:pPr>
    <w:rPr>
      <w:rFonts w:ascii="Arial" w:hAnsi="Arial"/>
      <w:b/>
      <w:sz w:val="22"/>
      <w:szCs w:val="20"/>
      <w:u w:val="single"/>
      <w:lang w:eastAsia="ar-SA"/>
    </w:rPr>
  </w:style>
  <w:style w:type="paragraph" w:styleId="Ttulo8">
    <w:name w:val="heading 8"/>
    <w:basedOn w:val="Normal"/>
    <w:next w:val="Normal"/>
    <w:link w:val="Ttulo8Char"/>
    <w:qFormat/>
    <w:rsid w:val="00436A5D"/>
    <w:pPr>
      <w:keepNext/>
      <w:widowControl w:val="0"/>
      <w:suppressAutoHyphens/>
      <w:ind w:left="3744" w:hanging="1224"/>
      <w:jc w:val="center"/>
      <w:outlineLvl w:val="7"/>
    </w:pPr>
    <w:rPr>
      <w:rFonts w:ascii="Arial" w:hAnsi="Arial"/>
      <w:b/>
      <w:sz w:val="20"/>
      <w:szCs w:val="20"/>
      <w:u w:val="single"/>
      <w:lang w:eastAsia="ar-SA"/>
    </w:rPr>
  </w:style>
  <w:style w:type="paragraph" w:styleId="Ttulo9">
    <w:name w:val="heading 9"/>
    <w:basedOn w:val="Normal"/>
    <w:next w:val="Normal"/>
    <w:link w:val="Ttulo9Char"/>
    <w:qFormat/>
    <w:rsid w:val="00436A5D"/>
    <w:pPr>
      <w:keepNext/>
      <w:suppressAutoHyphens/>
      <w:ind w:left="2836"/>
      <w:outlineLvl w:val="8"/>
    </w:pPr>
    <w:rPr>
      <w:color w:val="000000"/>
      <w:szCs w:val="20"/>
      <w:lang w:eastAsia="ar-SA"/>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36A5D"/>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436A5D"/>
    <w:rPr>
      <w:rFonts w:ascii="Times New Roman" w:eastAsia="Times New Roman" w:hAnsi="Times New Roman" w:cs="Times New Roman"/>
      <w:b/>
      <w:color w:val="000000"/>
      <w:sz w:val="20"/>
      <w:szCs w:val="20"/>
      <w:lang w:eastAsia="pt-BR"/>
    </w:rPr>
  </w:style>
  <w:style w:type="character" w:customStyle="1" w:styleId="Ttulo3Char">
    <w:name w:val="Título 3 Char"/>
    <w:basedOn w:val="Fontepargpadro"/>
    <w:link w:val="Ttulo3"/>
    <w:rsid w:val="00436A5D"/>
    <w:rPr>
      <w:rFonts w:ascii="Arial" w:eastAsia="Times New Roman" w:hAnsi="Arial" w:cs="Times New Roman"/>
      <w:b/>
      <w:color w:val="000000"/>
      <w:szCs w:val="20"/>
      <w:lang w:eastAsia="ar-SA"/>
    </w:rPr>
  </w:style>
  <w:style w:type="character" w:customStyle="1" w:styleId="Ttulo4Char">
    <w:name w:val="Título 4 Char"/>
    <w:basedOn w:val="Fontepargpadro"/>
    <w:link w:val="Ttulo4"/>
    <w:rsid w:val="00436A5D"/>
    <w:rPr>
      <w:rFonts w:ascii="Arial" w:eastAsia="Times New Roman" w:hAnsi="Arial" w:cs="Times New Roman"/>
      <w:b/>
      <w:szCs w:val="20"/>
      <w:lang w:eastAsia="ar-SA"/>
    </w:rPr>
  </w:style>
  <w:style w:type="character" w:customStyle="1" w:styleId="Ttulo5Char">
    <w:name w:val="Título 5 Char"/>
    <w:basedOn w:val="Fontepargpadro"/>
    <w:link w:val="Ttulo5"/>
    <w:rsid w:val="00436A5D"/>
    <w:rPr>
      <w:rFonts w:ascii="Arial" w:eastAsia="Times New Roman" w:hAnsi="Arial" w:cs="Times New Roman"/>
      <w:b/>
      <w:sz w:val="20"/>
      <w:szCs w:val="20"/>
      <w:lang w:val="en-US" w:eastAsia="ar-SA"/>
    </w:rPr>
  </w:style>
  <w:style w:type="character" w:customStyle="1" w:styleId="Ttulo6Char">
    <w:name w:val="Título 6 Char"/>
    <w:basedOn w:val="Fontepargpadro"/>
    <w:link w:val="Ttulo6"/>
    <w:rsid w:val="00436A5D"/>
    <w:rPr>
      <w:rFonts w:ascii="Sans Serif 12cpi" w:eastAsia="Times New Roman" w:hAnsi="Sans Serif 12cpi" w:cs="Times New Roman"/>
      <w:b/>
      <w:sz w:val="20"/>
      <w:szCs w:val="20"/>
      <w:lang w:eastAsia="ar-SA"/>
    </w:rPr>
  </w:style>
  <w:style w:type="character" w:customStyle="1" w:styleId="Ttulo7Char">
    <w:name w:val="Título 7 Char"/>
    <w:basedOn w:val="Fontepargpadro"/>
    <w:link w:val="Ttulo7"/>
    <w:rsid w:val="00436A5D"/>
    <w:rPr>
      <w:rFonts w:ascii="Arial" w:eastAsia="Times New Roman" w:hAnsi="Arial" w:cs="Times New Roman"/>
      <w:b/>
      <w:szCs w:val="20"/>
      <w:u w:val="single"/>
      <w:lang w:eastAsia="ar-SA"/>
    </w:rPr>
  </w:style>
  <w:style w:type="character" w:customStyle="1" w:styleId="Ttulo8Char">
    <w:name w:val="Título 8 Char"/>
    <w:basedOn w:val="Fontepargpadro"/>
    <w:link w:val="Ttulo8"/>
    <w:rsid w:val="00436A5D"/>
    <w:rPr>
      <w:rFonts w:ascii="Arial" w:eastAsia="Times New Roman" w:hAnsi="Arial" w:cs="Times New Roman"/>
      <w:b/>
      <w:sz w:val="20"/>
      <w:szCs w:val="20"/>
      <w:u w:val="single"/>
      <w:lang w:eastAsia="ar-SA"/>
    </w:rPr>
  </w:style>
  <w:style w:type="character" w:customStyle="1" w:styleId="Ttulo9Char">
    <w:name w:val="Título 9 Char"/>
    <w:basedOn w:val="Fontepargpadro"/>
    <w:link w:val="Ttulo9"/>
    <w:rsid w:val="00436A5D"/>
    <w:rPr>
      <w:rFonts w:ascii="Times New Roman" w:eastAsia="Times New Roman" w:hAnsi="Times New Roman" w:cs="Times New Roman"/>
      <w:color w:val="000000"/>
      <w:sz w:val="24"/>
      <w:szCs w:val="20"/>
      <w:lang w:eastAsia="ar-SA"/>
    </w:rPr>
  </w:style>
  <w:style w:type="paragraph" w:styleId="PargrafodaLista">
    <w:name w:val="List Paragraph"/>
    <w:basedOn w:val="Normal"/>
    <w:link w:val="PargrafodaListaChar"/>
    <w:uiPriority w:val="34"/>
    <w:qFormat/>
    <w:rsid w:val="00436A5D"/>
    <w:pPr>
      <w:ind w:left="720"/>
      <w:contextualSpacing/>
    </w:pPr>
    <w:rPr>
      <w:rFonts w:ascii="Arial" w:hAnsi="Arial" w:cs="Tahoma"/>
      <w:sz w:val="20"/>
    </w:rPr>
  </w:style>
  <w:style w:type="character" w:styleId="Hyperlink">
    <w:name w:val="Hyperlink"/>
    <w:rsid w:val="00436A5D"/>
    <w:rPr>
      <w:color w:val="000080"/>
      <w:u w:val="single"/>
    </w:rPr>
  </w:style>
  <w:style w:type="paragraph" w:styleId="Cabealho">
    <w:name w:val="header"/>
    <w:basedOn w:val="Normal"/>
    <w:link w:val="CabealhoChar"/>
    <w:uiPriority w:val="99"/>
    <w:rsid w:val="00436A5D"/>
    <w:pPr>
      <w:tabs>
        <w:tab w:val="center" w:pos="4252"/>
        <w:tab w:val="right" w:pos="8504"/>
      </w:tabs>
    </w:pPr>
    <w:rPr>
      <w:rFonts w:ascii="Arial" w:hAnsi="Arial" w:cs="Tahoma"/>
      <w:sz w:val="20"/>
    </w:rPr>
  </w:style>
  <w:style w:type="character" w:customStyle="1" w:styleId="CabealhoChar">
    <w:name w:val="Cabeçalho Char"/>
    <w:basedOn w:val="Fontepargpadro"/>
    <w:link w:val="Cabealho"/>
    <w:uiPriority w:val="99"/>
    <w:rsid w:val="00436A5D"/>
    <w:rPr>
      <w:rFonts w:ascii="Arial" w:eastAsia="Times New Roman" w:hAnsi="Arial" w:cs="Tahoma"/>
      <w:sz w:val="20"/>
      <w:szCs w:val="24"/>
      <w:lang w:eastAsia="pt-BR"/>
    </w:rPr>
  </w:style>
  <w:style w:type="paragraph" w:styleId="Rodap">
    <w:name w:val="footer"/>
    <w:basedOn w:val="Normal"/>
    <w:link w:val="RodapChar"/>
    <w:rsid w:val="00436A5D"/>
    <w:pPr>
      <w:tabs>
        <w:tab w:val="center" w:pos="4252"/>
        <w:tab w:val="right" w:pos="8504"/>
      </w:tabs>
    </w:pPr>
    <w:rPr>
      <w:rFonts w:ascii="Arial" w:hAnsi="Arial" w:cs="Tahoma"/>
      <w:sz w:val="20"/>
    </w:rPr>
  </w:style>
  <w:style w:type="character" w:customStyle="1" w:styleId="RodapChar">
    <w:name w:val="Rodapé Char"/>
    <w:basedOn w:val="Fontepargpadro"/>
    <w:link w:val="Rodap"/>
    <w:rsid w:val="00436A5D"/>
    <w:rPr>
      <w:rFonts w:ascii="Arial" w:eastAsia="Times New Roman" w:hAnsi="Arial" w:cs="Tahoma"/>
      <w:sz w:val="20"/>
      <w:szCs w:val="24"/>
      <w:lang w:eastAsia="pt-BR"/>
    </w:rPr>
  </w:style>
  <w:style w:type="paragraph" w:customStyle="1" w:styleId="Nivel01">
    <w:name w:val="Nivel 01"/>
    <w:basedOn w:val="Ttulo1"/>
    <w:next w:val="Normal"/>
    <w:link w:val="Nivel01Char"/>
    <w:qFormat/>
    <w:rsid w:val="00436A5D"/>
    <w:pPr>
      <w:numPr>
        <w:numId w:val="1"/>
      </w:numPr>
      <w:spacing w:after="120" w:line="276" w:lineRule="auto"/>
      <w:ind w:right="-15"/>
      <w:jc w:val="both"/>
    </w:pPr>
    <w:rPr>
      <w:rFonts w:ascii="Arial" w:hAnsi="Arial" w:cs="Times New Roman"/>
      <w:color w:val="000000"/>
      <w:sz w:val="20"/>
      <w:szCs w:val="20"/>
    </w:rPr>
  </w:style>
  <w:style w:type="character" w:customStyle="1" w:styleId="Nivel01Char">
    <w:name w:val="Nivel 01 Char"/>
    <w:basedOn w:val="Ttulo1Char"/>
    <w:link w:val="Nivel01"/>
    <w:rsid w:val="00436A5D"/>
    <w:rPr>
      <w:rFonts w:ascii="Arial" w:eastAsiaTheme="majorEastAsia" w:hAnsi="Arial" w:cs="Times New Roman"/>
      <w:b/>
      <w:bCs/>
      <w:color w:val="000000"/>
      <w:sz w:val="20"/>
      <w:szCs w:val="20"/>
      <w:lang w:eastAsia="pt-BR"/>
    </w:rPr>
  </w:style>
  <w:style w:type="table" w:styleId="Tabelacomgrade">
    <w:name w:val="Table Grid"/>
    <w:basedOn w:val="Tabelanormal"/>
    <w:uiPriority w:val="59"/>
    <w:rsid w:val="00436A5D"/>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436A5D"/>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PargrafodaListaChar">
    <w:name w:val="Parágrafo da Lista Char"/>
    <w:link w:val="PargrafodaLista"/>
    <w:uiPriority w:val="1"/>
    <w:locked/>
    <w:rsid w:val="00436A5D"/>
    <w:rPr>
      <w:rFonts w:ascii="Arial" w:eastAsia="Times New Roman" w:hAnsi="Arial" w:cs="Tahoma"/>
      <w:sz w:val="20"/>
      <w:szCs w:val="24"/>
      <w:lang w:eastAsia="pt-BR"/>
    </w:rPr>
  </w:style>
  <w:style w:type="paragraph" w:styleId="SemEspaamento">
    <w:name w:val="No Spacing"/>
    <w:uiPriority w:val="1"/>
    <w:qFormat/>
    <w:rsid w:val="00436A5D"/>
    <w:pPr>
      <w:suppressAutoHyphens/>
      <w:spacing w:after="0" w:line="240" w:lineRule="auto"/>
      <w:jc w:val="both"/>
    </w:pPr>
    <w:rPr>
      <w:rFonts w:ascii="Times New Roman" w:eastAsia="Times New Roman" w:hAnsi="Times New Roman" w:cs="Times New Roman"/>
      <w:sz w:val="24"/>
      <w:szCs w:val="20"/>
      <w:lang w:eastAsia="ar-SA"/>
    </w:rPr>
  </w:style>
  <w:style w:type="paragraph" w:styleId="Textodebalo">
    <w:name w:val="Balloon Text"/>
    <w:basedOn w:val="Normal"/>
    <w:link w:val="TextodebaloChar"/>
    <w:unhideWhenUsed/>
    <w:rsid w:val="00436A5D"/>
    <w:rPr>
      <w:rFonts w:ascii="Tahoma" w:hAnsi="Tahoma" w:cs="Tahoma"/>
      <w:sz w:val="16"/>
      <w:szCs w:val="16"/>
    </w:rPr>
  </w:style>
  <w:style w:type="character" w:customStyle="1" w:styleId="TextodebaloChar">
    <w:name w:val="Texto de balão Char"/>
    <w:basedOn w:val="Fontepargpadro"/>
    <w:link w:val="Textodebalo"/>
    <w:rsid w:val="00436A5D"/>
    <w:rPr>
      <w:rFonts w:ascii="Tahoma" w:eastAsia="Times New Roman" w:hAnsi="Tahoma" w:cs="Tahoma"/>
      <w:sz w:val="16"/>
      <w:szCs w:val="16"/>
      <w:lang w:eastAsia="pt-BR"/>
    </w:rPr>
  </w:style>
  <w:style w:type="paragraph" w:customStyle="1" w:styleId="Nivel10">
    <w:name w:val="Nivel1"/>
    <w:basedOn w:val="Ttulo1"/>
    <w:link w:val="Nivel1Char"/>
    <w:qFormat/>
    <w:rsid w:val="00436A5D"/>
    <w:pPr>
      <w:spacing w:line="276" w:lineRule="auto"/>
      <w:ind w:left="644" w:hanging="360"/>
      <w:jc w:val="both"/>
    </w:pPr>
    <w:rPr>
      <w:rFonts w:ascii="Arial" w:hAnsi="Arial" w:cs="Times New Roman"/>
      <w:bCs w:val="0"/>
      <w:color w:val="000000"/>
      <w:sz w:val="20"/>
      <w:szCs w:val="20"/>
    </w:rPr>
  </w:style>
  <w:style w:type="character" w:customStyle="1" w:styleId="Nivel1Char">
    <w:name w:val="Nivel1 Char"/>
    <w:basedOn w:val="Ttulo1Char"/>
    <w:link w:val="Nivel10"/>
    <w:rsid w:val="00436A5D"/>
    <w:rPr>
      <w:rFonts w:ascii="Arial" w:eastAsiaTheme="majorEastAsia" w:hAnsi="Arial" w:cs="Times New Roman"/>
      <w:b/>
      <w:bCs/>
      <w:color w:val="000000"/>
      <w:sz w:val="20"/>
      <w:szCs w:val="20"/>
      <w:lang w:eastAsia="pt-BR"/>
    </w:rPr>
  </w:style>
  <w:style w:type="paragraph" w:customStyle="1" w:styleId="PargrafodaLista1">
    <w:name w:val="Parágrafo da Lista1"/>
    <w:basedOn w:val="Normal"/>
    <w:qFormat/>
    <w:rsid w:val="00436A5D"/>
    <w:pPr>
      <w:ind w:left="720"/>
    </w:pPr>
    <w:rPr>
      <w:rFonts w:ascii="Ecofont_Spranq_eco_Sans" w:hAnsi="Ecofont_Spranq_eco_Sans" w:cs="Ecofont_Spranq_eco_Sans"/>
    </w:rPr>
  </w:style>
  <w:style w:type="character" w:styleId="Forte">
    <w:name w:val="Strong"/>
    <w:basedOn w:val="Fontepargpadro"/>
    <w:uiPriority w:val="22"/>
    <w:qFormat/>
    <w:rsid w:val="00436A5D"/>
    <w:rPr>
      <w:b/>
      <w:bCs/>
    </w:rPr>
  </w:style>
  <w:style w:type="paragraph" w:customStyle="1" w:styleId="Nivel2">
    <w:name w:val="Nivel 2"/>
    <w:link w:val="Nivel2Char"/>
    <w:qFormat/>
    <w:rsid w:val="00436A5D"/>
    <w:pPr>
      <w:numPr>
        <w:ilvl w:val="1"/>
        <w:numId w:val="3"/>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436A5D"/>
    <w:pPr>
      <w:numPr>
        <w:ilvl w:val="0"/>
      </w:numPr>
      <w:tabs>
        <w:tab w:val="num" w:pos="360"/>
      </w:tabs>
      <w:ind w:left="644" w:hanging="432"/>
    </w:pPr>
    <w:rPr>
      <w:rFonts w:cs="Arial"/>
      <w:b/>
    </w:rPr>
  </w:style>
  <w:style w:type="paragraph" w:customStyle="1" w:styleId="Nivel3">
    <w:name w:val="Nivel 3"/>
    <w:basedOn w:val="Nivel2"/>
    <w:qFormat/>
    <w:rsid w:val="00436A5D"/>
    <w:pPr>
      <w:numPr>
        <w:ilvl w:val="2"/>
      </w:numPr>
      <w:tabs>
        <w:tab w:val="num" w:pos="360"/>
      </w:tabs>
      <w:ind w:left="1922" w:hanging="180"/>
    </w:pPr>
    <w:rPr>
      <w:rFonts w:cs="Arial"/>
      <w:color w:val="000000"/>
    </w:rPr>
  </w:style>
  <w:style w:type="paragraph" w:customStyle="1" w:styleId="Nivel4">
    <w:name w:val="Nivel 4"/>
    <w:basedOn w:val="Nivel3"/>
    <w:link w:val="Nivel4Char"/>
    <w:qFormat/>
    <w:rsid w:val="00436A5D"/>
    <w:pPr>
      <w:numPr>
        <w:ilvl w:val="3"/>
      </w:numPr>
      <w:tabs>
        <w:tab w:val="num" w:pos="360"/>
      </w:tabs>
      <w:ind w:left="2491" w:hanging="360"/>
    </w:pPr>
    <w:rPr>
      <w:color w:val="auto"/>
    </w:rPr>
  </w:style>
  <w:style w:type="paragraph" w:customStyle="1" w:styleId="Nivel5">
    <w:name w:val="Nivel 5"/>
    <w:basedOn w:val="Nivel4"/>
    <w:qFormat/>
    <w:rsid w:val="00436A5D"/>
    <w:pPr>
      <w:numPr>
        <w:ilvl w:val="4"/>
      </w:numPr>
      <w:tabs>
        <w:tab w:val="num" w:pos="360"/>
      </w:tabs>
      <w:ind w:left="3485" w:hanging="360"/>
    </w:pPr>
  </w:style>
  <w:style w:type="character" w:customStyle="1" w:styleId="Nivel2Char">
    <w:name w:val="Nivel 2 Char"/>
    <w:basedOn w:val="Fontepargpadro"/>
    <w:link w:val="Nivel2"/>
    <w:rsid w:val="00436A5D"/>
    <w:rPr>
      <w:rFonts w:ascii="Ecofont_Spranq_eco_Sans" w:eastAsia="Arial Unicode MS" w:hAnsi="Ecofont_Spranq_eco_Sans" w:cs="Times New Roman"/>
      <w:sz w:val="20"/>
      <w:szCs w:val="20"/>
      <w:lang w:eastAsia="pt-BR"/>
    </w:rPr>
  </w:style>
  <w:style w:type="paragraph" w:customStyle="1" w:styleId="Contedodetabela">
    <w:name w:val="Conteúdo de tabela"/>
    <w:basedOn w:val="Corpodetexto"/>
    <w:rsid w:val="00436A5D"/>
    <w:pPr>
      <w:widowControl w:val="0"/>
      <w:suppressAutoHyphens/>
      <w:spacing w:after="0"/>
      <w:jc w:val="both"/>
    </w:pPr>
    <w:rPr>
      <w:rFonts w:cs="Times New Roman"/>
      <w:sz w:val="24"/>
      <w:szCs w:val="20"/>
      <w:lang w:eastAsia="ar-SA"/>
    </w:rPr>
  </w:style>
  <w:style w:type="paragraph" w:styleId="Corpodetexto">
    <w:name w:val="Body Text"/>
    <w:basedOn w:val="Normal"/>
    <w:link w:val="CorpodetextoChar"/>
    <w:uiPriority w:val="1"/>
    <w:unhideWhenUsed/>
    <w:qFormat/>
    <w:rsid w:val="00436A5D"/>
    <w:pPr>
      <w:spacing w:after="120"/>
    </w:pPr>
    <w:rPr>
      <w:rFonts w:ascii="Arial" w:hAnsi="Arial" w:cs="Tahoma"/>
      <w:sz w:val="20"/>
    </w:rPr>
  </w:style>
  <w:style w:type="character" w:customStyle="1" w:styleId="CorpodetextoChar">
    <w:name w:val="Corpo de texto Char"/>
    <w:basedOn w:val="Fontepargpadro"/>
    <w:link w:val="Corpodetexto"/>
    <w:uiPriority w:val="1"/>
    <w:rsid w:val="00436A5D"/>
    <w:rPr>
      <w:rFonts w:ascii="Arial" w:eastAsia="Times New Roman" w:hAnsi="Arial" w:cs="Tahoma"/>
      <w:sz w:val="20"/>
      <w:szCs w:val="24"/>
      <w:lang w:eastAsia="pt-BR"/>
    </w:rPr>
  </w:style>
  <w:style w:type="paragraph" w:styleId="Citao">
    <w:name w:val="Quote"/>
    <w:basedOn w:val="Normal"/>
    <w:next w:val="Normal"/>
    <w:link w:val="CitaoChar"/>
    <w:uiPriority w:val="29"/>
    <w:qFormat/>
    <w:rsid w:val="00436A5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uiPriority w:val="29"/>
    <w:rsid w:val="00436A5D"/>
    <w:rPr>
      <w:rFonts w:ascii="Arial" w:eastAsia="Calibri" w:hAnsi="Arial" w:cs="Times New Roman"/>
      <w:i/>
      <w:iCs/>
      <w:color w:val="000000"/>
      <w:sz w:val="20"/>
      <w:szCs w:val="24"/>
      <w:shd w:val="clear" w:color="auto" w:fill="FFFFCC"/>
    </w:rPr>
  </w:style>
  <w:style w:type="paragraph" w:styleId="NormalWeb">
    <w:name w:val="Normal (Web)"/>
    <w:basedOn w:val="Normal"/>
    <w:uiPriority w:val="99"/>
    <w:rsid w:val="00436A5D"/>
    <w:pPr>
      <w:spacing w:before="100" w:beforeAutospacing="1" w:after="100" w:afterAutospacing="1"/>
    </w:pPr>
    <w:rPr>
      <w:sz w:val="20"/>
    </w:rPr>
  </w:style>
  <w:style w:type="paragraph" w:customStyle="1" w:styleId="Nvel2">
    <w:name w:val="Nível 2"/>
    <w:basedOn w:val="Normal"/>
    <w:next w:val="Normal"/>
    <w:rsid w:val="00436A5D"/>
    <w:pPr>
      <w:spacing w:after="120"/>
      <w:jc w:val="both"/>
    </w:pPr>
    <w:rPr>
      <w:rFonts w:ascii="Arial" w:hAnsi="Arial"/>
      <w:b/>
      <w:sz w:val="20"/>
      <w:szCs w:val="20"/>
    </w:rPr>
  </w:style>
  <w:style w:type="character" w:customStyle="1" w:styleId="normalchar1">
    <w:name w:val="normal__char1"/>
    <w:rsid w:val="00436A5D"/>
    <w:rPr>
      <w:rFonts w:ascii="Arial" w:hAnsi="Arial" w:cs="Arial" w:hint="default"/>
      <w:strike w:val="0"/>
      <w:dstrike w:val="0"/>
      <w:sz w:val="24"/>
      <w:szCs w:val="24"/>
      <w:u w:val="none"/>
      <w:effect w:val="none"/>
    </w:rPr>
  </w:style>
  <w:style w:type="character" w:customStyle="1" w:styleId="apple-style-span">
    <w:name w:val="apple-style-span"/>
    <w:basedOn w:val="Fontepargpadro"/>
    <w:rsid w:val="00436A5D"/>
  </w:style>
  <w:style w:type="paragraph" w:styleId="Commarcadores5">
    <w:name w:val="List Bullet 5"/>
    <w:basedOn w:val="Normal"/>
    <w:rsid w:val="00436A5D"/>
    <w:pPr>
      <w:numPr>
        <w:numId w:val="4"/>
      </w:numPr>
      <w:contextualSpacing/>
    </w:pPr>
    <w:rPr>
      <w:rFonts w:ascii="Arial" w:hAnsi="Arial" w:cs="Tahoma"/>
      <w:sz w:val="20"/>
    </w:rPr>
  </w:style>
  <w:style w:type="paragraph" w:customStyle="1" w:styleId="citao2">
    <w:name w:val="citação 2"/>
    <w:basedOn w:val="Citao"/>
    <w:link w:val="citao2Char"/>
    <w:qFormat/>
    <w:rsid w:val="00436A5D"/>
    <w:rPr>
      <w:rFonts w:cs="Tahoma"/>
      <w:szCs w:val="20"/>
    </w:rPr>
  </w:style>
  <w:style w:type="character" w:customStyle="1" w:styleId="citao2Char">
    <w:name w:val="citação 2 Char"/>
    <w:basedOn w:val="CitaoChar"/>
    <w:link w:val="citao2"/>
    <w:rsid w:val="00436A5D"/>
    <w:rPr>
      <w:rFonts w:ascii="Arial" w:eastAsia="Calibri" w:hAnsi="Arial" w:cs="Tahoma"/>
      <w:i/>
      <w:iCs/>
      <w:color w:val="000000"/>
      <w:sz w:val="20"/>
      <w:szCs w:val="20"/>
      <w:shd w:val="clear" w:color="auto" w:fill="FFFFCC"/>
    </w:rPr>
  </w:style>
  <w:style w:type="paragraph" w:customStyle="1" w:styleId="em0020ementa">
    <w:name w:val="em_0020ementa"/>
    <w:basedOn w:val="Normal"/>
    <w:rsid w:val="00436A5D"/>
    <w:pPr>
      <w:ind w:left="4160"/>
      <w:jc w:val="both"/>
    </w:pPr>
    <w:rPr>
      <w:sz w:val="28"/>
      <w:szCs w:val="28"/>
    </w:rPr>
  </w:style>
  <w:style w:type="character" w:customStyle="1" w:styleId="cp0020corpodespachochar1">
    <w:name w:val="cp_0020corpodespacho__char1"/>
    <w:rsid w:val="00436A5D"/>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436A5D"/>
    <w:rPr>
      <w:rFonts w:ascii="Times New Roman" w:hAnsi="Times New Roman" w:cs="Times New Roman" w:hint="default"/>
      <w:strike w:val="0"/>
      <w:dstrike w:val="0"/>
      <w:sz w:val="28"/>
      <w:szCs w:val="28"/>
      <w:u w:val="none"/>
      <w:effect w:val="none"/>
    </w:rPr>
  </w:style>
  <w:style w:type="character" w:styleId="Refdecomentrio">
    <w:name w:val="annotation reference"/>
    <w:basedOn w:val="Fontepargpadro"/>
    <w:uiPriority w:val="99"/>
    <w:unhideWhenUsed/>
    <w:rsid w:val="00436A5D"/>
    <w:rPr>
      <w:sz w:val="16"/>
      <w:szCs w:val="16"/>
    </w:rPr>
  </w:style>
  <w:style w:type="paragraph" w:styleId="Textodecomentrio">
    <w:name w:val="annotation text"/>
    <w:basedOn w:val="Normal"/>
    <w:link w:val="TextodecomentrioChar"/>
    <w:uiPriority w:val="99"/>
    <w:unhideWhenUsed/>
    <w:rsid w:val="00436A5D"/>
    <w:rPr>
      <w:rFonts w:ascii="Arial" w:hAnsi="Arial" w:cs="Tahoma"/>
      <w:sz w:val="20"/>
      <w:szCs w:val="20"/>
    </w:rPr>
  </w:style>
  <w:style w:type="character" w:customStyle="1" w:styleId="TextodecomentrioChar">
    <w:name w:val="Texto de comentário Char"/>
    <w:basedOn w:val="Fontepargpadro"/>
    <w:link w:val="Textodecomentrio"/>
    <w:uiPriority w:val="99"/>
    <w:rsid w:val="00436A5D"/>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semiHidden/>
    <w:unhideWhenUsed/>
    <w:rsid w:val="00436A5D"/>
    <w:rPr>
      <w:b/>
      <w:bCs/>
    </w:rPr>
  </w:style>
  <w:style w:type="character" w:customStyle="1" w:styleId="AssuntodocomentrioChar">
    <w:name w:val="Assunto do comentário Char"/>
    <w:basedOn w:val="TextodecomentrioChar"/>
    <w:link w:val="Assuntodocomentrio"/>
    <w:semiHidden/>
    <w:rsid w:val="00436A5D"/>
    <w:rPr>
      <w:rFonts w:ascii="Arial" w:eastAsia="Times New Roman" w:hAnsi="Arial" w:cs="Tahoma"/>
      <w:b/>
      <w:bCs/>
      <w:sz w:val="20"/>
      <w:szCs w:val="20"/>
      <w:lang w:eastAsia="pt-BR"/>
    </w:rPr>
  </w:style>
  <w:style w:type="paragraph" w:styleId="Reviso">
    <w:name w:val="Revision"/>
    <w:hidden/>
    <w:uiPriority w:val="99"/>
    <w:semiHidden/>
    <w:rsid w:val="00436A5D"/>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uiPriority w:val="20"/>
    <w:qFormat/>
    <w:rsid w:val="00436A5D"/>
    <w:rPr>
      <w:i/>
      <w:iCs/>
    </w:rPr>
  </w:style>
  <w:style w:type="paragraph" w:customStyle="1" w:styleId="paragraph">
    <w:name w:val="paragraph"/>
    <w:basedOn w:val="Normal"/>
    <w:rsid w:val="00436A5D"/>
    <w:pPr>
      <w:spacing w:before="100" w:beforeAutospacing="1" w:after="100" w:afterAutospacing="1"/>
    </w:pPr>
  </w:style>
  <w:style w:type="character" w:customStyle="1" w:styleId="normaltextrun">
    <w:name w:val="normaltextrun"/>
    <w:basedOn w:val="Fontepargpadro"/>
    <w:rsid w:val="00436A5D"/>
  </w:style>
  <w:style w:type="character" w:customStyle="1" w:styleId="eop">
    <w:name w:val="eop"/>
    <w:basedOn w:val="Fontepargpadro"/>
    <w:rsid w:val="00436A5D"/>
  </w:style>
  <w:style w:type="character" w:customStyle="1" w:styleId="spellingerror">
    <w:name w:val="spellingerror"/>
    <w:basedOn w:val="Fontepargpadro"/>
    <w:rsid w:val="00436A5D"/>
  </w:style>
  <w:style w:type="character" w:customStyle="1" w:styleId="QuoteChar">
    <w:name w:val="Quote Char"/>
    <w:basedOn w:val="Fontepargpadro"/>
    <w:link w:val="Citao1"/>
    <w:rsid w:val="00436A5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436A5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character" w:customStyle="1" w:styleId="Manoel">
    <w:name w:val="Manoel"/>
    <w:qFormat/>
    <w:rsid w:val="00436A5D"/>
    <w:rPr>
      <w:rFonts w:ascii="Arial" w:hAnsi="Arial" w:cs="Arial"/>
      <w:color w:val="7030A0"/>
      <w:sz w:val="20"/>
    </w:rPr>
  </w:style>
  <w:style w:type="character" w:customStyle="1" w:styleId="ListLabel12">
    <w:name w:val="ListLabel 12"/>
    <w:rsid w:val="00436A5D"/>
    <w:rPr>
      <w:b/>
    </w:rPr>
  </w:style>
  <w:style w:type="paragraph" w:customStyle="1" w:styleId="texto1">
    <w:name w:val="texto1"/>
    <w:basedOn w:val="Normal"/>
    <w:rsid w:val="00436A5D"/>
    <w:pPr>
      <w:spacing w:before="100" w:beforeAutospacing="1" w:after="100" w:afterAutospacing="1"/>
    </w:pPr>
  </w:style>
  <w:style w:type="paragraph" w:customStyle="1" w:styleId="GradeColorida-nfase11">
    <w:name w:val="Grade Colorida - Ênfase 11"/>
    <w:basedOn w:val="Normal"/>
    <w:next w:val="Normal"/>
    <w:link w:val="GradeColorida-nfase1Char"/>
    <w:qFormat/>
    <w:rsid w:val="00436A5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rsid w:val="00436A5D"/>
    <w:rPr>
      <w:rFonts w:ascii="Arial" w:eastAsia="Calibri" w:hAnsi="Arial" w:cs="Times New Roman"/>
      <w:i/>
      <w:iCs/>
      <w:color w:val="000000"/>
      <w:sz w:val="20"/>
      <w:szCs w:val="24"/>
      <w:shd w:val="clear" w:color="auto" w:fill="FFFFCC"/>
    </w:rPr>
  </w:style>
  <w:style w:type="paragraph" w:customStyle="1" w:styleId="xwestern">
    <w:name w:val="x_western"/>
    <w:basedOn w:val="Normal"/>
    <w:rsid w:val="00436A5D"/>
    <w:pPr>
      <w:spacing w:before="100" w:beforeAutospacing="1" w:after="100" w:afterAutospacing="1"/>
    </w:pPr>
  </w:style>
  <w:style w:type="paragraph" w:customStyle="1" w:styleId="TCU-Ac-item9-0">
    <w:name w:val="TCU - Ac - item 9 - §§_0"/>
    <w:basedOn w:val="Normal"/>
    <w:qFormat/>
    <w:rsid w:val="00436A5D"/>
    <w:pPr>
      <w:ind w:firstLine="1134"/>
      <w:jc w:val="both"/>
    </w:pPr>
    <w:rPr>
      <w:szCs w:val="22"/>
      <w:lang w:eastAsia="en-US"/>
    </w:rPr>
  </w:style>
  <w:style w:type="paragraph" w:customStyle="1" w:styleId="Normal1">
    <w:name w:val="Normal_1"/>
    <w:qFormat/>
    <w:rsid w:val="00436A5D"/>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436A5D"/>
    <w:pPr>
      <w:spacing w:before="100" w:beforeAutospacing="1" w:after="100" w:afterAutospacing="1"/>
    </w:pPr>
  </w:style>
  <w:style w:type="paragraph" w:customStyle="1" w:styleId="textojustificadorecuoprimeiralinha">
    <w:name w:val="texto_justificado_recuo_primeira_linha"/>
    <w:basedOn w:val="Normal"/>
    <w:rsid w:val="00436A5D"/>
    <w:pPr>
      <w:spacing w:before="100" w:beforeAutospacing="1" w:after="100" w:afterAutospacing="1"/>
    </w:pPr>
  </w:style>
  <w:style w:type="character" w:customStyle="1" w:styleId="highlight">
    <w:name w:val="highlight"/>
    <w:basedOn w:val="Fontepargpadro"/>
    <w:rsid w:val="00436A5D"/>
  </w:style>
  <w:style w:type="paragraph" w:customStyle="1" w:styleId="textojustificado">
    <w:name w:val="texto_justificado"/>
    <w:basedOn w:val="Normal"/>
    <w:rsid w:val="00436A5D"/>
    <w:pPr>
      <w:spacing w:before="100" w:beforeAutospacing="1" w:after="100" w:afterAutospacing="1"/>
    </w:pPr>
  </w:style>
  <w:style w:type="character" w:customStyle="1" w:styleId="Nivel4Char">
    <w:name w:val="Nivel 4 Char"/>
    <w:basedOn w:val="Fontepargpadro"/>
    <w:link w:val="Nivel4"/>
    <w:rsid w:val="00436A5D"/>
    <w:rPr>
      <w:rFonts w:ascii="Ecofont_Spranq_eco_Sans" w:eastAsia="Arial Unicode MS" w:hAnsi="Ecofont_Spranq_eco_Sans" w:cs="Arial"/>
      <w:sz w:val="20"/>
      <w:szCs w:val="20"/>
      <w:lang w:eastAsia="pt-BR"/>
    </w:rPr>
  </w:style>
  <w:style w:type="character" w:customStyle="1" w:styleId="MenoPendente1">
    <w:name w:val="Menção Pendente1"/>
    <w:basedOn w:val="Fontepargpadro"/>
    <w:uiPriority w:val="99"/>
    <w:semiHidden/>
    <w:unhideWhenUsed/>
    <w:rsid w:val="00436A5D"/>
    <w:rPr>
      <w:color w:val="605E5C"/>
      <w:shd w:val="clear" w:color="auto" w:fill="E1DFDD"/>
    </w:rPr>
  </w:style>
  <w:style w:type="character" w:customStyle="1" w:styleId="Absatz-Standardschriftart">
    <w:name w:val="Absatz-Standardschriftart"/>
    <w:rsid w:val="00436A5D"/>
  </w:style>
  <w:style w:type="character" w:customStyle="1" w:styleId="WW-Absatz-Standardschriftart">
    <w:name w:val="WW-Absatz-Standardschriftart"/>
    <w:rsid w:val="00436A5D"/>
  </w:style>
  <w:style w:type="character" w:customStyle="1" w:styleId="WW-Absatz-Standardschriftart1">
    <w:name w:val="WW-Absatz-Standardschriftart1"/>
    <w:rsid w:val="00436A5D"/>
  </w:style>
  <w:style w:type="character" w:customStyle="1" w:styleId="WW-Absatz-Standardschriftart11">
    <w:name w:val="WW-Absatz-Standardschriftart11"/>
    <w:rsid w:val="00436A5D"/>
  </w:style>
  <w:style w:type="character" w:customStyle="1" w:styleId="WW-Absatz-Standardschriftart111">
    <w:name w:val="WW-Absatz-Standardschriftart111"/>
    <w:rsid w:val="00436A5D"/>
  </w:style>
  <w:style w:type="character" w:customStyle="1" w:styleId="WW-Absatz-Standardschriftart1111">
    <w:name w:val="WW-Absatz-Standardschriftart1111"/>
    <w:rsid w:val="00436A5D"/>
  </w:style>
  <w:style w:type="character" w:customStyle="1" w:styleId="WW-Absatz-Standardschriftart11111">
    <w:name w:val="WW-Absatz-Standardschriftart11111"/>
    <w:rsid w:val="00436A5D"/>
  </w:style>
  <w:style w:type="character" w:customStyle="1" w:styleId="WW-Absatz-Standardschriftart111111">
    <w:name w:val="WW-Absatz-Standardschriftart111111"/>
    <w:rsid w:val="00436A5D"/>
  </w:style>
  <w:style w:type="character" w:customStyle="1" w:styleId="WW-Absatz-Standardschriftart1111111">
    <w:name w:val="WW-Absatz-Standardschriftart1111111"/>
    <w:rsid w:val="00436A5D"/>
  </w:style>
  <w:style w:type="character" w:customStyle="1" w:styleId="WW-Absatz-Standardschriftart11111111">
    <w:name w:val="WW-Absatz-Standardschriftart11111111"/>
    <w:rsid w:val="00436A5D"/>
  </w:style>
  <w:style w:type="character" w:customStyle="1" w:styleId="WW-Absatz-Standardschriftart111111111">
    <w:name w:val="WW-Absatz-Standardschriftart111111111"/>
    <w:rsid w:val="00436A5D"/>
  </w:style>
  <w:style w:type="character" w:customStyle="1" w:styleId="WW-Absatz-Standardschriftart1111111111">
    <w:name w:val="WW-Absatz-Standardschriftart1111111111"/>
    <w:rsid w:val="00436A5D"/>
  </w:style>
  <w:style w:type="character" w:customStyle="1" w:styleId="WW-Absatz-Standardschriftart11111111111">
    <w:name w:val="WW-Absatz-Standardschriftart11111111111"/>
    <w:rsid w:val="00436A5D"/>
  </w:style>
  <w:style w:type="character" w:customStyle="1" w:styleId="WW-Absatz-Standardschriftart111111111111">
    <w:name w:val="WW-Absatz-Standardschriftart111111111111"/>
    <w:rsid w:val="00436A5D"/>
  </w:style>
  <w:style w:type="character" w:customStyle="1" w:styleId="WW-Absatz-Standardschriftart1111111111111">
    <w:name w:val="WW-Absatz-Standardschriftart1111111111111"/>
    <w:rsid w:val="00436A5D"/>
  </w:style>
  <w:style w:type="character" w:customStyle="1" w:styleId="WW8Num3z0">
    <w:name w:val="WW8Num3z0"/>
    <w:rsid w:val="00436A5D"/>
    <w:rPr>
      <w:rFonts w:ascii="Symbol" w:hAnsi="Symbol" w:cs="OpenSymbol"/>
    </w:rPr>
  </w:style>
  <w:style w:type="character" w:customStyle="1" w:styleId="WW8Num4z0">
    <w:name w:val="WW8Num4z0"/>
    <w:rsid w:val="00436A5D"/>
    <w:rPr>
      <w:rFonts w:ascii="Symbol" w:hAnsi="Symbol" w:cs="OpenSymbol"/>
    </w:rPr>
  </w:style>
  <w:style w:type="character" w:customStyle="1" w:styleId="WW8Num5z0">
    <w:name w:val="WW8Num5z0"/>
    <w:rsid w:val="00436A5D"/>
    <w:rPr>
      <w:rFonts w:ascii="Symbol" w:hAnsi="Symbol" w:cs="OpenSymbol"/>
    </w:rPr>
  </w:style>
  <w:style w:type="character" w:customStyle="1" w:styleId="WW8Num6z0">
    <w:name w:val="WW8Num6z0"/>
    <w:rsid w:val="00436A5D"/>
    <w:rPr>
      <w:b w:val="0"/>
    </w:rPr>
  </w:style>
  <w:style w:type="character" w:customStyle="1" w:styleId="WW-Absatz-Standardschriftart11111111111111">
    <w:name w:val="WW-Absatz-Standardschriftart11111111111111"/>
    <w:rsid w:val="00436A5D"/>
  </w:style>
  <w:style w:type="character" w:customStyle="1" w:styleId="WW8Num7z0">
    <w:name w:val="WW8Num7z0"/>
    <w:rsid w:val="00436A5D"/>
    <w:rPr>
      <w:rFonts w:ascii="Symbol" w:hAnsi="Symbol" w:cs="OpenSymbol"/>
    </w:rPr>
  </w:style>
  <w:style w:type="character" w:customStyle="1" w:styleId="WW8Num8z0">
    <w:name w:val="WW8Num8z0"/>
    <w:rsid w:val="00436A5D"/>
    <w:rPr>
      <w:rFonts w:ascii="Symbol" w:hAnsi="Symbol" w:cs="OpenSymbol"/>
    </w:rPr>
  </w:style>
  <w:style w:type="character" w:customStyle="1" w:styleId="WW-Absatz-Standardschriftart111111111111111">
    <w:name w:val="WW-Absatz-Standardschriftart111111111111111"/>
    <w:rsid w:val="00436A5D"/>
  </w:style>
  <w:style w:type="character" w:customStyle="1" w:styleId="WW-Absatz-Standardschriftart1111111111111111">
    <w:name w:val="WW-Absatz-Standardschriftart1111111111111111"/>
    <w:rsid w:val="00436A5D"/>
  </w:style>
  <w:style w:type="character" w:customStyle="1" w:styleId="WW-Absatz-Standardschriftart11111111111111111">
    <w:name w:val="WW-Absatz-Standardschriftart11111111111111111"/>
    <w:rsid w:val="00436A5D"/>
  </w:style>
  <w:style w:type="character" w:customStyle="1" w:styleId="WW8Num9z0">
    <w:name w:val="WW8Num9z0"/>
    <w:rsid w:val="00436A5D"/>
    <w:rPr>
      <w:rFonts w:ascii="Symbol" w:hAnsi="Symbol" w:cs="OpenSymbol"/>
    </w:rPr>
  </w:style>
  <w:style w:type="character" w:customStyle="1" w:styleId="WW8Num10z0">
    <w:name w:val="WW8Num10z0"/>
    <w:rsid w:val="00436A5D"/>
    <w:rPr>
      <w:rFonts w:ascii="Symbol" w:hAnsi="Symbol" w:cs="OpenSymbol"/>
    </w:rPr>
  </w:style>
  <w:style w:type="character" w:customStyle="1" w:styleId="WW8Num11z0">
    <w:name w:val="WW8Num11z0"/>
    <w:rsid w:val="00436A5D"/>
    <w:rPr>
      <w:rFonts w:ascii="Symbol" w:hAnsi="Symbol" w:cs="OpenSymbol"/>
    </w:rPr>
  </w:style>
  <w:style w:type="character" w:customStyle="1" w:styleId="WW8Num12z0">
    <w:name w:val="WW8Num12z0"/>
    <w:rsid w:val="00436A5D"/>
    <w:rPr>
      <w:rFonts w:ascii="Symbol" w:hAnsi="Symbol" w:cs="OpenSymbol"/>
    </w:rPr>
  </w:style>
  <w:style w:type="character" w:customStyle="1" w:styleId="WW-Absatz-Standardschriftart111111111111111111">
    <w:name w:val="WW-Absatz-Standardschriftart111111111111111111"/>
    <w:rsid w:val="00436A5D"/>
  </w:style>
  <w:style w:type="character" w:customStyle="1" w:styleId="WW-Absatz-Standardschriftart1111111111111111111">
    <w:name w:val="WW-Absatz-Standardschriftart1111111111111111111"/>
    <w:rsid w:val="00436A5D"/>
  </w:style>
  <w:style w:type="character" w:customStyle="1" w:styleId="WW-Absatz-Standardschriftart11111111111111111111">
    <w:name w:val="WW-Absatz-Standardschriftart11111111111111111111"/>
    <w:rsid w:val="00436A5D"/>
  </w:style>
  <w:style w:type="character" w:customStyle="1" w:styleId="WW-Absatz-Standardschriftart111111111111111111111">
    <w:name w:val="WW-Absatz-Standardschriftart111111111111111111111"/>
    <w:rsid w:val="00436A5D"/>
  </w:style>
  <w:style w:type="character" w:customStyle="1" w:styleId="WW-Absatz-Standardschriftart1111111111111111111111">
    <w:name w:val="WW-Absatz-Standardschriftart1111111111111111111111"/>
    <w:rsid w:val="00436A5D"/>
  </w:style>
  <w:style w:type="character" w:customStyle="1" w:styleId="WW-Absatz-Standardschriftart11111111111111111111111">
    <w:name w:val="WW-Absatz-Standardschriftart11111111111111111111111"/>
    <w:rsid w:val="00436A5D"/>
  </w:style>
  <w:style w:type="character" w:customStyle="1" w:styleId="WW-Absatz-Standardschriftart111111111111111111111111">
    <w:name w:val="WW-Absatz-Standardschriftart111111111111111111111111"/>
    <w:rsid w:val="00436A5D"/>
  </w:style>
  <w:style w:type="character" w:customStyle="1" w:styleId="WW-Absatz-Standardschriftart1111111111111111111111111">
    <w:name w:val="WW-Absatz-Standardschriftart1111111111111111111111111"/>
    <w:rsid w:val="00436A5D"/>
  </w:style>
  <w:style w:type="character" w:customStyle="1" w:styleId="WW-Absatz-Standardschriftart11111111111111111111111111">
    <w:name w:val="WW-Absatz-Standardschriftart11111111111111111111111111"/>
    <w:rsid w:val="00436A5D"/>
  </w:style>
  <w:style w:type="character" w:customStyle="1" w:styleId="WW-Absatz-Standardschriftart111111111111111111111111111">
    <w:name w:val="WW-Absatz-Standardschriftart111111111111111111111111111"/>
    <w:rsid w:val="00436A5D"/>
  </w:style>
  <w:style w:type="character" w:customStyle="1" w:styleId="WW-Absatz-Standardschriftart1111111111111111111111111111">
    <w:name w:val="WW-Absatz-Standardschriftart1111111111111111111111111111"/>
    <w:rsid w:val="00436A5D"/>
  </w:style>
  <w:style w:type="character" w:customStyle="1" w:styleId="WW8Num1z0">
    <w:name w:val="WW8Num1z0"/>
    <w:rsid w:val="00436A5D"/>
    <w:rPr>
      <w:rFonts w:ascii="StarSymbol" w:hAnsi="StarSymbol"/>
      <w:sz w:val="18"/>
    </w:rPr>
  </w:style>
  <w:style w:type="character" w:customStyle="1" w:styleId="WW8Num2z0">
    <w:name w:val="WW8Num2z0"/>
    <w:rsid w:val="00436A5D"/>
    <w:rPr>
      <w:b w:val="0"/>
    </w:rPr>
  </w:style>
  <w:style w:type="character" w:customStyle="1" w:styleId="WW8Num13z2">
    <w:name w:val="WW8Num13z2"/>
    <w:rsid w:val="00436A5D"/>
    <w:rPr>
      <w:rFonts w:ascii="Wingdings" w:hAnsi="Wingdings"/>
    </w:rPr>
  </w:style>
  <w:style w:type="character" w:customStyle="1" w:styleId="WW8Num13z3">
    <w:name w:val="WW8Num13z3"/>
    <w:rsid w:val="00436A5D"/>
    <w:rPr>
      <w:rFonts w:ascii="Symbol" w:hAnsi="Symbol"/>
    </w:rPr>
  </w:style>
  <w:style w:type="character" w:customStyle="1" w:styleId="WW8Num13z4">
    <w:name w:val="WW8Num13z4"/>
    <w:rsid w:val="00436A5D"/>
    <w:rPr>
      <w:rFonts w:ascii="Courier New" w:hAnsi="Courier New"/>
    </w:rPr>
  </w:style>
  <w:style w:type="character" w:customStyle="1" w:styleId="WW8Num14z0">
    <w:name w:val="WW8Num14z0"/>
    <w:rsid w:val="00436A5D"/>
    <w:rPr>
      <w:u w:val="none"/>
    </w:rPr>
  </w:style>
  <w:style w:type="character" w:customStyle="1" w:styleId="WW8Num16z0">
    <w:name w:val="WW8Num16z0"/>
    <w:rsid w:val="00436A5D"/>
    <w:rPr>
      <w:b/>
      <w:i w:val="0"/>
    </w:rPr>
  </w:style>
  <w:style w:type="character" w:customStyle="1" w:styleId="WW8Num16z1">
    <w:name w:val="WW8Num16z1"/>
    <w:rsid w:val="00436A5D"/>
    <w:rPr>
      <w:b/>
      <w:i w:val="0"/>
      <w:color w:val="auto"/>
    </w:rPr>
  </w:style>
  <w:style w:type="character" w:customStyle="1" w:styleId="WW8Num19z1">
    <w:name w:val="WW8Num19z1"/>
    <w:rsid w:val="00436A5D"/>
    <w:rPr>
      <w:rFonts w:ascii="Symbol" w:hAnsi="Symbol"/>
    </w:rPr>
  </w:style>
  <w:style w:type="character" w:customStyle="1" w:styleId="Fontepargpadro1">
    <w:name w:val="Fonte parág. padrão1"/>
    <w:rsid w:val="00436A5D"/>
  </w:style>
  <w:style w:type="character" w:styleId="Nmerodepgina">
    <w:name w:val="page number"/>
    <w:basedOn w:val="Fontepargpadro1"/>
    <w:rsid w:val="00436A5D"/>
  </w:style>
  <w:style w:type="character" w:customStyle="1" w:styleId="WW8Num13z0">
    <w:name w:val="WW8Num13z0"/>
    <w:rsid w:val="00436A5D"/>
    <w:rPr>
      <w:rFonts w:ascii="Wingdings" w:hAnsi="Wingdings" w:cs="Times New Roman"/>
    </w:rPr>
  </w:style>
  <w:style w:type="character" w:customStyle="1" w:styleId="Marcas">
    <w:name w:val="Marcas"/>
    <w:rsid w:val="00436A5D"/>
    <w:rPr>
      <w:rFonts w:ascii="OpenSymbol" w:eastAsia="OpenSymbol" w:hAnsi="OpenSymbol" w:cs="OpenSymbol"/>
    </w:rPr>
  </w:style>
  <w:style w:type="character" w:customStyle="1" w:styleId="Smbolosdenumerao">
    <w:name w:val="Símbolos de numeração"/>
    <w:rsid w:val="00436A5D"/>
  </w:style>
  <w:style w:type="character" w:customStyle="1" w:styleId="ListLabel2">
    <w:name w:val="ListLabel 2"/>
    <w:rsid w:val="00436A5D"/>
    <w:rPr>
      <w:b/>
    </w:rPr>
  </w:style>
  <w:style w:type="character" w:customStyle="1" w:styleId="ListLabel4">
    <w:name w:val="ListLabel 4"/>
    <w:rsid w:val="00436A5D"/>
    <w:rPr>
      <w:b/>
      <w:color w:val="00000A"/>
    </w:rPr>
  </w:style>
  <w:style w:type="paragraph" w:customStyle="1" w:styleId="Ttulo10">
    <w:name w:val="Título1"/>
    <w:basedOn w:val="Normal"/>
    <w:next w:val="Corpodetexto"/>
    <w:rsid w:val="00436A5D"/>
    <w:pPr>
      <w:keepNext/>
      <w:suppressAutoHyphens/>
      <w:spacing w:before="240" w:after="120"/>
    </w:pPr>
    <w:rPr>
      <w:rFonts w:ascii="Arial" w:eastAsia="Arial Unicode MS" w:hAnsi="Arial" w:cs="Mangal"/>
      <w:sz w:val="28"/>
      <w:szCs w:val="28"/>
      <w:lang w:eastAsia="ar-SA"/>
    </w:rPr>
  </w:style>
  <w:style w:type="paragraph" w:styleId="Lista">
    <w:name w:val="List"/>
    <w:basedOn w:val="Corpodetexto"/>
    <w:rsid w:val="00436A5D"/>
    <w:pPr>
      <w:widowControl w:val="0"/>
      <w:tabs>
        <w:tab w:val="left" w:pos="204"/>
      </w:tabs>
      <w:suppressAutoHyphens/>
      <w:spacing w:after="0" w:line="232" w:lineRule="exact"/>
      <w:jc w:val="both"/>
    </w:pPr>
    <w:rPr>
      <w:rFonts w:cs="Mangal"/>
      <w:sz w:val="22"/>
      <w:szCs w:val="20"/>
      <w:lang w:eastAsia="ar-SA"/>
    </w:rPr>
  </w:style>
  <w:style w:type="paragraph" w:customStyle="1" w:styleId="Legenda1">
    <w:name w:val="Legenda1"/>
    <w:basedOn w:val="Normal"/>
    <w:rsid w:val="00436A5D"/>
    <w:pPr>
      <w:suppressLineNumbers/>
      <w:suppressAutoHyphens/>
      <w:spacing w:before="120" w:after="120"/>
    </w:pPr>
    <w:rPr>
      <w:rFonts w:cs="Mangal"/>
      <w:i/>
      <w:iCs/>
      <w:lang w:eastAsia="ar-SA"/>
    </w:rPr>
  </w:style>
  <w:style w:type="paragraph" w:customStyle="1" w:styleId="ndice">
    <w:name w:val="Índice"/>
    <w:basedOn w:val="Normal"/>
    <w:rsid w:val="00436A5D"/>
    <w:pPr>
      <w:suppressLineNumbers/>
      <w:suppressAutoHyphens/>
    </w:pPr>
    <w:rPr>
      <w:rFonts w:cs="Mangal"/>
      <w:sz w:val="20"/>
      <w:szCs w:val="20"/>
      <w:lang w:eastAsia="ar-SA"/>
    </w:rPr>
  </w:style>
  <w:style w:type="paragraph" w:styleId="Recuodecorpodetexto">
    <w:name w:val="Body Text Indent"/>
    <w:basedOn w:val="Normal"/>
    <w:link w:val="RecuodecorpodetextoChar"/>
    <w:rsid w:val="00436A5D"/>
    <w:pPr>
      <w:widowControl w:val="0"/>
      <w:tabs>
        <w:tab w:val="left" w:pos="1037"/>
      </w:tabs>
      <w:suppressAutoHyphens/>
      <w:spacing w:line="243" w:lineRule="exact"/>
      <w:ind w:firstLine="1037"/>
      <w:jc w:val="both"/>
    </w:pPr>
    <w:rPr>
      <w:rFonts w:ascii="Arial" w:hAnsi="Arial"/>
      <w:b/>
      <w:sz w:val="22"/>
      <w:szCs w:val="20"/>
      <w:lang w:eastAsia="ar-SA"/>
    </w:rPr>
  </w:style>
  <w:style w:type="character" w:customStyle="1" w:styleId="RecuodecorpodetextoChar">
    <w:name w:val="Recuo de corpo de texto Char"/>
    <w:basedOn w:val="Fontepargpadro"/>
    <w:link w:val="Recuodecorpodetexto"/>
    <w:rsid w:val="00436A5D"/>
    <w:rPr>
      <w:rFonts w:ascii="Arial" w:eastAsia="Times New Roman" w:hAnsi="Arial" w:cs="Times New Roman"/>
      <w:b/>
      <w:szCs w:val="20"/>
      <w:lang w:eastAsia="ar-SA"/>
    </w:rPr>
  </w:style>
  <w:style w:type="paragraph" w:customStyle="1" w:styleId="Recuodecorpodetexto21">
    <w:name w:val="Recuo de corpo de texto 21"/>
    <w:basedOn w:val="Normal"/>
    <w:rsid w:val="00436A5D"/>
    <w:pPr>
      <w:widowControl w:val="0"/>
      <w:tabs>
        <w:tab w:val="left" w:pos="725"/>
        <w:tab w:val="left" w:pos="1173"/>
      </w:tabs>
      <w:suppressAutoHyphens/>
      <w:spacing w:line="243" w:lineRule="exact"/>
      <w:ind w:firstLine="725"/>
    </w:pPr>
    <w:rPr>
      <w:rFonts w:ascii="Arial" w:hAnsi="Arial"/>
      <w:sz w:val="22"/>
      <w:szCs w:val="20"/>
      <w:lang w:eastAsia="ar-SA"/>
    </w:rPr>
  </w:style>
  <w:style w:type="paragraph" w:customStyle="1" w:styleId="Recuodecorpodetexto31">
    <w:name w:val="Recuo de corpo de texto 31"/>
    <w:basedOn w:val="Normal"/>
    <w:rsid w:val="00436A5D"/>
    <w:pPr>
      <w:widowControl w:val="0"/>
      <w:tabs>
        <w:tab w:val="left" w:pos="720"/>
        <w:tab w:val="left" w:pos="1088"/>
      </w:tabs>
      <w:suppressAutoHyphens/>
      <w:spacing w:line="232" w:lineRule="exact"/>
      <w:ind w:firstLine="720"/>
    </w:pPr>
    <w:rPr>
      <w:rFonts w:ascii="Arial" w:hAnsi="Arial"/>
      <w:sz w:val="22"/>
      <w:szCs w:val="20"/>
      <w:lang w:eastAsia="ar-SA"/>
    </w:rPr>
  </w:style>
  <w:style w:type="paragraph" w:customStyle="1" w:styleId="Corpodetexto21">
    <w:name w:val="Corpo de texto 21"/>
    <w:basedOn w:val="Normal"/>
    <w:rsid w:val="00436A5D"/>
    <w:pPr>
      <w:widowControl w:val="0"/>
      <w:tabs>
        <w:tab w:val="left" w:pos="204"/>
      </w:tabs>
      <w:suppressAutoHyphens/>
      <w:spacing w:line="232" w:lineRule="exact"/>
    </w:pPr>
    <w:rPr>
      <w:rFonts w:ascii="Arial" w:hAnsi="Arial"/>
      <w:sz w:val="22"/>
      <w:szCs w:val="20"/>
      <w:lang w:eastAsia="ar-SA"/>
    </w:rPr>
  </w:style>
  <w:style w:type="paragraph" w:customStyle="1" w:styleId="Corpodetexto31">
    <w:name w:val="Corpo de texto 31"/>
    <w:basedOn w:val="Normal"/>
    <w:rsid w:val="00436A5D"/>
    <w:pPr>
      <w:tabs>
        <w:tab w:val="left" w:pos="1418"/>
      </w:tabs>
      <w:suppressAutoHyphens/>
      <w:jc w:val="both"/>
    </w:pPr>
    <w:rPr>
      <w:rFonts w:ascii="Arial" w:hAnsi="Arial"/>
      <w:sz w:val="20"/>
      <w:szCs w:val="20"/>
      <w:lang w:eastAsia="ar-SA"/>
    </w:rPr>
  </w:style>
  <w:style w:type="paragraph" w:customStyle="1" w:styleId="Textoembloco1">
    <w:name w:val="Texto em bloco1"/>
    <w:basedOn w:val="Normal"/>
    <w:rsid w:val="00436A5D"/>
    <w:pPr>
      <w:suppressAutoHyphens/>
      <w:ind w:left="142" w:right="142"/>
      <w:jc w:val="both"/>
    </w:pPr>
    <w:rPr>
      <w:szCs w:val="20"/>
      <w:lang w:eastAsia="ar-SA"/>
    </w:rPr>
  </w:style>
  <w:style w:type="paragraph" w:customStyle="1" w:styleId="Ttulodetabela">
    <w:name w:val="Título de tabela"/>
    <w:basedOn w:val="Contedodetabela"/>
    <w:rsid w:val="00436A5D"/>
    <w:pPr>
      <w:suppressLineNumbers/>
      <w:jc w:val="center"/>
    </w:pPr>
    <w:rPr>
      <w:b/>
      <w:bCs/>
    </w:rPr>
  </w:style>
  <w:style w:type="paragraph" w:customStyle="1" w:styleId="Citao20">
    <w:name w:val="Citação2"/>
    <w:basedOn w:val="Normal"/>
    <w:rsid w:val="00436A5D"/>
    <w:pPr>
      <w:suppressAutoHyphens/>
    </w:pPr>
    <w:rPr>
      <w:sz w:val="20"/>
      <w:szCs w:val="20"/>
      <w:lang w:eastAsia="ar-SA"/>
    </w:rPr>
  </w:style>
  <w:style w:type="paragraph" w:customStyle="1" w:styleId="PargrafodaLista2">
    <w:name w:val="Parágrafo da Lista2"/>
    <w:basedOn w:val="Normal"/>
    <w:rsid w:val="00436A5D"/>
    <w:pPr>
      <w:suppressAutoHyphens/>
    </w:pPr>
    <w:rPr>
      <w:sz w:val="20"/>
      <w:szCs w:val="20"/>
      <w:lang w:eastAsia="ar-SA"/>
    </w:rPr>
  </w:style>
  <w:style w:type="paragraph" w:customStyle="1" w:styleId="SombreamentoMdio1-nfase31">
    <w:name w:val="Sombreamento Médio 1 - Ênfase 31"/>
    <w:basedOn w:val="Normal"/>
    <w:next w:val="Normal"/>
    <w:rsid w:val="00436A5D"/>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Nivel01Titulo">
    <w:name w:val="Nivel_01_Titulo"/>
    <w:basedOn w:val="Ttulo1"/>
    <w:next w:val="Normal"/>
    <w:link w:val="Nivel01TituloChar"/>
    <w:qFormat/>
    <w:rsid w:val="00436A5D"/>
    <w:pPr>
      <w:numPr>
        <w:numId w:val="5"/>
      </w:numPr>
      <w:tabs>
        <w:tab w:val="left" w:pos="567"/>
      </w:tabs>
      <w:spacing w:before="240"/>
      <w:jc w:val="both"/>
    </w:pPr>
    <w:rPr>
      <w:rFonts w:ascii="Arial" w:hAnsi="Arial" w:cs="Times New Roman"/>
      <w:sz w:val="20"/>
      <w:szCs w:val="20"/>
    </w:rPr>
  </w:style>
  <w:style w:type="character" w:customStyle="1" w:styleId="Nivel01TituloChar">
    <w:name w:val="Nivel_01_Titulo Char"/>
    <w:basedOn w:val="Ttulo1Char"/>
    <w:link w:val="Nivel01Titulo"/>
    <w:rsid w:val="00436A5D"/>
    <w:rPr>
      <w:rFonts w:ascii="Arial" w:eastAsiaTheme="majorEastAsia" w:hAnsi="Arial" w:cs="Times New Roman"/>
      <w:b/>
      <w:bCs/>
      <w:color w:val="365F91" w:themeColor="accent1" w:themeShade="BF"/>
      <w:sz w:val="20"/>
      <w:szCs w:val="20"/>
      <w:lang w:eastAsia="pt-BR"/>
    </w:rPr>
  </w:style>
  <w:style w:type="table" w:customStyle="1" w:styleId="TableNormal">
    <w:name w:val="Table Normal"/>
    <w:uiPriority w:val="2"/>
    <w:semiHidden/>
    <w:unhideWhenUsed/>
    <w:qFormat/>
    <w:rsid w:val="00436A5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36A5D"/>
    <w:pPr>
      <w:widowControl w:val="0"/>
      <w:autoSpaceDE w:val="0"/>
      <w:autoSpaceDN w:val="0"/>
    </w:pPr>
    <w:rPr>
      <w:rFonts w:ascii="Arial" w:eastAsia="Arial" w:hAnsi="Arial" w:cs="Arial"/>
      <w:sz w:val="22"/>
      <w:szCs w:val="22"/>
      <w:lang w:bidi="pt-BR"/>
    </w:rPr>
  </w:style>
  <w:style w:type="paragraph" w:styleId="Ttulo">
    <w:name w:val="Title"/>
    <w:basedOn w:val="Normal"/>
    <w:next w:val="Normal"/>
    <w:link w:val="TtuloChar1"/>
    <w:qFormat/>
    <w:rsid w:val="00436A5D"/>
    <w:pPr>
      <w:suppressAutoHyphens/>
      <w:jc w:val="center"/>
    </w:pPr>
    <w:rPr>
      <w:rFonts w:ascii="Arial" w:hAnsi="Arial" w:cs="Arial"/>
      <w:b/>
      <w:sz w:val="28"/>
      <w:szCs w:val="20"/>
      <w:lang w:eastAsia="zh-CN"/>
    </w:rPr>
  </w:style>
  <w:style w:type="character" w:customStyle="1" w:styleId="TtuloChar">
    <w:name w:val="Título Char"/>
    <w:basedOn w:val="Fontepargpadro"/>
    <w:rsid w:val="00436A5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TtuloChar1">
    <w:name w:val="Título Char1"/>
    <w:basedOn w:val="Fontepargpadro"/>
    <w:link w:val="Ttulo"/>
    <w:rsid w:val="00436A5D"/>
    <w:rPr>
      <w:rFonts w:ascii="Arial" w:eastAsia="Times New Roman" w:hAnsi="Arial" w:cs="Arial"/>
      <w:b/>
      <w:sz w:val="28"/>
      <w:szCs w:val="20"/>
      <w:lang w:eastAsia="zh-CN"/>
    </w:rPr>
  </w:style>
  <w:style w:type="paragraph" w:customStyle="1" w:styleId="SemEspaamento1">
    <w:name w:val="Sem Espaçamento1"/>
    <w:qFormat/>
    <w:rsid w:val="00436A5D"/>
    <w:pPr>
      <w:suppressAutoHyphens/>
      <w:spacing w:after="0" w:line="240" w:lineRule="auto"/>
    </w:pPr>
    <w:rPr>
      <w:rFonts w:ascii="Calibri" w:eastAsia="Times New Roman" w:hAnsi="Calibri" w:cs="Calibri"/>
      <w:lang w:eastAsia="zh-CN"/>
    </w:rPr>
  </w:style>
  <w:style w:type="character" w:customStyle="1" w:styleId="fontstyle01">
    <w:name w:val="fontstyle01"/>
    <w:basedOn w:val="Fontepargpadro"/>
    <w:rsid w:val="00436A5D"/>
    <w:rPr>
      <w:rFonts w:ascii="CIDFont+F1" w:hAnsi="CIDFont+F1" w:hint="default"/>
      <w:b w:val="0"/>
      <w:bCs w:val="0"/>
      <w:i w:val="0"/>
      <w:iCs w:val="0"/>
      <w:color w:val="000000"/>
      <w:sz w:val="20"/>
      <w:szCs w:val="20"/>
    </w:rPr>
  </w:style>
  <w:style w:type="character" w:customStyle="1" w:styleId="apple-converted-space">
    <w:name w:val="apple-converted-space"/>
    <w:basedOn w:val="Fontepargpadro"/>
    <w:rsid w:val="00436A5D"/>
  </w:style>
  <w:style w:type="paragraph" w:styleId="Legenda">
    <w:name w:val="caption"/>
    <w:basedOn w:val="Normal"/>
    <w:qFormat/>
    <w:rsid w:val="00436A5D"/>
    <w:pPr>
      <w:keepNext/>
      <w:widowControl w:val="0"/>
      <w:suppressLineNumbers/>
      <w:shd w:val="clear" w:color="auto" w:fill="FFFFFF"/>
      <w:suppressAutoHyphens/>
      <w:spacing w:before="120" w:after="120"/>
      <w:textAlignment w:val="baseline"/>
    </w:pPr>
    <w:rPr>
      <w:rFonts w:ascii="Liberation Serif" w:eastAsia="SimSun" w:hAnsi="Liberation Serif" w:cs="Mangal"/>
      <w:i/>
      <w:iCs/>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6809985">
      <w:bodyDiv w:val="1"/>
      <w:marLeft w:val="0"/>
      <w:marRight w:val="0"/>
      <w:marTop w:val="0"/>
      <w:marBottom w:val="0"/>
      <w:divBdr>
        <w:top w:val="none" w:sz="0" w:space="0" w:color="auto"/>
        <w:left w:val="none" w:sz="0" w:space="0" w:color="auto"/>
        <w:bottom w:val="none" w:sz="0" w:space="0" w:color="auto"/>
        <w:right w:val="none" w:sz="0" w:space="0" w:color="auto"/>
      </w:divBdr>
    </w:div>
    <w:div w:id="1537501095">
      <w:bodyDiv w:val="1"/>
      <w:marLeft w:val="0"/>
      <w:marRight w:val="0"/>
      <w:marTop w:val="0"/>
      <w:marBottom w:val="0"/>
      <w:divBdr>
        <w:top w:val="none" w:sz="0" w:space="0" w:color="auto"/>
        <w:left w:val="none" w:sz="0" w:space="0" w:color="auto"/>
        <w:bottom w:val="none" w:sz="0" w:space="0" w:color="auto"/>
        <w:right w:val="none" w:sz="0" w:space="0" w:color="auto"/>
      </w:divBdr>
    </w:div>
    <w:div w:id="2049916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portaldoempreendedor.gov.br/" TargetMode="External"/><Relationship Id="rId4" Type="http://schemas.microsoft.com/office/2007/relationships/stylesWithEffects" Target="stylesWithEffects.xml"/><Relationship Id="rId9" Type="http://schemas.openxmlformats.org/officeDocument/2006/relationships/hyperlink" Target="https://www.portaltransparencia.gov.br/sancoes/cnep"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9FBBE6-5B8D-4654-9B02-31F0723C3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3313</Words>
  <Characters>17896</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AUX1 SALC</dc:creator>
  <cp:lastModifiedBy>pc</cp:lastModifiedBy>
  <cp:revision>7</cp:revision>
  <dcterms:created xsi:type="dcterms:W3CDTF">2024-07-16T19:58:00Z</dcterms:created>
  <dcterms:modified xsi:type="dcterms:W3CDTF">2024-07-17T12:52:00Z</dcterms:modified>
</cp:coreProperties>
</file>