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1CC197" w14:textId="40191524" w:rsidR="00377052" w:rsidRPr="00242538" w:rsidRDefault="008821B7" w:rsidP="00974D59">
      <w:pPr>
        <w:widowControl w:val="0"/>
        <w:tabs>
          <w:tab w:val="left" w:pos="3435"/>
        </w:tabs>
        <w:spacing w:before="120" w:after="120" w:line="276" w:lineRule="auto"/>
        <w:jc w:val="center"/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t xml:space="preserve">ANEXO K - </w:t>
      </w:r>
      <w:r w:rsidR="0040301D" w:rsidRPr="00242538">
        <w:rPr>
          <w:b/>
          <w:sz w:val="20"/>
          <w:szCs w:val="20"/>
          <w:u w:val="single"/>
        </w:rPr>
        <w:t>Procedimentos sujeitos a parecer de Comissão de Ética Médica e de serviço de auditoria médica de OMS e Procedimentos médico-hospitalares e odontológicos não cobertos (ZM2) nem financiados (ZM1)</w:t>
      </w:r>
    </w:p>
    <w:p w14:paraId="4D3BA628" w14:textId="77777777" w:rsidR="00C65C11" w:rsidRPr="00242538" w:rsidRDefault="00A82884" w:rsidP="00C65C11">
      <w:pPr>
        <w:widowControl w:val="0"/>
        <w:autoSpaceDE w:val="0"/>
        <w:autoSpaceDN w:val="0"/>
        <w:adjustRightInd w:val="0"/>
        <w:spacing w:before="120" w:after="120"/>
        <w:jc w:val="center"/>
        <w:rPr>
          <w:sz w:val="20"/>
          <w:szCs w:val="20"/>
        </w:rPr>
      </w:pPr>
      <w:r w:rsidRPr="00242538">
        <w:rPr>
          <w:b/>
          <w:smallCaps/>
          <w:noProof/>
          <w:sz w:val="80"/>
          <w:szCs w:val="80"/>
          <w:lang w:eastAsia="pt-BR"/>
        </w:rPr>
        <w:drawing>
          <wp:inline distT="0" distB="0" distL="0" distR="0" wp14:anchorId="22CA62B3" wp14:editId="49393BC7">
            <wp:extent cx="1068070" cy="1183383"/>
            <wp:effectExtent l="0" t="0" r="0" b="0"/>
            <wp:docPr id="1" name="Imagem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m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8070" cy="11830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>
                      <a:softEdge rad="127000"/>
                    </a:effectLst>
                  </pic:spPr>
                </pic:pic>
              </a:graphicData>
            </a:graphic>
          </wp:inline>
        </w:drawing>
      </w:r>
    </w:p>
    <w:p w14:paraId="04622061" w14:textId="77777777" w:rsidR="005E074F" w:rsidRPr="00242538" w:rsidRDefault="005E074F" w:rsidP="005E074F">
      <w:pPr>
        <w:jc w:val="center"/>
        <w:rPr>
          <w:b/>
          <w:sz w:val="18"/>
          <w:szCs w:val="16"/>
        </w:rPr>
      </w:pPr>
      <w:r w:rsidRPr="00242538">
        <w:rPr>
          <w:b/>
          <w:sz w:val="20"/>
          <w:szCs w:val="16"/>
        </w:rPr>
        <w:t>MINISTÉRIO DA DEFESA</w:t>
      </w:r>
    </w:p>
    <w:p w14:paraId="4380E688" w14:textId="77777777" w:rsidR="005E074F" w:rsidRPr="00242538" w:rsidRDefault="005E074F" w:rsidP="005E074F">
      <w:pPr>
        <w:jc w:val="center"/>
        <w:rPr>
          <w:b/>
          <w:sz w:val="20"/>
          <w:szCs w:val="16"/>
        </w:rPr>
      </w:pPr>
      <w:r w:rsidRPr="00242538">
        <w:rPr>
          <w:b/>
          <w:sz w:val="20"/>
          <w:szCs w:val="16"/>
        </w:rPr>
        <w:t>EXÉRCITO BRASILEIRO</w:t>
      </w:r>
    </w:p>
    <w:p w14:paraId="4318B936" w14:textId="77777777" w:rsidR="005E074F" w:rsidRPr="00242538" w:rsidRDefault="005E074F" w:rsidP="005E074F">
      <w:pPr>
        <w:jc w:val="center"/>
        <w:rPr>
          <w:b/>
          <w:sz w:val="18"/>
          <w:szCs w:val="16"/>
        </w:rPr>
      </w:pPr>
      <w:r w:rsidRPr="00242538">
        <w:rPr>
          <w:b/>
          <w:sz w:val="20"/>
          <w:szCs w:val="16"/>
        </w:rPr>
        <w:t>12ª BRIGADA DE INFANTARIA LEVE (AEROMÓVEL)</w:t>
      </w:r>
    </w:p>
    <w:p w14:paraId="2686233C" w14:textId="77777777" w:rsidR="005E074F" w:rsidRPr="00242538" w:rsidRDefault="005E074F" w:rsidP="005E074F">
      <w:pPr>
        <w:jc w:val="center"/>
        <w:rPr>
          <w:b/>
          <w:bCs/>
          <w:sz w:val="20"/>
          <w:szCs w:val="16"/>
        </w:rPr>
      </w:pPr>
      <w:r w:rsidRPr="00242538">
        <w:rPr>
          <w:b/>
          <w:bCs/>
          <w:sz w:val="20"/>
          <w:szCs w:val="16"/>
        </w:rPr>
        <w:t>(5ª Brigada Estratégica/1908)</w:t>
      </w:r>
    </w:p>
    <w:p w14:paraId="03028DBE" w14:textId="77777777" w:rsidR="00C65C11" w:rsidRPr="00242538" w:rsidRDefault="005E074F" w:rsidP="005E074F">
      <w:pPr>
        <w:widowControl w:val="0"/>
        <w:autoSpaceDE w:val="0"/>
        <w:autoSpaceDN w:val="0"/>
        <w:adjustRightInd w:val="0"/>
        <w:spacing w:before="120" w:after="120"/>
        <w:jc w:val="center"/>
        <w:rPr>
          <w:sz w:val="20"/>
          <w:szCs w:val="20"/>
          <w:highlight w:val="lightGray"/>
        </w:rPr>
      </w:pPr>
      <w:r w:rsidRPr="00242538">
        <w:rPr>
          <w:b/>
          <w:sz w:val="20"/>
        </w:rPr>
        <w:t xml:space="preserve"> “BRIGADA FORNOVO DI TARO”</w:t>
      </w:r>
    </w:p>
    <w:p w14:paraId="14045671" w14:textId="77777777" w:rsidR="0040301D" w:rsidRPr="00242538" w:rsidRDefault="0040301D" w:rsidP="00C65C11">
      <w:pPr>
        <w:widowControl w:val="0"/>
        <w:autoSpaceDE w:val="0"/>
        <w:autoSpaceDN w:val="0"/>
        <w:adjustRightInd w:val="0"/>
        <w:spacing w:before="120" w:after="120"/>
        <w:jc w:val="center"/>
        <w:rPr>
          <w:sz w:val="20"/>
          <w:szCs w:val="20"/>
        </w:rPr>
      </w:pPr>
    </w:p>
    <w:p w14:paraId="0574EB2C" w14:textId="77777777" w:rsidR="0040301D" w:rsidRPr="00242538" w:rsidRDefault="0040301D" w:rsidP="00696116">
      <w:pPr>
        <w:widowControl w:val="0"/>
        <w:numPr>
          <w:ilvl w:val="1"/>
          <w:numId w:val="19"/>
        </w:numPr>
        <w:suppressAutoHyphens w:val="0"/>
        <w:autoSpaceDE w:val="0"/>
        <w:autoSpaceDN w:val="0"/>
        <w:adjustRightInd w:val="0"/>
        <w:spacing w:before="120" w:after="120"/>
        <w:ind w:left="0" w:firstLine="0"/>
        <w:jc w:val="both"/>
        <w:rPr>
          <w:sz w:val="20"/>
          <w:szCs w:val="20"/>
        </w:rPr>
      </w:pPr>
      <w:r w:rsidRPr="00242538">
        <w:rPr>
          <w:b/>
          <w:bCs/>
          <w:sz w:val="22"/>
          <w:szCs w:val="22"/>
        </w:rPr>
        <w:t>Os procedimentos sujeitos a parecer de Comissão Ética Médica e de serviço de auditoria médica de OMS são os a seguir enumerados</w:t>
      </w:r>
      <w:r w:rsidRPr="00242538">
        <w:rPr>
          <w:sz w:val="20"/>
          <w:szCs w:val="20"/>
        </w:rPr>
        <w:t>:</w:t>
      </w:r>
    </w:p>
    <w:p w14:paraId="716EB15A" w14:textId="77777777" w:rsidR="0040301D" w:rsidRPr="00242538" w:rsidRDefault="0040301D" w:rsidP="00696116">
      <w:pPr>
        <w:widowControl w:val="0"/>
        <w:numPr>
          <w:ilvl w:val="2"/>
          <w:numId w:val="19"/>
        </w:numPr>
        <w:suppressAutoHyphens w:val="0"/>
        <w:autoSpaceDE w:val="0"/>
        <w:autoSpaceDN w:val="0"/>
        <w:adjustRightInd w:val="0"/>
        <w:spacing w:before="120" w:after="120"/>
        <w:ind w:left="709" w:firstLine="0"/>
        <w:jc w:val="both"/>
        <w:rPr>
          <w:sz w:val="20"/>
          <w:szCs w:val="20"/>
        </w:rPr>
      </w:pPr>
      <w:r w:rsidRPr="00242538">
        <w:rPr>
          <w:sz w:val="20"/>
          <w:szCs w:val="20"/>
        </w:rPr>
        <w:t>Por parte do SAMMED/FuSEx, nos termos da Portaria nº DGP-48/2008 (IR 30-38):</w:t>
      </w:r>
    </w:p>
    <w:p w14:paraId="3E96B6A4" w14:textId="77777777" w:rsidR="0040301D" w:rsidRPr="00242538" w:rsidRDefault="0040301D" w:rsidP="00696116">
      <w:pPr>
        <w:widowControl w:val="0"/>
        <w:numPr>
          <w:ilvl w:val="3"/>
          <w:numId w:val="19"/>
        </w:numPr>
        <w:suppressAutoHyphens w:val="0"/>
        <w:autoSpaceDE w:val="0"/>
        <w:autoSpaceDN w:val="0"/>
        <w:adjustRightInd w:val="0"/>
        <w:spacing w:before="120" w:after="120"/>
        <w:ind w:left="1418" w:firstLine="0"/>
        <w:jc w:val="both"/>
        <w:rPr>
          <w:sz w:val="20"/>
          <w:szCs w:val="20"/>
        </w:rPr>
      </w:pPr>
      <w:r w:rsidRPr="00242538">
        <w:rPr>
          <w:sz w:val="20"/>
          <w:szCs w:val="20"/>
        </w:rPr>
        <w:t>Cirurgia de lipoaspiração;</w:t>
      </w:r>
    </w:p>
    <w:p w14:paraId="36E98F9D" w14:textId="77777777" w:rsidR="0040301D" w:rsidRPr="00242538" w:rsidRDefault="0040301D" w:rsidP="00696116">
      <w:pPr>
        <w:widowControl w:val="0"/>
        <w:numPr>
          <w:ilvl w:val="3"/>
          <w:numId w:val="19"/>
        </w:numPr>
        <w:suppressAutoHyphens w:val="0"/>
        <w:autoSpaceDE w:val="0"/>
        <w:autoSpaceDN w:val="0"/>
        <w:adjustRightInd w:val="0"/>
        <w:spacing w:before="120" w:after="120"/>
        <w:ind w:left="1418" w:firstLine="0"/>
        <w:jc w:val="both"/>
        <w:rPr>
          <w:sz w:val="20"/>
          <w:szCs w:val="20"/>
        </w:rPr>
      </w:pPr>
      <w:r w:rsidRPr="00242538">
        <w:rPr>
          <w:sz w:val="20"/>
          <w:szCs w:val="20"/>
        </w:rPr>
        <w:t>Cirurgia corretiva nasal;</w:t>
      </w:r>
    </w:p>
    <w:p w14:paraId="3937524D" w14:textId="77777777" w:rsidR="0040301D" w:rsidRPr="00242538" w:rsidRDefault="0040301D" w:rsidP="00696116">
      <w:pPr>
        <w:widowControl w:val="0"/>
        <w:numPr>
          <w:ilvl w:val="3"/>
          <w:numId w:val="19"/>
        </w:numPr>
        <w:suppressAutoHyphens w:val="0"/>
        <w:autoSpaceDE w:val="0"/>
        <w:autoSpaceDN w:val="0"/>
        <w:adjustRightInd w:val="0"/>
        <w:spacing w:before="120" w:after="120"/>
        <w:ind w:left="1418" w:firstLine="0"/>
        <w:jc w:val="both"/>
        <w:rPr>
          <w:sz w:val="20"/>
          <w:szCs w:val="20"/>
        </w:rPr>
      </w:pPr>
      <w:r w:rsidRPr="00242538">
        <w:rPr>
          <w:sz w:val="20"/>
          <w:szCs w:val="20"/>
        </w:rPr>
        <w:t>Cirurgia corretiva de mama;</w:t>
      </w:r>
    </w:p>
    <w:p w14:paraId="1A5D2CC4" w14:textId="77777777" w:rsidR="0040301D" w:rsidRPr="00242538" w:rsidRDefault="0040301D" w:rsidP="00696116">
      <w:pPr>
        <w:widowControl w:val="0"/>
        <w:numPr>
          <w:ilvl w:val="3"/>
          <w:numId w:val="19"/>
        </w:numPr>
        <w:suppressAutoHyphens w:val="0"/>
        <w:autoSpaceDE w:val="0"/>
        <w:autoSpaceDN w:val="0"/>
        <w:adjustRightInd w:val="0"/>
        <w:spacing w:before="120" w:after="120"/>
        <w:ind w:left="1418" w:firstLine="0"/>
        <w:jc w:val="both"/>
        <w:rPr>
          <w:sz w:val="20"/>
          <w:szCs w:val="20"/>
        </w:rPr>
      </w:pPr>
      <w:r w:rsidRPr="00242538">
        <w:rPr>
          <w:sz w:val="20"/>
          <w:szCs w:val="20"/>
        </w:rPr>
        <w:t>Cirurgias plásticas corretivas em geral;</w:t>
      </w:r>
    </w:p>
    <w:p w14:paraId="038B180D" w14:textId="77777777" w:rsidR="0040301D" w:rsidRPr="00242538" w:rsidRDefault="0040301D" w:rsidP="00696116">
      <w:pPr>
        <w:widowControl w:val="0"/>
        <w:numPr>
          <w:ilvl w:val="3"/>
          <w:numId w:val="19"/>
        </w:numPr>
        <w:suppressAutoHyphens w:val="0"/>
        <w:autoSpaceDE w:val="0"/>
        <w:autoSpaceDN w:val="0"/>
        <w:adjustRightInd w:val="0"/>
        <w:spacing w:before="120" w:after="120"/>
        <w:ind w:left="1418" w:firstLine="0"/>
        <w:jc w:val="both"/>
        <w:rPr>
          <w:sz w:val="20"/>
          <w:szCs w:val="20"/>
        </w:rPr>
      </w:pPr>
      <w:r w:rsidRPr="00242538">
        <w:rPr>
          <w:sz w:val="20"/>
          <w:szCs w:val="20"/>
        </w:rPr>
        <w:t>Cirurgia eletiva para colocação de próteses corretivas não odontológicas;</w:t>
      </w:r>
    </w:p>
    <w:p w14:paraId="0A264AB8" w14:textId="77777777" w:rsidR="0040301D" w:rsidRPr="00242538" w:rsidRDefault="0040301D" w:rsidP="00696116">
      <w:pPr>
        <w:widowControl w:val="0"/>
        <w:numPr>
          <w:ilvl w:val="3"/>
          <w:numId w:val="19"/>
        </w:numPr>
        <w:suppressAutoHyphens w:val="0"/>
        <w:autoSpaceDE w:val="0"/>
        <w:autoSpaceDN w:val="0"/>
        <w:adjustRightInd w:val="0"/>
        <w:spacing w:before="120" w:after="120"/>
        <w:ind w:left="1418" w:firstLine="0"/>
        <w:jc w:val="both"/>
        <w:rPr>
          <w:sz w:val="20"/>
          <w:szCs w:val="20"/>
        </w:rPr>
      </w:pPr>
      <w:r w:rsidRPr="00242538">
        <w:rPr>
          <w:sz w:val="20"/>
          <w:szCs w:val="20"/>
        </w:rPr>
        <w:t>Cirurgia corretiva de desvios da visão;</w:t>
      </w:r>
    </w:p>
    <w:p w14:paraId="7A0D3DD2" w14:textId="77777777" w:rsidR="0040301D" w:rsidRPr="00242538" w:rsidRDefault="0040301D" w:rsidP="00696116">
      <w:pPr>
        <w:widowControl w:val="0"/>
        <w:numPr>
          <w:ilvl w:val="3"/>
          <w:numId w:val="19"/>
        </w:numPr>
        <w:suppressAutoHyphens w:val="0"/>
        <w:autoSpaceDE w:val="0"/>
        <w:autoSpaceDN w:val="0"/>
        <w:adjustRightInd w:val="0"/>
        <w:spacing w:before="120" w:after="120"/>
        <w:ind w:left="1418" w:firstLine="0"/>
        <w:jc w:val="both"/>
        <w:rPr>
          <w:sz w:val="20"/>
          <w:szCs w:val="20"/>
        </w:rPr>
      </w:pPr>
      <w:r w:rsidRPr="00242538">
        <w:rPr>
          <w:sz w:val="20"/>
          <w:szCs w:val="20"/>
        </w:rPr>
        <w:t>Cirurgia de transplantes de órgãos;</w:t>
      </w:r>
    </w:p>
    <w:p w14:paraId="69099E58" w14:textId="77777777" w:rsidR="0040301D" w:rsidRPr="00242538" w:rsidRDefault="0040301D" w:rsidP="00696116">
      <w:pPr>
        <w:widowControl w:val="0"/>
        <w:numPr>
          <w:ilvl w:val="3"/>
          <w:numId w:val="19"/>
        </w:numPr>
        <w:suppressAutoHyphens w:val="0"/>
        <w:autoSpaceDE w:val="0"/>
        <w:autoSpaceDN w:val="0"/>
        <w:adjustRightInd w:val="0"/>
        <w:spacing w:before="120" w:after="120"/>
        <w:ind w:left="1418" w:firstLine="0"/>
        <w:jc w:val="both"/>
        <w:rPr>
          <w:sz w:val="20"/>
          <w:szCs w:val="20"/>
        </w:rPr>
      </w:pPr>
      <w:r w:rsidRPr="00242538">
        <w:rPr>
          <w:sz w:val="20"/>
          <w:szCs w:val="20"/>
        </w:rPr>
        <w:t>Colocação eletiva de próteses não odontológicas;</w:t>
      </w:r>
    </w:p>
    <w:p w14:paraId="310C75F4" w14:textId="77777777" w:rsidR="0040301D" w:rsidRPr="00242538" w:rsidRDefault="0040301D" w:rsidP="00696116">
      <w:pPr>
        <w:widowControl w:val="0"/>
        <w:numPr>
          <w:ilvl w:val="3"/>
          <w:numId w:val="19"/>
        </w:numPr>
        <w:suppressAutoHyphens w:val="0"/>
        <w:autoSpaceDE w:val="0"/>
        <w:autoSpaceDN w:val="0"/>
        <w:adjustRightInd w:val="0"/>
        <w:spacing w:before="120" w:after="120"/>
        <w:ind w:left="1418" w:firstLine="0"/>
        <w:jc w:val="both"/>
        <w:rPr>
          <w:sz w:val="20"/>
          <w:szCs w:val="20"/>
        </w:rPr>
      </w:pPr>
      <w:r w:rsidRPr="00242538">
        <w:rPr>
          <w:sz w:val="20"/>
          <w:szCs w:val="20"/>
        </w:rPr>
        <w:t>Gastroplastia;</w:t>
      </w:r>
    </w:p>
    <w:p w14:paraId="4615DF44" w14:textId="77777777" w:rsidR="0040301D" w:rsidRPr="00242538" w:rsidRDefault="0040301D" w:rsidP="00696116">
      <w:pPr>
        <w:widowControl w:val="0"/>
        <w:numPr>
          <w:ilvl w:val="3"/>
          <w:numId w:val="19"/>
        </w:numPr>
        <w:suppressAutoHyphens w:val="0"/>
        <w:autoSpaceDE w:val="0"/>
        <w:autoSpaceDN w:val="0"/>
        <w:adjustRightInd w:val="0"/>
        <w:spacing w:before="120" w:after="120"/>
        <w:ind w:left="1418" w:firstLine="0"/>
        <w:jc w:val="both"/>
        <w:rPr>
          <w:sz w:val="20"/>
          <w:szCs w:val="20"/>
        </w:rPr>
      </w:pPr>
      <w:r w:rsidRPr="00242538">
        <w:rPr>
          <w:sz w:val="20"/>
          <w:szCs w:val="20"/>
        </w:rPr>
        <w:t>Cirurgia de recanalização de laqueadura tubária;</w:t>
      </w:r>
    </w:p>
    <w:p w14:paraId="5023146F" w14:textId="77777777" w:rsidR="0040301D" w:rsidRPr="00242538" w:rsidRDefault="0040301D" w:rsidP="00696116">
      <w:pPr>
        <w:widowControl w:val="0"/>
        <w:numPr>
          <w:ilvl w:val="3"/>
          <w:numId w:val="19"/>
        </w:numPr>
        <w:suppressAutoHyphens w:val="0"/>
        <w:autoSpaceDE w:val="0"/>
        <w:autoSpaceDN w:val="0"/>
        <w:adjustRightInd w:val="0"/>
        <w:spacing w:before="120" w:after="120"/>
        <w:ind w:left="1418" w:firstLine="0"/>
        <w:jc w:val="both"/>
        <w:rPr>
          <w:sz w:val="20"/>
          <w:szCs w:val="20"/>
        </w:rPr>
      </w:pPr>
      <w:r w:rsidRPr="00242538">
        <w:rPr>
          <w:sz w:val="20"/>
          <w:szCs w:val="20"/>
        </w:rPr>
        <w:t xml:space="preserve">Terapia fotodinâmica para pacientes com degeneração muscular (utilizando-se </w:t>
      </w:r>
      <w:r w:rsidRPr="00242538">
        <w:rPr>
          <w:i/>
          <w:sz w:val="20"/>
          <w:szCs w:val="20"/>
        </w:rPr>
        <w:t>"</w:t>
      </w:r>
      <w:proofErr w:type="spellStart"/>
      <w:r w:rsidRPr="00242538">
        <w:rPr>
          <w:i/>
          <w:sz w:val="20"/>
          <w:szCs w:val="20"/>
        </w:rPr>
        <w:t>Visudyne</w:t>
      </w:r>
      <w:proofErr w:type="spellEnd"/>
      <w:r w:rsidRPr="00242538">
        <w:rPr>
          <w:i/>
          <w:sz w:val="20"/>
          <w:szCs w:val="20"/>
        </w:rPr>
        <w:t>"</w:t>
      </w:r>
      <w:r w:rsidRPr="00242538">
        <w:rPr>
          <w:sz w:val="20"/>
          <w:szCs w:val="20"/>
        </w:rPr>
        <w:t>);</w:t>
      </w:r>
    </w:p>
    <w:p w14:paraId="6CD3D344" w14:textId="77777777" w:rsidR="0040301D" w:rsidRPr="00242538" w:rsidRDefault="0040301D" w:rsidP="00696116">
      <w:pPr>
        <w:widowControl w:val="0"/>
        <w:numPr>
          <w:ilvl w:val="3"/>
          <w:numId w:val="19"/>
        </w:numPr>
        <w:suppressAutoHyphens w:val="0"/>
        <w:autoSpaceDE w:val="0"/>
        <w:autoSpaceDN w:val="0"/>
        <w:adjustRightInd w:val="0"/>
        <w:spacing w:before="120" w:after="120"/>
        <w:ind w:left="1418" w:firstLine="0"/>
        <w:jc w:val="both"/>
        <w:rPr>
          <w:sz w:val="20"/>
          <w:szCs w:val="20"/>
        </w:rPr>
      </w:pPr>
      <w:r w:rsidRPr="00242538">
        <w:rPr>
          <w:sz w:val="20"/>
          <w:szCs w:val="20"/>
        </w:rPr>
        <w:t>Tratamento de apneia do sono com aparelho CPAP (</w:t>
      </w:r>
      <w:r w:rsidRPr="00242538">
        <w:rPr>
          <w:i/>
          <w:sz w:val="20"/>
          <w:szCs w:val="20"/>
        </w:rPr>
        <w:t>"</w:t>
      </w:r>
      <w:proofErr w:type="spellStart"/>
      <w:r w:rsidRPr="00242538">
        <w:rPr>
          <w:i/>
          <w:sz w:val="20"/>
          <w:szCs w:val="20"/>
        </w:rPr>
        <w:t>Continuous</w:t>
      </w:r>
      <w:proofErr w:type="spellEnd"/>
      <w:r w:rsidRPr="00242538">
        <w:rPr>
          <w:i/>
          <w:sz w:val="20"/>
          <w:szCs w:val="20"/>
        </w:rPr>
        <w:t xml:space="preserve"> Positive </w:t>
      </w:r>
      <w:proofErr w:type="spellStart"/>
      <w:r w:rsidRPr="00242538">
        <w:rPr>
          <w:i/>
          <w:sz w:val="20"/>
          <w:szCs w:val="20"/>
        </w:rPr>
        <w:t>Airway</w:t>
      </w:r>
      <w:proofErr w:type="spellEnd"/>
      <w:r w:rsidRPr="00242538">
        <w:rPr>
          <w:i/>
          <w:sz w:val="20"/>
          <w:szCs w:val="20"/>
        </w:rPr>
        <w:t xml:space="preserve"> </w:t>
      </w:r>
      <w:proofErr w:type="spellStart"/>
      <w:r w:rsidRPr="00242538">
        <w:rPr>
          <w:i/>
          <w:sz w:val="20"/>
          <w:szCs w:val="20"/>
        </w:rPr>
        <w:t>Pressure</w:t>
      </w:r>
      <w:proofErr w:type="spellEnd"/>
      <w:r w:rsidRPr="00242538">
        <w:rPr>
          <w:i/>
          <w:sz w:val="20"/>
          <w:szCs w:val="20"/>
        </w:rPr>
        <w:t>"</w:t>
      </w:r>
      <w:r w:rsidRPr="00242538">
        <w:rPr>
          <w:sz w:val="20"/>
          <w:szCs w:val="20"/>
        </w:rPr>
        <w:t>);</w:t>
      </w:r>
    </w:p>
    <w:p w14:paraId="155CDBF4" w14:textId="77777777" w:rsidR="0040301D" w:rsidRPr="00242538" w:rsidRDefault="0040301D" w:rsidP="00696116">
      <w:pPr>
        <w:widowControl w:val="0"/>
        <w:numPr>
          <w:ilvl w:val="3"/>
          <w:numId w:val="19"/>
        </w:numPr>
        <w:suppressAutoHyphens w:val="0"/>
        <w:autoSpaceDE w:val="0"/>
        <w:autoSpaceDN w:val="0"/>
        <w:adjustRightInd w:val="0"/>
        <w:spacing w:before="120" w:after="120"/>
        <w:ind w:left="1418" w:firstLine="0"/>
        <w:jc w:val="both"/>
        <w:rPr>
          <w:sz w:val="20"/>
          <w:szCs w:val="20"/>
        </w:rPr>
      </w:pPr>
      <w:r w:rsidRPr="00242538">
        <w:rPr>
          <w:sz w:val="20"/>
          <w:szCs w:val="20"/>
        </w:rPr>
        <w:t xml:space="preserve">Outros procedimentos e tratamentos, a critério do Chefe DGP, ouvidas a DAP e a </w:t>
      </w:r>
      <w:proofErr w:type="spellStart"/>
      <w:r w:rsidRPr="00242538">
        <w:rPr>
          <w:sz w:val="20"/>
          <w:szCs w:val="20"/>
        </w:rPr>
        <w:t>DSau</w:t>
      </w:r>
      <w:proofErr w:type="spellEnd"/>
      <w:r w:rsidRPr="00242538">
        <w:rPr>
          <w:sz w:val="20"/>
          <w:szCs w:val="20"/>
        </w:rPr>
        <w:t>;</w:t>
      </w:r>
    </w:p>
    <w:p w14:paraId="266EEA0C" w14:textId="77777777" w:rsidR="0040301D" w:rsidRPr="00242538" w:rsidRDefault="0040301D" w:rsidP="00696116">
      <w:pPr>
        <w:widowControl w:val="0"/>
        <w:numPr>
          <w:ilvl w:val="3"/>
          <w:numId w:val="19"/>
        </w:numPr>
        <w:suppressAutoHyphens w:val="0"/>
        <w:autoSpaceDE w:val="0"/>
        <w:autoSpaceDN w:val="0"/>
        <w:adjustRightInd w:val="0"/>
        <w:spacing w:before="120" w:after="120"/>
        <w:ind w:left="1418" w:firstLine="0"/>
        <w:jc w:val="both"/>
        <w:rPr>
          <w:sz w:val="20"/>
          <w:szCs w:val="20"/>
        </w:rPr>
      </w:pPr>
      <w:r w:rsidRPr="00242538">
        <w:rPr>
          <w:sz w:val="20"/>
          <w:szCs w:val="20"/>
        </w:rPr>
        <w:t xml:space="preserve">Tratamento e manutenção ortodônticos, acima de 16 (dezesseis) anos, nos casos de discrepância ósseo-dentária no arco inferior ou superior, igual ou superior a oito milímetros (falta do espaço ou </w:t>
      </w:r>
      <w:proofErr w:type="spellStart"/>
      <w:r w:rsidRPr="00242538">
        <w:rPr>
          <w:sz w:val="20"/>
          <w:szCs w:val="20"/>
        </w:rPr>
        <w:t>apinhamento</w:t>
      </w:r>
      <w:proofErr w:type="spellEnd"/>
      <w:r w:rsidRPr="00242538">
        <w:rPr>
          <w:sz w:val="20"/>
          <w:szCs w:val="20"/>
        </w:rPr>
        <w:t xml:space="preserve"> dental); sobre mordida (</w:t>
      </w:r>
      <w:r w:rsidRPr="00242538">
        <w:rPr>
          <w:i/>
          <w:sz w:val="20"/>
          <w:szCs w:val="20"/>
        </w:rPr>
        <w:t>over-</w:t>
      </w:r>
      <w:proofErr w:type="spellStart"/>
      <w:r w:rsidRPr="00242538">
        <w:rPr>
          <w:i/>
          <w:sz w:val="20"/>
          <w:szCs w:val="20"/>
        </w:rPr>
        <w:t>bite</w:t>
      </w:r>
      <w:proofErr w:type="spellEnd"/>
      <w:r w:rsidRPr="00242538">
        <w:rPr>
          <w:sz w:val="20"/>
          <w:szCs w:val="20"/>
        </w:rPr>
        <w:t>) exagerada, nos casos em que houver interferência dos dentes anteriores na mucosa do maxilar superior; transpasse horizontal (</w:t>
      </w:r>
      <w:r w:rsidRPr="00242538">
        <w:rPr>
          <w:i/>
          <w:sz w:val="20"/>
          <w:szCs w:val="20"/>
        </w:rPr>
        <w:t xml:space="preserve">over </w:t>
      </w:r>
      <w:proofErr w:type="spellStart"/>
      <w:r w:rsidRPr="00242538">
        <w:rPr>
          <w:i/>
          <w:sz w:val="20"/>
          <w:szCs w:val="20"/>
        </w:rPr>
        <w:t>jet</w:t>
      </w:r>
      <w:proofErr w:type="spellEnd"/>
      <w:r w:rsidRPr="00242538">
        <w:rPr>
          <w:sz w:val="20"/>
          <w:szCs w:val="20"/>
        </w:rPr>
        <w:t xml:space="preserve">) no arco superior em relação ao arco inferior, igual </w:t>
      </w:r>
      <w:r w:rsidRPr="00242538">
        <w:rPr>
          <w:sz w:val="20"/>
          <w:szCs w:val="20"/>
        </w:rPr>
        <w:lastRenderedPageBreak/>
        <w:t>ou superior a dez milímetros; e mordida cruzada anterior; e,</w:t>
      </w:r>
    </w:p>
    <w:p w14:paraId="08159000" w14:textId="77777777" w:rsidR="0040301D" w:rsidRPr="00242538" w:rsidRDefault="0040301D" w:rsidP="00696116">
      <w:pPr>
        <w:widowControl w:val="0"/>
        <w:numPr>
          <w:ilvl w:val="3"/>
          <w:numId w:val="19"/>
        </w:numPr>
        <w:suppressAutoHyphens w:val="0"/>
        <w:autoSpaceDE w:val="0"/>
        <w:autoSpaceDN w:val="0"/>
        <w:adjustRightInd w:val="0"/>
        <w:spacing w:before="120" w:after="120"/>
        <w:ind w:left="1418" w:firstLine="0"/>
        <w:jc w:val="both"/>
        <w:rPr>
          <w:sz w:val="20"/>
          <w:szCs w:val="20"/>
        </w:rPr>
      </w:pPr>
      <w:r w:rsidRPr="00242538">
        <w:rPr>
          <w:sz w:val="20"/>
          <w:szCs w:val="20"/>
        </w:rPr>
        <w:t>Implantodontia.</w:t>
      </w:r>
    </w:p>
    <w:p w14:paraId="3E4207F9" w14:textId="77777777" w:rsidR="0040301D" w:rsidRPr="00242538" w:rsidRDefault="0040301D" w:rsidP="00696116">
      <w:pPr>
        <w:widowControl w:val="0"/>
        <w:numPr>
          <w:ilvl w:val="3"/>
          <w:numId w:val="19"/>
        </w:numPr>
        <w:suppressAutoHyphens w:val="0"/>
        <w:autoSpaceDE w:val="0"/>
        <w:autoSpaceDN w:val="0"/>
        <w:adjustRightInd w:val="0"/>
        <w:spacing w:before="120" w:after="120"/>
        <w:ind w:left="1418" w:firstLine="0"/>
        <w:jc w:val="both"/>
        <w:rPr>
          <w:sz w:val="20"/>
          <w:szCs w:val="20"/>
        </w:rPr>
      </w:pPr>
      <w:r w:rsidRPr="00242538">
        <w:rPr>
          <w:sz w:val="20"/>
          <w:szCs w:val="20"/>
        </w:rPr>
        <w:t>Quanto aos subitens 1.7.1.14 e 1.7.1.15 o parecer será proferido por comissão nomeada pela OMS e formada por, no mínimo, três odontólogos, cuja manifestação dependerá de homologação do Dir OMS.</w:t>
      </w:r>
    </w:p>
    <w:p w14:paraId="0638A93D" w14:textId="77777777" w:rsidR="0040301D" w:rsidRPr="00242538" w:rsidRDefault="0040301D" w:rsidP="00696116">
      <w:pPr>
        <w:widowControl w:val="0"/>
        <w:numPr>
          <w:ilvl w:val="2"/>
          <w:numId w:val="19"/>
        </w:numPr>
        <w:suppressAutoHyphens w:val="0"/>
        <w:autoSpaceDE w:val="0"/>
        <w:autoSpaceDN w:val="0"/>
        <w:adjustRightInd w:val="0"/>
        <w:spacing w:before="120" w:after="120"/>
        <w:ind w:left="709" w:firstLine="0"/>
        <w:jc w:val="both"/>
        <w:rPr>
          <w:sz w:val="20"/>
          <w:szCs w:val="20"/>
        </w:rPr>
      </w:pPr>
      <w:r w:rsidRPr="00242538">
        <w:rPr>
          <w:sz w:val="20"/>
          <w:szCs w:val="20"/>
        </w:rPr>
        <w:t>Por parte do PASS, conforme a Portaria nº DGP-117/2008 (IR 30-57):</w:t>
      </w:r>
    </w:p>
    <w:p w14:paraId="46C12B1A" w14:textId="77777777" w:rsidR="0040301D" w:rsidRPr="00242538" w:rsidRDefault="0040301D" w:rsidP="00696116">
      <w:pPr>
        <w:widowControl w:val="0"/>
        <w:numPr>
          <w:ilvl w:val="3"/>
          <w:numId w:val="19"/>
        </w:numPr>
        <w:suppressAutoHyphens w:val="0"/>
        <w:autoSpaceDE w:val="0"/>
        <w:autoSpaceDN w:val="0"/>
        <w:adjustRightInd w:val="0"/>
        <w:spacing w:before="120" w:after="120"/>
        <w:ind w:left="1418" w:firstLine="0"/>
        <w:jc w:val="both"/>
        <w:rPr>
          <w:sz w:val="20"/>
          <w:szCs w:val="20"/>
        </w:rPr>
      </w:pPr>
      <w:r w:rsidRPr="00242538">
        <w:rPr>
          <w:sz w:val="20"/>
          <w:szCs w:val="20"/>
        </w:rPr>
        <w:t>Cirurgia de lipoaspiração;</w:t>
      </w:r>
    </w:p>
    <w:p w14:paraId="7B9F6925" w14:textId="77777777" w:rsidR="0040301D" w:rsidRPr="00242538" w:rsidRDefault="0040301D" w:rsidP="00696116">
      <w:pPr>
        <w:widowControl w:val="0"/>
        <w:numPr>
          <w:ilvl w:val="3"/>
          <w:numId w:val="19"/>
        </w:numPr>
        <w:suppressAutoHyphens w:val="0"/>
        <w:autoSpaceDE w:val="0"/>
        <w:autoSpaceDN w:val="0"/>
        <w:adjustRightInd w:val="0"/>
        <w:spacing w:before="120" w:after="120"/>
        <w:ind w:left="1418" w:firstLine="0"/>
        <w:jc w:val="both"/>
        <w:rPr>
          <w:sz w:val="20"/>
          <w:szCs w:val="20"/>
        </w:rPr>
      </w:pPr>
      <w:r w:rsidRPr="00242538">
        <w:rPr>
          <w:sz w:val="20"/>
          <w:szCs w:val="20"/>
        </w:rPr>
        <w:t>Cirurgia corretiva nasal;</w:t>
      </w:r>
    </w:p>
    <w:p w14:paraId="2D91B571" w14:textId="77777777" w:rsidR="0040301D" w:rsidRPr="00242538" w:rsidRDefault="0040301D" w:rsidP="00696116">
      <w:pPr>
        <w:widowControl w:val="0"/>
        <w:numPr>
          <w:ilvl w:val="3"/>
          <w:numId w:val="19"/>
        </w:numPr>
        <w:suppressAutoHyphens w:val="0"/>
        <w:autoSpaceDE w:val="0"/>
        <w:autoSpaceDN w:val="0"/>
        <w:adjustRightInd w:val="0"/>
        <w:spacing w:before="120" w:after="120"/>
        <w:ind w:left="1418" w:firstLine="0"/>
        <w:jc w:val="both"/>
        <w:rPr>
          <w:sz w:val="20"/>
          <w:szCs w:val="20"/>
        </w:rPr>
      </w:pPr>
      <w:r w:rsidRPr="00242538">
        <w:rPr>
          <w:sz w:val="20"/>
          <w:szCs w:val="20"/>
        </w:rPr>
        <w:t>Cirurgia corretiva de mama;</w:t>
      </w:r>
    </w:p>
    <w:p w14:paraId="49EA7369" w14:textId="77777777" w:rsidR="0040301D" w:rsidRPr="00242538" w:rsidRDefault="0040301D" w:rsidP="00696116">
      <w:pPr>
        <w:widowControl w:val="0"/>
        <w:numPr>
          <w:ilvl w:val="3"/>
          <w:numId w:val="19"/>
        </w:numPr>
        <w:suppressAutoHyphens w:val="0"/>
        <w:autoSpaceDE w:val="0"/>
        <w:autoSpaceDN w:val="0"/>
        <w:adjustRightInd w:val="0"/>
        <w:spacing w:before="120" w:after="120"/>
        <w:ind w:left="1418" w:firstLine="0"/>
        <w:jc w:val="both"/>
        <w:rPr>
          <w:sz w:val="20"/>
          <w:szCs w:val="20"/>
        </w:rPr>
      </w:pPr>
      <w:r w:rsidRPr="00242538">
        <w:rPr>
          <w:sz w:val="20"/>
          <w:szCs w:val="20"/>
        </w:rPr>
        <w:t>Cirurgias plásticas corretivas em geral;</w:t>
      </w:r>
    </w:p>
    <w:p w14:paraId="425A684C" w14:textId="77777777" w:rsidR="0040301D" w:rsidRPr="00242538" w:rsidRDefault="0040301D" w:rsidP="00696116">
      <w:pPr>
        <w:widowControl w:val="0"/>
        <w:numPr>
          <w:ilvl w:val="3"/>
          <w:numId w:val="19"/>
        </w:numPr>
        <w:suppressAutoHyphens w:val="0"/>
        <w:autoSpaceDE w:val="0"/>
        <w:autoSpaceDN w:val="0"/>
        <w:adjustRightInd w:val="0"/>
        <w:spacing w:before="120" w:after="120"/>
        <w:ind w:left="1418" w:firstLine="0"/>
        <w:jc w:val="both"/>
        <w:rPr>
          <w:sz w:val="20"/>
          <w:szCs w:val="20"/>
        </w:rPr>
      </w:pPr>
      <w:r w:rsidRPr="00242538">
        <w:rPr>
          <w:sz w:val="20"/>
          <w:szCs w:val="20"/>
        </w:rPr>
        <w:t>Cirurgia eletiva para colocação de próteses corretivas não odontológicas;</w:t>
      </w:r>
    </w:p>
    <w:p w14:paraId="21600DB1" w14:textId="77777777" w:rsidR="0040301D" w:rsidRPr="00242538" w:rsidRDefault="0040301D" w:rsidP="00696116">
      <w:pPr>
        <w:widowControl w:val="0"/>
        <w:numPr>
          <w:ilvl w:val="3"/>
          <w:numId w:val="19"/>
        </w:numPr>
        <w:suppressAutoHyphens w:val="0"/>
        <w:autoSpaceDE w:val="0"/>
        <w:autoSpaceDN w:val="0"/>
        <w:adjustRightInd w:val="0"/>
        <w:spacing w:before="120" w:after="120"/>
        <w:ind w:left="1418" w:firstLine="0"/>
        <w:jc w:val="both"/>
        <w:rPr>
          <w:sz w:val="20"/>
          <w:szCs w:val="20"/>
        </w:rPr>
      </w:pPr>
      <w:r w:rsidRPr="00242538">
        <w:rPr>
          <w:sz w:val="20"/>
          <w:szCs w:val="20"/>
        </w:rPr>
        <w:t>Cirurgia corretiva de desvios da visão;</w:t>
      </w:r>
    </w:p>
    <w:p w14:paraId="7CFA1038" w14:textId="77777777" w:rsidR="0040301D" w:rsidRPr="00242538" w:rsidRDefault="0040301D" w:rsidP="00696116">
      <w:pPr>
        <w:widowControl w:val="0"/>
        <w:numPr>
          <w:ilvl w:val="3"/>
          <w:numId w:val="19"/>
        </w:numPr>
        <w:suppressAutoHyphens w:val="0"/>
        <w:autoSpaceDE w:val="0"/>
        <w:autoSpaceDN w:val="0"/>
        <w:adjustRightInd w:val="0"/>
        <w:spacing w:before="120" w:after="120"/>
        <w:ind w:left="1418" w:firstLine="0"/>
        <w:jc w:val="both"/>
        <w:rPr>
          <w:sz w:val="20"/>
          <w:szCs w:val="20"/>
        </w:rPr>
      </w:pPr>
      <w:r w:rsidRPr="00242538">
        <w:rPr>
          <w:sz w:val="20"/>
          <w:szCs w:val="20"/>
        </w:rPr>
        <w:t>Cirurgia de transplante de córnea e rins (considerando o acompanhamento clínico ambulatorial no período de internação do receptor e do doador e o pós-transplante);</w:t>
      </w:r>
    </w:p>
    <w:p w14:paraId="204D3B24" w14:textId="77777777" w:rsidR="0040301D" w:rsidRPr="00242538" w:rsidRDefault="0040301D" w:rsidP="00696116">
      <w:pPr>
        <w:widowControl w:val="0"/>
        <w:numPr>
          <w:ilvl w:val="3"/>
          <w:numId w:val="19"/>
        </w:numPr>
        <w:suppressAutoHyphens w:val="0"/>
        <w:autoSpaceDE w:val="0"/>
        <w:autoSpaceDN w:val="0"/>
        <w:adjustRightInd w:val="0"/>
        <w:spacing w:before="120" w:after="120"/>
        <w:ind w:left="1418" w:firstLine="0"/>
        <w:jc w:val="both"/>
        <w:rPr>
          <w:sz w:val="20"/>
          <w:szCs w:val="20"/>
        </w:rPr>
      </w:pPr>
      <w:r w:rsidRPr="00242538">
        <w:rPr>
          <w:sz w:val="20"/>
          <w:szCs w:val="20"/>
        </w:rPr>
        <w:t>Colocação eletiva de próteses não odontológicas;</w:t>
      </w:r>
    </w:p>
    <w:p w14:paraId="4DE2A53A" w14:textId="77777777" w:rsidR="0040301D" w:rsidRPr="00242538" w:rsidRDefault="0040301D" w:rsidP="00696116">
      <w:pPr>
        <w:widowControl w:val="0"/>
        <w:numPr>
          <w:ilvl w:val="3"/>
          <w:numId w:val="19"/>
        </w:numPr>
        <w:suppressAutoHyphens w:val="0"/>
        <w:autoSpaceDE w:val="0"/>
        <w:autoSpaceDN w:val="0"/>
        <w:adjustRightInd w:val="0"/>
        <w:spacing w:before="120" w:after="120"/>
        <w:ind w:left="1418" w:firstLine="0"/>
        <w:jc w:val="both"/>
        <w:rPr>
          <w:sz w:val="20"/>
          <w:szCs w:val="20"/>
        </w:rPr>
      </w:pPr>
      <w:r w:rsidRPr="00242538">
        <w:rPr>
          <w:sz w:val="20"/>
          <w:szCs w:val="20"/>
        </w:rPr>
        <w:t>Gastroplastia;</w:t>
      </w:r>
    </w:p>
    <w:p w14:paraId="0AE9710C" w14:textId="77777777" w:rsidR="0040301D" w:rsidRPr="00242538" w:rsidRDefault="0040301D" w:rsidP="00696116">
      <w:pPr>
        <w:widowControl w:val="0"/>
        <w:numPr>
          <w:ilvl w:val="3"/>
          <w:numId w:val="19"/>
        </w:numPr>
        <w:suppressAutoHyphens w:val="0"/>
        <w:autoSpaceDE w:val="0"/>
        <w:autoSpaceDN w:val="0"/>
        <w:adjustRightInd w:val="0"/>
        <w:spacing w:before="120" w:after="120"/>
        <w:ind w:left="1418" w:firstLine="0"/>
        <w:jc w:val="both"/>
        <w:rPr>
          <w:sz w:val="20"/>
          <w:szCs w:val="20"/>
        </w:rPr>
      </w:pPr>
      <w:r w:rsidRPr="00242538">
        <w:rPr>
          <w:sz w:val="20"/>
          <w:szCs w:val="20"/>
        </w:rPr>
        <w:t>Cirurgia de recanalização de laqueadura tubária;</w:t>
      </w:r>
    </w:p>
    <w:p w14:paraId="38A29E12" w14:textId="77777777" w:rsidR="0040301D" w:rsidRPr="00242538" w:rsidRDefault="0040301D" w:rsidP="00696116">
      <w:pPr>
        <w:widowControl w:val="0"/>
        <w:numPr>
          <w:ilvl w:val="3"/>
          <w:numId w:val="19"/>
        </w:numPr>
        <w:suppressAutoHyphens w:val="0"/>
        <w:autoSpaceDE w:val="0"/>
        <w:autoSpaceDN w:val="0"/>
        <w:adjustRightInd w:val="0"/>
        <w:spacing w:before="120" w:after="120"/>
        <w:ind w:left="1418" w:firstLine="0"/>
        <w:jc w:val="both"/>
        <w:rPr>
          <w:sz w:val="20"/>
          <w:szCs w:val="20"/>
        </w:rPr>
      </w:pPr>
      <w:r w:rsidRPr="00242538">
        <w:rPr>
          <w:sz w:val="20"/>
          <w:szCs w:val="20"/>
        </w:rPr>
        <w:t>Terapia fotodinâmica para pacientes com degeneração muscular (utilizando-se "</w:t>
      </w:r>
      <w:proofErr w:type="spellStart"/>
      <w:r w:rsidRPr="00242538">
        <w:rPr>
          <w:sz w:val="20"/>
          <w:szCs w:val="20"/>
        </w:rPr>
        <w:t>Visudyne</w:t>
      </w:r>
      <w:proofErr w:type="spellEnd"/>
      <w:r w:rsidRPr="00242538">
        <w:rPr>
          <w:sz w:val="20"/>
          <w:szCs w:val="20"/>
        </w:rPr>
        <w:t>");</w:t>
      </w:r>
    </w:p>
    <w:p w14:paraId="5196E1AB" w14:textId="77777777" w:rsidR="0040301D" w:rsidRPr="00242538" w:rsidRDefault="0040301D" w:rsidP="00696116">
      <w:pPr>
        <w:widowControl w:val="0"/>
        <w:numPr>
          <w:ilvl w:val="3"/>
          <w:numId w:val="19"/>
        </w:numPr>
        <w:suppressAutoHyphens w:val="0"/>
        <w:autoSpaceDE w:val="0"/>
        <w:autoSpaceDN w:val="0"/>
        <w:adjustRightInd w:val="0"/>
        <w:spacing w:before="120" w:after="120"/>
        <w:ind w:left="1418" w:firstLine="0"/>
        <w:jc w:val="both"/>
        <w:rPr>
          <w:sz w:val="20"/>
          <w:szCs w:val="20"/>
        </w:rPr>
      </w:pPr>
      <w:r w:rsidRPr="00242538">
        <w:rPr>
          <w:sz w:val="20"/>
          <w:szCs w:val="20"/>
        </w:rPr>
        <w:t>Procedimentos constantes na RN nº 167/2008, da ANS, e não constantes da Tabela da Associação Médica Brasileira/92 ou do Anexo “C” da Portaria nº DGP-117/2008 (IR 30-57); e,</w:t>
      </w:r>
    </w:p>
    <w:p w14:paraId="245C41C0" w14:textId="77777777" w:rsidR="0040301D" w:rsidRPr="00242538" w:rsidRDefault="0040301D" w:rsidP="00696116">
      <w:pPr>
        <w:widowControl w:val="0"/>
        <w:numPr>
          <w:ilvl w:val="3"/>
          <w:numId w:val="19"/>
        </w:numPr>
        <w:suppressAutoHyphens w:val="0"/>
        <w:autoSpaceDE w:val="0"/>
        <w:autoSpaceDN w:val="0"/>
        <w:adjustRightInd w:val="0"/>
        <w:spacing w:before="120" w:after="120"/>
        <w:ind w:left="1418" w:firstLine="0"/>
        <w:jc w:val="both"/>
        <w:rPr>
          <w:sz w:val="20"/>
          <w:szCs w:val="20"/>
        </w:rPr>
      </w:pPr>
      <w:r w:rsidRPr="00242538">
        <w:rPr>
          <w:sz w:val="20"/>
          <w:szCs w:val="20"/>
        </w:rPr>
        <w:t xml:space="preserve">Outros procedimentos e tratamentos, a critério do Chefe DGP, ouvidas a DAP e a </w:t>
      </w:r>
      <w:proofErr w:type="spellStart"/>
      <w:r w:rsidRPr="00242538">
        <w:rPr>
          <w:sz w:val="20"/>
          <w:szCs w:val="20"/>
        </w:rPr>
        <w:t>DSau</w:t>
      </w:r>
      <w:proofErr w:type="spellEnd"/>
      <w:r w:rsidRPr="00242538">
        <w:rPr>
          <w:sz w:val="20"/>
          <w:szCs w:val="20"/>
        </w:rPr>
        <w:t>.</w:t>
      </w:r>
    </w:p>
    <w:p w14:paraId="02533A6C" w14:textId="77777777" w:rsidR="0040301D" w:rsidRPr="00242538" w:rsidRDefault="0040301D" w:rsidP="00696116">
      <w:pPr>
        <w:widowControl w:val="0"/>
        <w:numPr>
          <w:ilvl w:val="1"/>
          <w:numId w:val="19"/>
        </w:numPr>
        <w:suppressAutoHyphens w:val="0"/>
        <w:autoSpaceDE w:val="0"/>
        <w:autoSpaceDN w:val="0"/>
        <w:adjustRightInd w:val="0"/>
        <w:spacing w:before="120" w:after="120"/>
        <w:ind w:left="0" w:firstLine="0"/>
        <w:jc w:val="both"/>
        <w:rPr>
          <w:b/>
          <w:bCs/>
          <w:sz w:val="22"/>
          <w:szCs w:val="22"/>
        </w:rPr>
      </w:pPr>
      <w:r w:rsidRPr="00242538">
        <w:rPr>
          <w:b/>
          <w:bCs/>
          <w:sz w:val="22"/>
          <w:szCs w:val="22"/>
        </w:rPr>
        <w:t>Os procedimentos médico-hospitalares e odontológicos não cobertos (ZM2) nem financiados (ZM1), sendo vedada a implantação das despesas, são os a seguir enumerados:</w:t>
      </w:r>
    </w:p>
    <w:p w14:paraId="4DF4E247" w14:textId="77777777" w:rsidR="0040301D" w:rsidRPr="00242538" w:rsidRDefault="0040301D" w:rsidP="00696116">
      <w:pPr>
        <w:widowControl w:val="0"/>
        <w:numPr>
          <w:ilvl w:val="2"/>
          <w:numId w:val="19"/>
        </w:numPr>
        <w:suppressAutoHyphens w:val="0"/>
        <w:autoSpaceDE w:val="0"/>
        <w:autoSpaceDN w:val="0"/>
        <w:adjustRightInd w:val="0"/>
        <w:spacing w:before="120" w:after="120"/>
        <w:ind w:left="709" w:firstLine="0"/>
        <w:jc w:val="both"/>
        <w:rPr>
          <w:sz w:val="20"/>
          <w:szCs w:val="20"/>
        </w:rPr>
      </w:pPr>
      <w:r w:rsidRPr="00242538">
        <w:rPr>
          <w:sz w:val="20"/>
          <w:szCs w:val="20"/>
        </w:rPr>
        <w:t>Por parte do SAMMED/FuSEx, nos termos da Portaria nº DGP-48/2008 (IR 30-38):</w:t>
      </w:r>
    </w:p>
    <w:p w14:paraId="46999B9B" w14:textId="77777777" w:rsidR="0040301D" w:rsidRPr="00242538" w:rsidRDefault="0040301D" w:rsidP="00696116">
      <w:pPr>
        <w:widowControl w:val="0"/>
        <w:numPr>
          <w:ilvl w:val="3"/>
          <w:numId w:val="19"/>
        </w:numPr>
        <w:suppressAutoHyphens w:val="0"/>
        <w:autoSpaceDE w:val="0"/>
        <w:autoSpaceDN w:val="0"/>
        <w:adjustRightInd w:val="0"/>
        <w:spacing w:before="120" w:after="120"/>
        <w:ind w:left="1418" w:firstLine="0"/>
        <w:jc w:val="both"/>
        <w:rPr>
          <w:sz w:val="20"/>
          <w:szCs w:val="20"/>
        </w:rPr>
      </w:pPr>
      <w:r w:rsidRPr="00242538">
        <w:rPr>
          <w:sz w:val="20"/>
          <w:szCs w:val="20"/>
        </w:rPr>
        <w:t>Procedimento de natureza estética, inclusive cirurgia plástica estética de embelezamento;</w:t>
      </w:r>
    </w:p>
    <w:p w14:paraId="0DF363AD" w14:textId="77777777" w:rsidR="0040301D" w:rsidRPr="00242538" w:rsidRDefault="0040301D" w:rsidP="00696116">
      <w:pPr>
        <w:widowControl w:val="0"/>
        <w:numPr>
          <w:ilvl w:val="3"/>
          <w:numId w:val="19"/>
        </w:numPr>
        <w:suppressAutoHyphens w:val="0"/>
        <w:autoSpaceDE w:val="0"/>
        <w:autoSpaceDN w:val="0"/>
        <w:adjustRightInd w:val="0"/>
        <w:spacing w:before="120" w:after="120"/>
        <w:ind w:left="1418" w:firstLine="0"/>
        <w:jc w:val="both"/>
        <w:rPr>
          <w:sz w:val="20"/>
          <w:szCs w:val="20"/>
        </w:rPr>
      </w:pPr>
      <w:r w:rsidRPr="00242538">
        <w:rPr>
          <w:sz w:val="20"/>
          <w:szCs w:val="20"/>
        </w:rPr>
        <w:t>Aquisição de artigos por importação, quando houver similares nacionais que atendam às especificações do tratamento;</w:t>
      </w:r>
    </w:p>
    <w:p w14:paraId="4D439992" w14:textId="77777777" w:rsidR="0040301D" w:rsidRPr="00242538" w:rsidRDefault="0040301D" w:rsidP="00696116">
      <w:pPr>
        <w:widowControl w:val="0"/>
        <w:numPr>
          <w:ilvl w:val="3"/>
          <w:numId w:val="19"/>
        </w:numPr>
        <w:suppressAutoHyphens w:val="0"/>
        <w:autoSpaceDE w:val="0"/>
        <w:autoSpaceDN w:val="0"/>
        <w:adjustRightInd w:val="0"/>
        <w:spacing w:before="120" w:after="120"/>
        <w:ind w:left="1418" w:firstLine="0"/>
        <w:jc w:val="both"/>
        <w:rPr>
          <w:sz w:val="20"/>
          <w:szCs w:val="20"/>
        </w:rPr>
      </w:pPr>
      <w:r w:rsidRPr="00242538">
        <w:rPr>
          <w:sz w:val="20"/>
          <w:szCs w:val="20"/>
        </w:rPr>
        <w:t>Aquisição de óculos e artigos correlatos;</w:t>
      </w:r>
    </w:p>
    <w:p w14:paraId="356758F2" w14:textId="77777777" w:rsidR="0040301D" w:rsidRPr="00242538" w:rsidRDefault="0040301D" w:rsidP="00696116">
      <w:pPr>
        <w:widowControl w:val="0"/>
        <w:numPr>
          <w:ilvl w:val="3"/>
          <w:numId w:val="19"/>
        </w:numPr>
        <w:suppressAutoHyphens w:val="0"/>
        <w:autoSpaceDE w:val="0"/>
        <w:autoSpaceDN w:val="0"/>
        <w:adjustRightInd w:val="0"/>
        <w:spacing w:before="120" w:after="120"/>
        <w:ind w:left="1418" w:firstLine="0"/>
        <w:jc w:val="both"/>
        <w:rPr>
          <w:sz w:val="20"/>
          <w:szCs w:val="20"/>
        </w:rPr>
      </w:pPr>
      <w:r w:rsidRPr="00242538">
        <w:rPr>
          <w:sz w:val="20"/>
          <w:szCs w:val="20"/>
        </w:rPr>
        <w:t>Hospitalização que objetive, especificamente, os seguintes tratamentos:</w:t>
      </w:r>
    </w:p>
    <w:p w14:paraId="58CC0CC3" w14:textId="77777777" w:rsidR="0040301D" w:rsidRPr="00242538" w:rsidRDefault="0040301D" w:rsidP="00696116">
      <w:pPr>
        <w:widowControl w:val="0"/>
        <w:numPr>
          <w:ilvl w:val="4"/>
          <w:numId w:val="19"/>
        </w:numPr>
        <w:suppressAutoHyphens w:val="0"/>
        <w:autoSpaceDE w:val="0"/>
        <w:autoSpaceDN w:val="0"/>
        <w:adjustRightInd w:val="0"/>
        <w:spacing w:before="120" w:after="120"/>
        <w:ind w:left="2835" w:firstLine="0"/>
        <w:jc w:val="both"/>
        <w:rPr>
          <w:sz w:val="20"/>
          <w:szCs w:val="20"/>
        </w:rPr>
      </w:pPr>
      <w:proofErr w:type="spellStart"/>
      <w:r w:rsidRPr="00242538">
        <w:rPr>
          <w:sz w:val="20"/>
          <w:szCs w:val="20"/>
        </w:rPr>
        <w:t>Gerontológico</w:t>
      </w:r>
      <w:proofErr w:type="spellEnd"/>
      <w:r w:rsidRPr="00242538">
        <w:rPr>
          <w:sz w:val="20"/>
          <w:szCs w:val="20"/>
        </w:rPr>
        <w:t xml:space="preserve">, enquanto o Exército não dispuser de um centro </w:t>
      </w:r>
      <w:proofErr w:type="spellStart"/>
      <w:r w:rsidRPr="00242538">
        <w:rPr>
          <w:sz w:val="20"/>
          <w:szCs w:val="20"/>
        </w:rPr>
        <w:t>gerontológico</w:t>
      </w:r>
      <w:proofErr w:type="spellEnd"/>
      <w:r w:rsidRPr="00242538">
        <w:rPr>
          <w:sz w:val="20"/>
          <w:szCs w:val="20"/>
        </w:rPr>
        <w:t xml:space="preserve"> em pleno funcionamento; e,</w:t>
      </w:r>
    </w:p>
    <w:p w14:paraId="27126E4E" w14:textId="77777777" w:rsidR="0040301D" w:rsidRPr="00242538" w:rsidRDefault="0040301D" w:rsidP="00696116">
      <w:pPr>
        <w:widowControl w:val="0"/>
        <w:numPr>
          <w:ilvl w:val="4"/>
          <w:numId w:val="19"/>
        </w:numPr>
        <w:suppressAutoHyphens w:val="0"/>
        <w:autoSpaceDE w:val="0"/>
        <w:autoSpaceDN w:val="0"/>
        <w:adjustRightInd w:val="0"/>
        <w:spacing w:before="120" w:after="120"/>
        <w:ind w:left="2835" w:firstLine="0"/>
        <w:jc w:val="both"/>
        <w:rPr>
          <w:sz w:val="20"/>
          <w:szCs w:val="20"/>
        </w:rPr>
      </w:pPr>
      <w:r w:rsidRPr="00242538">
        <w:rPr>
          <w:sz w:val="20"/>
          <w:szCs w:val="20"/>
        </w:rPr>
        <w:t>De portadores de necessidades educativas especiais, exceto quando acometidos por patologias comuns à população em geral.</w:t>
      </w:r>
    </w:p>
    <w:p w14:paraId="091E7B88" w14:textId="77777777" w:rsidR="0040301D" w:rsidRPr="00242538" w:rsidRDefault="0040301D" w:rsidP="00696116">
      <w:pPr>
        <w:widowControl w:val="0"/>
        <w:numPr>
          <w:ilvl w:val="3"/>
          <w:numId w:val="19"/>
        </w:numPr>
        <w:suppressAutoHyphens w:val="0"/>
        <w:autoSpaceDE w:val="0"/>
        <w:autoSpaceDN w:val="0"/>
        <w:adjustRightInd w:val="0"/>
        <w:spacing w:before="120" w:after="120"/>
        <w:ind w:left="1418" w:firstLine="0"/>
        <w:jc w:val="both"/>
        <w:rPr>
          <w:sz w:val="20"/>
          <w:szCs w:val="20"/>
        </w:rPr>
      </w:pPr>
      <w:r w:rsidRPr="00242538">
        <w:rPr>
          <w:sz w:val="20"/>
          <w:szCs w:val="20"/>
        </w:rPr>
        <w:lastRenderedPageBreak/>
        <w:t>Tratamento médico ou odontológico cuja eficiência não seja reconhecida pelos conselhos federais de medicina e odontologia;</w:t>
      </w:r>
    </w:p>
    <w:p w14:paraId="7175D809" w14:textId="77777777" w:rsidR="0040301D" w:rsidRPr="00242538" w:rsidRDefault="0040301D" w:rsidP="00696116">
      <w:pPr>
        <w:widowControl w:val="0"/>
        <w:numPr>
          <w:ilvl w:val="3"/>
          <w:numId w:val="19"/>
        </w:numPr>
        <w:suppressAutoHyphens w:val="0"/>
        <w:autoSpaceDE w:val="0"/>
        <w:autoSpaceDN w:val="0"/>
        <w:adjustRightInd w:val="0"/>
        <w:spacing w:before="120" w:after="120"/>
        <w:ind w:left="1418" w:firstLine="0"/>
        <w:jc w:val="both"/>
        <w:rPr>
          <w:sz w:val="20"/>
          <w:szCs w:val="20"/>
        </w:rPr>
      </w:pPr>
      <w:r w:rsidRPr="00242538">
        <w:rPr>
          <w:sz w:val="20"/>
          <w:szCs w:val="20"/>
        </w:rPr>
        <w:t>Tratamento e manutenção ortodônticos, acima de 16 (dezesseis) anos, exceto nos casos com parecer favorável da comissão referida no subitem 7.7.1.16, nas hipóteses do subitem 7.7.1.14;</w:t>
      </w:r>
    </w:p>
    <w:p w14:paraId="50EDC3FC" w14:textId="77777777" w:rsidR="0040301D" w:rsidRPr="00242538" w:rsidRDefault="0040301D" w:rsidP="00696116">
      <w:pPr>
        <w:widowControl w:val="0"/>
        <w:numPr>
          <w:ilvl w:val="3"/>
          <w:numId w:val="19"/>
        </w:numPr>
        <w:suppressAutoHyphens w:val="0"/>
        <w:autoSpaceDE w:val="0"/>
        <w:autoSpaceDN w:val="0"/>
        <w:adjustRightInd w:val="0"/>
        <w:spacing w:before="120" w:after="120"/>
        <w:ind w:left="1418" w:firstLine="0"/>
        <w:jc w:val="both"/>
        <w:rPr>
          <w:sz w:val="20"/>
          <w:szCs w:val="20"/>
        </w:rPr>
      </w:pPr>
      <w:r w:rsidRPr="00242538">
        <w:rPr>
          <w:sz w:val="20"/>
          <w:szCs w:val="20"/>
        </w:rPr>
        <w:t>Implantodontia, exceto nos casos com parecer favorável da comissão referida no subitem 7.7.1.16;</w:t>
      </w:r>
    </w:p>
    <w:p w14:paraId="4C8477FB" w14:textId="77777777" w:rsidR="0040301D" w:rsidRPr="00242538" w:rsidRDefault="0040301D" w:rsidP="00696116">
      <w:pPr>
        <w:widowControl w:val="0"/>
        <w:numPr>
          <w:ilvl w:val="3"/>
          <w:numId w:val="19"/>
        </w:numPr>
        <w:suppressAutoHyphens w:val="0"/>
        <w:autoSpaceDE w:val="0"/>
        <w:autoSpaceDN w:val="0"/>
        <w:adjustRightInd w:val="0"/>
        <w:spacing w:before="120" w:after="120"/>
        <w:ind w:left="1418" w:firstLine="0"/>
        <w:jc w:val="both"/>
        <w:rPr>
          <w:sz w:val="20"/>
          <w:szCs w:val="20"/>
        </w:rPr>
      </w:pPr>
      <w:r w:rsidRPr="00242538">
        <w:rPr>
          <w:sz w:val="20"/>
          <w:szCs w:val="20"/>
        </w:rPr>
        <w:t>Elemento odontológico a ser implantado e material para enxertia;</w:t>
      </w:r>
    </w:p>
    <w:p w14:paraId="10FBC56F" w14:textId="77777777" w:rsidR="0040301D" w:rsidRPr="00242538" w:rsidRDefault="0040301D" w:rsidP="00696116">
      <w:pPr>
        <w:widowControl w:val="0"/>
        <w:numPr>
          <w:ilvl w:val="3"/>
          <w:numId w:val="19"/>
        </w:numPr>
        <w:suppressAutoHyphens w:val="0"/>
        <w:autoSpaceDE w:val="0"/>
        <w:autoSpaceDN w:val="0"/>
        <w:adjustRightInd w:val="0"/>
        <w:spacing w:before="120" w:after="120"/>
        <w:ind w:left="1418" w:firstLine="0"/>
        <w:jc w:val="both"/>
        <w:rPr>
          <w:sz w:val="20"/>
          <w:szCs w:val="20"/>
        </w:rPr>
      </w:pPr>
      <w:r w:rsidRPr="00242538">
        <w:rPr>
          <w:sz w:val="20"/>
          <w:szCs w:val="20"/>
        </w:rPr>
        <w:t>Procedimento e componente odontológico realizado em laboratórios ortodônticos ou de próteses odontológicas (exemplo: prótese e aparelho ortodôntico), exceto em OMS;</w:t>
      </w:r>
    </w:p>
    <w:p w14:paraId="25D1E05C" w14:textId="77777777" w:rsidR="0040301D" w:rsidRPr="00242538" w:rsidRDefault="0040301D" w:rsidP="00696116">
      <w:pPr>
        <w:widowControl w:val="0"/>
        <w:numPr>
          <w:ilvl w:val="3"/>
          <w:numId w:val="19"/>
        </w:numPr>
        <w:suppressAutoHyphens w:val="0"/>
        <w:autoSpaceDE w:val="0"/>
        <w:autoSpaceDN w:val="0"/>
        <w:adjustRightInd w:val="0"/>
        <w:spacing w:before="120" w:after="120"/>
        <w:ind w:left="1418" w:firstLine="0"/>
        <w:jc w:val="both"/>
        <w:rPr>
          <w:sz w:val="20"/>
          <w:szCs w:val="20"/>
        </w:rPr>
      </w:pPr>
      <w:r w:rsidRPr="00242538">
        <w:rPr>
          <w:sz w:val="20"/>
          <w:szCs w:val="20"/>
        </w:rPr>
        <w:t>Implante hormonal;</w:t>
      </w:r>
    </w:p>
    <w:p w14:paraId="7F98E343" w14:textId="77777777" w:rsidR="0040301D" w:rsidRPr="00242538" w:rsidRDefault="0040301D" w:rsidP="00696116">
      <w:pPr>
        <w:widowControl w:val="0"/>
        <w:numPr>
          <w:ilvl w:val="3"/>
          <w:numId w:val="19"/>
        </w:numPr>
        <w:suppressAutoHyphens w:val="0"/>
        <w:autoSpaceDE w:val="0"/>
        <w:autoSpaceDN w:val="0"/>
        <w:adjustRightInd w:val="0"/>
        <w:spacing w:before="120" w:after="120"/>
        <w:ind w:left="1418" w:firstLine="0"/>
        <w:jc w:val="both"/>
        <w:rPr>
          <w:sz w:val="20"/>
          <w:szCs w:val="20"/>
        </w:rPr>
      </w:pPr>
      <w:r w:rsidRPr="00242538">
        <w:rPr>
          <w:sz w:val="20"/>
          <w:szCs w:val="20"/>
        </w:rPr>
        <w:t>Teste de DNA;</w:t>
      </w:r>
    </w:p>
    <w:p w14:paraId="27538A3C" w14:textId="77777777" w:rsidR="0040301D" w:rsidRPr="00242538" w:rsidRDefault="0040301D" w:rsidP="00696116">
      <w:pPr>
        <w:widowControl w:val="0"/>
        <w:numPr>
          <w:ilvl w:val="3"/>
          <w:numId w:val="19"/>
        </w:numPr>
        <w:suppressAutoHyphens w:val="0"/>
        <w:autoSpaceDE w:val="0"/>
        <w:autoSpaceDN w:val="0"/>
        <w:adjustRightInd w:val="0"/>
        <w:spacing w:before="120" w:after="120"/>
        <w:ind w:left="1418" w:firstLine="0"/>
        <w:jc w:val="both"/>
        <w:rPr>
          <w:sz w:val="20"/>
          <w:szCs w:val="20"/>
        </w:rPr>
      </w:pPr>
      <w:r w:rsidRPr="00242538">
        <w:rPr>
          <w:sz w:val="20"/>
          <w:szCs w:val="20"/>
        </w:rPr>
        <w:t>Tratamentos de infertilidade, fecundação e fertilização;</w:t>
      </w:r>
    </w:p>
    <w:p w14:paraId="4AEAF43E" w14:textId="77777777" w:rsidR="0040301D" w:rsidRPr="00242538" w:rsidRDefault="0040301D" w:rsidP="00696116">
      <w:pPr>
        <w:widowControl w:val="0"/>
        <w:numPr>
          <w:ilvl w:val="3"/>
          <w:numId w:val="19"/>
        </w:numPr>
        <w:suppressAutoHyphens w:val="0"/>
        <w:autoSpaceDE w:val="0"/>
        <w:autoSpaceDN w:val="0"/>
        <w:adjustRightInd w:val="0"/>
        <w:spacing w:before="120" w:after="120"/>
        <w:ind w:left="1418" w:firstLine="0"/>
        <w:jc w:val="both"/>
        <w:rPr>
          <w:sz w:val="20"/>
          <w:szCs w:val="20"/>
        </w:rPr>
      </w:pPr>
      <w:r w:rsidRPr="00242538">
        <w:rPr>
          <w:sz w:val="20"/>
          <w:szCs w:val="20"/>
        </w:rPr>
        <w:t>No que diz respeito à assistência domiciliar:</w:t>
      </w:r>
    </w:p>
    <w:p w14:paraId="32A8BD33" w14:textId="77777777" w:rsidR="0040301D" w:rsidRPr="00242538" w:rsidRDefault="0040301D" w:rsidP="00696116">
      <w:pPr>
        <w:widowControl w:val="0"/>
        <w:numPr>
          <w:ilvl w:val="4"/>
          <w:numId w:val="19"/>
        </w:numPr>
        <w:suppressAutoHyphens w:val="0"/>
        <w:autoSpaceDE w:val="0"/>
        <w:autoSpaceDN w:val="0"/>
        <w:adjustRightInd w:val="0"/>
        <w:spacing w:before="120" w:after="120"/>
        <w:ind w:left="2835" w:firstLine="0"/>
        <w:jc w:val="both"/>
        <w:rPr>
          <w:sz w:val="20"/>
          <w:szCs w:val="20"/>
        </w:rPr>
      </w:pPr>
      <w:r w:rsidRPr="00242538">
        <w:rPr>
          <w:sz w:val="20"/>
          <w:szCs w:val="20"/>
        </w:rPr>
        <w:t>Despesas decorrentes da utilização por parte do paciente de medicamentos de tratamento prolongado ou para doenças crônicas, nos termos da Portaria nº DGP-281/2007 (IR 30-56), cuja natureza não tenha relação específica com o atendimento de caráter médico-domiciliar;</w:t>
      </w:r>
    </w:p>
    <w:p w14:paraId="0E6F1CBB" w14:textId="77777777" w:rsidR="0040301D" w:rsidRPr="00242538" w:rsidRDefault="0040301D" w:rsidP="00696116">
      <w:pPr>
        <w:widowControl w:val="0"/>
        <w:numPr>
          <w:ilvl w:val="4"/>
          <w:numId w:val="19"/>
        </w:numPr>
        <w:suppressAutoHyphens w:val="0"/>
        <w:autoSpaceDE w:val="0"/>
        <w:autoSpaceDN w:val="0"/>
        <w:adjustRightInd w:val="0"/>
        <w:spacing w:before="120" w:after="120"/>
        <w:ind w:left="2835" w:firstLine="0"/>
        <w:jc w:val="both"/>
        <w:rPr>
          <w:sz w:val="20"/>
          <w:szCs w:val="20"/>
        </w:rPr>
      </w:pPr>
      <w:r w:rsidRPr="00242538">
        <w:rPr>
          <w:sz w:val="20"/>
          <w:szCs w:val="20"/>
        </w:rPr>
        <w:t xml:space="preserve">Tratamentos de natureza geriátrica ou </w:t>
      </w:r>
      <w:proofErr w:type="spellStart"/>
      <w:r w:rsidRPr="00242538">
        <w:rPr>
          <w:sz w:val="20"/>
          <w:szCs w:val="20"/>
        </w:rPr>
        <w:t>gerontológica</w:t>
      </w:r>
      <w:proofErr w:type="spellEnd"/>
      <w:r w:rsidRPr="00242538">
        <w:rPr>
          <w:sz w:val="20"/>
          <w:szCs w:val="20"/>
        </w:rPr>
        <w:t>; e,</w:t>
      </w:r>
    </w:p>
    <w:p w14:paraId="57ADE52F" w14:textId="77777777" w:rsidR="0040301D" w:rsidRPr="00242538" w:rsidRDefault="0040301D" w:rsidP="00696116">
      <w:pPr>
        <w:widowControl w:val="0"/>
        <w:numPr>
          <w:ilvl w:val="4"/>
          <w:numId w:val="19"/>
        </w:numPr>
        <w:suppressAutoHyphens w:val="0"/>
        <w:autoSpaceDE w:val="0"/>
        <w:autoSpaceDN w:val="0"/>
        <w:adjustRightInd w:val="0"/>
        <w:spacing w:before="120" w:after="120"/>
        <w:ind w:left="2835" w:firstLine="0"/>
        <w:jc w:val="both"/>
        <w:rPr>
          <w:sz w:val="20"/>
          <w:szCs w:val="20"/>
        </w:rPr>
      </w:pPr>
      <w:r w:rsidRPr="00242538">
        <w:rPr>
          <w:sz w:val="20"/>
          <w:szCs w:val="20"/>
        </w:rPr>
        <w:t>Beneficiários que estejam recebendo auxílio-invalidez.</w:t>
      </w:r>
    </w:p>
    <w:p w14:paraId="453E1F34" w14:textId="77777777" w:rsidR="0040301D" w:rsidRPr="00242538" w:rsidRDefault="0040301D" w:rsidP="00696116">
      <w:pPr>
        <w:widowControl w:val="0"/>
        <w:numPr>
          <w:ilvl w:val="3"/>
          <w:numId w:val="19"/>
        </w:numPr>
        <w:suppressAutoHyphens w:val="0"/>
        <w:autoSpaceDE w:val="0"/>
        <w:autoSpaceDN w:val="0"/>
        <w:adjustRightInd w:val="0"/>
        <w:spacing w:before="120" w:after="120"/>
        <w:ind w:left="1418" w:firstLine="0"/>
        <w:jc w:val="both"/>
        <w:rPr>
          <w:sz w:val="20"/>
          <w:szCs w:val="20"/>
        </w:rPr>
      </w:pPr>
      <w:r w:rsidRPr="00242538">
        <w:rPr>
          <w:sz w:val="20"/>
          <w:szCs w:val="20"/>
        </w:rPr>
        <w:t xml:space="preserve">Outros, a critério do Chefe DGP, ouvidas a DAP e a </w:t>
      </w:r>
      <w:proofErr w:type="spellStart"/>
      <w:r w:rsidRPr="00242538">
        <w:rPr>
          <w:sz w:val="20"/>
          <w:szCs w:val="20"/>
        </w:rPr>
        <w:t>DSau</w:t>
      </w:r>
      <w:proofErr w:type="spellEnd"/>
      <w:r w:rsidRPr="00242538">
        <w:rPr>
          <w:sz w:val="20"/>
          <w:szCs w:val="20"/>
        </w:rPr>
        <w:t>.</w:t>
      </w:r>
    </w:p>
    <w:p w14:paraId="7B3FF3A4" w14:textId="77777777" w:rsidR="0040301D" w:rsidRPr="00242538" w:rsidRDefault="0040301D" w:rsidP="00696116">
      <w:pPr>
        <w:widowControl w:val="0"/>
        <w:numPr>
          <w:ilvl w:val="2"/>
          <w:numId w:val="19"/>
        </w:numPr>
        <w:suppressAutoHyphens w:val="0"/>
        <w:autoSpaceDE w:val="0"/>
        <w:autoSpaceDN w:val="0"/>
        <w:adjustRightInd w:val="0"/>
        <w:spacing w:before="120" w:after="120"/>
        <w:ind w:left="709" w:firstLine="0"/>
        <w:jc w:val="both"/>
        <w:rPr>
          <w:sz w:val="20"/>
          <w:szCs w:val="20"/>
        </w:rPr>
      </w:pPr>
      <w:r w:rsidRPr="00242538">
        <w:rPr>
          <w:sz w:val="20"/>
          <w:szCs w:val="20"/>
        </w:rPr>
        <w:t>Por parte do PASS, conforme a Portaria nº DGP-117/2008 (IR 30-57):</w:t>
      </w:r>
    </w:p>
    <w:p w14:paraId="5F72CE0B" w14:textId="77777777" w:rsidR="0040301D" w:rsidRPr="00242538" w:rsidRDefault="0040301D" w:rsidP="00696116">
      <w:pPr>
        <w:widowControl w:val="0"/>
        <w:numPr>
          <w:ilvl w:val="3"/>
          <w:numId w:val="19"/>
        </w:numPr>
        <w:suppressAutoHyphens w:val="0"/>
        <w:autoSpaceDE w:val="0"/>
        <w:autoSpaceDN w:val="0"/>
        <w:adjustRightInd w:val="0"/>
        <w:spacing w:before="120" w:after="120"/>
        <w:ind w:left="1418" w:firstLine="0"/>
        <w:jc w:val="both"/>
        <w:rPr>
          <w:sz w:val="20"/>
          <w:szCs w:val="20"/>
        </w:rPr>
      </w:pPr>
      <w:r w:rsidRPr="00242538">
        <w:rPr>
          <w:sz w:val="20"/>
          <w:szCs w:val="20"/>
        </w:rPr>
        <w:t xml:space="preserve">Atendimentos ambulatoriais, internações hospitalares e atendimentos obstétricos </w:t>
      </w:r>
      <w:r w:rsidRPr="00242538">
        <w:rPr>
          <w:b/>
          <w:sz w:val="20"/>
          <w:szCs w:val="20"/>
        </w:rPr>
        <w:t>não</w:t>
      </w:r>
      <w:r w:rsidRPr="00242538">
        <w:rPr>
          <w:sz w:val="20"/>
          <w:szCs w:val="20"/>
        </w:rPr>
        <w:t xml:space="preserve"> previstos no rol de Procedimentos Básicos da Resolução CONSU n° 12, da Agência Nacional de Saúde Suplementar (ANS), de 4 de novembro de 1998, e na Resolução Normativa n° 167, da ANS, de 9 de janeiro de 2008;</w:t>
      </w:r>
    </w:p>
    <w:p w14:paraId="52575263" w14:textId="77777777" w:rsidR="0040301D" w:rsidRPr="00242538" w:rsidRDefault="0040301D" w:rsidP="00696116">
      <w:pPr>
        <w:widowControl w:val="0"/>
        <w:numPr>
          <w:ilvl w:val="3"/>
          <w:numId w:val="19"/>
        </w:numPr>
        <w:suppressAutoHyphens w:val="0"/>
        <w:autoSpaceDE w:val="0"/>
        <w:autoSpaceDN w:val="0"/>
        <w:adjustRightInd w:val="0"/>
        <w:spacing w:before="120" w:after="120"/>
        <w:ind w:left="1418" w:firstLine="0"/>
        <w:jc w:val="both"/>
        <w:rPr>
          <w:sz w:val="20"/>
          <w:szCs w:val="20"/>
        </w:rPr>
      </w:pPr>
      <w:r w:rsidRPr="00242538">
        <w:rPr>
          <w:sz w:val="20"/>
          <w:szCs w:val="20"/>
        </w:rPr>
        <w:t xml:space="preserve">Atendimentos básicos fisioterápicos e farmacêuticos, bem como psicológicos, </w:t>
      </w:r>
      <w:r w:rsidRPr="00242538">
        <w:rPr>
          <w:b/>
          <w:sz w:val="20"/>
          <w:szCs w:val="20"/>
        </w:rPr>
        <w:t>não</w:t>
      </w:r>
      <w:r w:rsidRPr="00242538">
        <w:rPr>
          <w:sz w:val="20"/>
          <w:szCs w:val="20"/>
        </w:rPr>
        <w:t xml:space="preserve"> previstos na Resolução CONSU n° 11, da Agência Nacional de Saúde Suplementar (ANS), de 4 de novembro de 1998;</w:t>
      </w:r>
    </w:p>
    <w:p w14:paraId="7B008A5C" w14:textId="77777777" w:rsidR="0040301D" w:rsidRPr="00242538" w:rsidRDefault="0040301D" w:rsidP="00696116">
      <w:pPr>
        <w:widowControl w:val="0"/>
        <w:numPr>
          <w:ilvl w:val="3"/>
          <w:numId w:val="19"/>
        </w:numPr>
        <w:suppressAutoHyphens w:val="0"/>
        <w:autoSpaceDE w:val="0"/>
        <w:autoSpaceDN w:val="0"/>
        <w:adjustRightInd w:val="0"/>
        <w:spacing w:before="120" w:after="120"/>
        <w:ind w:left="1418" w:firstLine="0"/>
        <w:jc w:val="both"/>
        <w:rPr>
          <w:sz w:val="20"/>
          <w:szCs w:val="20"/>
        </w:rPr>
      </w:pPr>
      <w:r w:rsidRPr="00242538">
        <w:rPr>
          <w:sz w:val="20"/>
          <w:szCs w:val="20"/>
        </w:rPr>
        <w:t xml:space="preserve">Atendimentos odontológicos </w:t>
      </w:r>
      <w:r w:rsidRPr="00242538">
        <w:rPr>
          <w:b/>
          <w:sz w:val="20"/>
          <w:szCs w:val="20"/>
        </w:rPr>
        <w:t>não</w:t>
      </w:r>
      <w:r w:rsidRPr="00242538">
        <w:rPr>
          <w:sz w:val="20"/>
          <w:szCs w:val="20"/>
        </w:rPr>
        <w:t xml:space="preserve"> constantes da Resolução Normativa n° 154, da Agência Nacional de Saúde Suplementar, de 5 de junho de 2007 - Atualiza o Rol de Procedimentos Odontológicos e dá outras providências;</w:t>
      </w:r>
    </w:p>
    <w:p w14:paraId="5EC8E8ED" w14:textId="77777777" w:rsidR="0040301D" w:rsidRPr="00242538" w:rsidRDefault="0040301D" w:rsidP="00696116">
      <w:pPr>
        <w:widowControl w:val="0"/>
        <w:numPr>
          <w:ilvl w:val="3"/>
          <w:numId w:val="19"/>
        </w:numPr>
        <w:suppressAutoHyphens w:val="0"/>
        <w:autoSpaceDE w:val="0"/>
        <w:autoSpaceDN w:val="0"/>
        <w:adjustRightInd w:val="0"/>
        <w:spacing w:before="120" w:after="120"/>
        <w:ind w:left="1418" w:firstLine="0"/>
        <w:jc w:val="both"/>
        <w:rPr>
          <w:sz w:val="20"/>
          <w:szCs w:val="20"/>
        </w:rPr>
      </w:pPr>
      <w:r w:rsidRPr="00242538">
        <w:rPr>
          <w:sz w:val="20"/>
          <w:szCs w:val="20"/>
        </w:rPr>
        <w:t xml:space="preserve">Tratamento médico ou odontológico cuja eficiência </w:t>
      </w:r>
      <w:r w:rsidRPr="00242538">
        <w:rPr>
          <w:b/>
          <w:sz w:val="20"/>
          <w:szCs w:val="20"/>
        </w:rPr>
        <w:t>não</w:t>
      </w:r>
      <w:r w:rsidRPr="00242538">
        <w:rPr>
          <w:sz w:val="20"/>
          <w:szCs w:val="20"/>
        </w:rPr>
        <w:t xml:space="preserve"> seja reconhecida pelos conselhos federais de medicina e odontologia ou tratamento clínico ou cirúrgico experimental;</w:t>
      </w:r>
    </w:p>
    <w:p w14:paraId="5C9CAF87" w14:textId="77777777" w:rsidR="0040301D" w:rsidRPr="00242538" w:rsidRDefault="0040301D" w:rsidP="00696116">
      <w:pPr>
        <w:widowControl w:val="0"/>
        <w:numPr>
          <w:ilvl w:val="3"/>
          <w:numId w:val="19"/>
        </w:numPr>
        <w:suppressAutoHyphens w:val="0"/>
        <w:autoSpaceDE w:val="0"/>
        <w:autoSpaceDN w:val="0"/>
        <w:adjustRightInd w:val="0"/>
        <w:spacing w:before="120" w:after="120"/>
        <w:ind w:left="1418" w:firstLine="0"/>
        <w:jc w:val="both"/>
        <w:rPr>
          <w:sz w:val="20"/>
          <w:szCs w:val="20"/>
        </w:rPr>
      </w:pPr>
      <w:r w:rsidRPr="00242538">
        <w:rPr>
          <w:sz w:val="20"/>
          <w:szCs w:val="20"/>
        </w:rPr>
        <w:t>Especialidades médicas não reconhecidas pelo Conselho Federal de Medicina;</w:t>
      </w:r>
    </w:p>
    <w:p w14:paraId="0206A94F" w14:textId="77777777" w:rsidR="0040301D" w:rsidRPr="00242538" w:rsidRDefault="0040301D" w:rsidP="00696116">
      <w:pPr>
        <w:widowControl w:val="0"/>
        <w:numPr>
          <w:ilvl w:val="3"/>
          <w:numId w:val="19"/>
        </w:numPr>
        <w:suppressAutoHyphens w:val="0"/>
        <w:autoSpaceDE w:val="0"/>
        <w:autoSpaceDN w:val="0"/>
        <w:adjustRightInd w:val="0"/>
        <w:spacing w:before="120" w:after="120"/>
        <w:ind w:left="1418" w:firstLine="0"/>
        <w:jc w:val="both"/>
        <w:rPr>
          <w:sz w:val="20"/>
          <w:szCs w:val="20"/>
        </w:rPr>
      </w:pPr>
      <w:r w:rsidRPr="00242538">
        <w:rPr>
          <w:sz w:val="20"/>
          <w:szCs w:val="20"/>
        </w:rPr>
        <w:t>Atendimentos prestados antes do início do período de vigência ou do cumprimento de carências;</w:t>
      </w:r>
    </w:p>
    <w:p w14:paraId="5499F851" w14:textId="77777777" w:rsidR="0040301D" w:rsidRPr="00242538" w:rsidRDefault="0040301D" w:rsidP="00696116">
      <w:pPr>
        <w:widowControl w:val="0"/>
        <w:numPr>
          <w:ilvl w:val="3"/>
          <w:numId w:val="19"/>
        </w:numPr>
        <w:suppressAutoHyphens w:val="0"/>
        <w:autoSpaceDE w:val="0"/>
        <w:autoSpaceDN w:val="0"/>
        <w:adjustRightInd w:val="0"/>
        <w:spacing w:before="120" w:after="120"/>
        <w:ind w:left="1418" w:firstLine="0"/>
        <w:jc w:val="both"/>
        <w:rPr>
          <w:sz w:val="20"/>
          <w:szCs w:val="20"/>
        </w:rPr>
      </w:pPr>
      <w:r w:rsidRPr="00242538">
        <w:rPr>
          <w:sz w:val="20"/>
          <w:szCs w:val="20"/>
        </w:rPr>
        <w:t>Procedimentos clínicos ou cirúrgicos para fins estéticos, inclusive cirurgia plástica estética, órteses e próteses para o mesmo fim;</w:t>
      </w:r>
    </w:p>
    <w:p w14:paraId="31D8133F" w14:textId="77777777" w:rsidR="0040301D" w:rsidRPr="00242538" w:rsidRDefault="0040301D" w:rsidP="00696116">
      <w:pPr>
        <w:widowControl w:val="0"/>
        <w:numPr>
          <w:ilvl w:val="3"/>
          <w:numId w:val="19"/>
        </w:numPr>
        <w:suppressAutoHyphens w:val="0"/>
        <w:autoSpaceDE w:val="0"/>
        <w:autoSpaceDN w:val="0"/>
        <w:adjustRightInd w:val="0"/>
        <w:spacing w:before="120" w:after="120"/>
        <w:ind w:left="1418" w:firstLine="0"/>
        <w:jc w:val="both"/>
        <w:rPr>
          <w:sz w:val="20"/>
          <w:szCs w:val="20"/>
        </w:rPr>
      </w:pPr>
      <w:r w:rsidRPr="00242538">
        <w:rPr>
          <w:sz w:val="20"/>
          <w:szCs w:val="20"/>
        </w:rPr>
        <w:t>Inseminação artificial;</w:t>
      </w:r>
    </w:p>
    <w:p w14:paraId="49671DDF" w14:textId="77777777" w:rsidR="0040301D" w:rsidRPr="00242538" w:rsidRDefault="0040301D" w:rsidP="00696116">
      <w:pPr>
        <w:widowControl w:val="0"/>
        <w:numPr>
          <w:ilvl w:val="3"/>
          <w:numId w:val="19"/>
        </w:numPr>
        <w:suppressAutoHyphens w:val="0"/>
        <w:autoSpaceDE w:val="0"/>
        <w:autoSpaceDN w:val="0"/>
        <w:adjustRightInd w:val="0"/>
        <w:spacing w:before="120" w:after="120"/>
        <w:ind w:left="1418" w:firstLine="0"/>
        <w:jc w:val="both"/>
        <w:rPr>
          <w:sz w:val="20"/>
          <w:szCs w:val="20"/>
        </w:rPr>
      </w:pPr>
      <w:r w:rsidRPr="00242538">
        <w:rPr>
          <w:sz w:val="20"/>
          <w:szCs w:val="20"/>
        </w:rPr>
        <w:lastRenderedPageBreak/>
        <w:t>Tratamento de rejuvenescimento ou de emagrecimento com finalidade estética;</w:t>
      </w:r>
    </w:p>
    <w:p w14:paraId="13F1C084" w14:textId="77777777" w:rsidR="0040301D" w:rsidRPr="00242538" w:rsidRDefault="0040301D" w:rsidP="00696116">
      <w:pPr>
        <w:widowControl w:val="0"/>
        <w:numPr>
          <w:ilvl w:val="3"/>
          <w:numId w:val="19"/>
        </w:numPr>
        <w:suppressAutoHyphens w:val="0"/>
        <w:autoSpaceDE w:val="0"/>
        <w:autoSpaceDN w:val="0"/>
        <w:adjustRightInd w:val="0"/>
        <w:spacing w:before="120" w:after="120"/>
        <w:ind w:left="1418" w:firstLine="0"/>
        <w:jc w:val="both"/>
        <w:rPr>
          <w:sz w:val="20"/>
          <w:szCs w:val="20"/>
        </w:rPr>
      </w:pPr>
      <w:r w:rsidRPr="00242538">
        <w:rPr>
          <w:sz w:val="20"/>
          <w:szCs w:val="20"/>
        </w:rPr>
        <w:t>Tratamentos em centros de saúde pela água (SPA), clínicas de repouso, estâncias hidrominerais, casas sociais e clínicas de idosos;</w:t>
      </w:r>
    </w:p>
    <w:p w14:paraId="3C734CE3" w14:textId="77777777" w:rsidR="0040301D" w:rsidRPr="00242538" w:rsidRDefault="0040301D" w:rsidP="00696116">
      <w:pPr>
        <w:widowControl w:val="0"/>
        <w:numPr>
          <w:ilvl w:val="3"/>
          <w:numId w:val="19"/>
        </w:numPr>
        <w:suppressAutoHyphens w:val="0"/>
        <w:autoSpaceDE w:val="0"/>
        <w:autoSpaceDN w:val="0"/>
        <w:adjustRightInd w:val="0"/>
        <w:spacing w:before="120" w:after="120"/>
        <w:ind w:left="1418" w:firstLine="0"/>
        <w:jc w:val="both"/>
        <w:rPr>
          <w:sz w:val="20"/>
          <w:szCs w:val="20"/>
        </w:rPr>
      </w:pPr>
      <w:r w:rsidRPr="00242538">
        <w:rPr>
          <w:sz w:val="20"/>
          <w:szCs w:val="20"/>
        </w:rPr>
        <w:t>Fornecimento de medicamentos nacionais ou nacionalizados, exceto durante a internação hospitalar do beneficiário;</w:t>
      </w:r>
    </w:p>
    <w:p w14:paraId="2E597E80" w14:textId="77777777" w:rsidR="0040301D" w:rsidRPr="00242538" w:rsidRDefault="0040301D" w:rsidP="00696116">
      <w:pPr>
        <w:widowControl w:val="0"/>
        <w:numPr>
          <w:ilvl w:val="3"/>
          <w:numId w:val="19"/>
        </w:numPr>
        <w:suppressAutoHyphens w:val="0"/>
        <w:autoSpaceDE w:val="0"/>
        <w:autoSpaceDN w:val="0"/>
        <w:adjustRightInd w:val="0"/>
        <w:spacing w:before="120" w:after="120"/>
        <w:ind w:left="1418" w:firstLine="0"/>
        <w:jc w:val="both"/>
        <w:rPr>
          <w:sz w:val="20"/>
          <w:szCs w:val="20"/>
        </w:rPr>
      </w:pPr>
      <w:r w:rsidRPr="00242538">
        <w:rPr>
          <w:sz w:val="20"/>
          <w:szCs w:val="20"/>
        </w:rPr>
        <w:t>Aquisição de artigos por importação;</w:t>
      </w:r>
    </w:p>
    <w:p w14:paraId="3A56CCC4" w14:textId="77777777" w:rsidR="0040301D" w:rsidRPr="00242538" w:rsidRDefault="0040301D" w:rsidP="00696116">
      <w:pPr>
        <w:widowControl w:val="0"/>
        <w:numPr>
          <w:ilvl w:val="3"/>
          <w:numId w:val="19"/>
        </w:numPr>
        <w:suppressAutoHyphens w:val="0"/>
        <w:autoSpaceDE w:val="0"/>
        <w:autoSpaceDN w:val="0"/>
        <w:adjustRightInd w:val="0"/>
        <w:spacing w:before="120" w:after="120"/>
        <w:ind w:left="1418" w:firstLine="0"/>
        <w:jc w:val="both"/>
        <w:rPr>
          <w:sz w:val="20"/>
          <w:szCs w:val="20"/>
        </w:rPr>
      </w:pPr>
      <w:r w:rsidRPr="00242538">
        <w:rPr>
          <w:sz w:val="20"/>
          <w:szCs w:val="20"/>
        </w:rPr>
        <w:t>Fornecimento de medicamentos importados não nacionalizados;</w:t>
      </w:r>
    </w:p>
    <w:p w14:paraId="2EFA53FF" w14:textId="77777777" w:rsidR="0040301D" w:rsidRPr="00242538" w:rsidRDefault="0040301D" w:rsidP="00696116">
      <w:pPr>
        <w:widowControl w:val="0"/>
        <w:numPr>
          <w:ilvl w:val="3"/>
          <w:numId w:val="19"/>
        </w:numPr>
        <w:suppressAutoHyphens w:val="0"/>
        <w:autoSpaceDE w:val="0"/>
        <w:autoSpaceDN w:val="0"/>
        <w:adjustRightInd w:val="0"/>
        <w:spacing w:before="120" w:after="120"/>
        <w:ind w:left="1418" w:firstLine="0"/>
        <w:jc w:val="both"/>
        <w:rPr>
          <w:sz w:val="20"/>
          <w:szCs w:val="20"/>
        </w:rPr>
      </w:pPr>
      <w:r w:rsidRPr="00242538">
        <w:rPr>
          <w:sz w:val="20"/>
          <w:szCs w:val="20"/>
        </w:rPr>
        <w:t>Fornecimento de órteses, próteses e seus acessórios não ligados ao ato e técnica cirúrgica indicados;</w:t>
      </w:r>
    </w:p>
    <w:p w14:paraId="54751A7A" w14:textId="77777777" w:rsidR="0040301D" w:rsidRPr="00242538" w:rsidRDefault="0040301D" w:rsidP="00696116">
      <w:pPr>
        <w:widowControl w:val="0"/>
        <w:numPr>
          <w:ilvl w:val="3"/>
          <w:numId w:val="19"/>
        </w:numPr>
        <w:suppressAutoHyphens w:val="0"/>
        <w:autoSpaceDE w:val="0"/>
        <w:autoSpaceDN w:val="0"/>
        <w:adjustRightInd w:val="0"/>
        <w:spacing w:before="120" w:after="120"/>
        <w:ind w:left="1418" w:firstLine="0"/>
        <w:jc w:val="both"/>
        <w:rPr>
          <w:sz w:val="20"/>
          <w:szCs w:val="20"/>
        </w:rPr>
      </w:pPr>
      <w:r w:rsidRPr="00242538">
        <w:rPr>
          <w:sz w:val="20"/>
          <w:szCs w:val="20"/>
        </w:rPr>
        <w:t>Órtese ou prótese não odontológica acima do valor máximo estabelecido por parte do DGP;</w:t>
      </w:r>
    </w:p>
    <w:p w14:paraId="2B85A70B" w14:textId="77777777" w:rsidR="0040301D" w:rsidRPr="00242538" w:rsidRDefault="0040301D" w:rsidP="00696116">
      <w:pPr>
        <w:widowControl w:val="0"/>
        <w:numPr>
          <w:ilvl w:val="3"/>
          <w:numId w:val="19"/>
        </w:numPr>
        <w:suppressAutoHyphens w:val="0"/>
        <w:autoSpaceDE w:val="0"/>
        <w:autoSpaceDN w:val="0"/>
        <w:adjustRightInd w:val="0"/>
        <w:spacing w:before="120" w:after="120"/>
        <w:ind w:left="1418" w:firstLine="0"/>
        <w:jc w:val="both"/>
        <w:rPr>
          <w:sz w:val="20"/>
          <w:szCs w:val="20"/>
        </w:rPr>
      </w:pPr>
      <w:r w:rsidRPr="00242538">
        <w:rPr>
          <w:sz w:val="20"/>
          <w:szCs w:val="20"/>
        </w:rPr>
        <w:t>Tratamentos ilícitos ou antiéticos, assim definidos sob o aspecto médico, ou não reconhecidos pelas autoridades competentes;</w:t>
      </w:r>
    </w:p>
    <w:p w14:paraId="416619FA" w14:textId="77777777" w:rsidR="0040301D" w:rsidRPr="00242538" w:rsidRDefault="0040301D" w:rsidP="00696116">
      <w:pPr>
        <w:widowControl w:val="0"/>
        <w:numPr>
          <w:ilvl w:val="3"/>
          <w:numId w:val="19"/>
        </w:numPr>
        <w:suppressAutoHyphens w:val="0"/>
        <w:autoSpaceDE w:val="0"/>
        <w:autoSpaceDN w:val="0"/>
        <w:adjustRightInd w:val="0"/>
        <w:spacing w:before="120" w:after="120"/>
        <w:ind w:left="1418" w:firstLine="0"/>
        <w:jc w:val="both"/>
        <w:rPr>
          <w:sz w:val="20"/>
          <w:szCs w:val="20"/>
        </w:rPr>
      </w:pPr>
      <w:r w:rsidRPr="00242538">
        <w:rPr>
          <w:sz w:val="20"/>
          <w:szCs w:val="20"/>
        </w:rPr>
        <w:t>Em caso de cataclismos, guerras e comoções internas, quando declarados pela autoridade competente;</w:t>
      </w:r>
    </w:p>
    <w:p w14:paraId="04FF6284" w14:textId="77777777" w:rsidR="0040301D" w:rsidRPr="00242538" w:rsidRDefault="0040301D" w:rsidP="00696116">
      <w:pPr>
        <w:widowControl w:val="0"/>
        <w:numPr>
          <w:ilvl w:val="3"/>
          <w:numId w:val="19"/>
        </w:numPr>
        <w:suppressAutoHyphens w:val="0"/>
        <w:autoSpaceDE w:val="0"/>
        <w:autoSpaceDN w:val="0"/>
        <w:adjustRightInd w:val="0"/>
        <w:spacing w:before="120" w:after="120"/>
        <w:ind w:left="1418" w:firstLine="0"/>
        <w:jc w:val="both"/>
        <w:rPr>
          <w:sz w:val="20"/>
          <w:szCs w:val="20"/>
        </w:rPr>
      </w:pPr>
      <w:r w:rsidRPr="00242538">
        <w:rPr>
          <w:sz w:val="20"/>
          <w:szCs w:val="20"/>
        </w:rPr>
        <w:t>Aplicação de vacinas preventivas;</w:t>
      </w:r>
    </w:p>
    <w:p w14:paraId="54731B7F" w14:textId="77777777" w:rsidR="0040301D" w:rsidRPr="00242538" w:rsidRDefault="0040301D" w:rsidP="00696116">
      <w:pPr>
        <w:widowControl w:val="0"/>
        <w:numPr>
          <w:ilvl w:val="3"/>
          <w:numId w:val="19"/>
        </w:numPr>
        <w:suppressAutoHyphens w:val="0"/>
        <w:autoSpaceDE w:val="0"/>
        <w:autoSpaceDN w:val="0"/>
        <w:adjustRightInd w:val="0"/>
        <w:spacing w:before="120" w:after="120"/>
        <w:ind w:left="1418" w:firstLine="0"/>
        <w:jc w:val="both"/>
        <w:rPr>
          <w:sz w:val="20"/>
          <w:szCs w:val="20"/>
        </w:rPr>
      </w:pPr>
      <w:r w:rsidRPr="00242538">
        <w:rPr>
          <w:sz w:val="20"/>
          <w:szCs w:val="20"/>
        </w:rPr>
        <w:t xml:space="preserve">Necropsias, medicina ortomolecular e </w:t>
      </w:r>
      <w:proofErr w:type="spellStart"/>
      <w:r w:rsidRPr="00242538">
        <w:rPr>
          <w:sz w:val="20"/>
          <w:szCs w:val="20"/>
        </w:rPr>
        <w:t>mineralograma</w:t>
      </w:r>
      <w:proofErr w:type="spellEnd"/>
      <w:r w:rsidRPr="00242538">
        <w:rPr>
          <w:sz w:val="20"/>
          <w:szCs w:val="20"/>
        </w:rPr>
        <w:t xml:space="preserve"> do cabelo;</w:t>
      </w:r>
    </w:p>
    <w:p w14:paraId="5EF2C428" w14:textId="77777777" w:rsidR="0040301D" w:rsidRPr="00242538" w:rsidRDefault="0040301D" w:rsidP="00696116">
      <w:pPr>
        <w:widowControl w:val="0"/>
        <w:numPr>
          <w:ilvl w:val="3"/>
          <w:numId w:val="19"/>
        </w:numPr>
        <w:suppressAutoHyphens w:val="0"/>
        <w:autoSpaceDE w:val="0"/>
        <w:autoSpaceDN w:val="0"/>
        <w:adjustRightInd w:val="0"/>
        <w:spacing w:before="120" w:after="120"/>
        <w:ind w:left="1418" w:firstLine="0"/>
        <w:jc w:val="both"/>
        <w:rPr>
          <w:sz w:val="20"/>
          <w:szCs w:val="20"/>
        </w:rPr>
      </w:pPr>
      <w:r w:rsidRPr="00242538">
        <w:rPr>
          <w:sz w:val="20"/>
          <w:szCs w:val="20"/>
        </w:rPr>
        <w:t>Aquisição de óculos e artigos correlatos;</w:t>
      </w:r>
    </w:p>
    <w:p w14:paraId="225C1763" w14:textId="77777777" w:rsidR="0040301D" w:rsidRPr="00242538" w:rsidRDefault="0040301D" w:rsidP="00696116">
      <w:pPr>
        <w:widowControl w:val="0"/>
        <w:numPr>
          <w:ilvl w:val="3"/>
          <w:numId w:val="19"/>
        </w:numPr>
        <w:suppressAutoHyphens w:val="0"/>
        <w:autoSpaceDE w:val="0"/>
        <w:autoSpaceDN w:val="0"/>
        <w:adjustRightInd w:val="0"/>
        <w:spacing w:before="120" w:after="120"/>
        <w:ind w:left="1418" w:firstLine="0"/>
        <w:jc w:val="both"/>
        <w:rPr>
          <w:sz w:val="20"/>
          <w:szCs w:val="20"/>
        </w:rPr>
      </w:pPr>
      <w:r w:rsidRPr="00242538">
        <w:rPr>
          <w:sz w:val="20"/>
          <w:szCs w:val="20"/>
        </w:rPr>
        <w:t>Aparelhos ortopédicos;</w:t>
      </w:r>
    </w:p>
    <w:p w14:paraId="41F9F72C" w14:textId="77777777" w:rsidR="0040301D" w:rsidRPr="00242538" w:rsidRDefault="0040301D" w:rsidP="00696116">
      <w:pPr>
        <w:widowControl w:val="0"/>
        <w:numPr>
          <w:ilvl w:val="3"/>
          <w:numId w:val="19"/>
        </w:numPr>
        <w:suppressAutoHyphens w:val="0"/>
        <w:autoSpaceDE w:val="0"/>
        <w:autoSpaceDN w:val="0"/>
        <w:adjustRightInd w:val="0"/>
        <w:spacing w:before="120" w:after="120"/>
        <w:ind w:left="1418" w:firstLine="0"/>
        <w:jc w:val="both"/>
        <w:rPr>
          <w:sz w:val="20"/>
          <w:szCs w:val="20"/>
        </w:rPr>
      </w:pPr>
      <w:r w:rsidRPr="00242538">
        <w:rPr>
          <w:sz w:val="20"/>
          <w:szCs w:val="20"/>
        </w:rPr>
        <w:t>Aluguel de equipamentos hospitalares e similares;</w:t>
      </w:r>
    </w:p>
    <w:p w14:paraId="2D8C3465" w14:textId="77777777" w:rsidR="0040301D" w:rsidRPr="00242538" w:rsidRDefault="0040301D" w:rsidP="00696116">
      <w:pPr>
        <w:widowControl w:val="0"/>
        <w:numPr>
          <w:ilvl w:val="3"/>
          <w:numId w:val="19"/>
        </w:numPr>
        <w:suppressAutoHyphens w:val="0"/>
        <w:autoSpaceDE w:val="0"/>
        <w:autoSpaceDN w:val="0"/>
        <w:adjustRightInd w:val="0"/>
        <w:spacing w:before="120" w:after="120"/>
        <w:ind w:left="1418" w:firstLine="0"/>
        <w:jc w:val="both"/>
        <w:rPr>
          <w:sz w:val="20"/>
          <w:szCs w:val="20"/>
        </w:rPr>
      </w:pPr>
      <w:r w:rsidRPr="00242538">
        <w:rPr>
          <w:sz w:val="20"/>
          <w:szCs w:val="20"/>
        </w:rPr>
        <w:t>Procedimentos, exames ou tratamentos realizados no exterior;</w:t>
      </w:r>
    </w:p>
    <w:p w14:paraId="76C2BF42" w14:textId="77777777" w:rsidR="0040301D" w:rsidRPr="00242538" w:rsidRDefault="0040301D" w:rsidP="00696116">
      <w:pPr>
        <w:widowControl w:val="0"/>
        <w:numPr>
          <w:ilvl w:val="3"/>
          <w:numId w:val="19"/>
        </w:numPr>
        <w:suppressAutoHyphens w:val="0"/>
        <w:autoSpaceDE w:val="0"/>
        <w:autoSpaceDN w:val="0"/>
        <w:adjustRightInd w:val="0"/>
        <w:spacing w:before="120" w:after="120"/>
        <w:ind w:left="1418" w:firstLine="0"/>
        <w:jc w:val="both"/>
        <w:rPr>
          <w:sz w:val="20"/>
          <w:szCs w:val="20"/>
        </w:rPr>
      </w:pPr>
      <w:r w:rsidRPr="00242538">
        <w:rPr>
          <w:sz w:val="20"/>
          <w:szCs w:val="20"/>
        </w:rPr>
        <w:t>Despesas hospitalares extraordinárias tais como telefonemas, uso de televisão, alimentação não prevista no tratamento, lavagem de roupas e indenização de danos;</w:t>
      </w:r>
    </w:p>
    <w:p w14:paraId="28304C80" w14:textId="77777777" w:rsidR="0040301D" w:rsidRPr="00242538" w:rsidRDefault="0040301D" w:rsidP="00696116">
      <w:pPr>
        <w:widowControl w:val="0"/>
        <w:numPr>
          <w:ilvl w:val="3"/>
          <w:numId w:val="19"/>
        </w:numPr>
        <w:suppressAutoHyphens w:val="0"/>
        <w:autoSpaceDE w:val="0"/>
        <w:autoSpaceDN w:val="0"/>
        <w:adjustRightInd w:val="0"/>
        <w:spacing w:before="120" w:after="120"/>
        <w:ind w:left="1418" w:firstLine="0"/>
        <w:jc w:val="both"/>
        <w:rPr>
          <w:sz w:val="20"/>
          <w:szCs w:val="20"/>
        </w:rPr>
      </w:pPr>
      <w:r w:rsidRPr="00242538">
        <w:rPr>
          <w:sz w:val="20"/>
          <w:szCs w:val="20"/>
        </w:rPr>
        <w:t>Enfermagem em caráter particular;</w:t>
      </w:r>
    </w:p>
    <w:p w14:paraId="5FF39859" w14:textId="77777777" w:rsidR="0040301D" w:rsidRPr="00242538" w:rsidRDefault="0040301D" w:rsidP="00696116">
      <w:pPr>
        <w:widowControl w:val="0"/>
        <w:numPr>
          <w:ilvl w:val="3"/>
          <w:numId w:val="19"/>
        </w:numPr>
        <w:suppressAutoHyphens w:val="0"/>
        <w:autoSpaceDE w:val="0"/>
        <w:autoSpaceDN w:val="0"/>
        <w:adjustRightInd w:val="0"/>
        <w:spacing w:before="120" w:after="120"/>
        <w:ind w:left="1418" w:firstLine="0"/>
        <w:jc w:val="both"/>
        <w:rPr>
          <w:sz w:val="20"/>
          <w:szCs w:val="20"/>
        </w:rPr>
      </w:pPr>
      <w:r w:rsidRPr="00242538">
        <w:rPr>
          <w:sz w:val="20"/>
          <w:szCs w:val="20"/>
        </w:rPr>
        <w:t>Estadia de paciente ou acompanhante em hotel, pensão ou similares;</w:t>
      </w:r>
    </w:p>
    <w:p w14:paraId="1F2883F9" w14:textId="77777777" w:rsidR="0040301D" w:rsidRPr="00242538" w:rsidRDefault="0040301D" w:rsidP="00696116">
      <w:pPr>
        <w:widowControl w:val="0"/>
        <w:numPr>
          <w:ilvl w:val="3"/>
          <w:numId w:val="19"/>
        </w:numPr>
        <w:suppressAutoHyphens w:val="0"/>
        <w:autoSpaceDE w:val="0"/>
        <w:autoSpaceDN w:val="0"/>
        <w:adjustRightInd w:val="0"/>
        <w:spacing w:before="120" w:after="120"/>
        <w:ind w:left="1418" w:firstLine="0"/>
        <w:jc w:val="both"/>
        <w:rPr>
          <w:sz w:val="20"/>
          <w:szCs w:val="20"/>
        </w:rPr>
      </w:pPr>
      <w:r w:rsidRPr="00242538">
        <w:rPr>
          <w:sz w:val="20"/>
          <w:szCs w:val="20"/>
        </w:rPr>
        <w:t>Avaliações pedagógicas;</w:t>
      </w:r>
    </w:p>
    <w:p w14:paraId="705BA1AC" w14:textId="77777777" w:rsidR="0040301D" w:rsidRPr="00242538" w:rsidRDefault="0040301D" w:rsidP="00696116">
      <w:pPr>
        <w:widowControl w:val="0"/>
        <w:numPr>
          <w:ilvl w:val="3"/>
          <w:numId w:val="19"/>
        </w:numPr>
        <w:suppressAutoHyphens w:val="0"/>
        <w:autoSpaceDE w:val="0"/>
        <w:autoSpaceDN w:val="0"/>
        <w:adjustRightInd w:val="0"/>
        <w:spacing w:before="120" w:after="120"/>
        <w:ind w:left="1418" w:firstLine="0"/>
        <w:jc w:val="both"/>
        <w:rPr>
          <w:sz w:val="20"/>
          <w:szCs w:val="20"/>
        </w:rPr>
      </w:pPr>
      <w:r w:rsidRPr="00242538">
        <w:rPr>
          <w:sz w:val="20"/>
          <w:szCs w:val="20"/>
        </w:rPr>
        <w:t>Orientações vocacionais;</w:t>
      </w:r>
    </w:p>
    <w:p w14:paraId="065648DC" w14:textId="77777777" w:rsidR="0040301D" w:rsidRPr="00242538" w:rsidRDefault="0040301D" w:rsidP="00696116">
      <w:pPr>
        <w:widowControl w:val="0"/>
        <w:numPr>
          <w:ilvl w:val="3"/>
          <w:numId w:val="19"/>
        </w:numPr>
        <w:suppressAutoHyphens w:val="0"/>
        <w:autoSpaceDE w:val="0"/>
        <w:autoSpaceDN w:val="0"/>
        <w:adjustRightInd w:val="0"/>
        <w:spacing w:before="120" w:after="120"/>
        <w:ind w:left="1418" w:firstLine="0"/>
        <w:jc w:val="both"/>
        <w:rPr>
          <w:sz w:val="20"/>
          <w:szCs w:val="20"/>
        </w:rPr>
      </w:pPr>
      <w:r w:rsidRPr="00242538">
        <w:rPr>
          <w:sz w:val="20"/>
          <w:szCs w:val="20"/>
        </w:rPr>
        <w:t>Psicoterapia com objetivos profissionais;</w:t>
      </w:r>
    </w:p>
    <w:p w14:paraId="3735DFB0" w14:textId="77777777" w:rsidR="0040301D" w:rsidRPr="00242538" w:rsidRDefault="0040301D" w:rsidP="00696116">
      <w:pPr>
        <w:widowControl w:val="0"/>
        <w:numPr>
          <w:ilvl w:val="3"/>
          <w:numId w:val="19"/>
        </w:numPr>
        <w:suppressAutoHyphens w:val="0"/>
        <w:autoSpaceDE w:val="0"/>
        <w:autoSpaceDN w:val="0"/>
        <w:adjustRightInd w:val="0"/>
        <w:spacing w:before="120" w:after="120"/>
        <w:ind w:left="1418" w:firstLine="0"/>
        <w:jc w:val="both"/>
        <w:rPr>
          <w:sz w:val="20"/>
          <w:szCs w:val="20"/>
        </w:rPr>
      </w:pPr>
      <w:r w:rsidRPr="00242538">
        <w:rPr>
          <w:sz w:val="20"/>
          <w:szCs w:val="20"/>
        </w:rPr>
        <w:t xml:space="preserve">Diárias hospitalares com a parturiente em condições de alta quando da manutenção da internação do </w:t>
      </w:r>
      <w:proofErr w:type="spellStart"/>
      <w:r w:rsidRPr="00242538">
        <w:rPr>
          <w:sz w:val="20"/>
          <w:szCs w:val="20"/>
        </w:rPr>
        <w:t>recém nascido</w:t>
      </w:r>
      <w:proofErr w:type="spellEnd"/>
      <w:r w:rsidRPr="00242538">
        <w:rPr>
          <w:sz w:val="20"/>
          <w:szCs w:val="20"/>
        </w:rPr>
        <w:t xml:space="preserve"> patológico;</w:t>
      </w:r>
    </w:p>
    <w:p w14:paraId="28D32C85" w14:textId="77777777" w:rsidR="0040301D" w:rsidRPr="00242538" w:rsidRDefault="0040301D" w:rsidP="00696116">
      <w:pPr>
        <w:widowControl w:val="0"/>
        <w:numPr>
          <w:ilvl w:val="3"/>
          <w:numId w:val="19"/>
        </w:numPr>
        <w:suppressAutoHyphens w:val="0"/>
        <w:autoSpaceDE w:val="0"/>
        <w:autoSpaceDN w:val="0"/>
        <w:adjustRightInd w:val="0"/>
        <w:spacing w:before="120" w:after="120"/>
        <w:ind w:left="1418" w:firstLine="0"/>
        <w:jc w:val="both"/>
        <w:rPr>
          <w:sz w:val="20"/>
          <w:szCs w:val="20"/>
        </w:rPr>
      </w:pPr>
      <w:r w:rsidRPr="00242538">
        <w:rPr>
          <w:sz w:val="20"/>
          <w:szCs w:val="20"/>
        </w:rPr>
        <w:t>Colocação de idosos em asilos;</w:t>
      </w:r>
    </w:p>
    <w:p w14:paraId="485FAC07" w14:textId="77777777" w:rsidR="0040301D" w:rsidRPr="00242538" w:rsidRDefault="0040301D" w:rsidP="00696116">
      <w:pPr>
        <w:widowControl w:val="0"/>
        <w:numPr>
          <w:ilvl w:val="3"/>
          <w:numId w:val="19"/>
        </w:numPr>
        <w:suppressAutoHyphens w:val="0"/>
        <w:autoSpaceDE w:val="0"/>
        <w:autoSpaceDN w:val="0"/>
        <w:adjustRightInd w:val="0"/>
        <w:spacing w:before="120" w:after="120"/>
        <w:ind w:left="1418" w:firstLine="0"/>
        <w:jc w:val="both"/>
        <w:rPr>
          <w:sz w:val="20"/>
          <w:szCs w:val="20"/>
        </w:rPr>
      </w:pPr>
      <w:r w:rsidRPr="00242538">
        <w:rPr>
          <w:sz w:val="20"/>
          <w:szCs w:val="20"/>
        </w:rPr>
        <w:t>Tratamento e manutenção ortodônticos;</w:t>
      </w:r>
    </w:p>
    <w:p w14:paraId="19576DD9" w14:textId="77777777" w:rsidR="0040301D" w:rsidRPr="00242538" w:rsidRDefault="0040301D" w:rsidP="00696116">
      <w:pPr>
        <w:widowControl w:val="0"/>
        <w:numPr>
          <w:ilvl w:val="3"/>
          <w:numId w:val="19"/>
        </w:numPr>
        <w:suppressAutoHyphens w:val="0"/>
        <w:autoSpaceDE w:val="0"/>
        <w:autoSpaceDN w:val="0"/>
        <w:adjustRightInd w:val="0"/>
        <w:spacing w:before="120" w:after="120"/>
        <w:ind w:left="1418" w:firstLine="0"/>
        <w:jc w:val="both"/>
        <w:rPr>
          <w:sz w:val="20"/>
          <w:szCs w:val="20"/>
        </w:rPr>
      </w:pPr>
      <w:r w:rsidRPr="00242538">
        <w:rPr>
          <w:sz w:val="20"/>
          <w:szCs w:val="20"/>
        </w:rPr>
        <w:t>Tratamentos de implantodontia;</w:t>
      </w:r>
    </w:p>
    <w:p w14:paraId="4A1DE77C" w14:textId="77777777" w:rsidR="0040301D" w:rsidRPr="00242538" w:rsidRDefault="0040301D" w:rsidP="00696116">
      <w:pPr>
        <w:widowControl w:val="0"/>
        <w:numPr>
          <w:ilvl w:val="3"/>
          <w:numId w:val="19"/>
        </w:numPr>
        <w:suppressAutoHyphens w:val="0"/>
        <w:autoSpaceDE w:val="0"/>
        <w:autoSpaceDN w:val="0"/>
        <w:adjustRightInd w:val="0"/>
        <w:spacing w:before="120" w:after="120"/>
        <w:ind w:left="1418" w:firstLine="0"/>
        <w:jc w:val="both"/>
        <w:rPr>
          <w:sz w:val="20"/>
          <w:szCs w:val="20"/>
        </w:rPr>
      </w:pPr>
      <w:r w:rsidRPr="00242538">
        <w:rPr>
          <w:sz w:val="20"/>
          <w:szCs w:val="20"/>
        </w:rPr>
        <w:t>Elemento odontológico a ser implantado e material para enxertia;</w:t>
      </w:r>
    </w:p>
    <w:p w14:paraId="78466F16" w14:textId="77777777" w:rsidR="0040301D" w:rsidRPr="00242538" w:rsidRDefault="0040301D" w:rsidP="00696116">
      <w:pPr>
        <w:widowControl w:val="0"/>
        <w:numPr>
          <w:ilvl w:val="3"/>
          <w:numId w:val="19"/>
        </w:numPr>
        <w:suppressAutoHyphens w:val="0"/>
        <w:autoSpaceDE w:val="0"/>
        <w:autoSpaceDN w:val="0"/>
        <w:adjustRightInd w:val="0"/>
        <w:spacing w:before="120" w:after="120"/>
        <w:ind w:left="1418" w:firstLine="0"/>
        <w:jc w:val="both"/>
        <w:rPr>
          <w:sz w:val="20"/>
          <w:szCs w:val="20"/>
        </w:rPr>
      </w:pPr>
      <w:r w:rsidRPr="00242538">
        <w:rPr>
          <w:sz w:val="20"/>
          <w:szCs w:val="20"/>
        </w:rPr>
        <w:lastRenderedPageBreak/>
        <w:t>Próteses odontológicas de qualquer tipo;</w:t>
      </w:r>
    </w:p>
    <w:p w14:paraId="4120A68A" w14:textId="77777777" w:rsidR="0040301D" w:rsidRPr="00242538" w:rsidRDefault="0040301D" w:rsidP="00696116">
      <w:pPr>
        <w:widowControl w:val="0"/>
        <w:numPr>
          <w:ilvl w:val="3"/>
          <w:numId w:val="19"/>
        </w:numPr>
        <w:suppressAutoHyphens w:val="0"/>
        <w:autoSpaceDE w:val="0"/>
        <w:autoSpaceDN w:val="0"/>
        <w:adjustRightInd w:val="0"/>
        <w:spacing w:before="120" w:after="120"/>
        <w:ind w:left="1418" w:firstLine="0"/>
        <w:jc w:val="both"/>
        <w:rPr>
          <w:sz w:val="20"/>
          <w:szCs w:val="20"/>
        </w:rPr>
      </w:pPr>
      <w:r w:rsidRPr="00242538">
        <w:rPr>
          <w:sz w:val="20"/>
          <w:szCs w:val="20"/>
        </w:rPr>
        <w:t>Procedimento e componente odontológico realizado em laboratórios ortodônticos ou de próteses odontológicas (exemplo: prótese e aparelho ortodôntico);</w:t>
      </w:r>
    </w:p>
    <w:p w14:paraId="1CA1C63D" w14:textId="77777777" w:rsidR="0040301D" w:rsidRPr="00242538" w:rsidRDefault="0040301D" w:rsidP="00696116">
      <w:pPr>
        <w:widowControl w:val="0"/>
        <w:numPr>
          <w:ilvl w:val="3"/>
          <w:numId w:val="19"/>
        </w:numPr>
        <w:suppressAutoHyphens w:val="0"/>
        <w:autoSpaceDE w:val="0"/>
        <w:autoSpaceDN w:val="0"/>
        <w:adjustRightInd w:val="0"/>
        <w:spacing w:before="120" w:after="120"/>
        <w:ind w:left="1418" w:firstLine="0"/>
        <w:jc w:val="both"/>
        <w:rPr>
          <w:sz w:val="20"/>
          <w:szCs w:val="20"/>
        </w:rPr>
      </w:pPr>
      <w:r w:rsidRPr="00242538">
        <w:rPr>
          <w:sz w:val="20"/>
          <w:szCs w:val="20"/>
        </w:rPr>
        <w:t>Transplantes ósseos e implantes odontológicos;</w:t>
      </w:r>
    </w:p>
    <w:p w14:paraId="053EDE4B" w14:textId="77777777" w:rsidR="0040301D" w:rsidRPr="00242538" w:rsidRDefault="0040301D" w:rsidP="00696116">
      <w:pPr>
        <w:widowControl w:val="0"/>
        <w:numPr>
          <w:ilvl w:val="3"/>
          <w:numId w:val="19"/>
        </w:numPr>
        <w:suppressAutoHyphens w:val="0"/>
        <w:autoSpaceDE w:val="0"/>
        <w:autoSpaceDN w:val="0"/>
        <w:adjustRightInd w:val="0"/>
        <w:spacing w:before="120" w:after="120"/>
        <w:ind w:left="1418" w:firstLine="0"/>
        <w:jc w:val="both"/>
        <w:rPr>
          <w:sz w:val="20"/>
          <w:szCs w:val="20"/>
        </w:rPr>
      </w:pPr>
      <w:r w:rsidRPr="00242538">
        <w:rPr>
          <w:sz w:val="20"/>
          <w:szCs w:val="20"/>
        </w:rPr>
        <w:t>Restaurações utilizando porcelana;</w:t>
      </w:r>
    </w:p>
    <w:p w14:paraId="57E28556" w14:textId="77777777" w:rsidR="0040301D" w:rsidRPr="00242538" w:rsidRDefault="0040301D" w:rsidP="00696116">
      <w:pPr>
        <w:widowControl w:val="0"/>
        <w:numPr>
          <w:ilvl w:val="3"/>
          <w:numId w:val="19"/>
        </w:numPr>
        <w:suppressAutoHyphens w:val="0"/>
        <w:autoSpaceDE w:val="0"/>
        <w:autoSpaceDN w:val="0"/>
        <w:adjustRightInd w:val="0"/>
        <w:spacing w:before="120" w:after="120"/>
        <w:ind w:left="1418" w:firstLine="0"/>
        <w:jc w:val="both"/>
        <w:rPr>
          <w:sz w:val="20"/>
          <w:szCs w:val="20"/>
        </w:rPr>
      </w:pPr>
      <w:r w:rsidRPr="00242538">
        <w:rPr>
          <w:sz w:val="20"/>
          <w:szCs w:val="20"/>
        </w:rPr>
        <w:t xml:space="preserve">Restaurações utilizando resina </w:t>
      </w:r>
      <w:proofErr w:type="spellStart"/>
      <w:r w:rsidRPr="00242538">
        <w:rPr>
          <w:sz w:val="20"/>
          <w:szCs w:val="20"/>
        </w:rPr>
        <w:t>fotopolimerizável</w:t>
      </w:r>
      <w:proofErr w:type="spellEnd"/>
      <w:r w:rsidRPr="00242538">
        <w:rPr>
          <w:sz w:val="20"/>
          <w:szCs w:val="20"/>
        </w:rPr>
        <w:t xml:space="preserve"> em dentes posteriores somente para fins estéticos;</w:t>
      </w:r>
    </w:p>
    <w:p w14:paraId="282226E2" w14:textId="77777777" w:rsidR="0040301D" w:rsidRPr="00242538" w:rsidRDefault="0040301D" w:rsidP="00696116">
      <w:pPr>
        <w:widowControl w:val="0"/>
        <w:numPr>
          <w:ilvl w:val="3"/>
          <w:numId w:val="19"/>
        </w:numPr>
        <w:suppressAutoHyphens w:val="0"/>
        <w:autoSpaceDE w:val="0"/>
        <w:autoSpaceDN w:val="0"/>
        <w:adjustRightInd w:val="0"/>
        <w:spacing w:before="120" w:after="120"/>
        <w:ind w:left="1418" w:firstLine="0"/>
        <w:jc w:val="both"/>
        <w:rPr>
          <w:sz w:val="20"/>
          <w:szCs w:val="20"/>
        </w:rPr>
      </w:pPr>
      <w:r w:rsidRPr="00242538">
        <w:rPr>
          <w:sz w:val="20"/>
          <w:szCs w:val="20"/>
        </w:rPr>
        <w:t>Hospitalização que objetive, especificamente, os seguintes tratamentos:</w:t>
      </w:r>
    </w:p>
    <w:p w14:paraId="413A827E" w14:textId="77777777" w:rsidR="0040301D" w:rsidRPr="00242538" w:rsidRDefault="0040301D" w:rsidP="00696116">
      <w:pPr>
        <w:widowControl w:val="0"/>
        <w:numPr>
          <w:ilvl w:val="4"/>
          <w:numId w:val="19"/>
        </w:numPr>
        <w:suppressAutoHyphens w:val="0"/>
        <w:autoSpaceDE w:val="0"/>
        <w:autoSpaceDN w:val="0"/>
        <w:adjustRightInd w:val="0"/>
        <w:spacing w:before="120" w:after="120"/>
        <w:ind w:left="2835" w:firstLine="0"/>
        <w:jc w:val="both"/>
        <w:rPr>
          <w:sz w:val="20"/>
          <w:szCs w:val="20"/>
        </w:rPr>
      </w:pPr>
      <w:proofErr w:type="spellStart"/>
      <w:r w:rsidRPr="00242538">
        <w:rPr>
          <w:sz w:val="20"/>
          <w:szCs w:val="20"/>
        </w:rPr>
        <w:t>Gerontológico</w:t>
      </w:r>
      <w:proofErr w:type="spellEnd"/>
      <w:r w:rsidRPr="00242538">
        <w:rPr>
          <w:sz w:val="20"/>
          <w:szCs w:val="20"/>
        </w:rPr>
        <w:t xml:space="preserve">, enquanto o Exército não dispuser de um centro </w:t>
      </w:r>
      <w:proofErr w:type="spellStart"/>
      <w:r w:rsidRPr="00242538">
        <w:rPr>
          <w:sz w:val="20"/>
          <w:szCs w:val="20"/>
        </w:rPr>
        <w:t>gerontológico</w:t>
      </w:r>
      <w:proofErr w:type="spellEnd"/>
      <w:r w:rsidRPr="00242538">
        <w:rPr>
          <w:sz w:val="20"/>
          <w:szCs w:val="20"/>
        </w:rPr>
        <w:t xml:space="preserve"> em pleno funcionamento;</w:t>
      </w:r>
    </w:p>
    <w:p w14:paraId="7CAD062B" w14:textId="77777777" w:rsidR="0040301D" w:rsidRPr="00242538" w:rsidRDefault="0040301D" w:rsidP="00696116">
      <w:pPr>
        <w:widowControl w:val="0"/>
        <w:numPr>
          <w:ilvl w:val="4"/>
          <w:numId w:val="19"/>
        </w:numPr>
        <w:suppressAutoHyphens w:val="0"/>
        <w:autoSpaceDE w:val="0"/>
        <w:autoSpaceDN w:val="0"/>
        <w:adjustRightInd w:val="0"/>
        <w:spacing w:before="120" w:after="120"/>
        <w:ind w:left="2835" w:firstLine="0"/>
        <w:jc w:val="both"/>
        <w:rPr>
          <w:sz w:val="20"/>
          <w:szCs w:val="20"/>
        </w:rPr>
      </w:pPr>
      <w:r w:rsidRPr="00242538">
        <w:rPr>
          <w:sz w:val="20"/>
          <w:szCs w:val="20"/>
        </w:rPr>
        <w:t>De portadores de necessidades educativas especiais, exceto quando acometidos por patologias comuns à população em geral;</w:t>
      </w:r>
    </w:p>
    <w:p w14:paraId="14D29D21" w14:textId="77777777" w:rsidR="0040301D" w:rsidRPr="00242538" w:rsidRDefault="0040301D" w:rsidP="00696116">
      <w:pPr>
        <w:widowControl w:val="0"/>
        <w:numPr>
          <w:ilvl w:val="3"/>
          <w:numId w:val="19"/>
        </w:numPr>
        <w:suppressAutoHyphens w:val="0"/>
        <w:autoSpaceDE w:val="0"/>
        <w:autoSpaceDN w:val="0"/>
        <w:adjustRightInd w:val="0"/>
        <w:spacing w:before="120" w:after="120"/>
        <w:ind w:left="1418" w:firstLine="0"/>
        <w:jc w:val="both"/>
        <w:rPr>
          <w:sz w:val="20"/>
          <w:szCs w:val="20"/>
        </w:rPr>
      </w:pPr>
      <w:r w:rsidRPr="00242538">
        <w:rPr>
          <w:sz w:val="20"/>
          <w:szCs w:val="20"/>
        </w:rPr>
        <w:t>Implante hormonal;</w:t>
      </w:r>
    </w:p>
    <w:p w14:paraId="6EE2B80D" w14:textId="77777777" w:rsidR="0040301D" w:rsidRPr="00242538" w:rsidRDefault="0040301D" w:rsidP="00696116">
      <w:pPr>
        <w:widowControl w:val="0"/>
        <w:numPr>
          <w:ilvl w:val="3"/>
          <w:numId w:val="19"/>
        </w:numPr>
        <w:suppressAutoHyphens w:val="0"/>
        <w:autoSpaceDE w:val="0"/>
        <w:autoSpaceDN w:val="0"/>
        <w:adjustRightInd w:val="0"/>
        <w:spacing w:before="120" w:after="120"/>
        <w:ind w:left="1418" w:firstLine="0"/>
        <w:jc w:val="both"/>
        <w:rPr>
          <w:sz w:val="20"/>
          <w:szCs w:val="20"/>
        </w:rPr>
      </w:pPr>
      <w:r w:rsidRPr="00242538">
        <w:rPr>
          <w:sz w:val="20"/>
          <w:szCs w:val="20"/>
        </w:rPr>
        <w:t>Teste de DNA;</w:t>
      </w:r>
    </w:p>
    <w:p w14:paraId="0ABBCC5A" w14:textId="77777777" w:rsidR="0040301D" w:rsidRPr="00242538" w:rsidRDefault="0040301D" w:rsidP="00696116">
      <w:pPr>
        <w:widowControl w:val="0"/>
        <w:numPr>
          <w:ilvl w:val="3"/>
          <w:numId w:val="19"/>
        </w:numPr>
        <w:suppressAutoHyphens w:val="0"/>
        <w:autoSpaceDE w:val="0"/>
        <w:autoSpaceDN w:val="0"/>
        <w:adjustRightInd w:val="0"/>
        <w:spacing w:before="120" w:after="120"/>
        <w:ind w:left="1418" w:firstLine="0"/>
        <w:jc w:val="both"/>
        <w:rPr>
          <w:sz w:val="20"/>
          <w:szCs w:val="20"/>
        </w:rPr>
      </w:pPr>
      <w:r w:rsidRPr="00242538">
        <w:rPr>
          <w:sz w:val="20"/>
          <w:szCs w:val="20"/>
        </w:rPr>
        <w:t>Tratamentos de infertilidade, fecundação e fertilização;</w:t>
      </w:r>
    </w:p>
    <w:p w14:paraId="619B5576" w14:textId="77777777" w:rsidR="0040301D" w:rsidRPr="00242538" w:rsidRDefault="0040301D" w:rsidP="00696116">
      <w:pPr>
        <w:widowControl w:val="0"/>
        <w:numPr>
          <w:ilvl w:val="3"/>
          <w:numId w:val="19"/>
        </w:numPr>
        <w:suppressAutoHyphens w:val="0"/>
        <w:autoSpaceDE w:val="0"/>
        <w:autoSpaceDN w:val="0"/>
        <w:adjustRightInd w:val="0"/>
        <w:spacing w:before="120" w:after="120"/>
        <w:ind w:left="1418" w:firstLine="0"/>
        <w:jc w:val="both"/>
        <w:rPr>
          <w:sz w:val="20"/>
          <w:szCs w:val="20"/>
        </w:rPr>
      </w:pPr>
      <w:r w:rsidRPr="00242538">
        <w:rPr>
          <w:sz w:val="20"/>
          <w:szCs w:val="20"/>
        </w:rPr>
        <w:t>Transplantes de órgãos, exceto o constante no inciso XIV, do § 2º, do art. 15 da Portaria nº DGP-117/2008 (IR 30-57);</w:t>
      </w:r>
    </w:p>
    <w:p w14:paraId="1F2A759F" w14:textId="77777777" w:rsidR="0040301D" w:rsidRPr="00242538" w:rsidRDefault="0040301D" w:rsidP="00696116">
      <w:pPr>
        <w:widowControl w:val="0"/>
        <w:numPr>
          <w:ilvl w:val="3"/>
          <w:numId w:val="19"/>
        </w:numPr>
        <w:suppressAutoHyphens w:val="0"/>
        <w:autoSpaceDE w:val="0"/>
        <w:autoSpaceDN w:val="0"/>
        <w:adjustRightInd w:val="0"/>
        <w:spacing w:before="120" w:after="120"/>
        <w:ind w:left="1418" w:firstLine="0"/>
        <w:jc w:val="both"/>
        <w:rPr>
          <w:sz w:val="20"/>
          <w:szCs w:val="20"/>
        </w:rPr>
      </w:pPr>
      <w:r w:rsidRPr="00242538">
        <w:rPr>
          <w:sz w:val="20"/>
          <w:szCs w:val="20"/>
        </w:rPr>
        <w:t>No que diz respeito à assistência domiciliar:</w:t>
      </w:r>
    </w:p>
    <w:p w14:paraId="3AEF21DD" w14:textId="77777777" w:rsidR="0040301D" w:rsidRPr="00242538" w:rsidRDefault="0040301D" w:rsidP="00696116">
      <w:pPr>
        <w:widowControl w:val="0"/>
        <w:numPr>
          <w:ilvl w:val="4"/>
          <w:numId w:val="19"/>
        </w:numPr>
        <w:suppressAutoHyphens w:val="0"/>
        <w:autoSpaceDE w:val="0"/>
        <w:autoSpaceDN w:val="0"/>
        <w:adjustRightInd w:val="0"/>
        <w:spacing w:before="120" w:after="120"/>
        <w:ind w:left="2835" w:firstLine="0"/>
        <w:jc w:val="both"/>
        <w:rPr>
          <w:sz w:val="20"/>
          <w:szCs w:val="20"/>
        </w:rPr>
      </w:pPr>
      <w:r w:rsidRPr="00242538">
        <w:rPr>
          <w:sz w:val="20"/>
          <w:szCs w:val="20"/>
        </w:rPr>
        <w:t>Despesas decorrentes da utilização por parte do paciente de medicamentos de tratamento prolongado ou para doenças crônicas, nos termos da Portaria nº DGP-281/2007 (IR 30-56), cuja natureza não tenha relação específica com o atendimento de caráter médico-domiciliar;</w:t>
      </w:r>
    </w:p>
    <w:p w14:paraId="02F2F19B" w14:textId="77777777" w:rsidR="0040301D" w:rsidRPr="00242538" w:rsidRDefault="0040301D" w:rsidP="00696116">
      <w:pPr>
        <w:widowControl w:val="0"/>
        <w:numPr>
          <w:ilvl w:val="4"/>
          <w:numId w:val="19"/>
        </w:numPr>
        <w:suppressAutoHyphens w:val="0"/>
        <w:autoSpaceDE w:val="0"/>
        <w:autoSpaceDN w:val="0"/>
        <w:adjustRightInd w:val="0"/>
        <w:spacing w:before="120" w:after="120"/>
        <w:ind w:left="2835" w:firstLine="0"/>
        <w:jc w:val="both"/>
        <w:rPr>
          <w:sz w:val="20"/>
          <w:szCs w:val="20"/>
        </w:rPr>
      </w:pPr>
      <w:r w:rsidRPr="00242538">
        <w:rPr>
          <w:sz w:val="20"/>
          <w:szCs w:val="20"/>
        </w:rPr>
        <w:t xml:space="preserve">Tratamentos de natureza geriátrica ou </w:t>
      </w:r>
      <w:proofErr w:type="spellStart"/>
      <w:r w:rsidRPr="00242538">
        <w:rPr>
          <w:sz w:val="20"/>
          <w:szCs w:val="20"/>
        </w:rPr>
        <w:t>gerontológica</w:t>
      </w:r>
      <w:proofErr w:type="spellEnd"/>
      <w:r w:rsidRPr="00242538">
        <w:rPr>
          <w:sz w:val="20"/>
          <w:szCs w:val="20"/>
        </w:rPr>
        <w:t>; e,</w:t>
      </w:r>
    </w:p>
    <w:p w14:paraId="3D2B8460" w14:textId="77777777" w:rsidR="0040301D" w:rsidRPr="00242538" w:rsidRDefault="0040301D" w:rsidP="00696116">
      <w:pPr>
        <w:widowControl w:val="0"/>
        <w:numPr>
          <w:ilvl w:val="4"/>
          <w:numId w:val="19"/>
        </w:numPr>
        <w:suppressAutoHyphens w:val="0"/>
        <w:autoSpaceDE w:val="0"/>
        <w:autoSpaceDN w:val="0"/>
        <w:adjustRightInd w:val="0"/>
        <w:spacing w:before="120" w:after="120"/>
        <w:ind w:left="2835" w:firstLine="0"/>
        <w:jc w:val="both"/>
        <w:rPr>
          <w:sz w:val="20"/>
          <w:szCs w:val="20"/>
        </w:rPr>
      </w:pPr>
      <w:r w:rsidRPr="00242538">
        <w:rPr>
          <w:sz w:val="20"/>
          <w:szCs w:val="20"/>
        </w:rPr>
        <w:t>Beneficiários que estejam recebendo Auxílio-Invalidez.</w:t>
      </w:r>
    </w:p>
    <w:p w14:paraId="49823224" w14:textId="77777777" w:rsidR="0040301D" w:rsidRPr="00242538" w:rsidRDefault="0040301D" w:rsidP="00696116">
      <w:pPr>
        <w:widowControl w:val="0"/>
        <w:numPr>
          <w:ilvl w:val="3"/>
          <w:numId w:val="19"/>
        </w:numPr>
        <w:suppressAutoHyphens w:val="0"/>
        <w:autoSpaceDE w:val="0"/>
        <w:autoSpaceDN w:val="0"/>
        <w:adjustRightInd w:val="0"/>
        <w:spacing w:before="120" w:after="120"/>
        <w:ind w:left="1418" w:firstLine="0"/>
        <w:jc w:val="both"/>
        <w:rPr>
          <w:sz w:val="20"/>
          <w:szCs w:val="20"/>
        </w:rPr>
      </w:pPr>
      <w:r w:rsidRPr="00242538">
        <w:rPr>
          <w:sz w:val="20"/>
          <w:szCs w:val="20"/>
        </w:rPr>
        <w:t xml:space="preserve">Outros, a critério do Chefe DGP, ouvidas a DAP e a </w:t>
      </w:r>
      <w:proofErr w:type="spellStart"/>
      <w:r w:rsidRPr="00242538">
        <w:rPr>
          <w:sz w:val="20"/>
          <w:szCs w:val="20"/>
        </w:rPr>
        <w:t>DSau</w:t>
      </w:r>
      <w:proofErr w:type="spellEnd"/>
      <w:r w:rsidRPr="00242538">
        <w:rPr>
          <w:sz w:val="20"/>
          <w:szCs w:val="20"/>
        </w:rPr>
        <w:t>.</w:t>
      </w:r>
    </w:p>
    <w:sectPr w:rsidR="0040301D" w:rsidRPr="00242538" w:rsidSect="00946E1D">
      <w:footerReference w:type="even" r:id="rId8"/>
      <w:footerReference w:type="default" r:id="rId9"/>
      <w:footnotePr>
        <w:pos w:val="beneathText"/>
      </w:footnotePr>
      <w:pgSz w:w="12240" w:h="15840"/>
      <w:pgMar w:top="1134" w:right="851" w:bottom="1134" w:left="1134" w:header="720" w:footer="720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2E1955" w14:textId="77777777" w:rsidR="00CD0FF7" w:rsidRDefault="00CD0FF7">
      <w:r>
        <w:separator/>
      </w:r>
    </w:p>
  </w:endnote>
  <w:endnote w:type="continuationSeparator" w:id="0">
    <w:p w14:paraId="54020520" w14:textId="77777777" w:rsidR="00CD0FF7" w:rsidRDefault="00CD0F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tarSymbol">
    <w:altName w:val="Times New Roman"/>
    <w:panose1 w:val="00000000000000000000"/>
    <w:charset w:val="00"/>
    <w:family w:val="roman"/>
    <w:notTrueType/>
    <w:pitch w:val="default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auto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C53FF4" w14:textId="77777777" w:rsidR="002F6360" w:rsidRDefault="002F6360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16334DC8" w14:textId="77777777" w:rsidR="002F6360" w:rsidRDefault="002F6360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2ED904" w14:textId="77777777" w:rsidR="002F6360" w:rsidRPr="00633521" w:rsidRDefault="002F6360">
    <w:pPr>
      <w:pStyle w:val="Rodap"/>
      <w:framePr w:wrap="around" w:vAnchor="text" w:hAnchor="margin" w:xAlign="right" w:y="1"/>
      <w:rPr>
        <w:rStyle w:val="Nmerodepgina"/>
        <w:rFonts w:ascii="Ecofont_Spranq_eco_Sans" w:hAnsi="Ecofont_Spranq_eco_Sans"/>
        <w:sz w:val="20"/>
        <w:szCs w:val="20"/>
      </w:rPr>
    </w:pPr>
    <w:r w:rsidRPr="00633521">
      <w:rPr>
        <w:rStyle w:val="Nmerodepgina"/>
        <w:rFonts w:ascii="Ecofont_Spranq_eco_Sans" w:hAnsi="Ecofont_Spranq_eco_Sans"/>
        <w:sz w:val="20"/>
        <w:szCs w:val="20"/>
      </w:rPr>
      <w:fldChar w:fldCharType="begin"/>
    </w:r>
    <w:r w:rsidRPr="00633521">
      <w:rPr>
        <w:rStyle w:val="Nmerodepgina"/>
        <w:rFonts w:ascii="Ecofont_Spranq_eco_Sans" w:hAnsi="Ecofont_Spranq_eco_Sans"/>
        <w:sz w:val="20"/>
        <w:szCs w:val="20"/>
      </w:rPr>
      <w:instrText xml:space="preserve">PAGE  </w:instrText>
    </w:r>
    <w:r w:rsidRPr="00633521">
      <w:rPr>
        <w:rStyle w:val="Nmerodepgina"/>
        <w:rFonts w:ascii="Ecofont_Spranq_eco_Sans" w:hAnsi="Ecofont_Spranq_eco_Sans"/>
        <w:sz w:val="20"/>
        <w:szCs w:val="20"/>
      </w:rPr>
      <w:fldChar w:fldCharType="separate"/>
    </w:r>
    <w:r w:rsidR="00DF6EE8">
      <w:rPr>
        <w:rStyle w:val="Nmerodepgina"/>
        <w:rFonts w:ascii="Ecofont_Spranq_eco_Sans" w:hAnsi="Ecofont_Spranq_eco_Sans"/>
        <w:noProof/>
        <w:sz w:val="20"/>
        <w:szCs w:val="20"/>
      </w:rPr>
      <w:t>6</w:t>
    </w:r>
    <w:r w:rsidRPr="00633521">
      <w:rPr>
        <w:rStyle w:val="Nmerodepgina"/>
        <w:rFonts w:ascii="Ecofont_Spranq_eco_Sans" w:hAnsi="Ecofont_Spranq_eco_Sans"/>
        <w:sz w:val="20"/>
        <w:szCs w:val="20"/>
      </w:rPr>
      <w:fldChar w:fldCharType="end"/>
    </w:r>
  </w:p>
  <w:p w14:paraId="074817D1" w14:textId="77777777" w:rsidR="00A82884" w:rsidRPr="0021698A" w:rsidRDefault="00A82884" w:rsidP="00A82884">
    <w:pPr>
      <w:pStyle w:val="Rodap"/>
    </w:pPr>
    <w:r w:rsidRPr="0021698A">
      <w:t>____________________________________________________________________</w:t>
    </w:r>
  </w:p>
  <w:p w14:paraId="65608A39" w14:textId="77777777" w:rsidR="00242538" w:rsidRDefault="00242538" w:rsidP="00242538">
    <w:pPr>
      <w:pStyle w:val="Rodap"/>
      <w:rPr>
        <w:rFonts w:cs="Arial"/>
        <w:sz w:val="12"/>
        <w:szCs w:val="12"/>
        <w:lang w:eastAsia="pt-BR"/>
      </w:rPr>
    </w:pPr>
    <w:r>
      <w:rPr>
        <w:rFonts w:cs="Arial"/>
        <w:sz w:val="18"/>
        <w:szCs w:val="12"/>
      </w:rPr>
      <w:t xml:space="preserve">Edital de credenciamento para prestação de serviços médicos – </w:t>
    </w:r>
    <w:proofErr w:type="spellStart"/>
    <w:r>
      <w:rPr>
        <w:rFonts w:cs="Arial"/>
        <w:sz w:val="18"/>
        <w:szCs w:val="12"/>
      </w:rPr>
      <w:t>FuSEx</w:t>
    </w:r>
    <w:proofErr w:type="spellEnd"/>
    <w:r>
      <w:rPr>
        <w:rFonts w:cs="Arial"/>
        <w:sz w:val="18"/>
        <w:szCs w:val="12"/>
      </w:rPr>
      <w:t xml:space="preserve"> 12ª </w:t>
    </w:r>
    <w:proofErr w:type="spellStart"/>
    <w:r>
      <w:rPr>
        <w:rFonts w:cs="Arial"/>
        <w:sz w:val="18"/>
        <w:szCs w:val="12"/>
      </w:rPr>
      <w:t>Bda</w:t>
    </w:r>
    <w:proofErr w:type="spellEnd"/>
    <w:r>
      <w:rPr>
        <w:rFonts w:cs="Arial"/>
        <w:sz w:val="18"/>
        <w:szCs w:val="12"/>
      </w:rPr>
      <w:t xml:space="preserve"> </w:t>
    </w:r>
    <w:proofErr w:type="spellStart"/>
    <w:r>
      <w:rPr>
        <w:rFonts w:cs="Arial"/>
        <w:sz w:val="18"/>
        <w:szCs w:val="12"/>
      </w:rPr>
      <w:t>Inf</w:t>
    </w:r>
    <w:proofErr w:type="spellEnd"/>
    <w:r>
      <w:rPr>
        <w:rFonts w:cs="Arial"/>
        <w:sz w:val="18"/>
        <w:szCs w:val="12"/>
      </w:rPr>
      <w:t xml:space="preserve"> L (</w:t>
    </w:r>
    <w:proofErr w:type="spellStart"/>
    <w:r>
      <w:rPr>
        <w:rFonts w:cs="Arial"/>
        <w:sz w:val="18"/>
        <w:szCs w:val="12"/>
      </w:rPr>
      <w:t>Amv</w:t>
    </w:r>
    <w:proofErr w:type="spellEnd"/>
    <w:r>
      <w:rPr>
        <w:rFonts w:cs="Arial"/>
        <w:sz w:val="18"/>
        <w:szCs w:val="12"/>
      </w:rPr>
      <w:t>)</w:t>
    </w:r>
  </w:p>
  <w:p w14:paraId="37038A07" w14:textId="52E990B0" w:rsidR="002F6360" w:rsidRPr="005E074F" w:rsidRDefault="002F6360" w:rsidP="00242538">
    <w:pPr>
      <w:pStyle w:val="Rodap"/>
      <w:rPr>
        <w:rFonts w:ascii="Arial Narrow" w:hAnsi="Arial Narrow"/>
        <w:b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87C39C" w14:textId="77777777" w:rsidR="00CD0FF7" w:rsidRDefault="00CD0FF7">
      <w:r>
        <w:separator/>
      </w:r>
    </w:p>
  </w:footnote>
  <w:footnote w:type="continuationSeparator" w:id="0">
    <w:p w14:paraId="4E5AC16D" w14:textId="77777777" w:rsidR="00CD0FF7" w:rsidRDefault="00CD0FF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4"/>
    <w:lvl w:ilvl="0">
      <w:start w:val="1"/>
      <w:numFmt w:val="decimal"/>
      <w:lvlText w:val="%1."/>
      <w:lvlJc w:val="left"/>
      <w:pPr>
        <w:tabs>
          <w:tab w:val="num" w:pos="720"/>
        </w:tabs>
      </w:pPr>
    </w:lvl>
  </w:abstractNum>
  <w:abstractNum w:abstractNumId="1" w15:restartNumberingAfterBreak="0">
    <w:nsid w:val="00000002"/>
    <w:multiLevelType w:val="singleLevel"/>
    <w:tmpl w:val="00000002"/>
    <w:name w:val="WW8Num8"/>
    <w:lvl w:ilvl="0">
      <w:start w:val="1"/>
      <w:numFmt w:val="lowerLetter"/>
      <w:lvlText w:val="%1)"/>
      <w:lvlJc w:val="left"/>
      <w:pPr>
        <w:tabs>
          <w:tab w:val="num" w:pos="1080"/>
        </w:tabs>
      </w:pPr>
    </w:lvl>
  </w:abstractNum>
  <w:abstractNum w:abstractNumId="2" w15:restartNumberingAfterBreak="0">
    <w:nsid w:val="00000003"/>
    <w:multiLevelType w:val="singleLevel"/>
    <w:tmpl w:val="00000003"/>
    <w:name w:val="WW8Num9"/>
    <w:lvl w:ilvl="0">
      <w:start w:val="1"/>
      <w:numFmt w:val="lowerLetter"/>
      <w:lvlText w:val="%1)"/>
      <w:lvlJc w:val="left"/>
      <w:pPr>
        <w:tabs>
          <w:tab w:val="num" w:pos="1080"/>
        </w:tabs>
      </w:pPr>
    </w:lvl>
  </w:abstractNum>
  <w:abstractNum w:abstractNumId="3" w15:restartNumberingAfterBreak="0">
    <w:nsid w:val="00000004"/>
    <w:multiLevelType w:val="singleLevel"/>
    <w:tmpl w:val="00000004"/>
    <w:name w:val="WW8Num11"/>
    <w:lvl w:ilvl="0">
      <w:start w:val="1"/>
      <w:numFmt w:val="lowerLetter"/>
      <w:lvlText w:val="%1)"/>
      <w:lvlJc w:val="left"/>
      <w:pPr>
        <w:tabs>
          <w:tab w:val="num" w:pos="1080"/>
        </w:tabs>
      </w:pPr>
    </w:lvl>
  </w:abstractNum>
  <w:abstractNum w:abstractNumId="4" w15:restartNumberingAfterBreak="0">
    <w:nsid w:val="00000005"/>
    <w:multiLevelType w:val="singleLevel"/>
    <w:tmpl w:val="00000005"/>
    <w:name w:val="WW8Num21"/>
    <w:lvl w:ilvl="0">
      <w:start w:val="1"/>
      <w:numFmt w:val="bullet"/>
      <w:lvlText w:val=""/>
      <w:lvlJc w:val="left"/>
      <w:pPr>
        <w:tabs>
          <w:tab w:val="num" w:pos="720"/>
        </w:tabs>
      </w:pPr>
      <w:rPr>
        <w:rFonts w:ascii="Symbol" w:hAnsi="Symbol"/>
      </w:rPr>
    </w:lvl>
  </w:abstractNum>
  <w:abstractNum w:abstractNumId="5" w15:restartNumberingAfterBreak="0">
    <w:nsid w:val="00000006"/>
    <w:multiLevelType w:val="singleLevel"/>
    <w:tmpl w:val="00000006"/>
    <w:name w:val="WW8Num23"/>
    <w:lvl w:ilvl="0">
      <w:start w:val="1"/>
      <w:numFmt w:val="decimal"/>
      <w:lvlText w:val="%1)"/>
      <w:lvlJc w:val="left"/>
      <w:pPr>
        <w:tabs>
          <w:tab w:val="num" w:pos="720"/>
        </w:tabs>
      </w:pPr>
    </w:lvl>
  </w:abstractNum>
  <w:abstractNum w:abstractNumId="6" w15:restartNumberingAfterBreak="0">
    <w:nsid w:val="00000007"/>
    <w:multiLevelType w:val="singleLevel"/>
    <w:tmpl w:val="00000007"/>
    <w:name w:val="WW8Num26"/>
    <w:lvl w:ilvl="0">
      <w:start w:val="1"/>
      <w:numFmt w:val="lowerLetter"/>
      <w:lvlText w:val="%1)"/>
      <w:lvlJc w:val="left"/>
      <w:pPr>
        <w:tabs>
          <w:tab w:val="num" w:pos="1080"/>
        </w:tabs>
      </w:pPr>
    </w:lvl>
  </w:abstractNum>
  <w:abstractNum w:abstractNumId="7" w15:restartNumberingAfterBreak="0">
    <w:nsid w:val="00000008"/>
    <w:multiLevelType w:val="singleLevel"/>
    <w:tmpl w:val="00000008"/>
    <w:name w:val="WW8Num28"/>
    <w:lvl w:ilvl="0">
      <w:start w:val="1"/>
      <w:numFmt w:val="bullet"/>
      <w:lvlText w:val=""/>
      <w:lvlJc w:val="left"/>
      <w:pPr>
        <w:tabs>
          <w:tab w:val="num" w:pos="720"/>
        </w:tabs>
      </w:pPr>
      <w:rPr>
        <w:rFonts w:ascii="Symbol" w:hAnsi="Symbol"/>
      </w:rPr>
    </w:lvl>
  </w:abstractNum>
  <w:abstractNum w:abstractNumId="8" w15:restartNumberingAfterBreak="0">
    <w:nsid w:val="00000009"/>
    <w:multiLevelType w:val="singleLevel"/>
    <w:tmpl w:val="00000009"/>
    <w:name w:val="WW8Num29"/>
    <w:lvl w:ilvl="0">
      <w:start w:val="1"/>
      <w:numFmt w:val="lowerLetter"/>
      <w:lvlText w:val="%1)"/>
      <w:lvlJc w:val="left"/>
      <w:pPr>
        <w:tabs>
          <w:tab w:val="num" w:pos="1068"/>
        </w:tabs>
      </w:pPr>
    </w:lvl>
  </w:abstractNum>
  <w:abstractNum w:abstractNumId="9" w15:restartNumberingAfterBreak="0">
    <w:nsid w:val="0000000A"/>
    <w:multiLevelType w:val="singleLevel"/>
    <w:tmpl w:val="0000000A"/>
    <w:name w:val="WW8Num30"/>
    <w:lvl w:ilvl="0">
      <w:start w:val="1"/>
      <w:numFmt w:val="lowerLetter"/>
      <w:lvlText w:val="%1)"/>
      <w:lvlJc w:val="left"/>
      <w:pPr>
        <w:tabs>
          <w:tab w:val="num" w:pos="1080"/>
        </w:tabs>
      </w:pPr>
    </w:lvl>
  </w:abstractNum>
  <w:abstractNum w:abstractNumId="10" w15:restartNumberingAfterBreak="0">
    <w:nsid w:val="0000000B"/>
    <w:multiLevelType w:val="singleLevel"/>
    <w:tmpl w:val="0000000B"/>
    <w:name w:val="WW8Num32"/>
    <w:lvl w:ilvl="0">
      <w:start w:val="1"/>
      <w:numFmt w:val="lowerLetter"/>
      <w:lvlText w:val="%1)"/>
      <w:lvlJc w:val="left"/>
      <w:pPr>
        <w:tabs>
          <w:tab w:val="num" w:pos="1080"/>
        </w:tabs>
      </w:pPr>
    </w:lvl>
  </w:abstractNum>
  <w:abstractNum w:abstractNumId="11" w15:restartNumberingAfterBreak="0">
    <w:nsid w:val="0000000C"/>
    <w:multiLevelType w:val="singleLevel"/>
    <w:tmpl w:val="0000000C"/>
    <w:name w:val="WW8Num33"/>
    <w:lvl w:ilvl="0">
      <w:start w:val="1"/>
      <w:numFmt w:val="lowerLetter"/>
      <w:lvlText w:val="%1)"/>
      <w:lvlJc w:val="left"/>
      <w:pPr>
        <w:tabs>
          <w:tab w:val="num" w:pos="1080"/>
        </w:tabs>
      </w:pPr>
    </w:lvl>
  </w:abstractNum>
  <w:abstractNum w:abstractNumId="12" w15:restartNumberingAfterBreak="0">
    <w:nsid w:val="0000000D"/>
    <w:multiLevelType w:val="singleLevel"/>
    <w:tmpl w:val="0000000D"/>
    <w:name w:val="WW8Num36"/>
    <w:lvl w:ilvl="0">
      <w:start w:val="1"/>
      <w:numFmt w:val="lowerLetter"/>
      <w:lvlText w:val="%1)"/>
      <w:lvlJc w:val="left"/>
      <w:pPr>
        <w:tabs>
          <w:tab w:val="num" w:pos="1095"/>
        </w:tabs>
      </w:pPr>
      <w:rPr>
        <w:rFonts w:eastAsia="Times New Roman"/>
      </w:rPr>
    </w:lvl>
  </w:abstractNum>
  <w:abstractNum w:abstractNumId="13" w15:restartNumberingAfterBreak="0">
    <w:nsid w:val="0000000E"/>
    <w:multiLevelType w:val="multilevel"/>
    <w:tmpl w:val="4524D870"/>
    <w:name w:val="WW8Num39"/>
    <w:lvl w:ilvl="0">
      <w:start w:val="1"/>
      <w:numFmt w:val="decimal"/>
      <w:lvlText w:val="%1."/>
      <w:lvlJc w:val="left"/>
      <w:pPr>
        <w:tabs>
          <w:tab w:val="num" w:pos="720"/>
        </w:tabs>
      </w:pPr>
    </w:lvl>
    <w:lvl w:ilvl="1">
      <w:start w:val="1"/>
      <w:numFmt w:val="lowerLetter"/>
      <w:lvlText w:val="%2."/>
      <w:lvlJc w:val="left"/>
      <w:pPr>
        <w:tabs>
          <w:tab w:val="num" w:pos="1440"/>
        </w:tabs>
      </w:pPr>
    </w:lvl>
    <w:lvl w:ilvl="2">
      <w:start w:val="1"/>
      <w:numFmt w:val="decimal"/>
      <w:lvlText w:val="%3)"/>
      <w:lvlJc w:val="left"/>
      <w:pPr>
        <w:tabs>
          <w:tab w:val="num" w:pos="360"/>
        </w:tabs>
        <w:ind w:left="3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</w:pPr>
    </w:lvl>
    <w:lvl w:ilvl="4">
      <w:start w:val="1"/>
      <w:numFmt w:val="lowerLetter"/>
      <w:lvlText w:val="%5."/>
      <w:lvlJc w:val="left"/>
      <w:pPr>
        <w:tabs>
          <w:tab w:val="num" w:pos="3600"/>
        </w:tabs>
      </w:pPr>
    </w:lvl>
    <w:lvl w:ilvl="5">
      <w:start w:val="1"/>
      <w:numFmt w:val="lowerRoman"/>
      <w:lvlText w:val="%6."/>
      <w:lvlJc w:val="right"/>
      <w:pPr>
        <w:tabs>
          <w:tab w:val="num" w:pos="4320"/>
        </w:tabs>
      </w:pPr>
    </w:lvl>
    <w:lvl w:ilvl="6">
      <w:start w:val="1"/>
      <w:numFmt w:val="decimal"/>
      <w:lvlText w:val="%7."/>
      <w:lvlJc w:val="left"/>
      <w:pPr>
        <w:tabs>
          <w:tab w:val="num" w:pos="5040"/>
        </w:tabs>
      </w:pPr>
    </w:lvl>
    <w:lvl w:ilvl="7">
      <w:start w:val="1"/>
      <w:numFmt w:val="lowerLetter"/>
      <w:lvlText w:val="%8."/>
      <w:lvlJc w:val="left"/>
      <w:pPr>
        <w:tabs>
          <w:tab w:val="num" w:pos="5760"/>
        </w:tabs>
      </w:pPr>
    </w:lvl>
    <w:lvl w:ilvl="8">
      <w:start w:val="1"/>
      <w:numFmt w:val="lowerRoman"/>
      <w:lvlText w:val="%9."/>
      <w:lvlJc w:val="right"/>
      <w:pPr>
        <w:tabs>
          <w:tab w:val="num" w:pos="6480"/>
        </w:tabs>
      </w:pPr>
    </w:lvl>
  </w:abstractNum>
  <w:abstractNum w:abstractNumId="14" w15:restartNumberingAfterBreak="0">
    <w:nsid w:val="0000000F"/>
    <w:multiLevelType w:val="singleLevel"/>
    <w:tmpl w:val="0000000F"/>
    <w:name w:val="WW8Num41"/>
    <w:lvl w:ilvl="0">
      <w:start w:val="1"/>
      <w:numFmt w:val="lowerLetter"/>
      <w:lvlText w:val="%1)"/>
      <w:lvlJc w:val="left"/>
      <w:pPr>
        <w:tabs>
          <w:tab w:val="num" w:pos="1080"/>
        </w:tabs>
      </w:pPr>
    </w:lvl>
  </w:abstractNum>
  <w:abstractNum w:abstractNumId="15" w15:restartNumberingAfterBreak="0">
    <w:nsid w:val="00000010"/>
    <w:multiLevelType w:val="multilevel"/>
    <w:tmpl w:val="00000010"/>
    <w:name w:val="Outline"/>
    <w:lvl w:ilvl="0">
      <w:start w:val="1"/>
      <w:numFmt w:val="decimal"/>
      <w:lvlText w:val="%1."/>
      <w:lvlJc w:val="left"/>
      <w:pPr>
        <w:tabs>
          <w:tab w:val="num" w:pos="720"/>
        </w:tabs>
      </w:pPr>
    </w:lvl>
    <w:lvl w:ilvl="1">
      <w:start w:val="1"/>
      <w:numFmt w:val="lowerLetter"/>
      <w:lvlText w:val="%2."/>
      <w:lvlJc w:val="left"/>
      <w:pPr>
        <w:tabs>
          <w:tab w:val="num" w:pos="1440"/>
        </w:tabs>
      </w:pPr>
    </w:lvl>
    <w:lvl w:ilvl="2">
      <w:start w:val="1"/>
      <w:numFmt w:val="lowerRoman"/>
      <w:lvlText w:val="%3."/>
      <w:lvlJc w:val="right"/>
      <w:pPr>
        <w:tabs>
          <w:tab w:val="num" w:pos="2160"/>
        </w:tabs>
      </w:pPr>
    </w:lvl>
    <w:lvl w:ilvl="3">
      <w:start w:val="1"/>
      <w:numFmt w:val="decimal"/>
      <w:pStyle w:val="Ttulo4"/>
      <w:lvlText w:val="%4."/>
      <w:lvlJc w:val="left"/>
      <w:pPr>
        <w:tabs>
          <w:tab w:val="num" w:pos="2880"/>
        </w:tabs>
      </w:pPr>
    </w:lvl>
    <w:lvl w:ilvl="4">
      <w:start w:val="1"/>
      <w:numFmt w:val="lowerLetter"/>
      <w:lvlText w:val="%5."/>
      <w:lvlJc w:val="left"/>
      <w:pPr>
        <w:tabs>
          <w:tab w:val="num" w:pos="3600"/>
        </w:tabs>
      </w:pPr>
    </w:lvl>
    <w:lvl w:ilvl="5">
      <w:start w:val="1"/>
      <w:numFmt w:val="lowerRoman"/>
      <w:lvlText w:val="%6."/>
      <w:lvlJc w:val="right"/>
      <w:pPr>
        <w:tabs>
          <w:tab w:val="num" w:pos="4320"/>
        </w:tabs>
      </w:pPr>
    </w:lvl>
    <w:lvl w:ilvl="6">
      <w:start w:val="1"/>
      <w:numFmt w:val="decimal"/>
      <w:lvlText w:val="%7."/>
      <w:lvlJc w:val="left"/>
      <w:pPr>
        <w:tabs>
          <w:tab w:val="num" w:pos="5040"/>
        </w:tabs>
      </w:pPr>
    </w:lvl>
    <w:lvl w:ilvl="7">
      <w:start w:val="1"/>
      <w:numFmt w:val="lowerLetter"/>
      <w:lvlText w:val="%8."/>
      <w:lvlJc w:val="left"/>
      <w:pPr>
        <w:tabs>
          <w:tab w:val="num" w:pos="5760"/>
        </w:tabs>
      </w:pPr>
    </w:lvl>
    <w:lvl w:ilvl="8">
      <w:start w:val="1"/>
      <w:numFmt w:val="lowerRoman"/>
      <w:lvlText w:val="%9."/>
      <w:lvlJc w:val="right"/>
      <w:pPr>
        <w:tabs>
          <w:tab w:val="num" w:pos="6480"/>
        </w:tabs>
      </w:pPr>
    </w:lvl>
  </w:abstractNum>
  <w:abstractNum w:abstractNumId="16" w15:restartNumberingAfterBreak="0">
    <w:nsid w:val="00000011"/>
    <w:multiLevelType w:val="multilevel"/>
    <w:tmpl w:val="00000011"/>
    <w:lvl w:ilvl="0">
      <w:start w:val="1"/>
      <w:numFmt w:val="decimal"/>
      <w:lvlText w:val="%1."/>
      <w:lvlJc w:val="left"/>
      <w:pPr>
        <w:tabs>
          <w:tab w:val="num" w:pos="720"/>
        </w:tabs>
      </w:pPr>
    </w:lvl>
    <w:lvl w:ilvl="1">
      <w:start w:val="1"/>
      <w:numFmt w:val="lowerLetter"/>
      <w:lvlText w:val="%2."/>
      <w:lvlJc w:val="left"/>
      <w:pPr>
        <w:tabs>
          <w:tab w:val="num" w:pos="1440"/>
        </w:tabs>
      </w:pPr>
    </w:lvl>
    <w:lvl w:ilvl="2">
      <w:start w:val="1"/>
      <w:numFmt w:val="lowerRoman"/>
      <w:lvlText w:val="%3."/>
      <w:lvlJc w:val="right"/>
      <w:pPr>
        <w:tabs>
          <w:tab w:val="num" w:pos="2160"/>
        </w:tabs>
      </w:pPr>
    </w:lvl>
    <w:lvl w:ilvl="3">
      <w:start w:val="1"/>
      <w:numFmt w:val="decimal"/>
      <w:lvlText w:val="%4."/>
      <w:lvlJc w:val="left"/>
      <w:pPr>
        <w:tabs>
          <w:tab w:val="num" w:pos="2880"/>
        </w:tabs>
      </w:pPr>
    </w:lvl>
    <w:lvl w:ilvl="4">
      <w:start w:val="1"/>
      <w:numFmt w:val="lowerLetter"/>
      <w:lvlText w:val="%5."/>
      <w:lvlJc w:val="left"/>
      <w:pPr>
        <w:tabs>
          <w:tab w:val="num" w:pos="3600"/>
        </w:tabs>
      </w:pPr>
    </w:lvl>
    <w:lvl w:ilvl="5">
      <w:start w:val="1"/>
      <w:numFmt w:val="lowerRoman"/>
      <w:lvlText w:val="%6."/>
      <w:lvlJc w:val="right"/>
      <w:pPr>
        <w:tabs>
          <w:tab w:val="num" w:pos="4320"/>
        </w:tabs>
      </w:pPr>
    </w:lvl>
    <w:lvl w:ilvl="6">
      <w:start w:val="1"/>
      <w:numFmt w:val="decimal"/>
      <w:lvlText w:val="%7."/>
      <w:lvlJc w:val="left"/>
      <w:pPr>
        <w:tabs>
          <w:tab w:val="num" w:pos="5040"/>
        </w:tabs>
      </w:pPr>
    </w:lvl>
    <w:lvl w:ilvl="7">
      <w:start w:val="1"/>
      <w:numFmt w:val="lowerLetter"/>
      <w:lvlText w:val="%8."/>
      <w:lvlJc w:val="left"/>
      <w:pPr>
        <w:tabs>
          <w:tab w:val="num" w:pos="5760"/>
        </w:tabs>
      </w:pPr>
    </w:lvl>
    <w:lvl w:ilvl="8">
      <w:start w:val="1"/>
      <w:numFmt w:val="lowerRoman"/>
      <w:lvlText w:val="%9."/>
      <w:lvlJc w:val="right"/>
      <w:pPr>
        <w:tabs>
          <w:tab w:val="num" w:pos="6480"/>
        </w:tabs>
      </w:pPr>
    </w:lvl>
  </w:abstractNum>
  <w:abstractNum w:abstractNumId="17" w15:restartNumberingAfterBreak="0">
    <w:nsid w:val="1ED342D6"/>
    <w:multiLevelType w:val="multilevel"/>
    <w:tmpl w:val="D47631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1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 w15:restartNumberingAfterBreak="0">
    <w:nsid w:val="603466AC"/>
    <w:multiLevelType w:val="multilevel"/>
    <w:tmpl w:val="0000000E"/>
    <w:lvl w:ilvl="0">
      <w:start w:val="1"/>
      <w:numFmt w:val="decimal"/>
      <w:lvlText w:val="%1."/>
      <w:lvlJc w:val="left"/>
      <w:pPr>
        <w:tabs>
          <w:tab w:val="num" w:pos="720"/>
        </w:tabs>
      </w:pPr>
    </w:lvl>
    <w:lvl w:ilvl="1">
      <w:start w:val="1"/>
      <w:numFmt w:val="lowerLetter"/>
      <w:lvlText w:val="%2."/>
      <w:lvlJc w:val="left"/>
      <w:pPr>
        <w:tabs>
          <w:tab w:val="num" w:pos="1440"/>
        </w:tabs>
      </w:pPr>
    </w:lvl>
    <w:lvl w:ilvl="2">
      <w:start w:val="1"/>
      <w:numFmt w:val="lowerRoman"/>
      <w:lvlText w:val="%3."/>
      <w:lvlJc w:val="right"/>
      <w:pPr>
        <w:tabs>
          <w:tab w:val="num" w:pos="2160"/>
        </w:tabs>
      </w:pPr>
    </w:lvl>
    <w:lvl w:ilvl="3">
      <w:start w:val="1"/>
      <w:numFmt w:val="decimal"/>
      <w:lvlText w:val="%4."/>
      <w:lvlJc w:val="left"/>
      <w:pPr>
        <w:tabs>
          <w:tab w:val="num" w:pos="2880"/>
        </w:tabs>
      </w:pPr>
    </w:lvl>
    <w:lvl w:ilvl="4">
      <w:start w:val="1"/>
      <w:numFmt w:val="lowerLetter"/>
      <w:lvlText w:val="%5."/>
      <w:lvlJc w:val="left"/>
      <w:pPr>
        <w:tabs>
          <w:tab w:val="num" w:pos="3600"/>
        </w:tabs>
      </w:pPr>
    </w:lvl>
    <w:lvl w:ilvl="5">
      <w:start w:val="1"/>
      <w:numFmt w:val="lowerRoman"/>
      <w:lvlText w:val="%6."/>
      <w:lvlJc w:val="right"/>
      <w:pPr>
        <w:tabs>
          <w:tab w:val="num" w:pos="4320"/>
        </w:tabs>
      </w:pPr>
    </w:lvl>
    <w:lvl w:ilvl="6">
      <w:start w:val="1"/>
      <w:numFmt w:val="decimal"/>
      <w:lvlText w:val="%7."/>
      <w:lvlJc w:val="left"/>
      <w:pPr>
        <w:tabs>
          <w:tab w:val="num" w:pos="5040"/>
        </w:tabs>
      </w:pPr>
    </w:lvl>
    <w:lvl w:ilvl="7">
      <w:start w:val="1"/>
      <w:numFmt w:val="lowerLetter"/>
      <w:lvlText w:val="%8."/>
      <w:lvlJc w:val="left"/>
      <w:pPr>
        <w:tabs>
          <w:tab w:val="num" w:pos="5760"/>
        </w:tabs>
      </w:pPr>
    </w:lvl>
    <w:lvl w:ilvl="8">
      <w:start w:val="1"/>
      <w:numFmt w:val="lowerRoman"/>
      <w:lvlText w:val="%9."/>
      <w:lvlJc w:val="right"/>
      <w:pPr>
        <w:tabs>
          <w:tab w:val="num" w:pos="6480"/>
        </w:tabs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8"/>
  </w:num>
  <w:num w:numId="1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1284"/>
    <w:rsid w:val="000136A7"/>
    <w:rsid w:val="00034FE7"/>
    <w:rsid w:val="00053472"/>
    <w:rsid w:val="0005409C"/>
    <w:rsid w:val="000B0B2F"/>
    <w:rsid w:val="000C3211"/>
    <w:rsid w:val="001357D0"/>
    <w:rsid w:val="001A196D"/>
    <w:rsid w:val="001E6FC0"/>
    <w:rsid w:val="00205404"/>
    <w:rsid w:val="00222E90"/>
    <w:rsid w:val="00242538"/>
    <w:rsid w:val="00283A1B"/>
    <w:rsid w:val="002C7C56"/>
    <w:rsid w:val="002F6360"/>
    <w:rsid w:val="00372538"/>
    <w:rsid w:val="00372762"/>
    <w:rsid w:val="00377052"/>
    <w:rsid w:val="00382594"/>
    <w:rsid w:val="003947AB"/>
    <w:rsid w:val="003A42D6"/>
    <w:rsid w:val="003C19B4"/>
    <w:rsid w:val="0040301D"/>
    <w:rsid w:val="004360E6"/>
    <w:rsid w:val="00483907"/>
    <w:rsid w:val="004A5FC9"/>
    <w:rsid w:val="004E116C"/>
    <w:rsid w:val="004F49CC"/>
    <w:rsid w:val="00546B12"/>
    <w:rsid w:val="00587F1C"/>
    <w:rsid w:val="00595126"/>
    <w:rsid w:val="005A3823"/>
    <w:rsid w:val="005B5CF6"/>
    <w:rsid w:val="005D0D47"/>
    <w:rsid w:val="005E074F"/>
    <w:rsid w:val="005F1CC8"/>
    <w:rsid w:val="005F2D00"/>
    <w:rsid w:val="005F5576"/>
    <w:rsid w:val="00633521"/>
    <w:rsid w:val="00637D1A"/>
    <w:rsid w:val="00680509"/>
    <w:rsid w:val="00685B64"/>
    <w:rsid w:val="00696116"/>
    <w:rsid w:val="006D77E2"/>
    <w:rsid w:val="006F5766"/>
    <w:rsid w:val="007719E7"/>
    <w:rsid w:val="00791379"/>
    <w:rsid w:val="007B57A7"/>
    <w:rsid w:val="007D0175"/>
    <w:rsid w:val="007F360C"/>
    <w:rsid w:val="008029EC"/>
    <w:rsid w:val="00810E78"/>
    <w:rsid w:val="008544F0"/>
    <w:rsid w:val="00870441"/>
    <w:rsid w:val="008821B7"/>
    <w:rsid w:val="008B7173"/>
    <w:rsid w:val="008C4ABE"/>
    <w:rsid w:val="00903E7F"/>
    <w:rsid w:val="00924AA7"/>
    <w:rsid w:val="00946E1D"/>
    <w:rsid w:val="00967AF2"/>
    <w:rsid w:val="00974D59"/>
    <w:rsid w:val="00993264"/>
    <w:rsid w:val="009C2F05"/>
    <w:rsid w:val="009E30EE"/>
    <w:rsid w:val="00A03AA5"/>
    <w:rsid w:val="00A27F49"/>
    <w:rsid w:val="00A37016"/>
    <w:rsid w:val="00A616C2"/>
    <w:rsid w:val="00A66A23"/>
    <w:rsid w:val="00A82884"/>
    <w:rsid w:val="00A86EAA"/>
    <w:rsid w:val="00AC7B5B"/>
    <w:rsid w:val="00AD2644"/>
    <w:rsid w:val="00B47A11"/>
    <w:rsid w:val="00BB107F"/>
    <w:rsid w:val="00BD5649"/>
    <w:rsid w:val="00C53932"/>
    <w:rsid w:val="00C65C11"/>
    <w:rsid w:val="00CD0FF7"/>
    <w:rsid w:val="00D36378"/>
    <w:rsid w:val="00D53DC3"/>
    <w:rsid w:val="00D60666"/>
    <w:rsid w:val="00DA4901"/>
    <w:rsid w:val="00DC61DA"/>
    <w:rsid w:val="00DF6EE8"/>
    <w:rsid w:val="00E03551"/>
    <w:rsid w:val="00E36B93"/>
    <w:rsid w:val="00E875EC"/>
    <w:rsid w:val="00E87E68"/>
    <w:rsid w:val="00EC3B61"/>
    <w:rsid w:val="00EC52E1"/>
    <w:rsid w:val="00EE7E9B"/>
    <w:rsid w:val="00F00195"/>
    <w:rsid w:val="00F04059"/>
    <w:rsid w:val="00F07DD3"/>
    <w:rsid w:val="00F31284"/>
    <w:rsid w:val="00F3582F"/>
    <w:rsid w:val="00F37089"/>
    <w:rsid w:val="00F63482"/>
    <w:rsid w:val="00F7047B"/>
    <w:rsid w:val="00F803E7"/>
    <w:rsid w:val="00FD13DA"/>
    <w:rsid w:val="00FD4A9C"/>
    <w:rsid w:val="00FD5D64"/>
    <w:rsid w:val="00FF13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50E60C"/>
  <w15:chartTrackingRefBased/>
  <w15:docId w15:val="{7216E708-E3A9-4E7D-AC80-42936DCFFF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uppressAutoHyphens/>
    </w:pPr>
    <w:rPr>
      <w:sz w:val="24"/>
      <w:szCs w:val="24"/>
      <w:lang w:eastAsia="ar-SA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b/>
      <w:bCs/>
    </w:rPr>
  </w:style>
  <w:style w:type="paragraph" w:styleId="Ttulo2">
    <w:name w:val="heading 2"/>
    <w:basedOn w:val="Normal"/>
    <w:next w:val="Normal"/>
    <w:qFormat/>
    <w:pPr>
      <w:keepNext/>
      <w:jc w:val="center"/>
      <w:outlineLvl w:val="1"/>
    </w:pPr>
    <w:rPr>
      <w:b/>
      <w:bCs/>
      <w:sz w:val="20"/>
      <w:u w:val="single"/>
    </w:rPr>
  </w:style>
  <w:style w:type="paragraph" w:styleId="Ttulo3">
    <w:name w:val="heading 3"/>
    <w:basedOn w:val="Normal"/>
    <w:next w:val="Normal"/>
    <w:qFormat/>
    <w:pPr>
      <w:keepNext/>
      <w:jc w:val="center"/>
      <w:outlineLvl w:val="2"/>
    </w:pPr>
    <w:rPr>
      <w:b/>
      <w:bCs/>
      <w:u w:val="single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6"/>
      </w:numPr>
      <w:ind w:left="2880" w:hanging="360"/>
      <w:jc w:val="center"/>
      <w:outlineLvl w:val="3"/>
    </w:pPr>
    <w:rPr>
      <w:rFonts w:ascii="Arial" w:hAnsi="Arial"/>
      <w:szCs w:val="20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b/>
      <w:bCs/>
      <w:spacing w:val="-26"/>
      <w:sz w:val="20"/>
    </w:rPr>
  </w:style>
  <w:style w:type="paragraph" w:styleId="Ttulo6">
    <w:name w:val="heading 6"/>
    <w:basedOn w:val="Normal"/>
    <w:next w:val="Normal"/>
    <w:qFormat/>
    <w:pPr>
      <w:keepNext/>
      <w:jc w:val="center"/>
      <w:outlineLvl w:val="5"/>
    </w:pPr>
    <w:rPr>
      <w:b/>
      <w:bCs/>
      <w:color w:val="800000"/>
    </w:rPr>
  </w:style>
  <w:style w:type="paragraph" w:styleId="Ttulo7">
    <w:name w:val="heading 7"/>
    <w:basedOn w:val="Normal"/>
    <w:next w:val="Normal"/>
    <w:qFormat/>
    <w:pPr>
      <w:keepNext/>
      <w:widowControl w:val="0"/>
      <w:jc w:val="center"/>
      <w:outlineLvl w:val="6"/>
    </w:pPr>
    <w:rPr>
      <w:b/>
      <w:sz w:val="20"/>
      <w:szCs w:val="20"/>
    </w:rPr>
  </w:style>
  <w:style w:type="paragraph" w:styleId="Ttulo8">
    <w:name w:val="heading 8"/>
    <w:basedOn w:val="Normal"/>
    <w:next w:val="Normal"/>
    <w:qFormat/>
    <w:pPr>
      <w:keepNext/>
      <w:snapToGrid w:val="0"/>
      <w:jc w:val="center"/>
      <w:outlineLvl w:val="7"/>
    </w:pPr>
    <w:rPr>
      <w:b/>
      <w:bCs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2z0">
    <w:name w:val="WW8Num2z0"/>
    <w:rPr>
      <w:rFonts w:ascii="StarSymbol" w:hAnsi="StarSymbol"/>
    </w:rPr>
  </w:style>
  <w:style w:type="character" w:customStyle="1" w:styleId="WW8Num3z0">
    <w:name w:val="WW8Num3z0"/>
    <w:rPr>
      <w:rFonts w:ascii="StarSymbol" w:hAnsi="StarSymbol" w:cs="Arial Narrow"/>
      <w:sz w:val="18"/>
      <w:szCs w:val="18"/>
    </w:rPr>
  </w:style>
  <w:style w:type="character" w:customStyle="1" w:styleId="WW8Num6z0">
    <w:name w:val="WW8Num6z0"/>
    <w:rPr>
      <w:rFonts w:eastAsia="Times New Roman"/>
    </w:rPr>
  </w:style>
  <w:style w:type="character" w:customStyle="1" w:styleId="WW8Num12z0">
    <w:name w:val="WW8Num12z0"/>
    <w:rPr>
      <w:rFonts w:eastAsia="Times New Roman"/>
    </w:rPr>
  </w:style>
  <w:style w:type="character" w:customStyle="1" w:styleId="WW8Num14z0">
    <w:name w:val="WW8Num14z0"/>
    <w:rPr>
      <w:rFonts w:eastAsia="Times New Roman"/>
    </w:rPr>
  </w:style>
  <w:style w:type="character" w:customStyle="1" w:styleId="WW8Num17z0">
    <w:name w:val="WW8Num17z0"/>
    <w:rPr>
      <w:rFonts w:eastAsia="Times New Roman"/>
    </w:rPr>
  </w:style>
  <w:style w:type="character" w:customStyle="1" w:styleId="WW8Num18z0">
    <w:name w:val="WW8Num18z0"/>
    <w:rPr>
      <w:rFonts w:eastAsia="Times New Roman"/>
    </w:rPr>
  </w:style>
  <w:style w:type="character" w:customStyle="1" w:styleId="WW8Num20z0">
    <w:name w:val="WW8Num20z0"/>
    <w:rPr>
      <w:rFonts w:eastAsia="Times New Roman"/>
    </w:rPr>
  </w:style>
  <w:style w:type="character" w:customStyle="1" w:styleId="WW8Num21z0">
    <w:name w:val="WW8Num21z0"/>
    <w:rPr>
      <w:rFonts w:ascii="Symbol" w:hAnsi="Symbol"/>
    </w:rPr>
  </w:style>
  <w:style w:type="character" w:customStyle="1" w:styleId="WW8Num21z1">
    <w:name w:val="WW8Num21z1"/>
    <w:rPr>
      <w:rFonts w:ascii="Courier New" w:hAnsi="Courier New"/>
    </w:rPr>
  </w:style>
  <w:style w:type="character" w:customStyle="1" w:styleId="WW8Num21z2">
    <w:name w:val="WW8Num21z2"/>
    <w:rPr>
      <w:rFonts w:ascii="Wingdings" w:hAnsi="Wingdings"/>
    </w:rPr>
  </w:style>
  <w:style w:type="character" w:customStyle="1" w:styleId="WW8Num22z0">
    <w:name w:val="WW8Num22z0"/>
    <w:rPr>
      <w:rFonts w:eastAsia="Times New Roman"/>
    </w:rPr>
  </w:style>
  <w:style w:type="character" w:customStyle="1" w:styleId="WW8Num23z1">
    <w:name w:val="WW8Num23z1"/>
    <w:rPr>
      <w:rFonts w:ascii="Times New Roman" w:eastAsia="Times New Roman" w:hAnsi="Times New Roman" w:cs="Times New Roman"/>
    </w:rPr>
  </w:style>
  <w:style w:type="character" w:customStyle="1" w:styleId="WW8Num28z0">
    <w:name w:val="WW8Num28z0"/>
    <w:rPr>
      <w:rFonts w:ascii="Symbol" w:hAnsi="Symbol"/>
    </w:rPr>
  </w:style>
  <w:style w:type="character" w:customStyle="1" w:styleId="WW8Num28z1">
    <w:name w:val="WW8Num28z1"/>
    <w:rPr>
      <w:rFonts w:ascii="Courier New" w:hAnsi="Courier New"/>
    </w:rPr>
  </w:style>
  <w:style w:type="character" w:customStyle="1" w:styleId="WW8Num28z2">
    <w:name w:val="WW8Num28z2"/>
    <w:rPr>
      <w:rFonts w:ascii="Wingdings" w:hAnsi="Wingdings"/>
    </w:rPr>
  </w:style>
  <w:style w:type="character" w:customStyle="1" w:styleId="WW8Num34z0">
    <w:name w:val="WW8Num34z0"/>
    <w:rPr>
      <w:rFonts w:ascii="Wingdings" w:hAnsi="Wingdings"/>
    </w:rPr>
  </w:style>
  <w:style w:type="character" w:customStyle="1" w:styleId="WW8Num34z3">
    <w:name w:val="WW8Num34z3"/>
    <w:rPr>
      <w:rFonts w:ascii="Symbol" w:hAnsi="Symbol"/>
    </w:rPr>
  </w:style>
  <w:style w:type="character" w:customStyle="1" w:styleId="WW8Num35z0">
    <w:name w:val="WW8Num35z0"/>
    <w:rPr>
      <w:rFonts w:ascii="Symbol" w:hAnsi="Symbol"/>
    </w:rPr>
  </w:style>
  <w:style w:type="character" w:customStyle="1" w:styleId="WW8Num35z1">
    <w:name w:val="WW8Num35z1"/>
    <w:rPr>
      <w:rFonts w:ascii="Courier New" w:hAnsi="Courier New"/>
    </w:rPr>
  </w:style>
  <w:style w:type="character" w:customStyle="1" w:styleId="WW8Num35z2">
    <w:name w:val="WW8Num35z2"/>
    <w:rPr>
      <w:rFonts w:ascii="Wingdings" w:hAnsi="Wingdings"/>
    </w:rPr>
  </w:style>
  <w:style w:type="character" w:customStyle="1" w:styleId="WW8Num36z0">
    <w:name w:val="WW8Num36z0"/>
    <w:rPr>
      <w:rFonts w:eastAsia="Times New Roman"/>
    </w:rPr>
  </w:style>
  <w:style w:type="character" w:customStyle="1" w:styleId="WW8Num38z0">
    <w:name w:val="WW8Num38z0"/>
    <w:rPr>
      <w:rFonts w:eastAsia="Times New Roman"/>
    </w:rPr>
  </w:style>
  <w:style w:type="character" w:customStyle="1" w:styleId="WW8Num42z0">
    <w:name w:val="WW8Num42z0"/>
    <w:rPr>
      <w:rFonts w:eastAsia="Times New Roman"/>
    </w:rPr>
  </w:style>
  <w:style w:type="character" w:customStyle="1" w:styleId="WW8Num43z0">
    <w:name w:val="WW8Num43z0"/>
    <w:rPr>
      <w:rFonts w:eastAsia="Times New Roman"/>
    </w:rPr>
  </w:style>
  <w:style w:type="character" w:styleId="Nmerodepgina">
    <w:name w:val="page number"/>
    <w:basedOn w:val="Fontepargpadro"/>
  </w:style>
  <w:style w:type="paragraph" w:customStyle="1" w:styleId="Captulo">
    <w:name w:val="Capítulo"/>
    <w:basedOn w:val="Normal"/>
    <w:next w:val="Corpodetexto"/>
    <w:pPr>
      <w:keepNext/>
      <w:spacing w:before="240" w:after="120"/>
    </w:pPr>
    <w:rPr>
      <w:rFonts w:ascii="Arial" w:eastAsia="Tahoma" w:hAnsi="Arial" w:cs="Wingdings"/>
      <w:sz w:val="28"/>
      <w:szCs w:val="28"/>
    </w:rPr>
  </w:style>
  <w:style w:type="paragraph" w:styleId="Corpodetexto">
    <w:name w:val="Body Text"/>
    <w:basedOn w:val="Normal"/>
    <w:pPr>
      <w:jc w:val="both"/>
    </w:pPr>
  </w:style>
  <w:style w:type="paragraph" w:styleId="Lista">
    <w:name w:val="List"/>
    <w:basedOn w:val="Corpodetexto"/>
    <w:pPr>
      <w:spacing w:after="120"/>
      <w:jc w:val="left"/>
    </w:pPr>
    <w:rPr>
      <w:sz w:val="20"/>
      <w:szCs w:val="20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Wingdings"/>
      <w:i/>
      <w:iCs/>
    </w:rPr>
  </w:style>
  <w:style w:type="paragraph" w:customStyle="1" w:styleId="ndice">
    <w:name w:val="Índice"/>
    <w:basedOn w:val="Normal"/>
    <w:pPr>
      <w:suppressLineNumbers/>
    </w:pPr>
    <w:rPr>
      <w:rFonts w:cs="Wingdings"/>
    </w:rPr>
  </w:style>
  <w:style w:type="paragraph" w:customStyle="1" w:styleId="font5">
    <w:name w:val="font5"/>
    <w:basedOn w:val="Normal"/>
    <w:pPr>
      <w:spacing w:before="280" w:after="280"/>
    </w:pPr>
    <w:rPr>
      <w:rFonts w:ascii="Tahoma" w:eastAsia="Arial Unicode MS" w:hAnsi="Tahoma" w:cs="Wingdings"/>
      <w:b/>
      <w:bCs/>
      <w:color w:val="000000"/>
      <w:sz w:val="16"/>
      <w:szCs w:val="16"/>
    </w:rPr>
  </w:style>
  <w:style w:type="paragraph" w:customStyle="1" w:styleId="xl24">
    <w:name w:val="xl24"/>
    <w:basedOn w:val="Normal"/>
    <w:pPr>
      <w:spacing w:before="280" w:after="280"/>
      <w:textAlignment w:val="top"/>
    </w:pPr>
    <w:rPr>
      <w:rFonts w:eastAsia="Arial Unicode MS"/>
      <w:b/>
      <w:bCs/>
    </w:rPr>
  </w:style>
  <w:style w:type="paragraph" w:customStyle="1" w:styleId="xl25">
    <w:name w:val="xl25"/>
    <w:basedOn w:val="Normal"/>
    <w:pPr>
      <w:spacing w:before="280" w:after="280"/>
      <w:textAlignment w:val="top"/>
    </w:pPr>
    <w:rPr>
      <w:rFonts w:eastAsia="Arial Unicode MS"/>
    </w:rPr>
  </w:style>
  <w:style w:type="paragraph" w:customStyle="1" w:styleId="xl26">
    <w:name w:val="xl26"/>
    <w:basedOn w:val="Normal"/>
    <w:pPr>
      <w:spacing w:before="280" w:after="280"/>
      <w:textAlignment w:val="top"/>
    </w:pPr>
    <w:rPr>
      <w:rFonts w:eastAsia="Arial Unicode MS"/>
      <w:color w:val="FF0000"/>
    </w:rPr>
  </w:style>
  <w:style w:type="paragraph" w:styleId="Corpodetexto2">
    <w:name w:val="Body Text 2"/>
    <w:basedOn w:val="Normal"/>
    <w:pPr>
      <w:jc w:val="center"/>
    </w:pPr>
    <w:rPr>
      <w:bCs/>
    </w:r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pPr>
      <w:ind w:firstLine="708"/>
      <w:jc w:val="both"/>
    </w:pPr>
  </w:style>
  <w:style w:type="paragraph" w:customStyle="1" w:styleId="Contedodatabela">
    <w:name w:val="Conteúdo da tabela"/>
    <w:basedOn w:val="Normal"/>
    <w:pPr>
      <w:suppressLineNumbers/>
    </w:pPr>
    <w:rPr>
      <w:sz w:val="20"/>
      <w:szCs w:val="20"/>
    </w:rPr>
  </w:style>
  <w:style w:type="paragraph" w:customStyle="1" w:styleId="Ttulodatabela">
    <w:name w:val="Título da tabela"/>
    <w:basedOn w:val="Contedodatabela"/>
    <w:pPr>
      <w:jc w:val="center"/>
    </w:pPr>
    <w:rPr>
      <w:b/>
      <w:bCs/>
      <w:i/>
      <w:iCs/>
    </w:rPr>
  </w:style>
  <w:style w:type="paragraph" w:styleId="Recuodecorpodetexto2">
    <w:name w:val="Body Text Indent 2"/>
    <w:basedOn w:val="Normal"/>
    <w:pPr>
      <w:ind w:firstLine="360"/>
      <w:jc w:val="both"/>
    </w:pPr>
  </w:style>
  <w:style w:type="paragraph" w:styleId="Recuodecorpodetexto3">
    <w:name w:val="Body Text Indent 3"/>
    <w:basedOn w:val="Normal"/>
    <w:pPr>
      <w:ind w:firstLine="1418"/>
      <w:jc w:val="both"/>
    </w:pPr>
    <w:rPr>
      <w:rFonts w:ascii="Arial" w:hAnsi="Arial"/>
    </w:rPr>
  </w:style>
  <w:style w:type="paragraph" w:styleId="PargrafodaLista">
    <w:name w:val="List Paragraph"/>
    <w:basedOn w:val="Normal"/>
    <w:uiPriority w:val="34"/>
    <w:qFormat/>
    <w:rsid w:val="001A196D"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pt-BR"/>
    </w:rPr>
  </w:style>
  <w:style w:type="character" w:customStyle="1" w:styleId="RodapChar">
    <w:name w:val="Rodapé Char"/>
    <w:link w:val="Rodap"/>
    <w:rsid w:val="00A82884"/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84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42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1433</Words>
  <Characters>7739</Characters>
  <Application>Microsoft Office Word</Application>
  <DocSecurity>0</DocSecurity>
  <Lines>64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INSTRUÇÕES GERAIS</vt:lpstr>
    </vt:vector>
  </TitlesOfParts>
  <Company>29BIB</Company>
  <LinksUpToDate>false</LinksUpToDate>
  <CharactersWithSpaces>9154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INSTRUÇÕES GERAIS</dc:title>
  <dc:subject/>
  <dc:creator>AGU</dc:creator>
  <cp:keywords/>
  <cp:lastModifiedBy>Antonio Figueiredo</cp:lastModifiedBy>
  <cp:revision>7</cp:revision>
  <cp:lastPrinted>2019-06-12T19:29:00Z</cp:lastPrinted>
  <dcterms:created xsi:type="dcterms:W3CDTF">2019-08-28T13:55:00Z</dcterms:created>
  <dcterms:modified xsi:type="dcterms:W3CDTF">2022-06-09T13:18:00Z</dcterms:modified>
</cp:coreProperties>
</file>