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5F24" w14:textId="0C1FD1F6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noProof/>
          <w:color w:val="000000"/>
          <w:sz w:val="20"/>
          <w:szCs w:val="20"/>
          <w:lang w:eastAsia="en-US"/>
        </w:rPr>
        <w:drawing>
          <wp:inline distT="0" distB="0" distL="0" distR="0" wp14:anchorId="2F446423" wp14:editId="2F8E9611">
            <wp:extent cx="781050" cy="857250"/>
            <wp:effectExtent l="0" t="0" r="0" b="0"/>
            <wp:docPr id="18725961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8CC68" w14:textId="77777777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</w:p>
    <w:p w14:paraId="6A336940" w14:textId="77777777" w:rsid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MINISTÉRIO DA DEFESA EXÉRCITO BRASILEIRO </w:t>
      </w:r>
    </w:p>
    <w:p w14:paraId="36569403" w14:textId="34252878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COMANDO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MILITAR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DO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LESTE</w:t>
      </w:r>
    </w:p>
    <w:p w14:paraId="6A4BE377" w14:textId="1C711B09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(Zona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Militar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do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Leste/1946)</w:t>
      </w:r>
    </w:p>
    <w:p w14:paraId="7C624469" w14:textId="0E8D8027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PREGÃO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Nº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900</w:t>
      </w:r>
      <w:r w:rsidR="00CA40CF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12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/202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5</w:t>
      </w:r>
    </w:p>
    <w:p w14:paraId="019E6260" w14:textId="6CC821D8" w:rsidR="00CB46FC" w:rsidRPr="005F295F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(Processo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Administrativo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n. </w:t>
      </w:r>
      <w:r w:rsidR="00CA40CF" w:rsidRPr="00CA40CF">
        <w:rPr>
          <w:rFonts w:ascii="Arial" w:eastAsia="Calibri" w:hAnsi="Arial" w:cs="Arial"/>
          <w:b/>
          <w:iCs/>
          <w:color w:val="000000"/>
          <w:sz w:val="20"/>
          <w:szCs w:val="20"/>
          <w:lang w:eastAsia="en-US"/>
        </w:rPr>
        <w:t>64283.012730/2025-73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)</w:t>
      </w:r>
    </w:p>
    <w:p w14:paraId="5CE9962A" w14:textId="7790B185" w:rsidR="00906429" w:rsidRPr="00906429" w:rsidRDefault="00906429" w:rsidP="00906429">
      <w:pPr>
        <w:pStyle w:val="Nivel01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Hlk185318067"/>
      <w:r>
        <w:tab/>
      </w:r>
      <w:r w:rsidRPr="00906429">
        <w:rPr>
          <w:b w:val="0"/>
          <w:bCs w:val="0"/>
        </w:rPr>
        <w:t>O Comando do Comando Militar do Leste, com sede na Praça Duque de Caxias 25 – 19º Andar, Centro, na cidade do Rio de Janeiro - RJ, inscrito no CNPJ/MF sob o nº 10.014.999/0001- 81, neste ato representado pelo Ordenador de Despesas, o Coronel Joelson Martins Xavier,</w:t>
      </w:r>
      <w:r w:rsidR="009E459C">
        <w:rPr>
          <w:b w:val="0"/>
          <w:bCs w:val="0"/>
        </w:rPr>
        <w:t xml:space="preserve"> </w:t>
      </w:r>
      <w:r w:rsidRPr="00906429">
        <w:rPr>
          <w:b w:val="0"/>
          <w:bCs w:val="0"/>
        </w:rPr>
        <w:t xml:space="preserve">nomeado pelo Boletim Interno </w:t>
      </w:r>
      <w:proofErr w:type="spellStart"/>
      <w:r w:rsidRPr="00906429">
        <w:rPr>
          <w:b w:val="0"/>
          <w:bCs w:val="0"/>
        </w:rPr>
        <w:t>Nr</w:t>
      </w:r>
      <w:proofErr w:type="spellEnd"/>
      <w:r w:rsidRPr="00906429">
        <w:rPr>
          <w:b w:val="0"/>
          <w:bCs w:val="0"/>
        </w:rPr>
        <w:t xml:space="preserve">º 19 de 26 de janeiro de 2024, inscrito no CPF sob o nº 051.556.387-04, considerando o julgamento da licitação na modalidade de pregão, na forma </w:t>
      </w:r>
      <w:r w:rsidRPr="00906429">
        <w:rPr>
          <w:b w:val="0"/>
          <w:bCs w:val="0"/>
          <w:color w:val="000000" w:themeColor="text1"/>
        </w:rPr>
        <w:t>eletrônica, para REGISTRO DE PREÇOS nº 9000</w:t>
      </w:r>
      <w:r>
        <w:rPr>
          <w:b w:val="0"/>
          <w:bCs w:val="0"/>
          <w:color w:val="000000" w:themeColor="text1"/>
        </w:rPr>
        <w:t>3</w:t>
      </w:r>
      <w:r w:rsidRPr="00906429">
        <w:rPr>
          <w:b w:val="0"/>
          <w:bCs w:val="0"/>
          <w:color w:val="000000" w:themeColor="text1"/>
        </w:rPr>
        <w:t>/202</w:t>
      </w:r>
      <w:r>
        <w:rPr>
          <w:b w:val="0"/>
          <w:bCs w:val="0"/>
          <w:color w:val="000000" w:themeColor="text1"/>
        </w:rPr>
        <w:t>5</w:t>
      </w:r>
      <w:r w:rsidRPr="00906429">
        <w:rPr>
          <w:b w:val="0"/>
          <w:bCs w:val="0"/>
          <w:color w:val="000000" w:themeColor="text1"/>
        </w:rPr>
        <w:t xml:space="preserve">, publicada no dia  </w:t>
      </w:r>
      <w:proofErr w:type="spellStart"/>
      <w:r>
        <w:rPr>
          <w:b w:val="0"/>
          <w:bCs w:val="0"/>
          <w:color w:val="000000" w:themeColor="text1"/>
        </w:rPr>
        <w:t>xx</w:t>
      </w:r>
      <w:proofErr w:type="spellEnd"/>
      <w:r w:rsidRPr="00906429">
        <w:rPr>
          <w:b w:val="0"/>
          <w:bCs w:val="0"/>
          <w:color w:val="000000" w:themeColor="text1"/>
        </w:rPr>
        <w:t xml:space="preserve"> de setembro de </w:t>
      </w:r>
      <w:proofErr w:type="spellStart"/>
      <w:r>
        <w:rPr>
          <w:b w:val="0"/>
          <w:bCs w:val="0"/>
          <w:color w:val="000000" w:themeColor="text1"/>
        </w:rPr>
        <w:t>xxx</w:t>
      </w:r>
      <w:proofErr w:type="spellEnd"/>
      <w:r w:rsidRPr="00906429">
        <w:rPr>
          <w:b w:val="0"/>
          <w:bCs w:val="0"/>
          <w:color w:val="000000" w:themeColor="text1"/>
        </w:rPr>
        <w:t xml:space="preserve">, processo administrativo n.º </w:t>
      </w:r>
      <w:r w:rsidR="00CD0960" w:rsidRPr="00CD0960">
        <w:rPr>
          <w:b w:val="0"/>
          <w:bCs w:val="0"/>
          <w:color w:val="000000" w:themeColor="text1"/>
        </w:rPr>
        <w:t>64283.004428/2025-41</w:t>
      </w:r>
      <w:r w:rsidRPr="00906429">
        <w:rPr>
          <w:b w:val="0"/>
          <w:bCs w:val="0"/>
          <w:color w:val="000000" w:themeColor="text1"/>
        </w:rPr>
        <w:t>, RESOLVE registrar os preços da(s) empresa(s) indicada(s) e qualificada(s) nesta ATA, de acordo com a classificação por ela(s) alcançada(s) e na(s) quantidade(s) cotada(s), atendendo as condições previstas no Edital de licitação,</w:t>
      </w:r>
      <w:r w:rsidR="00D5632E">
        <w:rPr>
          <w:b w:val="0"/>
          <w:bCs w:val="0"/>
          <w:color w:val="000000" w:themeColor="text1"/>
        </w:rPr>
        <w:t xml:space="preserve"> </w:t>
      </w:r>
      <w:r w:rsidRPr="00906429">
        <w:rPr>
          <w:b w:val="0"/>
          <w:bCs w:val="0"/>
          <w:color w:val="000000" w:themeColor="text1"/>
        </w:rPr>
        <w:t>sujeitando-se as partes às normas constantes na Lei nº 14.133, de 1º de abril de 2021, no Decreto n.º 11</w:t>
      </w:r>
      <w:r w:rsidRPr="00906429">
        <w:rPr>
          <w:b w:val="0"/>
          <w:bCs w:val="0"/>
        </w:rPr>
        <w:t>.462, de 31 de março de 2023, e em conformidade com as disposições a seguir:</w:t>
      </w:r>
      <w:bookmarkEnd w:id="0"/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4B500E56" w14:textId="71126830" w:rsidR="00CD0960" w:rsidRDefault="00906429" w:rsidP="00906429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>
        <w:rPr>
          <w:rFonts w:eastAsia="Times New Roman"/>
          <w:b w:val="0"/>
          <w:bCs w:val="0"/>
          <w:lang w:eastAsia="pt-BR"/>
        </w:rPr>
        <w:tab/>
      </w:r>
      <w:r w:rsidRPr="00906429">
        <w:rPr>
          <w:rFonts w:eastAsia="Times New Roman"/>
          <w:b w:val="0"/>
          <w:bCs w:val="0"/>
          <w:lang w:eastAsia="pt-BR"/>
        </w:rPr>
        <w:t xml:space="preserve">A presente Ata tem por objeto o registro de preços para a </w:t>
      </w:r>
      <w:r w:rsidR="00A20CB4" w:rsidRPr="00A20CB4">
        <w:rPr>
          <w:rFonts w:eastAsia="Times New Roman"/>
          <w:b w:val="0"/>
          <w:bCs w:val="0"/>
          <w:lang w:eastAsia="pt-BR"/>
        </w:rPr>
        <w:t xml:space="preserve">Eventual e futura aquisição de artigos de divulgação institucional para atender as necessidades do </w:t>
      </w:r>
      <w:proofErr w:type="spellStart"/>
      <w:r w:rsidR="00A20CB4" w:rsidRPr="00A20CB4">
        <w:rPr>
          <w:rFonts w:eastAsia="Times New Roman"/>
          <w:b w:val="0"/>
          <w:bCs w:val="0"/>
          <w:lang w:eastAsia="pt-BR"/>
        </w:rPr>
        <w:t>Cmdo</w:t>
      </w:r>
      <w:proofErr w:type="spellEnd"/>
      <w:r w:rsidR="00A20CB4" w:rsidRPr="00A20CB4">
        <w:rPr>
          <w:rFonts w:eastAsia="Times New Roman"/>
          <w:b w:val="0"/>
          <w:bCs w:val="0"/>
          <w:lang w:eastAsia="pt-BR"/>
        </w:rPr>
        <w:t xml:space="preserve"> CML e suas organizações militares vinculadas</w:t>
      </w:r>
      <w:r w:rsidRPr="00906429">
        <w:rPr>
          <w:rFonts w:eastAsia="Times New Roman"/>
          <w:b w:val="0"/>
          <w:bCs w:val="0"/>
          <w:lang w:eastAsia="pt-BR"/>
        </w:rPr>
        <w:t>, especificado(s) nos itens do Termo de Referência,</w:t>
      </w:r>
      <w:r w:rsidR="00A20CB4">
        <w:rPr>
          <w:rFonts w:eastAsia="Times New Roman"/>
          <w:b w:val="0"/>
          <w:bCs w:val="0"/>
          <w:lang w:eastAsia="pt-BR"/>
        </w:rPr>
        <w:t xml:space="preserve"> </w:t>
      </w:r>
      <w:r w:rsidRPr="00906429">
        <w:rPr>
          <w:rFonts w:eastAsia="Times New Roman"/>
          <w:b w:val="0"/>
          <w:bCs w:val="0"/>
          <w:lang w:eastAsia="pt-BR"/>
        </w:rPr>
        <w:t>anexo I do edital de Licitação nº 9000</w:t>
      </w:r>
      <w:r>
        <w:rPr>
          <w:rFonts w:eastAsia="Times New Roman"/>
          <w:b w:val="0"/>
          <w:bCs w:val="0"/>
          <w:lang w:eastAsia="pt-BR"/>
        </w:rPr>
        <w:t>3</w:t>
      </w:r>
      <w:r w:rsidRPr="00906429">
        <w:rPr>
          <w:rFonts w:eastAsia="Times New Roman"/>
          <w:b w:val="0"/>
          <w:bCs w:val="0"/>
          <w:lang w:eastAsia="pt-BR"/>
        </w:rPr>
        <w:t>/202</w:t>
      </w:r>
      <w:r>
        <w:rPr>
          <w:rFonts w:eastAsia="Times New Roman"/>
          <w:b w:val="0"/>
          <w:bCs w:val="0"/>
          <w:lang w:eastAsia="pt-BR"/>
        </w:rPr>
        <w:t>5</w:t>
      </w:r>
      <w:r w:rsidRPr="00906429">
        <w:rPr>
          <w:rFonts w:eastAsia="Times New Roman"/>
          <w:b w:val="0"/>
          <w:bCs w:val="0"/>
          <w:lang w:eastAsia="pt-BR"/>
        </w:rPr>
        <w:t>, que é parte integrante desta Ata, assim como as propostas</w:t>
      </w:r>
      <w:r w:rsidR="00A20CB4">
        <w:rPr>
          <w:rFonts w:eastAsia="Times New Roman"/>
          <w:b w:val="0"/>
          <w:bCs w:val="0"/>
          <w:lang w:eastAsia="pt-BR"/>
        </w:rPr>
        <w:t xml:space="preserve"> </w:t>
      </w:r>
      <w:r w:rsidRPr="00906429">
        <w:rPr>
          <w:rFonts w:eastAsia="Times New Roman"/>
          <w:b w:val="0"/>
          <w:bCs w:val="0"/>
          <w:lang w:eastAsia="pt-BR"/>
        </w:rPr>
        <w:t>cujos preços tenham sido registrados, independentemente de transcrição</w:t>
      </w:r>
      <w:r w:rsidR="00CD0960">
        <w:rPr>
          <w:rFonts w:eastAsia="Times New Roman"/>
          <w:b w:val="0"/>
          <w:bCs w:val="0"/>
          <w:lang w:eastAsia="pt-BR"/>
        </w:rPr>
        <w:t xml:space="preserve"> </w:t>
      </w:r>
    </w:p>
    <w:p w14:paraId="019E6266" w14:textId="695265D4" w:rsidR="00CB46FC" w:rsidRPr="005F295F" w:rsidRDefault="00CB46FC" w:rsidP="00CD0960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2233C2B5" w14:textId="49C2419A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4B1B951B" w14:textId="77777777" w:rsidR="002F7141" w:rsidRPr="002F7141" w:rsidRDefault="002F7141" w:rsidP="002F7141">
      <w:pPr>
        <w:pStyle w:val="SubTitNN"/>
        <w:ind w:firstLine="708"/>
        <w:rPr>
          <w:b w:val="0"/>
          <w:bCs w:val="0"/>
          <w:lang w:eastAsia="en-US"/>
        </w:rPr>
      </w:pPr>
      <w:r w:rsidRPr="002F7141">
        <w:rPr>
          <w:b w:val="0"/>
          <w:bCs w:val="0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 w14:paraId="74FB0870" w14:textId="77777777" w:rsidR="002F7141" w:rsidRDefault="002F7141" w:rsidP="009D6CCC">
      <w:pPr>
        <w:pStyle w:val="SubTitNN"/>
        <w:rPr>
          <w:lang w:eastAsia="en-US"/>
        </w:rPr>
      </w:pPr>
    </w:p>
    <w:p w14:paraId="43235F7F" w14:textId="4AB3FDED" w:rsidR="0096123D" w:rsidRPr="00C14768" w:rsidRDefault="0096123D" w:rsidP="00CC414F">
      <w:pPr>
        <w:pStyle w:val="Nivel01"/>
      </w:pPr>
      <w:r w:rsidRPr="00C14768">
        <w:t>Vedação a acréscimo de quantitativos</w:t>
      </w:r>
    </w:p>
    <w:p w14:paraId="6CB508D3" w14:textId="2840F3DB" w:rsidR="0096123D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050C63CF" w14:textId="77777777" w:rsidR="00CA40CF" w:rsidRPr="00700A54" w:rsidRDefault="00CA40CF" w:rsidP="00CA40CF">
      <w:pPr>
        <w:pStyle w:val="Nivel2"/>
        <w:numPr>
          <w:ilvl w:val="0"/>
          <w:numId w:val="0"/>
        </w:numPr>
      </w:pPr>
    </w:p>
    <w:p w14:paraId="45D70150" w14:textId="18014EF2" w:rsidR="00D1456C" w:rsidRPr="00CD0960" w:rsidRDefault="00D1456C" w:rsidP="00636001">
      <w:pPr>
        <w:pStyle w:val="Nivel01"/>
      </w:pPr>
      <w:r w:rsidRPr="00CD0960">
        <w:t>VALIDADE</w:t>
      </w:r>
      <w:r w:rsidR="00F2788D" w:rsidRPr="00CD0960">
        <w:t xml:space="preserve">, </w:t>
      </w:r>
      <w:r w:rsidRPr="00CD0960">
        <w:t>FORMALIZAÇÃO DA ATA DE REGISTRO DE PREÇOS</w:t>
      </w:r>
      <w:r w:rsidR="00590DA7" w:rsidRPr="00CD0960">
        <w:t xml:space="preserve"> E CA</w:t>
      </w:r>
      <w:r w:rsidR="000439CC" w:rsidRPr="00CD0960">
        <w:t>DASTRO RESERVA</w:t>
      </w:r>
    </w:p>
    <w:p w14:paraId="0C7D0A38" w14:textId="3EDB438A" w:rsidR="00C74737" w:rsidRPr="00CD0960" w:rsidRDefault="00CB46FC" w:rsidP="009D6CCC">
      <w:pPr>
        <w:pStyle w:val="Nivel2"/>
        <w:rPr>
          <w:iCs/>
        </w:rPr>
      </w:pPr>
      <w:r w:rsidRPr="00CD0960">
        <w:t>A validade da Ata de Registro de Preços será de</w:t>
      </w:r>
      <w:r w:rsidR="00A57D0E" w:rsidRPr="00CD0960">
        <w:t xml:space="preserve"> 1 (um) ano, contado a</w:t>
      </w:r>
      <w:r w:rsidRPr="00CD0960">
        <w:t xml:space="preserve"> partir do</w:t>
      </w:r>
      <w:r w:rsidR="00FB6A43" w:rsidRPr="00CD0960">
        <w:t xml:space="preserve"> primeiro dia útil subsequente à data de divulgação no PNCP</w:t>
      </w:r>
      <w:r w:rsidRPr="00CD0960">
        <w:t xml:space="preserve">, </w:t>
      </w:r>
      <w:r w:rsidR="00F12A31" w:rsidRPr="00CD0960">
        <w:t>podendo ser prorrogada</w:t>
      </w:r>
      <w:r w:rsidR="006C3A88" w:rsidRPr="00CD0960">
        <w:t xml:space="preserve"> por igual período, mediante </w:t>
      </w:r>
      <w:r w:rsidR="00A57D0E" w:rsidRPr="00CD0960">
        <w:t xml:space="preserve">a </w:t>
      </w:r>
      <w:r w:rsidR="006C3A88" w:rsidRPr="00CD0960">
        <w:t>anuência d</w:t>
      </w:r>
      <w:r w:rsidR="0081278D" w:rsidRPr="00CD0960">
        <w:t>o fornecedor,</w:t>
      </w:r>
      <w:r w:rsidR="006C3A88" w:rsidRPr="00CD0960">
        <w:t xml:space="preserve"> desde que comprovado o preço vantajoso</w:t>
      </w:r>
      <w:r w:rsidRPr="00CD0960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E67A5B5" w:rsidR="00666FEB" w:rsidRPr="00CD0960" w:rsidRDefault="00D11476" w:rsidP="009D6CCC">
      <w:pPr>
        <w:pStyle w:val="Nvel3"/>
      </w:pPr>
      <w:r w:rsidRPr="00CD0960">
        <w:t>S</w:t>
      </w:r>
      <w:r w:rsidR="00666FEB" w:rsidRPr="00CD0960">
        <w:t>erão registrados na ata os preços e os quan</w:t>
      </w:r>
      <w:r w:rsidR="00063172" w:rsidRPr="00CD0960">
        <w:t>ti</w:t>
      </w:r>
      <w:r w:rsidR="00666FEB" w:rsidRPr="00CD0960">
        <w:t>ta</w:t>
      </w:r>
      <w:r w:rsidR="00063172" w:rsidRPr="00CD0960">
        <w:rPr>
          <w:rFonts w:eastAsia="Arial"/>
        </w:rPr>
        <w:t>ti</w:t>
      </w:r>
      <w:r w:rsidR="00666FEB" w:rsidRPr="00CD0960">
        <w:t>vos do adjudicatário</w:t>
      </w:r>
      <w:r w:rsidR="0069006D" w:rsidRPr="00CD0960">
        <w:t>, devendo ser observad</w:t>
      </w:r>
      <w:r w:rsidR="005F6486" w:rsidRPr="00CD0960">
        <w:t>a</w:t>
      </w:r>
      <w:r w:rsidR="0069006D" w:rsidRPr="00CD0960">
        <w:t xml:space="preserve"> a possibilidade de o licitante oferecer ou não proposta em quantitativo inferior ao máximo previsto </w:t>
      </w:r>
      <w:r w:rsidR="0069006D" w:rsidRPr="00CD0960">
        <w:rPr>
          <w:i/>
          <w:iCs/>
        </w:rPr>
        <w:t xml:space="preserve">no edital </w:t>
      </w:r>
      <w:r w:rsidR="0069006D" w:rsidRPr="00CD0960">
        <w:t xml:space="preserve">e </w:t>
      </w:r>
      <w:r w:rsidR="005F6486" w:rsidRPr="00CD0960">
        <w:t xml:space="preserve">se </w:t>
      </w:r>
      <w:r w:rsidR="0069006D" w:rsidRPr="00CD0960">
        <w:t>obrigar nos limites dela</w:t>
      </w:r>
      <w:r w:rsidR="00063172" w:rsidRPr="00CD0960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672A1779" w:rsidR="002A6165" w:rsidRPr="00CD0960" w:rsidRDefault="00D4329D" w:rsidP="009D6CCC">
      <w:pPr>
        <w:pStyle w:val="Nvel3"/>
      </w:pPr>
      <w:r w:rsidRPr="00CD0960">
        <w:t>Q</w:t>
      </w:r>
      <w:r w:rsidR="00666FEB" w:rsidRPr="00CD0960">
        <w:t>uando o licitante vencedor não assinar a ata de registro de preços, no prazo e nas</w:t>
      </w:r>
      <w:r w:rsidR="00063172" w:rsidRPr="00CD0960">
        <w:t xml:space="preserve"> </w:t>
      </w:r>
      <w:r w:rsidR="00666FEB" w:rsidRPr="00CD0960">
        <w:t xml:space="preserve">condições estabelecidos </w:t>
      </w:r>
      <w:r w:rsidR="00666FEB" w:rsidRPr="00CD0960">
        <w:rPr>
          <w:i/>
          <w:iCs/>
        </w:rPr>
        <w:t>no edital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D0960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 xml:space="preserve">nas condições propostas pelo </w:t>
      </w:r>
      <w:r w:rsidRPr="00CD0960">
        <w:t>primeiro classificado.</w:t>
      </w:r>
      <w:bookmarkStart w:id="3" w:name="recusa_dos_que_baixaram_preco"/>
      <w:bookmarkEnd w:id="3"/>
    </w:p>
    <w:p w14:paraId="64CEC3C1" w14:textId="7F8D8F07" w:rsidR="002A6165" w:rsidRPr="00CD0960" w:rsidRDefault="002A6165" w:rsidP="009D6CCC">
      <w:pPr>
        <w:pStyle w:val="Nivel2"/>
      </w:pPr>
      <w:r w:rsidRPr="00CD0960">
        <w:t xml:space="preserve">Na hipótese de nenhum dos licitantes </w:t>
      </w:r>
      <w:r w:rsidR="00D4329D" w:rsidRPr="00CD0960">
        <w:t xml:space="preserve">que trata o item </w:t>
      </w:r>
      <w:r w:rsidR="00931989" w:rsidRPr="00CD0960">
        <w:t>5.4.2.1</w:t>
      </w:r>
      <w:r w:rsidR="00D6305E" w:rsidRPr="00CD0960">
        <w:t xml:space="preserve">, aceitar a contratação </w:t>
      </w:r>
      <w:r w:rsidRPr="00CD0960">
        <w:t xml:space="preserve">nos termos do </w:t>
      </w:r>
      <w:r w:rsidR="00BE6356" w:rsidRPr="00CD0960">
        <w:t xml:space="preserve">item </w:t>
      </w:r>
      <w:r w:rsidR="00C7618D" w:rsidRPr="00CD0960">
        <w:t>anterior</w:t>
      </w:r>
      <w:r w:rsidRPr="00CD0960">
        <w:t>, a Administração, observados o valor es</w:t>
      </w:r>
      <w:r w:rsidR="00BE6356" w:rsidRPr="00CD0960">
        <w:rPr>
          <w:rFonts w:eastAsia="Arial"/>
        </w:rPr>
        <w:t>ti</w:t>
      </w:r>
      <w:r w:rsidRPr="00CD0960">
        <w:t>mado e sua eventual atualização</w:t>
      </w:r>
      <w:r w:rsidR="00BE6356" w:rsidRPr="00CD0960">
        <w:t xml:space="preserve"> </w:t>
      </w:r>
      <w:r w:rsidRPr="00CD0960">
        <w:t xml:space="preserve">nos termos </w:t>
      </w:r>
      <w:r w:rsidRPr="00CD0960">
        <w:rPr>
          <w:i/>
          <w:iCs/>
        </w:rPr>
        <w:t>do edital</w:t>
      </w:r>
      <w:r w:rsidRPr="00CD0960">
        <w:t>, poderá:</w:t>
      </w:r>
    </w:p>
    <w:p w14:paraId="79C12214" w14:textId="0EA3D22D" w:rsidR="002A6165" w:rsidRDefault="00C949D9" w:rsidP="009D6CCC">
      <w:pPr>
        <w:pStyle w:val="Nvel3"/>
      </w:pPr>
      <w:r w:rsidRPr="00CD0960">
        <w:t>C</w:t>
      </w:r>
      <w:r w:rsidR="002A6165" w:rsidRPr="00CD0960">
        <w:t xml:space="preserve">onvocar </w:t>
      </w:r>
      <w:r w:rsidR="00E60459" w:rsidRPr="00CD0960">
        <w:t xml:space="preserve">para </w:t>
      </w:r>
      <w:r w:rsidR="00E60459" w:rsidRPr="00C82CB6">
        <w:t xml:space="preserve">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lastRenderedPageBreak/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CD0960" w:rsidRDefault="00122461" w:rsidP="00636001">
      <w:pPr>
        <w:pStyle w:val="Nivel01"/>
      </w:pPr>
      <w:r w:rsidRPr="005F295F">
        <w:t xml:space="preserve">DAS </w:t>
      </w:r>
      <w:r w:rsidRPr="00CD0960">
        <w:t>PENALIDADES</w:t>
      </w:r>
    </w:p>
    <w:p w14:paraId="0D8190C9" w14:textId="486F467F" w:rsidR="00122461" w:rsidRPr="00CD0960" w:rsidRDefault="00122461" w:rsidP="00B73E47">
      <w:pPr>
        <w:pStyle w:val="Nivel2"/>
      </w:pPr>
      <w:r w:rsidRPr="00CD0960">
        <w:t xml:space="preserve">O descumprimento da Ata de Registro de Preços ensejará aplicação das penalidades estabelecidas </w:t>
      </w:r>
      <w:r w:rsidRPr="00CD0960">
        <w:rPr>
          <w:i/>
        </w:rPr>
        <w:t xml:space="preserve">no </w:t>
      </w:r>
      <w:r w:rsidR="00954341" w:rsidRPr="00CD0960">
        <w:rPr>
          <w:i/>
        </w:rPr>
        <w:t>e</w:t>
      </w:r>
      <w:r w:rsidRPr="00CD0960">
        <w:rPr>
          <w:i/>
        </w:rPr>
        <w:t>dital</w:t>
      </w:r>
      <w:r w:rsidRPr="00CD0960">
        <w:t>.</w:t>
      </w:r>
    </w:p>
    <w:p w14:paraId="5307FC3C" w14:textId="3BABEBC8" w:rsidR="001F6040" w:rsidRPr="00CD0960" w:rsidRDefault="001F6040" w:rsidP="009D6CCC">
      <w:pPr>
        <w:pStyle w:val="Nvel3"/>
      </w:pPr>
      <w:r w:rsidRPr="00CD0960">
        <w:t xml:space="preserve">As sanções também se aplicam aos integrantes do cadastro de reserva </w:t>
      </w:r>
      <w:r w:rsidR="00F014F0" w:rsidRPr="00CD0960">
        <w:t>no</w:t>
      </w:r>
      <w:r w:rsidRPr="00CD0960">
        <w:t xml:space="preserve"> registro de preços que, convocados, não honrarem o compromisso assumido injustificadamente</w:t>
      </w:r>
      <w:r w:rsidR="00382C74" w:rsidRPr="00CD0960">
        <w:t xml:space="preserve"> após terem assinado a ata</w:t>
      </w:r>
      <w:r w:rsidRPr="00CD0960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F00809B" w:rsidR="00C5111B" w:rsidRPr="00CD0960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</w:t>
      </w:r>
      <w:r w:rsidRPr="00CD0960">
        <w:t>-se definidos no Termo de Referência</w:t>
      </w:r>
      <w:r w:rsidR="003A7990" w:rsidRPr="00CD0960">
        <w:t xml:space="preserve">, ANEXO </w:t>
      </w:r>
      <w:r w:rsidR="003A7990" w:rsidRPr="00CD0960">
        <w:rPr>
          <w:i/>
        </w:rPr>
        <w:t>AO EDITAL</w:t>
      </w:r>
      <w:r w:rsidR="009B6143" w:rsidRPr="00CD0960">
        <w:rPr>
          <w:i/>
        </w:rPr>
        <w:t xml:space="preserve"> </w:t>
      </w:r>
    </w:p>
    <w:p w14:paraId="6440061D" w14:textId="599E9E08" w:rsidR="003E4109" w:rsidRPr="00CD0960" w:rsidRDefault="00122461" w:rsidP="00B73E47">
      <w:pPr>
        <w:pStyle w:val="Nvel2-Red"/>
        <w:rPr>
          <w:color w:val="auto"/>
        </w:rPr>
      </w:pPr>
      <w:r w:rsidRPr="00CD0960">
        <w:rPr>
          <w:color w:val="auto"/>
        </w:rPr>
        <w:t>No caso de adjudicação por preço global de grupo de itens, só será admitida a contratação d</w:t>
      </w:r>
      <w:r w:rsidR="00A25880" w:rsidRPr="00CD0960">
        <w:rPr>
          <w:color w:val="auto"/>
        </w:rPr>
        <w:t>e</w:t>
      </w:r>
      <w:r w:rsidR="002B7483" w:rsidRPr="00CD0960">
        <w:rPr>
          <w:color w:val="auto"/>
        </w:rPr>
        <w:t xml:space="preserve"> parte de itens do grupo se houver </w:t>
      </w:r>
      <w:r w:rsidR="003E4109" w:rsidRPr="00CD0960">
        <w:rPr>
          <w:color w:val="auto"/>
        </w:rPr>
        <w:t xml:space="preserve">prévia pesquisa de mercado e demonstração de sua vantagem para o órgão ou </w:t>
      </w:r>
      <w:r w:rsidR="0094339A" w:rsidRPr="00CD0960">
        <w:rPr>
          <w:color w:val="auto"/>
        </w:rPr>
        <w:t xml:space="preserve">a </w:t>
      </w:r>
      <w:r w:rsidR="003E4109" w:rsidRPr="00CD0960">
        <w:rPr>
          <w:color w:val="auto"/>
        </w:rPr>
        <w:t>entidade.</w:t>
      </w:r>
    </w:p>
    <w:p w14:paraId="019E62BE" w14:textId="5EE7E06F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CD0960">
        <w:rPr>
          <w:rFonts w:ascii="Arial" w:hAnsi="Arial" w:cs="Arial"/>
          <w:sz w:val="20"/>
          <w:szCs w:val="20"/>
        </w:rPr>
        <w:t>.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 xml:space="preserve">fornecedor(s) </w:t>
      </w:r>
      <w:r w:rsidRPr="005F295F">
        <w:rPr>
          <w:rFonts w:ascii="Arial" w:hAnsi="Arial" w:cs="Arial"/>
          <w:color w:val="000000"/>
          <w:sz w:val="20"/>
          <w:szCs w:val="20"/>
        </w:rPr>
        <w:lastRenderedPageBreak/>
        <w:t>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61C8" w14:textId="77777777" w:rsidR="00DD2602" w:rsidRDefault="00DD2602" w:rsidP="00BB5309">
      <w:r>
        <w:separator/>
      </w:r>
    </w:p>
  </w:endnote>
  <w:endnote w:type="continuationSeparator" w:id="0">
    <w:p w14:paraId="493A7420" w14:textId="77777777" w:rsidR="00DD2602" w:rsidRDefault="00DD2602" w:rsidP="00BB5309">
      <w:r>
        <w:continuationSeparator/>
      </w:r>
    </w:p>
  </w:endnote>
  <w:endnote w:type="continuationNotice" w:id="1">
    <w:p w14:paraId="3F838371" w14:textId="77777777" w:rsidR="00DD2602" w:rsidRDefault="00DD2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4F8E5E6C" w14:textId="77777777" w:rsidR="00CA40CF" w:rsidRPr="00A63EC9" w:rsidRDefault="00CA40CF" w:rsidP="00CA40CF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23C9396A" w14:textId="77777777" w:rsidR="00CA40CF" w:rsidRPr="00E76789" w:rsidRDefault="00CA40CF" w:rsidP="00CA40CF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79AC6BB9" w14:textId="77777777" w:rsidR="00CA40CF" w:rsidRPr="00A63EC9" w:rsidRDefault="00CA40CF" w:rsidP="00CA40CF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6AD9EB4" w14:textId="77777777" w:rsidR="00CA40CF" w:rsidRPr="001D56D0" w:rsidRDefault="00CA40CF" w:rsidP="00CA40CF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2DAE3B08" w14:textId="77777777" w:rsidR="00CA40CF" w:rsidRPr="002554F0" w:rsidRDefault="00CA40CF" w:rsidP="00CA40CF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30F25" w14:textId="77777777" w:rsidR="00DD2602" w:rsidRDefault="00DD2602" w:rsidP="00BB5309">
      <w:r>
        <w:separator/>
      </w:r>
    </w:p>
  </w:footnote>
  <w:footnote w:type="continuationSeparator" w:id="0">
    <w:p w14:paraId="47840355" w14:textId="77777777" w:rsidR="00DD2602" w:rsidRDefault="00DD2602" w:rsidP="00BB5309">
      <w:r>
        <w:continuationSeparator/>
      </w:r>
    </w:p>
  </w:footnote>
  <w:footnote w:type="continuationNotice" w:id="1">
    <w:p w14:paraId="17E610EB" w14:textId="77777777" w:rsidR="00DD2602" w:rsidRDefault="00DD26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3640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12C3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2F7141"/>
    <w:rsid w:val="00310A99"/>
    <w:rsid w:val="00314D1D"/>
    <w:rsid w:val="00315BFD"/>
    <w:rsid w:val="00315FF7"/>
    <w:rsid w:val="00321B61"/>
    <w:rsid w:val="003240BD"/>
    <w:rsid w:val="00327A25"/>
    <w:rsid w:val="00332F13"/>
    <w:rsid w:val="00346A9C"/>
    <w:rsid w:val="003562B6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65673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50F8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6429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459C"/>
    <w:rsid w:val="009E58D2"/>
    <w:rsid w:val="009F0D53"/>
    <w:rsid w:val="009F34AB"/>
    <w:rsid w:val="009F527E"/>
    <w:rsid w:val="00A1191B"/>
    <w:rsid w:val="00A13386"/>
    <w:rsid w:val="00A2090C"/>
    <w:rsid w:val="00A20CB4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40CF"/>
    <w:rsid w:val="00CB3602"/>
    <w:rsid w:val="00CB3B1F"/>
    <w:rsid w:val="00CB46FC"/>
    <w:rsid w:val="00CB63DE"/>
    <w:rsid w:val="00CC414F"/>
    <w:rsid w:val="00CC6D67"/>
    <w:rsid w:val="00CC6EE8"/>
    <w:rsid w:val="00CD0960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5632E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2602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2802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2025-07-04T13:07:00Z</dcterms:created>
  <dcterms:modified xsi:type="dcterms:W3CDTF">2025-07-04T13:07:00Z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