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EA5" w:rsidRDefault="00D42EA5">
      <w:pPr>
        <w:pStyle w:val="caption1"/>
        <w:ind w:right="-16"/>
        <w:rPr>
          <w:rFonts w:ascii="Times New Roman" w:hAnsi="Times New Roman"/>
        </w:rPr>
      </w:pPr>
    </w:p>
    <w:p w:rsidR="00D42EA5" w:rsidRDefault="00C82F6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" o:spid="_x0000_s1027" type="#_x0000_t75" style="position:absolute;left:0;text-align:left;margin-left:0;margin-top:0;width:50pt;height:50pt;z-index:251657728;visibility:hidden">
            <o:lock v:ext="edit" selection="t"/>
          </v:shape>
        </w:pict>
      </w:r>
      <w:r w:rsidR="00E046E2">
        <w:object w:dxaOrig="1035" w:dyaOrig="1035">
          <v:shape id="ole_rId2" o:spid="_x0000_i1025" type="#_x0000_t75" style="width:51.75pt;height:51.75pt;visibility:visible;mso-wrap-distance-right:0" o:ole="">
            <v:imagedata r:id="rId7" o:title=""/>
          </v:shape>
          <o:OLEObject Type="Embed" ProgID="MSDraw" ShapeID="ole_rId2" DrawAspect="Content" ObjectID="_1823231132" r:id="rId8"/>
        </w:object>
      </w:r>
    </w:p>
    <w:p w:rsidR="00D42EA5" w:rsidRDefault="00E046E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MINISTÉRIO DA DEFESA</w:t>
      </w:r>
    </w:p>
    <w:p w:rsidR="00D42EA5" w:rsidRDefault="00E046E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EXÉRCITO BRASILEIRO</w:t>
      </w:r>
    </w:p>
    <w:p w:rsidR="00D42EA5" w:rsidRDefault="00E046E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1º BATALHÃO DE ENGENHARIA DE COMBATE </w:t>
      </w:r>
    </w:p>
    <w:p w:rsidR="00D42EA5" w:rsidRDefault="00E046E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(Batalhão de Engenheiros de 1855)</w:t>
      </w:r>
    </w:p>
    <w:p w:rsidR="00D42EA5" w:rsidRDefault="00E046E2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BATALHÃO VILLAGRAN CABRITA</w:t>
      </w:r>
    </w:p>
    <w:p w:rsidR="00D42EA5" w:rsidRDefault="00E046E2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DOCUMENTO DE FORMALIZAÇÃO DA DEMANDA</w:t>
      </w:r>
    </w:p>
    <w:p w:rsidR="00D42EA5" w:rsidRDefault="00D42EA5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9918" w:type="dxa"/>
        <w:tblInd w:w="-711" w:type="dxa"/>
        <w:tblLayout w:type="fixed"/>
        <w:tblLook w:val="04A0" w:firstRow="1" w:lastRow="0" w:firstColumn="1" w:lastColumn="0" w:noHBand="0" w:noVBand="1"/>
      </w:tblPr>
      <w:tblGrid>
        <w:gridCol w:w="9918"/>
      </w:tblGrid>
      <w:tr w:rsidR="00D42EA5"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A5" w:rsidRDefault="00E046E2">
            <w:pPr>
              <w:pStyle w:val="Default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Órgão </w:t>
            </w:r>
          </w:p>
          <w:p w:rsidR="00D42EA5" w:rsidRDefault="00E046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dark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1° BE Cmb</w:t>
            </w:r>
          </w:p>
        </w:tc>
      </w:tr>
      <w:tr w:rsidR="00D42EA5"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A5" w:rsidRDefault="00E046E2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Setor Requisitante (Unidade/Setor/Depto): </w:t>
            </w:r>
          </w:p>
          <w:p w:rsidR="00D42EA5" w:rsidRDefault="00E046E2">
            <w:pPr>
              <w:tabs>
                <w:tab w:val="left" w:pos="196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Almoxarifado</w:t>
            </w:r>
          </w:p>
        </w:tc>
      </w:tr>
      <w:tr w:rsidR="00D42EA5"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A5" w:rsidRDefault="00E046E2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Responsável pela Demanda: </w:t>
            </w:r>
          </w:p>
          <w:p w:rsidR="00D42EA5" w:rsidRDefault="00E046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CAIO FÁBIO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DOS SANTOS SILVA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3º Sgt</w:t>
            </w:r>
          </w:p>
        </w:tc>
      </w:tr>
      <w:tr w:rsidR="00D42EA5"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A5" w:rsidRDefault="00E046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E-mail:</w:t>
            </w:r>
          </w:p>
          <w:p w:rsidR="00D42EA5" w:rsidRDefault="00E046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almoxarifadobecmb@gmail.com</w:t>
            </w:r>
          </w:p>
        </w:tc>
      </w:tr>
      <w:tr w:rsidR="00D42EA5"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A5" w:rsidRDefault="00E046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Objeto: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Contratação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de Serviço de agenciamento de Viagens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para o 1º BE Cmb.</w:t>
            </w:r>
          </w:p>
        </w:tc>
      </w:tr>
      <w:tr w:rsidR="00D42EA5"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A5" w:rsidRDefault="00E046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Modalidade: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contratação direta por dispensa de licitação</w:t>
            </w:r>
          </w:p>
        </w:tc>
      </w:tr>
      <w:tr w:rsidR="00D42EA5">
        <w:trPr>
          <w:trHeight w:val="626"/>
        </w:trPr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A5" w:rsidRDefault="00E046E2">
            <w:pPr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 Justificativa da necessidade da contratação de serviço terceirizado, considerando o Planejamento Estratégico, se for o caso:</w:t>
            </w:r>
          </w:p>
          <w:p w:rsidR="00D42EA5" w:rsidRDefault="00E046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A contratação dos serviços para 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contratação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 Serviço de agenciamento de Viagens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tem por objetivo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a escolha da proposta mais vantajosa para a </w:t>
            </w:r>
            <w:r>
              <w:rPr>
                <w:rFonts w:ascii="Times New Roman" w:hAnsi="Times New Roman" w:cs="Times New Roman"/>
                <w:color w:val="00000A"/>
                <w:sz w:val="20"/>
                <w:szCs w:val="20"/>
              </w:rPr>
              <w:t xml:space="preserve">contratação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de Serviço de</w:t>
            </w:r>
          </w:p>
          <w:p w:rsidR="00D42EA5" w:rsidRDefault="00E046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Agenciamento de Viagens, compreendendo reserva, seguro, emissão, marcação, remarcação e</w:t>
            </w:r>
          </w:p>
          <w:p w:rsidR="00D42EA5" w:rsidRDefault="00E046E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cancelamento de passagens rodoviárias e de passagens aéreas nacionais e internacionais, conforme</w:t>
            </w:r>
          </w:p>
          <w:p w:rsidR="00D42EA5" w:rsidRDefault="00E046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condições, quantidades e exigências estabelecidas neste Edital e seus anexos.</w:t>
            </w:r>
          </w:p>
          <w:p w:rsidR="00D42EA5" w:rsidRDefault="00D42E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42EA5" w:rsidRDefault="00D42E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42EA5" w:rsidRDefault="00D42E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D42EA5" w:rsidRDefault="00E046E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A contratação direta por dispensa de licitação tem por base o II do artigo 75 da Lei 14.133/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21.</w:t>
            </w:r>
          </w:p>
          <w:p w:rsidR="00D42EA5" w:rsidRDefault="00E046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 prao de vigência do contrato é de 12 (doze) meses, podendo ser prorrogado, por</w:t>
            </w:r>
          </w:p>
          <w:p w:rsidR="00D42EA5" w:rsidRDefault="00E046E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interesse das partes, até o limite de 60 (sessenta) meses, com base no artigo 57, II, da Lei</w:t>
            </w:r>
          </w:p>
          <w:p w:rsidR="00D42EA5" w:rsidRDefault="00E046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8.666, de 1993.</w:t>
            </w:r>
          </w:p>
          <w:p w:rsidR="00D42EA5" w:rsidRDefault="00D42EA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42EA5" w:rsidRDefault="00E046E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</w:t>
            </w:r>
          </w:p>
        </w:tc>
      </w:tr>
      <w:tr w:rsidR="00D42EA5"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A5" w:rsidRDefault="00E046E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 Quantidade de serviço a ser contratada:</w:t>
            </w:r>
          </w:p>
        </w:tc>
      </w:tr>
      <w:tr w:rsidR="00D42EA5"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A5" w:rsidRDefault="00D42E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tbl>
            <w:tblPr>
              <w:tblW w:w="966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5261"/>
              <w:gridCol w:w="1708"/>
              <w:gridCol w:w="993"/>
              <w:gridCol w:w="1136"/>
            </w:tblGrid>
            <w:tr w:rsidR="00D42EA5">
              <w:trPr>
                <w:trHeight w:val="455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42EA5" w:rsidRDefault="00E046E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526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42EA5" w:rsidRDefault="00E046E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42EA5" w:rsidRDefault="00E046E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16"/>
                      <w:szCs w:val="16"/>
                    </w:rPr>
                    <w:t>UND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42EA5" w:rsidRDefault="00E046E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16"/>
                      <w:szCs w:val="16"/>
                    </w:rPr>
                    <w:t>QTD</w:t>
                  </w:r>
                </w:p>
              </w:tc>
              <w:tc>
                <w:tcPr>
                  <w:tcW w:w="113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42EA5" w:rsidRDefault="00E046E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16"/>
                      <w:szCs w:val="16"/>
                    </w:rPr>
                    <w:t>VALOR TOTAL (R$)</w:t>
                  </w:r>
                </w:p>
              </w:tc>
            </w:tr>
            <w:tr w:rsidR="00D42EA5">
              <w:trPr>
                <w:trHeight w:val="1780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42EA5" w:rsidRDefault="00E046E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26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42EA5" w:rsidRDefault="00E046E2">
                  <w:pPr>
                    <w:pStyle w:val="TableParagraph"/>
                    <w:spacing w:before="1"/>
                    <w:ind w:left="119" w:right="116" w:firstLine="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Serviço de emissão de bilhete de passagem rodoviária (transporte de pessoal). O serviço compreende assessoria, cotação,</w:t>
                  </w:r>
                  <w:r>
                    <w:rPr>
                      <w:spacing w:val="-14"/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reserva</w:t>
                  </w:r>
                  <w:r>
                    <w:rPr>
                      <w:spacing w:val="-12"/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e</w:t>
                  </w:r>
                  <w:r>
                    <w:rPr>
                      <w:spacing w:val="-12"/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emissão de bilhete de passagem rodoviária. (Tarifa Administrativa à empresa</w:t>
                  </w:r>
                </w:p>
                <w:p w:rsidR="00D42EA5" w:rsidRDefault="00E046E2">
                  <w:pPr>
                    <w:spacing w:after="0"/>
                    <w:rPr>
                      <w:rFonts w:ascii="Times New Roman" w:hAnsi="Times New Roman" w:cs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spacing w:val="-2"/>
                      <w:sz w:val="20"/>
                      <w:szCs w:val="20"/>
                    </w:rPr>
                    <w:t>agenciadora).</w:t>
                  </w: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42EA5" w:rsidRDefault="00E046E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SV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42EA5" w:rsidRDefault="009D58EB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13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D42EA5" w:rsidRDefault="00E046E2" w:rsidP="005A4CD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R$ </w:t>
                  </w:r>
                  <w:r w:rsidR="009D58EB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45</w:t>
                  </w:r>
                  <w:r w:rsidR="005A4CD2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.000,00</w:t>
                  </w:r>
                </w:p>
              </w:tc>
            </w:tr>
            <w:tr w:rsidR="009B7AB9">
              <w:trPr>
                <w:trHeight w:val="1780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9B7AB9" w:rsidRDefault="009B7AB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5261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9B7AB9" w:rsidRDefault="009B7AB9" w:rsidP="009B7AB9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Repasse do valor da passagem rodoviária. O repasse compreende os valores da passagem rodoviária, taxas de embarque, outras taxas e multas devidas às companhias de transporte em razão da emissão, alteração, cancelamento e reembolso de passagens adquiridas. </w:t>
                  </w:r>
                </w:p>
                <w:p w:rsidR="009B7AB9" w:rsidRDefault="009B7AB9">
                  <w:pPr>
                    <w:pStyle w:val="TableParagraph"/>
                    <w:spacing w:before="1"/>
                    <w:ind w:left="119" w:right="116" w:firstLine="3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8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9B7AB9" w:rsidRDefault="009B7AB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SV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9B7AB9" w:rsidRDefault="009D58EB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136" w:type="dxa"/>
                  <w:tcBorders>
                    <w:top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</w:tcPr>
                <w:p w:rsidR="009B7AB9" w:rsidRDefault="009B7AB9" w:rsidP="005A4CD2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R$ </w:t>
                  </w:r>
                  <w:r w:rsidR="009D58EB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10.50</w:t>
                  </w:r>
                  <w:r w:rsidR="005A4CD2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0,00</w:t>
                  </w:r>
                  <w:bookmarkStart w:id="0" w:name="_GoBack"/>
                  <w:bookmarkEnd w:id="0"/>
                </w:p>
              </w:tc>
            </w:tr>
          </w:tbl>
          <w:p w:rsidR="00D42EA5" w:rsidRDefault="00D42E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42EA5"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A5" w:rsidRDefault="00E046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 Previsão de data em que deve ser iniciada a prestação dos serviços:</w:t>
            </w:r>
          </w:p>
          <w:p w:rsidR="00D42EA5" w:rsidRDefault="00CD6DE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  <w:r w:rsidR="00E046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julho de 2025.</w:t>
            </w:r>
          </w:p>
        </w:tc>
      </w:tr>
      <w:tr w:rsidR="00D42EA5"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A5" w:rsidRDefault="00E046E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4. Indicação do membro da equipe de planejamento e se necessário o responsável pela fiscalização:</w:t>
            </w:r>
          </w:p>
          <w:tbl>
            <w:tblPr>
              <w:tblStyle w:val="Tabelacomgrade"/>
              <w:tblW w:w="9526" w:type="dxa"/>
              <w:tblLayout w:type="fixed"/>
              <w:tblLook w:val="04A0" w:firstRow="1" w:lastRow="0" w:firstColumn="1" w:lastColumn="0" w:noHBand="0" w:noVBand="1"/>
            </w:tblPr>
            <w:tblGrid>
              <w:gridCol w:w="917"/>
              <w:gridCol w:w="4072"/>
              <w:gridCol w:w="4537"/>
            </w:tblGrid>
            <w:tr w:rsidR="00D42EA5">
              <w:tc>
                <w:tcPr>
                  <w:tcW w:w="917" w:type="dxa"/>
                </w:tcPr>
                <w:p w:rsidR="00D42EA5" w:rsidRDefault="00E046E2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Cs w:val="20"/>
                    </w:rPr>
                    <w:lastRenderedPageBreak/>
                    <w:t>POSTO</w:t>
                  </w:r>
                </w:p>
              </w:tc>
              <w:tc>
                <w:tcPr>
                  <w:tcW w:w="4072" w:type="dxa"/>
                </w:tcPr>
                <w:p w:rsidR="00D42EA5" w:rsidRDefault="00E046E2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Cs w:val="20"/>
                    </w:rPr>
                    <w:t>NOME COMPLETO</w:t>
                  </w:r>
                </w:p>
              </w:tc>
              <w:tc>
                <w:tcPr>
                  <w:tcW w:w="4537" w:type="dxa"/>
                </w:tcPr>
                <w:p w:rsidR="00D42EA5" w:rsidRDefault="00E046E2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Cs w:val="20"/>
                    </w:rPr>
                    <w:t>Função</w:t>
                  </w:r>
                </w:p>
              </w:tc>
            </w:tr>
            <w:tr w:rsidR="00D42EA5">
              <w:tc>
                <w:tcPr>
                  <w:tcW w:w="917" w:type="dxa"/>
                </w:tcPr>
                <w:p w:rsidR="00D42EA5" w:rsidRDefault="00E046E2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3º Sgt</w:t>
                  </w:r>
                </w:p>
              </w:tc>
              <w:tc>
                <w:tcPr>
                  <w:tcW w:w="4072" w:type="dxa"/>
                </w:tcPr>
                <w:p w:rsidR="00D42EA5" w:rsidRDefault="00E046E2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16"/>
                      <w:szCs w:val="16"/>
                    </w:rPr>
                    <w:t>CAIO FÁBIO DOS SANTOS SILVA</w:t>
                  </w:r>
                </w:p>
              </w:tc>
              <w:tc>
                <w:tcPr>
                  <w:tcW w:w="4537" w:type="dxa"/>
                </w:tcPr>
                <w:p w:rsidR="00D42EA5" w:rsidRDefault="00E046E2">
                  <w:pPr>
                    <w:pStyle w:val="PargrafodaLista"/>
                    <w:ind w:left="0"/>
                    <w:jc w:val="center"/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>Chefe da Equipe de Planejamento da Contratação</w:t>
                  </w:r>
                </w:p>
              </w:tc>
            </w:tr>
          </w:tbl>
          <w:p w:rsidR="00D42EA5" w:rsidRDefault="00D42E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D42EA5">
        <w:tc>
          <w:tcPr>
            <w:tcW w:w="9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2EA5" w:rsidRDefault="00E046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 </w:t>
            </w:r>
          </w:p>
          <w:p w:rsidR="00D42EA5" w:rsidRDefault="00E046E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Encaminhe-se para a Seção de Aquisições, Licitações e Contratos para providências.</w:t>
            </w:r>
          </w:p>
          <w:p w:rsidR="00D42EA5" w:rsidRDefault="00E046E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</w:t>
            </w:r>
          </w:p>
          <w:p w:rsidR="00D42EA5" w:rsidRDefault="00D42EA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42EA5" w:rsidRDefault="00D42EA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42EA5" w:rsidRDefault="00D42EA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5A4CD2" w:rsidRDefault="005A4CD2" w:rsidP="005A4C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Rio de Janeiro, RJ, 13 de  outubro de 2025.</w:t>
            </w:r>
          </w:p>
          <w:p w:rsidR="00E046E2" w:rsidRDefault="00E046E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046E2" w:rsidRDefault="00E046E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046E2" w:rsidRDefault="00E046E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046E2" w:rsidRDefault="00E046E2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D42EA5" w:rsidRDefault="00D42E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42EA5" w:rsidRDefault="00E046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CAIO FÁBIO DOS SANTOS SILVA – 3º SGT</w:t>
            </w:r>
          </w:p>
          <w:p w:rsidR="00D42EA5" w:rsidRDefault="00D42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1" w:name="_Hlk112067132"/>
            <w:bookmarkEnd w:id="1"/>
          </w:p>
          <w:p w:rsidR="00D42EA5" w:rsidRDefault="00E046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bookmarkStart w:id="2" w:name="_Hlk112068254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Responsável pela demanda</w:t>
            </w:r>
            <w:bookmarkEnd w:id="2"/>
          </w:p>
          <w:p w:rsidR="00D42EA5" w:rsidRDefault="00D42E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D42EA5" w:rsidRDefault="00E046E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Despacho do Chefe da SALC em ___/___/___:</w:t>
            </w:r>
          </w:p>
          <w:p w:rsidR="00D42EA5" w:rsidRDefault="00E046E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Publique-se 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Equipe de Planejamento da Contratação em Boletim Interno.</w:t>
            </w:r>
          </w:p>
          <w:p w:rsidR="00E046E2" w:rsidRDefault="00E046E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046E2" w:rsidRDefault="00E046E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046E2" w:rsidRDefault="00E046E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046E2" w:rsidRDefault="00E046E2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42EA5" w:rsidRDefault="00D42EA5">
            <w:pPr>
              <w:spacing w:after="0" w:line="240" w:lineRule="auto"/>
              <w:rPr>
                <w:rFonts w:ascii="Times New Roman" w:hAnsi="Times New Roman" w:cs="Times New Roman"/>
                <w:b/>
                <w:szCs w:val="20"/>
              </w:rPr>
            </w:pPr>
          </w:p>
          <w:p w:rsidR="00D42EA5" w:rsidRDefault="00E046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JULIANA MARIA DE OLIVEIRA FERNANDES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– 2º Ten</w:t>
            </w:r>
          </w:p>
          <w:p w:rsidR="00D42EA5" w:rsidRDefault="00E046E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Chefe da SALC</w:t>
            </w:r>
          </w:p>
        </w:tc>
      </w:tr>
    </w:tbl>
    <w:p w:rsidR="00D42EA5" w:rsidRDefault="00D42EA5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D42EA5">
      <w:footerReference w:type="even" r:id="rId9"/>
      <w:footerReference w:type="default" r:id="rId10"/>
      <w:footerReference w:type="first" r:id="rId11"/>
      <w:pgSz w:w="11906" w:h="16838"/>
      <w:pgMar w:top="426" w:right="1134" w:bottom="1134" w:left="1701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F6C" w:rsidRDefault="00C82F6C">
      <w:pPr>
        <w:spacing w:after="0" w:line="240" w:lineRule="auto"/>
      </w:pPr>
      <w:r>
        <w:separator/>
      </w:r>
    </w:p>
  </w:endnote>
  <w:endnote w:type="continuationSeparator" w:id="0">
    <w:p w:rsidR="00C82F6C" w:rsidRDefault="00C82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NewZurica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EA5" w:rsidRDefault="00D42EA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EA5" w:rsidRDefault="00C82F6C">
    <w:pPr>
      <w:spacing w:after="0" w:line="240" w:lineRule="auto"/>
      <w:rPr>
        <w:rFonts w:ascii="Times New Roman" w:eastAsia="Times New Roman" w:hAnsi="Times New Roman" w:cs="Times New Roman"/>
        <w:color w:val="0000FF"/>
        <w:sz w:val="24"/>
        <w:szCs w:val="24"/>
        <w:u w:val="single"/>
        <w:lang w:eastAsia="pt-BR"/>
      </w:rPr>
    </w:pPr>
    <w:hyperlink r:id="rId1"/>
  </w:p>
  <w:p w:rsidR="00D42EA5" w:rsidRDefault="00C82F6C">
    <w:pPr>
      <w:pStyle w:val="Rodap"/>
    </w:pPr>
    <w:hyperlink r:id="rId2"/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EA5" w:rsidRDefault="00C82F6C">
    <w:pPr>
      <w:spacing w:after="0" w:line="240" w:lineRule="auto"/>
      <w:rPr>
        <w:rFonts w:ascii="Times New Roman" w:eastAsia="Times New Roman" w:hAnsi="Times New Roman" w:cs="Times New Roman"/>
        <w:color w:val="0000FF"/>
        <w:sz w:val="24"/>
        <w:szCs w:val="24"/>
        <w:u w:val="single"/>
        <w:lang w:eastAsia="pt-BR"/>
      </w:rPr>
    </w:pPr>
    <w:hyperlink r:id="rId1"/>
  </w:p>
  <w:p w:rsidR="00D42EA5" w:rsidRDefault="00C82F6C">
    <w:pPr>
      <w:pStyle w:val="Rodap"/>
    </w:pPr>
    <w:hyperlink r:id="rId2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F6C" w:rsidRDefault="00C82F6C">
      <w:pPr>
        <w:spacing w:after="0" w:line="240" w:lineRule="auto"/>
      </w:pPr>
      <w:r>
        <w:separator/>
      </w:r>
    </w:p>
  </w:footnote>
  <w:footnote w:type="continuationSeparator" w:id="0">
    <w:p w:rsidR="00C82F6C" w:rsidRDefault="00C82F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EA5"/>
    <w:rsid w:val="004E2989"/>
    <w:rsid w:val="005A4CD2"/>
    <w:rsid w:val="009713C8"/>
    <w:rsid w:val="009B7AB9"/>
    <w:rsid w:val="009D58EB"/>
    <w:rsid w:val="00A861F4"/>
    <w:rsid w:val="00C82F6C"/>
    <w:rsid w:val="00CD6DED"/>
    <w:rsid w:val="00D42EA5"/>
    <w:rsid w:val="00D777DC"/>
    <w:rsid w:val="00E0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7D97777"/>
  <w15:docId w15:val="{F4A28280-0DDE-496C-AD62-C7EE30D6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C846A9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CD0E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link w:val="Ttulo3Char"/>
    <w:qFormat/>
    <w:rsid w:val="003E7DD6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F2083"/>
    <w:pPr>
      <w:keepNext/>
      <w:tabs>
        <w:tab w:val="left" w:pos="1492"/>
      </w:tabs>
      <w:spacing w:after="0" w:line="240" w:lineRule="auto"/>
      <w:ind w:left="1492" w:hanging="360"/>
      <w:jc w:val="right"/>
      <w:outlineLvl w:val="3"/>
    </w:pPr>
    <w:rPr>
      <w:rFonts w:ascii="Arial" w:eastAsia="MS Mincho" w:hAnsi="Arial" w:cs="Arial"/>
      <w:b/>
      <w:sz w:val="28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5F2083"/>
    <w:pPr>
      <w:keepNext/>
      <w:tabs>
        <w:tab w:val="left" w:pos="1492"/>
      </w:tabs>
      <w:spacing w:after="0" w:line="240" w:lineRule="auto"/>
      <w:ind w:left="1492" w:hanging="360"/>
      <w:jc w:val="center"/>
      <w:outlineLvl w:val="4"/>
    </w:pPr>
    <w:rPr>
      <w:rFonts w:ascii="Times New Roman" w:eastAsia="MS Mincho" w:hAnsi="Times New Roman" w:cs="Times New Roman"/>
      <w:b/>
      <w:bCs/>
      <w:sz w:val="24"/>
      <w:szCs w:val="24"/>
      <w:lang w:eastAsia="zh-CN"/>
    </w:rPr>
  </w:style>
  <w:style w:type="paragraph" w:styleId="Ttulo6">
    <w:name w:val="heading 6"/>
    <w:basedOn w:val="Normal"/>
    <w:next w:val="Normal"/>
    <w:link w:val="Ttulo6Char"/>
    <w:qFormat/>
    <w:rsid w:val="005F2083"/>
    <w:pPr>
      <w:keepNext/>
      <w:tabs>
        <w:tab w:val="left" w:pos="1492"/>
      </w:tabs>
      <w:spacing w:after="0" w:line="240" w:lineRule="auto"/>
      <w:ind w:left="1492" w:hanging="360"/>
      <w:jc w:val="right"/>
      <w:outlineLvl w:val="5"/>
    </w:pPr>
    <w:rPr>
      <w:rFonts w:ascii="Times New Roman" w:eastAsia="MS Mincho" w:hAnsi="Times New Roman" w:cs="Times New Roman"/>
      <w:b/>
      <w:bCs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qFormat/>
    <w:rsid w:val="00C846A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CD0E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qFormat/>
    <w:rsid w:val="003E7DD6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E7DD6"/>
  </w:style>
  <w:style w:type="character" w:customStyle="1" w:styleId="RodapChar">
    <w:name w:val="Rodapé Char"/>
    <w:basedOn w:val="Fontepargpadro"/>
    <w:link w:val="Rodap"/>
    <w:qFormat/>
    <w:rsid w:val="003E7DD6"/>
  </w:style>
  <w:style w:type="character" w:styleId="Hyperlink">
    <w:name w:val="Hyperlink"/>
    <w:basedOn w:val="Fontepargpadro"/>
    <w:uiPriority w:val="99"/>
    <w:unhideWhenUsed/>
    <w:rsid w:val="003E7DD6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CD0EBD"/>
    <w:rPr>
      <w:rFonts w:ascii="Tahoma" w:hAnsi="Tahoma" w:cs="Tahoma"/>
      <w:sz w:val="16"/>
      <w:szCs w:val="16"/>
    </w:rPr>
  </w:style>
  <w:style w:type="character" w:customStyle="1" w:styleId="tiporegular2">
    <w:name w:val="tipo_regular2"/>
    <w:basedOn w:val="Fontepargpadro"/>
    <w:qFormat/>
    <w:rsid w:val="00132F0F"/>
  </w:style>
  <w:style w:type="character" w:customStyle="1" w:styleId="PargrafodaListaChar">
    <w:name w:val="Parágrafo da Lista Char"/>
    <w:link w:val="PargrafodaLista"/>
    <w:uiPriority w:val="34"/>
    <w:qFormat/>
    <w:locked/>
    <w:rsid w:val="00C846A9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normalchar1">
    <w:name w:val="normal__char1"/>
    <w:qFormat/>
    <w:rsid w:val="00C846A9"/>
    <w:rPr>
      <w:rFonts w:ascii="Arial" w:hAnsi="Arial" w:cs="Arial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qFormat/>
    <w:rsid w:val="00C846A9"/>
  </w:style>
  <w:style w:type="character" w:customStyle="1" w:styleId="CitaoChar">
    <w:name w:val="Citação Char"/>
    <w:basedOn w:val="Fontepargpadro"/>
    <w:link w:val="Citao"/>
    <w:uiPriority w:val="29"/>
    <w:qFormat/>
    <w:rsid w:val="00C846A9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citao2Char">
    <w:name w:val="citação 2 Char"/>
    <w:basedOn w:val="CitaoChar"/>
    <w:link w:val="citao2"/>
    <w:qFormat/>
    <w:rsid w:val="00C846A9"/>
    <w:rPr>
      <w:rFonts w:ascii="Arial" w:eastAsia="Calibri" w:hAnsi="Arial" w:cs="Times New Roman"/>
      <w:i/>
      <w:iCs/>
      <w:color w:val="000000"/>
      <w:sz w:val="20"/>
      <w:szCs w:val="20"/>
      <w:shd w:val="clear" w:color="auto" w:fill="FFFFCC"/>
      <w:lang w:val="x-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C846A9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C846A9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Nivel1Char">
    <w:name w:val="Nivel1 Char"/>
    <w:basedOn w:val="Ttulo1Char"/>
    <w:link w:val="Nivel1"/>
    <w:qFormat/>
    <w:rsid w:val="00C846A9"/>
    <w:rPr>
      <w:rFonts w:ascii="Arial" w:eastAsiaTheme="majorEastAsia" w:hAnsi="Arial" w:cs="Times New Roman"/>
      <w:b/>
      <w:color w:val="365F91" w:themeColor="accent1" w:themeShade="BF"/>
      <w:sz w:val="20"/>
      <w:szCs w:val="20"/>
      <w:lang w:eastAsia="pt-BR"/>
    </w:rPr>
  </w:style>
  <w:style w:type="character" w:customStyle="1" w:styleId="QuoteChar">
    <w:name w:val="Quote Char"/>
    <w:link w:val="Citao1"/>
    <w:qFormat/>
    <w:rsid w:val="00C846A9"/>
    <w:rPr>
      <w:rFonts w:ascii="Ecofont_Spranq_eco_Sans" w:eastAsia="Times New Roman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character" w:customStyle="1" w:styleId="apple-converted-space">
    <w:name w:val="apple-converted-space"/>
    <w:basedOn w:val="Fontepargpadro"/>
    <w:qFormat/>
    <w:rsid w:val="00C846A9"/>
  </w:style>
  <w:style w:type="character" w:customStyle="1" w:styleId="Nivel01Char">
    <w:name w:val="Nivel 01 Char"/>
    <w:basedOn w:val="Fontepargpadro"/>
    <w:link w:val="Nivel01"/>
    <w:qFormat/>
    <w:locked/>
    <w:rsid w:val="00C846A9"/>
    <w:rPr>
      <w:rFonts w:ascii="Arial" w:eastAsiaTheme="majorEastAsia" w:hAnsi="Arial" w:cstheme="majorBidi"/>
      <w:b/>
      <w:bCs/>
      <w:color w:val="000000"/>
      <w:sz w:val="32"/>
      <w:szCs w:val="32"/>
    </w:rPr>
  </w:style>
  <w:style w:type="character" w:styleId="Forte">
    <w:name w:val="Strong"/>
    <w:basedOn w:val="Fontepargpadro"/>
    <w:uiPriority w:val="22"/>
    <w:qFormat/>
    <w:rsid w:val="00C846A9"/>
    <w:rPr>
      <w:b/>
      <w:bCs/>
    </w:rPr>
  </w:style>
  <w:style w:type="character" w:customStyle="1" w:styleId="GradeColorida-nfase1Char">
    <w:name w:val="Grade Colorida - Ênfase 1 Char"/>
    <w:link w:val="GradeColorida-nfase11"/>
    <w:qFormat/>
    <w:rsid w:val="00C846A9"/>
    <w:rPr>
      <w:rFonts w:ascii="Ecofont_Spranq_eco_Sans" w:eastAsia="Calibri" w:hAnsi="Ecofont_Spranq_eco_Sans" w:cs="Ecofont_Spranq_eco_Sans"/>
      <w:i/>
      <w:iCs/>
      <w:color w:val="000000"/>
      <w:szCs w:val="24"/>
      <w:shd w:val="clear" w:color="auto" w:fill="FFFFCC"/>
      <w:lang w:val="x-none"/>
    </w:rPr>
  </w:style>
  <w:style w:type="character" w:customStyle="1" w:styleId="WW8Num2z1">
    <w:name w:val="WW8Num2z1"/>
    <w:qFormat/>
    <w:rsid w:val="00C846A9"/>
    <w:rPr>
      <w:i w:val="0"/>
    </w:rPr>
  </w:style>
  <w:style w:type="character" w:customStyle="1" w:styleId="ircsu">
    <w:name w:val="irc_su"/>
    <w:basedOn w:val="Fontepargpadro"/>
    <w:qFormat/>
    <w:rsid w:val="00C846A9"/>
  </w:style>
  <w:style w:type="character" w:customStyle="1" w:styleId="SubttuloChar">
    <w:name w:val="Subtítulo Char"/>
    <w:link w:val="Subttulo"/>
    <w:uiPriority w:val="99"/>
    <w:qFormat/>
    <w:rsid w:val="00C846A9"/>
    <w:rPr>
      <w:i/>
      <w:iCs/>
      <w:smallCaps/>
      <w:spacing w:val="10"/>
      <w:sz w:val="28"/>
      <w:szCs w:val="28"/>
    </w:rPr>
  </w:style>
  <w:style w:type="character" w:customStyle="1" w:styleId="SubttuloChar1">
    <w:name w:val="Subtítulo Char1"/>
    <w:basedOn w:val="Fontepargpadro"/>
    <w:qFormat/>
    <w:rsid w:val="00C846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F136B1"/>
    <w:rPr>
      <w:rFonts w:ascii="Arial" w:eastAsia="Arial" w:hAnsi="Arial" w:cs="Arial"/>
      <w:sz w:val="24"/>
      <w:szCs w:val="24"/>
      <w:lang w:eastAsia="pt-BR" w:bidi="pt-BR"/>
    </w:rPr>
  </w:style>
  <w:style w:type="character" w:customStyle="1" w:styleId="Ttulo4Char">
    <w:name w:val="Título 4 Char"/>
    <w:basedOn w:val="Fontepargpadro"/>
    <w:link w:val="Ttulo4"/>
    <w:qFormat/>
    <w:rsid w:val="005F2083"/>
    <w:rPr>
      <w:rFonts w:ascii="Arial" w:eastAsia="MS Mincho" w:hAnsi="Arial" w:cs="Arial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5F2083"/>
    <w:rPr>
      <w:rFonts w:ascii="Times New Roman" w:eastAsia="MS Mincho" w:hAnsi="Times New Roman" w:cs="Times New Roman"/>
      <w:b/>
      <w:bCs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qFormat/>
    <w:rsid w:val="005F2083"/>
    <w:rPr>
      <w:rFonts w:ascii="Times New Roman" w:eastAsia="MS Mincho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qFormat/>
    <w:rsid w:val="005F2083"/>
  </w:style>
  <w:style w:type="character" w:customStyle="1" w:styleId="WW8Num1z1">
    <w:name w:val="WW8Num1z1"/>
    <w:qFormat/>
    <w:rsid w:val="005F2083"/>
  </w:style>
  <w:style w:type="character" w:customStyle="1" w:styleId="WW8Num1z2">
    <w:name w:val="WW8Num1z2"/>
    <w:qFormat/>
    <w:rsid w:val="005F2083"/>
  </w:style>
  <w:style w:type="character" w:customStyle="1" w:styleId="WW8Num1z3">
    <w:name w:val="WW8Num1z3"/>
    <w:qFormat/>
    <w:rsid w:val="005F2083"/>
  </w:style>
  <w:style w:type="character" w:customStyle="1" w:styleId="WW8Num1z4">
    <w:name w:val="WW8Num1z4"/>
    <w:qFormat/>
    <w:rsid w:val="005F2083"/>
  </w:style>
  <w:style w:type="character" w:customStyle="1" w:styleId="WW8Num1z5">
    <w:name w:val="WW8Num1z5"/>
    <w:qFormat/>
    <w:rsid w:val="005F2083"/>
  </w:style>
  <w:style w:type="character" w:customStyle="1" w:styleId="WW8Num1z6">
    <w:name w:val="WW8Num1z6"/>
    <w:qFormat/>
    <w:rsid w:val="005F2083"/>
  </w:style>
  <w:style w:type="character" w:customStyle="1" w:styleId="WW8Num1z7">
    <w:name w:val="WW8Num1z7"/>
    <w:qFormat/>
    <w:rsid w:val="005F2083"/>
  </w:style>
  <w:style w:type="character" w:customStyle="1" w:styleId="WW8Num1z8">
    <w:name w:val="WW8Num1z8"/>
    <w:qFormat/>
    <w:rsid w:val="005F2083"/>
  </w:style>
  <w:style w:type="character" w:customStyle="1" w:styleId="WW8Num2z0">
    <w:name w:val="WW8Num2z0"/>
    <w:qFormat/>
    <w:rsid w:val="005F2083"/>
    <w:rPr>
      <w:sz w:val="22"/>
      <w:szCs w:val="22"/>
      <w:lang w:val="pt-BR" w:eastAsia="pt-BR"/>
    </w:rPr>
  </w:style>
  <w:style w:type="character" w:customStyle="1" w:styleId="WW8Num2z2">
    <w:name w:val="WW8Num2z2"/>
    <w:qFormat/>
    <w:rsid w:val="005F2083"/>
  </w:style>
  <w:style w:type="character" w:customStyle="1" w:styleId="WW8Num2z3">
    <w:name w:val="WW8Num2z3"/>
    <w:qFormat/>
    <w:rsid w:val="005F2083"/>
  </w:style>
  <w:style w:type="character" w:customStyle="1" w:styleId="WW8Num2z4">
    <w:name w:val="WW8Num2z4"/>
    <w:qFormat/>
    <w:rsid w:val="005F2083"/>
  </w:style>
  <w:style w:type="character" w:customStyle="1" w:styleId="WW8Num2z5">
    <w:name w:val="WW8Num2z5"/>
    <w:qFormat/>
    <w:rsid w:val="005F2083"/>
  </w:style>
  <w:style w:type="character" w:customStyle="1" w:styleId="WW8Num2z6">
    <w:name w:val="WW8Num2z6"/>
    <w:qFormat/>
    <w:rsid w:val="005F2083"/>
  </w:style>
  <w:style w:type="character" w:customStyle="1" w:styleId="WW8Num2z7">
    <w:name w:val="WW8Num2z7"/>
    <w:qFormat/>
    <w:rsid w:val="005F2083"/>
  </w:style>
  <w:style w:type="character" w:customStyle="1" w:styleId="WW8Num2z8">
    <w:name w:val="WW8Num2z8"/>
    <w:qFormat/>
    <w:rsid w:val="005F2083"/>
  </w:style>
  <w:style w:type="character" w:customStyle="1" w:styleId="WW8Num3z0">
    <w:name w:val="WW8Num3z0"/>
    <w:qFormat/>
    <w:rsid w:val="005F2083"/>
    <w:rPr>
      <w:sz w:val="22"/>
      <w:szCs w:val="22"/>
      <w:lang w:val="pt-BR" w:eastAsia="pt-BR"/>
    </w:rPr>
  </w:style>
  <w:style w:type="character" w:customStyle="1" w:styleId="WW8Num3z1">
    <w:name w:val="WW8Num3z1"/>
    <w:qFormat/>
    <w:rsid w:val="005F2083"/>
  </w:style>
  <w:style w:type="character" w:customStyle="1" w:styleId="WW8Num3z2">
    <w:name w:val="WW8Num3z2"/>
    <w:qFormat/>
    <w:rsid w:val="005F2083"/>
  </w:style>
  <w:style w:type="character" w:customStyle="1" w:styleId="WW8Num3z3">
    <w:name w:val="WW8Num3z3"/>
    <w:qFormat/>
    <w:rsid w:val="005F2083"/>
  </w:style>
  <w:style w:type="character" w:customStyle="1" w:styleId="WW8Num3z4">
    <w:name w:val="WW8Num3z4"/>
    <w:qFormat/>
    <w:rsid w:val="005F2083"/>
  </w:style>
  <w:style w:type="character" w:customStyle="1" w:styleId="WW8Num3z5">
    <w:name w:val="WW8Num3z5"/>
    <w:qFormat/>
    <w:rsid w:val="005F2083"/>
  </w:style>
  <w:style w:type="character" w:customStyle="1" w:styleId="WW8Num3z6">
    <w:name w:val="WW8Num3z6"/>
    <w:qFormat/>
    <w:rsid w:val="005F2083"/>
  </w:style>
  <w:style w:type="character" w:customStyle="1" w:styleId="WW8Num3z7">
    <w:name w:val="WW8Num3z7"/>
    <w:qFormat/>
    <w:rsid w:val="005F2083"/>
  </w:style>
  <w:style w:type="character" w:customStyle="1" w:styleId="WW8Num3z8">
    <w:name w:val="WW8Num3z8"/>
    <w:qFormat/>
    <w:rsid w:val="005F2083"/>
  </w:style>
  <w:style w:type="character" w:customStyle="1" w:styleId="WW8Num4z0">
    <w:name w:val="WW8Num4z0"/>
    <w:qFormat/>
    <w:rsid w:val="005F2083"/>
    <w:rPr>
      <w:rFonts w:ascii="Times New Roman" w:hAnsi="Times New Roman" w:cs="Times New Roman"/>
      <w:b w:val="0"/>
      <w:i w:val="0"/>
      <w:sz w:val="24"/>
      <w:u w:val="none"/>
    </w:rPr>
  </w:style>
  <w:style w:type="character" w:customStyle="1" w:styleId="Fontepargpadro1">
    <w:name w:val="Fonte parág. padrão1"/>
    <w:qFormat/>
    <w:rsid w:val="005F2083"/>
  </w:style>
  <w:style w:type="character" w:styleId="Nmerodepgina">
    <w:name w:val="page number"/>
    <w:basedOn w:val="Fontepargpadro1"/>
    <w:qFormat/>
    <w:rsid w:val="005F2083"/>
  </w:style>
  <w:style w:type="character" w:customStyle="1" w:styleId="RecuodecorpodetextoChar">
    <w:name w:val="Recuo de corpo de texto Char"/>
    <w:qFormat/>
    <w:rsid w:val="005F2083"/>
    <w:rPr>
      <w:rFonts w:eastAsia="MS Mincho"/>
      <w:sz w:val="24"/>
      <w:szCs w:val="24"/>
    </w:rPr>
  </w:style>
  <w:style w:type="character" w:customStyle="1" w:styleId="RecuodecorpodetextoChar1">
    <w:name w:val="Recuo de corpo de texto Char1"/>
    <w:basedOn w:val="Fontepargpadro"/>
    <w:link w:val="Recuodecorpodetexto"/>
    <w:qFormat/>
    <w:rsid w:val="005F2083"/>
    <w:rPr>
      <w:rFonts w:ascii="Times New Roman" w:eastAsia="MS Mincho" w:hAnsi="Times New Roman" w:cs="Times New Roman"/>
      <w:sz w:val="24"/>
      <w:szCs w:val="24"/>
      <w:lang w:val="x-none"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F136B1"/>
    <w:pPr>
      <w:widowControl w:val="0"/>
      <w:spacing w:after="0" w:line="240" w:lineRule="auto"/>
    </w:pPr>
    <w:rPr>
      <w:rFonts w:ascii="Arial" w:eastAsia="Arial" w:hAnsi="Arial" w:cs="Arial"/>
      <w:sz w:val="24"/>
      <w:szCs w:val="24"/>
      <w:lang w:eastAsia="pt-BR" w:bidi="pt-BR"/>
    </w:rPr>
  </w:style>
  <w:style w:type="paragraph" w:styleId="Lista">
    <w:name w:val="List"/>
    <w:basedOn w:val="Corpodetexto"/>
    <w:rsid w:val="005F2083"/>
    <w:pPr>
      <w:widowControl/>
      <w:jc w:val="both"/>
    </w:pPr>
    <w:rPr>
      <w:rFonts w:ascii="Times New Roman" w:eastAsia="MS Mincho" w:hAnsi="Times New Roman" w:cs="Mangal"/>
      <w:lang w:eastAsia="zh-CN" w:bidi="ar-S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5F2083"/>
    <w:pPr>
      <w:suppressLineNumbers/>
      <w:spacing w:after="0" w:line="240" w:lineRule="auto"/>
    </w:pPr>
    <w:rPr>
      <w:rFonts w:ascii="Times New Roman" w:eastAsia="MS Mincho" w:hAnsi="Times New Roman" w:cs="Mangal"/>
      <w:sz w:val="24"/>
      <w:szCs w:val="24"/>
      <w:lang w:eastAsia="zh-CN"/>
    </w:rPr>
  </w:style>
  <w:style w:type="paragraph" w:customStyle="1" w:styleId="Default">
    <w:name w:val="Default"/>
    <w:qFormat/>
    <w:rsid w:val="000F34FB"/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3E7DD6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3E7DD6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ption1">
    <w:name w:val="caption1"/>
    <w:basedOn w:val="Normal"/>
    <w:next w:val="Normal"/>
    <w:qFormat/>
    <w:rsid w:val="00CD0EBD"/>
    <w:pPr>
      <w:spacing w:after="0" w:line="240" w:lineRule="auto"/>
      <w:jc w:val="center"/>
    </w:pPr>
    <w:rPr>
      <w:rFonts w:ascii="NewZurica" w:eastAsia="Times New Roman" w:hAnsi="NewZurica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CD0EB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C846A9"/>
    <w:pPr>
      <w:spacing w:after="0" w:line="240" w:lineRule="auto"/>
      <w:ind w:left="720"/>
      <w:contextualSpacing/>
    </w:pPr>
    <w:rPr>
      <w:rFonts w:ascii="Arial" w:eastAsia="Times New Roman" w:hAnsi="Arial" w:cs="Tahoma"/>
      <w:sz w:val="20"/>
      <w:szCs w:val="24"/>
      <w:lang w:eastAsia="pt-BR"/>
    </w:rPr>
  </w:style>
  <w:style w:type="paragraph" w:styleId="NormalWeb">
    <w:name w:val="Normal (Web)"/>
    <w:basedOn w:val="Normal"/>
    <w:qFormat/>
    <w:rsid w:val="00C846A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Nvel2">
    <w:name w:val="Nível 2"/>
    <w:basedOn w:val="Normal"/>
    <w:next w:val="Normal"/>
    <w:qFormat/>
    <w:rsid w:val="00C846A9"/>
    <w:pPr>
      <w:spacing w:after="120" w:line="240" w:lineRule="auto"/>
      <w:jc w:val="both"/>
    </w:pPr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C846A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  <w:lang w:val="x-none"/>
    </w:rPr>
  </w:style>
  <w:style w:type="paragraph" w:styleId="Commarcadores5">
    <w:name w:val="List Bullet 5"/>
    <w:basedOn w:val="Normal"/>
    <w:rsid w:val="00C846A9"/>
    <w:pPr>
      <w:tabs>
        <w:tab w:val="left" w:pos="1492"/>
      </w:tabs>
      <w:spacing w:after="0" w:line="240" w:lineRule="auto"/>
      <w:ind w:left="1492" w:hanging="360"/>
      <w:contextualSpacing/>
    </w:pPr>
    <w:rPr>
      <w:rFonts w:ascii="Arial" w:eastAsia="Times New Roman" w:hAnsi="Arial" w:cs="Tahoma"/>
      <w:sz w:val="20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C846A9"/>
    <w:rPr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C846A9"/>
    <w:pPr>
      <w:spacing w:after="0" w:line="240" w:lineRule="auto"/>
    </w:pPr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qFormat/>
    <w:rsid w:val="00C846A9"/>
    <w:rPr>
      <w:b/>
      <w:bCs/>
    </w:rPr>
  </w:style>
  <w:style w:type="paragraph" w:customStyle="1" w:styleId="Nivel1">
    <w:name w:val="Nivel1"/>
    <w:basedOn w:val="Ttulo1"/>
    <w:link w:val="Nivel1Char"/>
    <w:qFormat/>
    <w:rsid w:val="00C846A9"/>
    <w:pPr>
      <w:spacing w:before="480" w:line="276" w:lineRule="auto"/>
      <w:ind w:left="644" w:hanging="360"/>
      <w:jc w:val="both"/>
    </w:pPr>
    <w:rPr>
      <w:rFonts w:ascii="Arial" w:hAnsi="Arial" w:cs="Times New Roman"/>
      <w:b/>
      <w:sz w:val="20"/>
      <w:szCs w:val="20"/>
    </w:rPr>
  </w:style>
  <w:style w:type="paragraph" w:customStyle="1" w:styleId="PargrafodaLista1">
    <w:name w:val="Parágrafo da Lista1"/>
    <w:basedOn w:val="Normal"/>
    <w:qFormat/>
    <w:rsid w:val="00C846A9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Citao1">
    <w:name w:val="Citação1"/>
    <w:basedOn w:val="Normal"/>
    <w:next w:val="Normal"/>
    <w:link w:val="QuoteChar"/>
    <w:qFormat/>
    <w:rsid w:val="00C846A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Times New Roman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SombreamentoMdio1-nfase31">
    <w:name w:val="Sombreamento Médio 1 - Ênfase 31"/>
    <w:basedOn w:val="Normal"/>
    <w:next w:val="Normal"/>
    <w:qFormat/>
    <w:rsid w:val="00C846A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Nivel01">
    <w:name w:val="Nivel 01"/>
    <w:basedOn w:val="Ttulo1"/>
    <w:next w:val="Normal"/>
    <w:link w:val="Nivel01Char"/>
    <w:qFormat/>
    <w:rsid w:val="00C846A9"/>
    <w:pPr>
      <w:spacing w:before="480" w:after="120" w:line="276" w:lineRule="auto"/>
      <w:ind w:left="360" w:right="-15" w:hanging="360"/>
      <w:jc w:val="both"/>
    </w:pPr>
    <w:rPr>
      <w:rFonts w:ascii="Arial" w:hAnsi="Arial"/>
      <w:b/>
      <w:bCs/>
      <w:lang w:eastAsia="en-US"/>
    </w:rPr>
  </w:style>
  <w:style w:type="paragraph" w:customStyle="1" w:styleId="textojustificado">
    <w:name w:val="texto_justificado"/>
    <w:basedOn w:val="Normal"/>
    <w:qFormat/>
    <w:rsid w:val="00C846A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010">
    <w:name w:val="Nivel_01"/>
    <w:basedOn w:val="Ttulo1"/>
    <w:qFormat/>
    <w:rsid w:val="00C846A9"/>
    <w:pPr>
      <w:tabs>
        <w:tab w:val="left" w:pos="360"/>
        <w:tab w:val="left" w:pos="567"/>
      </w:tabs>
      <w:jc w:val="both"/>
    </w:pPr>
    <w:rPr>
      <w:rFonts w:ascii="Ecofont_Spranq_eco_Sans" w:hAnsi="Ecofont_Spranq_eco_Sans" w:cs="Times New Roman"/>
      <w:b/>
      <w:bCs/>
      <w:sz w:val="20"/>
      <w:szCs w:val="20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C846A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Ecofont_Spranq_eco_Sans"/>
      <w:i/>
      <w:iCs/>
      <w:color w:val="000000"/>
      <w:szCs w:val="24"/>
      <w:lang w:val="x-none"/>
    </w:rPr>
  </w:style>
  <w:style w:type="paragraph" w:customStyle="1" w:styleId="PargrafodaLista2">
    <w:name w:val="Parágrafo da Lista2"/>
    <w:basedOn w:val="Normal"/>
    <w:qFormat/>
    <w:rsid w:val="00C846A9"/>
    <w:pPr>
      <w:spacing w:after="0" w:line="240" w:lineRule="auto"/>
      <w:ind w:left="720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GradeColorida-nfase110">
    <w:name w:val="Grade Colorida - Ênfase 110"/>
    <w:basedOn w:val="Normal"/>
    <w:next w:val="Normal"/>
    <w:qFormat/>
    <w:rsid w:val="00C846A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</w:rPr>
  </w:style>
  <w:style w:type="paragraph" w:styleId="Subttulo">
    <w:name w:val="Subtitle"/>
    <w:basedOn w:val="Normal"/>
    <w:next w:val="Normal"/>
    <w:link w:val="SubttuloChar"/>
    <w:uiPriority w:val="99"/>
    <w:qFormat/>
    <w:rsid w:val="00C846A9"/>
    <w:pPr>
      <w:spacing w:after="0" w:line="240" w:lineRule="auto"/>
    </w:pPr>
    <w:rPr>
      <w:i/>
      <w:iCs/>
      <w:smallCaps/>
      <w:spacing w:val="10"/>
      <w:sz w:val="28"/>
      <w:szCs w:val="28"/>
    </w:rPr>
  </w:style>
  <w:style w:type="paragraph" w:customStyle="1" w:styleId="Contrato">
    <w:name w:val="Contrato"/>
    <w:basedOn w:val="Normal"/>
    <w:uiPriority w:val="99"/>
    <w:qFormat/>
    <w:rsid w:val="00C846A9"/>
    <w:pPr>
      <w:spacing w:after="24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  <w:style w:type="paragraph" w:customStyle="1" w:styleId="Ttulo10">
    <w:name w:val="Título1"/>
    <w:basedOn w:val="Normal"/>
    <w:next w:val="Corpodetexto"/>
    <w:qFormat/>
    <w:rsid w:val="005F2083"/>
    <w:pPr>
      <w:keepNext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Recuodecorpodetexto">
    <w:name w:val="Body Text Indent"/>
    <w:basedOn w:val="Normal"/>
    <w:link w:val="RecuodecorpodetextoChar1"/>
    <w:rsid w:val="005F2083"/>
    <w:pPr>
      <w:spacing w:after="0" w:line="240" w:lineRule="auto"/>
      <w:ind w:firstLine="748"/>
    </w:pPr>
    <w:rPr>
      <w:rFonts w:ascii="Times New Roman" w:eastAsia="MS Mincho" w:hAnsi="Times New Roman" w:cs="Times New Roman"/>
      <w:sz w:val="24"/>
      <w:szCs w:val="24"/>
      <w:lang w:val="x-none" w:eastAsia="zh-CN"/>
    </w:rPr>
  </w:style>
  <w:style w:type="paragraph" w:customStyle="1" w:styleId="Recuodecorpodetexto21">
    <w:name w:val="Recuo de corpo de texto 21"/>
    <w:basedOn w:val="Normal"/>
    <w:qFormat/>
    <w:rsid w:val="005F2083"/>
    <w:pPr>
      <w:spacing w:after="0" w:line="240" w:lineRule="auto"/>
      <w:ind w:firstLine="748"/>
      <w:jc w:val="both"/>
    </w:pPr>
    <w:rPr>
      <w:rFonts w:ascii="Times New Roman" w:eastAsia="MS Mincho" w:hAnsi="Times New Roman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5F2083"/>
    <w:pPr>
      <w:suppressLineNumbers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zh-CN"/>
    </w:rPr>
  </w:style>
  <w:style w:type="paragraph" w:customStyle="1" w:styleId="Ttulodetabela">
    <w:name w:val="Título de tabela"/>
    <w:basedOn w:val="Contedodatabela"/>
    <w:qFormat/>
    <w:rsid w:val="005F2083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  <w:rsid w:val="005F2083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zh-CN"/>
    </w:rPr>
  </w:style>
  <w:style w:type="paragraph" w:customStyle="1" w:styleId="TableParagraph">
    <w:name w:val="Table Paragraph"/>
    <w:basedOn w:val="Normal"/>
    <w:uiPriority w:val="1"/>
    <w:qFormat/>
    <w:rsid w:val="005F2083"/>
    <w:pPr>
      <w:widowControl w:val="0"/>
      <w:spacing w:after="0" w:line="240" w:lineRule="auto"/>
    </w:pPr>
    <w:rPr>
      <w:rFonts w:ascii="Arial" w:eastAsia="Arial" w:hAnsi="Arial" w:cs="Arial"/>
      <w:lang w:eastAsia="pt-BR" w:bidi="pt-BR"/>
    </w:rPr>
  </w:style>
  <w:style w:type="table" w:styleId="Tabelacomgrade">
    <w:name w:val="Table Grid"/>
    <w:basedOn w:val="Tabelanormal"/>
    <w:uiPriority w:val="59"/>
    <w:rsid w:val="000F34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5F2083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mprasgovernamentais.gov.br/index.php/legislacao/instrucoes-normativas/760-instrucao-normativa-n-05-de-25-de-maio-de-2017" TargetMode="External"/><Relationship Id="rId1" Type="http://schemas.openxmlformats.org/officeDocument/2006/relationships/hyperlink" Target="https://www.comprasgovernamentais.gov.br/index.php/legislacao/instrucoes-normativas/760-instrucao-normativa-n-05-de-25-de-maio-de-2017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comprasgovernamentais.gov.br/index.php/legislacao/instrucoes-normativas/760-instrucao-normativa-n-05-de-25-de-maio-de-2017" TargetMode="External"/><Relationship Id="rId1" Type="http://schemas.openxmlformats.org/officeDocument/2006/relationships/hyperlink" Target="https://www.comprasgovernamentais.gov.br/index.php/legislacao/instrucoes-normativas/760-instrucao-normativa-n-05-de-25-de-maio-de-2017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0AB21-84F2-4F09-9285-52E839C31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2</Pages>
  <Words>430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 Isaque</dc:creator>
  <dc:description/>
  <cp:lastModifiedBy>pc</cp:lastModifiedBy>
  <cp:revision>46</cp:revision>
  <cp:lastPrinted>2023-06-01T17:37:00Z</cp:lastPrinted>
  <dcterms:created xsi:type="dcterms:W3CDTF">2021-07-07T18:43:00Z</dcterms:created>
  <dcterms:modified xsi:type="dcterms:W3CDTF">2025-10-29T11:19:00Z</dcterms:modified>
  <dc:language>pt-BR</dc:language>
</cp:coreProperties>
</file>