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ANEXO B – MINUTA DE TERMO DE CONTRATO DE CLÍNICAS MÉDICAS ESPECIALIZADAS</w:t>
      </w:r>
    </w:p>
    <w:p w:rsidR="00000000" w:rsidDel="00000000" w:rsidP="00000000" w:rsidRDefault="00000000" w:rsidRPr="00000000" w14:paraId="00000002">
      <w:pPr>
        <w:widowControl w:val="0"/>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04">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05">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06">
      <w:pPr>
        <w:widowControl w:val="0"/>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07">
      <w:pPr>
        <w:widowControl w:val="0"/>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CONTRATANTE: UNIÃO / MINISTÉRIO DA DEFESA/EXÉRCITO BRASILEIRO / </w:t>
      </w:r>
      <w:r w:rsidDel="00000000" w:rsidR="00000000" w:rsidRPr="00000000">
        <w:rPr>
          <w:rFonts w:ascii="Times New Roman" w:cs="Times New Roman" w:eastAsia="Times New Roman" w:hAnsi="Times New Roman"/>
          <w:sz w:val="20"/>
          <w:szCs w:val="20"/>
          <w:highlight w:val="white"/>
          <w:rtl w:val="0"/>
        </w:rPr>
        <w:t xml:space="preserve">COMANDO DA 3ª REGIÃO MILITAR / 7º REGIMENTO DE CAVALARIA MECANIZADO</w:t>
      </w:r>
    </w:p>
    <w:p w:rsidR="00000000" w:rsidDel="00000000" w:rsidP="00000000" w:rsidRDefault="00000000" w:rsidRPr="00000000" w14:paraId="00000009">
      <w:pPr>
        <w:widowControl w:val="0"/>
        <w:spacing w:after="120" w:before="120" w:lineRule="auto"/>
        <w:ind w:left="3686" w:right="0" w:firstLine="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CONTRATADO: </w:t>
      </w:r>
      <w:r w:rsidDel="00000000" w:rsidR="00000000" w:rsidRPr="00000000">
        <w:rPr>
          <w:rFonts w:ascii="Times New Roman" w:cs="Times New Roman" w:eastAsia="Times New Roman" w:hAnsi="Times New Roman"/>
          <w:sz w:val="20"/>
          <w:szCs w:val="20"/>
          <w:highlight w:val="white"/>
          <w:rtl w:val="0"/>
        </w:rPr>
        <w:t xml:space="preserve">Clínicas Médicas Especializadas.</w:t>
      </w:r>
    </w:p>
    <w:p w:rsidR="00000000" w:rsidDel="00000000" w:rsidP="00000000" w:rsidRDefault="00000000" w:rsidRPr="00000000" w14:paraId="0000000A">
      <w:pPr>
        <w:widowControl w:val="0"/>
        <w:tabs>
          <w:tab w:val="left" w:leader="none" w:pos="6640"/>
          <w:tab w:val="left" w:leader="none" w:pos="7800"/>
          <w:tab w:val="left" w:leader="none" w:pos="8280"/>
          <w:tab w:val="left" w:leader="none" w:pos="9340"/>
          <w:tab w:val="left" w:leader="none" w:pos="9800"/>
        </w:tabs>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OBJETO: Prestação de serviços de assistência domiciliar à saúde.</w:t>
      </w:r>
    </w:p>
    <w:p w:rsidR="00000000" w:rsidDel="00000000" w:rsidP="00000000" w:rsidRDefault="00000000" w:rsidRPr="00000000" w14:paraId="0000000B">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NATUREZA: Ostensiva.</w:t>
      </w:r>
    </w:p>
    <w:p w:rsidR="00000000" w:rsidDel="00000000" w:rsidP="00000000" w:rsidRDefault="00000000" w:rsidRPr="00000000" w14:paraId="0000000C">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VIGÊNCIA: </w:t>
      </w:r>
    </w:p>
    <w:p w:rsidR="00000000" w:rsidDel="00000000" w:rsidP="00000000" w:rsidRDefault="00000000" w:rsidRPr="00000000" w14:paraId="0000000D">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VALOR ESTIMADO: </w:t>
      </w:r>
    </w:p>
    <w:p w:rsidR="00000000" w:rsidDel="00000000" w:rsidP="00000000" w:rsidRDefault="00000000" w:rsidRPr="00000000" w14:paraId="0000000E">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REGIME DE EXECUÇÂO: indireta, empreitada por preço unitário.</w:t>
      </w:r>
    </w:p>
    <w:p w:rsidR="00000000" w:rsidDel="00000000" w:rsidP="00000000" w:rsidRDefault="00000000" w:rsidRPr="00000000" w14:paraId="0000000F">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PROCESSO Nº: </w:t>
      </w:r>
    </w:p>
    <w:p w:rsidR="00000000" w:rsidDel="00000000" w:rsidP="00000000" w:rsidRDefault="00000000" w:rsidRPr="00000000" w14:paraId="00000010">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CONTRATO Nr____: </w:t>
      </w:r>
    </w:p>
    <w:p w:rsidR="00000000" w:rsidDel="00000000" w:rsidP="00000000" w:rsidRDefault="00000000" w:rsidRPr="00000000" w14:paraId="00000011">
      <w:pPr>
        <w:widowControl w:val="0"/>
        <w:spacing w:after="120" w:before="120" w:lineRule="auto"/>
        <w:ind w:left="3686" w:righ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2">
      <w:pPr>
        <w:widowControl w:val="0"/>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União, por intermédio do COMANDO DO EXÉRCITO, cuja competência nos termos da Portaria nº 1700 Cmt-Ex,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 </w:t>
      </w:r>
      <w:r w:rsidDel="00000000" w:rsidR="00000000" w:rsidRPr="00000000">
        <w:rPr>
          <w:rFonts w:ascii="Times New Roman" w:cs="Times New Roman" w:eastAsia="Times New Roman" w:hAnsi="Times New Roman"/>
          <w:color w:val="ff0000"/>
          <w:sz w:val="20"/>
          <w:szCs w:val="20"/>
          <w:highlight w:val="white"/>
          <w:rtl w:val="0"/>
        </w:rPr>
        <w:t xml:space="preserve">7</w:t>
      </w:r>
      <w:r w:rsidDel="00000000" w:rsidR="00000000" w:rsidRPr="00000000">
        <w:rPr>
          <w:rFonts w:ascii="Times New Roman" w:cs="Times New Roman" w:eastAsia="Times New Roman" w:hAnsi="Times New Roman"/>
          <w:color w:val="000000"/>
          <w:sz w:val="20"/>
          <w:szCs w:val="20"/>
          <w:highlight w:val="white"/>
          <w:rtl w:val="0"/>
        </w:rPr>
        <w:t xml:space="preserve">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w:t>
      </w:r>
      <w:r w:rsidDel="00000000" w:rsidR="00000000" w:rsidRPr="00000000">
        <w:rPr>
          <w:rFonts w:ascii="Times New Roman" w:cs="Times New Roman" w:eastAsia="Times New Roman" w:hAnsi="Times New Roman"/>
          <w:color w:val="000000"/>
          <w:sz w:val="20"/>
          <w:szCs w:val="20"/>
          <w:rtl w:val="0"/>
        </w:rPr>
        <w:t xml:space="preserve"> residente e domiciliado nesta cidade, doravante denominado CONTRATANTE, e de outro lado a </w:t>
      </w:r>
      <w:r w:rsidDel="00000000" w:rsidR="00000000" w:rsidRPr="00000000">
        <w:rPr>
          <w:rFonts w:ascii="Times New Roman" w:cs="Times New Roman" w:eastAsia="Times New Roman" w:hAnsi="Times New Roman"/>
          <w:color w:val="000000"/>
          <w:sz w:val="20"/>
          <w:szCs w:val="20"/>
          <w:highlight w:val="white"/>
          <w:rtl w:val="0"/>
        </w:rPr>
        <w:t xml:space="preserve">Organização Civil de Saúde</w:t>
      </w:r>
      <w:r w:rsidDel="00000000" w:rsidR="00000000" w:rsidRPr="00000000">
        <w:rPr>
          <w:rFonts w:ascii="Times New Roman" w:cs="Times New Roman" w:eastAsia="Times New Roman" w:hAnsi="Times New Roman"/>
          <w:sz w:val="20"/>
          <w:szCs w:val="20"/>
          <w:highlight w:val="white"/>
          <w:rtl w:val="0"/>
        </w:rPr>
        <w:t xml:space="preserve"> ___________________________, inscrita no CNPJ sob o n° ______________, estabelecida à Rua ________________________, Bairro ______________________, neste ato representada pelo Sr. Diretor Administrativo, portador da cédula de identidade nº _________________expedida pela Secretaria de Segurança Pública, inscrito no CPF sob o n° _______________, </w:t>
      </w:r>
      <w:r w:rsidDel="00000000" w:rsidR="00000000" w:rsidRPr="00000000">
        <w:rPr>
          <w:rFonts w:ascii="Times New Roman" w:cs="Times New Roman" w:eastAsia="Times New Roman" w:hAnsi="Times New Roman"/>
          <w:sz w:val="20"/>
          <w:szCs w:val="20"/>
          <w:rtl w:val="0"/>
        </w:rPr>
        <w:t xml:space="preserve">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rsidR="00000000" w:rsidDel="00000000" w:rsidP="00000000" w:rsidRDefault="00000000" w:rsidRPr="00000000" w14:paraId="00000013">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PRIMEIRA - Do objeto.</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finalidade deste Contrato é garantir aos militares da ativa, da reserva ou reformados, pensionistas e seus dependentes e Servidores Civis do Exército Brasileiro (ativos e inativos) e dependentes, nas condições especificadas neste instrumento e no edital, por intermédio de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Clínicas Médicas Especializadas, assistência médico-hospitalar, ambulatorial, atendimento de emergência/urgência em regime de 24 horas diárias:</w:t>
      </w:r>
    </w:p>
    <w:p w:rsidR="00000000" w:rsidDel="00000000" w:rsidP="00000000" w:rsidRDefault="00000000" w:rsidRPr="00000000" w14:paraId="00000015">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objeto contratual abrange as seguintes especialidades: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1418"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lightGray"/>
          <w:u w:val="none"/>
          <w:vertAlign w:val="baseline"/>
          <w:rtl w:val="0"/>
        </w:rPr>
        <w:t xml:space="preserve">1.1.1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[Especificar as especialidades cobertas por este contrato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devidamente reconhecidas pelos respectivo órgão federal da profissão e regulamentada por lei.</w:t>
      </w:r>
    </w:p>
    <w:p w:rsidR="00000000" w:rsidDel="00000000" w:rsidP="00000000" w:rsidRDefault="00000000" w:rsidRPr="00000000" w14:paraId="00000017">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SEGUNDA - Da vinculação ao edital.</w:t>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Este instrumento está vinculado ao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Edital de Credenciamento do 7º Regimento de Cavalaria Mecanizado, de _________ de _____ de 20___</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do qual é parte integrante, bem como seus anexos.</w:t>
      </w:r>
    </w:p>
    <w:p w:rsidR="00000000" w:rsidDel="00000000" w:rsidP="00000000" w:rsidRDefault="00000000" w:rsidRPr="00000000" w14:paraId="00000019">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TERCEIRA – Do fundamento legal.</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presente contratação fundamenta-se nos artigos 74, </w:t>
      </w:r>
      <w:r w:rsidDel="00000000" w:rsidR="00000000" w:rsidRPr="00000000">
        <w:rPr>
          <w:rFonts w:ascii="Times New Roman" w:cs="Times New Roman" w:eastAsia="Times New Roman" w:hAnsi="Times New Roman"/>
          <w:b w:val="0"/>
          <w:i w:val="1"/>
          <w:smallCaps w:val="0"/>
          <w:strike w:val="0"/>
          <w:color w:val="00000a"/>
          <w:sz w:val="20"/>
          <w:szCs w:val="20"/>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e 79 da Lei nº 14.133, de 1º de abril de 2021.</w:t>
      </w:r>
    </w:p>
    <w:p w:rsidR="00000000" w:rsidDel="00000000" w:rsidP="00000000" w:rsidRDefault="00000000" w:rsidRPr="00000000" w14:paraId="0000001B">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QUARTA - Do regime de execução.</w:t>
      </w:r>
    </w:p>
    <w:p w:rsidR="00000000" w:rsidDel="00000000" w:rsidP="00000000" w:rsidRDefault="00000000" w:rsidRPr="00000000" w14:paraId="0000001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As condições gerais de execução dos serviços constam do edital de credenciamento, observadas as regras especiais abaixo registradas.</w:t>
      </w:r>
    </w:p>
    <w:p w:rsidR="00000000" w:rsidDel="00000000" w:rsidP="00000000" w:rsidRDefault="00000000" w:rsidRPr="00000000" w14:paraId="0000001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Para atendimentos ambulatoriais e/ou procedimentos eletivos, a apresentação do paciente nas instalações do CONTRATADO correrá por conta do beneficiário. </w:t>
      </w:r>
    </w:p>
    <w:p w:rsidR="00000000" w:rsidDel="00000000" w:rsidP="00000000" w:rsidRDefault="00000000" w:rsidRPr="00000000" w14:paraId="0000001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remoção do paciente será de responsabilidade do CONTRATANTE, com utilização do serviço de atendimento pré-hospitalar e inter-hospitalar móvel, contratados por meio de credenciamento.</w:t>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Nos casos de atendimento nas áreas de fonoaudiologia, fisioterapia, terapia ocupacional e psicologia, o encaminhamento deverá ser efetuado, prioritariamente, por médico militar, depois de verificado o parecer do médico especialista e quando esgotados todos os recursos existentes nas OMS. </w:t>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8.1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obriga-se a manter junto ao CONTRATANTE uma relação atualizada dos profissionais que integram seu corpo clínico, com seus respectivos registros nos conselhos de classe;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8.2. Quando o corpo clínico do CONTRATADO for constituído, em parte ou no seu todo, por meio de cooperativa vinculada, esta deverá apresentar a relação acima descrita, cumpridas as formalidades postas, diretamente para o CONTRATANTE, nos termos do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Anexo J 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este Edital. </w:t>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0" w:right="0" w:hanging="36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CONTRATADO, representado no seu Corpo Clínico, prestará assistência médico-hospitalar conforme a seguinte discriminação: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cuidados rotineiros de enfermagem, material a ser consumido em serviços cirúrgicos e em curativos, recursos complementares de diagnóstico 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 </w:t>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serviços contratados serão prestados diretamente por profissional da própria Organização Civil de Saúde, entendendo-se como:</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10.1 O membro do Corpo Clínico do CONTRATADO;</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10.2 O que tenha vínculo de emprego com o CONTRATADO;</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10.3 O autônomo que presta serviço ao CONTRATADO.</w:t>
      </w:r>
    </w:p>
    <w:p w:rsidR="00000000" w:rsidDel="00000000" w:rsidP="00000000" w:rsidRDefault="00000000" w:rsidRPr="00000000" w14:paraId="0000002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Equipara-se ao subitem 10.3, o profissional de saúde integrante de pessoa jurídica que exerça atividades na área de saúde, em caráter regular, nas instalações do CONTRATADO. </w:t>
      </w:r>
    </w:p>
    <w:p w:rsidR="00000000" w:rsidDel="00000000" w:rsidP="00000000" w:rsidRDefault="00000000" w:rsidRPr="00000000" w14:paraId="0000002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 </w:t>
      </w:r>
    </w:p>
    <w:p w:rsidR="00000000" w:rsidDel="00000000" w:rsidP="00000000" w:rsidRDefault="00000000" w:rsidRPr="00000000" w14:paraId="0000002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CONTRATADO se obriga a fornecer, quando solicitado pelo CONTRATANTE, documentos médico-legais, justificativas para exames, lista de pacientes internados e quaisquer outros documentos pertinentes segundo as normas de regulamentação vigentes. </w:t>
      </w:r>
    </w:p>
    <w:p w:rsidR="00000000" w:rsidDel="00000000" w:rsidP="00000000" w:rsidRDefault="00000000" w:rsidRPr="00000000" w14:paraId="0000002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solicitação de exame ou procedimento coberto pelo FuSEx/SAMMED/PASS, decorrente de atendimento realizado em OCS ou por PSA, será, obrigatoriamente, precedida de análise por médico militar ou serviço de auditoria das UAt, que decidirá pela sua autorização ou negação. </w:t>
      </w:r>
    </w:p>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É vedada a prescrição de exames em bloco ou daqueles que partam da iniciativa do próprio usuário, conforme estabelece o art. 10 da Portaria nº DGP-48/2008. </w:t>
      </w:r>
    </w:p>
    <w:p w:rsidR="00000000" w:rsidDel="00000000" w:rsidP="00000000" w:rsidRDefault="00000000" w:rsidRPr="00000000" w14:paraId="0000002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beneficiários do FuSEx/SAMMED/PASS têm direito a cobertura ou financiamento de órteses e próteses não odontológicas, nos termos das Portaria nº DGP-48/2008 (IR 30-38) e Portaria nº DGP-117/2008 (IR 30-57), indenizáveis de acordo com o Anexo A das respectivas portarias, após a indispensável indicação de médico especialista, devidamente justificada por meio de relatório e exames especializados, e aprovada por médico militar.</w:t>
      </w:r>
    </w:p>
    <w:p w:rsidR="00000000" w:rsidDel="00000000" w:rsidP="00000000" w:rsidRDefault="00000000" w:rsidRPr="00000000" w14:paraId="0000002E">
      <w:pPr>
        <w:spacing w:after="0" w:before="120" w:line="240" w:lineRule="auto"/>
        <w:ind w:left="709"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15.1. A cobertura acima indicada inclui órteses e próteses nacionais, registradas na Agência Nacional de Vigilância Sanitária (ANVISA), inerentes e ligadas diretamente ao ato cirúrgico eletivo, submetido ao parecer da Comissão de Ética; </w:t>
      </w:r>
    </w:p>
    <w:p w:rsidR="00000000" w:rsidDel="00000000" w:rsidP="00000000" w:rsidRDefault="00000000" w:rsidRPr="00000000" w14:paraId="0000002F">
      <w:pPr>
        <w:spacing w:after="0" w:before="120" w:line="240" w:lineRule="auto"/>
        <w:ind w:left="709"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15.2. 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(DSau), conforme art. 28 da Portaria nº DGP-48/2008 (IR 30-38). </w:t>
      </w:r>
    </w:p>
    <w:p w:rsidR="00000000" w:rsidDel="00000000" w:rsidP="00000000" w:rsidRDefault="00000000" w:rsidRPr="00000000" w14:paraId="0000003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tratamentos não cobertos pelo sistema FuSEx/SAMMED/PASS, conforme o Anexo “R” do edital, não se incluem na presente contratação.</w:t>
      </w:r>
    </w:p>
    <w:p w:rsidR="00000000" w:rsidDel="00000000" w:rsidP="00000000" w:rsidRDefault="00000000" w:rsidRPr="00000000" w14:paraId="00000031">
      <w:pPr>
        <w:widowControl w:val="0"/>
        <w:spacing w:after="0" w:before="120" w:line="240" w:lineRule="auto"/>
        <w:ind w:left="709"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16.1 Caso solicitado, o CONTRATADO obriga-se a advertir o paciente ou seu responsável de que suportará os pagamentos decorrentes de exame, procedimento, material e afins.</w:t>
      </w:r>
    </w:p>
    <w:p w:rsidR="00000000" w:rsidDel="00000000" w:rsidP="00000000" w:rsidRDefault="00000000" w:rsidRPr="00000000" w14:paraId="0000003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 caso de óbito ocorrido com paciente internado, o CONTRATADO notificará, de imediato, a família do paciente e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o Fundo de Saúde do Exército (FuSEx) do 7º Regimento de Cavalaria Mecanizado, através do email fusex@7rcmec.eb.mil.br,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quem caberá tomar as providências subsequentes. </w:t>
      </w:r>
    </w:p>
    <w:p w:rsidR="00000000" w:rsidDel="00000000" w:rsidP="00000000" w:rsidRDefault="00000000" w:rsidRPr="00000000" w14:paraId="0000003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Nos casos de internação, o CONTRATADO deverá solicitar autorização prévia do Comando do 7º Regimento de Cavalaria Mecanizad</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o, conforme o modelo do Anexo 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deste contrato. </w:t>
      </w:r>
    </w:p>
    <w:p w:rsidR="00000000" w:rsidDel="00000000" w:rsidP="00000000" w:rsidRDefault="00000000" w:rsidRPr="00000000" w14:paraId="0000003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abandono do tratamento realizado, pelo beneficiário, implicará no término da autorização para o procedimento e na indenização do serviço já prestado. </w:t>
      </w:r>
    </w:p>
    <w:p w:rsidR="00000000" w:rsidDel="00000000" w:rsidP="00000000" w:rsidRDefault="00000000" w:rsidRPr="00000000" w14:paraId="0000003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highlight w:val="lightGray"/>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As faturas referentes às internações de longa permanência (com mais de quinze dias) deverão ser subtotalizadas e entregues dentro do mês de internação do paciente com a apresentação das despesas, pelo CONTRATADO.</w:t>
      </w:r>
      <w:r w:rsidDel="00000000" w:rsidR="00000000" w:rsidRPr="00000000">
        <w:rPr>
          <w:rFonts w:ascii="Times New Roman" w:cs="Times New Roman" w:eastAsia="Times New Roman" w:hAnsi="Times New Roman"/>
          <w:b w:val="0"/>
          <w:i w:val="0"/>
          <w:smallCaps w:val="0"/>
          <w:strike w:val="0"/>
          <w:color w:val="000000"/>
          <w:sz w:val="20"/>
          <w:szCs w:val="20"/>
          <w:highlight w:val="lightGray"/>
          <w:u w:val="none"/>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21.1 O CONTRATADO deverá remeter, semanalmente, às segundas-feiras, via email fusex@7rcmec.eb.mil.br, à Seção FuSEx, a lista de pacientes internados.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execução deste contrato deverá ser acompanhada e fiscalizada por um representante do CONTRATANTE,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designado em Boletim Interno do 7º Regimento de Cavalaria Mecanizado.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CONTRATADO manterá um preposto, aceito por parte da Administração, no local do serviço, para representá-lo.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Serviço de Auditoria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do 7º Regimento de Cavalaria Mecanizado p</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ossuirá o poder de vistoriar, de forma irrestrita, toda a documentação nosológica do beneficiário, bem como a documentação contábil e fiscal pertinente a este contrato. </w:t>
      </w:r>
    </w:p>
    <w:p w:rsidR="00000000" w:rsidDel="00000000" w:rsidP="00000000" w:rsidRDefault="00000000" w:rsidRPr="00000000" w14:paraId="0000003C">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QUINTA - Dos preços e das condições de pagamento.</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23. Serviços e o fornecimento agregado serão remunerados, conforme o item 8 “DO PREÇO E CONDIÇÕES DE PAGAMENTO” constante do edital de credenciamento.</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24. Registram-se abaixo as regras de contraprestação específicas a este tipo de contrato:</w:t>
      </w:r>
    </w:p>
    <w:p w:rsidR="00000000" w:rsidDel="00000000" w:rsidP="00000000" w:rsidRDefault="00000000" w:rsidRPr="00000000" w14:paraId="0000003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CONTRATADO acolherá por contraprestação os pacotes de prestação de serviços –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anexo X do edital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que conjuguem avaliação, prescrição e acompanhamento com acomodações (hotelaria), taxas hospitalares, instrumental cirúrgico, gasometria, equipamentos e outros serviços especiais para efetivação do tratamento proposto. </w:t>
      </w:r>
    </w:p>
    <w:p w:rsidR="00000000" w:rsidDel="00000000" w:rsidP="00000000" w:rsidRDefault="00000000" w:rsidRPr="00000000" w14:paraId="0000004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O CONTRATANTE somente indenizará as contas apresentadas quando acompanhado da Guia de Encaminhamento, que comprove a prestação do serviço:</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26.1 No caso de comprovada urgência e (ou) emergência o beneficiário poderá ser atendido independentemente de encaminhamento, mediante assinatura de um “Termo de Compromisso pelo beneficiário ou dependente, se comprometendo a levar a Guia de autorização ao Hospital, no período de até 48 horas, conforme modelo do Anexo IV deste Contrato.</w:t>
      </w:r>
    </w:p>
    <w:p w:rsidR="00000000" w:rsidDel="00000000" w:rsidP="00000000" w:rsidRDefault="00000000" w:rsidRPr="00000000" w14:paraId="000000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Procedimentos não especificados na(s) Guia(s) de Encaminhamento e os não cobertos não serão ressarcidos por parte do CONTRATANTE.</w:t>
      </w:r>
    </w:p>
    <w:p w:rsidR="00000000" w:rsidDel="00000000" w:rsidP="00000000" w:rsidRDefault="00000000" w:rsidRPr="00000000" w14:paraId="0000004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 diárias de acompanhantes, para pacientes menores de 18 (dezoito) anos e maiores de 60 (sessenta) anos de idade, serão cobertas por parte do FuSEx/SAMMED/PASS, implantadas no código ZM2 para o FuSEx/SAMMED e descontadas do beneficiário titular em 20% (vinte por cento) para o PASS, conforme estabelecem o art. 64 da Portaria nº DGP-48/2008 e art. 68 da Portaria nº DGP-117, de 19 de maio de 2008 (IR 30-57). </w:t>
      </w:r>
    </w:p>
    <w:p w:rsidR="00000000" w:rsidDel="00000000" w:rsidP="00000000" w:rsidRDefault="00000000" w:rsidRPr="00000000" w14:paraId="00000044">
      <w:pPr>
        <w:spacing w:after="0" w:before="288" w:line="240" w:lineRule="auto"/>
        <w:ind w:left="567"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28.1. Os acompanhantes para pacientes, fora dessa faixa etária, não terão as diárias cobertas pelo FuSEx/SAMMED/PASS; </w:t>
      </w:r>
    </w:p>
    <w:p w:rsidR="00000000" w:rsidDel="00000000" w:rsidP="00000000" w:rsidRDefault="00000000" w:rsidRPr="00000000" w14:paraId="00000045">
      <w:pPr>
        <w:spacing w:after="0" w:before="288" w:line="240" w:lineRule="auto"/>
        <w:ind w:left="567"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28.2. Os casos excepcionais, fora da faixa etária permitida, só serão cobertos por parte do FuSEx/SAMMED quando autorizados pela RM, após comprovação do médico perito da UG FuSEx da necessidade de acompanhante para o paciente; e, </w:t>
      </w:r>
    </w:p>
    <w:p w:rsidR="00000000" w:rsidDel="00000000" w:rsidP="00000000" w:rsidRDefault="00000000" w:rsidRPr="00000000" w14:paraId="00000046">
      <w:pPr>
        <w:spacing w:after="0" w:before="288" w:line="240" w:lineRule="auto"/>
        <w:ind w:left="567" w:righ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28.3. Os casos excepcionais, fora da faixa etária permitida, só serão cobertos por parte da PASS quando autorizados pela DAP mediante solicitação da RM, após comprovação do médico perito da UG PASS da necessidade de acompanhante para o paciente. </w:t>
      </w:r>
    </w:p>
    <w:p w:rsidR="00000000" w:rsidDel="00000000" w:rsidP="00000000" w:rsidRDefault="00000000" w:rsidRPr="00000000" w14:paraId="0000004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 Diária Hospitalar será contada do dia imediato da internação, excluído o dia da alta hospitalar, se a mesma até às 12 horas.</w:t>
      </w:r>
    </w:p>
    <w:p w:rsidR="00000000" w:rsidDel="00000000" w:rsidP="00000000" w:rsidRDefault="00000000" w:rsidRPr="00000000" w14:paraId="0000004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O CONTRATADO se obriga a apresentar ao CONTRATANTE, entre 1º (primeiro) e o 8º (oitavo) dia do mês subsequente, na Seção de Lisura de Contas Médicas do 7º Regimento de Cavalaria Mecanizado da Guarnição de Sant’ana do Livramento/RS, a fatura, em 02 (duas) vias de igual teor, em nome do 7º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Unidade Gestora do Fundo de Saúde do Exército, anexando todos os comprovantes de despesas, as Guias de Encaminhamento do SAMMED/FuSEx/PASS com as assinaturas dos beneficiários ou de seus responsáveis,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sequencia familiar), se militar contribuinte do FuSEx,</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código das tabelas acordadas, valor em R$ (reais) e relatório de conferência (espelho):</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30.1 O CONTRATANTE não será responsabilizado pelo atraso nos pagamentos que sejam decorrentes da apresentação das faturas ou outros documentos fora dos prazos estipulados e com vícios formais que ensejem devolução;</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30.2 O CONTRATADO deverá apresentar, separadamente, as faturas de despesas dos beneficiários do FUSEx, de Servidores Civis, de usuários de Fator de Custos e dos pacientes que evoluíram ao óbito;</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30.3 O CONTRATADO deverá apresentar as faturas em lotes separados, organizados por despesas com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consultas, exames, setor de ambulatório, </w:t>
      </w:r>
      <w:r w:rsidDel="00000000" w:rsidR="00000000" w:rsidRPr="00000000">
        <w:rPr>
          <w:rFonts w:ascii="Times New Roman" w:cs="Times New Roman" w:eastAsia="Times New Roman" w:hAnsi="Times New Roman"/>
          <w:sz w:val="20"/>
          <w:szCs w:val="20"/>
          <w:highlight w:val="white"/>
          <w:rtl w:val="0"/>
        </w:rPr>
        <w:t xml:space="preserve">internação</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 e emergência/urgência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e em ordem alfabética;</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30.4 O CONTRATANTE restituirá a documentação acima citada, se a mesma apresentar rasuras, incorreções ou outros vícios de forma em até 15 (quinze) dias do respectivo protocolo;</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30.5 Aceita a documentação, dentro do prazo acima fixado, a mesma será recebida por meio de termo circunstanciado </w:t>
      </w:r>
      <w:r w:rsidDel="00000000" w:rsidR="00000000" w:rsidRPr="00000000">
        <w:rPr>
          <w:rFonts w:ascii="Times New Roman" w:cs="Times New Roman" w:eastAsia="Times New Roman" w:hAnsi="Times New Roman"/>
          <w:sz w:val="20"/>
          <w:szCs w:val="20"/>
          <w:rtl w:val="0"/>
        </w:rPr>
        <w:t xml:space="preserve">assinado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pelas partes.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31 O CONTRATANTE glosará, total ou parcialmente, mediante motivação, a remuneração pelos serviços prestados especificados nas faturas que não estiverem de acordo com este contrato ou o edital.</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32 O Setor de Lisura do 7º Regimento de Cavalaria Mecanizado possuirá o prazo de 30 (trinta) dias para apresentar relatório de glosa, contado a partir do término do prazo do subitem 32.5;</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32.1 O CONTRATADO poderá interpor pedido de reconsideração, nos termos do art. 165, II, da Lei nº 14.133, de 2021, contra a decisão da glosa, constantes das faturas restituídas pelo CONTRATANTE, conforme o Índice de Glosa do anexo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deste contrato, dentro do prazo de 3 (três) dias úteis.</w:t>
      </w:r>
    </w:p>
    <w:p w:rsidR="00000000" w:rsidDel="00000000" w:rsidP="00000000" w:rsidRDefault="00000000" w:rsidRPr="00000000" w14:paraId="00000051">
      <w:pPr>
        <w:widowControl w:val="0"/>
        <w:spacing w:after="240" w:before="240" w:lineRule="auto"/>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SEXTA – Da atualização dos preços.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33 O critério de atualização dos preços contratados consta do Capítulo 9 “DA ATUALIZAÇÃO DOS PREÇOS” do edital de credenciamento.</w:t>
      </w:r>
    </w:p>
    <w:p w:rsidR="00000000" w:rsidDel="00000000" w:rsidP="00000000" w:rsidRDefault="00000000" w:rsidRPr="00000000" w14:paraId="00000053">
      <w:pPr>
        <w:widowControl w:val="0"/>
        <w:spacing w:after="240" w:before="240" w:lineRule="auto"/>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SÉTIMA – Da vigência.</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34 O prazo de vigência da contratação é de 10 (dez) anos contados de sua assinatura, na forma do artigo 107 da Lei n° 14.133, de 2021.</w:t>
      </w:r>
    </w:p>
    <w:p w:rsidR="00000000" w:rsidDel="00000000" w:rsidP="00000000" w:rsidRDefault="00000000" w:rsidRPr="00000000" w14:paraId="00000055">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OITAVA – Da dotação orçamentária.</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35 Os recursos previstos para os pagamentos dos atendimentos do presente contrato serão os seguintes: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35.1 Para OCS: orçamento Geral da União, Recursos da Gestão 00001, Fonte de Recursos 0250270037 — 0250270013 - 0100000000, Programa de Trabalho Resumido 025146 — 031781 - 031778, Natureza de Despesa 339039 e Plano Interno DISACIVOCSA — DISAFUSOCSA — D8SAFCTOCSA; e</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35.2 Para PSA: orçamento Geral da União, Recursos da Gestão 00001, Fonte de Recursos 0250270037 — 0250270013 - 0100000000, Programa de Trabalho Resumido 025146 — 031781 - 031778 e Natureza de Despesa 339036 e Plano Interno DISACIVPRSA — DISAFUSPRSA — D8SAFCTPRSA. </w:t>
      </w:r>
    </w:p>
    <w:p w:rsidR="00000000" w:rsidDel="00000000" w:rsidP="00000000" w:rsidRDefault="00000000" w:rsidRPr="00000000" w14:paraId="00000059">
      <w:pPr>
        <w:widowControl w:val="0"/>
        <w:spacing w:after="240" w:before="240" w:lineRule="auto"/>
        <w:ind w:left="0" w:right="0" w:firstLine="0"/>
        <w:jc w:val="both"/>
        <w:rPr>
          <w:rFonts w:ascii="Times New Roman" w:cs="Times New Roman" w:eastAsia="Times New Roman" w:hAnsi="Times New Roman"/>
          <w:b w:val="1"/>
          <w:color w:val="00000a"/>
          <w:sz w:val="20"/>
          <w:szCs w:val="20"/>
          <w:u w:val="single"/>
        </w:rPr>
      </w:pPr>
      <w:r w:rsidDel="00000000" w:rsidR="00000000" w:rsidRPr="00000000">
        <w:rPr>
          <w:rFonts w:ascii="Times New Roman" w:cs="Times New Roman" w:eastAsia="Times New Roman" w:hAnsi="Times New Roman"/>
          <w:b w:val="1"/>
          <w:color w:val="00000a"/>
          <w:sz w:val="20"/>
          <w:szCs w:val="20"/>
          <w:u w:val="single"/>
          <w:rtl w:val="0"/>
        </w:rPr>
        <w:t xml:space="preserve">CLÁUSULA NONA – Da responsabilidade civil.</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36 A fiscalização ou o acompanhamento da execução deste instrumento contratual não exclui nem reduz a responsabilidade do CONTRATADO.</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37 A responsabilidade a que se refere a presente Cláusula estende-se à reparação de dano eventual de instalações, equipamentos e/ou aparelhagens, essenciais à prestação dos serviços que compõem o objeto deste Contrato.</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38 O CONTRATADO será responsável, civil e penalmente, pelos danos causados aos pacientes, por terceiros vinculados, decorrentes de omissão, voluntária ou não, negligência, imperícia ou imprudência.</w:t>
      </w:r>
    </w:p>
    <w:p w:rsidR="00000000" w:rsidDel="00000000" w:rsidP="00000000" w:rsidRDefault="00000000" w:rsidRPr="00000000" w14:paraId="0000005D">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 Das sanções.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39 As sanções aplicáveis restam previstas na Seção 12 – “DAS SANÇÕES” - do edital de credenciamento.</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0"/>
          <w:szCs w:val="20"/>
          <w:u w:val="single"/>
          <w:shd w:fill="auto" w:val="clear"/>
          <w:vertAlign w:val="baseline"/>
          <w:rtl w:val="0"/>
        </w:rPr>
        <w:t xml:space="preserve">CLÁUSULA DÉCIMA PRIMEIRA – Da rescisão.</w:t>
      </w:r>
    </w:p>
    <w:p w:rsidR="00000000" w:rsidDel="00000000" w:rsidP="00000000" w:rsidRDefault="00000000" w:rsidRPr="00000000" w14:paraId="00000060">
      <w:pPr>
        <w:widowControl w:val="0"/>
        <w:spacing w:after="120" w:before="120" w:lineRule="auto"/>
        <w:ind w:left="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 O presente contrato poderá ser rescindido nas hipóteses da Seção 13 – “DA RESCISÃO” - do edital de credenciamento.</w:t>
      </w:r>
    </w:p>
    <w:p w:rsidR="00000000" w:rsidDel="00000000" w:rsidP="00000000" w:rsidRDefault="00000000" w:rsidRPr="00000000" w14:paraId="00000061">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SEGUNDA – Das obrigações do contratante.</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41 As obrigações constam da Seção 10 – “OBRIGAÇÕES DO CREDENCIANTE” – do edital de credenciamento.</w:t>
      </w:r>
    </w:p>
    <w:p w:rsidR="00000000" w:rsidDel="00000000" w:rsidP="00000000" w:rsidRDefault="00000000" w:rsidRPr="00000000" w14:paraId="00000063">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TERCEIRA – Das obrigações do contratado.</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42 As obrigações constam da Seção 11 – “OBRIGAÇÕES DOS CREDENCIADOS” – do edital de credenciamento.</w:t>
      </w:r>
    </w:p>
    <w:p w:rsidR="00000000" w:rsidDel="00000000" w:rsidP="00000000" w:rsidRDefault="00000000" w:rsidRPr="00000000" w14:paraId="00000065">
      <w:pPr>
        <w:widowControl w:val="0"/>
        <w:spacing w:after="0" w:before="288" w:line="240" w:lineRule="auto"/>
        <w:ind w:left="0" w:right="0" w:firstLine="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QUARTA – Da negação de remuneração a militares</w:t>
      </w:r>
    </w:p>
    <w:p w:rsidR="00000000" w:rsidDel="00000000" w:rsidP="00000000" w:rsidRDefault="00000000" w:rsidRPr="00000000" w14:paraId="00000066">
      <w:pPr>
        <w:widowControl w:val="0"/>
        <w:spacing w:after="0" w:before="288" w:line="240" w:lineRule="auto"/>
        <w:ind w:left="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0"/>
          <w:sz w:val="20"/>
          <w:szCs w:val="20"/>
          <w:u w:val="none"/>
          <w:rtl w:val="0"/>
        </w:rPr>
        <w:t xml:space="preserve">43</w:t>
      </w:r>
      <w:r w:rsidDel="00000000" w:rsidR="00000000" w:rsidRPr="00000000">
        <w:rPr>
          <w:b w:val="0"/>
          <w:sz w:val="20"/>
          <w:szCs w:val="20"/>
          <w:u w:val="none"/>
          <w:rtl w:val="0"/>
        </w:rPr>
        <w:t xml:space="preserve"> </w:t>
      </w:r>
      <w:r w:rsidDel="00000000" w:rsidR="00000000" w:rsidRPr="00000000">
        <w:rPr>
          <w:rFonts w:ascii="Times New Roman" w:cs="Times New Roman" w:eastAsia="Times New Roman" w:hAnsi="Times New Roman"/>
          <w:sz w:val="20"/>
          <w:szCs w:val="20"/>
          <w:rtl w:val="0"/>
        </w:rPr>
        <w:t xml:space="preserve">O militar, estando na ativa, não poderá receber remuneração, honorários, complementação destes ou pagamento por serviços profissionais prestados ao beneficiário atendido sob a regência do presente Termo de Contrato. </w:t>
      </w:r>
    </w:p>
    <w:p w:rsidR="00000000" w:rsidDel="00000000" w:rsidP="00000000" w:rsidRDefault="00000000" w:rsidRPr="00000000" w14:paraId="00000067">
      <w:pPr>
        <w:widowControl w:val="0"/>
        <w:spacing w:after="0" w:before="288" w:line="240" w:lineRule="auto"/>
        <w:ind w:left="0" w:right="0" w:firstLine="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QUINTA – Da subcontratação</w:t>
      </w:r>
    </w:p>
    <w:p w:rsidR="00000000" w:rsidDel="00000000" w:rsidP="00000000" w:rsidRDefault="00000000" w:rsidRPr="00000000" w14:paraId="00000068">
      <w:pPr>
        <w:widowControl w:val="0"/>
        <w:spacing w:after="0" w:before="288" w:line="240" w:lineRule="auto"/>
        <w:ind w:left="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0"/>
          <w:sz w:val="20"/>
          <w:szCs w:val="20"/>
          <w:u w:val="none"/>
          <w:rtl w:val="0"/>
        </w:rPr>
        <w:t xml:space="preserve">44 </w:t>
      </w:r>
      <w:r w:rsidDel="00000000" w:rsidR="00000000" w:rsidRPr="00000000">
        <w:rPr>
          <w:rFonts w:ascii="Times New Roman" w:cs="Times New Roman" w:eastAsia="Times New Roman" w:hAnsi="Times New Roman"/>
          <w:sz w:val="20"/>
          <w:szCs w:val="20"/>
          <w:u w:val="none"/>
          <w:rtl w:val="0"/>
        </w:rPr>
        <w:t xml:space="preserve">É </w:t>
      </w:r>
      <w:r w:rsidDel="00000000" w:rsidR="00000000" w:rsidRPr="00000000">
        <w:rPr>
          <w:rFonts w:ascii="Times New Roman" w:cs="Times New Roman" w:eastAsia="Times New Roman" w:hAnsi="Times New Roman"/>
          <w:sz w:val="20"/>
          <w:szCs w:val="20"/>
          <w:rtl w:val="0"/>
        </w:rPr>
        <w:t xml:space="preserve">vedado à CONTRATADA delegar ou transferir a terceiros, no todo ou em parte, os serviços objeto deste Termo de Contrato. </w:t>
      </w:r>
    </w:p>
    <w:p w:rsidR="00000000" w:rsidDel="00000000" w:rsidP="00000000" w:rsidRDefault="00000000" w:rsidRPr="00000000" w14:paraId="00000069">
      <w:pPr>
        <w:widowControl w:val="0"/>
        <w:spacing w:after="0" w:before="288" w:lin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SEXTA – Das acomodações para internação</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45 Os padrões de acomodações hospitalares para os beneficiários do SAMMED/FuSEx e seus dependentes serão, de acordo com a disponibilidade, os seguintes:</w:t>
      </w:r>
    </w:p>
    <w:p w:rsidR="00000000" w:rsidDel="00000000" w:rsidP="00000000" w:rsidRDefault="00000000" w:rsidRPr="00000000" w14:paraId="0000006B">
      <w:pPr>
        <w:spacing w:after="0" w:before="288" w:line="240" w:lineRule="auto"/>
        <w:ind w:left="851"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rtl w:val="0"/>
        </w:rPr>
        <w:t xml:space="preserve">45.1. </w:t>
      </w:r>
      <w:r w:rsidDel="00000000" w:rsidR="00000000" w:rsidRPr="00000000">
        <w:rPr>
          <w:rFonts w:ascii="Times New Roman" w:cs="Times New Roman" w:eastAsia="Times New Roman" w:hAnsi="Times New Roman"/>
          <w:color w:val="000000"/>
          <w:sz w:val="20"/>
          <w:szCs w:val="20"/>
          <w:highlight w:val="white"/>
          <w:rtl w:val="0"/>
        </w:rPr>
        <w:t xml:space="preserve">Para oficiais e seus dependentes: </w:t>
      </w:r>
    </w:p>
    <w:p w:rsidR="00000000" w:rsidDel="00000000" w:rsidP="00000000" w:rsidRDefault="00000000" w:rsidRPr="00000000" w14:paraId="0000006C">
      <w:pPr>
        <w:spacing w:after="0" w:before="288" w:line="240" w:lineRule="auto"/>
        <w:ind w:left="1134" w:right="0" w:firstLine="0"/>
        <w:jc w:val="both"/>
        <w:rPr>
          <w:rFonts w:ascii="Times New Roman" w:cs="Times New Roman" w:eastAsia="Times New Roman" w:hAnsi="Times New Roman"/>
          <w:color w:val="000000"/>
          <w:sz w:val="20"/>
          <w:szCs w:val="20"/>
          <w:highlight w:val="yellow"/>
        </w:rPr>
      </w:pPr>
      <w:r w:rsidDel="00000000" w:rsidR="00000000" w:rsidRPr="00000000">
        <w:rPr>
          <w:rFonts w:ascii="Times New Roman" w:cs="Times New Roman" w:eastAsia="Times New Roman" w:hAnsi="Times New Roman"/>
          <w:color w:val="000000"/>
          <w:sz w:val="20"/>
          <w:szCs w:val="20"/>
          <w:highlight w:val="white"/>
          <w:rtl w:val="0"/>
        </w:rPr>
        <w:t xml:space="preserve">45.1.1. </w:t>
      </w:r>
      <w:r w:rsidDel="00000000" w:rsidR="00000000" w:rsidRPr="00000000">
        <w:rPr>
          <w:rFonts w:ascii="Times New Roman" w:cs="Times New Roman" w:eastAsia="Times New Roman" w:hAnsi="Times New Roman"/>
          <w:color w:val="000000"/>
          <w:sz w:val="20"/>
          <w:szCs w:val="20"/>
          <w:highlight w:val="yellow"/>
          <w:rtl w:val="0"/>
        </w:rPr>
        <w:t xml:space="preserve">Quartos privativos; e muito caro, não convém termos</w:t>
      </w:r>
    </w:p>
    <w:p w:rsidR="00000000" w:rsidDel="00000000" w:rsidP="00000000" w:rsidRDefault="00000000" w:rsidRPr="00000000" w14:paraId="0000006D">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45.1.2. Quartos semiprivativos; </w:t>
      </w:r>
    </w:p>
    <w:p w:rsidR="00000000" w:rsidDel="00000000" w:rsidP="00000000" w:rsidRDefault="00000000" w:rsidRPr="00000000" w14:paraId="0000006E">
      <w:pPr>
        <w:spacing w:after="0" w:before="288" w:line="240" w:lineRule="auto"/>
        <w:ind w:left="851"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45.2. Para subtenentes e sargentos e seus dependentes: </w:t>
      </w:r>
    </w:p>
    <w:p w:rsidR="00000000" w:rsidDel="00000000" w:rsidP="00000000" w:rsidRDefault="00000000" w:rsidRPr="00000000" w14:paraId="0000006F">
      <w:pPr>
        <w:spacing w:after="0" w:before="288" w:line="240" w:lineRule="auto"/>
        <w:ind w:left="1134" w:right="0" w:firstLine="0"/>
        <w:jc w:val="both"/>
        <w:rPr>
          <w:rFonts w:ascii="Times New Roman" w:cs="Times New Roman" w:eastAsia="Times New Roman" w:hAnsi="Times New Roman"/>
          <w:color w:val="000000"/>
          <w:sz w:val="20"/>
          <w:szCs w:val="20"/>
          <w:highlight w:val="yellow"/>
        </w:rPr>
      </w:pPr>
      <w:r w:rsidDel="00000000" w:rsidR="00000000" w:rsidRPr="00000000">
        <w:rPr>
          <w:rFonts w:ascii="Times New Roman" w:cs="Times New Roman" w:eastAsia="Times New Roman" w:hAnsi="Times New Roman"/>
          <w:color w:val="000000"/>
          <w:sz w:val="20"/>
          <w:szCs w:val="20"/>
          <w:highlight w:val="white"/>
          <w:rtl w:val="0"/>
        </w:rPr>
        <w:t xml:space="preserve">45.2.1. </w:t>
      </w:r>
      <w:r w:rsidDel="00000000" w:rsidR="00000000" w:rsidRPr="00000000">
        <w:rPr>
          <w:rFonts w:ascii="Times New Roman" w:cs="Times New Roman" w:eastAsia="Times New Roman" w:hAnsi="Times New Roman"/>
          <w:color w:val="000000"/>
          <w:sz w:val="20"/>
          <w:szCs w:val="20"/>
          <w:highlight w:val="yellow"/>
          <w:rtl w:val="0"/>
        </w:rPr>
        <w:t xml:space="preserve">Quartos privativos; muito caro não convém termos</w:t>
      </w:r>
    </w:p>
    <w:p w:rsidR="00000000" w:rsidDel="00000000" w:rsidP="00000000" w:rsidRDefault="00000000" w:rsidRPr="00000000" w14:paraId="00000070">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45.2.2. Quartos semiprivativos; e </w:t>
      </w:r>
    </w:p>
    <w:p w:rsidR="00000000" w:rsidDel="00000000" w:rsidP="00000000" w:rsidRDefault="00000000" w:rsidRPr="00000000" w14:paraId="00000071">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45.2.3. Enfermaria de até seis leitos; </w:t>
      </w:r>
    </w:p>
    <w:p w:rsidR="00000000" w:rsidDel="00000000" w:rsidP="00000000" w:rsidRDefault="00000000" w:rsidRPr="00000000" w14:paraId="00000072">
      <w:pPr>
        <w:spacing w:after="0" w:before="288" w:line="240" w:lineRule="auto"/>
        <w:ind w:left="851"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45.3. Para cabos, taifeiros e soldados: </w:t>
      </w:r>
    </w:p>
    <w:p w:rsidR="00000000" w:rsidDel="00000000" w:rsidP="00000000" w:rsidRDefault="00000000" w:rsidRPr="00000000" w14:paraId="00000073">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45.3.1. Enfermarias de até três leitos; e </w:t>
      </w:r>
    </w:p>
    <w:p w:rsidR="00000000" w:rsidDel="00000000" w:rsidP="00000000" w:rsidRDefault="00000000" w:rsidRPr="00000000" w14:paraId="00000074">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45.3.2. Enfermarias gerais. </w:t>
      </w:r>
    </w:p>
    <w:p w:rsidR="00000000" w:rsidDel="00000000" w:rsidP="00000000" w:rsidRDefault="00000000" w:rsidRPr="00000000" w14:paraId="00000075">
      <w:pPr>
        <w:spacing w:after="0" w:before="288" w:line="240" w:lineRule="auto"/>
        <w:ind w:left="851"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45.4. Os dependentes de cabos, soldados e taifeiros terão direito a: </w:t>
      </w:r>
    </w:p>
    <w:p w:rsidR="00000000" w:rsidDel="00000000" w:rsidP="00000000" w:rsidRDefault="00000000" w:rsidRPr="00000000" w14:paraId="00000076">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45.4.1. Quartos semiprivativos; e </w:t>
      </w:r>
    </w:p>
    <w:p w:rsidR="00000000" w:rsidDel="00000000" w:rsidP="00000000" w:rsidRDefault="00000000" w:rsidRPr="00000000" w14:paraId="00000077">
      <w:pPr>
        <w:spacing w:after="0" w:before="288" w:line="240" w:lineRule="auto"/>
        <w:ind w:left="1134"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45.4.2. Enfermaria de até seis leitos. </w:t>
      </w:r>
    </w:p>
    <w:p w:rsidR="00000000" w:rsidDel="00000000" w:rsidP="00000000" w:rsidRDefault="00000000" w:rsidRPr="00000000" w14:paraId="00000078">
      <w:pPr>
        <w:spacing w:after="0" w:before="288" w:line="240" w:lineRule="auto"/>
        <w:ind w:left="851" w:righ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45.5. O padrão das acomodações para hospitalização a que os beneficiários da PASS fazem jus é definido pela correlação estabelecida na Portaria Ministerial nº 396, de 2008.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46 No caso de indisponibilidade de acomodação compatível com os padrões a que tem direito o beneficiário do FuSEx/SAMMED/PASS, a OCS obrigar-se-á a instalá-lo em uma acomodação de padrão superior, sem ônus para o beneficiário ou para o FuSEx/SAMMED/PASS.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47 É reservado aos beneficiários do FuSEx/SAMMED/PASS o direito de optar por melhoria de padrão de acomodação hospitalar para si ou para seus dependentes. Neste caso, as diferenças de honorários médicos e de despesas hospitalares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referentes a esta opção serão pagas integral e diretamente pelo beneficiário ao CONTRATADO.</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47.1 No caso de haver a opção pela melhoria do padrão de acomodação hospitalar, deverá ser assinado, entre o beneficiário, ou servidor civil, e o CONTRATADO, um TERMO DE AJUSTE PRÉVIO, conforme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Anexo I </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deste Contrato;</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47.2 A opção feita pelo beneficiário, ou servidor civil, da melhoria de padrão de acomodação, por meio do Termo de Ajuste Prévio, deverá constar da fatura apresentada pelo CONTRATADO;</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47.3 O cálculo da diferença de valor do padrão de acomodação hospitalar, livremente escolhida pelo beneficiário ou seu responsável, ou pelo servidor civil, terá como base os valores constantes da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Lista Referencial de Procedimentos Hospitalares do FuSEx  - Anexo N do edital,</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previamente ajustados neste contrato, considerada a dedução do valor da diária coberta pelo CONTRATANTE;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0" w:right="0" w:firstLine="0"/>
        <w:jc w:val="both"/>
        <w:rPr>
          <w:rFonts w:ascii="Times New Roman" w:cs="Times New Roman" w:eastAsia="Times New Roman" w:hAnsi="Times New Roman"/>
          <w:b w:val="0"/>
          <w:i w:val="0"/>
          <w:smallCaps w:val="0"/>
          <w:strike w:val="0"/>
          <w:color w:val="00000a"/>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47.3.1 A complementação de honorários profissionais do médico assistente será cobrada diretamente do beneficiário, ou do servidor civil, pelo CONTRATADO, conforme a </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Tabela AMB/92.</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48 Será também reconhecido como modalidade de acomodação para as internações dos pacientes o serviço de “Hospital-Dia”, sendo coberto para todos os beneficiários deste Contrato.</w:t>
      </w:r>
    </w:p>
    <w:p w:rsidR="00000000" w:rsidDel="00000000" w:rsidP="00000000" w:rsidRDefault="00000000" w:rsidRPr="00000000" w14:paraId="00000080">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SÉTIMA – Do valor do contrato.</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49 O valor global estimado para fazer face às despesas relativas ao objeto deste contrato terá como base o levantamento estimativo dos encaminhamentos que foram realizados nos últimos doze meses pelo 7</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º Regimento de Cavalaria Mecanizado,</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nos contratos anteriores.</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49.1 O valor estimado deste contrato deverá ser tratado apenas como dado estatístico, fruto da evolução da despesa no período citado, bem como forma de determinar a base de cálculo para aplicação de penalidades previstas neste contrato;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49.2 O valor estimado deste contrato não poderá servir de base rígida para a apresentação da Nota Fiscal/Fatura Mensal, já que o total de gastos do mês dependerá dos atendimentos e serviços prestados no respectivo período;</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68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49.3 O CONTRATADO aquiesce, desde já, a redução do valor do contrato a monta realmente executada, ainda que acarrete redução, para além limite permitido no art. 125 da Lei nº 14.133, de 2021, observado que inexistirá expectativa de direto quanto ao valor estimado.</w:t>
      </w:r>
    </w:p>
    <w:p w:rsidR="00000000" w:rsidDel="00000000" w:rsidP="00000000" w:rsidRDefault="00000000" w:rsidRPr="00000000" w14:paraId="00000085">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OITAVA - Obrigações pertinentes à LGPD</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50.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51. Os dados obtidos somente poderão ser utilizados para as finalidades que justificaram seu acesso e de acordo com a boa-fé e com os princípios do art. 6º da LGPD.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52. É vedado o compartilhamento com terceiros dos dados obtidos fora das hipóteses permitidas em Lei.</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53. A Administração deverá ser informada no prazo de 5 (cinco) dias úteis sobre todos os contratos de suboperação firmados ou que venham a ser celebrados pelo Contratado.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55. É dever do contratado orientar e treinar seus empregados sobre os deveres, requisitos e responsabilidades decorrentes da LGPD.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56. 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57. O Contratante poderá realizar diligência para aferir o cumprimento dessa cláusula, devendo o Contratado atender prontamente eventuais pedidos de comprovação formulados.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58. O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59.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090">
      <w:pPr>
        <w:widowControl w:val="0"/>
        <w:spacing w:after="120" w:before="120" w:lineRule="auto"/>
        <w:ind w:left="68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59.1.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60. 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61. Os contratos e convênios de que trata o § 1º do art. 26 da LGPD deverão ser comunicados à autoridade nacional.</w:t>
      </w:r>
    </w:p>
    <w:p w:rsidR="00000000" w:rsidDel="00000000" w:rsidP="00000000" w:rsidRDefault="00000000" w:rsidRPr="00000000" w14:paraId="00000093">
      <w:pPr>
        <w:widowControl w:val="0"/>
        <w:spacing w:after="240" w:before="24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CLÁUSULA DÉCIMA NONA – Do foro.</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62. O foro para dirimir questões relativas ao presente Contrato será o do município de Sant’ana do Livramento</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/RS</w:t>
      </w: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 com exclusão de qualquer outro, por mais privilegiado que seja.</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63. 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Sant’ana do Livramento- RS</w:t>
      </w:r>
      <w:r w:rsidDel="00000000" w:rsidR="00000000" w:rsidRPr="00000000">
        <w:rPr>
          <w:rFonts w:ascii="Times New Roman" w:cs="Times New Roman" w:eastAsia="Times New Roman" w:hAnsi="Times New Roman"/>
          <w:sz w:val="20"/>
          <w:szCs w:val="20"/>
          <w:highlight w:val="white"/>
          <w:rtl w:val="0"/>
        </w:rPr>
        <w:t xml:space="preserve">, ___ de ____________ de 20___.</w:t>
      </w:r>
    </w:p>
    <w:p w:rsidR="00000000" w:rsidDel="00000000" w:rsidP="00000000" w:rsidRDefault="00000000" w:rsidRPr="00000000" w14:paraId="00000098">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99">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CONTRATANTE:</w:t>
      </w:r>
    </w:p>
    <w:p w:rsidR="00000000" w:rsidDel="00000000" w:rsidP="00000000" w:rsidRDefault="00000000" w:rsidRPr="00000000" w14:paraId="0000009A">
      <w:pPr>
        <w:widowControl w:val="0"/>
        <w:spacing w:after="120" w:before="12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____________________________________________</w:t>
      </w:r>
    </w:p>
    <w:p w:rsidR="00000000" w:rsidDel="00000000" w:rsidP="00000000" w:rsidRDefault="00000000" w:rsidRPr="00000000" w14:paraId="0000009B">
      <w:pPr>
        <w:widowControl w:val="0"/>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Ordenador de Despesas do 7º R C Mec</w:t>
      </w:r>
    </w:p>
    <w:p w:rsidR="00000000" w:rsidDel="00000000" w:rsidP="00000000" w:rsidRDefault="00000000" w:rsidRPr="00000000" w14:paraId="0000009C">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Pelo CONTRATADO:</w:t>
      </w:r>
    </w:p>
    <w:p w:rsidR="00000000" w:rsidDel="00000000" w:rsidP="00000000" w:rsidRDefault="00000000" w:rsidRPr="00000000" w14:paraId="0000009D">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_________________________________</w:t>
      </w:r>
    </w:p>
    <w:p w:rsidR="00000000" w:rsidDel="00000000" w:rsidP="00000000" w:rsidRDefault="00000000" w:rsidRPr="00000000" w14:paraId="0000009E">
      <w:pPr>
        <w:widowControl w:val="0"/>
        <w:tabs>
          <w:tab w:val="left" w:leader="none" w:pos="4560"/>
        </w:tabs>
        <w:spacing w:after="120" w:before="12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Representante legal</w:t>
      </w:r>
    </w:p>
    <w:p w:rsidR="00000000" w:rsidDel="00000000" w:rsidP="00000000" w:rsidRDefault="00000000" w:rsidRPr="00000000" w14:paraId="0000009F">
      <w:pPr>
        <w:widowControl w:val="0"/>
        <w:spacing w:after="120" w:before="12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TESTEMUNHAS:</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widowControl w:val="0"/>
        <w:spacing w:after="120" w:before="120" w:lineRule="auto"/>
        <w:jc w:val="both"/>
        <w:rPr>
          <w:rFonts w:ascii="Times New Roman" w:cs="Times New Roman" w:eastAsia="Times New Roman" w:hAnsi="Times New Roman"/>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 à Minuta de Termo de Contrato para Clínicas Médicas Especializadas</w:t>
      </w:r>
    </w:p>
    <w:p w:rsidR="00000000" w:rsidDel="00000000" w:rsidP="00000000" w:rsidRDefault="00000000" w:rsidRPr="00000000" w14:paraId="000000A5">
      <w:pPr>
        <w:spacing w:after="120" w:before="120" w:lineRule="auto"/>
        <w:jc w:val="center"/>
        <w:rPr>
          <w:rFonts w:ascii="Times New Roman" w:cs="Times New Roman" w:eastAsia="Times New Roman" w:hAnsi="Times New Roman"/>
          <w:sz w:val="20"/>
          <w:szCs w:val="20"/>
          <w:u w:val="single"/>
        </w:rPr>
      </w:pPr>
      <w:r w:rsidDel="00000000" w:rsidR="00000000" w:rsidRPr="00000000">
        <w:rPr>
          <w:rtl w:val="0"/>
        </w:rPr>
      </w:r>
    </w:p>
    <w:p w:rsidR="00000000" w:rsidDel="00000000" w:rsidP="00000000" w:rsidRDefault="00000000" w:rsidRPr="00000000" w14:paraId="000000A6">
      <w:pPr>
        <w:spacing w:after="120" w:before="120" w:lineRule="auto"/>
        <w:jc w:val="center"/>
        <w:rPr>
          <w:rFonts w:ascii="Times New Roman" w:cs="Times New Roman" w:eastAsia="Times New Roman" w:hAnsi="Times New Roman"/>
          <w:sz w:val="20"/>
          <w:szCs w:val="20"/>
          <w:u w:val="single"/>
        </w:rPr>
      </w:pPr>
      <w:r w:rsidDel="00000000" w:rsidR="00000000" w:rsidRPr="00000000">
        <w:rPr/>
        <w:drawing>
          <wp:inline distB="0" distT="0" distL="0" distR="0">
            <wp:extent cx="899795" cy="899795"/>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A8">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A9">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AA">
      <w:pPr>
        <w:widowControl w:val="0"/>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AB">
      <w:pPr>
        <w:widowControl w:val="0"/>
        <w:spacing w:after="0" w:before="0" w:line="240" w:lineRule="auto"/>
        <w:jc w:val="center"/>
        <w:rPr>
          <w:sz w:val="20"/>
          <w:szCs w:val="20"/>
        </w:rPr>
      </w:pPr>
      <w:r w:rsidDel="00000000" w:rsidR="00000000" w:rsidRPr="00000000">
        <w:rPr>
          <w:rtl w:val="0"/>
        </w:rPr>
      </w:r>
    </w:p>
    <w:p w:rsidR="00000000" w:rsidDel="00000000" w:rsidP="00000000" w:rsidRDefault="00000000" w:rsidRPr="00000000" w14:paraId="000000AC">
      <w:pPr>
        <w:spacing w:after="120" w:before="12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sz w:val="20"/>
          <w:szCs w:val="20"/>
          <w:u w:val="single"/>
          <w:rtl w:val="0"/>
        </w:rPr>
        <w:t xml:space="preserve">TERMO DE AJUSTE PRÉVIO</w:t>
      </w:r>
    </w:p>
    <w:p w:rsidR="00000000" w:rsidDel="00000000" w:rsidP="00000000" w:rsidRDefault="00000000" w:rsidRPr="00000000" w14:paraId="000000AD">
      <w:pPr>
        <w:widowControl w:val="0"/>
        <w:spacing w:after="120" w:before="120"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E">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Hospital:........................................................................................................</w:t>
      </w:r>
    </w:p>
    <w:p w:rsidR="00000000" w:rsidDel="00000000" w:rsidP="00000000" w:rsidRDefault="00000000" w:rsidRPr="00000000" w14:paraId="000000AF">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Rua ......................................................................... Nr............ Cidade ....... UF..........................</w:t>
      </w:r>
    </w:p>
    <w:p w:rsidR="00000000" w:rsidDel="00000000" w:rsidP="00000000" w:rsidRDefault="00000000" w:rsidRPr="00000000" w14:paraId="000000B0">
      <w:pPr>
        <w:pStyle w:val="Heading5"/>
        <w:spacing w:after="120" w:before="120" w:line="276" w:lineRule="auto"/>
        <w:ind w:left="0" w:right="0" w:firstLine="0"/>
        <w:jc w:val="both"/>
        <w:rPr>
          <w:b w:val="0"/>
          <w:sz w:val="20"/>
          <w:szCs w:val="20"/>
        </w:rPr>
      </w:pPr>
      <w:r w:rsidDel="00000000" w:rsidR="00000000" w:rsidRPr="00000000">
        <w:rPr>
          <w:rtl w:val="0"/>
        </w:rPr>
      </w:r>
    </w:p>
    <w:p w:rsidR="00000000" w:rsidDel="00000000" w:rsidP="00000000" w:rsidRDefault="00000000" w:rsidRPr="00000000" w14:paraId="000000B1">
      <w:pPr>
        <w:pStyle w:val="Heading5"/>
        <w:spacing w:after="120" w:before="120" w:line="276" w:lineRule="auto"/>
        <w:ind w:left="0" w:right="0" w:firstLine="0"/>
        <w:jc w:val="both"/>
        <w:rPr>
          <w:b w:val="0"/>
          <w:sz w:val="20"/>
          <w:szCs w:val="20"/>
        </w:rPr>
      </w:pPr>
      <w:r w:rsidDel="00000000" w:rsidR="00000000" w:rsidRPr="00000000">
        <w:rPr>
          <w:b w:val="0"/>
          <w:sz w:val="20"/>
          <w:szCs w:val="20"/>
          <w:rtl w:val="0"/>
        </w:rPr>
        <w:t xml:space="preserve">TERMO DE AJUSTE PRÉVIO</w:t>
      </w:r>
    </w:p>
    <w:p w:rsidR="00000000" w:rsidDel="00000000" w:rsidP="00000000" w:rsidRDefault="00000000" w:rsidRPr="00000000" w14:paraId="000000B2">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beneficiário....................................................................................................</w:t>
      </w:r>
    </w:p>
    <w:p w:rsidR="00000000" w:rsidDel="00000000" w:rsidP="00000000" w:rsidRDefault="00000000" w:rsidRPr="00000000" w14:paraId="000000B3">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responsável...................................................................................................</w:t>
      </w:r>
    </w:p>
    <w:p w:rsidR="00000000" w:rsidDel="00000000" w:rsidP="00000000" w:rsidRDefault="00000000" w:rsidRPr="00000000" w14:paraId="000000B4">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médico assistente......................................................................................... CRM ........................ CPF........................................</w:t>
      </w:r>
    </w:p>
    <w:p w:rsidR="00000000" w:rsidDel="00000000" w:rsidP="00000000" w:rsidRDefault="00000000" w:rsidRPr="00000000" w14:paraId="000000B5">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beneficiário ou seu dependente, o hospital e o médico assistente, acima referidos, ajustam entre si as seguintes condições:</w:t>
      </w:r>
    </w:p>
    <w:p w:rsidR="00000000" w:rsidDel="00000000" w:rsidP="00000000" w:rsidRDefault="00000000" w:rsidRPr="00000000" w14:paraId="000000B6">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Sobre-preço das instalações hospitalares especiais, livremente escolhidas pelo beneficiário ou seu responsável, limitado à tabela de preços para a clientela particular, considerada a dedução do valor da diária paga pela RM/UG-FuSEx ao Hospital:</w:t>
      </w:r>
    </w:p>
    <w:p w:rsidR="00000000" w:rsidDel="00000000" w:rsidP="00000000" w:rsidRDefault="00000000" w:rsidRPr="00000000" w14:paraId="000000B7">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p>
    <w:p w:rsidR="00000000" w:rsidDel="00000000" w:rsidP="00000000" w:rsidRDefault="00000000" w:rsidRPr="00000000" w14:paraId="000000B8">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9">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Complementação de honorários profissionais do médico assistente, conforme constar do contrato (ou convênio) firmado, e de até 100% (cem por cento) dos valores constantes da tabela da AMB, adotada pela Previdência Social: </w:t>
      </w:r>
    </w:p>
    <w:p w:rsidR="00000000" w:rsidDel="00000000" w:rsidP="00000000" w:rsidRDefault="00000000" w:rsidRPr="00000000" w14:paraId="000000BA">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w:t>
      </w:r>
    </w:p>
    <w:p w:rsidR="00000000" w:rsidDel="00000000" w:rsidP="00000000" w:rsidRDefault="00000000" w:rsidRPr="00000000" w14:paraId="000000BB">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Local e data:.............................................................................................................</w:t>
      </w:r>
    </w:p>
    <w:p w:rsidR="00000000" w:rsidDel="00000000" w:rsidP="00000000" w:rsidRDefault="00000000" w:rsidRPr="00000000" w14:paraId="000000BC">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beneficiário:.......................................................................................</w:t>
      </w:r>
    </w:p>
    <w:p w:rsidR="00000000" w:rsidDel="00000000" w:rsidP="00000000" w:rsidRDefault="00000000" w:rsidRPr="00000000" w14:paraId="000000BD">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do médico assistente: ............................................. CRM: .....................</w:t>
      </w:r>
    </w:p>
    <w:p w:rsidR="00000000" w:rsidDel="00000000" w:rsidP="00000000" w:rsidRDefault="00000000" w:rsidRPr="00000000" w14:paraId="000000BE">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F">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Observações:</w:t>
      </w:r>
    </w:p>
    <w:p w:rsidR="00000000" w:rsidDel="00000000" w:rsidP="00000000" w:rsidRDefault="00000000" w:rsidRPr="00000000" w14:paraId="000000C0">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Para cada médico ou odontólogo, que assistir ao paciente, deverá ser firmado um Termo de Ajuste Prévio;</w:t>
      </w:r>
    </w:p>
    <w:p w:rsidR="00000000" w:rsidDel="00000000" w:rsidP="00000000" w:rsidRDefault="00000000" w:rsidRPr="00000000" w14:paraId="000000C1">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w:t>
      </w:r>
      <w:r w:rsidDel="00000000" w:rsidR="00000000" w:rsidRPr="00000000">
        <w:rPr>
          <w:rFonts w:ascii="Times New Roman" w:cs="Times New Roman" w:eastAsia="Times New Roman" w:hAnsi="Times New Roman"/>
          <w:sz w:val="20"/>
          <w:szCs w:val="20"/>
          <w:highlight w:val="white"/>
          <w:rtl w:val="0"/>
        </w:rPr>
        <w:t xml:space="preserve">A RM/UG-FuSEx n</w:t>
      </w:r>
      <w:r w:rsidDel="00000000" w:rsidR="00000000" w:rsidRPr="00000000">
        <w:rPr>
          <w:rFonts w:ascii="Times New Roman" w:cs="Times New Roman" w:eastAsia="Times New Roman" w:hAnsi="Times New Roman"/>
          <w:sz w:val="20"/>
          <w:szCs w:val="20"/>
          <w:rtl w:val="0"/>
        </w:rPr>
        <w:t xml:space="preserve">ão se responsabilizará pelos valores que excederem aos previstos nos contratos ou convênios estabelecidos;</w:t>
      </w:r>
    </w:p>
    <w:p w:rsidR="00000000" w:rsidDel="00000000" w:rsidP="00000000" w:rsidRDefault="00000000" w:rsidRPr="00000000" w14:paraId="000000C2">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Este ajuste não autoriza a cobrança de taxas não previstas em Termo de Credenciamento assinado entre a OCS e o Exército Brasileiro, de quaisquer naturezas; e</w:t>
      </w:r>
    </w:p>
    <w:p w:rsidR="00000000" w:rsidDel="00000000" w:rsidP="00000000" w:rsidRDefault="00000000" w:rsidRPr="00000000" w14:paraId="000000C3">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O presente documento deverá ser emitido em quatro vias, com a seguinte destinação: 1ª via - beneficiário ou responsável; 2ª via – </w:t>
      </w:r>
      <w:r w:rsidDel="00000000" w:rsidR="00000000" w:rsidRPr="00000000">
        <w:rPr>
          <w:rFonts w:ascii="Times New Roman" w:cs="Times New Roman" w:eastAsia="Times New Roman" w:hAnsi="Times New Roman"/>
          <w:sz w:val="20"/>
          <w:szCs w:val="20"/>
          <w:highlight w:val="white"/>
          <w:rtl w:val="0"/>
        </w:rPr>
        <w:t xml:space="preserve">RM/UG-FuSEx; 3</w:t>
      </w:r>
      <w:r w:rsidDel="00000000" w:rsidR="00000000" w:rsidRPr="00000000">
        <w:rPr>
          <w:rFonts w:ascii="Times New Roman" w:cs="Times New Roman" w:eastAsia="Times New Roman" w:hAnsi="Times New Roman"/>
          <w:sz w:val="20"/>
          <w:szCs w:val="20"/>
          <w:rtl w:val="0"/>
        </w:rPr>
        <w:t xml:space="preserve">ª via - hospital; 4ª via - médico assistente.</w:t>
      </w:r>
    </w:p>
    <w:p w:rsidR="00000000" w:rsidDel="00000000" w:rsidP="00000000" w:rsidRDefault="00000000" w:rsidRPr="00000000" w14:paraId="000000C4">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5">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 RS,......./....../...........</w:t>
      </w:r>
    </w:p>
    <w:p w:rsidR="00000000" w:rsidDel="00000000" w:rsidP="00000000" w:rsidRDefault="00000000" w:rsidRPr="00000000" w14:paraId="000000C6">
      <w:pPr>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7">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 </w:t>
        <w:tab/>
        <w:tab/>
        <w:t xml:space="preserve">_______________________________________</w:t>
      </w:r>
    </w:p>
    <w:p w:rsidR="00000000" w:rsidDel="00000000" w:rsidP="00000000" w:rsidRDefault="00000000" w:rsidRPr="00000000" w14:paraId="000000C8">
      <w:pPr>
        <w:spacing w:after="120" w:before="1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e assinatura do beneficiário </w:t>
        <w:tab/>
        <w:tab/>
        <w:t xml:space="preserve">Nome e assinatura do responsável pelo Hospital</w:t>
      </w:r>
    </w:p>
    <w:p w:rsidR="00000000" w:rsidDel="00000000" w:rsidP="00000000" w:rsidRDefault="00000000" w:rsidRPr="00000000" w14:paraId="000000C9">
      <w:pPr>
        <w:rPr>
          <w:rFonts w:ascii="Times New Roman" w:cs="Times New Roman" w:eastAsia="Times New Roman" w:hAnsi="Times New Roman"/>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II à Minuta de Termo de Contrato para Clínicas Médicas Especializadas</w:t>
      </w:r>
    </w:p>
    <w:p w:rsidR="00000000" w:rsidDel="00000000" w:rsidP="00000000" w:rsidRDefault="00000000" w:rsidRPr="00000000" w14:paraId="000000CB">
      <w:pPr>
        <w:spacing w:after="120" w:before="120" w:lineRule="auto"/>
        <w:jc w:val="center"/>
        <w:rPr>
          <w:rFonts w:ascii="Times New Roman" w:cs="Times New Roman" w:eastAsia="Times New Roman" w:hAnsi="Times New Roman"/>
          <w:sz w:val="20"/>
          <w:szCs w:val="20"/>
        </w:rPr>
      </w:pPr>
      <w:r w:rsidDel="00000000" w:rsidR="00000000" w:rsidRPr="00000000">
        <w:rPr/>
        <w:drawing>
          <wp:inline distB="0" distT="0" distL="0" distR="0">
            <wp:extent cx="899795" cy="899795"/>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CD">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CE">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CF">
      <w:pPr>
        <w:widowControl w:val="0"/>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0D0">
      <w:pPr>
        <w:pStyle w:val="Heading5"/>
        <w:spacing w:after="120" w:before="120" w:line="276" w:lineRule="auto"/>
        <w:ind w:left="0" w:right="0" w:firstLine="0"/>
        <w:rPr>
          <w:b w:val="0"/>
          <w:sz w:val="20"/>
          <w:szCs w:val="20"/>
          <w:u w:val="single"/>
        </w:rPr>
      </w:pPr>
      <w:r w:rsidDel="00000000" w:rsidR="00000000" w:rsidRPr="00000000">
        <w:rPr>
          <w:rtl w:val="0"/>
        </w:rPr>
      </w:r>
    </w:p>
    <w:p w:rsidR="00000000" w:rsidDel="00000000" w:rsidP="00000000" w:rsidRDefault="00000000" w:rsidRPr="00000000" w14:paraId="000000D1">
      <w:pPr>
        <w:pStyle w:val="Heading5"/>
        <w:spacing w:after="120" w:before="120" w:line="276" w:lineRule="auto"/>
        <w:ind w:left="0" w:right="0" w:firstLine="0"/>
        <w:rPr>
          <w:b w:val="0"/>
          <w:sz w:val="20"/>
          <w:szCs w:val="20"/>
          <w:u w:val="single"/>
        </w:rPr>
      </w:pPr>
      <w:r w:rsidDel="00000000" w:rsidR="00000000" w:rsidRPr="00000000">
        <w:rPr>
          <w:b w:val="0"/>
          <w:sz w:val="20"/>
          <w:szCs w:val="20"/>
          <w:u w:val="single"/>
          <w:rtl w:val="0"/>
        </w:rPr>
        <w:t xml:space="preserve">PEDIDO DE INTERNAÇÃO</w:t>
      </w:r>
    </w:p>
    <w:p w:rsidR="00000000" w:rsidDel="00000000" w:rsidP="00000000" w:rsidRDefault="00000000" w:rsidRPr="00000000" w14:paraId="000000D2">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Solicito ao Fundo de Saúde do Exército (FuSEx) autorização para tratamento do(a) paciente:</w:t>
      </w:r>
    </w:p>
    <w:p w:rsidR="00000000" w:rsidDel="00000000" w:rsidP="00000000" w:rsidRDefault="00000000" w:rsidRPr="00000000" w14:paraId="000000D3">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do Paciente) _________________________________________________________________________, </w:t>
      </w:r>
    </w:p>
    <w:p w:rsidR="00000000" w:rsidDel="00000000" w:rsidP="00000000" w:rsidRDefault="00000000" w:rsidRPr="00000000" w14:paraId="000000D4">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Nr do PREC CP ou matrícula do SIAPE ________________________, no(a)  Hospital ou  Clínica:</w:t>
      </w:r>
    </w:p>
    <w:p w:rsidR="00000000" w:rsidDel="00000000" w:rsidP="00000000" w:rsidRDefault="00000000" w:rsidRPr="00000000" w14:paraId="000000D5">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da Instituição)________________________________________________________________________.</w:t>
      </w:r>
    </w:p>
    <w:p w:rsidR="00000000" w:rsidDel="00000000" w:rsidP="00000000" w:rsidRDefault="00000000" w:rsidRPr="00000000" w14:paraId="000000D6">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 Diagnóstico de: _____________________________________________ CID:_______________________</w:t>
      </w:r>
    </w:p>
    <w:p w:rsidR="00000000" w:rsidDel="00000000" w:rsidP="00000000" w:rsidRDefault="00000000" w:rsidRPr="00000000" w14:paraId="000000D7">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Cujos principais sinais e sintomas são________________________________________________________</w:t>
      </w:r>
    </w:p>
    <w:p w:rsidR="00000000" w:rsidDel="00000000" w:rsidP="00000000" w:rsidRDefault="00000000" w:rsidRPr="00000000" w14:paraId="000000D8">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______________________________________________________________________________________________</w:t>
      </w:r>
    </w:p>
    <w:p w:rsidR="00000000" w:rsidDel="00000000" w:rsidP="00000000" w:rsidRDefault="00000000" w:rsidRPr="00000000" w14:paraId="000000D9">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Justificativa para internação:_________________________________________________________________</w:t>
      </w:r>
    </w:p>
    <w:p w:rsidR="00000000" w:rsidDel="00000000" w:rsidP="00000000" w:rsidRDefault="00000000" w:rsidRPr="00000000" w14:paraId="000000DA">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____________________________________________________________________________________________________________________________________________________________</w:t>
      </w:r>
    </w:p>
    <w:p w:rsidR="00000000" w:rsidDel="00000000" w:rsidP="00000000" w:rsidRDefault="00000000" w:rsidRPr="00000000" w14:paraId="000000DB">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Caráter da Internação:  Eletiva  Urgência/Emergência</w:t>
      </w:r>
    </w:p>
    <w:p w:rsidR="00000000" w:rsidDel="00000000" w:rsidP="00000000" w:rsidRDefault="00000000" w:rsidRPr="00000000" w14:paraId="000000DC">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Tipo de tratamento:  Clínico  Cirúrgico</w:t>
      </w:r>
    </w:p>
    <w:tbl>
      <w:tblPr>
        <w:tblStyle w:val="Table1"/>
        <w:tblW w:w="8900.000000000002" w:type="dxa"/>
        <w:jc w:val="left"/>
        <w:tblInd w:w="-103.0" w:type="dxa"/>
        <w:tblLayout w:type="fixed"/>
        <w:tblLook w:val="0000"/>
      </w:tblPr>
      <w:tblGrid>
        <w:gridCol w:w="5497"/>
        <w:gridCol w:w="1557"/>
        <w:gridCol w:w="1846"/>
        <w:tblGridChange w:id="0">
          <w:tblGrid>
            <w:gridCol w:w="5497"/>
            <w:gridCol w:w="1557"/>
            <w:gridCol w:w="1846"/>
          </w:tblGrid>
        </w:tblGridChange>
      </w:tblGrid>
      <w:tr>
        <w:trPr>
          <w:cantSplit w:val="0"/>
          <w:tblHeader w:val="1"/>
        </w:trPr>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D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Descrição dos Procedimentos (tratamento)</w:t>
            </w:r>
          </w:p>
        </w:tc>
        <w:tc>
          <w:tcPr>
            <w:tcBorders>
              <w:top w:color="000001" w:space="0" w:sz="4" w:val="single"/>
              <w:left w:color="000001" w:space="0" w:sz="4" w:val="single"/>
              <w:bottom w:color="000001" w:space="0" w:sz="4" w:val="single"/>
            </w:tcBorders>
            <w:shd w:fill="auto" w:val="clear"/>
          </w:tcPr>
          <w:p w:rsidR="00000000" w:rsidDel="00000000" w:rsidP="00000000" w:rsidRDefault="00000000" w:rsidRPr="00000000" w14:paraId="000000D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Quantidade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Código AMB</w:t>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2">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3">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4">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5">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6">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7">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8">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9">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A">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B">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C">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ED">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E">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left w:color="000001" w:space="0" w:sz="4" w:val="single"/>
              <w:bottom w:color="000001" w:space="0" w:sz="4" w:val="single"/>
            </w:tcBorders>
            <w:shd w:fill="auto" w:val="clear"/>
          </w:tcPr>
          <w:p w:rsidR="00000000" w:rsidDel="00000000" w:rsidP="00000000" w:rsidRDefault="00000000" w:rsidRPr="00000000" w14:paraId="000000EF">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tcBorders>
            <w:shd w:fill="auto" w:val="clear"/>
          </w:tcPr>
          <w:p w:rsidR="00000000" w:rsidDel="00000000" w:rsidP="00000000" w:rsidRDefault="00000000" w:rsidRPr="00000000" w14:paraId="000000F0">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c>
          <w:tcPr>
            <w:tcBorders>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1">
            <w:pPr>
              <w:widowControl w:val="0"/>
              <w:spacing w:after="0" w:before="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F2">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da internação: ___/___/_____</w:t>
      </w:r>
    </w:p>
    <w:p w:rsidR="00000000" w:rsidDel="00000000" w:rsidP="00000000" w:rsidRDefault="00000000" w:rsidRPr="00000000" w14:paraId="000000F3">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da cirurgia: ___/___/_____ (se o tratamento for cirúrgico)</w:t>
      </w:r>
    </w:p>
    <w:p w:rsidR="00000000" w:rsidDel="00000000" w:rsidP="00000000" w:rsidRDefault="00000000" w:rsidRPr="00000000" w14:paraId="000000F4">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Previsão do tempo de hospitalização: __________</w:t>
      </w:r>
    </w:p>
    <w:p w:rsidR="00000000" w:rsidDel="00000000" w:rsidP="00000000" w:rsidRDefault="00000000" w:rsidRPr="00000000" w14:paraId="000000F5">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Materiais especiais?</w:t>
      </w:r>
    </w:p>
    <w:p w:rsidR="00000000" w:rsidDel="00000000" w:rsidP="00000000" w:rsidRDefault="00000000" w:rsidRPr="00000000" w14:paraId="000000F6">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Não</w:t>
      </w:r>
    </w:p>
    <w:p w:rsidR="00000000" w:rsidDel="00000000" w:rsidP="00000000" w:rsidRDefault="00000000" w:rsidRPr="00000000" w14:paraId="000000F7">
      <w:pPr>
        <w:spacing w:after="120" w:before="12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Sim, descrição: ____________________________________________________________________________</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__________________________, RS,___/___/_____</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w:t>
      </w:r>
    </w:p>
    <w:p w:rsidR="00000000" w:rsidDel="00000000" w:rsidP="00000000" w:rsidRDefault="00000000" w:rsidRPr="00000000" w14:paraId="000000FB">
      <w:pP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(assinatura e carimbo do médico)</w:t>
      </w:r>
    </w:p>
    <w:p w:rsidR="00000000" w:rsidDel="00000000" w:rsidP="00000000" w:rsidRDefault="00000000" w:rsidRPr="00000000" w14:paraId="000000FC">
      <w:pPr>
        <w:spacing w:after="120" w:before="120" w:lineRule="auto"/>
        <w:jc w:val="center"/>
        <w:rPr>
          <w:rFonts w:ascii="Times New Roman" w:cs="Times New Roman" w:eastAsia="Times New Roman" w:hAnsi="Times New Roman"/>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III à Minuta de Termo de Contrato para Clínicas Médicas Especializadas</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spacing w:after="0" w:before="0" w:line="240" w:lineRule="auto"/>
        <w:jc w:val="center"/>
        <w:rPr>
          <w:rFonts w:ascii="Times New Roman" w:cs="Times New Roman" w:eastAsia="Times New Roman" w:hAnsi="Times New Roman"/>
          <w:b w:val="1"/>
          <w:color w:val="000000"/>
          <w:sz w:val="24"/>
          <w:szCs w:val="24"/>
        </w:rPr>
      </w:pPr>
      <w:r w:rsidDel="00000000" w:rsidR="00000000" w:rsidRPr="00000000">
        <w:rPr/>
        <w:drawing>
          <wp:inline distB="0" distT="0" distL="0" distR="0">
            <wp:extent cx="899795" cy="899795"/>
            <wp:effectExtent b="0" l="0" r="0" t="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101">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102">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103">
      <w:pPr>
        <w:widowControl w:val="0"/>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4"/>
          <w:szCs w:val="24"/>
          <w:highlight w:val="white"/>
          <w:u w:val="single"/>
          <w:vertAlign w:val="baseline"/>
          <w:rtl w:val="0"/>
        </w:rPr>
        <w:t xml:space="preserve">Lista – Índice de Glosa </w:t>
      </w:r>
      <w:r w:rsidDel="00000000" w:rsidR="00000000" w:rsidRPr="00000000">
        <w:rPr>
          <w:rtl w:val="0"/>
        </w:rPr>
      </w:r>
    </w:p>
    <w:p w:rsidR="00000000" w:rsidDel="00000000" w:rsidP="00000000" w:rsidRDefault="00000000" w:rsidRPr="00000000" w14:paraId="00000105">
      <w:pPr>
        <w:widowControl w:val="0"/>
        <w:spacing w:after="0" w:before="0" w:line="240" w:lineRule="auto"/>
        <w:jc w:val="center"/>
        <w:rPr>
          <w:sz w:val="24"/>
          <w:szCs w:val="24"/>
        </w:rPr>
      </w:pPr>
      <w:r w:rsidDel="00000000" w:rsidR="00000000" w:rsidRPr="00000000">
        <w:rPr>
          <w:rtl w:val="0"/>
        </w:rPr>
      </w:r>
    </w:p>
    <w:p w:rsidR="00000000" w:rsidDel="00000000" w:rsidP="00000000" w:rsidRDefault="00000000" w:rsidRPr="00000000" w14:paraId="00000106">
      <w:pPr>
        <w:pBdr>
          <w:top w:color="000001" w:space="1" w:sz="4" w:val="single"/>
          <w:left w:color="000001" w:space="4" w:sz="4" w:val="single"/>
          <w:bottom w:color="000001" w:space="0" w:sz="4" w:val="single"/>
          <w:right w:color="000001" w:space="4" w:sz="4" w:val="single"/>
        </w:pBdr>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Tabela de Glosa do FuSEx</w:t>
      </w:r>
    </w:p>
    <w:tbl>
      <w:tblPr>
        <w:tblStyle w:val="Table2"/>
        <w:tblW w:w="8492.0" w:type="dxa"/>
        <w:jc w:val="left"/>
        <w:tblInd w:w="-103.0" w:type="dxa"/>
        <w:tblLayout w:type="fixed"/>
        <w:tblLook w:val="0000"/>
      </w:tblPr>
      <w:tblGrid>
        <w:gridCol w:w="415"/>
        <w:gridCol w:w="3839"/>
        <w:gridCol w:w="463"/>
        <w:gridCol w:w="3775"/>
        <w:tblGridChange w:id="0">
          <w:tblGrid>
            <w:gridCol w:w="415"/>
            <w:gridCol w:w="3839"/>
            <w:gridCol w:w="463"/>
            <w:gridCol w:w="3775"/>
          </w:tblGrid>
        </w:tblGridChange>
      </w:tblGrid>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Atendimento não caracterizando urgência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incluso no procedimento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Acomodação acima da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coberto (ver relação anexa)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Atendimento por médico militar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justificado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Cobrança de mais de30% em dia e hora normais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não utilizado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Cobrança de 30 % não caracterizado urgência ou emergência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reutilizável – pagamento parcial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Consulta inclusa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considerada de urgência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Curativo incluso no procedimento cirúrgico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em desacordo com a prescrição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de atendimento fora da sequencia na planilha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 de atendimento fora da competência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justificada para o caso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Diagnóstico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prescrita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Diárias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Medicação não utilizada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Diárias fora da tabela acordada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acima do preço de mercado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Documento sem assinatura/ carimbo do médico assistente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EPI de responsabilidade do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Medicamento suspenso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Especialidade não autorizada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Paciente não é beneficiário FuSEx/PASS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Evento incluso no pacote acordado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Prescrição médica cm rasura ou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Evento que não comporta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Prestador descredenciado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 não prevê cobrança contraste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Procedimento/exames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 sem laudo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incompatível com o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Exames/procedimentos não requisitados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Falta de discriminação dos serviços executados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não coberto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Falta do registro de evolução médica e/ou de enfermagem</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Procedimento/exame não realizado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Fatura sem separar (FuSEx – PASS – Fator de Custo)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Prontuário/ficha/boletim ilegível</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Filme –cobrança em desacordo com CBR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Prontuário/ficha/boletim rasurados</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ilegível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Retorno de consulta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sem assinatura do paciente ou responsável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SADT/exames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6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prestador</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autorização para procedimento ou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de encaminhamento fora da validade</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diagnóstico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não autorizada pelo FuSEx</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Sem guia/ofício de encaminhamento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beneficiário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com data rasurada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7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autorizada para outro procedimento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71</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com data posterior ao exame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 sem carimbo de autorização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72</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com data vencida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Guia/Ofício de encaminhamento carbonados ou fotocopiados</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73</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Solicitação médica sem data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Honorários médicos fora da tabela ou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74</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Soma errada – cálculo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8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Justificar cobrança</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Taxas fora da tabela acordada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ou medicamento adquirido por familiar a seu critério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76</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Taxas indevidas ou em excesso</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7">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8">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acima do preço de mercado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9">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77</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A">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 hospitalar em duplicidade</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B">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C">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de alto custo sem nota fical</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D">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E">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Visitas inclusas no procedimento cirúrgico </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9F">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0">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em excesso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1">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79</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2">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Visita de especialista sem autorização prévia</w:t>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3">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4">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 fixo</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5">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w:t>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A6">
            <w:pPr>
              <w:widowControl w:val="0"/>
              <w:spacing w:after="0" w:before="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Outros</w:t>
            </w:r>
          </w:p>
        </w:tc>
      </w:tr>
    </w:tbl>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0"/>
          <w:szCs w:val="20"/>
          <w:u w:val="none"/>
          <w:shd w:fill="auto" w:val="clear"/>
          <w:vertAlign w:val="baseline"/>
          <w:rtl w:val="0"/>
        </w:rPr>
        <w:t xml:space="preserve">ANEXO IV à Minuta de Termo de Contrato para Clínicas Médicas Especializadas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8"/>
          <w:szCs w:val="28"/>
          <w:u w:val="none"/>
          <w:shd w:fill="auto" w:val="clear"/>
          <w:vertAlign w:val="baseline"/>
        </w:rPr>
        <w:drawing>
          <wp:inline distB="0" distT="0" distL="0" distR="0">
            <wp:extent cx="899795" cy="899795"/>
            <wp:effectExtent b="0" l="0" r="0" t="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1C1">
      <w:pPr>
        <w:spacing w:after="0" w:before="0" w:line="240" w:lineRule="auto"/>
        <w:jc w:val="center"/>
        <w:rPr>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1C2">
      <w:pPr>
        <w:spacing w:after="0" w:before="0" w:line="240" w:lineRule="auto"/>
        <w:jc w:val="center"/>
        <w:rPr>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1C3">
      <w:pPr>
        <w:widowControl w:val="0"/>
        <w:spacing w:after="0" w:before="0" w:line="240" w:lineRule="auto"/>
        <w:jc w:val="center"/>
        <w:rPr>
          <w:rFonts w:ascii="Times New Roman" w:cs="Times New Roman" w:eastAsia="Times New Roman" w:hAnsi="Times New Roman"/>
          <w:b w:val="0"/>
          <w:color w:val="000000"/>
          <w:sz w:val="20"/>
          <w:szCs w:val="20"/>
          <w:highlight w:val="white"/>
        </w:rPr>
      </w:pPr>
      <w:r w:rsidDel="00000000" w:rsidR="00000000" w:rsidRPr="00000000">
        <w:rPr>
          <w:rFonts w:ascii="Times New Roman" w:cs="Times New Roman" w:eastAsia="Times New Roman" w:hAnsi="Times New Roman"/>
          <w:b w:val="1"/>
          <w:color w:val="000000"/>
          <w:sz w:val="18"/>
          <w:szCs w:val="18"/>
          <w:highlight w:val="white"/>
          <w:rtl w:val="0"/>
        </w:rPr>
        <w:t xml:space="preserve">REGIMENTO BRIGADEIRO VASCO ALVES PEREIRA</w:t>
      </w:r>
      <w:r w:rsidDel="00000000" w:rsidR="00000000" w:rsidRPr="00000000">
        <w:rPr>
          <w:rtl w:val="0"/>
        </w:rPr>
      </w:r>
    </w:p>
    <w:p w:rsidR="00000000" w:rsidDel="00000000" w:rsidP="00000000" w:rsidRDefault="00000000" w:rsidRPr="00000000" w14:paraId="000001C4">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imes New Roman" w:cs="Times New Roman" w:eastAsia="Times New Roman" w:hAnsi="Times New Roman"/>
          <w:b w:val="1"/>
          <w:i w:val="0"/>
          <w:smallCaps w:val="0"/>
          <w:strike w:val="0"/>
          <w:color w:val="00000a"/>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0"/>
          <w:szCs w:val="20"/>
          <w:u w:val="single"/>
          <w:shd w:fill="auto" w:val="clear"/>
          <w:vertAlign w:val="baseline"/>
          <w:rtl w:val="0"/>
        </w:rPr>
        <w:t xml:space="preserve">TERMO DE COMPROMISSO PARA ENTREGA DA GUIA DE ENCAMINHAMENTO </w:t>
      </w:r>
    </w:p>
    <w:p w:rsidR="00000000" w:rsidDel="00000000" w:rsidP="00000000" w:rsidRDefault="00000000" w:rsidRPr="00000000" w14:paraId="000001C6">
      <w:pPr>
        <w:spacing w:after="120" w:before="120" w:lineRule="auto"/>
        <w:jc w:val="center"/>
        <w:rPr>
          <w:color w:val="00000a"/>
        </w:rPr>
      </w:pPr>
      <w:r w:rsidDel="00000000" w:rsidR="00000000" w:rsidRPr="00000000">
        <w:rPr>
          <w:rtl w:val="0"/>
        </w:rPr>
      </w:r>
    </w:p>
    <w:p w:rsidR="00000000" w:rsidDel="00000000" w:rsidP="00000000" w:rsidRDefault="00000000" w:rsidRPr="00000000" w14:paraId="000001C7">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Nome do titular do FUSEx: ______________________________________________________________</w:t>
      </w:r>
    </w:p>
    <w:p w:rsidR="00000000" w:rsidDel="00000000" w:rsidP="00000000" w:rsidRDefault="00000000" w:rsidRPr="00000000" w14:paraId="000001C8">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Nome do dependente (paciente): __________________________________________________________</w:t>
      </w:r>
    </w:p>
    <w:p w:rsidR="00000000" w:rsidDel="00000000" w:rsidP="00000000" w:rsidRDefault="00000000" w:rsidRPr="00000000" w14:paraId="000001C9">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PrecCp: ______________________________________________________________________________</w:t>
      </w:r>
    </w:p>
    <w:p w:rsidR="00000000" w:rsidDel="00000000" w:rsidP="00000000" w:rsidRDefault="00000000" w:rsidRPr="00000000" w14:paraId="000001CA">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Especialidade atendida: _________________________________________________________________</w:t>
      </w:r>
    </w:p>
    <w:p w:rsidR="00000000" w:rsidDel="00000000" w:rsidP="00000000" w:rsidRDefault="00000000" w:rsidRPr="00000000" w14:paraId="000001CB">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Data de atendimento: ___/___/___ </w:t>
        <w:tab/>
        <w:tab/>
        <w:tab/>
        <w:t xml:space="preserve">Hora de emissão: ___/___/___</w:t>
      </w:r>
    </w:p>
    <w:p w:rsidR="00000000" w:rsidDel="00000000" w:rsidP="00000000" w:rsidRDefault="00000000" w:rsidRPr="00000000" w14:paraId="000001CC">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Telefone de contato do responsável: _____________________________</w:t>
      </w:r>
    </w:p>
    <w:p w:rsidR="00000000" w:rsidDel="00000000" w:rsidP="00000000" w:rsidRDefault="00000000" w:rsidRPr="00000000" w14:paraId="000001CD">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CE">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Declaro que fui atendido(a), em caráter de URGÊNCIA e ou EMERGÊNCIA pelo Hospital _________________________________________________________, e me comprometo a providenciar em até 48 (quarenta e oito) horas ou 2 (dois) dias úteis, a contar da data do atendimento, a Guia de Encaminhamento (Autorização).</w:t>
      </w:r>
    </w:p>
    <w:p w:rsidR="00000000" w:rsidDel="00000000" w:rsidP="00000000" w:rsidRDefault="00000000" w:rsidRPr="00000000" w14:paraId="000001CF">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D0">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rsidR="00000000" w:rsidDel="00000000" w:rsidP="00000000" w:rsidRDefault="00000000" w:rsidRPr="00000000" w14:paraId="000001D1">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D2">
      <w:pPr>
        <w:spacing w:after="0" w:before="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u w:val="single"/>
          <w:rtl w:val="0"/>
        </w:rPr>
        <w:t xml:space="preserve">“Art. 20. O FUSEx não se responsabilizará ou ressarcirá as despesas, caso não comprovada a urgência e (ou) a emergência ou não tenham sido cumpridas as providências previstas nos arts. 18 e 19 da IR 30-38.</w:t>
      </w:r>
      <w:r w:rsidDel="00000000" w:rsidR="00000000" w:rsidRPr="00000000">
        <w:rPr>
          <w:rFonts w:ascii="Times New Roman" w:cs="Times New Roman" w:eastAsia="Times New Roman" w:hAnsi="Times New Roman"/>
          <w:color w:val="00000a"/>
          <w:sz w:val="20"/>
          <w:szCs w:val="20"/>
          <w:rtl w:val="0"/>
        </w:rPr>
        <w:t xml:space="preserve">”</w:t>
      </w:r>
    </w:p>
    <w:p w:rsidR="00000000" w:rsidDel="00000000" w:rsidP="00000000" w:rsidRDefault="00000000" w:rsidRPr="00000000" w14:paraId="000001D3">
      <w:pPr>
        <w:spacing w:after="0" w:before="0" w:lineRule="auto"/>
        <w:jc w:val="both"/>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D4">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D5">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p w:rsidR="00000000" w:rsidDel="00000000" w:rsidP="00000000" w:rsidRDefault="00000000" w:rsidRPr="00000000" w14:paraId="000001D6">
      <w:pPr>
        <w:spacing w:after="0" w:before="0" w:lineRule="auto"/>
        <w:jc w:val="center"/>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Assinatura do beneficiário ou responsável</w:t>
      </w:r>
    </w:p>
    <w:p w:rsidR="00000000" w:rsidDel="00000000" w:rsidP="00000000" w:rsidRDefault="00000000" w:rsidRPr="00000000" w14:paraId="000001D7">
      <w:pPr>
        <w:spacing w:after="0" w:before="0" w:lineRule="auto"/>
        <w:jc w:val="center"/>
        <w:rPr>
          <w:rFonts w:ascii="Times New Roman" w:cs="Times New Roman" w:eastAsia="Times New Roman" w:hAnsi="Times New Roman"/>
          <w:color w:val="00000a"/>
          <w:sz w:val="20"/>
          <w:szCs w:val="20"/>
        </w:rPr>
      </w:pPr>
      <w:r w:rsidDel="00000000" w:rsidR="00000000" w:rsidRPr="00000000">
        <w:rPr>
          <w:rtl w:val="0"/>
        </w:rPr>
      </w:r>
    </w:p>
    <w:tbl>
      <w:tblPr>
        <w:tblStyle w:val="Table3"/>
        <w:tblW w:w="8494.0" w:type="dxa"/>
        <w:jc w:val="left"/>
        <w:tblInd w:w="-108.0" w:type="dxa"/>
        <w:tblLayout w:type="fixed"/>
        <w:tblLook w:val="0000"/>
      </w:tblPr>
      <w:tblGrid>
        <w:gridCol w:w="8494"/>
        <w:tblGridChange w:id="0">
          <w:tblGrid>
            <w:gridCol w:w="849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1D8">
            <w:pPr>
              <w:widowControl w:val="0"/>
              <w:spacing w:after="0" w:before="0" w:line="240" w:lineRule="auto"/>
              <w:jc w:val="center"/>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A ser preenchido pela Organização Civil de Saúde /OCS</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1D9">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Horário limite para a troca do tempo para a Guia autorizada do FUSEx_________________</w:t>
            </w:r>
          </w:p>
          <w:p w:rsidR="00000000" w:rsidDel="00000000" w:rsidP="00000000" w:rsidRDefault="00000000" w:rsidRPr="00000000" w14:paraId="000001DA">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Srs. Beneficiários, a troca somente será realizada dentro do prazo e horários estabelecidos acima.</w:t>
            </w:r>
          </w:p>
          <w:p w:rsidR="00000000" w:rsidDel="00000000" w:rsidP="00000000" w:rsidRDefault="00000000" w:rsidRPr="00000000" w14:paraId="000001DB">
            <w:pPr>
              <w:widowControl w:val="0"/>
              <w:spacing w:after="0" w:before="0" w:line="240" w:lineRule="auto"/>
              <w:jc w:val="both"/>
              <w:rPr>
                <w:rFonts w:ascii="Times New Roman" w:cs="Times New Roman" w:eastAsia="Times New Roman" w:hAnsi="Times New Roman"/>
                <w:color w:val="00000a"/>
                <w:sz w:val="22"/>
                <w:szCs w:val="22"/>
              </w:rPr>
            </w:pPr>
            <w:r w:rsidDel="00000000" w:rsidR="00000000" w:rsidRPr="00000000">
              <w:rPr>
                <w:rtl w:val="0"/>
              </w:rPr>
            </w:r>
          </w:p>
          <w:p w:rsidR="00000000" w:rsidDel="00000000" w:rsidP="00000000" w:rsidRDefault="00000000" w:rsidRPr="00000000" w14:paraId="000001DC">
            <w:pPr>
              <w:widowControl w:val="0"/>
              <w:spacing w:after="0" w:before="0" w:line="240" w:lineRule="auto"/>
              <w:jc w:val="center"/>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Assinatura da recepcionista responsável pelo atendimento (legível)</w:t>
            </w:r>
          </w:p>
          <w:p w:rsidR="00000000" w:rsidDel="00000000" w:rsidP="00000000" w:rsidRDefault="00000000" w:rsidRPr="00000000" w14:paraId="000001DD">
            <w:pPr>
              <w:widowControl w:val="0"/>
              <w:spacing w:after="0" w:before="0" w:line="240" w:lineRule="auto"/>
              <w:jc w:val="center"/>
              <w:rPr>
                <w:rFonts w:ascii="Times New Roman" w:cs="Times New Roman" w:eastAsia="Times New Roman" w:hAnsi="Times New Roman"/>
                <w:color w:val="00000a"/>
                <w:sz w:val="22"/>
                <w:szCs w:val="22"/>
              </w:rPr>
            </w:pPr>
            <w:r w:rsidDel="00000000" w:rsidR="00000000" w:rsidRPr="00000000">
              <w:rPr>
                <w:rtl w:val="0"/>
              </w:rPr>
            </w:r>
          </w:p>
          <w:p w:rsidR="00000000" w:rsidDel="00000000" w:rsidP="00000000" w:rsidRDefault="00000000" w:rsidRPr="00000000" w14:paraId="000001DE">
            <w:pPr>
              <w:widowControl w:val="0"/>
              <w:spacing w:after="0" w:before="0" w:line="24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OBS: O hospital ficará com o termo original e o responsável pelo paciente ficará com a cópia a ser trocada.</w:t>
            </w:r>
          </w:p>
        </w:tc>
      </w:tr>
    </w:tbl>
    <w:p w:rsidR="00000000" w:rsidDel="00000000" w:rsidP="00000000" w:rsidRDefault="00000000" w:rsidRPr="00000000" w14:paraId="000001DF">
      <w:pPr>
        <w:spacing w:after="0" w:before="0" w:lineRule="auto"/>
        <w:jc w:val="center"/>
        <w:rPr/>
      </w:pPr>
      <w:r w:rsidDel="00000000" w:rsidR="00000000" w:rsidRPr="00000000">
        <w:rPr>
          <w:rtl w:val="0"/>
        </w:rPr>
      </w:r>
    </w:p>
    <w:sectPr>
      <w:headerReference r:id="rId8" w:type="default"/>
      <w:footerReference r:id="rId9"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ambria"/>
  <w:font w:name="Georgia"/>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a"/>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tl w:val="0"/>
      </w:rPr>
      <w:t xml:space="preserve">/18.</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a"/>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lvl>
    <w:lvl w:ilvl="1">
      <w:start w:val="1"/>
      <w:numFmt w:val="decimal"/>
      <w:lvlText w:val="%1.%2."/>
      <w:lvlJc w:val="left"/>
      <w:pPr>
        <w:ind w:left="792" w:hanging="432"/>
      </w:pPr>
      <w:rPr>
        <w:color w:val="00000a"/>
        <w:sz w:val="20"/>
        <w:szCs w:val="20"/>
      </w:rPr>
    </w:lvl>
    <w:lvl w:ilvl="2">
      <w:start w:val="1"/>
      <w:numFmt w:val="decimal"/>
      <w:lvlText w:val="%1.%2.%3."/>
      <w:lvlJc w:val="left"/>
      <w:pPr>
        <w:ind w:left="1781"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sz w:val="20"/>
        <w:szCs w:val="20"/>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25"/>
      <w:numFmt w:val="decimal"/>
      <w:lvlText w:val="%1."/>
      <w:lvlJc w:val="left"/>
      <w:pPr>
        <w:ind w:left="720" w:hanging="360"/>
      </w:pPr>
      <w:rPr>
        <w:color w:val="00000a"/>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0" w:before="0" w:lineRule="auto"/>
      <w:ind w:left="792" w:right="0" w:hanging="432"/>
    </w:pPr>
    <w:rPr>
      <w:rFonts w:ascii="Arial" w:cs="Arial" w:eastAsia="Arial" w:hAnsi="Arial"/>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spacing w:after="0" w:before="0" w:lineRule="auto"/>
      <w:ind w:left="2232" w:right="0" w:hanging="791.9999999999999"/>
      <w:jc w:val="center"/>
    </w:pPr>
    <w:rPr>
      <w:rFonts w:ascii="Times New Roman" w:cs="Times New Roman" w:eastAsia="Times New Roman" w:hAnsi="Times New Roman"/>
      <w:b w:val="1"/>
      <w:sz w:val="24"/>
      <w:szCs w:val="24"/>
    </w:rPr>
  </w:style>
  <w:style w:type="paragraph" w:styleId="Heading6">
    <w:name w:val="heading 6"/>
    <w:basedOn w:val="Normal"/>
    <w:next w:val="Normal"/>
    <w:pPr>
      <w:keepNext w:val="1"/>
      <w:keepLines w:val="1"/>
      <w:spacing w:after="0" w:before="200" w:lineRule="auto"/>
    </w:pPr>
    <w:rPr>
      <w:rFonts w:ascii="Cambria" w:cs="Cambria" w:eastAsia="Cambria" w:hAnsi="Cambria"/>
      <w:i w:val="1"/>
      <w:color w:val="243f6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746C6"/>
    <w:pPr>
      <w:widowControl w:val="1"/>
      <w:suppressAutoHyphens w:val="1"/>
      <w:bidi w:val="0"/>
      <w:spacing w:after="200" w:before="0" w:line="276" w:lineRule="auto"/>
      <w:jc w:val="left"/>
    </w:pPr>
    <w:rPr>
      <w:rFonts w:ascii="Calibri" w:cs="" w:eastAsia="" w:hAnsi="Calibri"/>
      <w:color w:val="00000a"/>
      <w:kern w:val="0"/>
      <w:sz w:val="22"/>
      <w:szCs w:val="22"/>
      <w:lang w:bidi="ar-SA" w:eastAsia="pt-BR" w:val="pt-BR"/>
    </w:rPr>
  </w:style>
  <w:style w:type="paragraph" w:styleId="Ttulo2">
    <w:name w:val="Heading 2"/>
    <w:basedOn w:val="Normal"/>
    <w:next w:val="Normal"/>
    <w:link w:val="Ttulo2Char"/>
    <w:qFormat w:val="1"/>
    <w:rsid w:val="00490F83"/>
    <w:pPr>
      <w:keepNext w:val="1"/>
      <w:suppressAutoHyphens w:val="1"/>
      <w:spacing w:after="0" w:before="0" w:line="360" w:lineRule="atLeast"/>
      <w:ind w:left="792" w:right="0" w:hanging="432"/>
      <w:textAlignment w:val="baseline"/>
      <w:outlineLvl w:val="1"/>
    </w:pPr>
    <w:rPr>
      <w:rFonts w:ascii="Arial" w:hAnsi="Arial"/>
      <w:b w:val="1"/>
      <w:sz w:val="24"/>
      <w:szCs w:val="20"/>
      <w:lang w:eastAsia="ar-SA"/>
    </w:rPr>
  </w:style>
  <w:style w:type="paragraph" w:styleId="Ttulo5">
    <w:name w:val="Heading 5"/>
    <w:basedOn w:val="Normal"/>
    <w:next w:val="Normal"/>
    <w:link w:val="Ttulo5Char"/>
    <w:qFormat w:val="1"/>
    <w:rsid w:val="00490F83"/>
    <w:pPr>
      <w:keepNext w:val="1"/>
      <w:suppressAutoHyphens w:val="1"/>
      <w:spacing w:after="0" w:before="0" w:line="360" w:lineRule="atLeast"/>
      <w:ind w:left="2232" w:right="0" w:hanging="792"/>
      <w:jc w:val="center"/>
      <w:textAlignment w:val="baseline"/>
      <w:outlineLvl w:val="4"/>
    </w:pPr>
    <w:rPr>
      <w:rFonts w:ascii="Times New Roman" w:hAnsi="Times New Roman"/>
      <w:b w:val="1"/>
      <w:sz w:val="24"/>
      <w:szCs w:val="20"/>
      <w:lang w:eastAsia="ar-SA"/>
    </w:rPr>
  </w:style>
  <w:style w:type="paragraph" w:styleId="Ttulo6">
    <w:name w:val="Heading 6"/>
    <w:basedOn w:val="Normal"/>
    <w:next w:val="Normal"/>
    <w:link w:val="Ttulo6Char"/>
    <w:uiPriority w:val="9"/>
    <w:semiHidden w:val="1"/>
    <w:unhideWhenUsed w:val="1"/>
    <w:qFormat w:val="1"/>
    <w:rsid w:val="00322D45"/>
    <w:pPr>
      <w:keepNext w:val="1"/>
      <w:keepLines w:val="1"/>
      <w:spacing w:after="0" w:before="200"/>
      <w:outlineLvl w:val="5"/>
    </w:pPr>
    <w:rPr>
      <w:rFonts w:ascii="Cambria" w:cs="" w:eastAsia="" w:hAnsi="Cambria"/>
      <w:i w:val="1"/>
      <w:iCs w:val="1"/>
      <w:color w:val="243f60"/>
    </w:rPr>
  </w:style>
  <w:style w:type="paragraph" w:styleId="Ttulo7">
    <w:name w:val="Heading 7"/>
    <w:basedOn w:val="Normal"/>
    <w:next w:val="Normal"/>
    <w:link w:val="Ttulo7Char"/>
    <w:uiPriority w:val="9"/>
    <w:semiHidden w:val="1"/>
    <w:unhideWhenUsed w:val="1"/>
    <w:qFormat w:val="1"/>
    <w:rsid w:val="00322D45"/>
    <w:pPr>
      <w:keepNext w:val="1"/>
      <w:keepLines w:val="1"/>
      <w:spacing w:after="0" w:before="200"/>
      <w:outlineLvl w:val="6"/>
    </w:pPr>
    <w:rPr>
      <w:rFonts w:ascii="Cambria" w:cs="" w:eastAsia="" w:hAnsi="Cambria"/>
      <w:i w:val="1"/>
      <w:iCs w:val="1"/>
      <w:color w:val="404040"/>
    </w:rPr>
  </w:style>
  <w:style w:type="character" w:styleId="DefaultParagraphFont" w:default="1">
    <w:name w:val="Default Paragraph Font"/>
    <w:uiPriority w:val="1"/>
    <w:semiHidden w:val="1"/>
    <w:unhideWhenUsed w:val="1"/>
    <w:qFormat w:val="1"/>
    <w:rPr/>
  </w:style>
  <w:style w:type="character" w:styleId="TextodebaloChar" w:customStyle="1">
    <w:name w:val="Texto de balão Char"/>
    <w:basedOn w:val="DefaultParagraphFont"/>
    <w:link w:val="BalloonText"/>
    <w:uiPriority w:val="99"/>
    <w:semiHidden w:val="1"/>
    <w:qFormat w:val="1"/>
    <w:rsid w:val="00E45189"/>
    <w:rPr>
      <w:rFonts w:ascii="Tahoma" w:cs="Tahoma" w:eastAsia="" w:hAnsi="Tahoma"/>
      <w:sz w:val="16"/>
      <w:szCs w:val="16"/>
      <w:lang w:eastAsia="pt-BR"/>
    </w:rPr>
  </w:style>
  <w:style w:type="character" w:styleId="Strong">
    <w:name w:val="Strong"/>
    <w:basedOn w:val="DefaultParagraphFont"/>
    <w:uiPriority w:val="22"/>
    <w:qFormat w:val="1"/>
    <w:rsid w:val="00E7010C"/>
    <w:rPr>
      <w:b w:val="1"/>
      <w:bCs w:val="1"/>
    </w:rPr>
  </w:style>
  <w:style w:type="character" w:styleId="Ttulo2Char" w:customStyle="1">
    <w:name w:val="Título 2 Char"/>
    <w:basedOn w:val="DefaultParagraphFont"/>
    <w:qFormat w:val="1"/>
    <w:rsid w:val="00490F83"/>
    <w:rPr>
      <w:rFonts w:ascii="Arial" w:cs="Times New Roman" w:eastAsia="Times New Roman" w:hAnsi="Arial"/>
      <w:b w:val="1"/>
      <w:sz w:val="24"/>
      <w:szCs w:val="20"/>
      <w:lang w:eastAsia="ar-SA"/>
    </w:rPr>
  </w:style>
  <w:style w:type="character" w:styleId="Ttulo5Char" w:customStyle="1">
    <w:name w:val="Título 5 Char"/>
    <w:basedOn w:val="DefaultParagraphFont"/>
    <w:qFormat w:val="1"/>
    <w:rsid w:val="00490F83"/>
    <w:rPr>
      <w:rFonts w:ascii="Times New Roman" w:cs="Times New Roman" w:eastAsia="Times New Roman" w:hAnsi="Times New Roman"/>
      <w:b w:val="1"/>
      <w:sz w:val="24"/>
      <w:szCs w:val="20"/>
      <w:lang w:eastAsia="ar-SA"/>
    </w:rPr>
  </w:style>
  <w:style w:type="character" w:styleId="CorpodetextoChar" w:customStyle="1">
    <w:name w:val="Corpo de texto Char"/>
    <w:basedOn w:val="DefaultParagraphFont"/>
    <w:qFormat w:val="1"/>
    <w:rsid w:val="00490F83"/>
    <w:rPr>
      <w:rFonts w:ascii="Times New Roman" w:cs="Times New Roman" w:eastAsia="Times New Roman" w:hAnsi="Times New Roman"/>
      <w:sz w:val="28"/>
      <w:szCs w:val="20"/>
      <w:lang w:eastAsia="ar-SA"/>
    </w:rPr>
  </w:style>
  <w:style w:type="character" w:styleId="Ttulo6Char" w:customStyle="1">
    <w:name w:val="Título 6 Char"/>
    <w:basedOn w:val="DefaultParagraphFont"/>
    <w:uiPriority w:val="9"/>
    <w:semiHidden w:val="1"/>
    <w:qFormat w:val="1"/>
    <w:rsid w:val="00322D45"/>
    <w:rPr>
      <w:rFonts w:ascii="Cambria" w:cs="" w:eastAsia="" w:hAnsi="Cambria"/>
      <w:i w:val="1"/>
      <w:iCs w:val="1"/>
      <w:color w:val="243f60"/>
      <w:lang w:eastAsia="pt-BR"/>
    </w:rPr>
  </w:style>
  <w:style w:type="character" w:styleId="Ttulo7Char" w:customStyle="1">
    <w:name w:val="Título 7 Char"/>
    <w:basedOn w:val="DefaultParagraphFont"/>
    <w:uiPriority w:val="9"/>
    <w:semiHidden w:val="1"/>
    <w:qFormat w:val="1"/>
    <w:rsid w:val="00322D45"/>
    <w:rPr>
      <w:rFonts w:ascii="Cambria" w:cs="" w:eastAsia="" w:hAnsi="Cambria"/>
      <w:i w:val="1"/>
      <w:iCs w:val="1"/>
      <w:color w:val="404040"/>
      <w:lang w:eastAsia="pt-BR"/>
    </w:rPr>
  </w:style>
  <w:style w:type="character" w:styleId="Corpodetexto2Char" w:customStyle="1">
    <w:name w:val="Corpo de texto 2 Char"/>
    <w:basedOn w:val="DefaultParagraphFont"/>
    <w:link w:val="BodyText2"/>
    <w:uiPriority w:val="99"/>
    <w:semiHidden w:val="1"/>
    <w:qFormat w:val="1"/>
    <w:rsid w:val="00322D45"/>
    <w:rPr>
      <w:rFonts w:ascii="Calibri" w:cs="" w:eastAsia="" w:hAnsi="Calibri"/>
      <w:lang w:eastAsia="pt-BR"/>
    </w:rPr>
  </w:style>
  <w:style w:type="character" w:styleId="Corpodetexto3Char" w:customStyle="1">
    <w:name w:val="Corpo de texto 3 Char"/>
    <w:basedOn w:val="DefaultParagraphFont"/>
    <w:link w:val="BodyText3"/>
    <w:uiPriority w:val="99"/>
    <w:semiHidden w:val="1"/>
    <w:qFormat w:val="1"/>
    <w:rsid w:val="00322D45"/>
    <w:rPr>
      <w:rFonts w:ascii="Calibri" w:cs="" w:eastAsia="" w:hAnsi="Calibri"/>
      <w:sz w:val="16"/>
      <w:szCs w:val="16"/>
      <w:lang w:eastAsia="pt-BR"/>
    </w:rPr>
  </w:style>
  <w:style w:type="character" w:styleId="CabealhoChar" w:customStyle="1">
    <w:name w:val="Cabeçalho Char"/>
    <w:basedOn w:val="DefaultParagraphFont"/>
    <w:uiPriority w:val="99"/>
    <w:qFormat w:val="1"/>
    <w:rsid w:val="00ED454E"/>
    <w:rPr>
      <w:rFonts w:ascii="Calibri" w:cs="" w:eastAsia="" w:hAnsi="Calibri"/>
      <w:lang w:eastAsia="pt-BR"/>
    </w:rPr>
  </w:style>
  <w:style w:type="character" w:styleId="RodapChar" w:customStyle="1">
    <w:name w:val="Rodapé Char"/>
    <w:basedOn w:val="DefaultParagraphFont"/>
    <w:uiPriority w:val="99"/>
    <w:qFormat w:val="1"/>
    <w:rsid w:val="00ED454E"/>
    <w:rPr>
      <w:rFonts w:ascii="Calibri" w:cs="" w:eastAsia="" w:hAnsi="Calibri"/>
      <w:lang w:eastAsia="pt-BR"/>
    </w:rPr>
  </w:style>
  <w:style w:type="character" w:styleId="AssuntodocomentrioChar">
    <w:name w:val="Assunto do comentário Char"/>
    <w:qFormat w:val="1"/>
    <w:rPr>
      <w:rFonts w:ascii="Calibri" w:eastAsia="Calibri" w:hAnsi="Calibri"/>
      <w:b w:val="1"/>
      <w:bCs w:val="1"/>
      <w:sz w:val="20"/>
      <w:szCs w:val="20"/>
      <w:lang w:eastAsia="pt-BR"/>
    </w:rPr>
  </w:style>
  <w:style w:type="character" w:styleId="TextodecomentrioChar">
    <w:name w:val="Texto de comentário Char"/>
    <w:basedOn w:val="DefaultParagraphFont"/>
    <w:qFormat w:val="1"/>
    <w:rPr>
      <w:rFonts w:ascii="Calibri" w:eastAsia="Calibri" w:hAnsi="Calibri"/>
      <w:sz w:val="20"/>
      <w:szCs w:val="20"/>
      <w:lang w:eastAsia="pt-BR"/>
    </w:rPr>
  </w:style>
  <w:style w:type="character" w:styleId="Annotationreference">
    <w:name w:val="annotation reference"/>
    <w:basedOn w:val="DefaultParagraphFont"/>
    <w:qFormat w:val="1"/>
    <w:rPr>
      <w:sz w:val="16"/>
      <w:szCs w:val="16"/>
    </w:rPr>
  </w:style>
  <w:style w:type="paragraph" w:styleId="Ttulo">
    <w:name w:val="Título"/>
    <w:basedOn w:val="Normal"/>
    <w:next w:val="Corpodotexto"/>
    <w:qFormat w:val="1"/>
    <w:pPr>
      <w:keepNext w:val="1"/>
      <w:spacing w:after="120" w:before="240"/>
    </w:pPr>
    <w:rPr>
      <w:rFonts w:ascii="Liberation Sans" w:cs="Lohit Devanagari" w:eastAsia="Noto Sans CJK SC" w:hAnsi="Liberation Sans"/>
      <w:sz w:val="28"/>
      <w:szCs w:val="28"/>
    </w:rPr>
  </w:style>
  <w:style w:type="paragraph" w:styleId="Corpodotexto">
    <w:name w:val="Body Text"/>
    <w:basedOn w:val="Normal"/>
    <w:link w:val="CorpodetextoChar"/>
    <w:rsid w:val="00490F83"/>
    <w:pPr>
      <w:suppressAutoHyphens w:val="1"/>
      <w:spacing w:after="0" w:before="0" w:line="360" w:lineRule="atLeast"/>
      <w:jc w:val="both"/>
      <w:textAlignment w:val="baseline"/>
    </w:pPr>
    <w:rPr>
      <w:rFonts w:ascii="Times New Roman" w:hAnsi="Times New Roman"/>
      <w:sz w:val="28"/>
      <w:szCs w:val="20"/>
      <w:lang w:eastAsia="ar-SA"/>
    </w:rPr>
  </w:style>
  <w:style w:type="paragraph" w:styleId="Lista">
    <w:name w:val="List"/>
    <w:basedOn w:val="Corpodotexto"/>
    <w:pPr/>
    <w:rPr>
      <w:rFonts w:cs="Lohit Devanagari"/>
    </w:rPr>
  </w:style>
  <w:style w:type="paragraph" w:styleId="Legenda">
    <w:name w:val="Caption"/>
    <w:basedOn w:val="Normal"/>
    <w:qFormat w:val="1"/>
    <w:pPr>
      <w:suppressLineNumbers w:val="1"/>
      <w:spacing w:after="120" w:before="120"/>
    </w:pPr>
    <w:rPr>
      <w:rFonts w:cs="Lohit Devanagari"/>
      <w:i w:val="1"/>
      <w:iCs w:val="1"/>
      <w:sz w:val="24"/>
      <w:szCs w:val="24"/>
    </w:rPr>
  </w:style>
  <w:style w:type="paragraph" w:styleId="Ndice">
    <w:name w:val="Índice"/>
    <w:basedOn w:val="Normal"/>
    <w:qFormat w:val="1"/>
    <w:pPr>
      <w:suppressLineNumbers w:val="1"/>
    </w:pPr>
    <w:rPr>
      <w:rFonts w:cs="Lohit Devanagari"/>
    </w:rPr>
  </w:style>
  <w:style w:type="paragraph" w:styleId="BalloonText">
    <w:name w:val="Balloon Text"/>
    <w:basedOn w:val="Normal"/>
    <w:link w:val="TextodebaloChar"/>
    <w:uiPriority w:val="99"/>
    <w:semiHidden w:val="1"/>
    <w:unhideWhenUsed w:val="1"/>
    <w:qFormat w:val="1"/>
    <w:rsid w:val="00E45189"/>
    <w:pPr>
      <w:spacing w:after="0" w:before="0" w:line="240" w:lineRule="auto"/>
    </w:pPr>
    <w:rPr>
      <w:rFonts w:ascii="Tahoma" w:cs="Tahoma" w:hAnsi="Tahoma"/>
      <w:sz w:val="16"/>
      <w:szCs w:val="16"/>
    </w:rPr>
  </w:style>
  <w:style w:type="paragraph" w:styleId="ListParagraph">
    <w:name w:val="List Paragraph"/>
    <w:basedOn w:val="Normal"/>
    <w:uiPriority w:val="34"/>
    <w:qFormat w:val="1"/>
    <w:rsid w:val="00B95ACB"/>
    <w:pPr>
      <w:spacing w:after="200" w:before="0"/>
      <w:ind w:left="720" w:right="0" w:hanging="0"/>
      <w:contextualSpacing w:val="1"/>
    </w:pPr>
    <w:rPr/>
  </w:style>
  <w:style w:type="paragraph" w:styleId="NormalWeb">
    <w:name w:val="Normal (Web)"/>
    <w:basedOn w:val="Normal"/>
    <w:uiPriority w:val="99"/>
    <w:unhideWhenUsed w:val="1"/>
    <w:qFormat w:val="1"/>
    <w:rsid w:val="00E7010C"/>
    <w:pPr>
      <w:spacing w:after="280" w:before="0"/>
    </w:pPr>
    <w:rPr>
      <w:rFonts w:ascii="Times New Roman" w:hAnsi="Times New Roman"/>
      <w:sz w:val="24"/>
      <w:szCs w:val="24"/>
    </w:rPr>
  </w:style>
  <w:style w:type="paragraph" w:styleId="Revision">
    <w:name w:val="Revision"/>
    <w:uiPriority w:val="99"/>
    <w:semiHidden w:val="1"/>
    <w:qFormat w:val="1"/>
    <w:rsid w:val="007E2903"/>
    <w:pPr>
      <w:widowControl w:val="1"/>
      <w:suppressAutoHyphens w:val="1"/>
      <w:bidi w:val="0"/>
      <w:spacing w:after="0" w:before="0" w:line="240" w:lineRule="auto"/>
      <w:jc w:val="left"/>
    </w:pPr>
    <w:rPr>
      <w:rFonts w:ascii="Calibri" w:cs="" w:eastAsia="" w:hAnsi="Calibri"/>
      <w:color w:val="00000a"/>
      <w:kern w:val="0"/>
      <w:sz w:val="22"/>
      <w:szCs w:val="22"/>
      <w:lang w:bidi="ar-SA" w:eastAsia="pt-BR" w:val="pt-BR"/>
    </w:rPr>
  </w:style>
  <w:style w:type="paragraph" w:styleId="NormalWeb1" w:customStyle="1">
    <w:name w:val="Normal (Web)1"/>
    <w:basedOn w:val="Normal"/>
    <w:qFormat w:val="1"/>
    <w:rsid w:val="00490F83"/>
    <w:pPr>
      <w:spacing w:after="0" w:before="100" w:line="360" w:lineRule="atLeast"/>
      <w:textAlignment w:val="baseline"/>
    </w:pPr>
    <w:rPr>
      <w:rFonts w:ascii="Times New Roman" w:hAnsi="Times New Roman"/>
      <w:sz w:val="24"/>
      <w:szCs w:val="24"/>
      <w:lang w:eastAsia="ar-SA"/>
    </w:rPr>
  </w:style>
  <w:style w:type="paragraph" w:styleId="BodyText2">
    <w:name w:val="Body Text 2"/>
    <w:basedOn w:val="Normal"/>
    <w:link w:val="Corpodetexto2Char"/>
    <w:uiPriority w:val="99"/>
    <w:semiHidden w:val="1"/>
    <w:unhideWhenUsed w:val="1"/>
    <w:qFormat w:val="1"/>
    <w:rsid w:val="00322D45"/>
    <w:pPr>
      <w:spacing w:after="120" w:before="0" w:line="480" w:lineRule="auto"/>
    </w:pPr>
    <w:rPr/>
  </w:style>
  <w:style w:type="paragraph" w:styleId="BodyText3">
    <w:name w:val="Body Text 3"/>
    <w:basedOn w:val="Normal"/>
    <w:link w:val="Corpodetexto3Char"/>
    <w:uiPriority w:val="99"/>
    <w:semiHidden w:val="1"/>
    <w:unhideWhenUsed w:val="1"/>
    <w:qFormat w:val="1"/>
    <w:rsid w:val="00322D45"/>
    <w:pPr>
      <w:spacing w:after="120" w:before="0"/>
    </w:pPr>
    <w:rPr>
      <w:sz w:val="16"/>
      <w:szCs w:val="16"/>
    </w:rPr>
  </w:style>
  <w:style w:type="paragraph" w:styleId="CabealhoeRodap">
    <w:name w:val="Cabeçalho e Rodapé"/>
    <w:basedOn w:val="Normal"/>
    <w:qFormat w:val="1"/>
    <w:pPr/>
    <w:rPr/>
  </w:style>
  <w:style w:type="paragraph" w:styleId="Cabealho">
    <w:name w:val="Header"/>
    <w:basedOn w:val="Normal"/>
    <w:link w:val="CabealhoChar"/>
    <w:uiPriority w:val="99"/>
    <w:unhideWhenUsed w:val="1"/>
    <w:rsid w:val="00ED454E"/>
    <w:pPr>
      <w:tabs>
        <w:tab w:val="clear" w:pos="680"/>
        <w:tab w:val="center" w:leader="none" w:pos="4252"/>
        <w:tab w:val="right" w:leader="none" w:pos="8504"/>
      </w:tabs>
      <w:spacing w:after="0" w:before="0" w:line="240" w:lineRule="auto"/>
    </w:pPr>
    <w:rPr/>
  </w:style>
  <w:style w:type="paragraph" w:styleId="Rodap">
    <w:name w:val="Footer"/>
    <w:basedOn w:val="Normal"/>
    <w:link w:val="RodapChar"/>
    <w:uiPriority w:val="99"/>
    <w:unhideWhenUsed w:val="1"/>
    <w:rsid w:val="00ED454E"/>
    <w:pPr>
      <w:tabs>
        <w:tab w:val="clear" w:pos="680"/>
        <w:tab w:val="center" w:leader="none" w:pos="4252"/>
        <w:tab w:val="right" w:leader="none" w:pos="8504"/>
      </w:tabs>
      <w:spacing w:after="0" w:before="0" w:line="240" w:lineRule="auto"/>
    </w:pPr>
    <w:rPr/>
  </w:style>
  <w:style w:type="paragraph" w:styleId="Default" w:customStyle="1">
    <w:name w:val="Default"/>
    <w:qFormat w:val="1"/>
    <w:rsid w:val="00965D0E"/>
    <w:pPr>
      <w:widowControl w:val="1"/>
      <w:suppressAutoHyphens w:val="1"/>
      <w:bidi w:val="0"/>
      <w:spacing w:after="0" w:before="0" w:line="240" w:lineRule="auto"/>
      <w:jc w:val="left"/>
    </w:pPr>
    <w:rPr>
      <w:rFonts w:ascii="Times New Roman" w:cs="Times New Roman" w:eastAsia="Calibri" w:hAnsi="Times New Roman"/>
      <w:color w:val="000000"/>
      <w:kern w:val="0"/>
      <w:sz w:val="24"/>
      <w:szCs w:val="24"/>
      <w:lang w:bidi="ar-SA" w:eastAsia="en-US" w:val="pt-BR"/>
    </w:rPr>
  </w:style>
  <w:style w:type="paragraph" w:styleId="Annotationsubject">
    <w:name w:val="annotation subject"/>
    <w:qFormat w:val="1"/>
    <w:pPr>
      <w:widowControl w:val="0"/>
      <w:suppressAutoHyphens w:val="1"/>
      <w:bidi w:val="0"/>
      <w:spacing w:after="0" w:before="0"/>
      <w:jc w:val="left"/>
    </w:pPr>
    <w:rPr>
      <w:rFonts w:ascii="Ecofont_Spranq_eco_Sans" w:cs="" w:eastAsia="Calibri" w:hAnsi="Ecofont_Spranq_eco_Sans"/>
      <w:b w:val="1"/>
      <w:bCs w:val="1"/>
      <w:color w:val="auto"/>
      <w:kern w:val="0"/>
      <w:sz w:val="22"/>
      <w:szCs w:val="22"/>
      <w:lang w:bidi="ar-SA" w:eastAsia="en-US" w:val="pt-BR"/>
    </w:rPr>
  </w:style>
  <w:style w:type="paragraph" w:styleId="Annotationtext">
    <w:name w:val="annotation text"/>
    <w:basedOn w:val="Normal"/>
    <w:qFormat w:val="1"/>
    <w:pPr>
      <w:spacing w:line="240" w:lineRule="auto"/>
    </w:pPr>
    <w:rPr>
      <w:sz w:val="20"/>
      <w:szCs w:val="20"/>
    </w:rPr>
  </w:style>
  <w:style w:type="numbering" w:styleId="NoList" w:default="1">
    <w:name w:val="No List"/>
    <w:uiPriority w:val="99"/>
    <w:semiHidden w:val="1"/>
    <w:unhideWhenUsed w:val="1"/>
    <w:qFormat w:val="1"/>
  </w:style>
  <w:style w:type="table" w:styleId="Tabelanormal" w:default="1">
    <w:name w:val="Normal Table"/>
    <w:uiPriority w:val="99"/>
    <w:semiHidden w:val="1"/>
    <w:unhideWhenUsed w:val="1"/>
    <w:tblPr>
      <w:tblCellMar>
        <w:top w:w="0.0" w:type="dxa"/>
        <w:left w:w="108.0" w:type="dxa"/>
        <w:bottom w:w="0.0" w:type="dxa"/>
        <w:right w:w="108.0" w:type="dxa"/>
      </w:tblCellMar>
    </w:tblPr>
  </w:style>
  <w:style w:type="table" w:styleId="Tabelacomgrade">
    <w:name w:val="Table Grid"/>
    <w:basedOn w:val="Tabelanormal"/>
    <w:uiPriority w:val="59"/>
    <w:rsid w:val="006B276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60.0" w:type="dxa"/>
        <w:left w:w="52.0" w:type="dxa"/>
        <w:bottom w:w="60.0" w:type="dxa"/>
        <w:right w:w="60.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kVsTRsiY0byr79rw4IRwzWZF6g==">CgMxLjA4AHIhMW5jNXoxZmN3Y0xrWHVIOWFDeW40ZzlhNld6WDNoSGQy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2024-02-15T15:08:00Z</dcterms:created>
  <dc:creator>AGU</dc:creator>
</cp:coreProperties>
</file>