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rPr/>
      </w:pP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ANEXO 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>K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 – MODELO 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DE 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CARTA-PROPOSTA 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>PARA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 ORGANIZAÇ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>ÕES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 CIVI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>S</w:t>
      </w:r>
      <w:r>
        <w:rPr>
          <w:rStyle w:val="DefaultParagraphFont"/>
          <w:rFonts w:ascii="Times New Roman" w:hAnsi="Times New Roman"/>
          <w:b w:val="false"/>
          <w:bCs w:val="false"/>
          <w:sz w:val="20"/>
          <w:szCs w:val="20"/>
        </w:rPr>
        <w:t xml:space="preserve"> DE SAÚDE (OCS)</w:t>
      </w:r>
    </w:p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pacing w:before="120" w:after="120"/>
        <w:jc w:val="center"/>
        <w:rPr/>
      </w:pPr>
      <w:r>
        <w:rPr>
          <w:rStyle w:val="DefaultParagraphFont"/>
          <w:lang w:val="en-US" w:eastAsia="en-US"/>
        </w:rPr>
        <w:drawing>
          <wp:inline distT="0" distB="0" distL="0" distR="0">
            <wp:extent cx="1068705" cy="1183640"/>
            <wp:effectExtent l="0" t="0" r="0" b="0"/>
            <wp:docPr id="1" name="Imagem 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18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widowControl w:val="false"/>
        <w:spacing w:before="120" w:after="120"/>
        <w:jc w:val="center"/>
        <w:rPr/>
      </w:pPr>
      <w:r>
        <w:rPr>
          <w:rStyle w:val="DefaultParagraphFont"/>
          <w:rFonts w:ascii="AREAL" w:hAnsi="AREAL"/>
          <w:b/>
          <w:bCs/>
          <w:sz w:val="20"/>
          <w:szCs w:val="20"/>
        </w:rPr>
        <w:t>MINISTÉRIO DA DEFESA</w:t>
      </w:r>
    </w:p>
    <w:p>
      <w:pPr>
        <w:pStyle w:val="Normal1"/>
        <w:widowControl w:val="false"/>
        <w:spacing w:before="120" w:after="120"/>
        <w:jc w:val="center"/>
        <w:rPr/>
      </w:pPr>
      <w:r>
        <w:rPr>
          <w:rStyle w:val="DefaultParagraphFont"/>
          <w:rFonts w:ascii="AREAL" w:hAnsi="AREAL"/>
          <w:b/>
          <w:bCs/>
          <w:sz w:val="20"/>
          <w:szCs w:val="20"/>
        </w:rPr>
        <w:t>EXÉRCITO BRASILEIRO</w:t>
      </w:r>
    </w:p>
    <w:p>
      <w:pPr>
        <w:pStyle w:val="Normal1"/>
        <w:widowControl w:val="false"/>
        <w:spacing w:before="120" w:after="120"/>
        <w:jc w:val="center"/>
        <w:rPr/>
      </w:pPr>
      <w:r>
        <w:rPr>
          <w:rStyle w:val="DefaultParagraphFont"/>
          <w:rFonts w:ascii="AREAL" w:hAnsi="AREAL"/>
          <w:b/>
          <w:bCs/>
          <w:sz w:val="20"/>
          <w:szCs w:val="20"/>
          <w:shd w:fill="FFFFFF" w:val="clear"/>
        </w:rPr>
        <w:t>HOSPITAL MILITAR DE RESENDE</w:t>
      </w:r>
    </w:p>
    <w:p>
      <w:pPr>
        <w:pStyle w:val="Normal1"/>
        <w:widowControl w:val="false"/>
        <w:spacing w:before="120" w:after="120"/>
        <w:jc w:val="center"/>
        <w:rPr>
          <w:sz w:val="20"/>
          <w:szCs w:val="20"/>
          <w:shd w:fill="D3D3D3" w:val="clear"/>
        </w:rPr>
      </w:pPr>
      <w:r>
        <w:rPr>
          <w:sz w:val="20"/>
          <w:szCs w:val="20"/>
          <w:shd w:fill="D3D3D3" w:val="clear"/>
        </w:rPr>
      </w:r>
    </w:p>
    <w:p>
      <w:pPr>
        <w:pStyle w:val="Subtitle"/>
        <w:rPr/>
      </w:pPr>
      <w:r>
        <w:rPr>
          <w:rStyle w:val="DefaultParagraphFont"/>
          <w:rFonts w:ascii="Times New Roman" w:hAnsi="Times New Roman"/>
          <w:sz w:val="20"/>
          <w:szCs w:val="20"/>
        </w:rPr>
        <w:t>MODELO DE CARTA-PROPOSTA</w:t>
      </w:r>
    </w:p>
    <w:p>
      <w:pPr>
        <w:pStyle w:val="BodyText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50" w:type="dxa"/>
        <w:jc w:val="start"/>
        <w:tblInd w:w="113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5485"/>
        <w:gridCol w:w="1955"/>
        <w:gridCol w:w="2610"/>
      </w:tblGrid>
      <w:tr>
        <w:trPr>
          <w:cantSplit w:val="true"/>
        </w:trPr>
        <w:tc>
          <w:tcPr>
            <w:tcW w:w="7440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1"/>
              <w:widowControl w:val="false"/>
              <w:tabs>
                <w:tab w:val="clear" w:pos="708"/>
              </w:tabs>
              <w:snapToGrid w:val="false"/>
              <w:ind w:firstLine="458" w:start="-458" w:end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Razão Social: </w:t>
            </w:r>
          </w:p>
        </w:tc>
        <w:tc>
          <w:tcPr>
            <w:tcW w:w="26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CNPJ:</w:t>
            </w:r>
          </w:p>
        </w:tc>
      </w:tr>
      <w:tr>
        <w:trPr>
          <w:cantSplit w:val="true"/>
        </w:trPr>
        <w:tc>
          <w:tcPr>
            <w:tcW w:w="7440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Endereço:</w:t>
            </w:r>
          </w:p>
        </w:tc>
        <w:tc>
          <w:tcPr>
            <w:tcW w:w="26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Telefone/fax:</w:t>
            </w:r>
          </w:p>
        </w:tc>
      </w:tr>
      <w:tr>
        <w:trPr>
          <w:cantSplit w:val="true"/>
        </w:trPr>
        <w:tc>
          <w:tcPr>
            <w:tcW w:w="548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Área de Atuação: </w:t>
            </w:r>
          </w:p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 xml:space="preserve">Colocar a área </w:t>
            </w:r>
            <w:r>
              <w:rPr>
                <w:bCs/>
                <w:color w:val="FF0000"/>
                <w:sz w:val="20"/>
                <w:szCs w:val="20"/>
              </w:rPr>
              <w:t xml:space="preserve">em </w:t>
            </w:r>
            <w:r>
              <w:rPr>
                <w:bCs/>
                <w:color w:val="FF0000"/>
                <w:sz w:val="20"/>
                <w:szCs w:val="20"/>
              </w:rPr>
              <w:t xml:space="preserve">que a empresa atua. </w:t>
            </w:r>
          </w:p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>Ex:</w:t>
            </w:r>
            <w:r>
              <w:rPr>
                <w:bCs/>
                <w:color w:val="FF0000"/>
                <w:sz w:val="20"/>
                <w:szCs w:val="20"/>
              </w:rPr>
              <w:t xml:space="preserve"> Clínica Médica, Hospital,</w:t>
            </w:r>
            <w:r>
              <w:rPr>
                <w:bCs/>
                <w:color w:val="C9211E"/>
                <w:sz w:val="20"/>
                <w:szCs w:val="20"/>
              </w:rPr>
              <w:t xml:space="preserve"> </w:t>
            </w:r>
            <w:r>
              <w:rPr>
                <w:bCs/>
                <w:color w:val="FF0000"/>
                <w:sz w:val="20"/>
                <w:szCs w:val="20"/>
              </w:rPr>
              <w:t>Laboratório, Clínica de Reabilitação ...</w:t>
            </w:r>
          </w:p>
        </w:tc>
        <w:tc>
          <w:tcPr>
            <w:tcW w:w="4565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Especialidade: </w:t>
            </w:r>
          </w:p>
          <w:p>
            <w:pPr>
              <w:pStyle w:val="Normal1"/>
              <w:widowControl w:val="false"/>
              <w:snapToGrid w:val="false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>Colocar todas as especialidades que a empresa oferece e, ao lado de cada uma, informar se o atendimento é para o público adulto e/ou infantil.</w:t>
            </w:r>
          </w:p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br/>
              <w:t>Ex.: Cardiologia (Adulto e Infantil); Psicologia (Adulto); Terapia Ocupacional (Infantil).</w:t>
            </w:r>
            <w:r>
              <w:rPr>
                <w:bCs/>
                <w:color w:val="FF0000"/>
                <w:sz w:val="20"/>
                <w:szCs w:val="20"/>
              </w:rPr>
              <w:t xml:space="preserve"> ...</w:t>
            </w:r>
          </w:p>
        </w:tc>
      </w:tr>
      <w:tr>
        <w:trPr>
          <w:cantSplit w:val="true"/>
        </w:trPr>
        <w:tc>
          <w:tcPr>
            <w:tcW w:w="7440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Representante Legal:</w:t>
            </w:r>
          </w:p>
        </w:tc>
        <w:tc>
          <w:tcPr>
            <w:tcW w:w="26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CPF:</w:t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"/>
        <w:spacing w:lineRule="auto" w:line="360"/>
        <w:ind w:firstLine="720" w:start="0" w:end="0"/>
        <w:rPr/>
      </w:pPr>
      <w:r>
        <w:rPr>
          <w:rStyle w:val="DefaultParagraphFont"/>
          <w:rFonts w:ascii="Times New Roman" w:hAnsi="Times New Roman"/>
          <w:sz w:val="20"/>
          <w:szCs w:val="20"/>
        </w:rPr>
        <w:t xml:space="preserve">O interessado acima identificado vem requerer à </w:t>
      </w:r>
      <w:r>
        <w:rPr>
          <w:rStyle w:val="DefaultParagraphFont"/>
          <w:rFonts w:ascii="Times New Roman" w:hAnsi="Times New Roman"/>
          <w:sz w:val="20"/>
          <w:szCs w:val="20"/>
          <w:shd w:fill="FFFFFF" w:val="clear"/>
        </w:rPr>
        <w:t xml:space="preserve">Comissão de </w:t>
      </w:r>
      <w:r>
        <w:rPr>
          <w:rStyle w:val="DefaultParagraphFont"/>
          <w:rFonts w:ascii="Times New Roman" w:hAnsi="Times New Roman"/>
          <w:sz w:val="20"/>
          <w:szCs w:val="20"/>
          <w:shd w:fill="FFFFFF" w:val="clear"/>
        </w:rPr>
        <w:t>Credenciamento</w:t>
      </w:r>
      <w:r>
        <w:rPr>
          <w:rStyle w:val="DefaultParagraphFont"/>
          <w:rFonts w:ascii="Times New Roman" w:hAnsi="Times New Roman"/>
          <w:sz w:val="20"/>
          <w:szCs w:val="20"/>
          <w:shd w:fill="FFFFFF" w:val="clear"/>
        </w:rPr>
        <w:t xml:space="preserve"> do </w:t>
      </w:r>
      <w:r>
        <w:rPr>
          <w:rStyle w:val="DefaultParagraphFont"/>
          <w:rFonts w:ascii="Times New Roman" w:hAnsi="Times New Roman"/>
          <w:sz w:val="20"/>
          <w:szCs w:val="20"/>
          <w:shd w:fill="FFFFFF" w:val="clear"/>
        </w:rPr>
        <w:t>Hospital Militar de Resende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 a respectiva habilitação para contratação, declarando total concordância com as condições estabelecidas no Edital de Credenciamento n° 0</w:t>
      </w:r>
      <w:r>
        <w:rPr>
          <w:rStyle w:val="DefaultParagraphFont"/>
          <w:rFonts w:ascii="Times New Roman" w:hAnsi="Times New Roman"/>
          <w:sz w:val="20"/>
          <w:szCs w:val="20"/>
        </w:rPr>
        <w:t>1</w:t>
      </w:r>
      <w:r>
        <w:rPr>
          <w:rStyle w:val="DefaultParagraphFont"/>
          <w:rFonts w:ascii="Times New Roman" w:hAnsi="Times New Roman"/>
          <w:sz w:val="20"/>
          <w:szCs w:val="20"/>
        </w:rPr>
        <w:t>/202</w:t>
      </w:r>
      <w:r>
        <w:rPr>
          <w:rStyle w:val="DefaultParagraphFont"/>
          <w:rFonts w:ascii="Times New Roman" w:hAnsi="Times New Roman"/>
          <w:sz w:val="20"/>
          <w:szCs w:val="20"/>
        </w:rPr>
        <w:t>6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, e em seus anexos, inclusive com os valores e instruções constantes </w:t>
      </w:r>
      <w:r>
        <w:rPr>
          <w:rStyle w:val="DefaultParagraphFont"/>
          <w:rFonts w:ascii="Times New Roman" w:hAnsi="Times New Roman"/>
          <w:sz w:val="20"/>
          <w:szCs w:val="20"/>
        </w:rPr>
        <w:t>da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 Lista Referencial de </w:t>
      </w:r>
      <w:r>
        <w:rPr>
          <w:rStyle w:val="DefaultParagraphFont"/>
          <w:rFonts w:ascii="Times New Roman" w:hAnsi="Times New Roman"/>
          <w:sz w:val="20"/>
          <w:szCs w:val="20"/>
        </w:rPr>
        <w:t>Valores,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 Procedimentos Médico-hospitalares, 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Diárias 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e </w:t>
      </w:r>
      <w:r>
        <w:rPr>
          <w:rStyle w:val="DefaultParagraphFont"/>
          <w:rFonts w:ascii="Times New Roman" w:hAnsi="Times New Roman"/>
          <w:sz w:val="20"/>
          <w:szCs w:val="20"/>
        </w:rPr>
        <w:t>Taxas do FUSEx/SAMMED/PASS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 </w:t>
      </w:r>
      <w:r>
        <w:rPr>
          <w:rStyle w:val="DefaultParagraphFont"/>
          <w:rFonts w:ascii="Times New Roman" w:hAnsi="Times New Roman"/>
          <w:sz w:val="20"/>
          <w:szCs w:val="20"/>
        </w:rPr>
        <w:t xml:space="preserve">do Hospital Militar de Resende </w:t>
      </w:r>
      <w:r>
        <w:rPr>
          <w:rStyle w:val="DefaultParagraphFont"/>
          <w:rFonts w:ascii="Times New Roman" w:hAnsi="Times New Roman"/>
          <w:sz w:val="20"/>
          <w:szCs w:val="20"/>
        </w:rPr>
        <w:t>para credenciamentos. Para tanto, foram devidamente anexadas as documentações exigidas, bem como passamos a prestar as informações a seguir:</w:t>
      </w:r>
    </w:p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13" w:type="dxa"/>
        <w:jc w:val="start"/>
        <w:tblInd w:w="-134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7868"/>
        <w:gridCol w:w="2445"/>
      </w:tblGrid>
      <w:tr>
        <w:trPr>
          <w:cantSplit w:val="true"/>
        </w:trPr>
        <w:tc>
          <w:tcPr>
            <w:tcW w:w="10313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Relação do Corpo Clínico</w:t>
            </w:r>
          </w:p>
        </w:tc>
      </w:tr>
      <w:tr>
        <w:trPr/>
        <w:tc>
          <w:tcPr>
            <w:tcW w:w="7868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vAlign w:val="center"/>
          </w:tcPr>
          <w:p>
            <w:pPr>
              <w:pStyle w:val="Heading1"/>
              <w:widowControl w:val="false"/>
              <w:tabs>
                <w:tab w:val="clear" w:pos="708"/>
                <w:tab w:val="left" w:pos="0" w:leader="none"/>
              </w:tabs>
              <w:snapToGrid w:val="false"/>
              <w:ind w:hanging="0" w:start="0"/>
              <w:rPr>
                <w:rFonts w:ascii="Times New Roman" w:hAnsi="Times New Roman"/>
                <w:b w:val="false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Nome</w:t>
            </w:r>
          </w:p>
        </w:tc>
        <w:tc>
          <w:tcPr>
            <w:tcW w:w="244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vAlign w:val="center"/>
          </w:tcPr>
          <w:p>
            <w:pPr>
              <w:pStyle w:val="Normal1"/>
              <w:widowControl w:val="false"/>
              <w:snapToGrid w:val="false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Registro Conselho</w:t>
            </w:r>
          </w:p>
          <w:p>
            <w:pPr>
              <w:pStyle w:val="Normal1"/>
              <w:widowControl w:val="false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7868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>Colocar n</w:t>
            </w:r>
            <w:r>
              <w:rPr>
                <w:bCs/>
                <w:color w:val="FF0000"/>
                <w:sz w:val="20"/>
                <w:szCs w:val="20"/>
              </w:rPr>
              <w:t xml:space="preserve">ome completo do profissional 1 + sua especialidade: </w:t>
            </w:r>
          </w:p>
          <w:p>
            <w:pPr>
              <w:pStyle w:val="Normal1"/>
              <w:widowControl w:val="false"/>
              <w:snapToGrid w:val="false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>Ex: Aline Santana Pereira – Médica Cardiologista</w:t>
            </w:r>
          </w:p>
          <w:p>
            <w:pPr>
              <w:pStyle w:val="Normal1"/>
              <w:widowControl w:val="false"/>
              <w:snapToGrid w:val="false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>Colocar n</w:t>
            </w:r>
            <w:r>
              <w:rPr>
                <w:bCs/>
                <w:color w:val="FF0000"/>
                <w:sz w:val="20"/>
                <w:szCs w:val="20"/>
              </w:rPr>
              <w:t>ome completo do profissional 2 + sua especialidade</w:t>
            </w:r>
          </w:p>
          <w:p>
            <w:pPr>
              <w:pStyle w:val="Normal1"/>
              <w:widowControl w:val="false"/>
              <w:snapToGrid w:val="false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Cs/>
                <w:color w:val="FF0000"/>
                <w:sz w:val="20"/>
                <w:szCs w:val="20"/>
              </w:rPr>
              <w:t>(Ex: Paulo Vieira Torres – Psicólogo)</w:t>
            </w:r>
          </w:p>
          <w:p>
            <w:pPr>
              <w:pStyle w:val="Normal1"/>
              <w:widowControl w:val="false"/>
              <w:snapToGrid w:val="false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...</w:t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4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</w:p>
          <w:p>
            <w:pPr>
              <w:pStyle w:val="Normal1"/>
              <w:widowControl w:val="false"/>
              <w:snapToGrid w:val="false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CRM 52…</w:t>
            </w:r>
          </w:p>
          <w:p>
            <w:pPr>
              <w:pStyle w:val="Normal1"/>
              <w:widowControl w:val="false"/>
              <w:snapToGrid w:val="false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</w:p>
          <w:p>
            <w:pPr>
              <w:pStyle w:val="Normal1"/>
              <w:widowControl w:val="false"/>
              <w:snapToGrid w:val="false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CRP XXXX...</w:t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63" w:type="dxa"/>
        <w:jc w:val="start"/>
        <w:tblInd w:w="-90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10263"/>
      </w:tblGrid>
      <w:tr>
        <w:trPr>
          <w:trHeight w:val="733" w:hRule="atLeast"/>
          <w:cantSplit w:val="true"/>
        </w:trPr>
        <w:tc>
          <w:tcPr>
            <w:tcW w:w="1026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2) Relação de Serviços: </w:t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63" w:type="dxa"/>
        <w:jc w:val="start"/>
        <w:tblInd w:w="-63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10263"/>
      </w:tblGrid>
      <w:tr>
        <w:trPr>
          <w:cantSplit w:val="true"/>
        </w:trPr>
        <w:tc>
          <w:tcPr>
            <w:tcW w:w="1026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3) Relação de Equipamentos Técnicos:</w:t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63" w:type="dxa"/>
        <w:jc w:val="start"/>
        <w:tblInd w:w="-63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10263"/>
      </w:tblGrid>
      <w:tr>
        <w:trPr>
          <w:cantSplit w:val="true"/>
        </w:trPr>
        <w:tc>
          <w:tcPr>
            <w:tcW w:w="1026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4) Dias e Horários de Atendimento:</w:t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63" w:type="dxa"/>
        <w:jc w:val="start"/>
        <w:tblInd w:w="-45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4312"/>
        <w:gridCol w:w="2992"/>
        <w:gridCol w:w="2959"/>
      </w:tblGrid>
      <w:tr>
        <w:trPr>
          <w:cantSplit w:val="true"/>
        </w:trPr>
        <w:tc>
          <w:tcPr>
            <w:tcW w:w="10263" w:type="dxa"/>
            <w:gridSpan w:val="3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5) Dados Bancários:</w:t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431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Banco:</w:t>
            </w:r>
          </w:p>
        </w:tc>
        <w:tc>
          <w:tcPr>
            <w:tcW w:w="299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Agência:</w:t>
            </w:r>
          </w:p>
        </w:tc>
        <w:tc>
          <w:tcPr>
            <w:tcW w:w="295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Conta Corrente:</w:t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63" w:type="dxa"/>
        <w:jc w:val="start"/>
        <w:tblInd w:w="-49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10263"/>
      </w:tblGrid>
      <w:tr>
        <w:trPr>
          <w:cantSplit w:val="true"/>
        </w:trPr>
        <w:tc>
          <w:tcPr>
            <w:tcW w:w="1026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6) Endereço eletrônico para recebimento de informações (E-mail):</w:t>
            </w:r>
          </w:p>
          <w:p>
            <w:pPr>
              <w:pStyle w:val="Normal1"/>
              <w:widowControl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</w:tbl>
    <w:p>
      <w:pPr>
        <w:pStyle w:val="Normal1"/>
        <w:rPr/>
      </w:pPr>
      <w:r>
        <w:br w:type="page"/>
      </w:r>
      <w:r>
        <w:rPr>
          <w:rStyle w:val="DefaultParagraphFont"/>
          <w:sz w:val="20"/>
          <w:szCs w:val="20"/>
        </w:rPr>
        <w:t>As documentações inerentes à habilitação encontram-se anexadas rigorosamente na seguinte ordem:</w:t>
      </w:r>
    </w:p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5" w:type="dxa"/>
        <w:jc w:val="start"/>
        <w:tblInd w:w="2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1653"/>
        <w:gridCol w:w="8322"/>
      </w:tblGrid>
      <w:tr>
        <w:trPr>
          <w:cantSplit w:val="true"/>
        </w:trPr>
        <w:tc>
          <w:tcPr>
            <w:tcW w:w="9975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HABILITAÇÃO JURÍDICA</w:t>
            </w:r>
          </w:p>
        </w:tc>
      </w:tr>
      <w:tr>
        <w:trPr/>
        <w:tc>
          <w:tcPr>
            <w:tcW w:w="165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32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32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32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32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32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5" w:type="dxa"/>
        <w:jc w:val="start"/>
        <w:tblInd w:w="21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810"/>
        <w:gridCol w:w="9165"/>
      </w:tblGrid>
      <w:tr>
        <w:trPr>
          <w:cantSplit w:val="true"/>
        </w:trPr>
        <w:tc>
          <w:tcPr>
            <w:tcW w:w="9975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 REGULARIDADE FISCAL</w:t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6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38" w:type="dxa"/>
        <w:jc w:val="start"/>
        <w:tblInd w:w="22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810"/>
        <w:gridCol w:w="9228"/>
      </w:tblGrid>
      <w:tr>
        <w:trPr>
          <w:cantSplit w:val="true"/>
        </w:trPr>
        <w:tc>
          <w:tcPr>
            <w:tcW w:w="10038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DECLARAÇÃO</w:t>
            </w:r>
          </w:p>
        </w:tc>
      </w:tr>
      <w:tr>
        <w:trPr/>
        <w:tc>
          <w:tcPr>
            <w:tcW w:w="81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8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38" w:type="dxa"/>
        <w:jc w:val="start"/>
        <w:tblInd w:w="55" w:type="dxa"/>
        <w:tblLayout w:type="fixed"/>
        <w:tblCellMar>
          <w:top w:w="0" w:type="dxa"/>
          <w:start w:w="65" w:type="dxa"/>
          <w:bottom w:w="0" w:type="dxa"/>
          <w:end w:w="70" w:type="dxa"/>
        </w:tblCellMar>
      </w:tblPr>
      <w:tblGrid>
        <w:gridCol w:w="774"/>
        <w:gridCol w:w="9264"/>
      </w:tblGrid>
      <w:tr>
        <w:trPr>
          <w:cantSplit w:val="true"/>
        </w:trPr>
        <w:tc>
          <w:tcPr>
            <w:tcW w:w="10038" w:type="dxa"/>
            <w:gridSpan w:val="2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 QUALIFICAÇÃO TÉCNICA</w:t>
            </w:r>
          </w:p>
        </w:tc>
      </w:tr>
      <w:tr>
        <w:trPr/>
        <w:tc>
          <w:tcPr>
            <w:tcW w:w="77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1"/>
              <w:start w:val="single" w:sz="4" w:space="0" w:color="000001"/>
              <w:bottom w:val="single" w:sz="4" w:space="0" w:color="00000A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1"/>
              <w:start w:val="single" w:sz="4" w:space="0" w:color="000001"/>
              <w:bottom w:val="single" w:sz="4" w:space="0" w:color="00000A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04" w:hRule="atLeast"/>
        </w:trPr>
        <w:tc>
          <w:tcPr>
            <w:tcW w:w="774" w:type="dxa"/>
            <w:tcBorders>
              <w:top w:val="single" w:sz="4" w:space="0" w:color="00000A"/>
              <w:start w:val="single" w:sz="4" w:space="0" w:color="000001"/>
              <w:bottom w:val="single" w:sz="4" w:space="0" w:color="00000A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A"/>
              <w:start w:val="single" w:sz="4" w:space="0" w:color="000001"/>
              <w:bottom w:val="single" w:sz="4" w:space="0" w:color="00000A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1"/>
            </w:tcBorders>
          </w:tcPr>
          <w:p>
            <w:pPr>
              <w:pStyle w:val="Normal1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64" w:type="dxa"/>
            <w:tcBorders>
              <w:top w:val="single" w:sz="4" w:space="0" w:color="00000A"/>
              <w:start w:val="single" w:sz="4" w:space="0" w:color="000001"/>
              <w:bottom w:val="single" w:sz="4" w:space="0" w:color="00000A"/>
              <w:end w:val="single" w:sz="4" w:space="0" w:color="00000A"/>
            </w:tcBorders>
          </w:tcPr>
          <w:p>
            <w:pPr>
              <w:pStyle w:val="Normal1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jc w:val="center"/>
        <w:rPr>
          <w:sz w:val="20"/>
          <w:szCs w:val="20"/>
        </w:rPr>
      </w:pPr>
      <w:r>
        <w:rPr>
          <w:sz w:val="20"/>
          <w:szCs w:val="20"/>
        </w:rPr>
        <w:t>Em _________________, _____/______/______.</w:t>
      </w:r>
    </w:p>
    <w:p>
      <w:pPr>
        <w:pStyle w:val="Normal1"/>
        <w:jc w:val="center"/>
        <w:rPr>
          <w:sz w:val="20"/>
          <w:szCs w:val="20"/>
        </w:rPr>
      </w:pPr>
      <w:r>
        <w:rPr>
          <w:sz w:val="20"/>
          <w:szCs w:val="20"/>
        </w:rPr>
        <w:t>(Local, data)</w:t>
      </w:r>
    </w:p>
    <w:p>
      <w:pPr>
        <w:pStyle w:val="Normal1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jc w:val="center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(Colocar assinatura digital do </w:t>
      </w:r>
      <w:r>
        <w:rPr>
          <w:color w:val="FF0000"/>
          <w:sz w:val="20"/>
          <w:szCs w:val="20"/>
        </w:rPr>
        <w:t xml:space="preserve">REPRESENTANTE LEGAL, </w:t>
      </w:r>
      <w:r>
        <w:rPr>
          <w:color w:val="FF0000"/>
          <w:sz w:val="20"/>
          <w:szCs w:val="20"/>
        </w:rPr>
        <w:t>ex: Gov.com</w:t>
      </w:r>
      <w:r>
        <w:rPr>
          <w:color w:val="FF0000"/>
          <w:sz w:val="20"/>
          <w:szCs w:val="20"/>
        </w:rPr>
        <w:t>)</w:t>
      </w:r>
    </w:p>
    <w:p>
      <w:pPr>
        <w:pStyle w:val="Normal1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>
      <w:pPr>
        <w:pStyle w:val="Normal1"/>
        <w:jc w:val="center"/>
        <w:rPr>
          <w:sz w:val="20"/>
          <w:szCs w:val="20"/>
        </w:rPr>
      </w:pPr>
      <w:r>
        <w:rPr>
          <w:sz w:val="20"/>
          <w:szCs w:val="20"/>
        </w:rPr>
        <w:t>(Nome completo, identidade e assinatura do Representante Legal)</w:t>
      </w:r>
    </w:p>
    <w:p>
      <w:pPr>
        <w:pStyle w:val="Normal1"/>
        <w:rPr/>
      </w:pPr>
      <w:r>
        <w:rPr/>
      </w:r>
    </w:p>
    <w:sectPr>
      <w:type w:val="nextPage"/>
      <w:pgSz w:w="12240" w:h="15840"/>
      <w:pgMar w:left="1134" w:right="1018" w:gutter="0" w:header="0" w:top="1134" w:footer="0" w:bottom="1134"/>
      <w:pgNumType w:start="125"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imesNewRoman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ARE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0"/>
        <w:b w:val="false"/>
        <w:rFonts w:ascii="Times New Roman" w:hAnsi="Times New Roman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ar-SA"/>
    </w:rPr>
  </w:style>
  <w:style w:type="paragraph" w:styleId="Heading1">
    <w:name w:val="Heading 1"/>
    <w:basedOn w:val="Normal1"/>
    <w:next w:val="Normal1"/>
    <w:qFormat/>
    <w:pPr>
      <w:keepNext w:val="true"/>
      <w:numPr>
        <w:ilvl w:val="0"/>
        <w:numId w:val="1"/>
      </w:numPr>
      <w:suppressAutoHyphens w:val="true"/>
      <w:jc w:val="center"/>
      <w:outlineLvl w:val="0"/>
    </w:pPr>
    <w:rPr>
      <w:rFonts w:ascii="TimesNewRoman" w:hAnsi="TimesNewRoman"/>
      <w:b/>
      <w:bCs/>
      <w:sz w:val="19"/>
      <w:szCs w:val="19"/>
    </w:rPr>
  </w:style>
  <w:style w:type="paragraph" w:styleId="Heading7">
    <w:name w:val="Heading 7"/>
    <w:basedOn w:val="Normal1"/>
    <w:next w:val="Normal1"/>
    <w:qFormat/>
    <w:pPr>
      <w:keepNext w:val="true"/>
      <w:widowControl w:val="false"/>
      <w:numPr>
        <w:ilvl w:val="6"/>
        <w:numId w:val="1"/>
      </w:numPr>
      <w:suppressAutoHyphens w:val="true"/>
      <w:jc w:val="center"/>
      <w:outlineLvl w:val="6"/>
    </w:pPr>
    <w:rPr>
      <w:b/>
      <w:sz w:val="20"/>
      <w:szCs w:val="20"/>
    </w:rPr>
  </w:style>
  <w:style w:type="character" w:styleId="DefaultParagraphFont">
    <w:name w:val="Default Paragraph Font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FooterChar">
    <w:name w:val="Footer Char"/>
    <w:qFormat/>
    <w:rPr>
      <w:sz w:val="24"/>
      <w:szCs w:val="24"/>
      <w:lang w:eastAsia="ar-SA"/>
    </w:rPr>
  </w:style>
  <w:style w:type="character" w:styleId="WWCharOUTLINELVL1">
    <w:name w:val="WW_CharOUTLINELVL1"/>
    <w:qFormat/>
    <w:rPr>
      <w:rFonts w:ascii="Times New Roman" w:hAnsi="Times New Roman"/>
      <w:b w:val="false"/>
      <w:sz w:val="20"/>
    </w:rPr>
  </w:style>
  <w:style w:type="character" w:styleId="WWCharLFO1LVL1">
    <w:name w:val="WW_CharLFO1LVL1"/>
    <w:qFormat/>
    <w:rPr>
      <w:rFonts w:ascii="Times New Roman" w:hAnsi="Times New Roman"/>
      <w:b w:val="false"/>
      <w:sz w:val="20"/>
    </w:rPr>
  </w:style>
  <w:style w:type="paragraph" w:styleId="Ttulo">
    <w:name w:val="Título"/>
    <w:basedOn w:val="Normal1"/>
    <w:next w:val="BodyText1"/>
    <w:qFormat/>
    <w:pPr>
      <w:keepNext w:val="true"/>
      <w:suppressAutoHyphens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ar-SA"/>
    </w:rPr>
  </w:style>
  <w:style w:type="paragraph" w:styleId="BodyText1">
    <w:name w:val="Body Text1"/>
    <w:basedOn w:val="Normal1"/>
    <w:qFormat/>
    <w:pPr>
      <w:suppressAutoHyphens w:val="true"/>
      <w:spacing w:before="0" w:after="120"/>
    </w:pPr>
    <w:rPr/>
  </w:style>
  <w:style w:type="paragraph" w:styleId="List">
    <w:name w:val="List"/>
    <w:basedOn w:val="BodyText1"/>
    <w:pPr>
      <w:suppressAutoHyphens w:val="true"/>
    </w:pPr>
    <w:rPr>
      <w:rFonts w:cs="Tahoma"/>
    </w:rPr>
  </w:style>
  <w:style w:type="paragraph" w:styleId="Caption">
    <w:name w:val="Caption"/>
    <w:basedOn w:val="Normal1"/>
    <w:qFormat/>
    <w:pPr>
      <w:suppressLineNumbers/>
      <w:suppressAutoHyphens w:val="true"/>
      <w:spacing w:before="120" w:after="120"/>
    </w:pPr>
    <w:rPr>
      <w:rFonts w:cs="FreeSans"/>
      <w:i/>
      <w:iCs/>
    </w:rPr>
  </w:style>
  <w:style w:type="paragraph" w:styleId="Ndice">
    <w:name w:val="Índice"/>
    <w:basedOn w:val="Normal1"/>
    <w:qFormat/>
    <w:pPr>
      <w:suppressLineNumbers/>
      <w:suppressAutoHyphens w:val="true"/>
    </w:pPr>
    <w:rPr>
      <w:rFonts w:cs="Tahoma"/>
    </w:rPr>
  </w:style>
  <w:style w:type="paragraph" w:styleId="Captulo">
    <w:name w:val="Capítulo"/>
    <w:basedOn w:val="Normal1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1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itle">
    <w:name w:val="Title"/>
    <w:basedOn w:val="Normal1"/>
    <w:qFormat/>
    <w:pPr>
      <w:suppressAutoHyphens w:val="true"/>
      <w:jc w:val="center"/>
    </w:pPr>
    <w:rPr>
      <w:rFonts w:ascii="TimesNewRoman" w:hAnsi="TimesNewRoman"/>
      <w:b/>
      <w:bCs/>
      <w:sz w:val="23"/>
      <w:szCs w:val="23"/>
    </w:rPr>
  </w:style>
  <w:style w:type="paragraph" w:styleId="Subtitle">
    <w:name w:val="Subtitle"/>
    <w:basedOn w:val="Normal1"/>
    <w:qFormat/>
    <w:pPr>
      <w:suppressAutoHyphens w:val="true"/>
      <w:jc w:val="center"/>
    </w:pPr>
    <w:rPr>
      <w:rFonts w:ascii="TimesNewRoman" w:hAnsi="TimesNewRoman"/>
      <w:b/>
      <w:bCs/>
      <w:sz w:val="26"/>
      <w:szCs w:val="26"/>
      <w:u w:val="single"/>
    </w:rPr>
  </w:style>
  <w:style w:type="paragraph" w:styleId="BodyTextIndent">
    <w:name w:val="Body Text Indent"/>
    <w:basedOn w:val="Normal1"/>
    <w:qFormat/>
    <w:pPr>
      <w:suppressAutoHyphens w:val="true"/>
      <w:ind w:firstLine="1980" w:start="0" w:end="0"/>
      <w:jc w:val="both"/>
    </w:pPr>
    <w:rPr>
      <w:rFonts w:ascii="TimesNewRoman" w:hAnsi="TimesNewRoman"/>
      <w:sz w:val="23"/>
      <w:szCs w:val="23"/>
    </w:rPr>
  </w:style>
  <w:style w:type="paragraph" w:styleId="Recuodecorpodetexto21">
    <w:name w:val="Recuo de corpo de texto 21"/>
    <w:basedOn w:val="Normal1"/>
    <w:qFormat/>
    <w:pPr>
      <w:suppressAutoHyphens w:val="true"/>
      <w:ind w:firstLine="1800" w:start="0" w:end="0"/>
    </w:pPr>
    <w:rPr>
      <w:rFonts w:ascii="TimesNewRoman" w:hAnsi="TimesNewRoman"/>
      <w:sz w:val="23"/>
      <w:szCs w:val="23"/>
    </w:rPr>
  </w:style>
  <w:style w:type="paragraph" w:styleId="CabealhoeRodap">
    <w:name w:val="Cabeçalho e Rodapé"/>
    <w:basedOn w:val="Normal1"/>
    <w:qFormat/>
    <w:pPr>
      <w:suppressAutoHyphens w:val="true"/>
    </w:pPr>
    <w:rPr/>
  </w:style>
  <w:style w:type="paragraph" w:styleId="Header">
    <w:name w:val="Header"/>
    <w:basedOn w:val="Normal1"/>
    <w:pPr>
      <w:tabs>
        <w:tab w:val="clear" w:pos="708"/>
        <w:tab w:val="center" w:pos="4419" w:leader="none"/>
        <w:tab w:val="right" w:pos="8838" w:leader="none"/>
      </w:tabs>
      <w:suppressAutoHyphens w:val="true"/>
    </w:pPr>
    <w:rPr/>
  </w:style>
  <w:style w:type="paragraph" w:styleId="Footer">
    <w:name w:val="Footer"/>
    <w:basedOn w:val="Normal1"/>
    <w:pPr>
      <w:tabs>
        <w:tab w:val="clear" w:pos="708"/>
        <w:tab w:val="center" w:pos="4419" w:leader="none"/>
        <w:tab w:val="right" w:pos="8838" w:leader="none"/>
      </w:tabs>
      <w:suppressAutoHyphens w:val="true"/>
    </w:pPr>
    <w:rPr/>
  </w:style>
  <w:style w:type="paragraph" w:styleId="Contedodatabela">
    <w:name w:val="Conteúdo da tabela"/>
    <w:basedOn w:val="Normal1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LibreOffice/24.2.1.2$Windows_X86_64 LibreOffice_project/db4def46b0453cc22e2d0305797cf981b68ef5ac</Application>
  <AppVersion>15.0000</AppVersion>
  <Pages>3</Pages>
  <Words>284</Words>
  <Characters>1840</Characters>
  <CharactersWithSpaces>2089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2024-10-28T14:36:00Z</dcterms:created>
  <dc:creator>AGU</dc:creator>
  <dc:description/>
  <dc:language>pt-BR</dc:language>
  <cp:lastModifiedBy/>
  <cp:lastPrinted>2026-03-12T14:49:27Z</cp:lastPrinted>
  <dcterms:modified xsi:type="dcterms:W3CDTF">2026-07-27T10:53:20Z</dcterms:modified>
  <cp:revision>9</cp:revision>
  <dc:subject/>
  <dc:title>ANEXO 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0x0101005A08D7DBFEB39F4993BAF4471592047B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