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CC98BE0" w:rsidR="006B5E7A" w:rsidRPr="008449A7" w:rsidRDefault="00443A93">
      <w:pPr>
        <w:rPr>
          <w:rFonts w:ascii="Times New Roman" w:hAnsi="Times New Roman" w:cs="Times New Roman"/>
          <w:bCs/>
          <w:color w:val="5B5B5F"/>
          <w:szCs w:val="20"/>
        </w:rPr>
      </w:pPr>
      <w:r>
        <w:rPr>
          <w:rFonts w:ascii="Times New Roman" w:hAnsi="Times New Roman" w:cs="Times New Roman"/>
          <w:bCs/>
          <w:color w:val="5B5B5F"/>
          <w:szCs w:val="20"/>
        </w:rPr>
        <w:t>40</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19FF2A1" w14:textId="621CC8F2" w:rsidR="007D3BD1" w:rsidRDefault="00443A93">
      <w:pPr>
        <w:rPr>
          <w:rFonts w:ascii="Times New Roman" w:hAnsi="Times New Roman" w:cs="Times New Roman"/>
          <w:color w:val="595959" w:themeColor="text1" w:themeTint="A6"/>
          <w:szCs w:val="20"/>
        </w:rPr>
      </w:pPr>
      <w:r w:rsidRPr="00443A93">
        <w:rPr>
          <w:rFonts w:ascii="Times New Roman" w:hAnsi="Times New Roman" w:cs="Times New Roman"/>
          <w:color w:val="595959" w:themeColor="text1" w:themeTint="A6"/>
          <w:szCs w:val="20"/>
        </w:rPr>
        <w:t>Dispensa de licitação para contratação de serviços de Análise Físico - Química Água</w:t>
      </w:r>
    </w:p>
    <w:p w14:paraId="496D4DCF" w14:textId="77777777" w:rsidR="00443A93" w:rsidRDefault="00443A93">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065DF7C1" w14:textId="3BC49A43" w:rsidR="007D3BD1" w:rsidRDefault="00443A93" w:rsidP="00886991">
      <w:pPr>
        <w:rPr>
          <w:rFonts w:ascii="Times New Roman" w:hAnsi="Times New Roman" w:cs="Times New Roman"/>
          <w:b/>
          <w:bCs/>
          <w:color w:val="5B5B5F"/>
          <w:szCs w:val="20"/>
        </w:rPr>
      </w:pPr>
      <w:r w:rsidRPr="00443A93">
        <w:rPr>
          <w:rFonts w:ascii="Times New Roman" w:hAnsi="Times New Roman" w:cs="Times New Roman"/>
          <w:b/>
          <w:bCs/>
          <w:color w:val="5B5B5F"/>
          <w:szCs w:val="20"/>
        </w:rPr>
        <w:t>R$ 2.154,66</w:t>
      </w:r>
    </w:p>
    <w:p w14:paraId="64319C67" w14:textId="77777777" w:rsidR="00443A93" w:rsidRDefault="00443A93"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B9B9371"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D3BD1">
        <w:rPr>
          <w:rFonts w:ascii="Times New Roman" w:hAnsi="Times New Roman" w:cs="Times New Roman"/>
          <w:b/>
          <w:bCs/>
          <w:color w:val="5B5B5F"/>
          <w:szCs w:val="20"/>
        </w:rPr>
        <w:t>24</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F35F28">
        <w:rPr>
          <w:rFonts w:ascii="Times New Roman" w:hAnsi="Times New Roman" w:cs="Times New Roman"/>
          <w:b/>
          <w:bCs/>
          <w:color w:val="5B5B5F"/>
          <w:szCs w:val="20"/>
        </w:rPr>
        <w:t>3</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4535D66A"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443A93">
        <w:rPr>
          <w:rFonts w:ascii="Times New Roman" w:hAnsi="Times New Roman" w:cs="Times New Roman"/>
          <w:b/>
          <w:bCs/>
          <w:szCs w:val="20"/>
        </w:rPr>
        <w:t>40</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DAAC604"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443A93" w:rsidRPr="00443A93">
        <w:rPr>
          <w:rFonts w:ascii="Times New Roman" w:hAnsi="Times New Roman" w:cs="Times New Roman"/>
          <w:bCs/>
          <w:szCs w:val="20"/>
        </w:rPr>
        <w:t>64553.000936/2026-12</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575A1A4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7D3BD1">
        <w:rPr>
          <w:rFonts w:ascii="Times New Roman" w:hAnsi="Times New Roman" w:cs="Times New Roman"/>
          <w:b/>
          <w:bCs/>
          <w:color w:val="000000" w:themeColor="text1"/>
          <w:szCs w:val="20"/>
        </w:rPr>
        <w:t>24</w:t>
      </w:r>
      <w:r w:rsidR="000947EE" w:rsidRPr="000947EE">
        <w:rPr>
          <w:rFonts w:ascii="Times New Roman" w:hAnsi="Times New Roman" w:cs="Times New Roman"/>
          <w:b/>
          <w:bCs/>
          <w:color w:val="000000" w:themeColor="text1"/>
          <w:szCs w:val="20"/>
        </w:rPr>
        <w:t>/</w:t>
      </w:r>
      <w:r w:rsidR="007A66D5">
        <w:rPr>
          <w:rFonts w:ascii="Times New Roman" w:hAnsi="Times New Roman" w:cs="Times New Roman"/>
          <w:b/>
          <w:bCs/>
          <w:color w:val="000000" w:themeColor="text1"/>
          <w:szCs w:val="20"/>
        </w:rPr>
        <w:t>0</w:t>
      </w:r>
      <w:r w:rsidR="00F35F28">
        <w:rPr>
          <w:rFonts w:ascii="Times New Roman" w:hAnsi="Times New Roman" w:cs="Times New Roman"/>
          <w:b/>
          <w:bCs/>
          <w:color w:val="000000" w:themeColor="text1"/>
          <w:szCs w:val="20"/>
        </w:rPr>
        <w:t>3</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98EF95D"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D3BD1">
        <w:rPr>
          <w:rFonts w:ascii="Times New Roman" w:hAnsi="Times New Roman" w:cs="Times New Roman"/>
          <w:color w:val="595959" w:themeColor="text1" w:themeTint="A6"/>
          <w:szCs w:val="20"/>
        </w:rPr>
        <w:t>Contratação</w:t>
      </w:r>
      <w:proofErr w:type="gramEnd"/>
      <w:r w:rsidR="007D3BD1">
        <w:rPr>
          <w:rFonts w:ascii="Times New Roman" w:hAnsi="Times New Roman" w:cs="Times New Roman"/>
          <w:color w:val="595959" w:themeColor="text1" w:themeTint="A6"/>
          <w:szCs w:val="20"/>
        </w:rPr>
        <w:t xml:space="preserve"> de serviço de </w:t>
      </w:r>
      <w:r w:rsidR="00443A93">
        <w:rPr>
          <w:rFonts w:ascii="Times New Roman" w:hAnsi="Times New Roman" w:cs="Times New Roman"/>
          <w:color w:val="595959" w:themeColor="text1" w:themeTint="A6"/>
          <w:szCs w:val="20"/>
        </w:rPr>
        <w:t>análise de água</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73B5D2D6" w14:textId="30FD096B" w:rsidR="00781C09" w:rsidRPr="00781C09" w:rsidRDefault="007B0C17" w:rsidP="00781C09">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11D75AC6" w14:textId="09166793" w:rsidR="007D3BD1" w:rsidRDefault="00443A93" w:rsidP="00781C09">
      <w:pPr>
        <w:pStyle w:val="PargrafodaLista"/>
        <w:spacing w:before="120" w:after="120"/>
        <w:ind w:left="360"/>
        <w:jc w:val="both"/>
        <w:rPr>
          <w:rFonts w:ascii="Times New Roman" w:hAnsi="Times New Roman" w:cs="Times New Roman"/>
          <w:color w:val="000000"/>
          <w:szCs w:val="20"/>
        </w:rPr>
      </w:pPr>
      <w:r w:rsidRPr="00443A93">
        <w:rPr>
          <w:rFonts w:ascii="Times New Roman" w:hAnsi="Times New Roman" w:cs="Times New Roman"/>
          <w:color w:val="000000"/>
          <w:szCs w:val="20"/>
        </w:rPr>
        <w:t>A quantidade solicitada do serviço em questão</w:t>
      </w:r>
      <w:r>
        <w:rPr>
          <w:rFonts w:ascii="Times New Roman" w:hAnsi="Times New Roman" w:cs="Times New Roman"/>
          <w:color w:val="000000"/>
          <w:szCs w:val="20"/>
        </w:rPr>
        <w:t xml:space="preserve"> </w:t>
      </w:r>
      <w:r w:rsidRPr="00443A93">
        <w:rPr>
          <w:rFonts w:ascii="Times New Roman" w:hAnsi="Times New Roman" w:cs="Times New Roman"/>
          <w:color w:val="000000"/>
          <w:szCs w:val="20"/>
        </w:rPr>
        <w:t>é a necessária para atender as diretrizes do PASA, um serviço a cada semestre. Tal amostra deve</w:t>
      </w:r>
      <w:r>
        <w:rPr>
          <w:rFonts w:ascii="Times New Roman" w:hAnsi="Times New Roman" w:cs="Times New Roman"/>
          <w:color w:val="000000"/>
          <w:szCs w:val="20"/>
        </w:rPr>
        <w:t xml:space="preserve"> </w:t>
      </w:r>
      <w:r w:rsidRPr="00443A93">
        <w:rPr>
          <w:rFonts w:ascii="Times New Roman" w:hAnsi="Times New Roman" w:cs="Times New Roman"/>
          <w:color w:val="000000"/>
          <w:szCs w:val="20"/>
        </w:rPr>
        <w:t>ser recolhida no Setor de Aprovisionamento e atender a portaria GM/MS nº888 do Ministério</w:t>
      </w:r>
      <w:r>
        <w:rPr>
          <w:rFonts w:ascii="Times New Roman" w:hAnsi="Times New Roman" w:cs="Times New Roman"/>
          <w:color w:val="000000"/>
          <w:szCs w:val="20"/>
        </w:rPr>
        <w:t xml:space="preserve"> </w:t>
      </w:r>
      <w:r w:rsidRPr="00443A93">
        <w:rPr>
          <w:rFonts w:ascii="Times New Roman" w:hAnsi="Times New Roman" w:cs="Times New Roman"/>
          <w:color w:val="000000"/>
          <w:szCs w:val="20"/>
        </w:rPr>
        <w:t xml:space="preserve">da Saúde e seguir os parâmetros padronizados pelo método Standard </w:t>
      </w:r>
      <w:proofErr w:type="spellStart"/>
      <w:r w:rsidRPr="00443A93">
        <w:rPr>
          <w:rFonts w:ascii="Times New Roman" w:hAnsi="Times New Roman" w:cs="Times New Roman"/>
          <w:color w:val="000000"/>
          <w:szCs w:val="20"/>
        </w:rPr>
        <w:t>Methods</w:t>
      </w:r>
      <w:proofErr w:type="spellEnd"/>
      <w:r w:rsidRPr="00443A93">
        <w:rPr>
          <w:rFonts w:ascii="Times New Roman" w:hAnsi="Times New Roman" w:cs="Times New Roman"/>
          <w:color w:val="000000"/>
          <w:szCs w:val="20"/>
        </w:rPr>
        <w:t xml:space="preserve"> for </w:t>
      </w:r>
      <w:proofErr w:type="spellStart"/>
      <w:r w:rsidRPr="00443A93">
        <w:rPr>
          <w:rFonts w:ascii="Times New Roman" w:hAnsi="Times New Roman" w:cs="Times New Roman"/>
          <w:color w:val="000000"/>
          <w:szCs w:val="20"/>
        </w:rPr>
        <w:t>the</w:t>
      </w:r>
      <w:proofErr w:type="spellEnd"/>
      <w:r>
        <w:rPr>
          <w:rFonts w:ascii="Times New Roman" w:hAnsi="Times New Roman" w:cs="Times New Roman"/>
          <w:color w:val="000000"/>
          <w:szCs w:val="20"/>
        </w:rPr>
        <w:t xml:space="preserve"> </w:t>
      </w:r>
      <w:proofErr w:type="spellStart"/>
      <w:r w:rsidRPr="00443A93">
        <w:rPr>
          <w:rFonts w:ascii="Times New Roman" w:hAnsi="Times New Roman" w:cs="Times New Roman"/>
          <w:color w:val="000000"/>
          <w:szCs w:val="20"/>
        </w:rPr>
        <w:t>Examination</w:t>
      </w:r>
      <w:proofErr w:type="spellEnd"/>
      <w:r w:rsidRPr="00443A93">
        <w:rPr>
          <w:rFonts w:ascii="Times New Roman" w:hAnsi="Times New Roman" w:cs="Times New Roman"/>
          <w:color w:val="000000"/>
          <w:szCs w:val="20"/>
        </w:rPr>
        <w:t xml:space="preserve"> </w:t>
      </w:r>
      <w:proofErr w:type="spellStart"/>
      <w:r w:rsidRPr="00443A93">
        <w:rPr>
          <w:rFonts w:ascii="Times New Roman" w:hAnsi="Times New Roman" w:cs="Times New Roman"/>
          <w:color w:val="000000"/>
          <w:szCs w:val="20"/>
        </w:rPr>
        <w:t>of</w:t>
      </w:r>
      <w:proofErr w:type="spellEnd"/>
      <w:r w:rsidRPr="00443A93">
        <w:rPr>
          <w:rFonts w:ascii="Times New Roman" w:hAnsi="Times New Roman" w:cs="Times New Roman"/>
          <w:color w:val="000000"/>
          <w:szCs w:val="20"/>
        </w:rPr>
        <w:t xml:space="preserve"> </w:t>
      </w:r>
      <w:proofErr w:type="spellStart"/>
      <w:r w:rsidRPr="00443A93">
        <w:rPr>
          <w:rFonts w:ascii="Times New Roman" w:hAnsi="Times New Roman" w:cs="Times New Roman"/>
          <w:color w:val="000000"/>
          <w:szCs w:val="20"/>
        </w:rPr>
        <w:t>Water</w:t>
      </w:r>
      <w:proofErr w:type="spellEnd"/>
      <w:r w:rsidRPr="00443A93">
        <w:rPr>
          <w:rFonts w:ascii="Times New Roman" w:hAnsi="Times New Roman" w:cs="Times New Roman"/>
          <w:color w:val="000000"/>
          <w:szCs w:val="20"/>
        </w:rPr>
        <w:t xml:space="preserve"> </w:t>
      </w:r>
      <w:proofErr w:type="spellStart"/>
      <w:r w:rsidRPr="00443A93">
        <w:rPr>
          <w:rFonts w:ascii="Times New Roman" w:hAnsi="Times New Roman" w:cs="Times New Roman"/>
          <w:color w:val="000000"/>
          <w:szCs w:val="20"/>
        </w:rPr>
        <w:t>and</w:t>
      </w:r>
      <w:proofErr w:type="spellEnd"/>
      <w:r w:rsidRPr="00443A93">
        <w:rPr>
          <w:rFonts w:ascii="Times New Roman" w:hAnsi="Times New Roman" w:cs="Times New Roman"/>
          <w:color w:val="000000"/>
          <w:szCs w:val="20"/>
        </w:rPr>
        <w:t xml:space="preserve"> </w:t>
      </w:r>
      <w:proofErr w:type="spellStart"/>
      <w:r w:rsidRPr="00443A93">
        <w:rPr>
          <w:rFonts w:ascii="Times New Roman" w:hAnsi="Times New Roman" w:cs="Times New Roman"/>
          <w:color w:val="000000"/>
          <w:szCs w:val="20"/>
        </w:rPr>
        <w:t>Wasterwater</w:t>
      </w:r>
      <w:proofErr w:type="spellEnd"/>
      <w:r w:rsidRPr="00443A93">
        <w:rPr>
          <w:rFonts w:ascii="Times New Roman" w:hAnsi="Times New Roman" w:cs="Times New Roman"/>
          <w:color w:val="000000"/>
          <w:szCs w:val="20"/>
        </w:rPr>
        <w:t xml:space="preserve"> 21st </w:t>
      </w:r>
      <w:proofErr w:type="spellStart"/>
      <w:r w:rsidRPr="00443A93">
        <w:rPr>
          <w:rFonts w:ascii="Times New Roman" w:hAnsi="Times New Roman" w:cs="Times New Roman"/>
          <w:color w:val="000000"/>
          <w:szCs w:val="20"/>
        </w:rPr>
        <w:t>Edition</w:t>
      </w:r>
      <w:proofErr w:type="spellEnd"/>
      <w:r>
        <w:rPr>
          <w:rFonts w:ascii="Times New Roman" w:hAnsi="Times New Roman" w:cs="Times New Roman"/>
          <w:color w:val="000000"/>
          <w:szCs w:val="20"/>
        </w:rPr>
        <w:t>.</w:t>
      </w:r>
    </w:p>
    <w:p w14:paraId="250F8EA5" w14:textId="77777777" w:rsidR="00443A93" w:rsidRPr="00781C09" w:rsidRDefault="00443A93" w:rsidP="00781C09">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9F19FC3"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D3BD1">
        <w:rPr>
          <w:rFonts w:ascii="Times New Roman" w:eastAsia="MS Mincho" w:hAnsi="Times New Roman" w:cs="Times New Roman"/>
          <w:bCs/>
          <w:color w:val="000000"/>
          <w:szCs w:val="20"/>
        </w:rPr>
        <w:t>19</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DF5DDD">
        <w:rPr>
          <w:rFonts w:ascii="Times New Roman" w:eastAsia="MS Mincho" w:hAnsi="Times New Roman" w:cs="Times New Roman"/>
          <w:bCs/>
          <w:szCs w:val="20"/>
        </w:rPr>
        <w:t>Março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59CA" w14:textId="77777777" w:rsidR="00B072AB" w:rsidRDefault="00B072AB">
      <w:r>
        <w:separator/>
      </w:r>
    </w:p>
  </w:endnote>
  <w:endnote w:type="continuationSeparator" w:id="0">
    <w:p w14:paraId="690871E4" w14:textId="77777777" w:rsidR="00B072AB" w:rsidRDefault="00B0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1C469CA"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443A93">
      <w:rPr>
        <w:rFonts w:ascii="Times New Roman" w:hAnsi="Times New Roman" w:cs="Times New Roman"/>
        <w:color w:val="6666FF"/>
        <w:szCs w:val="20"/>
      </w:rPr>
      <w:t>109</w:t>
    </w:r>
    <w:r w:rsidR="00E7698D">
      <w:rPr>
        <w:rFonts w:ascii="Times New Roman" w:hAnsi="Times New Roman" w:cs="Times New Roman"/>
        <w:color w:val="6666FF"/>
        <w:szCs w:val="20"/>
      </w:rPr>
      <w:t xml:space="preserve"> </w:t>
    </w:r>
    <w:r>
      <w:rPr>
        <w:rFonts w:ascii="Times New Roman" w:hAnsi="Times New Roman" w:cs="Times New Roman"/>
        <w:color w:val="6666FF"/>
        <w:szCs w:val="20"/>
      </w:rPr>
      <w:t>–</w:t>
    </w:r>
    <w:r w:rsidR="002E2339">
      <w:rPr>
        <w:rFonts w:ascii="Times New Roman" w:hAnsi="Times New Roman" w:cs="Times New Roman"/>
        <w:color w:val="6666FF"/>
        <w:szCs w:val="20"/>
      </w:rPr>
      <w:t xml:space="preserve"> </w:t>
    </w:r>
    <w:r w:rsidR="00781C09">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443A93" w:rsidRPr="00443A93">
      <w:rPr>
        <w:rFonts w:ascii="Times New Roman" w:hAnsi="Times New Roman" w:cs="Times New Roman"/>
        <w:bCs/>
        <w:szCs w:val="20"/>
      </w:rPr>
      <w:t>64553.000936/2026-12</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DD300" w14:textId="77777777" w:rsidR="00B072AB" w:rsidRDefault="00B072AB">
      <w:r>
        <w:separator/>
      </w:r>
    </w:p>
  </w:footnote>
  <w:footnote w:type="continuationSeparator" w:id="0">
    <w:p w14:paraId="1B061CEC" w14:textId="77777777" w:rsidR="00B072AB" w:rsidRDefault="00B07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7"/>
  </w:num>
  <w:num w:numId="2" w16cid:durableId="1633168680">
    <w:abstractNumId w:val="2"/>
  </w:num>
  <w:num w:numId="3" w16cid:durableId="152570531">
    <w:abstractNumId w:val="8"/>
  </w:num>
  <w:num w:numId="4" w16cid:durableId="201289390">
    <w:abstractNumId w:val="5"/>
  </w:num>
  <w:num w:numId="5" w16cid:durableId="1533686172">
    <w:abstractNumId w:val="3"/>
  </w:num>
  <w:num w:numId="6" w16cid:durableId="415902572">
    <w:abstractNumId w:val="6"/>
  </w:num>
  <w:num w:numId="7" w16cid:durableId="183329032">
    <w:abstractNumId w:val="1"/>
  </w:num>
  <w:num w:numId="8" w16cid:durableId="662585230">
    <w:abstractNumId w:val="0"/>
  </w:num>
  <w:num w:numId="9" w16cid:durableId="1792354711">
    <w:abstractNumId w:val="4"/>
  </w:num>
  <w:num w:numId="10" w16cid:durableId="10678063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92AEA"/>
    <w:rsid w:val="000947EE"/>
    <w:rsid w:val="000A07E2"/>
    <w:rsid w:val="000A5D97"/>
    <w:rsid w:val="000B4A4A"/>
    <w:rsid w:val="000D0E8D"/>
    <w:rsid w:val="000D4C68"/>
    <w:rsid w:val="000E41B1"/>
    <w:rsid w:val="000F4B1D"/>
    <w:rsid w:val="001026D8"/>
    <w:rsid w:val="0012659A"/>
    <w:rsid w:val="00156DC8"/>
    <w:rsid w:val="001643AB"/>
    <w:rsid w:val="001952EF"/>
    <w:rsid w:val="001D461B"/>
    <w:rsid w:val="00223A7D"/>
    <w:rsid w:val="00225B0E"/>
    <w:rsid w:val="00227325"/>
    <w:rsid w:val="00246617"/>
    <w:rsid w:val="00286EEE"/>
    <w:rsid w:val="002A018A"/>
    <w:rsid w:val="002C395F"/>
    <w:rsid w:val="002D5A83"/>
    <w:rsid w:val="002E2339"/>
    <w:rsid w:val="00305949"/>
    <w:rsid w:val="00305F36"/>
    <w:rsid w:val="00330C4C"/>
    <w:rsid w:val="00340119"/>
    <w:rsid w:val="003442AC"/>
    <w:rsid w:val="00344CE8"/>
    <w:rsid w:val="003726B6"/>
    <w:rsid w:val="00381016"/>
    <w:rsid w:val="00384796"/>
    <w:rsid w:val="00386F48"/>
    <w:rsid w:val="003B4557"/>
    <w:rsid w:val="003B5EAC"/>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B09D1"/>
    <w:rsid w:val="005C5263"/>
    <w:rsid w:val="005D1912"/>
    <w:rsid w:val="00614EC1"/>
    <w:rsid w:val="00631BDD"/>
    <w:rsid w:val="00635719"/>
    <w:rsid w:val="00642734"/>
    <w:rsid w:val="0065007A"/>
    <w:rsid w:val="00657110"/>
    <w:rsid w:val="00661B0D"/>
    <w:rsid w:val="00685008"/>
    <w:rsid w:val="00687DCC"/>
    <w:rsid w:val="006A008B"/>
    <w:rsid w:val="006B2619"/>
    <w:rsid w:val="006B5E7A"/>
    <w:rsid w:val="006B7BBE"/>
    <w:rsid w:val="006C0C98"/>
    <w:rsid w:val="006C7EF3"/>
    <w:rsid w:val="006D1D3B"/>
    <w:rsid w:val="006D664A"/>
    <w:rsid w:val="006E395D"/>
    <w:rsid w:val="006F31A9"/>
    <w:rsid w:val="006F7F4E"/>
    <w:rsid w:val="00717049"/>
    <w:rsid w:val="00735982"/>
    <w:rsid w:val="00742619"/>
    <w:rsid w:val="00751CD6"/>
    <w:rsid w:val="00755F9B"/>
    <w:rsid w:val="007560AA"/>
    <w:rsid w:val="0076493A"/>
    <w:rsid w:val="00772045"/>
    <w:rsid w:val="00781C09"/>
    <w:rsid w:val="00785152"/>
    <w:rsid w:val="007A66D5"/>
    <w:rsid w:val="007B0C17"/>
    <w:rsid w:val="007D3BD1"/>
    <w:rsid w:val="007D641B"/>
    <w:rsid w:val="007E1A3A"/>
    <w:rsid w:val="007E7C2E"/>
    <w:rsid w:val="007F55D0"/>
    <w:rsid w:val="00825A14"/>
    <w:rsid w:val="0083303A"/>
    <w:rsid w:val="00834FF0"/>
    <w:rsid w:val="00836F0B"/>
    <w:rsid w:val="008449A7"/>
    <w:rsid w:val="00860EE3"/>
    <w:rsid w:val="00884282"/>
    <w:rsid w:val="00886991"/>
    <w:rsid w:val="00894494"/>
    <w:rsid w:val="008B5829"/>
    <w:rsid w:val="008B7A44"/>
    <w:rsid w:val="008C23B8"/>
    <w:rsid w:val="008C6549"/>
    <w:rsid w:val="008F743D"/>
    <w:rsid w:val="00900A2E"/>
    <w:rsid w:val="009131E5"/>
    <w:rsid w:val="0093640F"/>
    <w:rsid w:val="00946404"/>
    <w:rsid w:val="0095115C"/>
    <w:rsid w:val="0096099A"/>
    <w:rsid w:val="009A0168"/>
    <w:rsid w:val="009B28FC"/>
    <w:rsid w:val="009C2EA9"/>
    <w:rsid w:val="009D614F"/>
    <w:rsid w:val="009E1558"/>
    <w:rsid w:val="009E7345"/>
    <w:rsid w:val="009F1B98"/>
    <w:rsid w:val="00A155A2"/>
    <w:rsid w:val="00A50D96"/>
    <w:rsid w:val="00A53F2E"/>
    <w:rsid w:val="00A74E4A"/>
    <w:rsid w:val="00A75AC3"/>
    <w:rsid w:val="00A839F0"/>
    <w:rsid w:val="00A84151"/>
    <w:rsid w:val="00A92355"/>
    <w:rsid w:val="00A95195"/>
    <w:rsid w:val="00AA5260"/>
    <w:rsid w:val="00AC367E"/>
    <w:rsid w:val="00AC3E91"/>
    <w:rsid w:val="00AC6912"/>
    <w:rsid w:val="00AD30C5"/>
    <w:rsid w:val="00AD53A9"/>
    <w:rsid w:val="00B02029"/>
    <w:rsid w:val="00B04EA6"/>
    <w:rsid w:val="00B072AB"/>
    <w:rsid w:val="00B242D8"/>
    <w:rsid w:val="00B54456"/>
    <w:rsid w:val="00B54B36"/>
    <w:rsid w:val="00B6537E"/>
    <w:rsid w:val="00B75E03"/>
    <w:rsid w:val="00B8297A"/>
    <w:rsid w:val="00B83A60"/>
    <w:rsid w:val="00B85687"/>
    <w:rsid w:val="00B93ACA"/>
    <w:rsid w:val="00B9459B"/>
    <w:rsid w:val="00BA0EE6"/>
    <w:rsid w:val="00BA2497"/>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A0764"/>
    <w:rsid w:val="00CB02E4"/>
    <w:rsid w:val="00CC01B9"/>
    <w:rsid w:val="00CC7F20"/>
    <w:rsid w:val="00CD448B"/>
    <w:rsid w:val="00D06CE2"/>
    <w:rsid w:val="00D10976"/>
    <w:rsid w:val="00D1342D"/>
    <w:rsid w:val="00D1408C"/>
    <w:rsid w:val="00D148C5"/>
    <w:rsid w:val="00D27899"/>
    <w:rsid w:val="00D639A9"/>
    <w:rsid w:val="00D653CC"/>
    <w:rsid w:val="00D67B1D"/>
    <w:rsid w:val="00D83FDC"/>
    <w:rsid w:val="00DA3D58"/>
    <w:rsid w:val="00DB27EC"/>
    <w:rsid w:val="00DC6F09"/>
    <w:rsid w:val="00DE4052"/>
    <w:rsid w:val="00DF1627"/>
    <w:rsid w:val="00DF24F8"/>
    <w:rsid w:val="00DF5DDD"/>
    <w:rsid w:val="00E0093D"/>
    <w:rsid w:val="00E44565"/>
    <w:rsid w:val="00E54C0D"/>
    <w:rsid w:val="00E56F9D"/>
    <w:rsid w:val="00E7698D"/>
    <w:rsid w:val="00E934EC"/>
    <w:rsid w:val="00EA1EB8"/>
    <w:rsid w:val="00EA7073"/>
    <w:rsid w:val="00EE15BF"/>
    <w:rsid w:val="00EE4155"/>
    <w:rsid w:val="00EF1298"/>
    <w:rsid w:val="00EF6645"/>
    <w:rsid w:val="00F04A15"/>
    <w:rsid w:val="00F31942"/>
    <w:rsid w:val="00F35F28"/>
    <w:rsid w:val="00F5157E"/>
    <w:rsid w:val="00F522BE"/>
    <w:rsid w:val="00F60BA7"/>
    <w:rsid w:val="00F7007E"/>
    <w:rsid w:val="00F72B1D"/>
    <w:rsid w:val="00F749C6"/>
    <w:rsid w:val="00F825C9"/>
    <w:rsid w:val="00F91B1D"/>
    <w:rsid w:val="00FA0F4E"/>
    <w:rsid w:val="00FB1F29"/>
    <w:rsid w:val="00FB455C"/>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11</Pages>
  <Words>6139</Words>
  <Characters>33151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64</cp:revision>
  <dcterms:created xsi:type="dcterms:W3CDTF">2024-04-15T12:55:00Z</dcterms:created>
  <dcterms:modified xsi:type="dcterms:W3CDTF">2026-03-19T12:45:00Z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