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ind w:hanging="0" w:left="4433" w:right="0"/>
        <w:rPr>
          <w:rFonts w:ascii="Times New Roman" w:hAnsi="Times New Roman"/>
          <w:sz w:val="20"/>
        </w:rPr>
      </w:pPr>
      <w:r>
        <w:rPr/>
        <w:drawing>
          <wp:inline distT="0" distB="0" distL="0" distR="0">
            <wp:extent cx="663575" cy="673735"/>
            <wp:effectExtent l="0" t="0" r="0" b="0"/>
            <wp:docPr id="1" name="Imag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75" cy="67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1"/>
        <w:spacing w:before="34" w:after="0"/>
        <w:ind w:firstLine="666" w:left="3237" w:right="2802"/>
        <w:rPr/>
      </w:pPr>
      <w:r>
        <w:rPr/>
        <w:t>MARINHA DO BRASIL COMANDO</w:t>
      </w:r>
      <w:r>
        <w:rPr>
          <w:spacing w:val="-14"/>
        </w:rPr>
        <w:t xml:space="preserve"> </w:t>
      </w:r>
      <w:r>
        <w:rPr/>
        <w:t>DO</w:t>
      </w:r>
      <w:r>
        <w:rPr>
          <w:spacing w:val="-14"/>
        </w:rPr>
        <w:t xml:space="preserve"> </w:t>
      </w:r>
      <w:r>
        <w:rPr/>
        <w:t>1</w:t>
      </w:r>
      <w:r>
        <w:rPr>
          <w:strike/>
        </w:rPr>
        <w:t>º</w:t>
      </w:r>
      <w:r>
        <w:rPr>
          <w:strike w:val="false"/>
          <w:dstrike w:val="false"/>
          <w:spacing w:val="-13"/>
        </w:rPr>
        <w:t xml:space="preserve"> </w:t>
      </w:r>
      <w:r>
        <w:rPr>
          <w:strike w:val="false"/>
          <w:dstrike w:val="false"/>
        </w:rPr>
        <w:t>DISTRITO</w:t>
      </w:r>
      <w:r>
        <w:rPr>
          <w:strike w:val="false"/>
          <w:dstrike w:val="false"/>
          <w:spacing w:val="-14"/>
        </w:rPr>
        <w:t xml:space="preserve"> </w:t>
      </w:r>
      <w:r>
        <w:rPr>
          <w:strike w:val="false"/>
          <w:dstrike w:val="false"/>
        </w:rPr>
        <w:t>NAVAL</w:t>
      </w:r>
    </w:p>
    <w:p>
      <w:pPr>
        <w:pStyle w:val="Normal"/>
        <w:spacing w:lineRule="auto" w:line="480" w:before="292" w:after="0"/>
        <w:ind w:firstLine="3020" w:left="287" w:right="2802"/>
        <w:jc w:val="left"/>
        <w:rPr>
          <w:b/>
          <w:sz w:val="24"/>
        </w:rPr>
      </w:pPr>
      <w:r>
        <w:rPr>
          <w:b/>
          <w:spacing w:val="-2"/>
          <w:sz w:val="24"/>
        </w:rPr>
        <w:t>MAPA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COMPARATIVO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DE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 xml:space="preserve">PREÇOS </w:t>
      </w:r>
      <w:r>
        <w:rPr>
          <w:b/>
          <w:sz w:val="24"/>
        </w:rPr>
        <w:t xml:space="preserve">LICITAÇÃO NUP  62002.001963/2025-24 </w:t>
      </w:r>
    </w:p>
    <w:p>
      <w:pPr>
        <w:pStyle w:val="BodyText"/>
        <w:spacing w:before="67" w:after="0"/>
        <w:rPr>
          <w:b/>
        </w:rPr>
      </w:pPr>
      <w:r>
        <w:rPr>
          <w:b/>
        </w:rPr>
      </w:r>
    </w:p>
    <w:p>
      <w:pPr>
        <w:pStyle w:val="BodyText"/>
        <w:spacing w:before="1" w:after="0"/>
        <w:ind w:hanging="0" w:left="287" w:right="0"/>
        <w:rPr/>
      </w:pPr>
      <w:r>
        <w:rPr>
          <w:b/>
        </w:rPr>
        <w:t>OBJETO:</w:t>
      </w:r>
      <w:r>
        <w:rPr>
          <w:b/>
          <w:spacing w:val="80"/>
          <w:w w:val="150"/>
        </w:rPr>
        <w:t xml:space="preserve"> </w:t>
      </w:r>
      <w:r>
        <w:rPr/>
        <w:t>Registro</w:t>
      </w:r>
      <w:r>
        <w:rPr>
          <w:spacing w:val="80"/>
          <w:w w:val="150"/>
        </w:rPr>
        <w:t xml:space="preserve"> </w:t>
      </w:r>
      <w:r>
        <w:rPr/>
        <w:t>de</w:t>
      </w:r>
      <w:r>
        <w:rPr>
          <w:spacing w:val="80"/>
          <w:w w:val="150"/>
        </w:rPr>
        <w:t xml:space="preserve"> </w:t>
      </w:r>
      <w:r>
        <w:rPr/>
        <w:t>preços</w:t>
      </w:r>
      <w:r>
        <w:rPr>
          <w:spacing w:val="80"/>
          <w:w w:val="150"/>
        </w:rPr>
        <w:t xml:space="preserve"> </w:t>
      </w:r>
      <w:r>
        <w:rPr/>
        <w:t>para</w:t>
      </w:r>
      <w:r>
        <w:rPr>
          <w:spacing w:val="80"/>
          <w:w w:val="150"/>
        </w:rPr>
        <w:t xml:space="preserve"> </w:t>
      </w:r>
      <w:r>
        <w:rPr/>
        <w:t>eventual</w:t>
      </w:r>
      <w:r>
        <w:rPr>
          <w:spacing w:val="80"/>
          <w:w w:val="150"/>
        </w:rPr>
        <w:t xml:space="preserve"> </w:t>
      </w:r>
      <w:r>
        <w:rPr/>
        <w:t>aquisição</w:t>
      </w:r>
      <w:r>
        <w:rPr>
          <w:spacing w:val="80"/>
          <w:w w:val="150"/>
        </w:rPr>
        <w:t xml:space="preserve"> </w:t>
      </w:r>
      <w:r>
        <w:rPr/>
        <w:t>de</w:t>
      </w:r>
      <w:r>
        <w:rPr>
          <w:spacing w:val="80"/>
          <w:w w:val="150"/>
        </w:rPr>
        <w:t xml:space="preserve"> </w:t>
      </w:r>
      <w:r>
        <w:rPr/>
        <w:t>material</w:t>
      </w:r>
      <w:r>
        <w:rPr>
          <w:spacing w:val="80"/>
          <w:w w:val="150"/>
        </w:rPr>
        <w:t xml:space="preserve"> </w:t>
      </w:r>
      <w:r>
        <w:rPr/>
        <w:t>de</w:t>
      </w:r>
      <w:r>
        <w:rPr>
          <w:spacing w:val="80"/>
          <w:w w:val="150"/>
        </w:rPr>
        <w:t xml:space="preserve"> </w:t>
      </w:r>
      <w:r>
        <w:rPr/>
        <w:t>higiene</w:t>
      </w:r>
      <w:r>
        <w:rPr>
          <w:spacing w:val="80"/>
          <w:w w:val="150"/>
        </w:rPr>
        <w:t xml:space="preserve"> </w:t>
      </w:r>
      <w:r>
        <w:rPr/>
        <w:t>pessoal personalizados para Hotelaria.</w:t>
      </w:r>
    </w:p>
    <w:p>
      <w:pPr>
        <w:pStyle w:val="BodyText"/>
        <w:spacing w:before="1" w:after="0"/>
        <w:rPr/>
      </w:pPr>
      <w:r>
        <w:rPr/>
      </w:r>
    </w:p>
    <w:p>
      <w:pPr>
        <w:pStyle w:val="BodyText"/>
        <w:ind w:firstLine="1080" w:left="287" w:right="0"/>
        <w:rPr/>
      </w:pPr>
      <w:r>
        <w:rPr/>
        <w:t>Participo</w:t>
      </w:r>
      <w:r>
        <w:rPr>
          <w:spacing w:val="40"/>
        </w:rPr>
        <w:t xml:space="preserve"> </w:t>
      </w:r>
      <w:r>
        <w:rPr/>
        <w:t>ao</w:t>
      </w:r>
      <w:r>
        <w:rPr>
          <w:spacing w:val="40"/>
        </w:rPr>
        <w:t xml:space="preserve"> </w:t>
      </w:r>
      <w:r>
        <w:rPr/>
        <w:t>Sr.</w:t>
      </w:r>
      <w:r>
        <w:rPr>
          <w:spacing w:val="40"/>
        </w:rPr>
        <w:t xml:space="preserve"> </w:t>
      </w:r>
      <w:r>
        <w:rPr/>
        <w:t>que</w:t>
      </w:r>
      <w:r>
        <w:rPr>
          <w:spacing w:val="40"/>
        </w:rPr>
        <w:t xml:space="preserve"> </w:t>
      </w:r>
      <w:r>
        <w:rPr/>
        <w:t>esta</w:t>
      </w:r>
      <w:r>
        <w:rPr>
          <w:spacing w:val="40"/>
        </w:rPr>
        <w:t xml:space="preserve"> </w:t>
      </w:r>
      <w:r>
        <w:rPr/>
        <w:t>Seção</w:t>
      </w:r>
      <w:r>
        <w:rPr>
          <w:spacing w:val="40"/>
        </w:rPr>
        <w:t xml:space="preserve"> </w:t>
      </w:r>
      <w:r>
        <w:rPr/>
        <w:t>realizou</w:t>
      </w:r>
      <w:r>
        <w:rPr>
          <w:spacing w:val="40"/>
        </w:rPr>
        <w:t xml:space="preserve"> </w:t>
      </w:r>
      <w:r>
        <w:rPr/>
        <w:t>pesquisa</w:t>
      </w:r>
      <w:r>
        <w:rPr>
          <w:spacing w:val="40"/>
        </w:rPr>
        <w:t xml:space="preserve"> </w:t>
      </w:r>
      <w:r>
        <w:rPr/>
        <w:t>de</w:t>
      </w:r>
      <w:r>
        <w:rPr>
          <w:spacing w:val="40"/>
        </w:rPr>
        <w:t xml:space="preserve"> </w:t>
      </w:r>
      <w:r>
        <w:rPr/>
        <w:t>mercado</w:t>
      </w:r>
      <w:r>
        <w:rPr>
          <w:spacing w:val="40"/>
        </w:rPr>
        <w:t xml:space="preserve"> </w:t>
      </w:r>
      <w:r>
        <w:rPr/>
        <w:t>e</w:t>
      </w:r>
      <w:r>
        <w:rPr>
          <w:spacing w:val="40"/>
        </w:rPr>
        <w:t xml:space="preserve"> </w:t>
      </w:r>
      <w:r>
        <w:rPr/>
        <w:t>constatou</w:t>
      </w:r>
      <w:r>
        <w:rPr>
          <w:spacing w:val="40"/>
        </w:rPr>
        <w:t xml:space="preserve"> </w:t>
      </w:r>
      <w:r>
        <w:rPr/>
        <w:t>ser</w:t>
      </w:r>
      <w:r>
        <w:rPr>
          <w:spacing w:val="80"/>
        </w:rPr>
        <w:t xml:space="preserve"> </w:t>
      </w:r>
      <w:r>
        <w:rPr/>
        <w:t>vantajosa para este Comando os preços destacados, conforme mapa comparativo abaixo:</w:t>
      </w:r>
    </w:p>
    <w:p>
      <w:pPr>
        <w:pStyle w:val="BodyText"/>
        <w:spacing w:before="44" w:after="0"/>
        <w:rPr>
          <w:sz w:val="20"/>
        </w:rPr>
      </w:pPr>
      <w:r>
        <w:rPr>
          <w:sz w:val="20"/>
        </w:rPr>
      </w:r>
    </w:p>
    <w:p>
      <w:pPr>
        <w:sectPr>
          <w:footerReference w:type="default" r:id="rId3"/>
          <w:type w:val="nextPage"/>
          <w:pgSz w:w="11906" w:h="16838"/>
          <w:pgMar w:left="1417" w:right="566" w:gutter="0" w:header="0" w:top="1120" w:footer="1208" w:bottom="140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752" w:type="dxa"/>
        <w:jc w:val="left"/>
        <w:tblInd w:w="9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628"/>
        <w:gridCol w:w="1808"/>
        <w:gridCol w:w="914"/>
        <w:gridCol w:w="465"/>
        <w:gridCol w:w="863"/>
        <w:gridCol w:w="1012"/>
        <w:gridCol w:w="1013"/>
        <w:gridCol w:w="1012"/>
        <w:gridCol w:w="1014"/>
        <w:gridCol w:w="1022"/>
      </w:tblGrid>
      <w:tr>
        <w:trPr>
          <w:trHeight w:val="2050" w:hRule="atLeas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149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46" w:left="212" w:right="15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ITE </w:t>
            </w:r>
            <w:r>
              <w:rPr>
                <w:b/>
                <w:spacing w:val="-10"/>
                <w:sz w:val="24"/>
              </w:rPr>
              <w:t>M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149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15" w:right="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DESCRIÇÃO</w:t>
            </w:r>
          </w:p>
          <w:p>
            <w:pPr>
              <w:pStyle w:val="TableParagraph"/>
              <w:widowControl w:val="false"/>
              <w:spacing w:before="1" w:after="0"/>
              <w:ind w:hanging="0" w:left="15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/ESPECIFICAÇÃO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3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firstLine="4" w:left="238" w:right="211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CAT- </w:t>
            </w:r>
            <w:r>
              <w:rPr>
                <w:b/>
                <w:spacing w:val="-11"/>
                <w:sz w:val="24"/>
              </w:rPr>
              <w:t>MAT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4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14" w:right="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UF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4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12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QTD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3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3" w:left="150" w:right="13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ALPHA INDUS- TRIAL </w:t>
            </w:r>
            <w:r>
              <w:rPr>
                <w:b/>
                <w:spacing w:val="-4"/>
                <w:sz w:val="24"/>
              </w:rPr>
              <w:t>LTDA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4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firstLine="10" w:left="150" w:right="134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</w:r>
          </w:p>
          <w:p>
            <w:pPr>
              <w:pStyle w:val="TableParagraph"/>
              <w:widowControl w:val="false"/>
              <w:ind w:firstLine="10" w:left="150" w:right="134"/>
              <w:jc w:val="center"/>
              <w:rPr/>
            </w:pPr>
            <w:r>
              <w:rPr>
                <w:b/>
                <w:spacing w:val="-5"/>
                <w:sz w:val="24"/>
              </w:rPr>
              <w:t>ALVO SOLUÇÕES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4" w:after="0"/>
              <w:jc w:val="center"/>
              <w:rPr>
                <w:b/>
                <w:spacing w:val="-4"/>
                <w:sz w:val="24"/>
              </w:rPr>
            </w:pPr>
            <w:r>
              <w:rPr>
                <w:b/>
                <w:spacing w:val="-4"/>
                <w:sz w:val="24"/>
              </w:rPr>
            </w:r>
          </w:p>
          <w:p>
            <w:pPr>
              <w:pStyle w:val="TableParagraph"/>
              <w:widowControl w:val="false"/>
              <w:spacing w:before="4" w:after="0"/>
              <w:jc w:val="center"/>
              <w:rPr/>
            </w:pPr>
            <w:r>
              <w:rPr>
                <w:b/>
                <w:spacing w:val="-4"/>
                <w:sz w:val="24"/>
              </w:rPr>
              <w:t>HARUS MATRIZ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50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firstLine="90" w:left="83" w:right="66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VALOR UNITÁ- </w:t>
            </w:r>
            <w:r>
              <w:rPr>
                <w:b/>
                <w:sz w:val="24"/>
              </w:rPr>
              <w:t xml:space="preserve">RIO ES- </w:t>
            </w:r>
            <w:r>
              <w:rPr>
                <w:b/>
                <w:spacing w:val="-2"/>
                <w:sz w:val="24"/>
              </w:rPr>
              <w:t>TIMADO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149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76" w:left="157" w:right="6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Valor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Es- timado</w:t>
            </w:r>
          </w:p>
        </w:tc>
      </w:tr>
      <w:tr>
        <w:trPr>
          <w:trHeight w:val="3224" w:hRule="atLeas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4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15" w:righ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" w:after="0"/>
              <w:ind w:hanging="0" w:left="71" w:right="0"/>
              <w:rPr>
                <w:sz w:val="24"/>
              </w:rPr>
            </w:pPr>
            <w:r>
              <w:rPr>
                <w:spacing w:val="-2"/>
                <w:sz w:val="24"/>
              </w:rPr>
              <w:t>SHAMPOO PERSONALIZADO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016" w:leader="none"/>
              </w:tabs>
              <w:ind w:hanging="0" w:left="71" w:right="43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ML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-,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 xml:space="preserve">tipo: </w:t>
            </w:r>
            <w:r>
              <w:rPr>
                <w:spacing w:val="-2"/>
                <w:sz w:val="24"/>
              </w:rPr>
              <w:t>neutro,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aplicação: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adulto,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cabelos normais,</w:t>
            </w:r>
          </w:p>
          <w:p>
            <w:pPr>
              <w:pStyle w:val="TableParagraph"/>
              <w:widowControl w:val="false"/>
              <w:ind w:firstLine="54" w:left="71" w:right="44"/>
              <w:jc w:val="both"/>
              <w:rPr>
                <w:sz w:val="24"/>
              </w:rPr>
            </w:pPr>
            <w:r>
              <w:rPr>
                <w:sz w:val="24"/>
              </w:rPr>
              <w:t>A Base De Car- bonato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Sódio, </w:t>
            </w:r>
            <w:r>
              <w:rPr>
                <w:spacing w:val="-2"/>
                <w:sz w:val="24"/>
              </w:rPr>
              <w:t>Metilisotiazoli-</w:t>
            </w:r>
          </w:p>
          <w:p>
            <w:pPr>
              <w:pStyle w:val="TableParagraph"/>
              <w:widowControl w:val="false"/>
              <w:spacing w:lineRule="exact" w:line="269"/>
              <w:ind w:hanging="0" w:left="71" w:right="0"/>
              <w:jc w:val="both"/>
              <w:rPr>
                <w:sz w:val="24"/>
              </w:rPr>
            </w:pPr>
            <w:r>
              <w:rPr>
                <w:sz w:val="24"/>
              </w:rPr>
              <w:t>nona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(tipo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hotel)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4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14" w:right="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453237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4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14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UN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4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12" w:right="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6.000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4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12" w:right="0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2"/>
                <w:sz w:val="24"/>
              </w:rPr>
              <w:t xml:space="preserve"> 0</w:t>
            </w:r>
            <w:r>
              <w:rPr>
                <w:spacing w:val="-4"/>
                <w:sz w:val="24"/>
              </w:rPr>
              <w:t>,40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4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13" w:right="1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1,42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4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12" w:right="0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2"/>
                <w:sz w:val="24"/>
              </w:rPr>
              <w:t xml:space="preserve"> 2</w:t>
            </w:r>
            <w:r>
              <w:rPr>
                <w:spacing w:val="-4"/>
                <w:sz w:val="24"/>
              </w:rPr>
              <w:t>,54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4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13" w:right="1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1,42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4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firstLine="300" w:left="87" w:right="70"/>
              <w:rPr>
                <w:sz w:val="24"/>
              </w:rPr>
            </w:pPr>
            <w:r>
              <w:rPr>
                <w:spacing w:val="-6"/>
                <w:sz w:val="24"/>
              </w:rPr>
              <w:t>R$ 8</w:t>
            </w:r>
            <w:r>
              <w:rPr>
                <w:spacing w:val="-2"/>
                <w:sz w:val="24"/>
              </w:rPr>
              <w:t>.520,00</w:t>
            </w:r>
          </w:p>
        </w:tc>
      </w:tr>
      <w:tr>
        <w:trPr>
          <w:trHeight w:val="2930" w:hRule="atLeas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149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15" w:righ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" w:after="0"/>
              <w:ind w:hanging="0" w:left="71" w:right="0"/>
              <w:rPr>
                <w:sz w:val="24"/>
              </w:rPr>
            </w:pPr>
            <w:r>
              <w:rPr>
                <w:spacing w:val="-2"/>
                <w:sz w:val="24"/>
              </w:rPr>
              <w:t>CONDICIONADO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135" w:leader="none"/>
                <w:tab w:val="left" w:pos="1506" w:leader="none"/>
              </w:tabs>
              <w:spacing w:before="1" w:after="0"/>
              <w:ind w:hanging="0" w:left="71" w:right="43"/>
              <w:rPr>
                <w:sz w:val="24"/>
              </w:rPr>
            </w:pPr>
            <w:r>
              <w:rPr>
                <w:sz w:val="24"/>
              </w:rPr>
              <w:t>R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cabelos,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tipo </w:t>
            </w:r>
            <w:r>
              <w:rPr>
                <w:spacing w:val="-4"/>
                <w:sz w:val="24"/>
              </w:rPr>
              <w:t>uso: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diário, aplicação: </w:t>
            </w:r>
            <w:r>
              <w:rPr>
                <w:sz w:val="24"/>
              </w:rPr>
              <w:t>cabelos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normais, </w:t>
            </w:r>
            <w:r>
              <w:rPr>
                <w:spacing w:val="-2"/>
                <w:sz w:val="24"/>
              </w:rPr>
              <w:t>características adicionais: embalagem individual</w:t>
            </w:r>
            <w:r>
              <w:rPr>
                <w:sz w:val="24"/>
              </w:rPr>
              <w:tab/>
              <w:tab/>
            </w:r>
            <w:r>
              <w:rPr>
                <w:spacing w:val="-5"/>
                <w:sz w:val="24"/>
              </w:rPr>
              <w:t>de</w:t>
            </w:r>
          </w:p>
          <w:p>
            <w:pPr>
              <w:pStyle w:val="TableParagraph"/>
              <w:widowControl w:val="false"/>
              <w:spacing w:lineRule="exact" w:line="269"/>
              <w:ind w:hanging="0" w:left="71" w:right="0"/>
              <w:rPr>
                <w:sz w:val="24"/>
              </w:rPr>
            </w:pPr>
            <w:r>
              <w:rPr>
                <w:sz w:val="24"/>
              </w:rPr>
              <w:t>30ml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(tipo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hotel)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149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14" w:right="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470945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149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14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UN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149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12" w:right="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6.000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149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12" w:right="0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0,98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149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13" w:right="1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1,42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149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12" w:right="0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2,99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149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13" w:right="1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2"/>
                <w:sz w:val="24"/>
              </w:rPr>
              <w:t xml:space="preserve"> 1</w:t>
            </w:r>
            <w:r>
              <w:rPr>
                <w:spacing w:val="-4"/>
                <w:sz w:val="24"/>
              </w:rPr>
              <w:t>,42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3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firstLine="300" w:left="87" w:right="70"/>
              <w:rPr>
                <w:sz w:val="24"/>
              </w:rPr>
            </w:pPr>
            <w:r>
              <w:rPr>
                <w:spacing w:val="-6"/>
                <w:sz w:val="24"/>
              </w:rPr>
              <w:t>R$ 8</w:t>
            </w:r>
            <w:r>
              <w:rPr>
                <w:spacing w:val="-2"/>
                <w:sz w:val="24"/>
              </w:rPr>
              <w:t>.520,00</w:t>
            </w:r>
          </w:p>
        </w:tc>
      </w:tr>
      <w:tr>
        <w:trPr>
          <w:trHeight w:val="292" w:hRule="atLeas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9" w:before="3" w:after="0"/>
              <w:ind w:hanging="0" w:left="15" w:right="0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lineRule="exact" w:line="269" w:before="3" w:after="0"/>
              <w:ind w:hanging="0" w:left="0" w:righ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9" w:before="3" w:after="0"/>
              <w:ind w:hanging="0" w:left="71" w:right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lineRule="exact" w:line="269" w:before="3" w:after="0"/>
              <w:ind w:hanging="0" w:left="71" w:right="0"/>
              <w:rPr>
                <w:sz w:val="24"/>
              </w:rPr>
            </w:pPr>
            <w:r>
              <w:rPr>
                <w:spacing w:val="-2"/>
                <w:sz w:val="24"/>
              </w:rPr>
              <w:t>Sabonete,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9" w:before="3" w:after="0"/>
              <w:ind w:hanging="0" w:left="14" w:right="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484734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9" w:before="3" w:after="0"/>
              <w:ind w:hanging="0" w:left="14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UN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9" w:before="3" w:after="0"/>
              <w:ind w:hanging="0" w:left="12" w:right="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5.000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9" w:before="3" w:after="0"/>
              <w:ind w:hanging="0" w:left="12" w:right="0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2"/>
                <w:sz w:val="24"/>
              </w:rPr>
              <w:t xml:space="preserve"> 0</w:t>
            </w:r>
            <w:r>
              <w:rPr>
                <w:spacing w:val="-4"/>
                <w:sz w:val="24"/>
              </w:rPr>
              <w:t>,98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9" w:before="3" w:after="0"/>
              <w:ind w:hanging="0" w:left="13" w:right="1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2"/>
                <w:sz w:val="24"/>
              </w:rPr>
              <w:t xml:space="preserve"> 1</w:t>
            </w:r>
            <w:r>
              <w:rPr>
                <w:spacing w:val="-4"/>
                <w:sz w:val="24"/>
              </w:rPr>
              <w:t>,05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9" w:before="3" w:after="0"/>
              <w:ind w:hanging="0" w:left="12" w:right="0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2"/>
                <w:sz w:val="24"/>
              </w:rPr>
              <w:t xml:space="preserve"> 2</w:t>
            </w:r>
            <w:r>
              <w:rPr>
                <w:spacing w:val="-4"/>
                <w:sz w:val="24"/>
              </w:rPr>
              <w:t>,15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9" w:before="3" w:after="0"/>
              <w:ind w:hanging="0" w:left="13" w:right="1"/>
              <w:jc w:val="center"/>
              <w:rPr>
                <w:sz w:val="24"/>
              </w:rPr>
            </w:pPr>
            <w:r>
              <w:rPr>
                <w:sz w:val="24"/>
              </w:rPr>
              <w:t>R$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1,05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69" w:before="3" w:after="0"/>
              <w:ind w:hanging="0" w:left="15" w:right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R$</w:t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417" w:right="566" w:gutter="0" w:header="0" w:top="1120" w:footer="1208" w:bottom="1400"/>
          <w:formProt w:val="false"/>
          <w:textDirection w:val="lrTb"/>
          <w:docGrid w:type="default" w:linePitch="100" w:charSpace="0"/>
        </w:sectPr>
      </w:pPr>
    </w:p>
    <w:p>
      <w:pPr>
        <w:pStyle w:val="BodyText"/>
        <w:spacing w:before="1" w:after="0"/>
        <w:rPr>
          <w:sz w:val="3"/>
        </w:rPr>
      </w:pPr>
      <w:r>
        <w:rPr>
          <w:sz w:val="3"/>
        </w:rPr>
      </w:r>
    </w:p>
    <w:tbl>
      <w:tblPr>
        <w:tblW w:w="9752" w:type="dxa"/>
        <w:jc w:val="left"/>
        <w:tblInd w:w="9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628"/>
        <w:gridCol w:w="1808"/>
        <w:gridCol w:w="923"/>
        <w:gridCol w:w="456"/>
        <w:gridCol w:w="863"/>
        <w:gridCol w:w="1012"/>
        <w:gridCol w:w="1013"/>
        <w:gridCol w:w="1012"/>
        <w:gridCol w:w="1014"/>
        <w:gridCol w:w="1022"/>
      </w:tblGrid>
      <w:tr>
        <w:trPr>
          <w:trHeight w:val="4102" w:hRule="atLeas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186" w:leader="none"/>
              </w:tabs>
              <w:spacing w:before="3" w:after="0"/>
              <w:ind w:hanging="0" w:left="71" w:right="0"/>
              <w:rPr>
                <w:sz w:val="24"/>
              </w:rPr>
            </w:pPr>
            <w:r>
              <w:rPr>
                <w:spacing w:val="-2"/>
                <w:sz w:val="24"/>
              </w:rPr>
              <w:t>aspecto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físico: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222" w:leader="none"/>
                <w:tab w:val="left" w:pos="1292" w:leader="none"/>
                <w:tab w:val="left" w:pos="1333" w:leader="none"/>
                <w:tab w:val="left" w:pos="1440" w:leader="none"/>
              </w:tabs>
              <w:spacing w:before="1" w:after="0"/>
              <w:ind w:hanging="0" w:left="71" w:right="43"/>
              <w:rPr>
                <w:sz w:val="24"/>
              </w:rPr>
            </w:pPr>
            <w:r>
              <w:rPr>
                <w:spacing w:val="-2"/>
                <w:sz w:val="24"/>
              </w:rPr>
              <w:t>sólido,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peso: </w:t>
            </w:r>
            <w:r>
              <w:rPr>
                <w:sz w:val="24"/>
              </w:rPr>
              <w:t>20g,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tipo: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com </w:t>
            </w:r>
            <w:r>
              <w:rPr>
                <w:spacing w:val="-2"/>
                <w:sz w:val="24"/>
              </w:rPr>
              <w:t>perfume, formato: retangular, aplicação:</w:t>
            </w:r>
            <w:r>
              <w:rPr>
                <w:sz w:val="24"/>
              </w:rPr>
              <w:tab/>
              <w:tab/>
              <w:tab/>
            </w:r>
            <w:r>
              <w:rPr>
                <w:spacing w:val="-4"/>
                <w:sz w:val="24"/>
              </w:rPr>
              <w:t xml:space="preserve">pele </w:t>
            </w:r>
            <w:r>
              <w:rPr>
                <w:spacing w:val="-2"/>
                <w:sz w:val="24"/>
              </w:rPr>
              <w:t>normal, características adicionais: glicerinado,</w:t>
            </w:r>
            <w:r>
              <w:rPr>
                <w:sz w:val="24"/>
              </w:rPr>
              <w:tab/>
              <w:tab/>
              <w:tab/>
              <w:tab/>
            </w:r>
            <w:r>
              <w:rPr>
                <w:spacing w:val="-6"/>
                <w:sz w:val="24"/>
              </w:rPr>
              <w:t xml:space="preserve">em </w:t>
            </w:r>
            <w:r>
              <w:rPr>
                <w:spacing w:val="-2"/>
                <w:sz w:val="24"/>
              </w:rPr>
              <w:t>embalagem individual</w:t>
            </w:r>
            <w:r>
              <w:rPr>
                <w:sz w:val="24"/>
              </w:rPr>
              <w:tab/>
              <w:tab/>
            </w:r>
            <w:r>
              <w:rPr>
                <w:spacing w:val="-4"/>
                <w:sz w:val="24"/>
              </w:rPr>
              <w:t>(tipo</w:t>
            </w:r>
          </w:p>
          <w:p>
            <w:pPr>
              <w:pStyle w:val="TableParagraph"/>
              <w:widowControl w:val="false"/>
              <w:spacing w:lineRule="exact" w:line="269" w:before="1" w:after="0"/>
              <w:ind w:hanging="0" w:left="71" w:right="0"/>
              <w:rPr>
                <w:sz w:val="24"/>
              </w:rPr>
            </w:pPr>
            <w:r>
              <w:rPr>
                <w:spacing w:val="-2"/>
                <w:sz w:val="24"/>
              </w:rPr>
              <w:t>hotel)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spacing w:before="149" w:after="0"/>
              <w:rPr>
                <w:sz w:val="24"/>
              </w:rPr>
            </w:pPr>
            <w:r>
              <w:rPr>
                <w:sz w:val="24"/>
              </w:rPr>
            </w:r>
          </w:p>
          <w:p>
            <w:pPr>
              <w:pStyle w:val="TableParagraph"/>
              <w:widowControl w:val="false"/>
              <w:ind w:hanging="0" w:left="87" w:right="0"/>
              <w:rPr>
                <w:sz w:val="24"/>
              </w:rPr>
            </w:pPr>
            <w:r>
              <w:rPr>
                <w:spacing w:val="-2"/>
                <w:sz w:val="24"/>
              </w:rPr>
              <w:t>5.250,00</w:t>
            </w:r>
          </w:p>
        </w:tc>
      </w:tr>
      <w:tr>
        <w:trPr>
          <w:trHeight w:val="532" w:hRule="atLeast"/>
        </w:trPr>
        <w:tc>
          <w:tcPr>
            <w:tcW w:w="77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23" w:after="0"/>
              <w:ind w:hanging="0" w:left="13" w:right="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VALOR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TOTAL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ESTIMADO</w:t>
            </w:r>
          </w:p>
        </w:tc>
        <w:tc>
          <w:tcPr>
            <w:tcW w:w="2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23" w:after="0"/>
              <w:ind w:hanging="0" w:left="375" w:right="0"/>
              <w:rPr>
                <w:b/>
                <w:sz w:val="24"/>
              </w:rPr>
            </w:pPr>
            <w:r>
              <w:rPr>
                <w:b/>
                <w:sz w:val="24"/>
              </w:rPr>
              <w:t>R$</w:t>
            </w:r>
            <w:r>
              <w:rPr>
                <w:b/>
                <w:spacing w:val="-1"/>
                <w:sz w:val="24"/>
              </w:rPr>
              <w:t xml:space="preserve"> 22</w:t>
            </w:r>
            <w:r>
              <w:rPr>
                <w:b/>
                <w:spacing w:val="-2"/>
                <w:sz w:val="24"/>
              </w:rPr>
              <w:t>.290,00</w:t>
            </w:r>
          </w:p>
        </w:tc>
      </w:tr>
    </w:tbl>
    <w:p>
      <w:pPr>
        <w:pStyle w:val="Normal"/>
        <w:spacing w:before="6" w:after="0"/>
        <w:ind w:hanging="0" w:left="7" w:right="6"/>
        <w:jc w:val="center"/>
        <w:rPr>
          <w:sz w:val="24"/>
        </w:rPr>
      </w:pPr>
      <w:r>
        <w:rPr>
          <w:sz w:val="24"/>
        </w:rPr>
        <w:t>ELABORAÇÃO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PESQUISA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PREÇOS</w:t>
      </w:r>
    </w:p>
    <w:p>
      <w:pPr>
        <w:pStyle w:val="BodyText"/>
        <w:spacing w:before="5" w:after="0"/>
        <w:rPr/>
      </w:pPr>
      <w:r>
        <w:rPr/>
      </w:r>
    </w:p>
    <w:p>
      <w:pPr>
        <w:pStyle w:val="Heading1"/>
        <w:spacing w:before="1" w:after="0"/>
        <w:rPr/>
      </w:pPr>
      <w:r>
        <w:rPr>
          <w:spacing w:val="-2"/>
        </w:rPr>
        <w:t>Critérios</w:t>
      </w:r>
    </w:p>
    <w:p>
      <w:pPr>
        <w:pStyle w:val="BodyText"/>
        <w:spacing w:before="1" w:after="0"/>
        <w:ind w:firstLine="408" w:left="287" w:right="292"/>
        <w:jc w:val="both"/>
        <w:rPr/>
      </w:pPr>
      <w:r>
        <w:rPr/>
        <w:t>Foram observadas as condições</w:t>
      </w:r>
      <w:r>
        <w:rPr>
          <w:spacing w:val="-2"/>
        </w:rPr>
        <w:t xml:space="preserve"> </w:t>
      </w:r>
      <w:r>
        <w:rPr/>
        <w:t>comerciais praticadas, incluindo</w:t>
      </w:r>
      <w:r>
        <w:rPr>
          <w:spacing w:val="-1"/>
        </w:rPr>
        <w:t xml:space="preserve"> </w:t>
      </w:r>
      <w:r>
        <w:rPr/>
        <w:t>prazos e</w:t>
      </w:r>
      <w:r>
        <w:rPr>
          <w:spacing w:val="-2"/>
        </w:rPr>
        <w:t xml:space="preserve"> </w:t>
      </w:r>
      <w:r>
        <w:rPr/>
        <w:t>locais</w:t>
      </w:r>
      <w:r>
        <w:rPr>
          <w:spacing w:val="-2"/>
        </w:rPr>
        <w:t xml:space="preserve"> </w:t>
      </w:r>
      <w:r>
        <w:rPr/>
        <w:t>de entrega, instalação</w:t>
      </w:r>
      <w:r>
        <w:rPr>
          <w:spacing w:val="-5"/>
        </w:rPr>
        <w:t xml:space="preserve"> </w:t>
      </w:r>
      <w:r>
        <w:rPr/>
        <w:t>e</w:t>
      </w:r>
      <w:r>
        <w:rPr>
          <w:spacing w:val="-4"/>
        </w:rPr>
        <w:t xml:space="preserve"> </w:t>
      </w:r>
      <w:r>
        <w:rPr/>
        <w:t>montagem</w:t>
      </w:r>
      <w:r>
        <w:rPr>
          <w:spacing w:val="-4"/>
        </w:rPr>
        <w:t xml:space="preserve"> </w:t>
      </w:r>
      <w:r>
        <w:rPr/>
        <w:t>do</w:t>
      </w:r>
      <w:r>
        <w:rPr>
          <w:spacing w:val="-5"/>
        </w:rPr>
        <w:t xml:space="preserve"> </w:t>
      </w:r>
      <w:r>
        <w:rPr/>
        <w:t>bem</w:t>
      </w:r>
      <w:r>
        <w:rPr>
          <w:spacing w:val="-4"/>
        </w:rPr>
        <w:t xml:space="preserve"> </w:t>
      </w:r>
      <w:r>
        <w:rPr/>
        <w:t>ou</w:t>
      </w:r>
      <w:r>
        <w:rPr>
          <w:spacing w:val="-4"/>
        </w:rPr>
        <w:t xml:space="preserve"> </w:t>
      </w:r>
      <w:r>
        <w:rPr/>
        <w:t>execução</w:t>
      </w:r>
      <w:r>
        <w:rPr>
          <w:spacing w:val="-5"/>
        </w:rPr>
        <w:t xml:space="preserve"> </w:t>
      </w:r>
      <w:r>
        <w:rPr/>
        <w:t>do</w:t>
      </w:r>
      <w:r>
        <w:rPr>
          <w:spacing w:val="-5"/>
        </w:rPr>
        <w:t xml:space="preserve"> </w:t>
      </w:r>
      <w:r>
        <w:rPr/>
        <w:t>serviço,</w:t>
      </w:r>
      <w:r>
        <w:rPr>
          <w:spacing w:val="-4"/>
        </w:rPr>
        <w:t xml:space="preserve"> </w:t>
      </w:r>
      <w:r>
        <w:rPr/>
        <w:t>formas</w:t>
      </w:r>
      <w:r>
        <w:rPr>
          <w:spacing w:val="-4"/>
        </w:rPr>
        <w:t xml:space="preserve"> </w:t>
      </w:r>
      <w:r>
        <w:rPr/>
        <w:t>de</w:t>
      </w:r>
      <w:r>
        <w:rPr>
          <w:spacing w:val="-6"/>
        </w:rPr>
        <w:t xml:space="preserve"> </w:t>
      </w:r>
      <w:r>
        <w:rPr/>
        <w:t>pagamento,</w:t>
      </w:r>
      <w:r>
        <w:rPr>
          <w:spacing w:val="-4"/>
        </w:rPr>
        <w:t xml:space="preserve"> </w:t>
      </w:r>
      <w:r>
        <w:rPr/>
        <w:t>fretes,</w:t>
      </w:r>
      <w:r>
        <w:rPr>
          <w:spacing w:val="-4"/>
        </w:rPr>
        <w:t xml:space="preserve"> </w:t>
      </w:r>
      <w:r>
        <w:rPr/>
        <w:t>garantias exigidas e marcas e modelos, quando for o caso.</w:t>
      </w:r>
    </w:p>
    <w:p>
      <w:pPr>
        <w:pStyle w:val="BodyText"/>
        <w:spacing w:before="6" w:after="0"/>
        <w:rPr/>
      </w:pPr>
      <w:r>
        <w:rPr/>
      </w:r>
    </w:p>
    <w:p>
      <w:pPr>
        <w:pStyle w:val="Heading1"/>
        <w:rPr/>
      </w:pPr>
      <w:r>
        <w:rPr>
          <w:spacing w:val="-2"/>
        </w:rPr>
        <w:t>Parâmetros</w:t>
      </w:r>
    </w:p>
    <w:p>
      <w:pPr>
        <w:pStyle w:val="BodyText"/>
        <w:spacing w:before="1" w:after="0"/>
        <w:ind w:firstLine="408" w:left="287" w:right="254"/>
        <w:rPr/>
      </w:pPr>
      <w:r>
        <w:rPr/>
        <w:t>A pesquisa de preços foi realizada mediante a utilização do seguinte parâmetro constante no art. 5º da IN 65/2021 SEGES:</w:t>
      </w:r>
    </w:p>
    <w:p>
      <w:pPr>
        <w:sectPr>
          <w:headerReference w:type="default" r:id="rId4"/>
          <w:footerReference w:type="default" r:id="rId5"/>
          <w:type w:val="nextPage"/>
          <w:pgSz w:w="11906" w:h="16838"/>
          <w:pgMar w:left="1417" w:right="566" w:gutter="0" w:header="762" w:top="1080" w:footer="1208" w:bottom="1400"/>
          <w:pgNumType w:fmt="decimal"/>
          <w:formProt w:val="false"/>
          <w:textDirection w:val="lrTb"/>
          <w:docGrid w:type="default" w:linePitch="100" w:charSpace="4096"/>
        </w:sectPr>
        <w:pStyle w:val="BodyText"/>
        <w:spacing w:before="292" w:after="0"/>
        <w:ind w:firstLine="408" w:left="287" w:right="280"/>
        <w:jc w:val="both"/>
        <w:rPr/>
      </w:pPr>
      <w:r>
        <w:rPr/>
        <w:t xml:space="preserve">IV - pesquisa direta com, no mínimo, 3 (três) fornecedores, mediante solicitação formal de cotação, por meio de ofício ou e-mail, desde que seja apresentada justificativa da escolha des- ses fornecedores e que não tenham sido obtidos os orçamentos com mais de 6 (seis) meses de antecedência da data de divulgação do edital; </w:t>
      </w:r>
    </w:p>
    <w:p>
      <w:pPr>
        <w:pStyle w:val="Heading1"/>
        <w:spacing w:before="41" w:after="0"/>
        <w:rPr/>
      </w:pPr>
      <w:r>
        <w:rPr>
          <w:spacing w:val="-2"/>
        </w:rPr>
        <w:t>Metodologia</w:t>
      </w:r>
    </w:p>
    <w:p>
      <w:pPr>
        <w:pStyle w:val="BodyText"/>
        <w:spacing w:before="1" w:after="0"/>
        <w:ind w:firstLine="408" w:left="287" w:right="280"/>
        <w:jc w:val="both"/>
        <w:rPr/>
      </w:pPr>
      <w:r>
        <w:rPr/>
        <w:t>Foi utilizada(o) a média dos valores obtidos na pesquisa de preços, incididos sobre um con- junto de três ou mais preços, oriundos de um ou mais dos parâmetros de que trata o art. 5º, desconsiderados os valores inexequíveis, inconsistentes e os excessivamente elevados.</w:t>
      </w:r>
    </w:p>
    <w:p>
      <w:pPr>
        <w:pStyle w:val="BodyText"/>
        <w:tabs>
          <w:tab w:val="clear" w:pos="720"/>
          <w:tab w:val="left" w:pos="8687" w:leader="none"/>
        </w:tabs>
        <w:spacing w:before="57" w:after="0"/>
        <w:ind w:hanging="0" w:left="5233" w:right="0"/>
        <w:jc w:val="both"/>
        <w:rPr/>
      </w:pPr>
      <w:r>
        <w:rPr/>
        <w:t>Rio</w:t>
      </w:r>
      <w:r>
        <w:rPr>
          <w:spacing w:val="-5"/>
        </w:rPr>
        <w:t xml:space="preserve"> </w:t>
      </w:r>
      <w:r>
        <w:rPr/>
        <w:t>de</w:t>
      </w:r>
      <w:r>
        <w:rPr>
          <w:spacing w:val="-1"/>
        </w:rPr>
        <w:t xml:space="preserve"> </w:t>
      </w:r>
      <w:r>
        <w:rPr/>
        <w:t>Janeiro,</w:t>
      </w:r>
      <w:r>
        <w:rPr>
          <w:rFonts w:ascii="Times New Roman" w:hAnsi="Times New Roman"/>
          <w:spacing w:val="65"/>
          <w:w w:val="150"/>
          <w:u w:val="single"/>
        </w:rPr>
        <w:t xml:space="preserve">   </w:t>
      </w:r>
      <w:r>
        <w:rPr>
          <w:spacing w:val="-5"/>
        </w:rPr>
        <w:t>de</w:t>
      </w:r>
      <w:r>
        <w:rPr>
          <w:rFonts w:ascii="Times New Roman" w:hAnsi="Times New Roman"/>
          <w:u w:val="single"/>
        </w:rPr>
        <w:tab/>
      </w:r>
      <w:r>
        <w:rPr/>
        <w:t>de</w:t>
      </w:r>
      <w:r>
        <w:rPr>
          <w:spacing w:val="-3"/>
        </w:rPr>
        <w:t xml:space="preserve"> </w:t>
      </w:r>
      <w:r>
        <w:rPr/>
        <w:t>2025</w:t>
      </w:r>
      <w:r>
        <w:rPr>
          <w:spacing w:val="53"/>
        </w:rPr>
        <w:t xml:space="preserve"> </w:t>
      </w:r>
      <w:r>
        <w:rPr>
          <w:spacing w:val="-10"/>
        </w:rPr>
        <w:t>.</w:t>
      </w:r>
    </w:p>
    <w:p>
      <w:pPr>
        <w:pStyle w:val="BodyText"/>
        <w:rPr/>
      </w:pPr>
      <w:r>
        <w:rPr/>
      </w:r>
    </w:p>
    <w:p>
      <w:pPr>
        <w:pStyle w:val="BodyText"/>
        <w:spacing w:before="57" w:after="0"/>
        <w:rPr/>
      </w:pPr>
      <w:r>
        <w:rPr/>
      </w:r>
    </w:p>
    <w:p>
      <w:pPr>
        <w:pStyle w:val="Normal"/>
        <w:widowControl w:val="false"/>
        <w:suppressAutoHyphens w:val="true"/>
        <w:spacing w:lineRule="auto" w:line="240"/>
        <w:ind w:hanging="0" w:left="0" w:right="0"/>
        <w:jc w:val="center"/>
        <w:rPr>
          <w:rFonts w:ascii="Carlito;Calibri" w:hAnsi="Carlito;Calibri" w:cs="Carlito;Calibri"/>
          <w:color w:val="000000"/>
          <w:sz w:val="24"/>
          <w:szCs w:val="24"/>
        </w:rPr>
      </w:pPr>
      <w:r>
        <w:rPr>
          <w:rFonts w:cs="Carlito;Calibri" w:ascii="Carlito;Calibri" w:hAnsi="Carlito;Calibri"/>
          <w:color w:val="000000"/>
          <w:sz w:val="24"/>
          <w:szCs w:val="24"/>
        </w:rPr>
        <w:t>IARA COSTA SALES</w:t>
      </w:r>
    </w:p>
    <w:p>
      <w:pPr>
        <w:pStyle w:val="Normal"/>
        <w:widowControl w:val="false"/>
        <w:spacing w:lineRule="auto" w:line="240" w:before="100" w:after="0"/>
        <w:jc w:val="center"/>
        <w:rPr>
          <w:rFonts w:ascii="Carlito" w:hAnsi="Carlito" w:eastAsia="Times New Roman" w:cs="Times New Roman"/>
          <w:b w:val="false"/>
          <w:bCs w:val="false"/>
          <w:color w:val="000000"/>
          <w:sz w:val="24"/>
          <w:szCs w:val="24"/>
          <w:shd w:fill="auto" w:val="clear"/>
          <w:lang w:val="pt-BR"/>
        </w:rPr>
      </w:pPr>
      <w:r>
        <w:rPr>
          <w:rFonts w:eastAsia="Times New Roman" w:cs="Times New Roman" w:ascii="Carlito" w:hAnsi="Carlito"/>
          <w:b w:val="false"/>
          <w:bCs w:val="false"/>
          <w:color w:val="000000"/>
          <w:sz w:val="24"/>
          <w:szCs w:val="24"/>
          <w:shd w:fill="auto" w:val="clear"/>
          <w:lang w:val="pt-BR"/>
        </w:rPr>
        <w:t>Capitão de Fragata (RM1-T)</w:t>
      </w:r>
    </w:p>
    <w:p>
      <w:pPr>
        <w:pStyle w:val="Normal"/>
        <w:spacing w:before="0" w:after="0"/>
        <w:ind w:hanging="0" w:left="7" w:right="0"/>
        <w:jc w:val="center"/>
        <w:rPr>
          <w:sz w:val="24"/>
        </w:rPr>
      </w:pPr>
      <w:r>
        <w:rPr>
          <w:color w:val="1B1B1B"/>
          <w:spacing w:val="-2"/>
          <w:sz w:val="24"/>
        </w:rPr>
        <w:t>MEMBRO</w:t>
      </w:r>
      <w:r>
        <w:rPr>
          <w:color w:val="1B1B1B"/>
          <w:spacing w:val="-1"/>
          <w:sz w:val="24"/>
        </w:rPr>
        <w:t xml:space="preserve"> </w:t>
      </w:r>
      <w:r>
        <w:rPr>
          <w:color w:val="1B1B1B"/>
          <w:spacing w:val="-2"/>
          <w:sz w:val="24"/>
        </w:rPr>
        <w:t>RESPONSÁVEL PELO MAPA</w:t>
      </w:r>
      <w:r>
        <w:rPr>
          <w:color w:val="1B1B1B"/>
          <w:sz w:val="24"/>
        </w:rPr>
        <w:t xml:space="preserve"> </w:t>
      </w:r>
      <w:r>
        <w:rPr>
          <w:color w:val="1B1B1B"/>
          <w:spacing w:val="-2"/>
          <w:sz w:val="24"/>
        </w:rPr>
        <w:t>COMPARATIVO</w:t>
      </w:r>
    </w:p>
    <w:p>
      <w:pPr>
        <w:pStyle w:val="BodyText"/>
        <w:spacing w:before="56" w:after="0"/>
        <w:rPr/>
      </w:pPr>
      <w:r>
        <w:rPr/>
      </w:r>
    </w:p>
    <w:p>
      <w:pPr>
        <w:pStyle w:val="BodyText"/>
        <w:tabs>
          <w:tab w:val="clear" w:pos="720"/>
          <w:tab w:val="left" w:pos="7129" w:leader="none"/>
          <w:tab w:val="left" w:pos="8687" w:leader="none"/>
        </w:tabs>
        <w:spacing w:before="1" w:after="0"/>
        <w:ind w:hanging="0" w:left="5233" w:right="0"/>
        <w:rPr/>
      </w:pPr>
      <w:r>
        <w:rPr/>
        <w:t>Rio</w:t>
      </w:r>
      <w:r>
        <w:rPr>
          <w:spacing w:val="-2"/>
        </w:rPr>
        <w:t xml:space="preserve"> </w:t>
      </w:r>
      <w:r>
        <w:rPr/>
        <w:t>de</w:t>
      </w:r>
      <w:r>
        <w:rPr>
          <w:spacing w:val="-1"/>
        </w:rPr>
        <w:t xml:space="preserve"> </w:t>
      </w:r>
      <w:r>
        <w:rPr>
          <w:spacing w:val="-2"/>
        </w:rPr>
        <w:t>Janeiro,</w:t>
      </w:r>
      <w:r>
        <w:rPr>
          <w:rFonts w:ascii="Times New Roman" w:hAnsi="Times New Roman"/>
          <w:u w:val="single"/>
        </w:rPr>
        <w:tab/>
      </w:r>
      <w:r>
        <w:rPr>
          <w:spacing w:val="-5"/>
        </w:rPr>
        <w:t>de</w:t>
      </w:r>
      <w:r>
        <w:rPr>
          <w:rFonts w:ascii="Times New Roman" w:hAnsi="Times New Roman"/>
          <w:u w:val="single"/>
        </w:rPr>
        <w:tab/>
      </w:r>
      <w:r>
        <w:rPr/>
        <w:t>de</w:t>
      </w:r>
      <w:r>
        <w:rPr>
          <w:spacing w:val="-3"/>
        </w:rPr>
        <w:t xml:space="preserve"> </w:t>
      </w:r>
      <w:r>
        <w:rPr/>
        <w:t>202</w:t>
      </w:r>
      <w:r>
        <w:rPr/>
        <w:t>5</w:t>
      </w:r>
      <w:r>
        <w:rPr>
          <w:spacing w:val="53"/>
        </w:rPr>
        <w:t xml:space="preserve"> </w:t>
      </w:r>
      <w:r>
        <w:rPr>
          <w:spacing w:val="-10"/>
        </w:rPr>
        <w:t>.</w:t>
      </w:r>
    </w:p>
    <w:p>
      <w:pPr>
        <w:pStyle w:val="BodyText"/>
        <w:spacing w:lineRule="auto" w:line="247" w:before="67" w:after="0"/>
        <w:ind w:hanging="0" w:left="393" w:right="8399"/>
        <w:rPr/>
      </w:pPr>
      <w:r>
        <mc:AlternateContent>
          <mc:Choice Requires="wps">
            <w:drawing>
              <wp:anchor behindDoc="0" distT="3175" distB="3175" distL="3175" distR="3810" simplePos="0" locked="0" layoutInCell="0" allowOverlap="1" relativeHeight="15">
                <wp:simplePos x="0" y="0"/>
                <wp:positionH relativeFrom="page">
                  <wp:posOffset>929005</wp:posOffset>
                </wp:positionH>
                <wp:positionV relativeFrom="paragraph">
                  <wp:posOffset>33655</wp:posOffset>
                </wp:positionV>
                <wp:extent cx="215900" cy="391160"/>
                <wp:effectExtent l="3175" t="3175" r="3810" b="3175"/>
                <wp:wrapNone/>
                <wp:docPr id="5" name="Graphic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" cy="391320"/>
                        </a:xfrm>
                        <a:custGeom>
                          <a:avLst/>
                          <a:gdLst>
                            <a:gd name="textAreaLeft" fmla="*/ 0 w 122400"/>
                            <a:gd name="textAreaRight" fmla="*/ 122760 w 122400"/>
                            <a:gd name="textAreaTop" fmla="*/ 0 h 221760"/>
                            <a:gd name="textAreaBottom" fmla="*/ 222120 h 221760"/>
                          </a:gdLst>
                          <a:ahLst/>
                          <a:rect l="textAreaLeft" t="textAreaTop" r="textAreaRight" b="textAreaBottom"/>
                          <a:pathLst>
                            <a:path w="215900" h="391160">
                              <a:moveTo>
                                <a:pt x="0" y="3175"/>
                              </a:moveTo>
                              <a:lnTo>
                                <a:pt x="215900" y="3175"/>
                              </a:lnTo>
                            </a:path>
                            <a:path w="215900" h="391160">
                              <a:moveTo>
                                <a:pt x="0" y="194945"/>
                              </a:moveTo>
                              <a:lnTo>
                                <a:pt x="215900" y="194945"/>
                              </a:lnTo>
                            </a:path>
                            <a:path w="215900" h="391160">
                              <a:moveTo>
                                <a:pt x="0" y="387984"/>
                              </a:moveTo>
                              <a:lnTo>
                                <a:pt x="215900" y="387984"/>
                              </a:lnTo>
                            </a:path>
                            <a:path w="215900" h="391160">
                              <a:moveTo>
                                <a:pt x="3175" y="0"/>
                              </a:moveTo>
                              <a:lnTo>
                                <a:pt x="3175" y="391159"/>
                              </a:lnTo>
                            </a:path>
                            <a:path w="215900" h="391160">
                              <a:moveTo>
                                <a:pt x="212725" y="0"/>
                              </a:moveTo>
                              <a:lnTo>
                                <a:pt x="212725" y="391159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color w:val="000009"/>
          <w:spacing w:val="-2"/>
        </w:rPr>
        <w:t>Aprovo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Não</w:t>
      </w:r>
      <w:r>
        <w:rPr>
          <w:color w:val="000009"/>
          <w:spacing w:val="-14"/>
        </w:rPr>
        <w:t xml:space="preserve"> </w:t>
      </w:r>
      <w:r>
        <w:rPr>
          <w:color w:val="000009"/>
        </w:rPr>
        <w:t>aprovo</w:t>
      </w:r>
    </w:p>
    <w:p>
      <w:pPr>
        <w:pStyle w:val="Normal"/>
        <w:spacing w:lineRule="exact" w:line="292" w:before="290" w:after="0"/>
        <w:ind w:hanging="0" w:left="7" w:right="5"/>
        <w:jc w:val="center"/>
        <w:rPr>
          <w:sz w:val="24"/>
        </w:rPr>
      </w:pPr>
      <w:r>
        <w:rPr>
          <w:sz w:val="24"/>
        </w:rPr>
        <w:t>ANDERSON</w:t>
      </w:r>
      <w:r>
        <w:rPr>
          <w:spacing w:val="-10"/>
          <w:sz w:val="24"/>
        </w:rPr>
        <w:t xml:space="preserve"> </w:t>
      </w:r>
      <w:r>
        <w:rPr>
          <w:sz w:val="24"/>
        </w:rPr>
        <w:t>SOARES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SILVA</w:t>
      </w:r>
    </w:p>
    <w:p>
      <w:pPr>
        <w:pStyle w:val="BodyText"/>
        <w:ind w:hanging="0" w:left="3528" w:right="3526"/>
        <w:jc w:val="center"/>
        <w:rPr/>
      </w:pPr>
      <w:r>
        <w:rPr/>
        <w:t>Capitão</w:t>
      </w:r>
      <w:r>
        <w:rPr>
          <w:spacing w:val="-9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Mar</w:t>
      </w:r>
      <w:r>
        <w:rPr>
          <w:spacing w:val="-10"/>
        </w:rPr>
        <w:t xml:space="preserve"> </w:t>
      </w:r>
      <w:r>
        <w:rPr/>
        <w:t>e</w:t>
      </w:r>
      <w:r>
        <w:rPr>
          <w:spacing w:val="-9"/>
        </w:rPr>
        <w:t xml:space="preserve"> </w:t>
      </w:r>
      <w:r>
        <w:rPr/>
        <w:t>Guerra</w:t>
      </w:r>
      <w:r>
        <w:rPr/>
        <w:t>(IM)</w:t>
      </w:r>
    </w:p>
    <w:p>
      <w:pPr>
        <w:pStyle w:val="BodyText"/>
        <w:ind w:hanging="0" w:left="3528" w:right="3526"/>
        <w:jc w:val="center"/>
        <w:rPr/>
      </w:pPr>
      <w:r>
        <w:rPr/>
        <w:t xml:space="preserve"> </w:t>
      </w:r>
      <w:r>
        <w:rPr/>
        <w:t>Chefe-Geral dos Serviços</w:t>
      </w:r>
    </w:p>
    <w:sectPr>
      <w:headerReference w:type="default" r:id="rId6"/>
      <w:headerReference w:type="first" r:id="rId7"/>
      <w:footerReference w:type="default" r:id="rId8"/>
      <w:footerReference w:type="first" r:id="rId9"/>
      <w:type w:val="nextPage"/>
      <w:pgSz w:w="11906" w:h="16838"/>
      <w:pgMar w:left="1417" w:right="566" w:gutter="0" w:header="762" w:top="1080" w:footer="1208" w:bottom="140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rlito">
    <w:altName w:val="Calibri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page">
                <wp:posOffset>3769360</wp:posOffset>
              </wp:positionH>
              <wp:positionV relativeFrom="page">
                <wp:posOffset>9785350</wp:posOffset>
              </wp:positionV>
              <wp:extent cx="565150" cy="199390"/>
              <wp:effectExtent l="0" t="0" r="0" b="0"/>
              <wp:wrapNone/>
              <wp:docPr id="2" name="Text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5200" cy="199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5" w:after="0"/>
                            <w:ind w:hanging="0" w:left="20" w:right="0"/>
                            <w:jc w:val="lef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24"/>
                            </w:rPr>
                            <w:t>-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t>2</w:t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4"/>
                            </w:rPr>
                            <w:t xml:space="preserve">de 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instrText xml:space="preserve"> NUMPAGES </w:instrText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t>4</w:t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pacing w:val="-10"/>
                              <w:sz w:val="24"/>
                            </w:rPr>
                            <w:t>-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" path="m0,0l-2147483645,0l-2147483645,-2147483646l0,-2147483646xe" stroked="f" o:allowincell="f" style="position:absolute;margin-left:296.8pt;margin-top:770.5pt;width:44.45pt;height:15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5" w:after="0"/>
                      <w:ind w:hanging="0" w:left="20" w:right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-</w:t>
                    </w:r>
                    <w:r>
                      <w:rPr>
                        <w:b/>
                        <w:color w:val="000000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t>2</w:t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color w:val="000000"/>
                        <w:sz w:val="24"/>
                      </w:rPr>
                      <w:t xml:space="preserve">de </w:t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instrText xml:space="preserve"> NUMPAGES </w:instrText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t>4</w:t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pacing w:val="-10"/>
                        <w:sz w:val="24"/>
                      </w:rPr>
                      <w:t>-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page">
                <wp:posOffset>3768090</wp:posOffset>
              </wp:positionH>
              <wp:positionV relativeFrom="page">
                <wp:posOffset>9785350</wp:posOffset>
              </wp:positionV>
              <wp:extent cx="567690" cy="199390"/>
              <wp:effectExtent l="0" t="0" r="0" b="0"/>
              <wp:wrapNone/>
              <wp:docPr id="4" name="Textbox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7720" cy="199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5" w:after="0"/>
                            <w:ind w:hanging="0" w:left="20" w:right="0"/>
                            <w:jc w:val="lef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24"/>
                            </w:rPr>
                            <w:t>-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t>3</w:t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color w:val="000000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instrText xml:space="preserve"> NUMPAGES </w:instrText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t>4</w:t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pacing w:val="-10"/>
                              <w:sz w:val="24"/>
                            </w:rPr>
                            <w:t>-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4" path="m0,0l-2147483645,0l-2147483645,-2147483646l0,-2147483646xe" stroked="f" o:allowincell="f" style="position:absolute;margin-left:296.7pt;margin-top:770.5pt;width:44.65pt;height:15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5" w:after="0"/>
                      <w:ind w:hanging="0" w:left="20" w:right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-</w:t>
                    </w:r>
                    <w:r>
                      <w:rPr>
                        <w:b/>
                        <w:color w:val="000000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t>3</w:t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de</w:t>
                    </w:r>
                    <w:r>
                      <w:rPr>
                        <w:b/>
                        <w:color w:val="000000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instrText xml:space="preserve"> NUMPAGES </w:instrText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t>4</w:t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pacing w:val="-10"/>
                        <w:sz w:val="24"/>
                      </w:rPr>
                      <w:t>-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2">
              <wp:simplePos x="0" y="0"/>
              <wp:positionH relativeFrom="page">
                <wp:posOffset>3768090</wp:posOffset>
              </wp:positionH>
              <wp:positionV relativeFrom="page">
                <wp:posOffset>9785350</wp:posOffset>
              </wp:positionV>
              <wp:extent cx="567690" cy="199390"/>
              <wp:effectExtent l="0" t="0" r="0" b="0"/>
              <wp:wrapNone/>
              <wp:docPr id="7" name="Textbox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7720" cy="199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5" w:after="0"/>
                            <w:ind w:hanging="0" w:left="20" w:right="0"/>
                            <w:jc w:val="lef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24"/>
                            </w:rPr>
                            <w:t>-</w:t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t>4</w:t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color w:val="000000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instrText xml:space="preserve"> NUMPAGES </w:instrText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t>4</w:t>
                          </w:r>
                          <w:r>
                            <w:rPr>
                              <w:sz w:val="24"/>
                              <w:b/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b/>
                              <w:color w:val="000000"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000000"/>
                              <w:spacing w:val="-10"/>
                              <w:sz w:val="24"/>
                            </w:rPr>
                            <w:t>-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5" path="m0,0l-2147483645,0l-2147483645,-2147483646l0,-2147483646xe" stroked="f" o:allowincell="f" style="position:absolute;margin-left:296.7pt;margin-top:770.5pt;width:44.65pt;height:15.6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5" w:after="0"/>
                      <w:ind w:hanging="0" w:left="20" w:right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-</w:t>
                    </w:r>
                    <w:r>
                      <w:rPr>
                        <w:b/>
                        <w:color w:val="000000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t>4</w:t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de</w:t>
                    </w:r>
                    <w:r>
                      <w:rPr>
                        <w:b/>
                        <w:color w:val="000000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instrText xml:space="preserve"> NUMPAGES </w:instrText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t>4</w:t>
                    </w:r>
                    <w:r>
                      <w:rPr>
                        <w:sz w:val="24"/>
                        <w:b/>
                        <w:rFonts w:ascii="Times New Roman" w:hAnsi="Times New Roman"/>
                        <w:color w:val="000000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b/>
                        <w:color w:val="000000"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pacing w:val="-10"/>
                        <w:sz w:val="24"/>
                      </w:rPr>
                      <w:t>-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6">
              <wp:simplePos x="0" y="0"/>
              <wp:positionH relativeFrom="page">
                <wp:posOffset>4189730</wp:posOffset>
              </wp:positionH>
              <wp:positionV relativeFrom="page">
                <wp:posOffset>471170</wp:posOffset>
              </wp:positionV>
              <wp:extent cx="2842895" cy="177800"/>
              <wp:effectExtent l="0" t="0" r="0" b="0"/>
              <wp:wrapNone/>
              <wp:docPr id="3" name="Text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42920" cy="1778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BodyText"/>
                            <w:spacing w:lineRule="exact" w:line="264"/>
                            <w:ind w:hanging="0" w:left="20" w:right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Continuação</w:t>
                          </w:r>
                          <w:r>
                            <w:rPr>
                              <w:color w:val="000000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do</w:t>
                          </w:r>
                          <w:r>
                            <w:rPr>
                              <w:color w:val="000000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Mapa</w:t>
                          </w:r>
                          <w:r>
                            <w:rPr>
                              <w:color w:val="000000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Comparativo</w:t>
                          </w:r>
                          <w:r>
                            <w:rPr>
                              <w:color w:val="000000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</w:rPr>
                            <w:t>Preços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3" path="m0,0l-2147483645,0l-2147483645,-2147483646l0,-2147483646xe" stroked="f" o:allowincell="f" style="position:absolute;margin-left:329.9pt;margin-top:37.1pt;width:223.8pt;height:13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BodyText"/>
                      <w:spacing w:lineRule="exact" w:line="264"/>
                      <w:ind w:hanging="0" w:left="20" w:right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Continuação</w:t>
                    </w:r>
                    <w:r>
                      <w:rPr>
                        <w:color w:val="000000"/>
                        <w:spacing w:val="-8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>do</w:t>
                    </w:r>
                    <w:r>
                      <w:rPr>
                        <w:color w:val="000000"/>
                        <w:spacing w:val="-8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>Mapa</w:t>
                    </w:r>
                    <w:r>
                      <w:rPr>
                        <w:color w:val="000000"/>
                        <w:spacing w:val="-7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>Comparativo</w:t>
                    </w:r>
                    <w:r>
                      <w:rPr>
                        <w:color w:val="000000"/>
                        <w:spacing w:val="-7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>de</w:t>
                    </w:r>
                    <w:r>
                      <w:rPr>
                        <w:color w:val="000000"/>
                        <w:spacing w:val="-6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</w:rPr>
                      <w:t>Preços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spacing w:lineRule="auto" w:line="7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0">
              <wp:simplePos x="0" y="0"/>
              <wp:positionH relativeFrom="page">
                <wp:posOffset>4189730</wp:posOffset>
              </wp:positionH>
              <wp:positionV relativeFrom="page">
                <wp:posOffset>471170</wp:posOffset>
              </wp:positionV>
              <wp:extent cx="2842895" cy="177800"/>
              <wp:effectExtent l="0" t="0" r="0" b="0"/>
              <wp:wrapNone/>
              <wp:docPr id="6" name="Text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42920" cy="1778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BodyText"/>
                            <w:spacing w:lineRule="exact" w:line="264"/>
                            <w:ind w:hanging="0" w:left="20" w:right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Continuação</w:t>
                          </w:r>
                          <w:r>
                            <w:rPr>
                              <w:color w:val="000000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do</w:t>
                          </w:r>
                          <w:r>
                            <w:rPr>
                              <w:color w:val="000000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Mapa</w:t>
                          </w:r>
                          <w:r>
                            <w:rPr>
                              <w:color w:val="000000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Comparativo</w:t>
                          </w:r>
                          <w:r>
                            <w:rPr>
                              <w:color w:val="000000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</w:rPr>
                            <w:t>Preços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" path="m0,0l-2147483645,0l-2147483645,-2147483646l0,-2147483646xe" stroked="f" o:allowincell="f" style="position:absolute;margin-left:329.9pt;margin-top:37.1pt;width:223.8pt;height:13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BodyText"/>
                      <w:spacing w:lineRule="exact" w:line="264"/>
                      <w:ind w:hanging="0" w:left="20" w:right="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Continuação</w:t>
                    </w:r>
                    <w:r>
                      <w:rPr>
                        <w:color w:val="000000"/>
                        <w:spacing w:val="-8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>do</w:t>
                    </w:r>
                    <w:r>
                      <w:rPr>
                        <w:color w:val="000000"/>
                        <w:spacing w:val="-8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>Mapa</w:t>
                    </w:r>
                    <w:r>
                      <w:rPr>
                        <w:color w:val="000000"/>
                        <w:spacing w:val="-7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>Comparativo</w:t>
                    </w:r>
                    <w:r>
                      <w:rPr>
                        <w:color w:val="000000"/>
                        <w:spacing w:val="-7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>de</w:t>
                    </w:r>
                    <w:r>
                      <w:rPr>
                        <w:color w:val="000000"/>
                        <w:spacing w:val="-6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</w:rPr>
                      <w:t>Preços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hanging="0" w:left="0" w:right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t-PT" w:eastAsia="en-US" w:bidi="ar-SA"/>
    </w:rPr>
  </w:style>
  <w:style w:type="paragraph" w:styleId="Heading1">
    <w:name w:val="Heading 1"/>
    <w:basedOn w:val="Normal"/>
    <w:uiPriority w:val="1"/>
    <w:qFormat/>
    <w:pPr>
      <w:ind w:hanging="0" w:left="287" w:right="0"/>
      <w:outlineLvl w:val="1"/>
    </w:pPr>
    <w:rPr>
      <w:rFonts w:ascii="Calibri" w:hAnsi="Calibri" w:eastAsia="Calibri" w:cs="Calibri"/>
      <w:b/>
      <w:bCs/>
      <w:sz w:val="24"/>
      <w:szCs w:val="24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pPr/>
    <w:rPr>
      <w:rFonts w:ascii="Calibri" w:hAnsi="Calibri" w:eastAsia="Calibri" w:cs="Calibri"/>
      <w:sz w:val="24"/>
      <w:szCs w:val="24"/>
      <w:lang w:val="pt-PT"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Calibri" w:hAnsi="Calibri" w:eastAsia="Calibri" w:cs="Calibri"/>
      <w:lang w:val="pt-PT" w:eastAsia="en-US" w:bidi="ar-SA"/>
    </w:rPr>
  </w:style>
  <w:style w:type="paragraph" w:styleId="CabealhoeRodap">
    <w:name w:val="Cabeçalho e Rodapé"/>
    <w:basedOn w:val="Normal"/>
    <w:qFormat/>
    <w:pPr/>
    <w:rPr/>
  </w:style>
  <w:style w:type="paragraph" w:styleId="Footer">
    <w:name w:val="Footer"/>
    <w:basedOn w:val="CabealhoeRodap"/>
    <w:pPr/>
    <w:rPr/>
  </w:style>
  <w:style w:type="paragraph" w:styleId="Contedodoquadro">
    <w:name w:val="Conteúdo do quadro"/>
    <w:basedOn w:val="Normal"/>
    <w:qFormat/>
    <w:pPr/>
    <w:rPr/>
  </w:style>
  <w:style w:type="paragraph" w:styleId="Header">
    <w:name w:val="Header"/>
    <w:basedOn w:val="CabealhoeRodap"/>
    <w:pPr/>
    <w:rPr/>
  </w:style>
  <w:style w:type="paragraph" w:styleId="NormalWeb">
    <w:name w:val="Normal (Web)"/>
    <w:basedOn w:val="Normal"/>
    <w:qFormat/>
    <w:pPr>
      <w:widowControl/>
      <w:suppressAutoHyphens w:val="false"/>
      <w:spacing w:lineRule="auto" w:line="288" w:before="100" w:after="142"/>
    </w:pPr>
    <w:rPr>
      <w:rFonts w:eastAsia="Times New Roman" w:cs="Times New Roman"/>
      <w:kern w:val="2"/>
      <w:lang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header" Target="header1.xml"/><Relationship Id="rId5" Type="http://schemas.openxmlformats.org/officeDocument/2006/relationships/footer" Target="footer2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Application>LibreOffice/7.6.4.1$Windows_X86_64 LibreOffice_project/e19e193f88cd6c0525a17fb7a176ed8e6a3e2aa1</Application>
  <AppVersion>15.0000</AppVersion>
  <Pages>4</Pages>
  <Words>412</Words>
  <Characters>2174</Characters>
  <CharactersWithSpaces>2521</CharactersWithSpaces>
  <Paragraphs>79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2025-02-20T13:33:37Z</dcterms:created>
  <dc:creator>com1dn-93</dc:creator>
  <dc:description/>
  <dc:language>pt-BR</dc:language>
  <cp:lastModifiedBy/>
  <dcterms:modified xsi:type="dcterms:W3CDTF">2025-02-24T11:07:47Z</dcterms:modified>
  <cp:revision>6</cp:revision>
  <dc:subject/>
  <dc:title>Anexo 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Writer</vt:lpwstr>
  </property>
  <property fmtid="{D5CDD505-2E9C-101B-9397-08002B2CF9AE}" pid="4" name="LastSaved">
    <vt:filetime>2024-03-19T00:00:00Z</vt:filetime>
  </property>
  <property fmtid="{D5CDD505-2E9C-101B-9397-08002B2CF9AE}" pid="5" name="Producer">
    <vt:lpwstr>LibreOffice 6.3</vt:lpwstr>
  </property>
</Properties>
</file>