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8</w:t>
      </w:r>
      <w:r>
        <w:rPr>
          <w:rFonts w:cs="Arial"/>
          <w:bCs/>
          <w:i/>
          <w:iCs/>
          <w:color w:val="5B5B5F"/>
          <w:sz w:val="28"/>
          <w:szCs w:val="28"/>
        </w:rPr>
        <w:t>5</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4"/>
          <w:szCs w:val="24"/>
        </w:rPr>
      </w:pPr>
      <w:r>
        <w:rPr>
          <w:rFonts w:eastAsia="" w:cs="Arial"/>
          <w:b/>
          <w:bCs/>
          <w:color w:val="808080"/>
          <w:sz w:val="24"/>
          <w:szCs w:val="24"/>
          <w:shd w:fill="auto" w:val="clear"/>
        </w:rPr>
        <w:t xml:space="preserve">AQUISIÇÃO DE </w:t>
      </w:r>
      <w:r>
        <w:rPr>
          <w:rFonts w:eastAsia="" w:cs="Arial"/>
          <w:b/>
          <w:bCs/>
          <w:color w:val="808080"/>
          <w:sz w:val="24"/>
          <w:szCs w:val="24"/>
          <w:shd w:fill="auto" w:val="clear"/>
        </w:rPr>
        <w:t>COFRE E CABO HDMI</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highlight w:val="none"/>
          <w:shd w:fill="auto" w:val="clear"/>
        </w:rPr>
      </w:pPr>
      <w:r>
        <w:rPr>
          <w:rFonts w:cs="Arial"/>
          <w:bCs/>
          <w:color w:val="5B5B5F"/>
          <w:sz w:val="28"/>
          <w:szCs w:val="28"/>
          <w:shd w:fill="auto" w:val="clear"/>
        </w:rPr>
        <w:t xml:space="preserve">R$ </w:t>
      </w:r>
      <w:r>
        <w:rPr>
          <w:rFonts w:cs="Arial"/>
          <w:bCs/>
          <w:color w:val="5B5B5F"/>
          <w:sz w:val="28"/>
          <w:szCs w:val="28"/>
          <w:shd w:fill="auto" w:val="clear"/>
        </w:rPr>
        <w:t>3.005,02</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21</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8</w:t>
      </w:r>
      <w:r>
        <w:rPr>
          <w:rFonts w:cs="Arial"/>
          <w:b/>
          <w:color w:val="1C1C1C"/>
          <w:szCs w:val="20"/>
        </w:rPr>
        <w:t>5</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63065.002159/2026-71</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O presente Termo de Referência tem por objeto a aquisição de dois (02) cofres eletrônico com chave, com o propósito de otimizar o controle de acessos e aperfeiçoar a segurança de armazenamento de materiais controlados da Seção de Segurança Orgânica desta Organização Militar e aquisição de 30 metros de cabo HDMI com o propósito de criar uma repetidora de sinais de câmera na Sala de Estado, conforme especificações e quantitativos estabelecidos na tabela abaixo:</w:t>
      </w:r>
    </w:p>
    <w:tbl>
      <w:tblPr>
        <w:tblW w:w="9704"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70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18"/>
                <w:szCs w:val="18"/>
                <w:u w:val="none"/>
              </w:rPr>
            </w:pPr>
            <w:r>
              <w:rPr>
                <w:rFonts w:ascii="Liberation Sans" w:hAnsi="Liberation Sans"/>
                <w:b/>
                <w:bCs/>
                <w:i w:val="false"/>
                <w:iCs w:val="false"/>
                <w:strike w:val="false"/>
                <w:dstrike w:val="false"/>
                <w:outline w:val="false"/>
                <w:shadow w:val="false"/>
                <w:color w:val="000000"/>
                <w:sz w:val="18"/>
                <w:szCs w:val="18"/>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UNIDADE</w:t>
            </w:r>
          </w:p>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DE</w:t>
            </w:r>
          </w:p>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VALOR</w:t>
            </w:r>
          </w:p>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UNITÁRIO</w:t>
            </w:r>
          </w:p>
        </w:tc>
        <w:tc>
          <w:tcPr>
            <w:tcW w:w="170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VALOR</w:t>
            </w:r>
          </w:p>
          <w:p>
            <w:pPr>
              <w:pStyle w:val="Contedodatabela"/>
              <w:jc w:val="left"/>
              <w:rPr>
                <w:sz w:val="18"/>
                <w:szCs w:val="18"/>
              </w:rPr>
            </w:pPr>
            <w:r>
              <w:rPr>
                <w:rFonts w:ascii="Liberation Sans" w:hAnsi="Liberation Sans"/>
                <w:b/>
                <w:bCs/>
                <w:i w:val="false"/>
                <w:iCs w:val="false"/>
                <w:strike w:val="false"/>
                <w:dstrike w:val="false"/>
                <w:outline w:val="false"/>
                <w:shadow w:val="false"/>
                <w:color w:val="000000"/>
                <w:sz w:val="18"/>
                <w:szCs w:val="18"/>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Cofre eletrônico com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abertura eletrônica 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manual (chave), com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prateleira, e dimensões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52cm (altura) x 36cm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(largura) x 35cm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(profundidade) com</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capacidade mínima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65,5L.</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402711</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02</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R$ 1.232,66</w:t>
            </w:r>
          </w:p>
        </w:tc>
        <w:tc>
          <w:tcPr>
            <w:tcW w:w="170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R$ 2.465,32</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Cabo Áudio E Vídeo Material</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Condutor: Cobre ,</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Aplicação: Vídeo Tv Projetores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Dvds Receivers Sinais S-Vhs ,</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Características Adicionais: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Balanceado, Blindado E Flexível ,</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Tipo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Cabo: Hdmi , Conectores: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Macho-Macho</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479549</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METRO</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30</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R$ 17,99</w:t>
            </w:r>
          </w:p>
        </w:tc>
        <w:tc>
          <w:tcPr>
            <w:tcW w:w="170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R$ 539,70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w:t>
    </w:r>
    <w:r>
      <w:rPr>
        <w:rFonts w:cs="Arial"/>
        <w:b/>
        <w:bCs/>
        <w:color w:val="1C1C1C"/>
        <w:szCs w:val="20"/>
      </w:rPr>
      <w:t>8</w:t>
    </w:r>
    <w:r>
      <w:rPr>
        <w:rFonts w:cs="Arial"/>
        <w:b/>
        <w:bCs/>
        <w:color w:val="1C1C1C"/>
        <w:szCs w:val="20"/>
      </w:rPr>
      <w:t>5</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TotalTime>
  <Application>LibreOffice/24.2.7.2$Linux_X86_64 LibreOffice_project/420$Build-2</Application>
  <AppVersion>15.0000</AppVersion>
  <Pages>17</Pages>
  <Words>6999</Words>
  <Characters>39194</Characters>
  <CharactersWithSpaces>45665</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2026-10-15T15:23:46Z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