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49271" w14:textId="2FA0AB80" w:rsidR="002D7EBB" w:rsidRPr="002D7EBB" w:rsidRDefault="002D7EBB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2D7EBB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4E0605AD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43F45D1B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2D7EBB">
        <w:rPr>
          <w:rFonts w:ascii="Times New Roman" w:hAnsi="Times New Roman" w:cs="Times New Roman"/>
          <w:sz w:val="22"/>
          <w:szCs w:val="22"/>
        </w:rPr>
        <w:t>004080/2024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795B77">
      <w:pPr>
        <w:spacing w:line="360" w:lineRule="auto"/>
        <w:ind w:right="-15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24C2F39E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E43070" w:rsidRPr="00E43070">
        <w:rPr>
          <w:rFonts w:ascii="Times New Roman" w:hAnsi="Times New Roman" w:cs="Times New Roman"/>
          <w:sz w:val="22"/>
          <w:szCs w:val="22"/>
        </w:rPr>
        <w:t>1ª Assembleia Geral Ordinária / 2ª Assembleia Geral Extraordinária de 19 de abril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2C40EB6D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3A37D8">
        <w:rPr>
          <w:rFonts w:ascii="Times New Roman" w:hAnsi="Times New Roman" w:cs="Times New Roman"/>
          <w:sz w:val="22"/>
          <w:szCs w:val="22"/>
        </w:rPr>
        <w:t>25800.</w:t>
      </w:r>
      <w:r w:rsidR="002D7EBB">
        <w:rPr>
          <w:rFonts w:ascii="Times New Roman" w:hAnsi="Times New Roman" w:cs="Times New Roman"/>
          <w:sz w:val="22"/>
          <w:szCs w:val="22"/>
        </w:rPr>
        <w:t>004080/2024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62B60124" w:rsidR="00B844DC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B56AF52" w14:textId="77777777" w:rsidR="005C6398" w:rsidRPr="003F29C4" w:rsidRDefault="005C639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4FB76F42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aquisição</w:t>
      </w:r>
      <w:r w:rsidR="00EF2567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</w:t>
      </w:r>
      <w:r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5C6398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mobiliário comum de escritório e mobiliário em aço inoxidável</w:t>
      </w:r>
      <w:r w:rsidR="00B01E82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que serão </w:t>
      </w:r>
      <w:r w:rsidR="00915306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fornecidos</w:t>
      </w:r>
      <w:r w:rsidR="00B01E82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nas condições </w:t>
      </w:r>
      <w:r w:rsidR="00B01E82" w:rsidRPr="003F29C4">
        <w:rPr>
          <w:rFonts w:ascii="Times New Roman" w:hAnsi="Times New Roman" w:cs="Times New Roman"/>
          <w:sz w:val="22"/>
          <w:szCs w:val="22"/>
        </w:rPr>
        <w:t>estabelecidas no Termo de Referência, anexo do Edital.</w:t>
      </w:r>
    </w:p>
    <w:p w14:paraId="0328D7C2" w14:textId="39490B2F" w:rsidR="0070059F" w:rsidRPr="002D7EBB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</w:t>
      </w:r>
      <w:r w:rsidRPr="002D7EB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 Contrato vincula-se ao </w:t>
      </w:r>
      <w:r w:rsidR="00B01E82" w:rsidRPr="002D7EBB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2D7EBB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2D7EB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2D7EBB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00DFDEF0" w:rsidR="000575AE" w:rsidRPr="002D7EBB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D7EBB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2D7EBB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W w:w="7638" w:type="dxa"/>
        <w:jc w:val="center"/>
        <w:tblLook w:val="04A0" w:firstRow="1" w:lastRow="0" w:firstColumn="1" w:lastColumn="0" w:noHBand="0" w:noVBand="1"/>
      </w:tblPr>
      <w:tblGrid>
        <w:gridCol w:w="767"/>
        <w:gridCol w:w="3126"/>
        <w:gridCol w:w="1582"/>
        <w:gridCol w:w="1137"/>
        <w:gridCol w:w="1017"/>
        <w:gridCol w:w="9"/>
      </w:tblGrid>
      <w:tr w:rsidR="002D7EBB" w14:paraId="5B6985C3" w14:textId="77777777" w:rsidTr="002D7EBB">
        <w:trPr>
          <w:jc w:val="center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22E68B" w14:textId="77777777" w:rsidR="002D7EBB" w:rsidRPr="00EA5552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sz w:val="18"/>
                <w:szCs w:val="20"/>
              </w:rPr>
              <w:br w:type="page"/>
            </w:r>
            <w:r w:rsidRPr="00EA555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ITEM</w:t>
            </w:r>
          </w:p>
        </w:tc>
        <w:tc>
          <w:tcPr>
            <w:tcW w:w="3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F311C8" w14:textId="77777777" w:rsidR="002D7EBB" w:rsidRPr="00EA5552" w:rsidRDefault="002D7EBB" w:rsidP="00D83A5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DESCRIÇÃO/ESPECIFICAÇÃO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497881" w14:textId="77777777" w:rsidR="002D7EBB" w:rsidRPr="00EA5552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QUANTIDADE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115152" w14:textId="77777777" w:rsidR="002D7EBB" w:rsidRPr="00EA5552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PREÇO</w:t>
            </w:r>
          </w:p>
        </w:tc>
      </w:tr>
      <w:tr w:rsidR="002D7EBB" w14:paraId="6CB07349" w14:textId="77777777" w:rsidTr="002D7EBB">
        <w:trPr>
          <w:gridAfter w:val="1"/>
          <w:wAfter w:w="9" w:type="dxa"/>
          <w:jc w:val="center"/>
        </w:trPr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3D74E9" w14:textId="77777777" w:rsidR="002D7EBB" w:rsidRPr="00EA5552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BAFE24" w14:textId="77777777" w:rsidR="002D7EBB" w:rsidRPr="00EA5552" w:rsidRDefault="002D7EBB" w:rsidP="00D83A5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3A2CA2" w14:textId="77777777" w:rsidR="002D7EBB" w:rsidRPr="00EA5552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8EE164" w14:textId="77777777" w:rsidR="002D7EBB" w:rsidRPr="00EA5552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UNITÁRIO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697B6A" w14:textId="77777777" w:rsidR="002D7EBB" w:rsidRPr="00EA5552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TOTAL</w:t>
            </w:r>
          </w:p>
        </w:tc>
      </w:tr>
      <w:tr w:rsidR="002D7EBB" w14:paraId="52F985F7" w14:textId="77777777" w:rsidTr="002D7EBB">
        <w:trPr>
          <w:gridAfter w:val="1"/>
          <w:wAfter w:w="9" w:type="dxa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3B94C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86329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Cadeira gamer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5EE7A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644F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70C8E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2D7EBB" w14:paraId="534BA1AA" w14:textId="77777777" w:rsidTr="002D7EBB">
        <w:trPr>
          <w:gridAfter w:val="1"/>
          <w:wAfter w:w="9" w:type="dxa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54187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2C2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A7FD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Sapateira inox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A77E7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43D48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FBBFD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2D7EBB" w14:paraId="64C7D578" w14:textId="77777777" w:rsidTr="002D7EBB">
        <w:trPr>
          <w:gridAfter w:val="1"/>
          <w:wAfter w:w="9" w:type="dxa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DEE9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5568E" w14:textId="77777777" w:rsidR="002D7EBB" w:rsidRPr="003B6CB4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Cadeiras p/linha de produção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AD51" w14:textId="77777777" w:rsidR="002D7EBB" w:rsidRPr="003B6CB4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B39A7" w14:textId="77777777" w:rsidR="002D7EBB" w:rsidRPr="003B6CB4" w:rsidRDefault="002D7EBB" w:rsidP="00D83A5B">
            <w:pPr>
              <w:widowControl w:val="0"/>
              <w:contextualSpacing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7E94" w14:textId="77777777" w:rsidR="002D7EBB" w:rsidRPr="003B6CB4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2D7EBB" w14:paraId="232B1BAE" w14:textId="77777777" w:rsidTr="002D7EBB">
        <w:trPr>
          <w:gridAfter w:val="1"/>
          <w:wAfter w:w="9" w:type="dxa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55766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6D918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Carrinho auxiliar de inox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4DCFD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DDC9A" w14:textId="77777777" w:rsidR="002D7EBB" w:rsidRPr="003B6CB4" w:rsidRDefault="002D7EBB" w:rsidP="00D83A5B">
            <w:pPr>
              <w:widowControl w:val="0"/>
              <w:contextualSpacing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4CD0C" w14:textId="77777777" w:rsidR="002D7EBB" w:rsidRPr="003B6CB4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2D7EBB" w14:paraId="7B2EFABD" w14:textId="77777777" w:rsidTr="002D7EBB">
        <w:trPr>
          <w:gridAfter w:val="1"/>
          <w:wAfter w:w="9" w:type="dxa"/>
          <w:jc w:val="center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9F47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420E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Mesa industrial de inox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C1FE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23CF7" w14:textId="77777777" w:rsidR="002D7EBB" w:rsidRPr="003B6CB4" w:rsidRDefault="002D7EBB" w:rsidP="00D83A5B">
            <w:pPr>
              <w:widowControl w:val="0"/>
              <w:contextualSpacing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BA5B" w14:textId="77777777" w:rsidR="002D7EBB" w:rsidRPr="003B6CB4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2D7EBB" w14:paraId="61322F43" w14:textId="77777777" w:rsidTr="00F601C3">
        <w:trPr>
          <w:gridAfter w:val="1"/>
          <w:wAfter w:w="9" w:type="dxa"/>
          <w:jc w:val="center"/>
        </w:trPr>
        <w:tc>
          <w:tcPr>
            <w:tcW w:w="6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4AAE" w14:textId="06BD7702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VALOR TOTAL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8AEAF" w14:textId="77777777" w:rsidR="002D7EBB" w:rsidRDefault="002D7EBB" w:rsidP="00D83A5B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</w:tbl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53211E81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Contrato é </w:t>
      </w:r>
      <w:r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 </w:t>
      </w:r>
      <w:bookmarkStart w:id="0" w:name="_Hlk15568169"/>
      <w:r w:rsidR="005C6398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5C6398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771F0D">
        <w:rPr>
          <w:rFonts w:ascii="Times New Roman" w:hAnsi="Times New Roman" w:cs="Times New Roman"/>
          <w:sz w:val="22"/>
          <w:szCs w:val="22"/>
        </w:rPr>
        <w:t>)</w:t>
      </w:r>
      <w:r w:rsidR="0042052B">
        <w:rPr>
          <w:rFonts w:ascii="Times New Roman" w:hAnsi="Times New Roman" w:cs="Times New Roman"/>
          <w:sz w:val="22"/>
          <w:szCs w:val="22"/>
        </w:rPr>
        <w:t xml:space="preserve"> m</w:t>
      </w:r>
      <w:r w:rsidRPr="00771F0D">
        <w:rPr>
          <w:rFonts w:ascii="Times New Roman" w:hAnsi="Times New Roman" w:cs="Times New Roman"/>
          <w:sz w:val="22"/>
          <w:szCs w:val="22"/>
        </w:rPr>
        <w:t>eses</w:t>
      </w:r>
      <w:bookmarkEnd w:id="0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3E164DDB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</w:t>
      </w:r>
      <w:r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da </w:t>
      </w:r>
      <w:r w:rsidR="00C35976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5C6398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01.01.912104.348.2107010200.10002.00.00</w:t>
      </w:r>
      <w:r w:rsidR="00AE367E"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2BA0B4CB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2D7EB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3101A72E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2D7EB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289254FF" w:rsidR="00224134" w:rsidRPr="005C6398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2D7EBB" w:rsidRPr="005C6398">
        <w:rPr>
          <w:rFonts w:ascii="Times New Roman" w:hAnsi="Times New Roman"/>
          <w:color w:val="000000" w:themeColor="text1"/>
          <w:sz w:val="22"/>
          <w:szCs w:val="22"/>
        </w:rPr>
        <w:t xml:space="preserve">PRIMEIRA </w:t>
      </w:r>
      <w:r w:rsidRPr="005C6398">
        <w:rPr>
          <w:rFonts w:ascii="Times New Roman" w:hAnsi="Times New Roman"/>
          <w:color w:val="000000" w:themeColor="text1"/>
          <w:sz w:val="22"/>
          <w:szCs w:val="22"/>
        </w:rPr>
        <w:t xml:space="preserve">– </w:t>
      </w:r>
      <w:r w:rsidR="00AE1000" w:rsidRPr="005C6398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5C6398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5C6398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5C6398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6F721BAA" w:rsidR="00224134" w:rsidRPr="005C6398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5C6398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5C6398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2D7EBB" w:rsidRPr="005C6398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5C6398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5C6398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C6398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5C6398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C2BE1A" w14:textId="4D1BC497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5C6398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5C6398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2D7EBB" w:rsidRPr="005C6398">
        <w:rPr>
          <w:rFonts w:ascii="Times New Roman" w:hAnsi="Times New Roman"/>
          <w:color w:val="000000" w:themeColor="text1"/>
          <w:sz w:val="22"/>
          <w:szCs w:val="22"/>
        </w:rPr>
        <w:t>TERC</w:t>
      </w:r>
      <w:r w:rsidR="002D7EBB">
        <w:rPr>
          <w:rFonts w:ascii="Times New Roman" w:hAnsi="Times New Roman"/>
          <w:sz w:val="22"/>
          <w:szCs w:val="22"/>
        </w:rPr>
        <w:t>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333710A1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lastRenderedPageBreak/>
        <w:t xml:space="preserve">CLÁUSULA DÉCIMA </w:t>
      </w:r>
      <w:r w:rsidR="002D7EBB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38FA4107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2D7EBB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47C2B9D2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Sem prejuízo da aplicação das sanções previstas na Cláusula Décima Q</w:t>
      </w:r>
      <w:r w:rsidR="002D7EBB">
        <w:rPr>
          <w:rFonts w:ascii="Times New Roman" w:hAnsi="Times New Roman" w:cs="Times New Roman"/>
          <w:sz w:val="22"/>
          <w:szCs w:val="22"/>
        </w:rPr>
        <w:t>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73F0D598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2D7EBB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01FF5ECC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D7EBB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547A3EB7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2D7EBB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4A86CC9B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2D7EBB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0D22444B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2D7EB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1E156A16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2D7EBB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Hemobrás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</w:t>
      </w:r>
      <w:r w:rsidRPr="008340FB">
        <w:rPr>
          <w:rFonts w:ascii="Times New Roman" w:hAnsi="Times New Roman" w:cs="Times New Roman"/>
          <w:sz w:val="22"/>
          <w:szCs w:val="22"/>
        </w:rPr>
        <w:lastRenderedPageBreak/>
        <w:t xml:space="preserve">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004C6755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2D7EBB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2F462FDF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2D7EBB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1" w:name="_GoBack"/>
      <w:bookmarkEnd w:id="1"/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D7EBB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6398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3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59</TotalTime>
  <Pages>7</Pages>
  <Words>1836</Words>
  <Characters>10264</Characters>
  <Application>Microsoft Office Word</Application>
  <DocSecurity>0</DocSecurity>
  <Lines>85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25</cp:revision>
  <cp:lastPrinted>2017-09-20T20:17:00Z</cp:lastPrinted>
  <dcterms:created xsi:type="dcterms:W3CDTF">2023-01-05T12:56:00Z</dcterms:created>
  <dcterms:modified xsi:type="dcterms:W3CDTF">2025-01-23T17:08:00Z</dcterms:modified>
</cp:coreProperties>
</file>