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7281B" w14:textId="48801CD9" w:rsidR="00CC42AF" w:rsidRPr="00261DE1" w:rsidRDefault="00CC42AF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261DE1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4FC4E6CD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6C9EB2C1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 xml:space="preserve">(Processo Administrativo n. </w:t>
      </w:r>
      <w:r w:rsidR="00CC42AF">
        <w:rPr>
          <w:rFonts w:ascii="Times New Roman" w:hAnsi="Times New Roman" w:cs="Times New Roman"/>
          <w:sz w:val="22"/>
          <w:szCs w:val="22"/>
        </w:rPr>
        <w:t>2</w:t>
      </w:r>
      <w:r w:rsidR="00CC42AF" w:rsidRPr="00CC42AF">
        <w:rPr>
          <w:rFonts w:ascii="Times New Roman" w:hAnsi="Times New Roman" w:cs="Times New Roman"/>
          <w:sz w:val="22"/>
          <w:szCs w:val="22"/>
        </w:rPr>
        <w:t>5800.001747/2026-38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3247CC10" w14:textId="7777777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302896C" w14:textId="42B055AE" w:rsidR="00EF2567" w:rsidRPr="003A37D8" w:rsidRDefault="00795B77" w:rsidP="007930D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3AFFDBF8" w:rsidR="003A37D8" w:rsidRPr="00AE367E" w:rsidRDefault="003A37D8" w:rsidP="007930D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495665">
        <w:rPr>
          <w:rFonts w:ascii="Times New Roman" w:hAnsi="Times New Roman" w:cs="Times New Roman"/>
          <w:sz w:val="22"/>
          <w:szCs w:val="22"/>
        </w:rPr>
        <w:t>1</w:t>
      </w:r>
      <w:r w:rsidR="00413DE8" w:rsidRPr="00777101">
        <w:rPr>
          <w:rFonts w:ascii="Times New Roman" w:hAnsi="Times New Roman" w:cs="Times New Roman"/>
          <w:sz w:val="22"/>
          <w:szCs w:val="22"/>
        </w:rPr>
        <w:t xml:space="preserve">ª Assembleia Geral Extraordinária de </w:t>
      </w:r>
      <w:r w:rsidR="00495665">
        <w:rPr>
          <w:rFonts w:ascii="Times New Roman" w:hAnsi="Times New Roman" w:cs="Times New Roman"/>
          <w:sz w:val="22"/>
          <w:szCs w:val="22"/>
        </w:rPr>
        <w:t>08 de janeiro de 2026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1D7E1503" w:rsidR="003A37D8" w:rsidRDefault="003A37D8" w:rsidP="007930D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="00CC42AF">
        <w:rPr>
          <w:rFonts w:ascii="Times New Roman" w:hAnsi="Times New Roman" w:cs="Times New Roman"/>
          <w:sz w:val="22"/>
          <w:szCs w:val="22"/>
        </w:rPr>
        <w:t>2</w:t>
      </w:r>
      <w:r w:rsidR="00CC42AF" w:rsidRPr="00CC42AF">
        <w:rPr>
          <w:rFonts w:ascii="Times New Roman" w:hAnsi="Times New Roman" w:cs="Times New Roman"/>
          <w:sz w:val="22"/>
          <w:szCs w:val="22"/>
        </w:rPr>
        <w:t>5800.001747/2026-38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34738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3C1E654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0ADE1E3" w14:textId="79BF6BDF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F9A42DF" w14:textId="540178F5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78A30B6" w14:textId="77777777" w:rsidR="00EE1331" w:rsidRDefault="00EE1331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DAC3A4" w14:textId="3862319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A152E12" w14:textId="77777777" w:rsidR="00B844DC" w:rsidRPr="003F29C4" w:rsidRDefault="00B844DC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079389CE" w:rsidR="00B01E82" w:rsidRPr="00CC42AF" w:rsidRDefault="0070059F" w:rsidP="003F5B8C">
      <w:pPr>
        <w:pStyle w:val="PargrafodaLista"/>
        <w:numPr>
          <w:ilvl w:val="1"/>
          <w:numId w:val="36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C42AF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CC42AF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CC42AF">
        <w:rPr>
          <w:rFonts w:ascii="Times New Roman" w:hAnsi="Times New Roman" w:cs="Times New Roman"/>
          <w:sz w:val="22"/>
          <w:szCs w:val="22"/>
        </w:rPr>
        <w:t xml:space="preserve">é a </w:t>
      </w:r>
      <w:r w:rsidR="00915306" w:rsidRPr="00CC42AF">
        <w:rPr>
          <w:rFonts w:ascii="Times New Roman" w:hAnsi="Times New Roman" w:cs="Times New Roman"/>
          <w:sz w:val="22"/>
          <w:szCs w:val="22"/>
        </w:rPr>
        <w:t>aquisição</w:t>
      </w:r>
      <w:r w:rsidR="00EF2567" w:rsidRPr="00CC42AF">
        <w:rPr>
          <w:rFonts w:ascii="Times New Roman" w:hAnsi="Times New Roman" w:cs="Times New Roman"/>
          <w:sz w:val="22"/>
          <w:szCs w:val="22"/>
        </w:rPr>
        <w:t xml:space="preserve"> </w:t>
      </w:r>
      <w:r w:rsidR="00CC42AF" w:rsidRPr="00CC42AF">
        <w:rPr>
          <w:rFonts w:ascii="Times New Roman" w:hAnsi="Times New Roman" w:cs="Times New Roman"/>
          <w:sz w:val="22"/>
          <w:szCs w:val="22"/>
        </w:rPr>
        <w:t>de materiais para teste de endotoxinas</w:t>
      </w:r>
      <w:r w:rsidR="00B01E82" w:rsidRPr="00CC42AF">
        <w:rPr>
          <w:rFonts w:ascii="Times New Roman" w:hAnsi="Times New Roman" w:cs="Times New Roman"/>
          <w:sz w:val="22"/>
          <w:szCs w:val="22"/>
        </w:rPr>
        <w:t xml:space="preserve">, que serão </w:t>
      </w:r>
      <w:r w:rsidR="00915306" w:rsidRPr="00CC42AF">
        <w:rPr>
          <w:rFonts w:ascii="Times New Roman" w:hAnsi="Times New Roman" w:cs="Times New Roman"/>
          <w:sz w:val="22"/>
          <w:szCs w:val="22"/>
        </w:rPr>
        <w:t>fornecidos</w:t>
      </w:r>
      <w:r w:rsidR="00B01E82" w:rsidRPr="00CC42AF">
        <w:rPr>
          <w:rFonts w:ascii="Times New Roman" w:hAnsi="Times New Roman" w:cs="Times New Roman"/>
          <w:sz w:val="22"/>
          <w:szCs w:val="22"/>
        </w:rPr>
        <w:t xml:space="preserve"> nas condições estabelecidas no Termo de Referência, anexo do Edital.</w:t>
      </w:r>
    </w:p>
    <w:p w14:paraId="0328D7C2" w14:textId="39490B2F" w:rsidR="0070059F" w:rsidRPr="001A7F77" w:rsidRDefault="00A40017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Termo de Contrato vincula-se ao </w:t>
      </w:r>
      <w:r w:rsidR="00B01E82" w:rsidRPr="00EF4D43">
        <w:rPr>
          <w:rFonts w:ascii="Times New Roman" w:hAnsi="Times New Roman" w:cs="Times New Roman"/>
          <w:sz w:val="22"/>
          <w:szCs w:val="22"/>
        </w:rPr>
        <w:t>E</w:t>
      </w:r>
      <w:r w:rsidRPr="00EF4D43">
        <w:rPr>
          <w:rFonts w:ascii="Times New Roman" w:hAnsi="Times New Roman" w:cs="Times New Roman"/>
          <w:sz w:val="22"/>
          <w:szCs w:val="22"/>
        </w:rPr>
        <w:t>dital d</w:t>
      </w:r>
      <w:r w:rsidR="00B01E82" w:rsidRPr="00EF4D43">
        <w:rPr>
          <w:rFonts w:ascii="Times New Roman" w:hAnsi="Times New Roman" w:cs="Times New Roman"/>
          <w:sz w:val="22"/>
          <w:szCs w:val="22"/>
        </w:rPr>
        <w:t xml:space="preserve">o Pregão, identificado no preâmbulo e </w:t>
      </w:r>
      <w:r w:rsidRPr="00EF4D43">
        <w:rPr>
          <w:rFonts w:ascii="Times New Roman" w:hAnsi="Times New Roman" w:cs="Times New Roman"/>
          <w:sz w:val="22"/>
          <w:szCs w:val="22"/>
        </w:rPr>
        <w:t xml:space="preserve">à </w:t>
      </w:r>
      <w:r w:rsidRPr="001A7F77">
        <w:rPr>
          <w:rFonts w:ascii="Times New Roman" w:hAnsi="Times New Roman" w:cs="Times New Roman"/>
          <w:color w:val="000000" w:themeColor="text1"/>
          <w:sz w:val="22"/>
          <w:szCs w:val="22"/>
        </w:rPr>
        <w:t>proposta vencedora, independentemente de transcrição.</w:t>
      </w:r>
    </w:p>
    <w:p w14:paraId="50E9D4F7" w14:textId="14D215B2" w:rsidR="000575AE" w:rsidRPr="001A7F77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A7F77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1A7F77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Style w:val="Tabelacomgrade"/>
        <w:tblW w:w="0" w:type="auto"/>
        <w:tblInd w:w="794" w:type="dxa"/>
        <w:tblLook w:val="04A0" w:firstRow="1" w:lastRow="0" w:firstColumn="1" w:lastColumn="0" w:noHBand="0" w:noVBand="1"/>
      </w:tblPr>
      <w:tblGrid>
        <w:gridCol w:w="697"/>
        <w:gridCol w:w="3283"/>
        <w:gridCol w:w="727"/>
        <w:gridCol w:w="778"/>
        <w:gridCol w:w="1422"/>
        <w:gridCol w:w="6"/>
        <w:gridCol w:w="1348"/>
        <w:gridCol w:w="6"/>
      </w:tblGrid>
      <w:tr w:rsidR="00CC42AF" w14:paraId="563C8FF4" w14:textId="77777777" w:rsidTr="00CC42AF">
        <w:trPr>
          <w:gridAfter w:val="1"/>
          <w:wAfter w:w="6" w:type="dxa"/>
        </w:trPr>
        <w:tc>
          <w:tcPr>
            <w:tcW w:w="696" w:type="dxa"/>
            <w:vMerge w:val="restart"/>
            <w:shd w:val="clear" w:color="auto" w:fill="D9D9D9" w:themeFill="background1" w:themeFillShade="D9"/>
            <w:vAlign w:val="center"/>
          </w:tcPr>
          <w:p w14:paraId="607BDE00" w14:textId="6965F3B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C42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3902" w:type="dxa"/>
            <w:vMerge w:val="restart"/>
            <w:shd w:val="clear" w:color="auto" w:fill="D9D9D9" w:themeFill="background1" w:themeFillShade="D9"/>
            <w:vAlign w:val="center"/>
          </w:tcPr>
          <w:p w14:paraId="0B00816B" w14:textId="6CB03A38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C42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720" w:type="dxa"/>
            <w:vMerge w:val="restart"/>
            <w:shd w:val="clear" w:color="auto" w:fill="D9D9D9" w:themeFill="background1" w:themeFillShade="D9"/>
            <w:vAlign w:val="center"/>
          </w:tcPr>
          <w:p w14:paraId="2D718A10" w14:textId="2C60C75C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C42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QTDE</w:t>
            </w:r>
          </w:p>
        </w:tc>
        <w:tc>
          <w:tcPr>
            <w:tcW w:w="780" w:type="dxa"/>
            <w:vMerge w:val="restart"/>
            <w:shd w:val="clear" w:color="auto" w:fill="D9D9D9" w:themeFill="background1" w:themeFillShade="D9"/>
            <w:vAlign w:val="center"/>
          </w:tcPr>
          <w:p w14:paraId="77CA5762" w14:textId="0F746DBB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C42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UNID. FORN.</w:t>
            </w:r>
          </w:p>
        </w:tc>
        <w:tc>
          <w:tcPr>
            <w:tcW w:w="3021" w:type="dxa"/>
            <w:gridSpan w:val="3"/>
            <w:shd w:val="clear" w:color="auto" w:fill="D9D9D9" w:themeFill="background1" w:themeFillShade="D9"/>
            <w:vAlign w:val="center"/>
          </w:tcPr>
          <w:p w14:paraId="68BDD90C" w14:textId="0ED2FABD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C42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PREÇO</w:t>
            </w:r>
          </w:p>
        </w:tc>
      </w:tr>
      <w:tr w:rsidR="00CC42AF" w14:paraId="23EF203C" w14:textId="77777777" w:rsidTr="00CC42AF">
        <w:trPr>
          <w:gridAfter w:val="1"/>
          <w:wAfter w:w="6" w:type="dxa"/>
        </w:trPr>
        <w:tc>
          <w:tcPr>
            <w:tcW w:w="696" w:type="dxa"/>
            <w:vMerge/>
            <w:shd w:val="clear" w:color="auto" w:fill="D9D9D9" w:themeFill="background1" w:themeFillShade="D9"/>
            <w:vAlign w:val="center"/>
          </w:tcPr>
          <w:p w14:paraId="6C6B6160" w14:textId="777777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902" w:type="dxa"/>
            <w:vMerge/>
            <w:shd w:val="clear" w:color="auto" w:fill="D9D9D9" w:themeFill="background1" w:themeFillShade="D9"/>
            <w:vAlign w:val="center"/>
          </w:tcPr>
          <w:p w14:paraId="6E8382A1" w14:textId="777777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  <w:vMerge/>
            <w:shd w:val="clear" w:color="auto" w:fill="D9D9D9" w:themeFill="background1" w:themeFillShade="D9"/>
            <w:vAlign w:val="center"/>
          </w:tcPr>
          <w:p w14:paraId="463743EA" w14:textId="777777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80" w:type="dxa"/>
            <w:vMerge/>
            <w:shd w:val="clear" w:color="auto" w:fill="D9D9D9" w:themeFill="background1" w:themeFillShade="D9"/>
            <w:vAlign w:val="center"/>
          </w:tcPr>
          <w:p w14:paraId="5135315D" w14:textId="777777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00B38FF6" w14:textId="1950F61F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C42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UNITÁRIO</w:t>
            </w:r>
          </w:p>
        </w:tc>
        <w:tc>
          <w:tcPr>
            <w:tcW w:w="1511" w:type="dxa"/>
            <w:gridSpan w:val="2"/>
            <w:shd w:val="clear" w:color="auto" w:fill="D9D9D9" w:themeFill="background1" w:themeFillShade="D9"/>
            <w:vAlign w:val="center"/>
          </w:tcPr>
          <w:p w14:paraId="03A67550" w14:textId="648A3480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C42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TOTAL</w:t>
            </w:r>
          </w:p>
        </w:tc>
      </w:tr>
      <w:tr w:rsidR="00CC42AF" w14:paraId="2A06B1BF" w14:textId="77777777" w:rsidTr="00CC42AF">
        <w:trPr>
          <w:gridAfter w:val="1"/>
          <w:wAfter w:w="6" w:type="dxa"/>
        </w:trPr>
        <w:tc>
          <w:tcPr>
            <w:tcW w:w="696" w:type="dxa"/>
            <w:vAlign w:val="center"/>
          </w:tcPr>
          <w:p w14:paraId="27B4562D" w14:textId="406F1869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02" w:type="dxa"/>
            <w:vAlign w:val="center"/>
          </w:tcPr>
          <w:p w14:paraId="4C5AD5A0" w14:textId="361E2B44" w:rsidR="00CC42AF" w:rsidRPr="00CC42AF" w:rsidRDefault="00CC42AF" w:rsidP="00CC42AF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2AF">
              <w:rPr>
                <w:rFonts w:ascii="Times New Roman" w:hAnsi="Times New Roman" w:cs="Times New Roman"/>
                <w:sz w:val="18"/>
                <w:szCs w:val="18"/>
              </w:rPr>
              <w:t xml:space="preserve">Ponteira </w:t>
            </w:r>
            <w:proofErr w:type="spellStart"/>
            <w:r w:rsidRPr="00CC42AF">
              <w:rPr>
                <w:rFonts w:ascii="Times New Roman" w:hAnsi="Times New Roman" w:cs="Times New Roman"/>
                <w:sz w:val="18"/>
                <w:szCs w:val="18"/>
              </w:rPr>
              <w:t>apirogênica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42AF">
              <w:rPr>
                <w:rFonts w:ascii="Times New Roman" w:hAnsi="Times New Roman" w:cs="Times New Roman"/>
                <w:sz w:val="18"/>
                <w:szCs w:val="18"/>
              </w:rPr>
              <w:t xml:space="preserve">200 </w:t>
            </w:r>
            <w:proofErr w:type="spellStart"/>
            <w:r w:rsidRPr="00CC42AF">
              <w:rPr>
                <w:rFonts w:ascii="Times New Roman" w:hAnsi="Times New Roman" w:cs="Times New Roman"/>
                <w:sz w:val="18"/>
                <w:szCs w:val="18"/>
              </w:rPr>
              <w:t>μL</w:t>
            </w:r>
            <w:proofErr w:type="spellEnd"/>
          </w:p>
        </w:tc>
        <w:tc>
          <w:tcPr>
            <w:tcW w:w="720" w:type="dxa"/>
            <w:vAlign w:val="center"/>
          </w:tcPr>
          <w:p w14:paraId="53C23214" w14:textId="191C70B4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40800</w:t>
            </w:r>
          </w:p>
        </w:tc>
        <w:tc>
          <w:tcPr>
            <w:tcW w:w="780" w:type="dxa"/>
            <w:vAlign w:val="center"/>
          </w:tcPr>
          <w:p w14:paraId="5C080E6B" w14:textId="2C38A2A6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UNID</w:t>
            </w:r>
          </w:p>
        </w:tc>
        <w:tc>
          <w:tcPr>
            <w:tcW w:w="1510" w:type="dxa"/>
            <w:vAlign w:val="center"/>
          </w:tcPr>
          <w:p w14:paraId="3C1E00F4" w14:textId="777777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66176190" w14:textId="777777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42AF" w14:paraId="7B30B1D6" w14:textId="77777777" w:rsidTr="00CC42AF">
        <w:trPr>
          <w:gridAfter w:val="1"/>
          <w:wAfter w:w="6" w:type="dxa"/>
        </w:trPr>
        <w:tc>
          <w:tcPr>
            <w:tcW w:w="696" w:type="dxa"/>
            <w:vAlign w:val="center"/>
          </w:tcPr>
          <w:p w14:paraId="5DDDBD75" w14:textId="010841D9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02" w:type="dxa"/>
            <w:vAlign w:val="center"/>
          </w:tcPr>
          <w:p w14:paraId="1EBA1FE0" w14:textId="01C08BE2" w:rsidR="00CC42AF" w:rsidRPr="00CC42AF" w:rsidRDefault="00CC42AF" w:rsidP="00CC42AF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2AF">
              <w:rPr>
                <w:rFonts w:ascii="Times New Roman" w:hAnsi="Times New Roman" w:cs="Times New Roman"/>
                <w:sz w:val="18"/>
                <w:szCs w:val="18"/>
              </w:rPr>
              <w:t xml:space="preserve">Ponteira </w:t>
            </w:r>
            <w:proofErr w:type="spellStart"/>
            <w:r w:rsidRPr="00CC42AF">
              <w:rPr>
                <w:rFonts w:ascii="Times New Roman" w:hAnsi="Times New Roman" w:cs="Times New Roman"/>
                <w:sz w:val="18"/>
                <w:szCs w:val="18"/>
              </w:rPr>
              <w:t>apirogênica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42AF">
              <w:rPr>
                <w:rFonts w:ascii="Times New Roman" w:hAnsi="Times New Roman" w:cs="Times New Roman"/>
                <w:sz w:val="18"/>
                <w:szCs w:val="18"/>
              </w:rPr>
              <w:t xml:space="preserve">1000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CC42AF">
              <w:rPr>
                <w:rFonts w:ascii="Times New Roman" w:hAnsi="Times New Roman" w:cs="Times New Roman"/>
                <w:sz w:val="18"/>
                <w:szCs w:val="18"/>
              </w:rPr>
              <w:t>l</w:t>
            </w:r>
          </w:p>
        </w:tc>
        <w:tc>
          <w:tcPr>
            <w:tcW w:w="720" w:type="dxa"/>
            <w:vAlign w:val="center"/>
          </w:tcPr>
          <w:p w14:paraId="65659D34" w14:textId="1410F84C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40800</w:t>
            </w:r>
          </w:p>
        </w:tc>
        <w:tc>
          <w:tcPr>
            <w:tcW w:w="780" w:type="dxa"/>
            <w:vAlign w:val="center"/>
          </w:tcPr>
          <w:p w14:paraId="064CC303" w14:textId="736F0F69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UNID</w:t>
            </w:r>
          </w:p>
        </w:tc>
        <w:tc>
          <w:tcPr>
            <w:tcW w:w="1510" w:type="dxa"/>
            <w:vAlign w:val="center"/>
          </w:tcPr>
          <w:p w14:paraId="49E20BE0" w14:textId="777777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7FEE7CA5" w14:textId="777777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42AF" w14:paraId="54640E2F" w14:textId="77777777" w:rsidTr="00CC42AF">
        <w:trPr>
          <w:gridAfter w:val="1"/>
          <w:wAfter w:w="6" w:type="dxa"/>
        </w:trPr>
        <w:tc>
          <w:tcPr>
            <w:tcW w:w="696" w:type="dxa"/>
            <w:vAlign w:val="center"/>
          </w:tcPr>
          <w:p w14:paraId="16234E2A" w14:textId="34D2E32C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02" w:type="dxa"/>
            <w:vAlign w:val="center"/>
          </w:tcPr>
          <w:p w14:paraId="637A58A1" w14:textId="2319DFBC" w:rsidR="00CC42AF" w:rsidRPr="00CC42AF" w:rsidRDefault="00CC42AF" w:rsidP="00CC42AF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2AF">
              <w:rPr>
                <w:rFonts w:ascii="Times New Roman" w:hAnsi="Times New Roman" w:cs="Times New Roman"/>
                <w:sz w:val="18"/>
                <w:szCs w:val="18"/>
              </w:rPr>
              <w:t xml:space="preserve">Tubo tipo </w:t>
            </w:r>
            <w:proofErr w:type="spellStart"/>
            <w:r w:rsidRPr="00CC42AF">
              <w:rPr>
                <w:rFonts w:ascii="Times New Roman" w:hAnsi="Times New Roman" w:cs="Times New Roman"/>
                <w:sz w:val="18"/>
                <w:szCs w:val="18"/>
              </w:rPr>
              <w:t>Falcon</w:t>
            </w:r>
            <w:proofErr w:type="spellEnd"/>
            <w:r w:rsidRPr="00CC42AF">
              <w:rPr>
                <w:rFonts w:ascii="Times New Roman" w:hAnsi="Times New Roman" w:cs="Times New Roman"/>
                <w:sz w:val="18"/>
                <w:szCs w:val="18"/>
              </w:rPr>
              <w:t xml:space="preserve"> para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42AF">
              <w:rPr>
                <w:rFonts w:ascii="Times New Roman" w:hAnsi="Times New Roman" w:cs="Times New Roman"/>
                <w:sz w:val="18"/>
                <w:szCs w:val="18"/>
              </w:rPr>
              <w:t>teste endotoxinas, 14-15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42AF">
              <w:rPr>
                <w:rFonts w:ascii="Times New Roman" w:hAnsi="Times New Roman" w:cs="Times New Roman"/>
                <w:sz w:val="18"/>
                <w:szCs w:val="18"/>
              </w:rPr>
              <w:t>mL</w:t>
            </w:r>
            <w:proofErr w:type="spellEnd"/>
          </w:p>
        </w:tc>
        <w:tc>
          <w:tcPr>
            <w:tcW w:w="720" w:type="dxa"/>
            <w:vAlign w:val="center"/>
          </w:tcPr>
          <w:p w14:paraId="67A6FB3E" w14:textId="0AD03474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20000</w:t>
            </w:r>
          </w:p>
        </w:tc>
        <w:tc>
          <w:tcPr>
            <w:tcW w:w="780" w:type="dxa"/>
            <w:vAlign w:val="center"/>
          </w:tcPr>
          <w:p w14:paraId="0C0162CD" w14:textId="06AF1A12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UNID</w:t>
            </w:r>
          </w:p>
        </w:tc>
        <w:tc>
          <w:tcPr>
            <w:tcW w:w="1510" w:type="dxa"/>
            <w:vAlign w:val="center"/>
          </w:tcPr>
          <w:p w14:paraId="2C380DD1" w14:textId="777777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7D76DF5E" w14:textId="777777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42AF" w14:paraId="0A4F32D6" w14:textId="77777777" w:rsidTr="00CC42AF">
        <w:trPr>
          <w:gridAfter w:val="1"/>
          <w:wAfter w:w="6" w:type="dxa"/>
        </w:trPr>
        <w:tc>
          <w:tcPr>
            <w:tcW w:w="696" w:type="dxa"/>
            <w:vAlign w:val="center"/>
          </w:tcPr>
          <w:p w14:paraId="1D8116CA" w14:textId="1961D173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02" w:type="dxa"/>
            <w:vAlign w:val="center"/>
          </w:tcPr>
          <w:p w14:paraId="7C540491" w14:textId="2ACAFCB3" w:rsidR="00CC42AF" w:rsidRPr="00CC42AF" w:rsidRDefault="00CC42AF" w:rsidP="00CC42AF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2AF">
              <w:rPr>
                <w:rFonts w:ascii="Times New Roman" w:hAnsi="Times New Roman" w:cs="Times New Roman"/>
                <w:sz w:val="18"/>
                <w:szCs w:val="18"/>
              </w:rPr>
              <w:t>Reservatório para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42AF">
              <w:rPr>
                <w:rFonts w:ascii="Times New Roman" w:hAnsi="Times New Roman" w:cs="Times New Roman"/>
                <w:sz w:val="18"/>
                <w:szCs w:val="18"/>
              </w:rPr>
              <w:t>micropipeta multicanal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42AF">
              <w:rPr>
                <w:rFonts w:ascii="Times New Roman" w:hAnsi="Times New Roman" w:cs="Times New Roman"/>
                <w:sz w:val="18"/>
                <w:szCs w:val="18"/>
              </w:rPr>
              <w:t>para teste de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42AF">
              <w:rPr>
                <w:rFonts w:ascii="Times New Roman" w:hAnsi="Times New Roman" w:cs="Times New Roman"/>
                <w:sz w:val="18"/>
                <w:szCs w:val="18"/>
              </w:rPr>
              <w:t>endotoxinas</w:t>
            </w:r>
          </w:p>
        </w:tc>
        <w:tc>
          <w:tcPr>
            <w:tcW w:w="720" w:type="dxa"/>
            <w:vAlign w:val="center"/>
          </w:tcPr>
          <w:p w14:paraId="3E402FED" w14:textId="3F13C3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7200</w:t>
            </w:r>
          </w:p>
        </w:tc>
        <w:tc>
          <w:tcPr>
            <w:tcW w:w="780" w:type="dxa"/>
            <w:vAlign w:val="center"/>
          </w:tcPr>
          <w:p w14:paraId="3F7B7DAD" w14:textId="0687DFD0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UNID</w:t>
            </w:r>
          </w:p>
        </w:tc>
        <w:tc>
          <w:tcPr>
            <w:tcW w:w="1510" w:type="dxa"/>
            <w:vAlign w:val="center"/>
          </w:tcPr>
          <w:p w14:paraId="7F9122DF" w14:textId="777777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7DF3BAB8" w14:textId="777777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42AF" w14:paraId="0282459A" w14:textId="77777777" w:rsidTr="00CC42AF">
        <w:trPr>
          <w:gridAfter w:val="1"/>
          <w:wAfter w:w="6" w:type="dxa"/>
        </w:trPr>
        <w:tc>
          <w:tcPr>
            <w:tcW w:w="696" w:type="dxa"/>
            <w:vAlign w:val="center"/>
          </w:tcPr>
          <w:p w14:paraId="1B5DF750" w14:textId="58ACEC2D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02" w:type="dxa"/>
            <w:vAlign w:val="center"/>
          </w:tcPr>
          <w:p w14:paraId="7EE57B0B" w14:textId="50726909" w:rsidR="00CC42AF" w:rsidRPr="00CC42AF" w:rsidRDefault="00CC42AF" w:rsidP="00CC42AF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2AF">
              <w:rPr>
                <w:rFonts w:ascii="Times New Roman" w:hAnsi="Times New Roman" w:cs="Times New Roman"/>
                <w:sz w:val="18"/>
                <w:szCs w:val="18"/>
              </w:rPr>
              <w:t>Microplaca para teste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42AF">
              <w:rPr>
                <w:rFonts w:ascii="Times New Roman" w:hAnsi="Times New Roman" w:cs="Times New Roman"/>
                <w:sz w:val="18"/>
                <w:szCs w:val="18"/>
              </w:rPr>
              <w:t>de endotoxinas</w:t>
            </w:r>
          </w:p>
        </w:tc>
        <w:tc>
          <w:tcPr>
            <w:tcW w:w="720" w:type="dxa"/>
            <w:vAlign w:val="center"/>
          </w:tcPr>
          <w:p w14:paraId="44AE6409" w14:textId="0A3B1533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3600</w:t>
            </w:r>
          </w:p>
        </w:tc>
        <w:tc>
          <w:tcPr>
            <w:tcW w:w="780" w:type="dxa"/>
            <w:vAlign w:val="center"/>
          </w:tcPr>
          <w:p w14:paraId="71407DAA" w14:textId="25A1D5AD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UNID</w:t>
            </w:r>
          </w:p>
        </w:tc>
        <w:tc>
          <w:tcPr>
            <w:tcW w:w="1510" w:type="dxa"/>
            <w:vAlign w:val="center"/>
          </w:tcPr>
          <w:p w14:paraId="5221DF23" w14:textId="777777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787A2FA2" w14:textId="777777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42AF" w14:paraId="5906AB07" w14:textId="77777777" w:rsidTr="00CC42AF">
        <w:tc>
          <w:tcPr>
            <w:tcW w:w="7614" w:type="dxa"/>
            <w:gridSpan w:val="6"/>
            <w:vAlign w:val="center"/>
          </w:tcPr>
          <w:p w14:paraId="4454EDC1" w14:textId="0F5927D0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VALOR TOTAL</w:t>
            </w:r>
          </w:p>
        </w:tc>
        <w:tc>
          <w:tcPr>
            <w:tcW w:w="1511" w:type="dxa"/>
            <w:gridSpan w:val="2"/>
            <w:vAlign w:val="center"/>
          </w:tcPr>
          <w:p w14:paraId="0931DD62" w14:textId="77777777" w:rsidR="00CC42AF" w:rsidRPr="00CC42AF" w:rsidRDefault="00CC42AF" w:rsidP="00CC42AF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A9715BE" w14:textId="77777777" w:rsidR="00CC42AF" w:rsidRPr="003F29C4" w:rsidRDefault="00CC42AF" w:rsidP="00CC42AF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sz w:val="22"/>
          <w:szCs w:val="22"/>
        </w:rPr>
      </w:pPr>
    </w:p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006165F3" w:rsidR="001B4C30" w:rsidRPr="00771F0D" w:rsidRDefault="00771F0D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t xml:space="preserve">O prazo de </w:t>
      </w:r>
      <w:r w:rsidRPr="00EE133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vigência do Contrato é de </w:t>
      </w:r>
      <w:bookmarkStart w:id="0" w:name="_Hlk15568169"/>
      <w:r w:rsidR="00CC42AF" w:rsidRPr="00EE1331">
        <w:rPr>
          <w:rFonts w:ascii="Times New Roman" w:hAnsi="Times New Roman" w:cs="Times New Roman"/>
          <w:color w:val="000000" w:themeColor="text1"/>
          <w:sz w:val="22"/>
          <w:szCs w:val="22"/>
        </w:rPr>
        <w:t>24</w:t>
      </w:r>
      <w:r w:rsidRPr="00EE133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CC42AF" w:rsidRPr="00EE1331">
        <w:rPr>
          <w:rFonts w:ascii="Times New Roman" w:hAnsi="Times New Roman" w:cs="Times New Roman"/>
          <w:color w:val="000000" w:themeColor="text1"/>
          <w:sz w:val="22"/>
          <w:szCs w:val="22"/>
        </w:rPr>
        <w:t>vinte e quatro</w:t>
      </w:r>
      <w:r w:rsidRPr="00EE1331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EE133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</w:t>
      </w:r>
      <w:r w:rsidRPr="00EE1331">
        <w:rPr>
          <w:rFonts w:ascii="Times New Roman" w:hAnsi="Times New Roman" w:cs="Times New Roman"/>
          <w:color w:val="000000" w:themeColor="text1"/>
          <w:sz w:val="22"/>
          <w:szCs w:val="22"/>
        </w:rPr>
        <w:t>eses</w:t>
      </w:r>
      <w:bookmarkEnd w:id="0"/>
      <w:r w:rsidRPr="00EE133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Pr="00771F0D">
        <w:rPr>
          <w:rFonts w:ascii="Times New Roman" w:hAnsi="Times New Roman" w:cs="Times New Roman"/>
          <w:sz w:val="22"/>
          <w:szCs w:val="22"/>
        </w:rPr>
        <w:t>contados da data de assinatura do instrumento, admitindo-se prorrogação para os prazos de início das etapas de execução, de conclusão e de entrega</w:t>
      </w:r>
      <w:r w:rsidR="00915306">
        <w:rPr>
          <w:rFonts w:ascii="Times New Roman" w:hAnsi="Times New Roman" w:cs="Times New Roman"/>
          <w:sz w:val="22"/>
          <w:szCs w:val="22"/>
        </w:rPr>
        <w:t>.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1A1DE7C1" w:rsidR="006E3CA5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própria, prevista no orçamento da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="00AE367E" w:rsidRPr="00424D7A">
        <w:rPr>
          <w:rFonts w:ascii="Times New Roman" w:hAnsi="Times New Roman" w:cs="Times New Roman"/>
          <w:sz w:val="22"/>
          <w:szCs w:val="22"/>
        </w:rPr>
        <w:t xml:space="preserve"> asseguradas no saldo constante na conta orçamentária </w:t>
      </w:r>
      <w:r w:rsidR="00EE1331" w:rsidRPr="00EE1331">
        <w:rPr>
          <w:rFonts w:ascii="Times New Roman" w:hAnsi="Times New Roman" w:cs="Times New Roman"/>
          <w:sz w:val="22"/>
          <w:szCs w:val="22"/>
        </w:rPr>
        <w:t>01.01.113600.284.2204039000.20006.00.00</w:t>
      </w:r>
      <w:bookmarkStart w:id="1" w:name="_GoBack"/>
      <w:bookmarkEnd w:id="1"/>
      <w:r w:rsidR="00AE367E" w:rsidRPr="00424D7A">
        <w:rPr>
          <w:rFonts w:ascii="Times New Roman" w:hAnsi="Times New Roman" w:cs="Times New Roman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7CD58565" w:rsidR="00FA65D6" w:rsidRDefault="00FA65D6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</w:t>
      </w:r>
      <w:r w:rsidR="00915306">
        <w:rPr>
          <w:rFonts w:ascii="Times New Roman" w:hAnsi="Times New Roman" w:cs="Times New Roman"/>
          <w:b/>
          <w:sz w:val="22"/>
          <w:szCs w:val="22"/>
        </w:rPr>
        <w:t>S ESPECIFICAÇÕES TÉCNICAS DO OBJETO</w:t>
      </w:r>
    </w:p>
    <w:p w14:paraId="3B972B3F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1A376524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6112CBC4" w14:textId="77777777" w:rsidR="0050412E" w:rsidRDefault="0050412E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5DE7462B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CC42AF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015B977C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CC42A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905DD3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099F804F" w:rsidR="00224134" w:rsidRPr="00CC42AF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CC42AF" w:rsidRPr="00CC42AF">
        <w:rPr>
          <w:rFonts w:ascii="Times New Roman" w:hAnsi="Times New Roman"/>
          <w:color w:val="000000" w:themeColor="text1"/>
          <w:sz w:val="22"/>
          <w:szCs w:val="22"/>
        </w:rPr>
        <w:t>PRIMEIRA</w:t>
      </w:r>
      <w:r w:rsidRPr="00CC42AF">
        <w:rPr>
          <w:rFonts w:ascii="Times New Roman" w:hAnsi="Times New Roman"/>
          <w:color w:val="000000" w:themeColor="text1"/>
          <w:sz w:val="22"/>
          <w:szCs w:val="22"/>
        </w:rPr>
        <w:t xml:space="preserve"> – </w:t>
      </w:r>
      <w:r w:rsidR="00AE1000" w:rsidRPr="00CC42AF">
        <w:rPr>
          <w:rFonts w:ascii="Times New Roman" w:hAnsi="Times New Roman"/>
          <w:color w:val="000000" w:themeColor="text1"/>
          <w:sz w:val="22"/>
          <w:szCs w:val="22"/>
        </w:rPr>
        <w:t xml:space="preserve">DAS </w:t>
      </w:r>
      <w:r w:rsidR="00C55C28" w:rsidRPr="00CC42AF">
        <w:rPr>
          <w:rFonts w:ascii="Times New Roman" w:hAnsi="Times New Roman"/>
          <w:color w:val="000000" w:themeColor="text1"/>
          <w:sz w:val="22"/>
          <w:szCs w:val="22"/>
        </w:rPr>
        <w:t>OBRIGAÇÕES DA CONTRATADA</w:t>
      </w:r>
    </w:p>
    <w:p w14:paraId="0CA9E91C" w14:textId="77777777" w:rsidR="00224134" w:rsidRPr="00CC42AF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C42AF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CC42AF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06F6989C" w:rsidR="00224134" w:rsidRPr="00CC42AF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CC42AF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CC42AF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CC42AF" w:rsidRPr="00CC42AF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CC42AF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CC42AF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C42AF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1C45537F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CC42AF">
        <w:rPr>
          <w:rFonts w:ascii="Times New Roman" w:hAnsi="Times New Roman"/>
          <w:sz w:val="22"/>
          <w:szCs w:val="22"/>
        </w:rPr>
        <w:t>TERCEIRA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545211E2" w:rsidR="00224134" w:rsidRPr="00913B4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</w:t>
      </w:r>
      <w:r w:rsidRPr="00913B41">
        <w:rPr>
          <w:rFonts w:ascii="Times New Roman" w:hAnsi="Times New Roman" w:cs="Times New Roman"/>
          <w:sz w:val="22"/>
          <w:szCs w:val="22"/>
        </w:rPr>
        <w:lastRenderedPageBreak/>
        <w:t xml:space="preserve">prejuízo à execução do objeto pactuado e haja a anuência expressa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5884B3ED" w:rsidR="0070059F" w:rsidRPr="00FF578B" w:rsidRDefault="0070059F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CC42AF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7A748610" w:rsidR="0070059F" w:rsidRPr="003A5F6E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CC42AF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F0FF866" w14:textId="717EDB5E" w:rsid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Sem prejuízo da aplicação das sanções previstas na Cláusula Décima </w:t>
      </w:r>
      <w:r w:rsidR="00CC42AF">
        <w:rPr>
          <w:rFonts w:ascii="Times New Roman" w:hAnsi="Times New Roman" w:cs="Times New Roman"/>
          <w:sz w:val="22"/>
          <w:szCs w:val="22"/>
        </w:rPr>
        <w:t>Quarta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3E6B49F2" w14:textId="3CEAA9A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 w:rsidR="00963E45"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Pr="00FA5ED3">
        <w:rPr>
          <w:rFonts w:ascii="Times New Roman" w:hAnsi="Times New Roman" w:cs="Times New Roman"/>
          <w:sz w:val="22"/>
          <w:szCs w:val="22"/>
        </w:rPr>
        <w:t>;</w:t>
      </w:r>
    </w:p>
    <w:p w14:paraId="35009112" w14:textId="0A7F18E5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1CA364E" w14:textId="48EACE4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75923536" w14:textId="6DB5261D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05104198" w14:textId="5984234A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BB12A20" w14:textId="3D4AB85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6A9F986" w14:textId="2FB8B4F3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 w:rsidR="00963E45"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 w:rsidR="00963E45"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defesa.</w:t>
      </w:r>
    </w:p>
    <w:p w14:paraId="31D652BC" w14:textId="1EE04F99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CONTRATADA reconhece os direitos da Hemobrás em caso de rescisão administrativa prevista neste instrumento de contrato, e as previstas na lei e no Regulamento de Licitações e Contratos da Hemobrás.</w:t>
      </w:r>
    </w:p>
    <w:p w14:paraId="0630D3F6" w14:textId="1E5A6645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1A4039CB" w14:textId="50AC8EAF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2CF5E7C8" w14:textId="09D7231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70C99E9F" w14:textId="1D69B92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01D73818" w14:textId="7BF1669B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388FADC9" w14:textId="76FA4D27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7B0AD348" w14:textId="7B6ED35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2790CA1A" w14:textId="65ADB7E5" w:rsid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Por determinação judicial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3AC3D2A3" w:rsidR="00A52E7C" w:rsidRPr="008513F6" w:rsidRDefault="00A52E7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CC42AF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2540E4A5" w:rsidR="00A52E7C" w:rsidRDefault="00A52E7C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</w:t>
      </w:r>
      <w:r w:rsidR="006751EC">
        <w:rPr>
          <w:rFonts w:ascii="Times New Roman" w:hAnsi="Times New Roman" w:cs="Times New Roman"/>
          <w:sz w:val="22"/>
          <w:szCs w:val="22"/>
        </w:rPr>
        <w:t>o fornecimento</w:t>
      </w:r>
      <w:r w:rsidRPr="003F29C4">
        <w:rPr>
          <w:rFonts w:ascii="Times New Roman" w:hAnsi="Times New Roman" w:cs="Times New Roman"/>
          <w:sz w:val="22"/>
          <w:szCs w:val="22"/>
        </w:rPr>
        <w:t xml:space="preserve">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5904876" w14:textId="77777777" w:rsidR="007930D8" w:rsidRDefault="007930D8" w:rsidP="007930D8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7750F22C" w:rsidR="00224134" w:rsidRPr="00FF578B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C42AF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785E6FBA" w:rsidR="000D6C4C" w:rsidRPr="003F29C4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CC42AF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8315D70" w:rsidR="001742AA" w:rsidRPr="0033246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0C221F1A" w:rsidR="007B70CF" w:rsidRPr="008513F6" w:rsidRDefault="007B70C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CC42AF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09953592" w:rsidR="007B70CF" w:rsidRDefault="007B7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4251BD6E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CC42A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67719517" w:rsidR="0068362E" w:rsidRPr="008513F6" w:rsidRDefault="0068362E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CC42AF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255812CF" w14:textId="434A010E" w:rsidR="008340FB" w:rsidRPr="008340FB" w:rsidRDefault="008340FB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8340FB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</w:t>
      </w:r>
      <w:r w:rsidRPr="008340FB">
        <w:rPr>
          <w:rFonts w:ascii="Times New Roman" w:hAnsi="Times New Roman" w:cs="Times New Roman"/>
          <w:sz w:val="22"/>
          <w:szCs w:val="22"/>
        </w:rPr>
        <w:lastRenderedPageBreak/>
        <w:t xml:space="preserve">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427232">
        <w:rPr>
          <w:rFonts w:ascii="Times New Roman" w:hAnsi="Times New Roman" w:cs="Times New Roman"/>
          <w:sz w:val="22"/>
          <w:szCs w:val="22"/>
        </w:rPr>
        <w:t>a</w:t>
      </w:r>
      <w:r w:rsidRPr="008340FB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17B1F60D" w:rsidR="00362BD8" w:rsidRPr="008513F6" w:rsidRDefault="00362BD8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CC42AF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 CONTRATADA será integralmente responsável pelo pagamento de perdas e danos de ordem moral e material, bem como pelo ressarcimento do pagamento de qualquer multa ou penalidade imposta à HEMOBRÁS e/ou a terceiros diretamente resultantes do </w:t>
      </w:r>
      <w:r w:rsidRPr="00362BD8">
        <w:rPr>
          <w:rFonts w:ascii="Times New Roman" w:hAnsi="Times New Roman" w:cs="Times New Roman"/>
          <w:sz w:val="22"/>
          <w:szCs w:val="22"/>
        </w:rPr>
        <w:lastRenderedPageBreak/>
        <w:t>descumprimento pela CONTRATADA de qualquer disposição quanto à proteção e uso dos dados pessoais.</w:t>
      </w:r>
    </w:p>
    <w:p w14:paraId="0F8E3E1E" w14:textId="1FDA40D7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10CB4A42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CC42AF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FEBE07" w14:textId="10C78A2D" w:rsidR="00543CF4" w:rsidRPr="00385D96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40571734"/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 w:rsidR="0050587E"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bookmarkEnd w:id="2"/>
      <w:r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543CF4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543CF4" w:rsidRPr="00385D96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14:paraId="657CC85A" w14:textId="11D9B88E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172172C3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8039EB">
      <w:headerReference w:type="default" r:id="rId8"/>
      <w:footerReference w:type="default" r:id="rId9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F075D" w14:textId="77777777" w:rsidR="00D71CFC" w:rsidRDefault="00D71CFC">
      <w:r>
        <w:separator/>
      </w:r>
    </w:p>
  </w:endnote>
  <w:endnote w:type="continuationSeparator" w:id="0">
    <w:p w14:paraId="349FB34A" w14:textId="77777777" w:rsidR="00D71CFC" w:rsidRDefault="00D7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/>
    <w:sdtContent>
      <w:p w14:paraId="53CD7CAB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0D349E77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6AFF5C0" w14:textId="77777777" w:rsidR="008039EB" w:rsidRPr="007E518D" w:rsidRDefault="008039EB" w:rsidP="008039E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7739B46" w14:textId="7CE2A112" w:rsidR="008039EB" w:rsidRPr="007E518D" w:rsidRDefault="00177AEE" w:rsidP="008039E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56835" w:rsidRPr="007E518D">
          <w:rPr>
            <w:rFonts w:ascii="Times New Roman" w:hAnsi="Times New Roman" w:cs="Times New Roman"/>
            <w:sz w:val="16"/>
            <w:szCs w:val="16"/>
          </w:rPr>
          <w:t>–</w:t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8039EB" w:rsidRPr="007E51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9187BB6" w14:textId="1E9BBAF2" w:rsidR="008039EB" w:rsidRDefault="008039EB" w:rsidP="008039EB">
        <w:pPr>
          <w:pStyle w:val="Rodap"/>
          <w:ind w:left="964" w:hanging="680"/>
          <w:jc w:val="right"/>
        </w:pPr>
        <w:r w:rsidRPr="007E51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177AEE" w:rsidRPr="007E51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7E51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32272">
          <w:rPr>
            <w:rFonts w:ascii="Times New Roman" w:hAnsi="Times New Roman" w:cs="Times New Roman"/>
            <w:sz w:val="16"/>
            <w:szCs w:val="16"/>
          </w:rPr>
          <w:t>6</w:t>
        </w:r>
        <w:r w:rsidRPr="007E51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3805BFE1" w14:textId="77777777" w:rsidR="008039EB" w:rsidRDefault="008039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DAB6A" w14:textId="77777777" w:rsidR="00D71CFC" w:rsidRDefault="00D71CFC">
      <w:r>
        <w:separator/>
      </w:r>
    </w:p>
  </w:footnote>
  <w:footnote w:type="continuationSeparator" w:id="0">
    <w:p w14:paraId="02E5376A" w14:textId="77777777" w:rsidR="00D71CFC" w:rsidRDefault="00D71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2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E471F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3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42AA"/>
    <w:rsid w:val="00174CAA"/>
    <w:rsid w:val="00177AEE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A7F77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DE1"/>
    <w:rsid w:val="00261F25"/>
    <w:rsid w:val="0026386A"/>
    <w:rsid w:val="00267125"/>
    <w:rsid w:val="00267B22"/>
    <w:rsid w:val="00271CB6"/>
    <w:rsid w:val="0027301A"/>
    <w:rsid w:val="00274947"/>
    <w:rsid w:val="002758E2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38D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DE8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27232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95665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36FA"/>
    <w:rsid w:val="004E79BB"/>
    <w:rsid w:val="004F1A48"/>
    <w:rsid w:val="004F5DF9"/>
    <w:rsid w:val="004F66B4"/>
    <w:rsid w:val="004F78C6"/>
    <w:rsid w:val="0050224C"/>
    <w:rsid w:val="005037A6"/>
    <w:rsid w:val="0050412E"/>
    <w:rsid w:val="0050587E"/>
    <w:rsid w:val="00512A5C"/>
    <w:rsid w:val="00512D53"/>
    <w:rsid w:val="00514883"/>
    <w:rsid w:val="00517D9B"/>
    <w:rsid w:val="0053132E"/>
    <w:rsid w:val="005318A1"/>
    <w:rsid w:val="00535014"/>
    <w:rsid w:val="005377C5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30D8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18D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39EB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63E45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356D"/>
    <w:rsid w:val="00A055A5"/>
    <w:rsid w:val="00A12A7C"/>
    <w:rsid w:val="00A1330E"/>
    <w:rsid w:val="00A17F88"/>
    <w:rsid w:val="00A245AE"/>
    <w:rsid w:val="00A26A56"/>
    <w:rsid w:val="00A27DA5"/>
    <w:rsid w:val="00A30058"/>
    <w:rsid w:val="00A32272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44DC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C42AF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1CFC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307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1331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5ED3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CC4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DAB3B-2DCB-4FD7-843C-0F5F56A1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70</TotalTime>
  <Pages>7</Pages>
  <Words>1849</Words>
  <Characters>10348</Characters>
  <Application>Microsoft Office Word</Application>
  <DocSecurity>0</DocSecurity>
  <Lines>86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29</cp:revision>
  <cp:lastPrinted>2017-09-20T20:17:00Z</cp:lastPrinted>
  <dcterms:created xsi:type="dcterms:W3CDTF">2023-01-05T12:56:00Z</dcterms:created>
  <dcterms:modified xsi:type="dcterms:W3CDTF">2026-07-27T16:30:00Z</dcterms:modified>
</cp:coreProperties>
</file>