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07D97" w14:textId="77777777" w:rsidR="00422866" w:rsidRPr="00B31847" w:rsidRDefault="00422866" w:rsidP="00422866">
      <w:pPr>
        <w:pStyle w:val="Ttulo1"/>
        <w:spacing w:before="83" w:line="276" w:lineRule="auto"/>
        <w:ind w:left="2132" w:right="2175" w:firstLine="2"/>
        <w:jc w:val="center"/>
        <w:rPr>
          <w:sz w:val="22"/>
          <w:szCs w:val="22"/>
        </w:rPr>
      </w:pPr>
      <w:r w:rsidRPr="00B31847">
        <w:rPr>
          <w:sz w:val="22"/>
          <w:szCs w:val="22"/>
        </w:rPr>
        <w:t>Instituto de Radioproteção e Dosimetria</w:t>
      </w:r>
    </w:p>
    <w:p w14:paraId="4F3EDF33" w14:textId="77B2D4FF" w:rsidR="009B065A" w:rsidRDefault="003F17D4">
      <w:pPr>
        <w:pStyle w:val="Ttulo1"/>
        <w:spacing w:before="83" w:line="276" w:lineRule="auto"/>
        <w:ind w:left="2132" w:right="2175" w:firstLine="2"/>
        <w:jc w:val="center"/>
      </w:pPr>
      <w:r>
        <w:rPr>
          <w:spacing w:val="1"/>
        </w:rPr>
        <w:t xml:space="preserve"> </w:t>
      </w:r>
      <w:r w:rsidR="00422866">
        <w:t>Aviso de Dispensa Eletrônica</w:t>
      </w:r>
      <w:r>
        <w:rPr>
          <w:spacing w:val="-1"/>
        </w:rPr>
        <w:t xml:space="preserve"> </w:t>
      </w:r>
      <w:r>
        <w:t>Nº</w:t>
      </w:r>
      <w:r>
        <w:rPr>
          <w:spacing w:val="-5"/>
        </w:rPr>
        <w:t xml:space="preserve"> </w:t>
      </w:r>
      <w:r w:rsidR="00431F05">
        <w:t>620</w:t>
      </w:r>
      <w:r w:rsidR="003237EF">
        <w:t>2</w:t>
      </w:r>
      <w:r w:rsidR="008A5793">
        <w:t>6</w:t>
      </w:r>
      <w:r w:rsidR="00963939">
        <w:t>/2023</w:t>
      </w:r>
    </w:p>
    <w:p w14:paraId="3A057D19" w14:textId="75BBB36D" w:rsidR="009B065A" w:rsidRPr="00422866" w:rsidRDefault="003F17D4">
      <w:pPr>
        <w:spacing w:line="229" w:lineRule="exact"/>
        <w:ind w:left="1969" w:right="1993"/>
        <w:jc w:val="center"/>
        <w:rPr>
          <w:rFonts w:ascii="Arial" w:hAnsi="Arial"/>
          <w:b/>
          <w:sz w:val="20"/>
        </w:rPr>
      </w:pPr>
      <w:r w:rsidRPr="00422866">
        <w:rPr>
          <w:rFonts w:ascii="Arial" w:hAnsi="Arial"/>
          <w:b/>
          <w:sz w:val="20"/>
        </w:rPr>
        <w:t>(Processo</w:t>
      </w:r>
      <w:r w:rsidRPr="00422866">
        <w:rPr>
          <w:rFonts w:ascii="Arial" w:hAnsi="Arial"/>
          <w:b/>
          <w:spacing w:val="-8"/>
          <w:sz w:val="20"/>
        </w:rPr>
        <w:t xml:space="preserve"> </w:t>
      </w:r>
      <w:r w:rsidR="00174C52" w:rsidRPr="00422866">
        <w:rPr>
          <w:rFonts w:ascii="Arial" w:hAnsi="Arial"/>
          <w:b/>
          <w:sz w:val="20"/>
        </w:rPr>
        <w:t>n</w:t>
      </w:r>
      <w:r w:rsidRPr="00422866">
        <w:rPr>
          <w:rFonts w:ascii="Arial" w:hAnsi="Arial"/>
          <w:b/>
          <w:sz w:val="20"/>
        </w:rPr>
        <w:t>°</w:t>
      </w:r>
      <w:r w:rsidR="00AB78E6">
        <w:rPr>
          <w:rFonts w:ascii="Calibri" w:hAnsi="Calibri" w:cs="Calibri"/>
          <w:b/>
          <w:color w:val="000000"/>
        </w:rPr>
        <w:t xml:space="preserve"> </w:t>
      </w:r>
      <w:r w:rsidR="003237EF" w:rsidRPr="003237EF">
        <w:rPr>
          <w:rFonts w:ascii="Calibri" w:hAnsi="Calibri" w:cs="Calibri"/>
          <w:b/>
          <w:color w:val="000000"/>
        </w:rPr>
        <w:t>01343.000438/2023-74</w:t>
      </w:r>
      <w:r w:rsidRPr="00422866">
        <w:rPr>
          <w:rFonts w:ascii="Arial" w:hAnsi="Arial"/>
          <w:b/>
          <w:sz w:val="20"/>
        </w:rPr>
        <w:t>)</w:t>
      </w:r>
    </w:p>
    <w:p w14:paraId="7F9CEC30" w14:textId="77777777" w:rsidR="009B065A" w:rsidRDefault="009B065A">
      <w:pPr>
        <w:pStyle w:val="Corpodetexto"/>
        <w:ind w:left="0"/>
        <w:jc w:val="left"/>
        <w:rPr>
          <w:rFonts w:ascii="Arial"/>
          <w:b/>
          <w:sz w:val="22"/>
        </w:rPr>
      </w:pPr>
    </w:p>
    <w:p w14:paraId="421DF1E9" w14:textId="77777777" w:rsidR="00422866" w:rsidRDefault="003F17D4" w:rsidP="00422866">
      <w:pPr>
        <w:pStyle w:val="Corpodetexto"/>
        <w:spacing w:before="132" w:line="276" w:lineRule="auto"/>
        <w:ind w:left="101" w:right="109" w:firstLine="540"/>
      </w:pPr>
      <w:r>
        <w:t xml:space="preserve">Torna-se público que o </w:t>
      </w:r>
      <w:r w:rsidR="00174C52">
        <w:t>Instituto de Radioproteção e Dosimetria</w:t>
      </w:r>
      <w:r>
        <w:t>, por meio do Serviço de</w:t>
      </w:r>
      <w:r w:rsidR="00174C52">
        <w:t xml:space="preserve"> Compras e Contratos – SETCOC </w:t>
      </w:r>
      <w:r w:rsidRPr="00422866">
        <w:t>realizará Dispensa Eletrônica</w:t>
      </w:r>
      <w:r w:rsidR="00170E10">
        <w:t>, para contratação direta com base no art. 22, inciso III da instrução normativa 67/2021,</w:t>
      </w:r>
      <w:r>
        <w:rPr>
          <w:rFonts w:ascii="Arial" w:hAnsi="Arial"/>
          <w:i/>
          <w:color w:val="FF0000"/>
        </w:rPr>
        <w:t xml:space="preserve"> </w:t>
      </w:r>
      <w:r>
        <w:t>nos termos da Lei nº 14.133, de 1º de abril de 2021</w:t>
      </w:r>
      <w:r>
        <w:rPr>
          <w:spacing w:val="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aplicável.</w:t>
      </w:r>
    </w:p>
    <w:p w14:paraId="11D656E2" w14:textId="428A74F1" w:rsidR="009B065A" w:rsidRDefault="003F17D4">
      <w:pPr>
        <w:pStyle w:val="Corpodetexto"/>
        <w:spacing w:before="120"/>
        <w:ind w:left="101"/>
        <w:jc w:val="left"/>
      </w:pP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sessão:</w:t>
      </w:r>
      <w:r w:rsidR="00CA0FD8">
        <w:t xml:space="preserve"> </w:t>
      </w:r>
      <w:r w:rsidR="003237EF">
        <w:t>2</w:t>
      </w:r>
      <w:r w:rsidR="008A5793">
        <w:t>6</w:t>
      </w:r>
      <w:r w:rsidR="008E3AF7">
        <w:t>/0</w:t>
      </w:r>
      <w:r w:rsidR="003237EF">
        <w:t>6</w:t>
      </w:r>
      <w:r w:rsidR="00963939">
        <w:t>/2023</w:t>
      </w:r>
    </w:p>
    <w:p w14:paraId="66CFCA68" w14:textId="77777777" w:rsidR="009B065A" w:rsidRDefault="003F17D4">
      <w:pPr>
        <w:pStyle w:val="Corpodetexto"/>
        <w:spacing w:before="34"/>
        <w:ind w:left="101"/>
        <w:jc w:val="left"/>
      </w:pPr>
      <w:r>
        <w:t>Link:</w:t>
      </w:r>
      <w:r w:rsidR="00174C52">
        <w:t xml:space="preserve"> </w:t>
      </w:r>
      <w:r w:rsidR="00174C52" w:rsidRPr="00174C52">
        <w:t>https://pncp.gov.br/</w:t>
      </w:r>
    </w:p>
    <w:p w14:paraId="4C94DB5C" w14:textId="77777777" w:rsidR="009B065A" w:rsidRDefault="003F17D4">
      <w:pPr>
        <w:pStyle w:val="Corpodetexto"/>
        <w:spacing w:before="1"/>
        <w:ind w:left="101"/>
        <w:jc w:val="left"/>
      </w:pPr>
      <w:r>
        <w:t xml:space="preserve">Horário </w:t>
      </w:r>
      <w:r w:rsidR="00963939">
        <w:t xml:space="preserve">de início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Lances:</w:t>
      </w:r>
      <w:r>
        <w:rPr>
          <w:spacing w:val="-2"/>
        </w:rPr>
        <w:t xml:space="preserve"> </w:t>
      </w:r>
      <w:r w:rsidR="00963939">
        <w:rPr>
          <w:spacing w:val="-2"/>
        </w:rPr>
        <w:t>8h.</w:t>
      </w:r>
    </w:p>
    <w:p w14:paraId="05B041A0" w14:textId="77777777" w:rsidR="00422866" w:rsidRDefault="00422866">
      <w:pPr>
        <w:pStyle w:val="Corpodetexto"/>
        <w:spacing w:before="1"/>
        <w:ind w:left="101"/>
        <w:jc w:val="left"/>
      </w:pPr>
    </w:p>
    <w:p w14:paraId="55D24B80" w14:textId="77777777" w:rsidR="009B065A" w:rsidRDefault="003F17D4">
      <w:pPr>
        <w:pStyle w:val="Ttulo1"/>
        <w:numPr>
          <w:ilvl w:val="0"/>
          <w:numId w:val="8"/>
        </w:numPr>
        <w:tabs>
          <w:tab w:val="left" w:pos="460"/>
        </w:tabs>
        <w:spacing w:before="120"/>
      </w:pPr>
      <w:r>
        <w:t>OBJETO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</w:p>
    <w:p w14:paraId="7FA74610" w14:textId="77777777" w:rsidR="009B065A" w:rsidRPr="00B31847" w:rsidRDefault="003F17D4">
      <w:pPr>
        <w:pStyle w:val="PargrafodaLista"/>
        <w:numPr>
          <w:ilvl w:val="1"/>
          <w:numId w:val="8"/>
        </w:numPr>
        <w:tabs>
          <w:tab w:val="left" w:pos="893"/>
        </w:tabs>
        <w:spacing w:before="154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objeto</w:t>
      </w:r>
      <w:r>
        <w:rPr>
          <w:spacing w:val="1"/>
          <w:sz w:val="20"/>
        </w:rPr>
        <w:t xml:space="preserve"> </w:t>
      </w:r>
      <w:r w:rsidR="00963939">
        <w:rPr>
          <w:sz w:val="20"/>
        </w:rPr>
        <w:t>do presente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escolha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 w:rsidR="007928E6">
        <w:rPr>
          <w:sz w:val="20"/>
        </w:rPr>
        <w:t>tação por dispensa de licitação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conforme condições, quantidades e exigências estabelecidas neste</w:t>
      </w:r>
      <w:r>
        <w:rPr>
          <w:spacing w:val="-54"/>
          <w:sz w:val="20"/>
        </w:rPr>
        <w:t xml:space="preserve"> </w:t>
      </w:r>
      <w:r w:rsidR="00527F1F">
        <w:rPr>
          <w:spacing w:val="-54"/>
          <w:sz w:val="20"/>
        </w:rPr>
        <w:t xml:space="preserve">     </w:t>
      </w:r>
      <w:r>
        <w:rPr>
          <w:sz w:val="20"/>
        </w:rPr>
        <w:t>Aviso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 w:rsidRPr="00B31847">
        <w:rPr>
          <w:sz w:val="20"/>
        </w:rPr>
        <w:t>Contratação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Direta</w:t>
      </w:r>
      <w:r w:rsidRPr="00B31847">
        <w:rPr>
          <w:spacing w:val="-1"/>
          <w:sz w:val="20"/>
        </w:rPr>
        <w:t xml:space="preserve"> </w:t>
      </w:r>
      <w:r w:rsidRPr="00B31847">
        <w:rPr>
          <w:sz w:val="20"/>
        </w:rPr>
        <w:t>e</w:t>
      </w:r>
      <w:r w:rsidRPr="00B31847">
        <w:rPr>
          <w:spacing w:val="-2"/>
          <w:sz w:val="20"/>
        </w:rPr>
        <w:t xml:space="preserve"> </w:t>
      </w:r>
      <w:r w:rsidRPr="00B31847">
        <w:rPr>
          <w:sz w:val="20"/>
        </w:rPr>
        <w:t>seus</w:t>
      </w:r>
      <w:r w:rsidRPr="00B31847">
        <w:rPr>
          <w:spacing w:val="4"/>
          <w:sz w:val="20"/>
        </w:rPr>
        <w:t xml:space="preserve"> </w:t>
      </w:r>
      <w:r w:rsidRPr="00B31847">
        <w:rPr>
          <w:sz w:val="20"/>
        </w:rPr>
        <w:t>anexos.</w:t>
      </w:r>
    </w:p>
    <w:p w14:paraId="4F37C87A" w14:textId="77777777" w:rsidR="00B50CAF" w:rsidRDefault="003F17D4" w:rsidP="0098650F">
      <w:pPr>
        <w:pStyle w:val="PargrafodaLista"/>
        <w:numPr>
          <w:ilvl w:val="1"/>
          <w:numId w:val="8"/>
        </w:numPr>
        <w:tabs>
          <w:tab w:val="left" w:pos="893"/>
        </w:tabs>
        <w:spacing w:before="121" w:line="276" w:lineRule="auto"/>
        <w:ind w:right="141"/>
        <w:rPr>
          <w:sz w:val="20"/>
        </w:rPr>
      </w:pPr>
      <w:r w:rsidRPr="004D6AA2">
        <w:rPr>
          <w:b/>
          <w:sz w:val="20"/>
        </w:rPr>
        <w:t xml:space="preserve">A </w:t>
      </w:r>
      <w:r w:rsidR="0098650F">
        <w:rPr>
          <w:b/>
          <w:sz w:val="20"/>
        </w:rPr>
        <w:t>divulgação será realizada por item</w:t>
      </w:r>
      <w:r w:rsidR="008E3AF7">
        <w:rPr>
          <w:rFonts w:ascii="Arial" w:hAnsi="Arial"/>
          <w:b/>
          <w:sz w:val="20"/>
        </w:rPr>
        <w:t>.</w:t>
      </w:r>
      <w:r w:rsidRPr="004D6AA2">
        <w:rPr>
          <w:rFonts w:ascii="Arial" w:hAnsi="Arial"/>
          <w:b/>
          <w:sz w:val="20"/>
        </w:rPr>
        <w:t xml:space="preserve"> </w:t>
      </w:r>
      <w:r w:rsidR="008E3AF7">
        <w:rPr>
          <w:rFonts w:ascii="Arial" w:hAnsi="Arial"/>
          <w:b/>
          <w:sz w:val="20"/>
        </w:rPr>
        <w:t>Especificações e quantitativos na</w:t>
      </w:r>
      <w:r w:rsidR="004D6AA2" w:rsidRPr="004D6AA2">
        <w:rPr>
          <w:rFonts w:ascii="Arial" w:hAnsi="Arial"/>
          <w:b/>
          <w:sz w:val="20"/>
        </w:rPr>
        <w:t xml:space="preserve"> relação abaixo.</w:t>
      </w:r>
      <w:r w:rsidR="0098650F">
        <w:rPr>
          <w:sz w:val="20"/>
        </w:rPr>
        <w:t xml:space="preserve"> </w:t>
      </w:r>
    </w:p>
    <w:p w14:paraId="16F12E3C" w14:textId="77777777" w:rsidR="003237EF" w:rsidRDefault="003237EF" w:rsidP="003237EF">
      <w:pPr>
        <w:pStyle w:val="PargrafodaLista"/>
        <w:tabs>
          <w:tab w:val="left" w:pos="893"/>
        </w:tabs>
        <w:spacing w:before="121" w:line="276" w:lineRule="auto"/>
        <w:ind w:left="893" w:right="141"/>
        <w:rPr>
          <w:sz w:val="20"/>
        </w:rPr>
      </w:pPr>
    </w:p>
    <w:tbl>
      <w:tblPr>
        <w:tblW w:w="8642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5180"/>
        <w:gridCol w:w="1341"/>
        <w:gridCol w:w="1417"/>
      </w:tblGrid>
      <w:tr w:rsidR="003237EF" w:rsidRPr="003237EF" w14:paraId="2BD1DACF" w14:textId="77777777" w:rsidTr="003237EF">
        <w:trPr>
          <w:trHeight w:val="31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21AD4" w14:textId="77777777" w:rsidR="003237EF" w:rsidRPr="003237EF" w:rsidRDefault="003237EF" w:rsidP="003237E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3237EF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5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BEE77" w14:textId="77777777" w:rsidR="003237EF" w:rsidRPr="003237EF" w:rsidRDefault="003237EF" w:rsidP="003237E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3237EF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3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80E97" w14:textId="77777777" w:rsidR="003237EF" w:rsidRPr="003237EF" w:rsidRDefault="003237EF" w:rsidP="003237E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3237EF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Unidade de Medida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49C03" w14:textId="77777777" w:rsidR="003237EF" w:rsidRPr="003237EF" w:rsidRDefault="003237EF" w:rsidP="003237E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3237EF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Quantidade</w:t>
            </w:r>
          </w:p>
        </w:tc>
      </w:tr>
      <w:tr w:rsidR="003237EF" w:rsidRPr="003237EF" w14:paraId="4B00A803" w14:textId="77777777" w:rsidTr="003237EF">
        <w:trPr>
          <w:trHeight w:val="189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40820" w14:textId="77777777" w:rsidR="003237EF" w:rsidRPr="003237EF" w:rsidRDefault="003237EF" w:rsidP="003237E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3237EF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5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87931" w14:textId="77777777" w:rsidR="003237EF" w:rsidRPr="003237EF" w:rsidRDefault="003237EF" w:rsidP="003237E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3237EF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Gás liquefeito refrigerado de NITROGÊNIO LÍQUIDO (N2); aplicação industrial; aspecto físico: incolor, inodoro, altamente refrigerado, não inflamável; massa molecular: 28,96 g/mol; grau de pureza: 99% v/v; CAS: 7727-37-9; pressão: 12 kgf/cm². Cilindro em COMODATO.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E52E2" w14:textId="77777777" w:rsidR="003237EF" w:rsidRPr="003237EF" w:rsidRDefault="003237EF" w:rsidP="003237E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3237EF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M³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E96EB" w14:textId="778B457F" w:rsidR="003237EF" w:rsidRPr="003237EF" w:rsidRDefault="003237EF" w:rsidP="003237EF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</w:pPr>
            <w:r w:rsidRPr="003237EF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16</w:t>
            </w:r>
            <w:r w:rsidR="00A336F2">
              <w:rPr>
                <w:rFonts w:ascii="Calibri" w:eastAsia="Times New Roman" w:hAnsi="Calibri" w:cs="Calibri"/>
                <w:color w:val="000000"/>
                <w:sz w:val="24"/>
                <w:szCs w:val="24"/>
                <w:lang w:val="pt-BR" w:eastAsia="pt-BR"/>
              </w:rPr>
              <w:t>00</w:t>
            </w:r>
          </w:p>
        </w:tc>
      </w:tr>
    </w:tbl>
    <w:p w14:paraId="39B9F3AB" w14:textId="77777777" w:rsidR="005F7C7E" w:rsidRDefault="005F7C7E" w:rsidP="005F7C7E">
      <w:pPr>
        <w:pStyle w:val="PargrafodaLista"/>
        <w:tabs>
          <w:tab w:val="left" w:pos="893"/>
        </w:tabs>
        <w:spacing w:before="121" w:line="276" w:lineRule="auto"/>
        <w:ind w:left="893" w:right="141"/>
        <w:rPr>
          <w:sz w:val="20"/>
        </w:rPr>
      </w:pPr>
    </w:p>
    <w:p w14:paraId="2DC5A6E3" w14:textId="77777777" w:rsidR="0098650F" w:rsidRPr="0098650F" w:rsidRDefault="0098650F" w:rsidP="0098650F">
      <w:pPr>
        <w:pStyle w:val="PargrafodaLista"/>
        <w:tabs>
          <w:tab w:val="left" w:pos="893"/>
        </w:tabs>
        <w:spacing w:before="121" w:line="276" w:lineRule="auto"/>
        <w:ind w:left="893" w:right="141"/>
        <w:rPr>
          <w:sz w:val="20"/>
        </w:rPr>
      </w:pPr>
    </w:p>
    <w:p w14:paraId="12A01C0C" w14:textId="77777777" w:rsidR="0098650F" w:rsidRPr="0098650F" w:rsidRDefault="0098650F" w:rsidP="0098650F">
      <w:pPr>
        <w:pStyle w:val="Ttulo1"/>
        <w:numPr>
          <w:ilvl w:val="1"/>
          <w:numId w:val="9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98650F">
        <w:rPr>
          <w:b w:val="0"/>
        </w:rPr>
        <w:t xml:space="preserve">Havendo mais de um item ou lote faculta-se ao fornecedor a participação em quantos forem de seu interesse. Entretando, optando-se por participar de um lote, deve o fornecedor enviar proposta para todos os itens que o compõem. </w:t>
      </w:r>
    </w:p>
    <w:p w14:paraId="2360BA13" w14:textId="77777777" w:rsidR="00F97A02" w:rsidRDefault="00F97A02" w:rsidP="00D3145D">
      <w:pPr>
        <w:pStyle w:val="Corpodetexto"/>
        <w:spacing w:before="10"/>
        <w:ind w:left="0" w:right="1235"/>
        <w:jc w:val="left"/>
        <w:rPr>
          <w:sz w:val="12"/>
        </w:rPr>
      </w:pPr>
    </w:p>
    <w:p w14:paraId="50CF29D7" w14:textId="77777777" w:rsidR="00F97A02" w:rsidRDefault="00081BEB" w:rsidP="0098650F">
      <w:pPr>
        <w:pStyle w:val="Ttulo1"/>
        <w:numPr>
          <w:ilvl w:val="1"/>
          <w:numId w:val="9"/>
        </w:numPr>
        <w:tabs>
          <w:tab w:val="left" w:pos="894"/>
        </w:tabs>
        <w:spacing w:before="148" w:line="278" w:lineRule="auto"/>
        <w:ind w:right="138"/>
        <w:jc w:val="both"/>
      </w:pPr>
      <w:r w:rsidRPr="00D734BE">
        <w:t>Em caso de divergência entre disposições deste Aviso de Contratação Direta e</w:t>
      </w:r>
      <w:r w:rsidRPr="00D734BE">
        <w:rPr>
          <w:spacing w:val="1"/>
        </w:rPr>
        <w:t xml:space="preserve"> </w:t>
      </w:r>
      <w:r w:rsidRPr="00D734BE">
        <w:t>de</w:t>
      </w:r>
      <w:r w:rsidRPr="00D734BE">
        <w:rPr>
          <w:spacing w:val="-3"/>
        </w:rPr>
        <w:t xml:space="preserve"> </w:t>
      </w:r>
      <w:r w:rsidRPr="00D734BE">
        <w:t>seus</w:t>
      </w:r>
      <w:r w:rsidRPr="00D734BE">
        <w:rPr>
          <w:spacing w:val="-1"/>
        </w:rPr>
        <w:t xml:space="preserve"> </w:t>
      </w:r>
      <w:r w:rsidRPr="00D734BE">
        <w:t>anexos</w:t>
      </w:r>
      <w:r w:rsidRPr="00D734BE">
        <w:rPr>
          <w:spacing w:val="-1"/>
        </w:rPr>
        <w:t xml:space="preserve"> </w:t>
      </w:r>
      <w:r w:rsidRPr="00D734BE">
        <w:t>ou</w:t>
      </w:r>
      <w:r w:rsidRPr="00D734BE">
        <w:rPr>
          <w:spacing w:val="-3"/>
        </w:rPr>
        <w:t xml:space="preserve"> </w:t>
      </w:r>
      <w:r w:rsidRPr="00D734BE">
        <w:t>demais</w:t>
      </w:r>
      <w:r w:rsidRPr="00D734BE">
        <w:rPr>
          <w:spacing w:val="3"/>
        </w:rPr>
        <w:t xml:space="preserve"> </w:t>
      </w:r>
      <w:r w:rsidRPr="00D734BE">
        <w:t>peças</w:t>
      </w:r>
      <w:r w:rsidRPr="00D734BE">
        <w:rPr>
          <w:spacing w:val="-2"/>
        </w:rPr>
        <w:t xml:space="preserve"> </w:t>
      </w:r>
      <w:r w:rsidRPr="00D734BE">
        <w:t>que</w:t>
      </w:r>
      <w:r w:rsidRPr="00D734BE">
        <w:rPr>
          <w:spacing w:val="-3"/>
        </w:rPr>
        <w:t xml:space="preserve"> </w:t>
      </w:r>
      <w:r w:rsidRPr="00D734BE">
        <w:t>compõem</w:t>
      </w:r>
      <w:r w:rsidRPr="00D734BE">
        <w:rPr>
          <w:spacing w:val="-3"/>
        </w:rPr>
        <w:t xml:space="preserve"> </w:t>
      </w:r>
      <w:r w:rsidRPr="00D734BE">
        <w:t>o</w:t>
      </w:r>
      <w:r w:rsidRPr="00D734BE">
        <w:rPr>
          <w:spacing w:val="1"/>
        </w:rPr>
        <w:t xml:space="preserve"> </w:t>
      </w:r>
      <w:r w:rsidRPr="00D734BE">
        <w:t>processo,</w:t>
      </w:r>
      <w:r w:rsidRPr="00D734BE">
        <w:rPr>
          <w:spacing w:val="-3"/>
        </w:rPr>
        <w:t xml:space="preserve"> </w:t>
      </w:r>
      <w:r w:rsidR="00456BA1" w:rsidRPr="00D734BE">
        <w:t>prevalecerão</w:t>
      </w:r>
      <w:r w:rsidRPr="00D734BE">
        <w:rPr>
          <w:spacing w:val="-1"/>
        </w:rPr>
        <w:t xml:space="preserve"> </w:t>
      </w:r>
      <w:r w:rsidR="00456BA1" w:rsidRPr="00D734BE">
        <w:t>às</w:t>
      </w:r>
      <w:r w:rsidRPr="00D734BE">
        <w:rPr>
          <w:spacing w:val="-1"/>
        </w:rPr>
        <w:t xml:space="preserve"> </w:t>
      </w:r>
      <w:r w:rsidR="00F531C6">
        <w:t>informações deste aviso</w:t>
      </w:r>
      <w:r w:rsidRPr="00D734BE">
        <w:t>.</w:t>
      </w:r>
    </w:p>
    <w:p w14:paraId="36850D20" w14:textId="77777777" w:rsidR="009B065A" w:rsidRPr="00F97A02" w:rsidRDefault="003F17D4" w:rsidP="0098650F">
      <w:pPr>
        <w:pStyle w:val="Ttulo1"/>
        <w:numPr>
          <w:ilvl w:val="1"/>
          <w:numId w:val="9"/>
        </w:numPr>
        <w:tabs>
          <w:tab w:val="left" w:pos="894"/>
        </w:tabs>
        <w:spacing w:before="148" w:line="278" w:lineRule="auto"/>
        <w:ind w:right="138"/>
        <w:jc w:val="both"/>
        <w:rPr>
          <w:b w:val="0"/>
        </w:rPr>
      </w:pPr>
      <w:r w:rsidRPr="00F97A02">
        <w:rPr>
          <w:b w:val="0"/>
        </w:rPr>
        <w:t>Deverá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ser</w:t>
      </w:r>
      <w:r w:rsidRPr="00F97A02">
        <w:rPr>
          <w:b w:val="0"/>
          <w:spacing w:val="-9"/>
        </w:rPr>
        <w:t xml:space="preserve"> </w:t>
      </w:r>
      <w:r w:rsidRPr="00F97A02">
        <w:rPr>
          <w:b w:val="0"/>
        </w:rPr>
        <w:t>emitida</w:t>
      </w:r>
      <w:r w:rsidRPr="00F97A02">
        <w:rPr>
          <w:b w:val="0"/>
          <w:spacing w:val="-10"/>
        </w:rPr>
        <w:t xml:space="preserve"> </w:t>
      </w:r>
      <w:r w:rsidRPr="00F97A02">
        <w:rPr>
          <w:b w:val="0"/>
        </w:rPr>
        <w:t>nota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fiscal</w:t>
      </w:r>
      <w:r w:rsidRPr="00F97A02">
        <w:rPr>
          <w:b w:val="0"/>
          <w:spacing w:val="-7"/>
        </w:rPr>
        <w:t xml:space="preserve"> </w:t>
      </w:r>
      <w:r w:rsidRPr="00F97A02">
        <w:rPr>
          <w:b w:val="0"/>
        </w:rPr>
        <w:t>de</w:t>
      </w:r>
      <w:r w:rsidRPr="00F97A02">
        <w:rPr>
          <w:b w:val="0"/>
          <w:spacing w:val="-8"/>
        </w:rPr>
        <w:t xml:space="preserve"> </w:t>
      </w:r>
      <w:r w:rsidR="002E4C43" w:rsidRPr="00F97A02">
        <w:rPr>
          <w:b w:val="0"/>
        </w:rPr>
        <w:t>venda, em conformidade com a Nota de Empenho</w:t>
      </w:r>
      <w:r w:rsidR="00AB78E6" w:rsidRPr="00F97A02">
        <w:rPr>
          <w:b w:val="0"/>
        </w:rPr>
        <w:t xml:space="preserve"> </w:t>
      </w:r>
      <w:r w:rsidR="004721FC" w:rsidRPr="00F97A02">
        <w:rPr>
          <w:b w:val="0"/>
        </w:rPr>
        <w:t xml:space="preserve">que </w:t>
      </w:r>
      <w:r w:rsidR="00AB78E6" w:rsidRPr="00F97A02">
        <w:rPr>
          <w:b w:val="0"/>
        </w:rPr>
        <w:t>ser</w:t>
      </w:r>
      <w:r w:rsidR="004721FC" w:rsidRPr="00F97A02">
        <w:rPr>
          <w:b w:val="0"/>
        </w:rPr>
        <w:t>á</w:t>
      </w:r>
      <w:r w:rsidR="00AB78E6" w:rsidRPr="00F97A02">
        <w:rPr>
          <w:b w:val="0"/>
        </w:rPr>
        <w:t xml:space="preserve"> emitida</w:t>
      </w:r>
      <w:r w:rsidRPr="00F97A02">
        <w:rPr>
          <w:b w:val="0"/>
        </w:rPr>
        <w:t>.</w:t>
      </w:r>
      <w:r w:rsidRPr="00F97A02">
        <w:rPr>
          <w:b w:val="0"/>
          <w:spacing w:val="-7"/>
        </w:rPr>
        <w:t xml:space="preserve"> </w:t>
      </w:r>
    </w:p>
    <w:p w14:paraId="29554D4F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before="117" w:line="276" w:lineRule="auto"/>
        <w:ind w:right="139"/>
        <w:rPr>
          <w:sz w:val="20"/>
        </w:rPr>
      </w:pPr>
      <w:r>
        <w:rPr>
          <w:sz w:val="20"/>
        </w:rPr>
        <w:t>O critério de julgamento adotado será o de menor preço</w:t>
      </w:r>
      <w:r>
        <w:rPr>
          <w:rFonts w:ascii="Arial" w:hAnsi="Arial"/>
          <w:i/>
          <w:color w:val="FF0000"/>
          <w:sz w:val="20"/>
        </w:rPr>
        <w:t xml:space="preserve">, </w:t>
      </w:r>
      <w:r>
        <w:rPr>
          <w:sz w:val="20"/>
        </w:rPr>
        <w:t>observadas as exigências</w:t>
      </w:r>
      <w:r>
        <w:rPr>
          <w:spacing w:val="1"/>
          <w:sz w:val="20"/>
        </w:rPr>
        <w:t xml:space="preserve"> </w:t>
      </w:r>
      <w:r>
        <w:rPr>
          <w:sz w:val="20"/>
        </w:rPr>
        <w:t>contidas</w:t>
      </w:r>
      <w:r>
        <w:rPr>
          <w:spacing w:val="-9"/>
          <w:sz w:val="20"/>
        </w:rPr>
        <w:t xml:space="preserve"> </w:t>
      </w:r>
      <w:r>
        <w:rPr>
          <w:sz w:val="20"/>
        </w:rPr>
        <w:t>neste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seus</w:t>
      </w:r>
      <w:r>
        <w:rPr>
          <w:spacing w:val="-6"/>
          <w:sz w:val="20"/>
        </w:rPr>
        <w:t xml:space="preserve"> </w:t>
      </w:r>
      <w:r>
        <w:rPr>
          <w:sz w:val="20"/>
        </w:rPr>
        <w:t>Anexos</w:t>
      </w:r>
      <w:r>
        <w:rPr>
          <w:spacing w:val="-9"/>
          <w:sz w:val="20"/>
        </w:rPr>
        <w:t xml:space="preserve"> </w:t>
      </w:r>
      <w:r>
        <w:rPr>
          <w:sz w:val="20"/>
        </w:rPr>
        <w:t>quanto</w:t>
      </w:r>
      <w:r>
        <w:rPr>
          <w:spacing w:val="-7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 w:rsidR="00527F1F">
        <w:rPr>
          <w:spacing w:val="-53"/>
          <w:sz w:val="20"/>
        </w:rPr>
        <w:t xml:space="preserve">          </w:t>
      </w:r>
      <w:r>
        <w:rPr>
          <w:sz w:val="20"/>
        </w:rPr>
        <w:t>objeto.</w:t>
      </w:r>
    </w:p>
    <w:p w14:paraId="48838A85" w14:textId="77777777" w:rsidR="009B065A" w:rsidRDefault="003F17D4" w:rsidP="0098650F">
      <w:pPr>
        <w:pStyle w:val="Ttulo1"/>
        <w:numPr>
          <w:ilvl w:val="0"/>
          <w:numId w:val="9"/>
        </w:numPr>
        <w:tabs>
          <w:tab w:val="left" w:pos="460"/>
        </w:tabs>
        <w:spacing w:before="77"/>
      </w:pPr>
      <w:r>
        <w:t>PARTICIPAÇÃO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3"/>
        </w:rPr>
        <w:t xml:space="preserve"> </w:t>
      </w:r>
      <w:r>
        <w:t>ELETRÔNICA.</w:t>
      </w:r>
    </w:p>
    <w:p w14:paraId="7965DA58" w14:textId="77777777" w:rsidR="009B065A" w:rsidRDefault="00527F1F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56" w:line="276" w:lineRule="auto"/>
        <w:ind w:left="526" w:right="139" w:firstLine="0"/>
        <w:rPr>
          <w:sz w:val="20"/>
        </w:rPr>
      </w:pPr>
      <w:r>
        <w:rPr>
          <w:sz w:val="20"/>
        </w:rPr>
        <w:t>A participação na presente</w:t>
      </w:r>
      <w:r w:rsidR="003F17D4">
        <w:rPr>
          <w:sz w:val="20"/>
        </w:rPr>
        <w:t xml:space="preserve"> dispensa eletrônica se dará mediante Sistema de</w:t>
      </w:r>
      <w:r w:rsidR="003F17D4">
        <w:rPr>
          <w:spacing w:val="1"/>
          <w:sz w:val="20"/>
        </w:rPr>
        <w:t xml:space="preserve"> </w:t>
      </w:r>
      <w:r w:rsidR="003F17D4">
        <w:rPr>
          <w:sz w:val="20"/>
        </w:rPr>
        <w:t>Dispensa Eletrônica integrante do Sistema de Compras do Governo Federal – Comprasnet</w:t>
      </w:r>
      <w:r w:rsidR="003F17D4">
        <w:rPr>
          <w:spacing w:val="-53"/>
          <w:sz w:val="20"/>
        </w:rPr>
        <w:t xml:space="preserve"> </w:t>
      </w:r>
      <w:r w:rsidR="003F17D4">
        <w:rPr>
          <w:sz w:val="20"/>
        </w:rPr>
        <w:t>4.0, disponível</w:t>
      </w:r>
      <w:r w:rsidR="003F17D4">
        <w:rPr>
          <w:spacing w:val="-1"/>
          <w:sz w:val="20"/>
        </w:rPr>
        <w:t xml:space="preserve"> </w:t>
      </w:r>
      <w:r w:rsidR="003F17D4">
        <w:rPr>
          <w:sz w:val="20"/>
        </w:rPr>
        <w:t>no</w:t>
      </w:r>
      <w:r w:rsidR="003F17D4">
        <w:rPr>
          <w:spacing w:val="-2"/>
          <w:sz w:val="20"/>
        </w:rPr>
        <w:t xml:space="preserve"> </w:t>
      </w:r>
      <w:r w:rsidR="003F17D4">
        <w:rPr>
          <w:sz w:val="20"/>
        </w:rPr>
        <w:t>endereço</w:t>
      </w:r>
      <w:r w:rsidR="003F17D4">
        <w:rPr>
          <w:spacing w:val="-4"/>
          <w:sz w:val="20"/>
        </w:rPr>
        <w:t xml:space="preserve"> </w:t>
      </w:r>
      <w:r w:rsidR="003F17D4">
        <w:rPr>
          <w:sz w:val="20"/>
        </w:rPr>
        <w:t>eletrônico</w:t>
      </w:r>
      <w:r w:rsidR="003F17D4">
        <w:rPr>
          <w:color w:val="000080"/>
          <w:spacing w:val="-3"/>
          <w:sz w:val="20"/>
        </w:rPr>
        <w:t xml:space="preserve"> </w:t>
      </w:r>
      <w:r w:rsidR="003F17D4">
        <w:rPr>
          <w:color w:val="000080"/>
          <w:sz w:val="20"/>
          <w:u w:val="single" w:color="000080"/>
        </w:rPr>
        <w:t>Fornecedor</w:t>
      </w:r>
      <w:r w:rsidR="003F17D4">
        <w:rPr>
          <w:color w:val="000080"/>
          <w:spacing w:val="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— Português</w:t>
      </w:r>
      <w:r w:rsidR="003F17D4">
        <w:rPr>
          <w:color w:val="000080"/>
          <w:spacing w:val="-1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(Brasil)</w:t>
      </w:r>
      <w:r w:rsidR="003F17D4">
        <w:rPr>
          <w:color w:val="000080"/>
          <w:spacing w:val="-3"/>
          <w:sz w:val="20"/>
          <w:u w:val="single" w:color="000080"/>
        </w:rPr>
        <w:t xml:space="preserve"> </w:t>
      </w:r>
      <w:r w:rsidR="003F17D4">
        <w:rPr>
          <w:color w:val="000080"/>
          <w:sz w:val="20"/>
          <w:u w:val="single" w:color="000080"/>
        </w:rPr>
        <w:t>(www.gov.br)</w:t>
      </w:r>
      <w:r w:rsidR="003F17D4">
        <w:rPr>
          <w:sz w:val="20"/>
        </w:rPr>
        <w:t>.</w:t>
      </w:r>
    </w:p>
    <w:p w14:paraId="53764D7D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 w:line="276" w:lineRule="auto"/>
        <w:ind w:right="141" w:hanging="504"/>
        <w:rPr>
          <w:sz w:val="20"/>
        </w:rPr>
      </w:pPr>
      <w:r>
        <w:rPr>
          <w:sz w:val="20"/>
        </w:rPr>
        <w:t xml:space="preserve">Os fornecedores deverão atender aos procedimentos previstos no Manual </w:t>
      </w:r>
      <w:r>
        <w:rPr>
          <w:sz w:val="20"/>
        </w:rPr>
        <w:lastRenderedPageBreak/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Sistema de Dispensa Eletrônica, disponível no Portal de Compras do Governo</w:t>
      </w:r>
      <w:r>
        <w:rPr>
          <w:spacing w:val="1"/>
          <w:sz w:val="20"/>
        </w:rPr>
        <w:t xml:space="preserve"> </w:t>
      </w:r>
      <w:r>
        <w:rPr>
          <w:sz w:val="20"/>
        </w:rPr>
        <w:t>Federal,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acesso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operacionalização.</w:t>
      </w:r>
    </w:p>
    <w:p w14:paraId="7C87A76C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21" w:line="276" w:lineRule="auto"/>
        <w:ind w:right="137" w:hanging="504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</w:t>
      </w:r>
      <w:r>
        <w:rPr>
          <w:spacing w:val="-4"/>
          <w:sz w:val="20"/>
        </w:rPr>
        <w:t xml:space="preserve"> </w:t>
      </w:r>
      <w:r>
        <w:rPr>
          <w:sz w:val="20"/>
        </w:rPr>
        <w:t>é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6"/>
          <w:sz w:val="20"/>
        </w:rPr>
        <w:t xml:space="preserve"> </w:t>
      </w:r>
      <w:r>
        <w:rPr>
          <w:sz w:val="20"/>
        </w:rPr>
        <w:t>por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transação</w:t>
      </w:r>
      <w:r>
        <w:rPr>
          <w:spacing w:val="-5"/>
          <w:sz w:val="20"/>
        </w:rPr>
        <w:t xml:space="preserve"> </w:t>
      </w:r>
      <w:r>
        <w:rPr>
          <w:sz w:val="20"/>
        </w:rPr>
        <w:t>efetuada</w:t>
      </w:r>
      <w:r>
        <w:rPr>
          <w:spacing w:val="-4"/>
          <w:sz w:val="20"/>
        </w:rPr>
        <w:t xml:space="preserve"> </w:t>
      </w:r>
      <w:r>
        <w:rPr>
          <w:sz w:val="20"/>
        </w:rPr>
        <w:t>diretamente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54"/>
          <w:sz w:val="20"/>
        </w:rPr>
        <w:t xml:space="preserve"> </w:t>
      </w:r>
      <w:r>
        <w:rPr>
          <w:sz w:val="20"/>
        </w:rPr>
        <w:t>seu representante no Sistema de Dispensa Eletrônica, não cabendo ao provedor</w:t>
      </w:r>
      <w:r>
        <w:rPr>
          <w:spacing w:val="1"/>
          <w:sz w:val="20"/>
        </w:rPr>
        <w:t xml:space="preserve"> </w:t>
      </w:r>
      <w:r>
        <w:rPr>
          <w:sz w:val="20"/>
        </w:rPr>
        <w:t>do Sistema ou ao órgão entidade promotor do procedimento a 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eventuais</w:t>
      </w:r>
      <w:r>
        <w:rPr>
          <w:spacing w:val="-13"/>
          <w:sz w:val="20"/>
        </w:rPr>
        <w:t xml:space="preserve"> </w:t>
      </w:r>
      <w:r>
        <w:rPr>
          <w:sz w:val="20"/>
        </w:rPr>
        <w:t>danos</w:t>
      </w:r>
      <w:r>
        <w:rPr>
          <w:spacing w:val="-1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uso</w:t>
      </w:r>
      <w:r>
        <w:rPr>
          <w:spacing w:val="-14"/>
          <w:sz w:val="20"/>
        </w:rPr>
        <w:t xml:space="preserve"> </w:t>
      </w:r>
      <w:r>
        <w:rPr>
          <w:sz w:val="20"/>
        </w:rPr>
        <w:t>indevido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3"/>
          <w:sz w:val="20"/>
        </w:rPr>
        <w:t xml:space="preserve"> </w:t>
      </w:r>
      <w:r>
        <w:rPr>
          <w:sz w:val="20"/>
        </w:rPr>
        <w:t>senha,</w:t>
      </w:r>
      <w:r>
        <w:rPr>
          <w:spacing w:val="-13"/>
          <w:sz w:val="20"/>
        </w:rPr>
        <w:t xml:space="preserve"> </w:t>
      </w:r>
      <w:r>
        <w:rPr>
          <w:sz w:val="20"/>
        </w:rPr>
        <w:t>ainda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z w:val="20"/>
        </w:rPr>
        <w:t>terceiros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autorizados.</w:t>
      </w:r>
    </w:p>
    <w:p w14:paraId="7B2ED377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0"/>
        <w:ind w:left="1517" w:right="0" w:hanging="992"/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poderão</w:t>
      </w:r>
      <w:r>
        <w:rPr>
          <w:spacing w:val="-3"/>
          <w:sz w:val="20"/>
        </w:rPr>
        <w:t xml:space="preserve"> </w:t>
      </w:r>
      <w:r>
        <w:rPr>
          <w:sz w:val="20"/>
        </w:rPr>
        <w:t>participar</w:t>
      </w:r>
      <w:r>
        <w:rPr>
          <w:spacing w:val="-3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os</w:t>
      </w:r>
      <w:r>
        <w:rPr>
          <w:spacing w:val="-1"/>
          <w:sz w:val="20"/>
        </w:rPr>
        <w:t xml:space="preserve"> </w:t>
      </w:r>
      <w:r>
        <w:rPr>
          <w:sz w:val="20"/>
        </w:rPr>
        <w:t>fornecedores:</w:t>
      </w:r>
    </w:p>
    <w:p w14:paraId="4E737889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atendam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1"/>
          <w:sz w:val="20"/>
        </w:rPr>
        <w:t xml:space="preserve"> </w:t>
      </w:r>
      <w:r>
        <w:rPr>
          <w:sz w:val="20"/>
        </w:rPr>
        <w:t>Aviso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seu(s)</w:t>
      </w:r>
      <w:r>
        <w:rPr>
          <w:spacing w:val="-53"/>
          <w:sz w:val="20"/>
        </w:rPr>
        <w:t xml:space="preserve"> </w:t>
      </w:r>
      <w:r>
        <w:rPr>
          <w:sz w:val="20"/>
        </w:rPr>
        <w:t>anexo(s);</w:t>
      </w:r>
    </w:p>
    <w:p w14:paraId="3EE406CC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r>
        <w:rPr>
          <w:sz w:val="20"/>
        </w:rPr>
        <w:t>estrangeiros</w:t>
      </w:r>
      <w:r>
        <w:rPr>
          <w:spacing w:val="34"/>
          <w:sz w:val="20"/>
        </w:rPr>
        <w:t xml:space="preserve"> </w:t>
      </w:r>
      <w:r>
        <w:rPr>
          <w:sz w:val="20"/>
        </w:rPr>
        <w:t>que</w:t>
      </w:r>
      <w:r>
        <w:rPr>
          <w:spacing w:val="31"/>
          <w:sz w:val="20"/>
        </w:rPr>
        <w:t xml:space="preserve"> </w:t>
      </w:r>
      <w:r>
        <w:rPr>
          <w:sz w:val="20"/>
        </w:rPr>
        <w:t>não</w:t>
      </w:r>
      <w:r>
        <w:rPr>
          <w:spacing w:val="34"/>
          <w:sz w:val="20"/>
        </w:rPr>
        <w:t xml:space="preserve"> </w:t>
      </w:r>
      <w:r>
        <w:rPr>
          <w:sz w:val="20"/>
        </w:rPr>
        <w:t>tenham</w:t>
      </w:r>
      <w:r>
        <w:rPr>
          <w:spacing w:val="36"/>
          <w:sz w:val="20"/>
        </w:rPr>
        <w:t xml:space="preserve"> </w:t>
      </w:r>
      <w:r>
        <w:rPr>
          <w:sz w:val="20"/>
        </w:rPr>
        <w:t>representação</w:t>
      </w:r>
      <w:r>
        <w:rPr>
          <w:spacing w:val="35"/>
          <w:sz w:val="20"/>
        </w:rPr>
        <w:t xml:space="preserve"> </w:t>
      </w:r>
      <w:r>
        <w:rPr>
          <w:sz w:val="20"/>
        </w:rPr>
        <w:t>legal</w:t>
      </w:r>
      <w:r>
        <w:rPr>
          <w:spacing w:val="32"/>
          <w:sz w:val="20"/>
        </w:rPr>
        <w:t xml:space="preserve"> </w:t>
      </w:r>
      <w:r>
        <w:rPr>
          <w:sz w:val="20"/>
        </w:rPr>
        <w:t>no</w:t>
      </w:r>
      <w:r>
        <w:rPr>
          <w:spacing w:val="35"/>
          <w:sz w:val="20"/>
        </w:rPr>
        <w:t xml:space="preserve"> </w:t>
      </w:r>
      <w:r>
        <w:rPr>
          <w:sz w:val="20"/>
        </w:rPr>
        <w:t>Brasil</w:t>
      </w:r>
      <w:r>
        <w:rPr>
          <w:spacing w:val="32"/>
          <w:sz w:val="20"/>
        </w:rPr>
        <w:t xml:space="preserve"> </w:t>
      </w:r>
      <w:r>
        <w:rPr>
          <w:sz w:val="20"/>
        </w:rPr>
        <w:t>com</w:t>
      </w:r>
      <w:r>
        <w:rPr>
          <w:spacing w:val="36"/>
          <w:sz w:val="20"/>
        </w:rPr>
        <w:t xml:space="preserve"> </w:t>
      </w:r>
      <w:r>
        <w:rPr>
          <w:sz w:val="20"/>
        </w:rPr>
        <w:t>poderes</w:t>
      </w:r>
      <w:r>
        <w:rPr>
          <w:spacing w:val="-53"/>
          <w:sz w:val="20"/>
        </w:rPr>
        <w:t xml:space="preserve"> </w:t>
      </w:r>
      <w:r>
        <w:rPr>
          <w:sz w:val="20"/>
        </w:rPr>
        <w:t>expressos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receber citação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responder 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judicialmente;</w:t>
      </w:r>
    </w:p>
    <w:p w14:paraId="4CE59095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7"/>
        <w:ind w:right="0"/>
        <w:rPr>
          <w:sz w:val="20"/>
        </w:rPr>
      </w:pP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enquadrem nas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2"/>
          <w:sz w:val="20"/>
        </w:rPr>
        <w:t xml:space="preserve"> </w:t>
      </w:r>
      <w:r>
        <w:rPr>
          <w:sz w:val="20"/>
        </w:rPr>
        <w:t>vedações:</w:t>
      </w:r>
    </w:p>
    <w:p w14:paraId="1DE8811E" w14:textId="77777777" w:rsidR="009B065A" w:rsidRDefault="003F17D4" w:rsidP="0098650F">
      <w:pPr>
        <w:pStyle w:val="PargrafodaLista"/>
        <w:numPr>
          <w:ilvl w:val="3"/>
          <w:numId w:val="9"/>
        </w:numPr>
        <w:tabs>
          <w:tab w:val="left" w:pos="1830"/>
        </w:tabs>
        <w:spacing w:before="154" w:line="276" w:lineRule="auto"/>
        <w:rPr>
          <w:sz w:val="20"/>
        </w:rPr>
      </w:pPr>
      <w:r>
        <w:rPr>
          <w:sz w:val="20"/>
        </w:rPr>
        <w:t>autor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anteprojeto,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básico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projeto</w:t>
      </w:r>
      <w:r>
        <w:rPr>
          <w:spacing w:val="-6"/>
          <w:sz w:val="20"/>
        </w:rPr>
        <w:t xml:space="preserve"> </w:t>
      </w:r>
      <w:r>
        <w:rPr>
          <w:sz w:val="20"/>
        </w:rPr>
        <w:t>executivo,</w:t>
      </w:r>
      <w:r>
        <w:rPr>
          <w:spacing w:val="-4"/>
          <w:sz w:val="20"/>
        </w:rPr>
        <w:t xml:space="preserve"> </w:t>
      </w:r>
      <w:r>
        <w:rPr>
          <w:sz w:val="20"/>
        </w:rPr>
        <w:t>pessoa</w:t>
      </w:r>
      <w:r>
        <w:rPr>
          <w:spacing w:val="-6"/>
          <w:sz w:val="20"/>
        </w:rPr>
        <w:t xml:space="preserve"> </w:t>
      </w:r>
      <w:r>
        <w:rPr>
          <w:sz w:val="20"/>
        </w:rPr>
        <w:t>física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2"/>
          <w:sz w:val="20"/>
        </w:rPr>
        <w:t xml:space="preserve"> </w:t>
      </w:r>
      <w:r>
        <w:rPr>
          <w:sz w:val="20"/>
        </w:rPr>
        <w:t>relacionados;</w:t>
      </w:r>
    </w:p>
    <w:p w14:paraId="7BAE1F55" w14:textId="77777777" w:rsidR="009B065A" w:rsidRDefault="003F17D4" w:rsidP="0098650F">
      <w:pPr>
        <w:pStyle w:val="PargrafodaLista"/>
        <w:numPr>
          <w:ilvl w:val="3"/>
          <w:numId w:val="9"/>
        </w:numPr>
        <w:tabs>
          <w:tab w:val="left" w:pos="1830"/>
        </w:tabs>
        <w:spacing w:before="121" w:line="276" w:lineRule="auto"/>
        <w:ind w:right="139"/>
        <w:rPr>
          <w:sz w:val="20"/>
        </w:rPr>
      </w:pPr>
      <w:r>
        <w:rPr>
          <w:sz w:val="20"/>
        </w:rPr>
        <w:t>empresa, isoladamente ou em consórcio, responsável pela elaboração 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-11"/>
          <w:sz w:val="20"/>
        </w:rPr>
        <w:t xml:space="preserve"> </w:t>
      </w:r>
      <w:r>
        <w:rPr>
          <w:sz w:val="20"/>
        </w:rPr>
        <w:t>básico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projeto</w:t>
      </w:r>
      <w:r>
        <w:rPr>
          <w:spacing w:val="-7"/>
          <w:sz w:val="20"/>
        </w:rPr>
        <w:t xml:space="preserve"> </w:t>
      </w:r>
      <w:r>
        <w:rPr>
          <w:sz w:val="20"/>
        </w:rPr>
        <w:t>executivo,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qual</w:t>
      </w:r>
      <w:r>
        <w:rPr>
          <w:spacing w:val="-12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autor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projeto</w:t>
      </w:r>
      <w:r>
        <w:rPr>
          <w:spacing w:val="-53"/>
          <w:sz w:val="20"/>
        </w:rPr>
        <w:t xml:space="preserve"> </w:t>
      </w:r>
      <w:r>
        <w:rPr>
          <w:sz w:val="20"/>
        </w:rPr>
        <w:t>seja dirigente, gerente, controlador, acionista ou detentor de mais de 5%</w:t>
      </w:r>
      <w:r>
        <w:rPr>
          <w:spacing w:val="1"/>
          <w:sz w:val="20"/>
        </w:rPr>
        <w:t xml:space="preserve"> </w:t>
      </w:r>
      <w:r>
        <w:rPr>
          <w:sz w:val="20"/>
        </w:rPr>
        <w:t>(cinco por</w:t>
      </w:r>
      <w:r>
        <w:rPr>
          <w:spacing w:val="1"/>
          <w:sz w:val="20"/>
        </w:rPr>
        <w:t xml:space="preserve"> </w:t>
      </w:r>
      <w:r>
        <w:rPr>
          <w:sz w:val="20"/>
        </w:rPr>
        <w:t>cento)</w:t>
      </w:r>
      <w:r>
        <w:rPr>
          <w:spacing w:val="1"/>
          <w:sz w:val="20"/>
        </w:rPr>
        <w:t xml:space="preserve"> </w:t>
      </w:r>
      <w:r>
        <w:rPr>
          <w:sz w:val="20"/>
        </w:rPr>
        <w:t>do capital com direito</w:t>
      </w:r>
      <w:r>
        <w:rPr>
          <w:spacing w:val="1"/>
          <w:sz w:val="20"/>
        </w:rPr>
        <w:t xml:space="preserve"> </w:t>
      </w:r>
      <w:r>
        <w:rPr>
          <w:sz w:val="20"/>
        </w:rPr>
        <w:t>a voto,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técnico ou</w:t>
      </w:r>
      <w:r>
        <w:rPr>
          <w:spacing w:val="1"/>
          <w:sz w:val="20"/>
        </w:rPr>
        <w:t xml:space="preserve"> </w:t>
      </w:r>
      <w:r>
        <w:rPr>
          <w:sz w:val="20"/>
        </w:rPr>
        <w:t>subcontratado,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versar</w:t>
      </w:r>
      <w:r>
        <w:rPr>
          <w:spacing w:val="1"/>
          <w:sz w:val="20"/>
        </w:rPr>
        <w:t xml:space="preserve"> </w:t>
      </w:r>
      <w:r>
        <w:rPr>
          <w:sz w:val="20"/>
        </w:rPr>
        <w:t>sobre</w:t>
      </w:r>
      <w:r>
        <w:rPr>
          <w:spacing w:val="1"/>
          <w:sz w:val="20"/>
        </w:rPr>
        <w:t xml:space="preserve"> </w:t>
      </w:r>
      <w:r>
        <w:rPr>
          <w:sz w:val="20"/>
        </w:rPr>
        <w:t>obra,</w:t>
      </w:r>
      <w:r>
        <w:rPr>
          <w:spacing w:val="1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bens a</w:t>
      </w:r>
      <w:r>
        <w:rPr>
          <w:spacing w:val="1"/>
          <w:sz w:val="20"/>
        </w:rPr>
        <w:t xml:space="preserve"> </w:t>
      </w:r>
      <w:r>
        <w:rPr>
          <w:sz w:val="20"/>
        </w:rPr>
        <w:t>ela</w:t>
      </w:r>
      <w:r>
        <w:rPr>
          <w:spacing w:val="2"/>
          <w:sz w:val="20"/>
        </w:rPr>
        <w:t xml:space="preserve"> </w:t>
      </w:r>
      <w:r>
        <w:rPr>
          <w:sz w:val="20"/>
        </w:rPr>
        <w:t>necessários;</w:t>
      </w:r>
    </w:p>
    <w:p w14:paraId="61F4EC00" w14:textId="77777777" w:rsidR="009B065A" w:rsidRDefault="003F17D4" w:rsidP="0098650F">
      <w:pPr>
        <w:pStyle w:val="PargrafodaLista"/>
        <w:numPr>
          <w:ilvl w:val="3"/>
          <w:numId w:val="9"/>
        </w:numPr>
        <w:tabs>
          <w:tab w:val="left" w:pos="1830"/>
        </w:tabs>
        <w:spacing w:before="119" w:line="276" w:lineRule="auto"/>
        <w:ind w:right="142"/>
        <w:rPr>
          <w:sz w:val="20"/>
        </w:rPr>
      </w:pPr>
      <w:r>
        <w:rPr>
          <w:sz w:val="20"/>
        </w:rPr>
        <w:t>pessoa</w:t>
      </w:r>
      <w:r>
        <w:rPr>
          <w:spacing w:val="1"/>
          <w:sz w:val="20"/>
        </w:rPr>
        <w:t xml:space="preserve"> </w:t>
      </w:r>
      <w:r>
        <w:rPr>
          <w:sz w:val="20"/>
        </w:rPr>
        <w:t>física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encontre,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tempo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1"/>
          <w:sz w:val="20"/>
        </w:rPr>
        <w:t xml:space="preserve"> </w:t>
      </w:r>
      <w:r>
        <w:rPr>
          <w:sz w:val="20"/>
        </w:rPr>
        <w:t>impossibilitada</w:t>
      </w:r>
      <w:r>
        <w:rPr>
          <w:spacing w:val="-4"/>
          <w:sz w:val="20"/>
        </w:rPr>
        <w:t xml:space="preserve"> </w:t>
      </w:r>
      <w:r>
        <w:rPr>
          <w:sz w:val="20"/>
        </w:rPr>
        <w:t>de contratar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3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sanção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lhe</w:t>
      </w:r>
      <w:r>
        <w:rPr>
          <w:spacing w:val="-3"/>
          <w:sz w:val="20"/>
        </w:rPr>
        <w:t xml:space="preserve"> </w:t>
      </w:r>
      <w:r>
        <w:rPr>
          <w:sz w:val="20"/>
        </w:rPr>
        <w:t>foi</w:t>
      </w:r>
      <w:r>
        <w:rPr>
          <w:spacing w:val="-4"/>
          <w:sz w:val="20"/>
        </w:rPr>
        <w:t xml:space="preserve"> </w:t>
      </w:r>
      <w:r>
        <w:rPr>
          <w:sz w:val="20"/>
        </w:rPr>
        <w:t>imposta;</w:t>
      </w:r>
    </w:p>
    <w:p w14:paraId="0C0E9A0A" w14:textId="77777777" w:rsidR="009B065A" w:rsidRDefault="003F17D4" w:rsidP="0098650F">
      <w:pPr>
        <w:pStyle w:val="PargrafodaLista"/>
        <w:numPr>
          <w:ilvl w:val="3"/>
          <w:numId w:val="9"/>
        </w:numPr>
        <w:tabs>
          <w:tab w:val="left" w:pos="1830"/>
        </w:tabs>
        <w:spacing w:before="119" w:line="276" w:lineRule="auto"/>
        <w:ind w:right="139"/>
        <w:rPr>
          <w:sz w:val="20"/>
        </w:rPr>
      </w:pPr>
      <w:r>
        <w:rPr>
          <w:sz w:val="20"/>
        </w:rPr>
        <w:t>aquele que mantenha vínculo de natureza técnica, comercial, econômica,</w:t>
      </w:r>
      <w:r>
        <w:rPr>
          <w:spacing w:val="1"/>
          <w:sz w:val="20"/>
        </w:rPr>
        <w:t xml:space="preserve"> </w:t>
      </w:r>
      <w:r>
        <w:rPr>
          <w:sz w:val="20"/>
        </w:rPr>
        <w:t>financeira,</w:t>
      </w:r>
      <w:r>
        <w:rPr>
          <w:spacing w:val="-9"/>
          <w:sz w:val="20"/>
        </w:rPr>
        <w:t xml:space="preserve"> </w:t>
      </w:r>
      <w:r>
        <w:rPr>
          <w:sz w:val="20"/>
        </w:rPr>
        <w:t>trabalhista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civil</w:t>
      </w:r>
      <w:r>
        <w:rPr>
          <w:spacing w:val="-9"/>
          <w:sz w:val="20"/>
        </w:rPr>
        <w:t xml:space="preserve"> </w:t>
      </w:r>
      <w:r>
        <w:rPr>
          <w:sz w:val="20"/>
        </w:rPr>
        <w:t>com</w:t>
      </w:r>
      <w:r>
        <w:rPr>
          <w:spacing w:val="-5"/>
          <w:sz w:val="20"/>
        </w:rPr>
        <w:t xml:space="preserve"> </w:t>
      </w:r>
      <w:r>
        <w:rPr>
          <w:sz w:val="20"/>
        </w:rPr>
        <w:t>dirigente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órgão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entidade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53"/>
          <w:sz w:val="20"/>
        </w:rPr>
        <w:t xml:space="preserve"> </w:t>
      </w:r>
      <w:r>
        <w:rPr>
          <w:sz w:val="20"/>
        </w:rPr>
        <w:t>ou com agente público que desempenhe função na licitação ou atue na</w:t>
      </w:r>
      <w:r>
        <w:rPr>
          <w:spacing w:val="1"/>
          <w:sz w:val="20"/>
        </w:rPr>
        <w:t xml:space="preserve"> </w:t>
      </w:r>
      <w:r>
        <w:rPr>
          <w:sz w:val="20"/>
        </w:rPr>
        <w:t>fiscalização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gestão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contrato,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deles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cônjuge,</w:t>
      </w:r>
      <w:r>
        <w:rPr>
          <w:spacing w:val="1"/>
          <w:sz w:val="20"/>
        </w:rPr>
        <w:t xml:space="preserve"> </w:t>
      </w:r>
      <w:r>
        <w:rPr>
          <w:sz w:val="20"/>
        </w:rPr>
        <w:t>companheiro ou parente em linha reta, colateral ou por afinidade, até o</w:t>
      </w:r>
      <w:r>
        <w:rPr>
          <w:spacing w:val="1"/>
          <w:sz w:val="20"/>
        </w:rPr>
        <w:t xml:space="preserve"> </w:t>
      </w:r>
      <w:r>
        <w:rPr>
          <w:sz w:val="20"/>
        </w:rPr>
        <w:t>terceiro</w:t>
      </w:r>
      <w:r>
        <w:rPr>
          <w:spacing w:val="-3"/>
          <w:sz w:val="20"/>
        </w:rPr>
        <w:t xml:space="preserve"> </w:t>
      </w:r>
      <w:r>
        <w:rPr>
          <w:sz w:val="20"/>
        </w:rPr>
        <w:t>grau;</w:t>
      </w:r>
    </w:p>
    <w:p w14:paraId="27382389" w14:textId="77777777" w:rsidR="009B065A" w:rsidRDefault="003F17D4" w:rsidP="0098650F">
      <w:pPr>
        <w:pStyle w:val="PargrafodaLista"/>
        <w:numPr>
          <w:ilvl w:val="3"/>
          <w:numId w:val="9"/>
        </w:numPr>
        <w:tabs>
          <w:tab w:val="left" w:pos="1830"/>
        </w:tabs>
        <w:spacing w:before="120" w:line="278" w:lineRule="auto"/>
        <w:rPr>
          <w:sz w:val="20"/>
        </w:rPr>
      </w:pPr>
      <w:r>
        <w:rPr>
          <w:sz w:val="20"/>
        </w:rPr>
        <w:t>empresas controladoras, controladas ou coligadas, nos termos da</w:t>
      </w:r>
      <w:r>
        <w:rPr>
          <w:color w:val="000080"/>
          <w:sz w:val="20"/>
        </w:rPr>
        <w:t xml:space="preserve"> </w:t>
      </w:r>
      <w:r>
        <w:rPr>
          <w:color w:val="000080"/>
          <w:sz w:val="20"/>
          <w:u w:val="single" w:color="000080"/>
        </w:rPr>
        <w:t>Lei nº</w:t>
      </w:r>
      <w:r>
        <w:rPr>
          <w:color w:val="000080"/>
          <w:spacing w:val="1"/>
          <w:sz w:val="20"/>
        </w:rPr>
        <w:t xml:space="preserve"> </w:t>
      </w:r>
      <w:r>
        <w:rPr>
          <w:color w:val="000080"/>
          <w:sz w:val="20"/>
          <w:u w:val="single" w:color="000080"/>
        </w:rPr>
        <w:t>6.404,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3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15</w:t>
      </w:r>
      <w:r>
        <w:rPr>
          <w:color w:val="000080"/>
          <w:spacing w:val="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1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dezembro de</w:t>
      </w:r>
      <w:r>
        <w:rPr>
          <w:color w:val="000080"/>
          <w:spacing w:val="-2"/>
          <w:sz w:val="20"/>
          <w:u w:val="single" w:color="000080"/>
        </w:rPr>
        <w:t xml:space="preserve"> </w:t>
      </w:r>
      <w:r>
        <w:rPr>
          <w:color w:val="000080"/>
          <w:sz w:val="20"/>
          <w:u w:val="single" w:color="000080"/>
        </w:rPr>
        <w:t>1976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concorrendo</w:t>
      </w:r>
      <w:r>
        <w:rPr>
          <w:spacing w:val="-3"/>
          <w:sz w:val="20"/>
        </w:rPr>
        <w:t xml:space="preserve"> </w:t>
      </w:r>
      <w:r>
        <w:rPr>
          <w:sz w:val="20"/>
        </w:rPr>
        <w:t>entre</w:t>
      </w:r>
      <w:r>
        <w:rPr>
          <w:spacing w:val="-2"/>
          <w:sz w:val="20"/>
        </w:rPr>
        <w:t xml:space="preserve"> </w:t>
      </w:r>
      <w:r>
        <w:rPr>
          <w:sz w:val="20"/>
        </w:rPr>
        <w:t>si;</w:t>
      </w:r>
    </w:p>
    <w:p w14:paraId="2FB81790" w14:textId="77777777" w:rsidR="009B065A" w:rsidRDefault="003F17D4" w:rsidP="0098650F">
      <w:pPr>
        <w:pStyle w:val="PargrafodaLista"/>
        <w:numPr>
          <w:ilvl w:val="3"/>
          <w:numId w:val="9"/>
        </w:numPr>
        <w:tabs>
          <w:tab w:val="left" w:pos="1831"/>
        </w:tabs>
        <w:spacing w:before="117" w:line="276" w:lineRule="auto"/>
        <w:ind w:right="140"/>
        <w:rPr>
          <w:sz w:val="20"/>
        </w:rPr>
      </w:pPr>
      <w:r>
        <w:rPr>
          <w:sz w:val="20"/>
        </w:rPr>
        <w:t>pessoa física ou jurídica que, nos 5 (cinco) anos anteriores à divulgação do</w:t>
      </w:r>
      <w:r>
        <w:rPr>
          <w:spacing w:val="1"/>
          <w:sz w:val="20"/>
        </w:rPr>
        <w:t xml:space="preserve"> </w:t>
      </w:r>
      <w:r>
        <w:rPr>
          <w:sz w:val="20"/>
        </w:rPr>
        <w:t>aviso, tenha sido condenada judicialmente, com trânsito em julgado, por</w:t>
      </w:r>
      <w:r>
        <w:rPr>
          <w:spacing w:val="1"/>
          <w:sz w:val="20"/>
        </w:rPr>
        <w:t xml:space="preserve"> </w:t>
      </w:r>
      <w:r>
        <w:rPr>
          <w:sz w:val="20"/>
        </w:rPr>
        <w:t>exploração de trabalho infantil, por submissão de trabalhadores a condições</w:t>
      </w:r>
      <w:r>
        <w:rPr>
          <w:spacing w:val="-53"/>
          <w:sz w:val="20"/>
        </w:rPr>
        <w:t xml:space="preserve"> </w:t>
      </w:r>
      <w:r>
        <w:rPr>
          <w:sz w:val="20"/>
        </w:rPr>
        <w:t>análogas às de escravo ou por contratação de adolescentes nos casos</w:t>
      </w:r>
      <w:r>
        <w:rPr>
          <w:spacing w:val="1"/>
          <w:sz w:val="20"/>
        </w:rPr>
        <w:t xml:space="preserve"> </w:t>
      </w:r>
      <w:r>
        <w:rPr>
          <w:sz w:val="20"/>
        </w:rPr>
        <w:t>vedados</w:t>
      </w:r>
      <w:r>
        <w:rPr>
          <w:spacing w:val="3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legislação</w:t>
      </w:r>
      <w:r>
        <w:rPr>
          <w:spacing w:val="-1"/>
          <w:sz w:val="20"/>
        </w:rPr>
        <w:t xml:space="preserve"> </w:t>
      </w:r>
      <w:r>
        <w:rPr>
          <w:sz w:val="20"/>
        </w:rPr>
        <w:t>trabalhista</w:t>
      </w:r>
    </w:p>
    <w:p w14:paraId="446CAC28" w14:textId="77777777"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20" w:line="276" w:lineRule="auto"/>
        <w:ind w:right="139" w:hanging="648"/>
        <w:rPr>
          <w:sz w:val="20"/>
        </w:rPr>
      </w:pPr>
      <w:r>
        <w:rPr>
          <w:sz w:val="20"/>
        </w:rPr>
        <w:t>Equiparam-se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autores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projeto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empresas</w:t>
      </w:r>
      <w:r>
        <w:rPr>
          <w:spacing w:val="1"/>
          <w:sz w:val="20"/>
        </w:rPr>
        <w:t xml:space="preserve"> </w:t>
      </w:r>
      <w:r>
        <w:rPr>
          <w:sz w:val="20"/>
        </w:rPr>
        <w:t>integrantes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grupo</w:t>
      </w:r>
      <w:r>
        <w:rPr>
          <w:spacing w:val="-2"/>
          <w:sz w:val="20"/>
        </w:rPr>
        <w:t xml:space="preserve"> </w:t>
      </w:r>
      <w:r>
        <w:rPr>
          <w:sz w:val="20"/>
        </w:rPr>
        <w:t>econômico;</w:t>
      </w:r>
    </w:p>
    <w:p w14:paraId="181540E4" w14:textId="77777777" w:rsidR="009B065A" w:rsidRDefault="003F17D4">
      <w:pPr>
        <w:pStyle w:val="PargrafodaLista"/>
        <w:numPr>
          <w:ilvl w:val="3"/>
          <w:numId w:val="7"/>
        </w:numPr>
        <w:tabs>
          <w:tab w:val="left" w:pos="2226"/>
        </w:tabs>
        <w:spacing w:before="119" w:line="276" w:lineRule="auto"/>
        <w:ind w:right="141" w:hanging="648"/>
        <w:rPr>
          <w:sz w:val="20"/>
        </w:rPr>
      </w:pPr>
      <w:r>
        <w:rPr>
          <w:sz w:val="20"/>
        </w:rPr>
        <w:t>aplica-se o disposto na alínea “c” também ao fornecedor que atue em</w:t>
      </w:r>
      <w:r>
        <w:rPr>
          <w:spacing w:val="1"/>
          <w:sz w:val="20"/>
        </w:rPr>
        <w:t xml:space="preserve"> </w:t>
      </w:r>
      <w:r>
        <w:rPr>
          <w:sz w:val="20"/>
        </w:rPr>
        <w:t>substituição</w:t>
      </w:r>
      <w:r>
        <w:rPr>
          <w:spacing w:val="42"/>
          <w:sz w:val="20"/>
        </w:rPr>
        <w:t xml:space="preserve"> </w:t>
      </w:r>
      <w:r>
        <w:rPr>
          <w:sz w:val="20"/>
        </w:rPr>
        <w:t>a</w:t>
      </w:r>
      <w:r>
        <w:rPr>
          <w:spacing w:val="44"/>
          <w:sz w:val="20"/>
        </w:rPr>
        <w:t xml:space="preserve"> </w:t>
      </w:r>
      <w:r>
        <w:rPr>
          <w:sz w:val="20"/>
        </w:rPr>
        <w:t>outra</w:t>
      </w:r>
      <w:r>
        <w:rPr>
          <w:spacing w:val="42"/>
          <w:sz w:val="20"/>
        </w:rPr>
        <w:t xml:space="preserve"> </w:t>
      </w:r>
      <w:r>
        <w:rPr>
          <w:sz w:val="20"/>
        </w:rPr>
        <w:t>pessoa,</w:t>
      </w:r>
      <w:r>
        <w:rPr>
          <w:spacing w:val="40"/>
          <w:sz w:val="20"/>
        </w:rPr>
        <w:t xml:space="preserve"> </w:t>
      </w:r>
      <w:r>
        <w:rPr>
          <w:sz w:val="20"/>
        </w:rPr>
        <w:t>física</w:t>
      </w:r>
      <w:r>
        <w:rPr>
          <w:spacing w:val="40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jurídica,</w:t>
      </w:r>
      <w:r>
        <w:rPr>
          <w:spacing w:val="44"/>
          <w:sz w:val="20"/>
        </w:rPr>
        <w:t xml:space="preserve"> </w:t>
      </w:r>
      <w:r>
        <w:rPr>
          <w:sz w:val="20"/>
        </w:rPr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o</w:t>
      </w:r>
      <w:r>
        <w:rPr>
          <w:spacing w:val="42"/>
          <w:sz w:val="20"/>
        </w:rPr>
        <w:t xml:space="preserve"> </w:t>
      </w:r>
      <w:r>
        <w:rPr>
          <w:sz w:val="20"/>
        </w:rPr>
        <w:t>intuito</w:t>
      </w:r>
      <w:r>
        <w:rPr>
          <w:spacing w:val="43"/>
          <w:sz w:val="20"/>
        </w:rPr>
        <w:t xml:space="preserve"> </w:t>
      </w:r>
      <w:r>
        <w:rPr>
          <w:sz w:val="20"/>
        </w:rPr>
        <w:t>de</w:t>
      </w:r>
      <w:r>
        <w:rPr>
          <w:spacing w:val="43"/>
          <w:sz w:val="20"/>
        </w:rPr>
        <w:t xml:space="preserve"> </w:t>
      </w:r>
      <w:r>
        <w:rPr>
          <w:sz w:val="20"/>
        </w:rPr>
        <w:t>burlar</w:t>
      </w:r>
      <w:r>
        <w:rPr>
          <w:spacing w:val="44"/>
          <w:sz w:val="20"/>
        </w:rPr>
        <w:t xml:space="preserve"> </w:t>
      </w:r>
      <w:r>
        <w:rPr>
          <w:sz w:val="20"/>
        </w:rPr>
        <w:t>a</w:t>
      </w:r>
    </w:p>
    <w:p w14:paraId="026733D0" w14:textId="77777777" w:rsidR="009B065A" w:rsidRDefault="009B065A">
      <w:pPr>
        <w:spacing w:line="276" w:lineRule="auto"/>
        <w:jc w:val="both"/>
        <w:rPr>
          <w:sz w:val="20"/>
        </w:rPr>
        <w:sectPr w:rsidR="009B065A" w:rsidSect="00D3145D">
          <w:pgSz w:w="11910" w:h="16840"/>
          <w:pgMar w:top="1321" w:right="2274" w:bottom="278" w:left="1599" w:header="720" w:footer="720" w:gutter="0"/>
          <w:cols w:space="720"/>
        </w:sectPr>
      </w:pPr>
    </w:p>
    <w:p w14:paraId="4C3B62E4" w14:textId="77777777" w:rsidR="009B065A" w:rsidRDefault="003F17D4">
      <w:pPr>
        <w:pStyle w:val="Corpodetexto"/>
        <w:spacing w:before="77" w:line="276" w:lineRule="auto"/>
        <w:ind w:left="1829" w:right="139"/>
      </w:pPr>
      <w:r>
        <w:lastRenderedPageBreak/>
        <w:t>efetividade</w:t>
      </w:r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sanção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ela</w:t>
      </w:r>
      <w:r>
        <w:rPr>
          <w:spacing w:val="-12"/>
        </w:rPr>
        <w:t xml:space="preserve"> </w:t>
      </w:r>
      <w:r>
        <w:t>aplicada,</w:t>
      </w:r>
      <w:r>
        <w:rPr>
          <w:spacing w:val="-12"/>
        </w:rPr>
        <w:t xml:space="preserve"> </w:t>
      </w:r>
      <w:r>
        <w:t>inclusive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controladora,</w:t>
      </w:r>
      <w:r>
        <w:rPr>
          <w:spacing w:val="-11"/>
        </w:rPr>
        <w:t xml:space="preserve"> </w:t>
      </w:r>
      <w:r>
        <w:t>controlada</w:t>
      </w:r>
      <w:r>
        <w:rPr>
          <w:spacing w:val="-53"/>
        </w:rPr>
        <w:t xml:space="preserve"> </w:t>
      </w:r>
      <w:r>
        <w:t>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personalidade</w:t>
      </w:r>
      <w:r>
        <w:rPr>
          <w:spacing w:val="-3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do fornecedor;</w:t>
      </w:r>
    </w:p>
    <w:p w14:paraId="1D4DA4BE" w14:textId="77777777" w:rsidR="009B065A" w:rsidRDefault="003F17D4" w:rsidP="0098650F">
      <w:pPr>
        <w:pStyle w:val="Ttulo1"/>
        <w:numPr>
          <w:ilvl w:val="0"/>
          <w:numId w:val="9"/>
        </w:numPr>
        <w:tabs>
          <w:tab w:val="left" w:pos="460"/>
        </w:tabs>
        <w:spacing w:before="121"/>
      </w:pPr>
      <w:r>
        <w:t>INGRESSO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DISPENSA</w:t>
      </w:r>
      <w:r>
        <w:rPr>
          <w:spacing w:val="-13"/>
        </w:rPr>
        <w:t xml:space="preserve"> </w:t>
      </w:r>
      <w:r>
        <w:t>ELETRÔNICA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CADASTRAMENTO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PROPOSTA</w:t>
      </w:r>
      <w:r>
        <w:rPr>
          <w:spacing w:val="-13"/>
        </w:rPr>
        <w:t xml:space="preserve"> </w:t>
      </w:r>
      <w:r>
        <w:t>INICIAL</w:t>
      </w:r>
    </w:p>
    <w:p w14:paraId="46B5C452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ingresso do fornecedor na disputa da dispensa eletrônica se dará com o</w:t>
      </w:r>
      <w:r>
        <w:rPr>
          <w:spacing w:val="1"/>
          <w:sz w:val="20"/>
        </w:rPr>
        <w:t xml:space="preserve"> </w:t>
      </w:r>
      <w:r>
        <w:rPr>
          <w:sz w:val="20"/>
        </w:rPr>
        <w:t>cadastramento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</w:t>
      </w:r>
      <w:r>
        <w:rPr>
          <w:spacing w:val="-2"/>
          <w:sz w:val="20"/>
        </w:rPr>
        <w:t xml:space="preserve"> </w:t>
      </w:r>
      <w:r>
        <w:rPr>
          <w:sz w:val="20"/>
        </w:rPr>
        <w:t>inicial,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forma deste</w:t>
      </w:r>
      <w:r>
        <w:rPr>
          <w:spacing w:val="2"/>
          <w:sz w:val="20"/>
        </w:rPr>
        <w:t xml:space="preserve"> </w:t>
      </w:r>
      <w:r>
        <w:rPr>
          <w:sz w:val="20"/>
        </w:rPr>
        <w:t>item.</w:t>
      </w:r>
    </w:p>
    <w:p w14:paraId="46395993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sz w:val="20"/>
        </w:rPr>
      </w:pPr>
      <w:r>
        <w:rPr>
          <w:sz w:val="20"/>
        </w:rPr>
        <w:t>O fornecedor interessado, após a divulgação do aviso de contratação direta,</w:t>
      </w:r>
      <w:r>
        <w:rPr>
          <w:spacing w:val="1"/>
          <w:sz w:val="20"/>
        </w:rPr>
        <w:t xml:space="preserve"> </w:t>
      </w:r>
      <w:r>
        <w:rPr>
          <w:sz w:val="20"/>
        </w:rPr>
        <w:t>encaminhará,</w:t>
      </w:r>
      <w:r>
        <w:rPr>
          <w:spacing w:val="-10"/>
          <w:sz w:val="20"/>
        </w:rPr>
        <w:t xml:space="preserve"> </w:t>
      </w:r>
      <w:r>
        <w:rPr>
          <w:sz w:val="20"/>
        </w:rPr>
        <w:t>exclusivamente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meio</w:t>
      </w:r>
      <w:r>
        <w:rPr>
          <w:spacing w:val="-9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Sistema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Eletrônica,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proposta</w:t>
      </w:r>
      <w:r>
        <w:rPr>
          <w:spacing w:val="-8"/>
          <w:sz w:val="20"/>
        </w:rPr>
        <w:t xml:space="preserve"> </w:t>
      </w:r>
      <w:r>
        <w:rPr>
          <w:sz w:val="20"/>
        </w:rPr>
        <w:t>com</w:t>
      </w:r>
      <w:r>
        <w:rPr>
          <w:spacing w:val="-54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descrição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objeto</w:t>
      </w:r>
      <w:r>
        <w:rPr>
          <w:spacing w:val="-7"/>
          <w:sz w:val="20"/>
        </w:rPr>
        <w:t xml:space="preserve"> </w:t>
      </w:r>
      <w:r>
        <w:rPr>
          <w:sz w:val="20"/>
        </w:rPr>
        <w:t>ofertado,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marca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produto,</w:t>
      </w:r>
      <w:r>
        <w:rPr>
          <w:spacing w:val="-8"/>
          <w:sz w:val="20"/>
        </w:rPr>
        <w:t xml:space="preserve"> </w:t>
      </w:r>
      <w:r>
        <w:rPr>
          <w:sz w:val="20"/>
        </w:rPr>
        <w:t>quando</w:t>
      </w:r>
      <w:r>
        <w:rPr>
          <w:spacing w:val="-6"/>
          <w:sz w:val="20"/>
        </w:rPr>
        <w:t xml:space="preserve"> </w:t>
      </w:r>
      <w:r>
        <w:rPr>
          <w:sz w:val="20"/>
        </w:rPr>
        <w:t>for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10"/>
          <w:sz w:val="20"/>
        </w:rPr>
        <w:t xml:space="preserve"> </w:t>
      </w:r>
      <w:r>
        <w:rPr>
          <w:sz w:val="20"/>
        </w:rPr>
        <w:t>caso,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preço,</w:t>
      </w:r>
      <w:r>
        <w:rPr>
          <w:spacing w:val="-6"/>
          <w:sz w:val="20"/>
        </w:rPr>
        <w:t xml:space="preserve"> </w:t>
      </w:r>
      <w:r>
        <w:rPr>
          <w:sz w:val="20"/>
        </w:rPr>
        <w:t>até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-53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horário</w:t>
      </w:r>
      <w:r>
        <w:rPr>
          <w:spacing w:val="-1"/>
          <w:sz w:val="20"/>
        </w:rPr>
        <w:t xml:space="preserve"> </w:t>
      </w:r>
      <w:r>
        <w:rPr>
          <w:sz w:val="20"/>
        </w:rPr>
        <w:t>estabelecidos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abertura do</w:t>
      </w:r>
      <w:r>
        <w:rPr>
          <w:spacing w:val="-2"/>
          <w:sz w:val="20"/>
        </w:rPr>
        <w:t xml:space="preserve"> </w:t>
      </w:r>
      <w:r>
        <w:rPr>
          <w:sz w:val="20"/>
        </w:rPr>
        <w:t>procedimento.</w:t>
      </w:r>
    </w:p>
    <w:p w14:paraId="212E49CD" w14:textId="77777777" w:rsidR="009B065A" w:rsidRDefault="003F17D4">
      <w:pPr>
        <w:pStyle w:val="Corpodetexto"/>
        <w:spacing w:before="118" w:line="276" w:lineRule="auto"/>
        <w:ind w:right="138" w:hanging="504"/>
      </w:pPr>
      <w:r>
        <w:t>3.2.1.A proposta também deverá conter declaração de que compreende a integralidade</w:t>
      </w:r>
      <w:r>
        <w:rPr>
          <w:spacing w:val="-5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custos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atendimento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direitos</w:t>
      </w:r>
      <w:r>
        <w:rPr>
          <w:spacing w:val="-13"/>
        </w:rPr>
        <w:t xml:space="preserve"> </w:t>
      </w:r>
      <w:r>
        <w:t>trabalhistas</w:t>
      </w:r>
      <w:r>
        <w:rPr>
          <w:spacing w:val="-10"/>
        </w:rPr>
        <w:t xml:space="preserve"> </w:t>
      </w:r>
      <w:r>
        <w:t>assegurados</w:t>
      </w:r>
      <w:r>
        <w:rPr>
          <w:spacing w:val="-9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Constituição</w:t>
      </w:r>
      <w:r>
        <w:rPr>
          <w:spacing w:val="-53"/>
        </w:rPr>
        <w:t xml:space="preserve"> </w:t>
      </w:r>
      <w:r>
        <w:t>Federal,</w:t>
      </w:r>
      <w:r>
        <w:rPr>
          <w:spacing w:val="-8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leis</w:t>
      </w:r>
      <w:r>
        <w:rPr>
          <w:spacing w:val="-10"/>
        </w:rPr>
        <w:t xml:space="preserve"> </w:t>
      </w:r>
      <w:r>
        <w:t>trabalhistas,</w:t>
      </w:r>
      <w:r>
        <w:rPr>
          <w:spacing w:val="-7"/>
        </w:rPr>
        <w:t xml:space="preserve"> </w:t>
      </w:r>
      <w:r>
        <w:t>nas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infralegais,</w:t>
      </w:r>
      <w:r>
        <w:rPr>
          <w:spacing w:val="-10"/>
        </w:rPr>
        <w:t xml:space="preserve"> </w:t>
      </w:r>
      <w:r>
        <w:t>nas</w:t>
      </w:r>
      <w:r>
        <w:rPr>
          <w:spacing w:val="-7"/>
        </w:rPr>
        <w:t xml:space="preserve"> </w:t>
      </w:r>
      <w:r>
        <w:t>convenções</w:t>
      </w:r>
      <w:r>
        <w:rPr>
          <w:spacing w:val="-8"/>
        </w:rPr>
        <w:t xml:space="preserve"> </w:t>
      </w:r>
      <w:r>
        <w:t>coletivas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trabalho</w:t>
      </w:r>
      <w:r>
        <w:rPr>
          <w:spacing w:val="-5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ajustamento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conduta</w:t>
      </w:r>
      <w:r>
        <w:rPr>
          <w:spacing w:val="-4"/>
        </w:rPr>
        <w:t xml:space="preserve"> </w:t>
      </w:r>
      <w:r>
        <w:t>vigentes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propostas.</w:t>
      </w:r>
    </w:p>
    <w:p w14:paraId="07D1F872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0" w:line="278" w:lineRule="auto"/>
        <w:ind w:left="526" w:right="141" w:firstLine="0"/>
        <w:rPr>
          <w:sz w:val="20"/>
        </w:rPr>
      </w:pPr>
      <w:r>
        <w:rPr>
          <w:sz w:val="20"/>
        </w:rPr>
        <w:t>Todas as especificações do objeto contidas na proposta, em especial o preço,</w:t>
      </w:r>
      <w:r>
        <w:rPr>
          <w:spacing w:val="1"/>
          <w:sz w:val="20"/>
        </w:rPr>
        <w:t xml:space="preserve"> </w:t>
      </w:r>
      <w:r>
        <w:rPr>
          <w:sz w:val="20"/>
        </w:rPr>
        <w:t>vinculam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Contratada.</w:t>
      </w:r>
    </w:p>
    <w:p w14:paraId="1D34DF05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Nos valores propostos estarão inclusos todos os custos operacionais, encargos</w:t>
      </w:r>
      <w:r>
        <w:rPr>
          <w:spacing w:val="-53"/>
          <w:sz w:val="20"/>
        </w:rPr>
        <w:t xml:space="preserve"> </w:t>
      </w:r>
      <w:r>
        <w:rPr>
          <w:sz w:val="20"/>
        </w:rPr>
        <w:t>previdenciários, trabalhistas, tributários, comerciais e quaisquer outros que incidam direta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indiretamente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prestação</w:t>
      </w:r>
      <w:r>
        <w:rPr>
          <w:spacing w:val="-1"/>
          <w:sz w:val="20"/>
        </w:rPr>
        <w:t xml:space="preserve"> </w:t>
      </w:r>
      <w:r>
        <w:rPr>
          <w:sz w:val="20"/>
        </w:rPr>
        <w:t>dos serviços;</w:t>
      </w:r>
    </w:p>
    <w:p w14:paraId="105C7FBD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Os preços ofertados, tanto na proposta inicial, quanto na etapa de lances, serão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de exclusiva responsabilidade do fornecedor, não lhe assistindo o direito de pleitear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alteração,</w:t>
      </w:r>
      <w:r>
        <w:rPr>
          <w:spacing w:val="-3"/>
          <w:sz w:val="20"/>
        </w:rPr>
        <w:t xml:space="preserve"> </w:t>
      </w:r>
      <w:r>
        <w:rPr>
          <w:sz w:val="20"/>
        </w:rPr>
        <w:t>sob</w:t>
      </w:r>
      <w:r>
        <w:rPr>
          <w:spacing w:val="-2"/>
          <w:sz w:val="20"/>
        </w:rPr>
        <w:t xml:space="preserve"> </w:t>
      </w:r>
      <w:r>
        <w:rPr>
          <w:sz w:val="20"/>
        </w:rPr>
        <w:t>alegação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erro, omissão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3"/>
          <w:sz w:val="20"/>
        </w:rPr>
        <w:t xml:space="preserve"> </w:t>
      </w:r>
      <w:r>
        <w:rPr>
          <w:sz w:val="20"/>
        </w:rPr>
        <w:t>outro</w:t>
      </w:r>
      <w:r>
        <w:rPr>
          <w:spacing w:val="-3"/>
          <w:sz w:val="20"/>
        </w:rPr>
        <w:t xml:space="preserve"> </w:t>
      </w:r>
      <w:r>
        <w:rPr>
          <w:sz w:val="20"/>
        </w:rPr>
        <w:t>pretexto.</w:t>
      </w:r>
    </w:p>
    <w:p w14:paraId="479D1C9F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 xml:space="preserve">Uma vez enviada a proposta no sistema, os fornecedores </w:t>
      </w:r>
      <w:r>
        <w:rPr>
          <w:rFonts w:ascii="Arial" w:hAnsi="Arial"/>
          <w:b/>
          <w:sz w:val="20"/>
        </w:rPr>
        <w:t xml:space="preserve">NÃO </w:t>
      </w:r>
      <w:r>
        <w:rPr>
          <w:sz w:val="20"/>
        </w:rPr>
        <w:t>poderão retirá-</w:t>
      </w:r>
      <w:r>
        <w:rPr>
          <w:spacing w:val="1"/>
          <w:sz w:val="20"/>
        </w:rPr>
        <w:t xml:space="preserve"> </w:t>
      </w:r>
      <w:r>
        <w:rPr>
          <w:sz w:val="20"/>
        </w:rPr>
        <w:t>la,</w:t>
      </w:r>
      <w:r>
        <w:rPr>
          <w:spacing w:val="-2"/>
          <w:sz w:val="20"/>
        </w:rPr>
        <w:t xml:space="preserve"> </w:t>
      </w:r>
      <w:r>
        <w:rPr>
          <w:sz w:val="20"/>
        </w:rPr>
        <w:t>substituí-la ou</w:t>
      </w:r>
      <w:r>
        <w:rPr>
          <w:spacing w:val="2"/>
          <w:sz w:val="20"/>
        </w:rPr>
        <w:t xml:space="preserve"> </w:t>
      </w:r>
      <w:r>
        <w:rPr>
          <w:sz w:val="20"/>
        </w:rPr>
        <w:t>modificá-la;</w:t>
      </w:r>
    </w:p>
    <w:p w14:paraId="715FEAFB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19" w:line="278" w:lineRule="auto"/>
        <w:ind w:left="526" w:right="140" w:firstLine="0"/>
        <w:rPr>
          <w:sz w:val="20"/>
        </w:rPr>
      </w:pPr>
      <w:r>
        <w:rPr>
          <w:sz w:val="20"/>
        </w:rPr>
        <w:t>No cadastramento da proposta inicial, o fornecedor deverá, também, assinalar</w:t>
      </w:r>
      <w:r>
        <w:rPr>
          <w:spacing w:val="1"/>
          <w:sz w:val="20"/>
        </w:rPr>
        <w:t xml:space="preserve"> </w:t>
      </w:r>
      <w:r>
        <w:rPr>
          <w:sz w:val="20"/>
        </w:rPr>
        <w:t>“sim”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“não” em</w:t>
      </w:r>
      <w:r>
        <w:rPr>
          <w:spacing w:val="-3"/>
          <w:sz w:val="20"/>
        </w:rPr>
        <w:t xml:space="preserve"> </w:t>
      </w:r>
      <w:r>
        <w:rPr>
          <w:sz w:val="20"/>
        </w:rPr>
        <w:t>campo</w:t>
      </w:r>
      <w:r>
        <w:rPr>
          <w:spacing w:val="-3"/>
          <w:sz w:val="20"/>
        </w:rPr>
        <w:t xml:space="preserve"> </w:t>
      </w:r>
      <w:r>
        <w:rPr>
          <w:sz w:val="20"/>
        </w:rPr>
        <w:t>próprio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2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declarações:</w:t>
      </w:r>
    </w:p>
    <w:p w14:paraId="07C69C9E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7" w:line="276" w:lineRule="auto"/>
        <w:ind w:right="140" w:hanging="504"/>
        <w:rPr>
          <w:sz w:val="20"/>
        </w:rPr>
      </w:pP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inexistem</w:t>
      </w:r>
      <w:r>
        <w:rPr>
          <w:spacing w:val="1"/>
          <w:sz w:val="20"/>
        </w:rPr>
        <w:t xml:space="preserve"> </w:t>
      </w:r>
      <w:r>
        <w:rPr>
          <w:sz w:val="20"/>
        </w:rPr>
        <w:t>fatos</w:t>
      </w:r>
      <w:r>
        <w:rPr>
          <w:spacing w:val="1"/>
          <w:sz w:val="20"/>
        </w:rPr>
        <w:t xml:space="preserve"> </w:t>
      </w:r>
      <w:r>
        <w:rPr>
          <w:sz w:val="20"/>
        </w:rPr>
        <w:t>impeditivos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certame,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</w:t>
      </w:r>
      <w:r>
        <w:rPr>
          <w:spacing w:val="1"/>
          <w:sz w:val="20"/>
        </w:rPr>
        <w:t xml:space="preserve"> </w:t>
      </w:r>
      <w:r>
        <w:rPr>
          <w:sz w:val="20"/>
        </w:rPr>
        <w:t>de declarar 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posteriores;</w:t>
      </w:r>
    </w:p>
    <w:p w14:paraId="69730F92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 w:line="276" w:lineRule="auto"/>
        <w:ind w:right="137" w:hanging="504"/>
        <w:rPr>
          <w:sz w:val="20"/>
        </w:rPr>
      </w:pPr>
      <w:r>
        <w:rPr>
          <w:sz w:val="20"/>
        </w:rPr>
        <w:t>que cumpre os requisitos estabelecidos no artigo 3° da Lei Complementar nº 123,</w:t>
      </w:r>
      <w:r>
        <w:rPr>
          <w:spacing w:val="-53"/>
          <w:sz w:val="20"/>
        </w:rPr>
        <w:t xml:space="preserve"> </w:t>
      </w:r>
      <w:r>
        <w:rPr>
          <w:sz w:val="20"/>
        </w:rPr>
        <w:t>de 2006, estando apto a usufruir do tratamento favorecido estabelecido em seus</w:t>
      </w:r>
      <w:r>
        <w:rPr>
          <w:spacing w:val="1"/>
          <w:sz w:val="20"/>
        </w:rPr>
        <w:t xml:space="preserve"> </w:t>
      </w:r>
      <w:r>
        <w:rPr>
          <w:sz w:val="20"/>
        </w:rPr>
        <w:t>arts.</w:t>
      </w:r>
      <w:r>
        <w:rPr>
          <w:spacing w:val="-3"/>
          <w:sz w:val="20"/>
        </w:rPr>
        <w:t xml:space="preserve"> </w:t>
      </w:r>
      <w:r>
        <w:rPr>
          <w:sz w:val="20"/>
        </w:rPr>
        <w:t>42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49.</w:t>
      </w:r>
    </w:p>
    <w:p w14:paraId="7E293A63" w14:textId="77777777" w:rsidR="009B065A" w:rsidRDefault="003F17D4">
      <w:pPr>
        <w:pStyle w:val="Corpodetexto"/>
        <w:spacing w:before="121" w:line="276" w:lineRule="auto"/>
        <w:ind w:left="1829" w:right="139" w:hanging="648"/>
      </w:pPr>
      <w:r>
        <w:t>3.6.2.1.</w:t>
      </w:r>
      <w:r>
        <w:rPr>
          <w:spacing w:val="3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assinalação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campo</w:t>
      </w:r>
      <w:r>
        <w:rPr>
          <w:spacing w:val="-6"/>
        </w:rPr>
        <w:t xml:space="preserve"> </w:t>
      </w:r>
      <w:r>
        <w:t>“não”</w:t>
      </w:r>
      <w:r>
        <w:rPr>
          <w:spacing w:val="-8"/>
        </w:rPr>
        <w:t xml:space="preserve"> </w:t>
      </w:r>
      <w:r>
        <w:t>apenas</w:t>
      </w:r>
      <w:r>
        <w:rPr>
          <w:spacing w:val="-7"/>
        </w:rPr>
        <w:t xml:space="preserve"> </w:t>
      </w:r>
      <w:r>
        <w:t>produzirá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efeito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fornecedor</w:t>
      </w:r>
      <w:r>
        <w:rPr>
          <w:spacing w:val="-54"/>
        </w:rPr>
        <w:t xml:space="preserve"> </w:t>
      </w:r>
      <w:r>
        <w:rPr>
          <w:spacing w:val="-1"/>
        </w:rPr>
        <w:t>não</w:t>
      </w:r>
      <w:r>
        <w:rPr>
          <w:spacing w:val="-9"/>
        </w:rPr>
        <w:t xml:space="preserve"> </w:t>
      </w:r>
      <w:r>
        <w:rPr>
          <w:spacing w:val="-1"/>
        </w:rPr>
        <w:t>ter</w:t>
      </w:r>
      <w:r>
        <w:rPr>
          <w:spacing w:val="-9"/>
        </w:rPr>
        <w:t xml:space="preserve"> </w:t>
      </w:r>
      <w:r>
        <w:rPr>
          <w:spacing w:val="-1"/>
        </w:rPr>
        <w:t>direito</w:t>
      </w:r>
      <w:r>
        <w:rPr>
          <w:spacing w:val="-9"/>
        </w:rPr>
        <w:t xml:space="preserve"> </w:t>
      </w:r>
      <w:r>
        <w:rPr>
          <w:spacing w:val="-1"/>
        </w:rPr>
        <w:t>ao</w:t>
      </w:r>
      <w:r>
        <w:rPr>
          <w:spacing w:val="-10"/>
        </w:rPr>
        <w:t xml:space="preserve"> </w:t>
      </w:r>
      <w:r>
        <w:rPr>
          <w:spacing w:val="-1"/>
        </w:rPr>
        <w:t>tratamento</w:t>
      </w:r>
      <w:r>
        <w:rPr>
          <w:spacing w:val="-13"/>
        </w:rPr>
        <w:t xml:space="preserve"> </w:t>
      </w:r>
      <w:r>
        <w:rPr>
          <w:spacing w:val="-1"/>
        </w:rPr>
        <w:t>favorecido</w:t>
      </w:r>
      <w:r>
        <w:rPr>
          <w:spacing w:val="-9"/>
        </w:rPr>
        <w:t xml:space="preserve"> </w:t>
      </w:r>
      <w:r>
        <w:t>previsto</w:t>
      </w:r>
      <w:r>
        <w:rPr>
          <w:spacing w:val="-13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Lei</w:t>
      </w:r>
      <w:r>
        <w:rPr>
          <w:spacing w:val="-12"/>
        </w:rPr>
        <w:t xml:space="preserve"> </w:t>
      </w:r>
      <w:r>
        <w:t>Complementar</w:t>
      </w:r>
      <w:r>
        <w:rPr>
          <w:spacing w:val="-11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123,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2006,</w:t>
      </w:r>
      <w:r>
        <w:rPr>
          <w:spacing w:val="1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microempresa,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pequeno</w:t>
      </w:r>
      <w:r>
        <w:rPr>
          <w:spacing w:val="1"/>
        </w:rPr>
        <w:t xml:space="preserve"> </w:t>
      </w:r>
      <w:r>
        <w:t>porte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sociedade</w:t>
      </w:r>
      <w:r>
        <w:rPr>
          <w:spacing w:val="-3"/>
        </w:rPr>
        <w:t xml:space="preserve"> </w:t>
      </w:r>
      <w:r>
        <w:t>cooperativa.</w:t>
      </w:r>
    </w:p>
    <w:p w14:paraId="0EB1ECD1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20" w:line="276" w:lineRule="auto"/>
        <w:ind w:hanging="504"/>
        <w:rPr>
          <w:sz w:val="20"/>
        </w:rPr>
      </w:pPr>
      <w:r>
        <w:rPr>
          <w:sz w:val="20"/>
        </w:rPr>
        <w:t>que está ciente e concorda com as condições contidas no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seus</w:t>
      </w:r>
      <w:r>
        <w:rPr>
          <w:spacing w:val="4"/>
          <w:sz w:val="20"/>
        </w:rPr>
        <w:t xml:space="preserve"> </w:t>
      </w:r>
      <w:r>
        <w:rPr>
          <w:sz w:val="20"/>
        </w:rPr>
        <w:t>anexos;</w:t>
      </w:r>
    </w:p>
    <w:p w14:paraId="5AD6C359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 w:line="276" w:lineRule="auto"/>
        <w:ind w:hanging="504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assume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9"/>
          <w:sz w:val="20"/>
        </w:rPr>
        <w:t xml:space="preserve"> </w:t>
      </w:r>
      <w:r>
        <w:rPr>
          <w:sz w:val="20"/>
        </w:rPr>
        <w:t>pelas</w:t>
      </w:r>
      <w:r>
        <w:rPr>
          <w:spacing w:val="-10"/>
          <w:sz w:val="20"/>
        </w:rPr>
        <w:t xml:space="preserve"> </w:t>
      </w:r>
      <w:r>
        <w:rPr>
          <w:sz w:val="20"/>
        </w:rPr>
        <w:t>transações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9"/>
          <w:sz w:val="20"/>
        </w:rPr>
        <w:t xml:space="preserve"> </w:t>
      </w:r>
      <w:r>
        <w:rPr>
          <w:sz w:val="20"/>
        </w:rPr>
        <w:t>forem</w:t>
      </w:r>
      <w:r>
        <w:rPr>
          <w:spacing w:val="-11"/>
          <w:sz w:val="20"/>
        </w:rPr>
        <w:t xml:space="preserve"> </w:t>
      </w:r>
      <w:r>
        <w:rPr>
          <w:sz w:val="20"/>
        </w:rPr>
        <w:t>efetuadas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sistema,</w:t>
      </w:r>
      <w:r>
        <w:rPr>
          <w:spacing w:val="-53"/>
          <w:sz w:val="20"/>
        </w:rPr>
        <w:t xml:space="preserve"> </w:t>
      </w:r>
      <w:r>
        <w:rPr>
          <w:sz w:val="20"/>
        </w:rPr>
        <w:t>assumindo</w:t>
      </w:r>
      <w:r>
        <w:rPr>
          <w:spacing w:val="-2"/>
          <w:sz w:val="20"/>
        </w:rPr>
        <w:t xml:space="preserve"> </w:t>
      </w:r>
      <w:r>
        <w:rPr>
          <w:sz w:val="20"/>
        </w:rPr>
        <w:t>como</w:t>
      </w:r>
      <w:r>
        <w:rPr>
          <w:spacing w:val="-2"/>
          <w:sz w:val="20"/>
        </w:rPr>
        <w:t xml:space="preserve"> </w:t>
      </w:r>
      <w:r>
        <w:rPr>
          <w:sz w:val="20"/>
        </w:rPr>
        <w:t>firmes</w:t>
      </w:r>
      <w:r>
        <w:rPr>
          <w:spacing w:val="1"/>
          <w:sz w:val="20"/>
        </w:rPr>
        <w:t xml:space="preserve"> </w:t>
      </w:r>
      <w:r>
        <w:rPr>
          <w:sz w:val="20"/>
        </w:rPr>
        <w:t>e verdadeiras;</w:t>
      </w:r>
    </w:p>
    <w:p w14:paraId="7C111AB9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 w:line="278" w:lineRule="auto"/>
        <w:ind w:right="136" w:hanging="504"/>
        <w:rPr>
          <w:sz w:val="20"/>
        </w:rPr>
      </w:pPr>
      <w:r>
        <w:rPr>
          <w:sz w:val="20"/>
        </w:rPr>
        <w:t>que cumpre as exigências de reserva de cargos para pessoa com deficiência e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reabilitado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Previdência Social,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trata o</w:t>
      </w:r>
      <w:r>
        <w:rPr>
          <w:spacing w:val="-1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93 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-1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8.213/91.</w:t>
      </w:r>
    </w:p>
    <w:p w14:paraId="373B32E7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7" w:line="276" w:lineRule="auto"/>
        <w:ind w:hanging="504"/>
        <w:rPr>
          <w:sz w:val="20"/>
        </w:rPr>
      </w:pPr>
      <w:r>
        <w:rPr>
          <w:sz w:val="20"/>
        </w:rPr>
        <w:t>que não emprega menor de 18 anos em trabalho noturno, perigoso ou insalubre e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3"/>
          <w:sz w:val="20"/>
        </w:rPr>
        <w:t xml:space="preserve"> </w:t>
      </w:r>
      <w:r>
        <w:rPr>
          <w:sz w:val="20"/>
        </w:rPr>
        <w:t>emprega</w:t>
      </w:r>
      <w:r>
        <w:rPr>
          <w:spacing w:val="-4"/>
          <w:sz w:val="20"/>
        </w:rPr>
        <w:t xml:space="preserve"> </w:t>
      </w:r>
      <w:r>
        <w:rPr>
          <w:sz w:val="20"/>
        </w:rPr>
        <w:t>menor de</w:t>
      </w:r>
      <w:r>
        <w:rPr>
          <w:spacing w:val="-3"/>
          <w:sz w:val="20"/>
        </w:rPr>
        <w:t xml:space="preserve"> </w:t>
      </w:r>
      <w:r>
        <w:rPr>
          <w:sz w:val="20"/>
        </w:rPr>
        <w:t>16</w:t>
      </w:r>
      <w:r>
        <w:rPr>
          <w:spacing w:val="-4"/>
          <w:sz w:val="20"/>
        </w:rPr>
        <w:t xml:space="preserve"> </w:t>
      </w:r>
      <w:r>
        <w:rPr>
          <w:sz w:val="20"/>
        </w:rPr>
        <w:t>anos,</w:t>
      </w:r>
      <w:r>
        <w:rPr>
          <w:spacing w:val="-3"/>
          <w:sz w:val="20"/>
        </w:rPr>
        <w:t xml:space="preserve"> </w:t>
      </w:r>
      <w:r>
        <w:rPr>
          <w:sz w:val="20"/>
        </w:rPr>
        <w:t>salvo</w:t>
      </w:r>
      <w:r>
        <w:rPr>
          <w:spacing w:val="-4"/>
          <w:sz w:val="20"/>
        </w:rPr>
        <w:t xml:space="preserve"> </w:t>
      </w:r>
      <w:r>
        <w:rPr>
          <w:sz w:val="20"/>
        </w:rPr>
        <w:t>menor,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partir de</w:t>
      </w:r>
      <w:r>
        <w:rPr>
          <w:spacing w:val="-3"/>
          <w:sz w:val="20"/>
        </w:rPr>
        <w:t xml:space="preserve"> </w:t>
      </w:r>
      <w:r>
        <w:rPr>
          <w:sz w:val="20"/>
        </w:rPr>
        <w:t>14</w:t>
      </w:r>
      <w:r>
        <w:rPr>
          <w:spacing w:val="-2"/>
          <w:sz w:val="20"/>
        </w:rPr>
        <w:t xml:space="preserve"> </w:t>
      </w:r>
      <w:r>
        <w:rPr>
          <w:sz w:val="20"/>
        </w:rPr>
        <w:t>anos,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aprendiz,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termos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artigo</w:t>
      </w:r>
      <w:r>
        <w:rPr>
          <w:spacing w:val="-1"/>
          <w:sz w:val="20"/>
        </w:rPr>
        <w:t xml:space="preserve"> </w:t>
      </w:r>
      <w:r>
        <w:rPr>
          <w:sz w:val="20"/>
        </w:rPr>
        <w:t>7°,</w:t>
      </w:r>
      <w:r>
        <w:rPr>
          <w:spacing w:val="2"/>
          <w:sz w:val="20"/>
        </w:rPr>
        <w:t xml:space="preserve"> </w:t>
      </w:r>
      <w:r>
        <w:rPr>
          <w:sz w:val="20"/>
        </w:rPr>
        <w:t>XXXIII,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Constituição;</w:t>
      </w:r>
    </w:p>
    <w:p w14:paraId="751C9FF5" w14:textId="77777777"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66316440" w14:textId="77777777" w:rsidR="009B065A" w:rsidRDefault="003F17D4" w:rsidP="0098650F">
      <w:pPr>
        <w:pStyle w:val="Ttulo1"/>
        <w:numPr>
          <w:ilvl w:val="0"/>
          <w:numId w:val="9"/>
        </w:numPr>
        <w:tabs>
          <w:tab w:val="left" w:pos="462"/>
        </w:tabs>
        <w:spacing w:before="77"/>
        <w:ind w:left="461" w:hanging="361"/>
      </w:pPr>
      <w:r>
        <w:lastRenderedPageBreak/>
        <w:t>FASE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LANCES</w:t>
      </w:r>
    </w:p>
    <w:p w14:paraId="0FDFDAF9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before="156" w:line="276" w:lineRule="auto"/>
        <w:ind w:right="136"/>
        <w:rPr>
          <w:sz w:val="20"/>
        </w:rPr>
      </w:pPr>
      <w:r>
        <w:rPr>
          <w:sz w:val="20"/>
        </w:rPr>
        <w:t>A partir das 8:00h da data estabelecida neste Aviso de Contratação Direta,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 será automaticamente aberta pelo sistema para o envio de lances públicos e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sucessivos,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exclusivamente</w:t>
      </w:r>
      <w:r>
        <w:rPr>
          <w:spacing w:val="-10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meio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sistema</w:t>
      </w:r>
      <w:r>
        <w:rPr>
          <w:spacing w:val="-11"/>
          <w:sz w:val="20"/>
        </w:rPr>
        <w:t xml:space="preserve"> </w:t>
      </w:r>
      <w:r>
        <w:rPr>
          <w:sz w:val="20"/>
        </w:rPr>
        <w:t>eletrônico,</w:t>
      </w:r>
      <w:r>
        <w:rPr>
          <w:spacing w:val="-10"/>
          <w:sz w:val="20"/>
        </w:rPr>
        <w:t xml:space="preserve"> </w:t>
      </w:r>
      <w:r>
        <w:rPr>
          <w:sz w:val="20"/>
        </w:rPr>
        <w:t>sendo</w:t>
      </w:r>
      <w:r>
        <w:rPr>
          <w:spacing w:val="-8"/>
          <w:sz w:val="20"/>
        </w:rPr>
        <w:t xml:space="preserve"> </w:t>
      </w:r>
      <w:r>
        <w:rPr>
          <w:sz w:val="20"/>
        </w:rPr>
        <w:t>encerrado</w:t>
      </w:r>
      <w:r>
        <w:rPr>
          <w:spacing w:val="-7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horário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finalização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lances também</w:t>
      </w:r>
      <w:r>
        <w:rPr>
          <w:spacing w:val="-2"/>
          <w:sz w:val="20"/>
        </w:rPr>
        <w:t xml:space="preserve"> </w:t>
      </w:r>
      <w:r>
        <w:rPr>
          <w:sz w:val="20"/>
        </w:rPr>
        <w:t>já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aviso.</w:t>
      </w:r>
    </w:p>
    <w:p w14:paraId="19E02F44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line="276" w:lineRule="auto"/>
        <w:ind w:right="139"/>
        <w:rPr>
          <w:sz w:val="20"/>
        </w:rPr>
      </w:pPr>
      <w:r>
        <w:rPr>
          <w:sz w:val="20"/>
        </w:rPr>
        <w:t>Iniciada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etapa</w:t>
      </w:r>
      <w:r>
        <w:rPr>
          <w:spacing w:val="1"/>
          <w:sz w:val="20"/>
        </w:rPr>
        <w:t xml:space="preserve"> </w:t>
      </w:r>
      <w:r>
        <w:rPr>
          <w:sz w:val="20"/>
        </w:rPr>
        <w:t>competitiva,</w:t>
      </w:r>
      <w:r>
        <w:rPr>
          <w:spacing w:val="1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encaminhar</w:t>
      </w:r>
      <w:r>
        <w:rPr>
          <w:spacing w:val="1"/>
          <w:sz w:val="20"/>
        </w:rPr>
        <w:t xml:space="preserve"> </w:t>
      </w:r>
      <w:r>
        <w:rPr>
          <w:sz w:val="20"/>
        </w:rPr>
        <w:t>lances</w:t>
      </w:r>
      <w:r>
        <w:rPr>
          <w:spacing w:val="1"/>
          <w:sz w:val="20"/>
        </w:rPr>
        <w:t xml:space="preserve"> </w:t>
      </w:r>
      <w:r>
        <w:rPr>
          <w:sz w:val="20"/>
        </w:rPr>
        <w:t>exclusivamente por meio de sistema eletrônico, sendo imediatamente informados do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-3"/>
          <w:sz w:val="20"/>
        </w:rPr>
        <w:t xml:space="preserve"> </w:t>
      </w:r>
      <w:r>
        <w:rPr>
          <w:sz w:val="20"/>
        </w:rPr>
        <w:t>recebimento e</w:t>
      </w:r>
      <w:r>
        <w:rPr>
          <w:spacing w:val="-1"/>
          <w:sz w:val="20"/>
        </w:rPr>
        <w:t xml:space="preserve"> </w:t>
      </w:r>
      <w:r>
        <w:rPr>
          <w:sz w:val="20"/>
        </w:rPr>
        <w:t>do valor</w:t>
      </w:r>
      <w:r>
        <w:rPr>
          <w:spacing w:val="-2"/>
          <w:sz w:val="20"/>
        </w:rPr>
        <w:t xml:space="preserve"> </w:t>
      </w:r>
      <w:r>
        <w:rPr>
          <w:sz w:val="20"/>
        </w:rPr>
        <w:t>consignado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registro.</w:t>
      </w:r>
    </w:p>
    <w:p w14:paraId="48820F02" w14:textId="77777777" w:rsidR="009B065A" w:rsidRDefault="003F17D4">
      <w:pPr>
        <w:pStyle w:val="Corpodetexto"/>
        <w:ind w:left="821"/>
        <w:rPr>
          <w:rFonts w:ascii="Arial" w:hAnsi="Arial"/>
          <w:i/>
        </w:rPr>
      </w:pPr>
      <w:r>
        <w:t>4.2.1.O</w:t>
      </w:r>
      <w:r>
        <w:rPr>
          <w:spacing w:val="-3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ser</w:t>
      </w:r>
      <w:r>
        <w:rPr>
          <w:spacing w:val="2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valor total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item</w:t>
      </w:r>
      <w:r>
        <w:rPr>
          <w:rFonts w:ascii="Arial" w:hAnsi="Arial"/>
          <w:i/>
          <w:color w:val="FF0000"/>
        </w:rPr>
        <w:t>.</w:t>
      </w:r>
    </w:p>
    <w:p w14:paraId="40868842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before="33" w:line="276" w:lineRule="auto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</w:t>
      </w:r>
      <w:r>
        <w:rPr>
          <w:spacing w:val="-2"/>
          <w:sz w:val="20"/>
        </w:rPr>
        <w:t xml:space="preserve"> </w:t>
      </w:r>
      <w:r>
        <w:rPr>
          <w:sz w:val="20"/>
        </w:rPr>
        <w:t>somente</w:t>
      </w:r>
      <w:r>
        <w:rPr>
          <w:spacing w:val="-4"/>
          <w:sz w:val="20"/>
        </w:rPr>
        <w:t xml:space="preserve"> </w:t>
      </w:r>
      <w:r>
        <w:rPr>
          <w:sz w:val="20"/>
        </w:rPr>
        <w:t>poderá</w:t>
      </w:r>
      <w:r>
        <w:rPr>
          <w:spacing w:val="-5"/>
          <w:sz w:val="20"/>
        </w:rPr>
        <w:t xml:space="preserve"> </w:t>
      </w:r>
      <w:r>
        <w:rPr>
          <w:sz w:val="20"/>
        </w:rPr>
        <w:t>oferecer</w:t>
      </w:r>
      <w:r>
        <w:rPr>
          <w:spacing w:val="-2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inferior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relação ao</w:t>
      </w:r>
      <w:r>
        <w:rPr>
          <w:spacing w:val="-4"/>
          <w:sz w:val="20"/>
        </w:rPr>
        <w:t xml:space="preserve"> </w:t>
      </w:r>
      <w:r>
        <w:rPr>
          <w:sz w:val="20"/>
        </w:rPr>
        <w:t>último</w:t>
      </w:r>
      <w:r>
        <w:rPr>
          <w:spacing w:val="-4"/>
          <w:sz w:val="20"/>
        </w:rPr>
        <w:t xml:space="preserve"> </w:t>
      </w:r>
      <w:r>
        <w:rPr>
          <w:sz w:val="20"/>
        </w:rPr>
        <w:t>lance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4"/>
          <w:sz w:val="20"/>
        </w:rPr>
        <w:t xml:space="preserve"> </w:t>
      </w:r>
      <w:r>
        <w:rPr>
          <w:sz w:val="20"/>
        </w:rPr>
        <w:t>ele</w:t>
      </w:r>
      <w:r>
        <w:rPr>
          <w:spacing w:val="-53"/>
          <w:sz w:val="20"/>
        </w:rPr>
        <w:t xml:space="preserve"> </w:t>
      </w:r>
      <w:r>
        <w:rPr>
          <w:sz w:val="20"/>
        </w:rPr>
        <w:t>ofertado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registrado</w:t>
      </w:r>
      <w:r>
        <w:rPr>
          <w:spacing w:val="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14:paraId="04261F3A" w14:textId="77777777" w:rsidR="009B065A" w:rsidRDefault="003F17D4">
      <w:pPr>
        <w:pStyle w:val="Corpodetexto"/>
        <w:spacing w:before="2" w:line="276" w:lineRule="auto"/>
        <w:ind w:right="137" w:hanging="504"/>
      </w:pPr>
      <w:r>
        <w:t>4.3.1.O</w:t>
      </w:r>
      <w:r>
        <w:rPr>
          <w:spacing w:val="-11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poderá</w:t>
      </w:r>
      <w:r>
        <w:rPr>
          <w:spacing w:val="-7"/>
        </w:rPr>
        <w:t xml:space="preserve"> </w:t>
      </w:r>
      <w:r>
        <w:t>oferecer</w:t>
      </w:r>
      <w:r>
        <w:rPr>
          <w:spacing w:val="-10"/>
        </w:rPr>
        <w:t xml:space="preserve"> </w:t>
      </w:r>
      <w:r>
        <w:t>lances</w:t>
      </w:r>
      <w:r>
        <w:rPr>
          <w:spacing w:val="-8"/>
        </w:rPr>
        <w:t xml:space="preserve"> </w:t>
      </w:r>
      <w:r>
        <w:t>sucessivos</w:t>
      </w:r>
      <w:r>
        <w:rPr>
          <w:spacing w:val="-6"/>
        </w:rPr>
        <w:t xml:space="preserve"> </w:t>
      </w:r>
      <w:r>
        <w:t>iguais</w:t>
      </w:r>
      <w:r>
        <w:rPr>
          <w:spacing w:val="-5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superiores</w:t>
      </w:r>
      <w:r>
        <w:rPr>
          <w:spacing w:val="-8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lance</w:t>
      </w:r>
      <w:r>
        <w:rPr>
          <w:spacing w:val="-9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esteja vencendo o certame, desde que inferiores ao menor por ele ofertado e</w:t>
      </w:r>
      <w:r>
        <w:rPr>
          <w:spacing w:val="1"/>
        </w:rPr>
        <w:t xml:space="preserve"> </w:t>
      </w:r>
      <w:r>
        <w:t>registrado pelo sistema, sendo tais lances definidos como “lances intermediários”</w:t>
      </w:r>
      <w:r>
        <w:rPr>
          <w:spacing w:val="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 fins</w:t>
      </w:r>
      <w:r>
        <w:rPr>
          <w:spacing w:val="1"/>
        </w:rPr>
        <w:t xml:space="preserve"> </w:t>
      </w:r>
      <w:r>
        <w:t>deste</w:t>
      </w:r>
      <w:r>
        <w:rPr>
          <w:spacing w:val="2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de Contratação</w:t>
      </w:r>
      <w:r>
        <w:rPr>
          <w:spacing w:val="2"/>
        </w:rPr>
        <w:t xml:space="preserve"> </w:t>
      </w:r>
      <w:r>
        <w:t>Direta.</w:t>
      </w:r>
    </w:p>
    <w:p w14:paraId="45889FFA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line="278" w:lineRule="auto"/>
        <w:rPr>
          <w:sz w:val="20"/>
        </w:rPr>
      </w:pPr>
      <w:r>
        <w:rPr>
          <w:sz w:val="20"/>
        </w:rPr>
        <w:t>Havendo lances iguais ao menor já ofertado, prevalecerá aquele que for recebido e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-3"/>
          <w:sz w:val="20"/>
        </w:rPr>
        <w:t xml:space="preserve"> </w:t>
      </w:r>
      <w:r>
        <w:rPr>
          <w:sz w:val="20"/>
        </w:rPr>
        <w:t>primeiro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sistema.</w:t>
      </w:r>
    </w:p>
    <w:p w14:paraId="256E2498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line="227" w:lineRule="exact"/>
        <w:ind w:left="892" w:right="0"/>
        <w:rPr>
          <w:sz w:val="20"/>
        </w:rPr>
      </w:pP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 não</w:t>
      </w:r>
      <w:r>
        <w:rPr>
          <w:spacing w:val="-4"/>
          <w:sz w:val="20"/>
        </w:rPr>
        <w:t xml:space="preserve"> </w:t>
      </w:r>
      <w:r>
        <w:rPr>
          <w:sz w:val="20"/>
        </w:rPr>
        <w:t>apresente lances,</w:t>
      </w:r>
      <w:r>
        <w:rPr>
          <w:spacing w:val="-2"/>
          <w:sz w:val="20"/>
        </w:rPr>
        <w:t xml:space="preserve"> </w:t>
      </w:r>
      <w:r>
        <w:rPr>
          <w:sz w:val="20"/>
        </w:rPr>
        <w:t>concorrerá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valor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sua proposta.</w:t>
      </w:r>
    </w:p>
    <w:p w14:paraId="0D7EAED8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before="32" w:line="276" w:lineRule="auto"/>
        <w:ind w:right="139"/>
        <w:rPr>
          <w:sz w:val="20"/>
        </w:rPr>
      </w:pPr>
      <w:r>
        <w:rPr>
          <w:sz w:val="20"/>
        </w:rPr>
        <w:t>Durante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procedimento,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serão</w:t>
      </w:r>
      <w:r>
        <w:rPr>
          <w:spacing w:val="-8"/>
          <w:sz w:val="20"/>
        </w:rPr>
        <w:t xml:space="preserve"> </w:t>
      </w:r>
      <w:r>
        <w:rPr>
          <w:sz w:val="20"/>
        </w:rPr>
        <w:t>informados,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9"/>
          <w:sz w:val="20"/>
        </w:rPr>
        <w:t xml:space="preserve"> </w:t>
      </w:r>
      <w:r>
        <w:rPr>
          <w:sz w:val="20"/>
        </w:rPr>
        <w:t>tempo</w:t>
      </w:r>
      <w:r>
        <w:rPr>
          <w:spacing w:val="-7"/>
          <w:sz w:val="20"/>
        </w:rPr>
        <w:t xml:space="preserve"> </w:t>
      </w:r>
      <w:r>
        <w:rPr>
          <w:sz w:val="20"/>
        </w:rPr>
        <w:t>real,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valor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menor</w:t>
      </w:r>
      <w:r>
        <w:rPr>
          <w:spacing w:val="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registrado,</w:t>
      </w:r>
      <w:r>
        <w:rPr>
          <w:spacing w:val="-1"/>
          <w:sz w:val="20"/>
        </w:rPr>
        <w:t xml:space="preserve"> </w:t>
      </w:r>
      <w:r>
        <w:rPr>
          <w:sz w:val="20"/>
        </w:rPr>
        <w:t>vedada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identificação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2"/>
          <w:sz w:val="20"/>
        </w:rPr>
        <w:t xml:space="preserve"> </w:t>
      </w:r>
      <w:r>
        <w:rPr>
          <w:sz w:val="20"/>
        </w:rPr>
        <w:t>fornecedor.</w:t>
      </w:r>
    </w:p>
    <w:p w14:paraId="50063CDB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Imediatamente após o término do prazo estabelecido para a fase de lances, haverá o</w:t>
      </w:r>
      <w:r>
        <w:rPr>
          <w:spacing w:val="1"/>
          <w:sz w:val="20"/>
        </w:rPr>
        <w:t xml:space="preserve"> </w:t>
      </w:r>
      <w:r>
        <w:rPr>
          <w:sz w:val="20"/>
        </w:rPr>
        <w:t>seu encerramento, com o ordenamento e divulgação dos lances, pelo sistema, em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crescente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14:paraId="1A5973BB" w14:textId="77777777" w:rsidR="009B065A" w:rsidRDefault="003F17D4">
      <w:pPr>
        <w:pStyle w:val="Corpodetexto"/>
        <w:spacing w:line="276" w:lineRule="auto"/>
        <w:ind w:right="139" w:hanging="504"/>
      </w:pPr>
      <w:r>
        <w:t>4.7.1.O</w:t>
      </w:r>
      <w:r>
        <w:rPr>
          <w:spacing w:val="-3"/>
        </w:rPr>
        <w:t xml:space="preserve"> </w:t>
      </w:r>
      <w:r>
        <w:t>encerramento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ocorrerá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automática</w:t>
      </w:r>
      <w:r>
        <w:rPr>
          <w:spacing w:val="-4"/>
        </w:rPr>
        <w:t xml:space="preserve"> </w:t>
      </w:r>
      <w:r>
        <w:t>pontualmente</w:t>
      </w:r>
      <w:r>
        <w:rPr>
          <w:spacing w:val="-4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horário</w:t>
      </w:r>
      <w:r>
        <w:rPr>
          <w:spacing w:val="-10"/>
        </w:rPr>
        <w:t xml:space="preserve"> </w:t>
      </w:r>
      <w:r>
        <w:t>indicado,</w:t>
      </w:r>
      <w:r>
        <w:rPr>
          <w:spacing w:val="-11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qualquer</w:t>
      </w:r>
      <w:r>
        <w:rPr>
          <w:spacing w:val="-10"/>
        </w:rPr>
        <w:t xml:space="preserve"> </w:t>
      </w:r>
      <w:r>
        <w:t>possibilidade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prorrogação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havendo</w:t>
      </w:r>
      <w:r>
        <w:rPr>
          <w:spacing w:val="-11"/>
        </w:rPr>
        <w:t xml:space="preserve"> </w:t>
      </w:r>
      <w:r>
        <w:t>tempo</w:t>
      </w:r>
      <w:r>
        <w:rPr>
          <w:spacing w:val="-53"/>
        </w:rPr>
        <w:t xml:space="preserve"> </w:t>
      </w:r>
      <w:r>
        <w:t>aleatório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mecanismo</w:t>
      </w:r>
      <w:r>
        <w:rPr>
          <w:spacing w:val="-2"/>
        </w:rPr>
        <w:t xml:space="preserve"> </w:t>
      </w:r>
      <w:r>
        <w:t>similar.</w:t>
      </w:r>
    </w:p>
    <w:p w14:paraId="74B97C10" w14:textId="77777777" w:rsidR="009B065A" w:rsidRDefault="003F17D4" w:rsidP="0098650F">
      <w:pPr>
        <w:pStyle w:val="Ttulo1"/>
        <w:numPr>
          <w:ilvl w:val="0"/>
          <w:numId w:val="9"/>
        </w:numPr>
        <w:tabs>
          <w:tab w:val="left" w:pos="462"/>
        </w:tabs>
        <w:spacing w:before="121"/>
        <w:ind w:left="461" w:hanging="361"/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PROPOSTAS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</w:t>
      </w:r>
    </w:p>
    <w:p w14:paraId="0AD95552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before="154" w:line="276" w:lineRule="auto"/>
        <w:ind w:right="141"/>
        <w:rPr>
          <w:sz w:val="20"/>
        </w:rPr>
      </w:pPr>
      <w:r>
        <w:rPr>
          <w:sz w:val="20"/>
        </w:rPr>
        <w:t>Encerrada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fase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lances,</w:t>
      </w:r>
      <w:r>
        <w:rPr>
          <w:spacing w:val="-13"/>
          <w:sz w:val="20"/>
        </w:rPr>
        <w:t xml:space="preserve"> </w:t>
      </w:r>
      <w:r>
        <w:rPr>
          <w:sz w:val="20"/>
        </w:rPr>
        <w:t>será</w:t>
      </w:r>
      <w:r>
        <w:rPr>
          <w:spacing w:val="-13"/>
          <w:sz w:val="20"/>
        </w:rPr>
        <w:t xml:space="preserve"> </w:t>
      </w:r>
      <w:r>
        <w:rPr>
          <w:sz w:val="20"/>
        </w:rPr>
        <w:t>verificada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conformidade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proposta</w:t>
      </w:r>
      <w:r>
        <w:rPr>
          <w:spacing w:val="-10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-12"/>
          <w:sz w:val="20"/>
        </w:rPr>
        <w:t xml:space="preserve"> </w:t>
      </w:r>
      <w:r>
        <w:rPr>
          <w:sz w:val="20"/>
        </w:rPr>
        <w:t>em</w:t>
      </w:r>
      <w:r>
        <w:rPr>
          <w:spacing w:val="-53"/>
          <w:sz w:val="20"/>
        </w:rPr>
        <w:t xml:space="preserve"> </w:t>
      </w:r>
      <w:r>
        <w:rPr>
          <w:sz w:val="20"/>
        </w:rPr>
        <w:t>primeiro lugar quanto à adequação do objeto e à compatibilidade do preço em relação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estipulado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contratação.</w:t>
      </w:r>
    </w:p>
    <w:p w14:paraId="4EAAE6A8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line="278" w:lineRule="auto"/>
        <w:ind w:right="139"/>
        <w:rPr>
          <w:sz w:val="20"/>
        </w:rPr>
      </w:pPr>
      <w:r>
        <w:rPr>
          <w:w w:val="95"/>
          <w:sz w:val="20"/>
        </w:rPr>
        <w:t>No caso de o preço da proposta vencedora estar acima do estimado pela Administração,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poderá</w:t>
      </w:r>
      <w:r>
        <w:rPr>
          <w:spacing w:val="-2"/>
          <w:sz w:val="20"/>
        </w:rPr>
        <w:t xml:space="preserve"> </w:t>
      </w:r>
      <w:r>
        <w:rPr>
          <w:sz w:val="20"/>
        </w:rPr>
        <w:t>haver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negociação de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 mais</w:t>
      </w:r>
      <w:r>
        <w:rPr>
          <w:spacing w:val="1"/>
          <w:sz w:val="20"/>
        </w:rPr>
        <w:t xml:space="preserve"> </w:t>
      </w:r>
      <w:r>
        <w:rPr>
          <w:sz w:val="20"/>
        </w:rPr>
        <w:t>vantajosas.</w:t>
      </w:r>
    </w:p>
    <w:p w14:paraId="0D5F99E5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line="276" w:lineRule="auto"/>
        <w:ind w:right="136" w:hanging="504"/>
        <w:rPr>
          <w:sz w:val="20"/>
        </w:rPr>
      </w:pPr>
      <w:r>
        <w:rPr>
          <w:sz w:val="20"/>
        </w:rPr>
        <w:t>Neste</w:t>
      </w:r>
      <w:r>
        <w:rPr>
          <w:spacing w:val="1"/>
          <w:sz w:val="20"/>
        </w:rPr>
        <w:t xml:space="preserve"> </w:t>
      </w:r>
      <w:r>
        <w:rPr>
          <w:sz w:val="20"/>
        </w:rPr>
        <w:t>caso,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encaminhada</w:t>
      </w:r>
      <w:r>
        <w:rPr>
          <w:spacing w:val="1"/>
          <w:sz w:val="20"/>
        </w:rPr>
        <w:t xml:space="preserve"> </w:t>
      </w:r>
      <w:r>
        <w:rPr>
          <w:sz w:val="20"/>
        </w:rPr>
        <w:t>contraproposta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tenha</w:t>
      </w:r>
      <w:r>
        <w:rPr>
          <w:spacing w:val="-53"/>
          <w:sz w:val="20"/>
        </w:rPr>
        <w:t xml:space="preserve"> </w:t>
      </w:r>
      <w:r>
        <w:rPr>
          <w:sz w:val="20"/>
        </w:rPr>
        <w:t>apresentado o melhor preço, para que seja obtida melhor proposta com preço</w:t>
      </w:r>
      <w:r>
        <w:rPr>
          <w:spacing w:val="1"/>
          <w:sz w:val="20"/>
        </w:rPr>
        <w:t xml:space="preserve"> </w:t>
      </w:r>
      <w:r>
        <w:rPr>
          <w:sz w:val="20"/>
        </w:rPr>
        <w:t>compatível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estimado</w:t>
      </w:r>
      <w:r>
        <w:rPr>
          <w:spacing w:val="2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Administração.</w:t>
      </w:r>
    </w:p>
    <w:p w14:paraId="279F9805" w14:textId="77777777" w:rsidR="009B065A" w:rsidRDefault="003F17D4">
      <w:pPr>
        <w:pStyle w:val="Corpodetexto"/>
        <w:spacing w:line="276" w:lineRule="auto"/>
        <w:ind w:right="138" w:hanging="504"/>
      </w:pPr>
      <w:r>
        <w:t>5.2.2.A</w:t>
      </w:r>
      <w:r>
        <w:rPr>
          <w:spacing w:val="1"/>
        </w:rPr>
        <w:t xml:space="preserve"> </w:t>
      </w:r>
      <w:r>
        <w:t>negociação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demais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classificados,</w:t>
      </w:r>
      <w:r>
        <w:rPr>
          <w:spacing w:val="1"/>
        </w:rPr>
        <w:t xml:space="preserve"> </w:t>
      </w:r>
      <w:r>
        <w:t>respeitada a ordem de classificação, quando o primeiro colocado, mesmo após a</w:t>
      </w:r>
      <w:r>
        <w:rPr>
          <w:spacing w:val="1"/>
        </w:rPr>
        <w:t xml:space="preserve"> </w:t>
      </w:r>
      <w:r>
        <w:t>negociação, for desclassificado em razão de sua proposta permanecer acima do</w:t>
      </w:r>
      <w:r>
        <w:rPr>
          <w:spacing w:val="1"/>
        </w:rPr>
        <w:t xml:space="preserve"> </w:t>
      </w:r>
      <w:r>
        <w:t>preço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contratação.</w:t>
      </w:r>
    </w:p>
    <w:p w14:paraId="3097C9A4" w14:textId="77777777" w:rsidR="009B065A" w:rsidRDefault="003F17D4">
      <w:pPr>
        <w:pStyle w:val="Corpodetexto"/>
        <w:spacing w:line="276" w:lineRule="auto"/>
        <w:ind w:right="138" w:hanging="504"/>
      </w:pPr>
      <w:r>
        <w:t>5.2.3.Em qualquer caso, concluída a negociação, o resultado será registrado na ata do</w:t>
      </w:r>
      <w:r>
        <w:rPr>
          <w:spacing w:val="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dispensa eletrônica.</w:t>
      </w:r>
    </w:p>
    <w:p w14:paraId="4A1F598A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Estando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13"/>
          <w:sz w:val="20"/>
        </w:rPr>
        <w:t xml:space="preserve"> </w:t>
      </w:r>
      <w:r>
        <w:rPr>
          <w:sz w:val="20"/>
        </w:rPr>
        <w:t>preço</w:t>
      </w:r>
      <w:r>
        <w:rPr>
          <w:spacing w:val="11"/>
          <w:sz w:val="20"/>
        </w:rPr>
        <w:t xml:space="preserve"> </w:t>
      </w:r>
      <w:r>
        <w:rPr>
          <w:sz w:val="20"/>
        </w:rPr>
        <w:t>compatível,</w:t>
      </w:r>
      <w:r>
        <w:rPr>
          <w:spacing w:val="11"/>
          <w:sz w:val="20"/>
        </w:rPr>
        <w:t xml:space="preserve"> </w:t>
      </w:r>
      <w:r>
        <w:rPr>
          <w:sz w:val="20"/>
        </w:rPr>
        <w:t>será</w:t>
      </w:r>
      <w:r>
        <w:rPr>
          <w:spacing w:val="10"/>
          <w:sz w:val="20"/>
        </w:rPr>
        <w:t xml:space="preserve"> </w:t>
      </w:r>
      <w:r>
        <w:rPr>
          <w:sz w:val="20"/>
        </w:rPr>
        <w:t>solicitado</w:t>
      </w:r>
      <w:r>
        <w:rPr>
          <w:spacing w:val="11"/>
          <w:sz w:val="20"/>
        </w:rPr>
        <w:t xml:space="preserve"> </w:t>
      </w:r>
      <w:r>
        <w:rPr>
          <w:sz w:val="20"/>
        </w:rPr>
        <w:t>o</w:t>
      </w:r>
      <w:r>
        <w:rPr>
          <w:spacing w:val="15"/>
          <w:sz w:val="20"/>
        </w:rPr>
        <w:t xml:space="preserve"> </w:t>
      </w:r>
      <w:r>
        <w:rPr>
          <w:sz w:val="20"/>
        </w:rPr>
        <w:t>envio</w:t>
      </w:r>
      <w:r>
        <w:rPr>
          <w:spacing w:val="14"/>
          <w:sz w:val="20"/>
        </w:rPr>
        <w:t xml:space="preserve"> </w:t>
      </w:r>
      <w:r>
        <w:rPr>
          <w:sz w:val="20"/>
        </w:rPr>
        <w:t>da</w:t>
      </w:r>
      <w:r>
        <w:rPr>
          <w:spacing w:val="11"/>
          <w:sz w:val="20"/>
        </w:rPr>
        <w:t xml:space="preserve"> </w:t>
      </w:r>
      <w:r>
        <w:rPr>
          <w:sz w:val="20"/>
        </w:rPr>
        <w:t>proposta</w:t>
      </w:r>
      <w:r>
        <w:rPr>
          <w:spacing w:val="15"/>
          <w:sz w:val="20"/>
        </w:rPr>
        <w:t xml:space="preserve"> </w:t>
      </w:r>
      <w:r>
        <w:rPr>
          <w:sz w:val="20"/>
        </w:rPr>
        <w:t>e,</w:t>
      </w:r>
      <w:r>
        <w:rPr>
          <w:spacing w:val="13"/>
          <w:sz w:val="20"/>
        </w:rPr>
        <w:t xml:space="preserve"> </w:t>
      </w:r>
      <w:r>
        <w:rPr>
          <w:sz w:val="20"/>
        </w:rPr>
        <w:t>se</w:t>
      </w:r>
      <w:r>
        <w:rPr>
          <w:spacing w:val="12"/>
          <w:sz w:val="20"/>
        </w:rPr>
        <w:t xml:space="preserve"> </w:t>
      </w:r>
      <w:r>
        <w:rPr>
          <w:sz w:val="20"/>
        </w:rPr>
        <w:t>necessário,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</w:rPr>
        <w:t>documentos complementares,</w:t>
      </w:r>
      <w:r>
        <w:rPr>
          <w:spacing w:val="-2"/>
          <w:sz w:val="20"/>
        </w:rPr>
        <w:t xml:space="preserve"> </w:t>
      </w:r>
      <w:r>
        <w:rPr>
          <w:sz w:val="20"/>
        </w:rPr>
        <w:t>adequada</w:t>
      </w:r>
      <w:r>
        <w:rPr>
          <w:spacing w:val="2"/>
          <w:sz w:val="20"/>
        </w:rPr>
        <w:t xml:space="preserve"> </w:t>
      </w:r>
      <w:r>
        <w:rPr>
          <w:sz w:val="20"/>
        </w:rPr>
        <w:t>ao</w:t>
      </w:r>
      <w:r>
        <w:rPr>
          <w:spacing w:val="-3"/>
          <w:sz w:val="20"/>
        </w:rPr>
        <w:t xml:space="preserve"> </w:t>
      </w:r>
      <w:r>
        <w:rPr>
          <w:sz w:val="20"/>
        </w:rPr>
        <w:t>último lance.</w:t>
      </w:r>
    </w:p>
    <w:p w14:paraId="2FBAEF7B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before="115" w:line="276" w:lineRule="auto"/>
        <w:ind w:right="139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prazo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validade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será</w:t>
      </w:r>
      <w:r>
        <w:rPr>
          <w:spacing w:val="-5"/>
          <w:sz w:val="20"/>
        </w:rPr>
        <w:t xml:space="preserve"> </w:t>
      </w:r>
      <w:r>
        <w:rPr>
          <w:sz w:val="20"/>
        </w:rPr>
        <w:t>inferior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60</w:t>
      </w:r>
      <w:r>
        <w:rPr>
          <w:spacing w:val="-5"/>
          <w:sz w:val="20"/>
        </w:rPr>
        <w:t xml:space="preserve"> </w:t>
      </w:r>
      <w:r>
        <w:rPr>
          <w:sz w:val="20"/>
        </w:rPr>
        <w:t>(sessenta</w:t>
      </w:r>
      <w:r>
        <w:rPr>
          <w:spacing w:val="-6"/>
          <w:sz w:val="20"/>
        </w:rPr>
        <w:t xml:space="preserve"> </w:t>
      </w:r>
      <w:r>
        <w:rPr>
          <w:sz w:val="20"/>
        </w:rPr>
        <w:t>dias)</w:t>
      </w:r>
      <w:r>
        <w:rPr>
          <w:spacing w:val="-7"/>
          <w:sz w:val="20"/>
        </w:rPr>
        <w:t xml:space="preserve"> </w:t>
      </w:r>
      <w:r>
        <w:rPr>
          <w:sz w:val="20"/>
        </w:rPr>
        <w:t>dias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contar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52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1"/>
          <w:sz w:val="20"/>
        </w:rPr>
        <w:t xml:space="preserve"> </w:t>
      </w:r>
      <w:r>
        <w:rPr>
          <w:sz w:val="20"/>
        </w:rPr>
        <w:t>apresentação.</w:t>
      </w:r>
    </w:p>
    <w:p w14:paraId="31820E30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before="119" w:line="278" w:lineRule="auto"/>
        <w:ind w:left="821" w:right="3582" w:hanging="360"/>
        <w:rPr>
          <w:sz w:val="20"/>
        </w:rPr>
      </w:pPr>
      <w:r>
        <w:rPr>
          <w:sz w:val="20"/>
        </w:rPr>
        <w:t>Será desclassificada a proposta vencedora que:</w:t>
      </w:r>
      <w:r>
        <w:rPr>
          <w:spacing w:val="-53"/>
          <w:sz w:val="20"/>
        </w:rPr>
        <w:t xml:space="preserve"> </w:t>
      </w:r>
      <w:r>
        <w:rPr>
          <w:sz w:val="20"/>
        </w:rPr>
        <w:t>5.5.1.contiver vícios</w:t>
      </w:r>
      <w:r>
        <w:rPr>
          <w:spacing w:val="1"/>
          <w:sz w:val="20"/>
        </w:rPr>
        <w:t xml:space="preserve"> </w:t>
      </w:r>
      <w:r>
        <w:rPr>
          <w:sz w:val="20"/>
        </w:rPr>
        <w:t>insanáveis;</w:t>
      </w:r>
    </w:p>
    <w:p w14:paraId="65670C5F" w14:textId="77777777"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right="137" w:hanging="504"/>
        <w:rPr>
          <w:sz w:val="20"/>
        </w:rPr>
      </w:pP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obedecer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2"/>
          <w:sz w:val="20"/>
        </w:rPr>
        <w:t xml:space="preserve"> </w:t>
      </w:r>
      <w:r>
        <w:rPr>
          <w:sz w:val="20"/>
        </w:rPr>
        <w:t>técnicas</w:t>
      </w:r>
      <w:r>
        <w:rPr>
          <w:spacing w:val="-4"/>
          <w:sz w:val="20"/>
        </w:rPr>
        <w:t xml:space="preserve"> </w:t>
      </w:r>
      <w:r>
        <w:rPr>
          <w:sz w:val="20"/>
        </w:rPr>
        <w:t>pormenorizadas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4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seus</w:t>
      </w:r>
      <w:r>
        <w:rPr>
          <w:spacing w:val="-53"/>
          <w:sz w:val="20"/>
        </w:rPr>
        <w:t xml:space="preserve"> </w:t>
      </w:r>
      <w:r>
        <w:rPr>
          <w:sz w:val="20"/>
        </w:rPr>
        <w:t>anexos;</w:t>
      </w:r>
    </w:p>
    <w:p w14:paraId="3D52768C" w14:textId="77777777"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1F9AB121" w14:textId="77777777"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before="77" w:line="278" w:lineRule="auto"/>
        <w:ind w:right="136" w:hanging="504"/>
        <w:rPr>
          <w:sz w:val="20"/>
        </w:rPr>
      </w:pPr>
      <w:r>
        <w:rPr>
          <w:spacing w:val="-1"/>
          <w:sz w:val="20"/>
        </w:rPr>
        <w:lastRenderedPageBreak/>
        <w:t>apresentar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preços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inexequíveis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permanecerem</w:t>
      </w:r>
      <w:r>
        <w:rPr>
          <w:spacing w:val="-12"/>
          <w:sz w:val="20"/>
        </w:rPr>
        <w:t xml:space="preserve"> </w:t>
      </w:r>
      <w:r>
        <w:rPr>
          <w:sz w:val="20"/>
        </w:rPr>
        <w:t>acima</w:t>
      </w:r>
      <w:r>
        <w:rPr>
          <w:spacing w:val="-14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preço</w:t>
      </w:r>
      <w:r>
        <w:rPr>
          <w:spacing w:val="-13"/>
          <w:sz w:val="20"/>
        </w:rPr>
        <w:t xml:space="preserve"> </w:t>
      </w:r>
      <w:r>
        <w:rPr>
          <w:sz w:val="20"/>
        </w:rPr>
        <w:t>máximo</w:t>
      </w:r>
      <w:r>
        <w:rPr>
          <w:spacing w:val="-11"/>
          <w:sz w:val="20"/>
        </w:rPr>
        <w:t xml:space="preserve"> </w:t>
      </w:r>
      <w:r>
        <w:rPr>
          <w:sz w:val="20"/>
        </w:rPr>
        <w:t>definido</w:t>
      </w:r>
      <w:r>
        <w:rPr>
          <w:spacing w:val="-53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contratação;</w:t>
      </w:r>
    </w:p>
    <w:p w14:paraId="0C89F16B" w14:textId="77777777" w:rsidR="009B065A" w:rsidRDefault="003F17D4">
      <w:pPr>
        <w:pStyle w:val="PargrafodaLista"/>
        <w:numPr>
          <w:ilvl w:val="2"/>
          <w:numId w:val="6"/>
        </w:numPr>
        <w:tabs>
          <w:tab w:val="left" w:pos="1326"/>
        </w:tabs>
        <w:spacing w:line="276" w:lineRule="auto"/>
        <w:ind w:left="821" w:right="139" w:firstLine="0"/>
        <w:rPr>
          <w:sz w:val="20"/>
        </w:rPr>
      </w:pPr>
      <w:r>
        <w:rPr>
          <w:sz w:val="20"/>
        </w:rPr>
        <w:t>não tiverem sua exequibilidade demonstrada, quando exigido pela Administração;</w:t>
      </w:r>
      <w:r>
        <w:rPr>
          <w:spacing w:val="-53"/>
          <w:sz w:val="20"/>
        </w:rPr>
        <w:t xml:space="preserve"> </w:t>
      </w:r>
      <w:r>
        <w:rPr>
          <w:sz w:val="20"/>
        </w:rPr>
        <w:t>5.5.5.apresentar</w:t>
      </w:r>
      <w:r>
        <w:rPr>
          <w:spacing w:val="-10"/>
          <w:sz w:val="20"/>
        </w:rPr>
        <w:t xml:space="preserve"> </w:t>
      </w:r>
      <w:r>
        <w:rPr>
          <w:sz w:val="20"/>
        </w:rPr>
        <w:t>desconformidade</w:t>
      </w:r>
      <w:r>
        <w:rPr>
          <w:spacing w:val="-11"/>
          <w:sz w:val="20"/>
        </w:rPr>
        <w:t xml:space="preserve"> </w:t>
      </w:r>
      <w:r>
        <w:rPr>
          <w:sz w:val="20"/>
        </w:rPr>
        <w:t>com</w:t>
      </w:r>
      <w:r>
        <w:rPr>
          <w:spacing w:val="-11"/>
          <w:sz w:val="20"/>
        </w:rPr>
        <w:t xml:space="preserve"> </w:t>
      </w:r>
      <w:r>
        <w:rPr>
          <w:sz w:val="20"/>
        </w:rPr>
        <w:t>quaisquer</w:t>
      </w:r>
      <w:r>
        <w:rPr>
          <w:spacing w:val="-10"/>
          <w:sz w:val="20"/>
        </w:rPr>
        <w:t xml:space="preserve"> </w:t>
      </w:r>
      <w:r>
        <w:rPr>
          <w:sz w:val="20"/>
        </w:rPr>
        <w:t>outras</w:t>
      </w:r>
      <w:r>
        <w:rPr>
          <w:spacing w:val="-8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9"/>
          <w:sz w:val="20"/>
        </w:rPr>
        <w:t xml:space="preserve"> </w:t>
      </w:r>
      <w:r>
        <w:rPr>
          <w:sz w:val="20"/>
        </w:rPr>
        <w:t>deste</w:t>
      </w:r>
      <w:r>
        <w:rPr>
          <w:spacing w:val="-11"/>
          <w:sz w:val="20"/>
        </w:rPr>
        <w:t xml:space="preserve"> </w:t>
      </w:r>
      <w:r>
        <w:rPr>
          <w:sz w:val="20"/>
        </w:rPr>
        <w:t>aviso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2"/>
          <w:sz w:val="20"/>
        </w:rPr>
        <w:t xml:space="preserve"> </w:t>
      </w:r>
      <w:r>
        <w:rPr>
          <w:sz w:val="20"/>
        </w:rPr>
        <w:t>seus</w:t>
      </w:r>
    </w:p>
    <w:p w14:paraId="22FF52B7" w14:textId="77777777" w:rsidR="009B065A" w:rsidRDefault="003F17D4">
      <w:pPr>
        <w:pStyle w:val="Corpodetexto"/>
        <w:spacing w:line="229" w:lineRule="exact"/>
      </w:pPr>
      <w:r>
        <w:t>anexos,</w:t>
      </w:r>
      <w:r>
        <w:rPr>
          <w:spacing w:val="-5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 insanável.</w:t>
      </w:r>
    </w:p>
    <w:p w14:paraId="3814FCD7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before="31" w:line="276" w:lineRule="auto"/>
        <w:rPr>
          <w:sz w:val="20"/>
        </w:rPr>
      </w:pP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conseguir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possui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possuirá</w:t>
      </w:r>
      <w:r>
        <w:rPr>
          <w:spacing w:val="1"/>
          <w:sz w:val="20"/>
        </w:rPr>
        <w:t xml:space="preserve"> </w:t>
      </w:r>
      <w:r>
        <w:rPr>
          <w:sz w:val="20"/>
        </w:rPr>
        <w:t>recursos</w:t>
      </w:r>
      <w:r>
        <w:rPr>
          <w:spacing w:val="-53"/>
          <w:sz w:val="20"/>
        </w:rPr>
        <w:t xml:space="preserve"> </w:t>
      </w:r>
      <w:r>
        <w:rPr>
          <w:sz w:val="20"/>
        </w:rPr>
        <w:t>suficientes para executar a contento o objeto, será considerada inexequível a proposta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preços ou</w:t>
      </w:r>
      <w:r>
        <w:rPr>
          <w:spacing w:val="-2"/>
          <w:sz w:val="20"/>
        </w:rPr>
        <w:t xml:space="preserve"> </w:t>
      </w:r>
      <w:r>
        <w:rPr>
          <w:sz w:val="20"/>
        </w:rPr>
        <w:t>menor</w:t>
      </w:r>
      <w:r>
        <w:rPr>
          <w:spacing w:val="3"/>
          <w:sz w:val="20"/>
        </w:rPr>
        <w:t xml:space="preserve"> </w:t>
      </w:r>
      <w:r>
        <w:rPr>
          <w:sz w:val="20"/>
        </w:rPr>
        <w:t>lance que:</w:t>
      </w:r>
    </w:p>
    <w:p w14:paraId="18348D17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" w:line="276" w:lineRule="auto"/>
        <w:ind w:left="821" w:right="137" w:firstLine="0"/>
        <w:jc w:val="right"/>
        <w:rPr>
          <w:sz w:val="20"/>
        </w:rPr>
      </w:pPr>
      <w:r>
        <w:rPr>
          <w:sz w:val="20"/>
        </w:rPr>
        <w:t>for</w:t>
      </w:r>
      <w:r>
        <w:rPr>
          <w:spacing w:val="39"/>
          <w:sz w:val="20"/>
        </w:rPr>
        <w:t xml:space="preserve"> </w:t>
      </w:r>
      <w:r>
        <w:rPr>
          <w:sz w:val="20"/>
        </w:rPr>
        <w:t>insuficiente</w:t>
      </w:r>
      <w:r>
        <w:rPr>
          <w:spacing w:val="40"/>
          <w:sz w:val="20"/>
        </w:rPr>
        <w:t xml:space="preserve"> </w:t>
      </w:r>
      <w:r>
        <w:rPr>
          <w:sz w:val="20"/>
        </w:rPr>
        <w:t>para</w:t>
      </w:r>
      <w:r>
        <w:rPr>
          <w:spacing w:val="38"/>
          <w:sz w:val="20"/>
        </w:rPr>
        <w:t xml:space="preserve"> </w:t>
      </w:r>
      <w:r>
        <w:rPr>
          <w:sz w:val="20"/>
        </w:rPr>
        <w:t>a</w:t>
      </w:r>
      <w:r>
        <w:rPr>
          <w:spacing w:val="41"/>
          <w:sz w:val="20"/>
        </w:rPr>
        <w:t xml:space="preserve"> </w:t>
      </w:r>
      <w:r>
        <w:rPr>
          <w:sz w:val="20"/>
        </w:rPr>
        <w:t>cobertura</w:t>
      </w:r>
      <w:r>
        <w:rPr>
          <w:spacing w:val="40"/>
          <w:sz w:val="20"/>
        </w:rPr>
        <w:t xml:space="preserve"> </w:t>
      </w:r>
      <w:r>
        <w:rPr>
          <w:sz w:val="20"/>
        </w:rPr>
        <w:t>dos</w:t>
      </w:r>
      <w:r>
        <w:rPr>
          <w:spacing w:val="41"/>
          <w:sz w:val="20"/>
        </w:rPr>
        <w:t xml:space="preserve"> </w:t>
      </w:r>
      <w:r>
        <w:rPr>
          <w:sz w:val="20"/>
        </w:rPr>
        <w:t>custos</w:t>
      </w:r>
      <w:r>
        <w:rPr>
          <w:spacing w:val="40"/>
          <w:sz w:val="20"/>
        </w:rPr>
        <w:t xml:space="preserve"> </w:t>
      </w:r>
      <w:r>
        <w:rPr>
          <w:sz w:val="20"/>
        </w:rPr>
        <w:t>da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9"/>
          <w:sz w:val="20"/>
        </w:rPr>
        <w:t xml:space="preserve"> </w:t>
      </w:r>
      <w:r>
        <w:rPr>
          <w:sz w:val="20"/>
        </w:rPr>
        <w:t>apresente</w:t>
      </w:r>
      <w:r>
        <w:rPr>
          <w:spacing w:val="39"/>
          <w:sz w:val="20"/>
        </w:rPr>
        <w:t xml:space="preserve"> </w:t>
      </w:r>
      <w:r>
        <w:rPr>
          <w:sz w:val="20"/>
        </w:rPr>
        <w:t>preços</w:t>
      </w:r>
      <w:r>
        <w:rPr>
          <w:spacing w:val="-52"/>
          <w:sz w:val="20"/>
        </w:rPr>
        <w:t xml:space="preserve"> </w:t>
      </w:r>
      <w:r>
        <w:rPr>
          <w:sz w:val="20"/>
        </w:rPr>
        <w:t>global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unitários</w:t>
      </w:r>
      <w:r>
        <w:rPr>
          <w:spacing w:val="1"/>
          <w:sz w:val="20"/>
        </w:rPr>
        <w:t xml:space="preserve"> </w:t>
      </w:r>
      <w:r>
        <w:rPr>
          <w:sz w:val="20"/>
        </w:rPr>
        <w:t>simbólicos,</w:t>
      </w:r>
      <w:r>
        <w:rPr>
          <w:spacing w:val="1"/>
          <w:sz w:val="20"/>
        </w:rPr>
        <w:t xml:space="preserve"> </w:t>
      </w:r>
      <w:r>
        <w:rPr>
          <w:sz w:val="20"/>
        </w:rPr>
        <w:t>irrisórios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55"/>
          <w:sz w:val="20"/>
        </w:rPr>
        <w:t xml:space="preserve"> </w:t>
      </w:r>
      <w:r>
        <w:rPr>
          <w:sz w:val="20"/>
        </w:rPr>
        <w:t>zero,</w:t>
      </w:r>
      <w:r>
        <w:rPr>
          <w:spacing w:val="56"/>
          <w:sz w:val="20"/>
        </w:rPr>
        <w:t xml:space="preserve"> </w:t>
      </w:r>
      <w:r>
        <w:rPr>
          <w:sz w:val="20"/>
        </w:rPr>
        <w:t>incompatíveis</w:t>
      </w:r>
      <w:r>
        <w:rPr>
          <w:spacing w:val="55"/>
          <w:sz w:val="20"/>
        </w:rPr>
        <w:t xml:space="preserve"> </w:t>
      </w:r>
      <w:r>
        <w:rPr>
          <w:sz w:val="20"/>
        </w:rPr>
        <w:t>com</w:t>
      </w:r>
      <w:r>
        <w:rPr>
          <w:spacing w:val="56"/>
          <w:sz w:val="20"/>
        </w:rPr>
        <w:t xml:space="preserve"> </w:t>
      </w:r>
      <w:r>
        <w:rPr>
          <w:sz w:val="20"/>
        </w:rPr>
        <w:t>os</w:t>
      </w:r>
      <w:r>
        <w:rPr>
          <w:spacing w:val="1"/>
          <w:sz w:val="20"/>
        </w:rPr>
        <w:t xml:space="preserve"> </w:t>
      </w:r>
      <w:r>
        <w:rPr>
          <w:sz w:val="20"/>
        </w:rPr>
        <w:t>preços</w:t>
      </w:r>
      <w:r>
        <w:rPr>
          <w:spacing w:val="3"/>
          <w:sz w:val="20"/>
        </w:rPr>
        <w:t xml:space="preserve"> </w:t>
      </w:r>
      <w:r>
        <w:rPr>
          <w:sz w:val="20"/>
        </w:rPr>
        <w:t>dos</w:t>
      </w:r>
      <w:r>
        <w:rPr>
          <w:spacing w:val="7"/>
          <w:sz w:val="20"/>
        </w:rPr>
        <w:t xml:space="preserve"> </w:t>
      </w:r>
      <w:r>
        <w:rPr>
          <w:sz w:val="20"/>
        </w:rPr>
        <w:t>insumos</w:t>
      </w:r>
      <w:r>
        <w:rPr>
          <w:spacing w:val="8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salários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6"/>
          <w:sz w:val="20"/>
        </w:rPr>
        <w:t xml:space="preserve"> </w:t>
      </w:r>
      <w:r>
        <w:rPr>
          <w:sz w:val="20"/>
        </w:rPr>
        <w:t>mercado,</w:t>
      </w:r>
      <w:r>
        <w:rPr>
          <w:spacing w:val="4"/>
          <w:sz w:val="20"/>
        </w:rPr>
        <w:t xml:space="preserve"> </w:t>
      </w:r>
      <w:r>
        <w:rPr>
          <w:sz w:val="20"/>
        </w:rPr>
        <w:t>acrescidos</w:t>
      </w:r>
      <w:r>
        <w:rPr>
          <w:spacing w:val="6"/>
          <w:sz w:val="20"/>
        </w:rPr>
        <w:t xml:space="preserve"> </w:t>
      </w:r>
      <w:r>
        <w:rPr>
          <w:sz w:val="20"/>
        </w:rPr>
        <w:t>dos</w:t>
      </w:r>
      <w:r>
        <w:rPr>
          <w:spacing w:val="6"/>
          <w:sz w:val="20"/>
        </w:rPr>
        <w:t xml:space="preserve"> </w:t>
      </w:r>
      <w:r>
        <w:rPr>
          <w:sz w:val="20"/>
        </w:rPr>
        <w:t>respectivos</w:t>
      </w:r>
      <w:r>
        <w:rPr>
          <w:spacing w:val="8"/>
          <w:sz w:val="20"/>
        </w:rPr>
        <w:t xml:space="preserve"> </w:t>
      </w:r>
      <w:r>
        <w:rPr>
          <w:sz w:val="20"/>
        </w:rPr>
        <w:t>encargos,</w:t>
      </w:r>
      <w:r>
        <w:rPr>
          <w:spacing w:val="1"/>
          <w:sz w:val="20"/>
        </w:rPr>
        <w:t xml:space="preserve"> </w:t>
      </w:r>
      <w:r>
        <w:rPr>
          <w:sz w:val="20"/>
        </w:rPr>
        <w:t>ainda que o ato convocatório da dispensa não tenha estabelecido limites mínimos,</w:t>
      </w:r>
      <w:r>
        <w:rPr>
          <w:spacing w:val="1"/>
          <w:sz w:val="20"/>
        </w:rPr>
        <w:t xml:space="preserve"> </w:t>
      </w:r>
      <w:r>
        <w:rPr>
          <w:sz w:val="20"/>
        </w:rPr>
        <w:t>exceto quando se</w:t>
      </w:r>
      <w:r>
        <w:rPr>
          <w:spacing w:val="1"/>
          <w:sz w:val="20"/>
        </w:rPr>
        <w:t xml:space="preserve"> </w:t>
      </w:r>
      <w:r>
        <w:rPr>
          <w:sz w:val="20"/>
        </w:rPr>
        <w:t>referirem a materiais</w:t>
      </w:r>
      <w:r>
        <w:rPr>
          <w:spacing w:val="1"/>
          <w:sz w:val="20"/>
        </w:rPr>
        <w:t xml:space="preserve"> </w:t>
      </w:r>
      <w:r>
        <w:rPr>
          <w:sz w:val="20"/>
        </w:rPr>
        <w:t>e instalações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propriedade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próprio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fornecedor, para os quais ele renuncie a parcela ou à totalidade da remuneração.</w:t>
      </w:r>
      <w:r>
        <w:rPr>
          <w:spacing w:val="1"/>
          <w:sz w:val="20"/>
        </w:rPr>
        <w:t xml:space="preserve"> </w:t>
      </w:r>
      <w:r>
        <w:rPr>
          <w:sz w:val="20"/>
        </w:rPr>
        <w:t>5.6.2.apresentar</w:t>
      </w:r>
      <w:r>
        <w:rPr>
          <w:spacing w:val="4"/>
          <w:sz w:val="20"/>
        </w:rPr>
        <w:t xml:space="preserve"> </w:t>
      </w:r>
      <w:r>
        <w:rPr>
          <w:sz w:val="20"/>
        </w:rPr>
        <w:t>um</w:t>
      </w:r>
      <w:r>
        <w:rPr>
          <w:spacing w:val="6"/>
          <w:sz w:val="20"/>
        </w:rPr>
        <w:t xml:space="preserve"> </w:t>
      </w:r>
      <w:r>
        <w:rPr>
          <w:sz w:val="20"/>
        </w:rPr>
        <w:t>ou</w:t>
      </w:r>
      <w:r>
        <w:rPr>
          <w:spacing w:val="7"/>
          <w:sz w:val="20"/>
        </w:rPr>
        <w:t xml:space="preserve"> </w:t>
      </w:r>
      <w:r>
        <w:rPr>
          <w:sz w:val="20"/>
        </w:rPr>
        <w:t>mais</w:t>
      </w:r>
      <w:r>
        <w:rPr>
          <w:spacing w:val="6"/>
          <w:sz w:val="20"/>
        </w:rPr>
        <w:t xml:space="preserve"> </w:t>
      </w:r>
      <w:r>
        <w:rPr>
          <w:sz w:val="20"/>
        </w:rPr>
        <w:t>valores</w:t>
      </w:r>
      <w:r>
        <w:rPr>
          <w:spacing w:val="5"/>
          <w:sz w:val="20"/>
        </w:rPr>
        <w:t xml:space="preserve"> </w:t>
      </w:r>
      <w:r>
        <w:rPr>
          <w:sz w:val="20"/>
        </w:rPr>
        <w:t>da</w:t>
      </w:r>
      <w:r>
        <w:rPr>
          <w:spacing w:val="7"/>
          <w:sz w:val="20"/>
        </w:rPr>
        <w:t xml:space="preserve"> </w:t>
      </w:r>
      <w:r>
        <w:rPr>
          <w:sz w:val="20"/>
        </w:rPr>
        <w:t>planilha</w:t>
      </w:r>
      <w:r>
        <w:rPr>
          <w:spacing w:val="6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custo</w:t>
      </w:r>
      <w:r>
        <w:rPr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sejam</w:t>
      </w:r>
      <w:r>
        <w:rPr>
          <w:spacing w:val="7"/>
          <w:sz w:val="20"/>
        </w:rPr>
        <w:t xml:space="preserve"> </w:t>
      </w:r>
      <w:r>
        <w:rPr>
          <w:sz w:val="20"/>
        </w:rPr>
        <w:t>inferiores</w:t>
      </w:r>
      <w:r>
        <w:rPr>
          <w:spacing w:val="7"/>
          <w:sz w:val="20"/>
        </w:rPr>
        <w:t xml:space="preserve"> </w:t>
      </w:r>
      <w:r>
        <w:rPr>
          <w:sz w:val="20"/>
        </w:rPr>
        <w:t>àqueles</w:t>
      </w:r>
      <w:r>
        <w:rPr>
          <w:spacing w:val="-53"/>
          <w:sz w:val="20"/>
        </w:rPr>
        <w:t xml:space="preserve"> </w:t>
      </w:r>
      <w:r>
        <w:rPr>
          <w:sz w:val="20"/>
        </w:rPr>
        <w:t>fixados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instrumentos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caráter</w:t>
      </w:r>
      <w:r>
        <w:rPr>
          <w:spacing w:val="4"/>
          <w:sz w:val="20"/>
        </w:rPr>
        <w:t xml:space="preserve"> </w:t>
      </w:r>
      <w:r>
        <w:rPr>
          <w:sz w:val="20"/>
        </w:rPr>
        <w:t>normativo</w:t>
      </w:r>
      <w:r>
        <w:rPr>
          <w:spacing w:val="2"/>
          <w:sz w:val="20"/>
        </w:rPr>
        <w:t xml:space="preserve"> </w:t>
      </w:r>
      <w:r>
        <w:rPr>
          <w:sz w:val="20"/>
        </w:rPr>
        <w:t>obrigatório,</w:t>
      </w:r>
      <w:r>
        <w:rPr>
          <w:spacing w:val="1"/>
          <w:sz w:val="20"/>
        </w:rPr>
        <w:t xml:space="preserve"> </w:t>
      </w:r>
      <w:r>
        <w:rPr>
          <w:sz w:val="20"/>
        </w:rPr>
        <w:t>tais como</w:t>
      </w:r>
      <w:r>
        <w:rPr>
          <w:spacing w:val="1"/>
          <w:sz w:val="20"/>
        </w:rPr>
        <w:t xml:space="preserve"> </w:t>
      </w:r>
      <w:r>
        <w:rPr>
          <w:sz w:val="20"/>
        </w:rPr>
        <w:t>leis,</w:t>
      </w:r>
      <w:r>
        <w:rPr>
          <w:spacing w:val="2"/>
          <w:sz w:val="20"/>
        </w:rPr>
        <w:t xml:space="preserve"> </w:t>
      </w:r>
      <w:r>
        <w:rPr>
          <w:sz w:val="20"/>
        </w:rPr>
        <w:t>medidas</w:t>
      </w:r>
    </w:p>
    <w:p w14:paraId="33155BAF" w14:textId="77777777" w:rsidR="009B065A" w:rsidRDefault="003F17D4">
      <w:pPr>
        <w:pStyle w:val="Corpodetexto"/>
        <w:spacing w:before="1"/>
      </w:pPr>
      <w:r>
        <w:t>provisórias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convenções</w:t>
      </w:r>
      <w:r>
        <w:rPr>
          <w:spacing w:val="-2"/>
        </w:rPr>
        <w:t xml:space="preserve"> </w:t>
      </w:r>
      <w:r>
        <w:t>coletivas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4"/>
        </w:rPr>
        <w:t xml:space="preserve"> </w:t>
      </w:r>
      <w:r>
        <w:t>vigentes.</w:t>
      </w:r>
    </w:p>
    <w:p w14:paraId="556B287B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before="34" w:line="276" w:lineRule="auto"/>
        <w:ind w:right="124"/>
        <w:rPr>
          <w:sz w:val="20"/>
        </w:rPr>
      </w:pP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inexequibilidade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preço,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 de esclarecimentos complementares, poderão ser efetuadas diligências,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empresa</w:t>
      </w:r>
      <w:r>
        <w:rPr>
          <w:spacing w:val="-2"/>
          <w:sz w:val="20"/>
        </w:rPr>
        <w:t xml:space="preserve"> </w:t>
      </w:r>
      <w:r>
        <w:rPr>
          <w:sz w:val="20"/>
        </w:rPr>
        <w:t>comprove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exequibilidade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proposta.</w:t>
      </w:r>
    </w:p>
    <w:p w14:paraId="0AFCE3B5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line="276" w:lineRule="auto"/>
        <w:rPr>
          <w:sz w:val="20"/>
        </w:rPr>
      </w:pPr>
      <w:r>
        <w:rPr>
          <w:sz w:val="20"/>
        </w:rPr>
        <w:t>Erros no preenchimento da planilha não constituem motivo para a desclassificação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proposta. A planilha poderá́ ser ajustada pelo fornecedor, no prazo indicado pelo</w:t>
      </w:r>
      <w:r>
        <w:rPr>
          <w:spacing w:val="1"/>
          <w:sz w:val="20"/>
        </w:rPr>
        <w:t xml:space="preserve"> </w:t>
      </w:r>
      <w:r>
        <w:rPr>
          <w:sz w:val="20"/>
        </w:rPr>
        <w:t>sistema,</w:t>
      </w:r>
      <w:r>
        <w:rPr>
          <w:spacing w:val="1"/>
          <w:sz w:val="20"/>
        </w:rPr>
        <w:t xml:space="preserve"> </w:t>
      </w:r>
      <w:r>
        <w:rPr>
          <w:sz w:val="20"/>
        </w:rPr>
        <w:t>desde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majoração</w:t>
      </w:r>
      <w:r>
        <w:rPr>
          <w:spacing w:val="-2"/>
          <w:sz w:val="20"/>
        </w:rPr>
        <w:t xml:space="preserve"> </w:t>
      </w:r>
      <w:r>
        <w:rPr>
          <w:sz w:val="20"/>
        </w:rPr>
        <w:t>do preço.</w:t>
      </w:r>
    </w:p>
    <w:p w14:paraId="22B8553F" w14:textId="77777777" w:rsidR="009B065A" w:rsidRDefault="003F17D4">
      <w:pPr>
        <w:pStyle w:val="Corpodetexto"/>
        <w:spacing w:line="276" w:lineRule="auto"/>
        <w:ind w:right="139" w:hanging="504"/>
      </w:pPr>
      <w:r>
        <w:t>5.8.1.O ajuste de que trata este dispositivo se limita a sanar erros ou falhas que não</w:t>
      </w:r>
      <w:r>
        <w:rPr>
          <w:spacing w:val="1"/>
        </w:rPr>
        <w:t xml:space="preserve"> </w:t>
      </w:r>
      <w:r>
        <w:t>alterem</w:t>
      </w:r>
      <w:r>
        <w:rPr>
          <w:spacing w:val="-3"/>
        </w:rPr>
        <w:t xml:space="preserve"> </w:t>
      </w:r>
      <w:r>
        <w:t>a substância</w:t>
      </w:r>
      <w:r>
        <w:rPr>
          <w:spacing w:val="-3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propostas;</w:t>
      </w:r>
    </w:p>
    <w:p w14:paraId="14AB1819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line="276" w:lineRule="auto"/>
        <w:ind w:right="140"/>
        <w:rPr>
          <w:sz w:val="20"/>
        </w:rPr>
      </w:pPr>
      <w:r>
        <w:rPr>
          <w:sz w:val="20"/>
        </w:rPr>
        <w:t>Para fins de análise da proposta quanto ao cumprimento das especificações do objeto,</w:t>
      </w:r>
      <w:r>
        <w:rPr>
          <w:spacing w:val="-53"/>
          <w:sz w:val="20"/>
        </w:rPr>
        <w:t xml:space="preserve"> </w:t>
      </w:r>
      <w:r>
        <w:rPr>
          <w:sz w:val="20"/>
        </w:rPr>
        <w:t>poderá ser colhida a manifestação escrita do setor requisitante do serviço ou da área</w:t>
      </w:r>
      <w:r>
        <w:rPr>
          <w:spacing w:val="1"/>
          <w:sz w:val="20"/>
        </w:rPr>
        <w:t xml:space="preserve"> </w:t>
      </w:r>
      <w:r>
        <w:rPr>
          <w:sz w:val="20"/>
        </w:rPr>
        <w:t>especializada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</w:p>
    <w:p w14:paraId="02C83221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line="276" w:lineRule="auto"/>
        <w:rPr>
          <w:sz w:val="20"/>
        </w:rPr>
      </w:pPr>
      <w:r>
        <w:rPr>
          <w:sz w:val="20"/>
        </w:rPr>
        <w:t>Se</w:t>
      </w:r>
      <w:r>
        <w:rPr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proposta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lance</w:t>
      </w:r>
      <w:r>
        <w:rPr>
          <w:spacing w:val="-9"/>
          <w:sz w:val="20"/>
        </w:rPr>
        <w:t xml:space="preserve"> </w:t>
      </w:r>
      <w:r>
        <w:rPr>
          <w:sz w:val="20"/>
        </w:rPr>
        <w:t>vencedor</w:t>
      </w:r>
      <w:r>
        <w:rPr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spacing w:val="-9"/>
          <w:sz w:val="20"/>
        </w:rPr>
        <w:t xml:space="preserve"> </w:t>
      </w:r>
      <w:r>
        <w:rPr>
          <w:sz w:val="20"/>
        </w:rPr>
        <w:t>desclassificado,</w:t>
      </w:r>
      <w:r>
        <w:rPr>
          <w:spacing w:val="-10"/>
          <w:sz w:val="20"/>
        </w:rPr>
        <w:t xml:space="preserve"> </w:t>
      </w:r>
      <w:r>
        <w:rPr>
          <w:sz w:val="20"/>
        </w:rPr>
        <w:t>será</w:t>
      </w:r>
      <w:r>
        <w:rPr>
          <w:spacing w:val="-11"/>
          <w:sz w:val="20"/>
        </w:rPr>
        <w:t xml:space="preserve"> </w:t>
      </w:r>
      <w:r>
        <w:rPr>
          <w:sz w:val="20"/>
        </w:rPr>
        <w:t>examinada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  <w:r>
        <w:rPr>
          <w:spacing w:val="-5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lance</w:t>
      </w:r>
      <w:r>
        <w:rPr>
          <w:spacing w:val="-3"/>
          <w:sz w:val="20"/>
        </w:rPr>
        <w:t xml:space="preserve"> </w:t>
      </w:r>
      <w:r>
        <w:rPr>
          <w:sz w:val="20"/>
        </w:rPr>
        <w:t>subsequente,</w:t>
      </w:r>
      <w:r>
        <w:rPr>
          <w:spacing w:val="-1"/>
          <w:sz w:val="20"/>
        </w:rPr>
        <w:t xml:space="preserve"> </w:t>
      </w:r>
      <w:r>
        <w:rPr>
          <w:sz w:val="20"/>
        </w:rPr>
        <w:t>e,</w:t>
      </w:r>
      <w:r>
        <w:rPr>
          <w:spacing w:val="1"/>
          <w:sz w:val="20"/>
        </w:rPr>
        <w:t xml:space="preserve"> </w:t>
      </w:r>
      <w:r>
        <w:rPr>
          <w:sz w:val="20"/>
        </w:rPr>
        <w:t>assim</w:t>
      </w:r>
      <w:r>
        <w:rPr>
          <w:spacing w:val="-2"/>
          <w:sz w:val="20"/>
        </w:rPr>
        <w:t xml:space="preserve"> </w:t>
      </w:r>
      <w:r>
        <w:rPr>
          <w:sz w:val="20"/>
        </w:rPr>
        <w:t>sucessivamente,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classificação.</w:t>
      </w:r>
    </w:p>
    <w:p w14:paraId="5537D48F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line="278" w:lineRule="auto"/>
        <w:ind w:right="140"/>
        <w:rPr>
          <w:sz w:val="20"/>
        </w:rPr>
      </w:pPr>
      <w:r>
        <w:rPr>
          <w:sz w:val="20"/>
        </w:rPr>
        <w:t>Havendo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necessidade,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sessão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suspensa,</w:t>
      </w:r>
      <w:r>
        <w:rPr>
          <w:spacing w:val="-5"/>
          <w:sz w:val="20"/>
        </w:rPr>
        <w:t xml:space="preserve"> </w:t>
      </w:r>
      <w:r>
        <w:rPr>
          <w:sz w:val="20"/>
        </w:rPr>
        <w:t>informando-se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“chat”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nova</w:t>
      </w:r>
      <w:r>
        <w:rPr>
          <w:spacing w:val="-54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 para a</w:t>
      </w:r>
      <w:r>
        <w:rPr>
          <w:spacing w:val="-1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continuidade.</w:t>
      </w:r>
    </w:p>
    <w:p w14:paraId="59E2511C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line="276" w:lineRule="auto"/>
        <w:ind w:right="141"/>
        <w:rPr>
          <w:sz w:val="20"/>
        </w:rPr>
      </w:pPr>
      <w:r>
        <w:rPr>
          <w:sz w:val="20"/>
        </w:rPr>
        <w:t>Encerrada a análise quanto à aceitação da proposta, se iniciará a fase 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disposto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Aviso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1"/>
          <w:sz w:val="20"/>
        </w:rPr>
        <w:t xml:space="preserve"> </w:t>
      </w:r>
      <w:r>
        <w:rPr>
          <w:sz w:val="20"/>
        </w:rPr>
        <w:t>Direta.</w:t>
      </w:r>
    </w:p>
    <w:p w14:paraId="5A4E83E0" w14:textId="77777777" w:rsidR="009B065A" w:rsidRDefault="003F17D4" w:rsidP="0098650F">
      <w:pPr>
        <w:pStyle w:val="Ttulo1"/>
        <w:numPr>
          <w:ilvl w:val="0"/>
          <w:numId w:val="9"/>
        </w:numPr>
        <w:tabs>
          <w:tab w:val="left" w:pos="462"/>
        </w:tabs>
        <w:spacing w:before="114"/>
        <w:ind w:left="461" w:hanging="361"/>
      </w:pPr>
      <w:r>
        <w:t>HABILITAÇÃO</w:t>
      </w:r>
    </w:p>
    <w:p w14:paraId="11260703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5"/>
        </w:tabs>
        <w:spacing w:before="154" w:line="276" w:lineRule="auto"/>
        <w:ind w:hanging="574"/>
        <w:rPr>
          <w:sz w:val="20"/>
        </w:rPr>
      </w:pPr>
      <w:r>
        <w:rPr>
          <w:sz w:val="20"/>
        </w:rPr>
        <w:t xml:space="preserve">Os documentos a serem exigidos para fins de habilitação constam do </w:t>
      </w:r>
      <w:r>
        <w:rPr>
          <w:rFonts w:ascii="Arial" w:hAnsi="Arial"/>
          <w:b/>
          <w:sz w:val="20"/>
        </w:rPr>
        <w:t>ANEXO I –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DOCUMENTAÇÃO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EXIGIDA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deste</w:t>
      </w:r>
      <w:r>
        <w:rPr>
          <w:spacing w:val="-5"/>
          <w:sz w:val="20"/>
        </w:rPr>
        <w:t xml:space="preserve"> </w:t>
      </w:r>
      <w:r>
        <w:rPr>
          <w:sz w:val="20"/>
        </w:rPr>
        <w:t>aviso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serão</w:t>
      </w:r>
      <w:r>
        <w:rPr>
          <w:spacing w:val="-5"/>
          <w:sz w:val="20"/>
        </w:rPr>
        <w:t xml:space="preserve"> </w:t>
      </w:r>
      <w:r>
        <w:rPr>
          <w:sz w:val="20"/>
        </w:rPr>
        <w:t>solicitados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3"/>
          <w:sz w:val="20"/>
        </w:rPr>
        <w:t xml:space="preserve"> </w:t>
      </w:r>
      <w:r>
        <w:rPr>
          <w:sz w:val="20"/>
        </w:rPr>
        <w:t>fornecedor mais</w:t>
      </w:r>
      <w:r>
        <w:rPr>
          <w:spacing w:val="-1"/>
          <w:sz w:val="20"/>
        </w:rPr>
        <w:t xml:space="preserve"> </w:t>
      </w:r>
      <w:r>
        <w:rPr>
          <w:sz w:val="20"/>
        </w:rPr>
        <w:t>bem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classificado da</w:t>
      </w:r>
      <w:r>
        <w:rPr>
          <w:spacing w:val="1"/>
          <w:sz w:val="20"/>
        </w:rPr>
        <w:t xml:space="preserve"> </w:t>
      </w:r>
      <w:r>
        <w:rPr>
          <w:sz w:val="20"/>
        </w:rPr>
        <w:t>fase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lances.</w:t>
      </w:r>
    </w:p>
    <w:p w14:paraId="7AE7C15F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5"/>
        </w:tabs>
        <w:spacing w:before="1" w:line="276" w:lineRule="auto"/>
        <w:ind w:right="136" w:hanging="574"/>
        <w:rPr>
          <w:sz w:val="20"/>
        </w:rPr>
      </w:pP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condição</w:t>
      </w:r>
      <w:r>
        <w:rPr>
          <w:spacing w:val="1"/>
          <w:sz w:val="20"/>
        </w:rPr>
        <w:t xml:space="preserve"> </w:t>
      </w:r>
      <w:r>
        <w:rPr>
          <w:sz w:val="20"/>
        </w:rPr>
        <w:t>prévia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exame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-53"/>
          <w:sz w:val="20"/>
        </w:rPr>
        <w:t xml:space="preserve"> </w:t>
      </w:r>
      <w:r>
        <w:rPr>
          <w:sz w:val="20"/>
        </w:rPr>
        <w:t>detentor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classificada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primeiro</w:t>
      </w:r>
      <w:r>
        <w:rPr>
          <w:spacing w:val="1"/>
          <w:sz w:val="20"/>
        </w:rPr>
        <w:t xml:space="preserve"> </w:t>
      </w:r>
      <w:r>
        <w:rPr>
          <w:sz w:val="20"/>
        </w:rPr>
        <w:t>lugar,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descumprimento das condições de participação, especialmente quanto à existência de</w:t>
      </w:r>
      <w:r>
        <w:rPr>
          <w:spacing w:val="-53"/>
          <w:sz w:val="20"/>
        </w:rPr>
        <w:t xml:space="preserve"> </w:t>
      </w:r>
      <w:r>
        <w:rPr>
          <w:sz w:val="20"/>
        </w:rPr>
        <w:t>sanção que impeça a participação no certame ou a futura contratação, mediante a</w:t>
      </w:r>
      <w:r>
        <w:rPr>
          <w:spacing w:val="1"/>
          <w:sz w:val="20"/>
        </w:rPr>
        <w:t xml:space="preserve"> </w:t>
      </w:r>
      <w:r>
        <w:rPr>
          <w:sz w:val="20"/>
        </w:rPr>
        <w:t>consulta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 cadastros:</w:t>
      </w:r>
    </w:p>
    <w:p w14:paraId="27F25E10" w14:textId="77777777"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ind w:right="0" w:hanging="234"/>
        <w:rPr>
          <w:sz w:val="20"/>
        </w:rPr>
      </w:pPr>
      <w:r>
        <w:rPr>
          <w:sz w:val="20"/>
        </w:rPr>
        <w:t>SICAF;</w:t>
      </w:r>
    </w:p>
    <w:p w14:paraId="180F4BBB" w14:textId="77777777" w:rsidR="009B065A" w:rsidRDefault="003F17D4">
      <w:pPr>
        <w:pStyle w:val="PargrafodaLista"/>
        <w:numPr>
          <w:ilvl w:val="0"/>
          <w:numId w:val="5"/>
        </w:numPr>
        <w:tabs>
          <w:tab w:val="left" w:pos="1488"/>
        </w:tabs>
        <w:spacing w:before="34" w:line="276" w:lineRule="auto"/>
        <w:ind w:left="1234" w:firstLine="0"/>
        <w:rPr>
          <w:sz w:val="20"/>
        </w:rPr>
      </w:pPr>
      <w:r>
        <w:rPr>
          <w:sz w:val="20"/>
        </w:rPr>
        <w:t>Cadastro Nacional de Empresas Inidôneas e Suspensas - CEIS, mantido pela</w:t>
      </w:r>
      <w:r>
        <w:rPr>
          <w:spacing w:val="1"/>
          <w:sz w:val="20"/>
        </w:rPr>
        <w:t xml:space="preserve"> </w:t>
      </w:r>
      <w:r>
        <w:rPr>
          <w:sz w:val="20"/>
        </w:rPr>
        <w:t>Controladoria-Geral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União</w:t>
      </w:r>
      <w:r>
        <w:rPr>
          <w:spacing w:val="-3"/>
          <w:sz w:val="20"/>
        </w:rPr>
        <w:t xml:space="preserve"> </w:t>
      </w:r>
      <w:r>
        <w:rPr>
          <w:sz w:val="20"/>
        </w:rPr>
        <w:t>(</w:t>
      </w:r>
      <w:hyperlink r:id="rId5">
        <w:r>
          <w:rPr>
            <w:color w:val="000080"/>
            <w:sz w:val="20"/>
            <w:u w:val="single" w:color="000080"/>
          </w:rPr>
          <w:t>www.portaldatransparencia.gov.br/ceis</w:t>
        </w:r>
        <w:r>
          <w:rPr>
            <w:sz w:val="20"/>
          </w:rPr>
          <w:t>);</w:t>
        </w:r>
      </w:hyperlink>
    </w:p>
    <w:p w14:paraId="1DD8F617" w14:textId="77777777" w:rsidR="009B065A" w:rsidRDefault="003F17D4">
      <w:pPr>
        <w:pStyle w:val="PargrafodaLista"/>
        <w:numPr>
          <w:ilvl w:val="0"/>
          <w:numId w:val="5"/>
        </w:numPr>
        <w:tabs>
          <w:tab w:val="left" w:pos="1578"/>
        </w:tabs>
        <w:spacing w:before="2" w:line="276" w:lineRule="auto"/>
        <w:ind w:left="1234" w:right="140" w:firstLine="0"/>
        <w:rPr>
          <w:sz w:val="20"/>
        </w:rPr>
      </w:pP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Condenações</w:t>
      </w:r>
      <w:r>
        <w:rPr>
          <w:spacing w:val="1"/>
          <w:sz w:val="20"/>
        </w:rPr>
        <w:t xml:space="preserve"> </w:t>
      </w:r>
      <w:r>
        <w:rPr>
          <w:sz w:val="20"/>
        </w:rPr>
        <w:t>Cíveis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Atos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Improbidade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1"/>
          <w:sz w:val="20"/>
        </w:rPr>
        <w:t xml:space="preserve"> </w:t>
      </w:r>
      <w:r>
        <w:rPr>
          <w:sz w:val="20"/>
        </w:rPr>
        <w:t>mantido</w:t>
      </w:r>
      <w:r>
        <w:rPr>
          <w:spacing w:val="1"/>
          <w:sz w:val="20"/>
        </w:rPr>
        <w:t xml:space="preserve"> </w:t>
      </w:r>
      <w:r>
        <w:rPr>
          <w:sz w:val="20"/>
        </w:rPr>
        <w:t>pelo</w:t>
      </w:r>
      <w:r>
        <w:rPr>
          <w:spacing w:val="1"/>
          <w:sz w:val="20"/>
        </w:rPr>
        <w:t xml:space="preserve"> </w:t>
      </w:r>
      <w:r>
        <w:rPr>
          <w:sz w:val="20"/>
        </w:rPr>
        <w:t>Conselho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Justiça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www.cnj.jus.br/improbidade_adm/consultar_requerido.php</w:t>
        </w:r>
        <w:r>
          <w:rPr>
            <w:sz w:val="20"/>
          </w:rPr>
          <w:t>).</w:t>
        </w:r>
      </w:hyperlink>
    </w:p>
    <w:p w14:paraId="276589D4" w14:textId="77777777" w:rsidR="009B065A" w:rsidRDefault="003F17D4">
      <w:pPr>
        <w:pStyle w:val="PargrafodaLista"/>
        <w:numPr>
          <w:ilvl w:val="0"/>
          <w:numId w:val="5"/>
        </w:numPr>
        <w:tabs>
          <w:tab w:val="left" w:pos="1468"/>
        </w:tabs>
        <w:spacing w:line="229" w:lineRule="exact"/>
        <w:ind w:right="0" w:hanging="234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Inidôneos</w:t>
      </w:r>
      <w:r>
        <w:rPr>
          <w:spacing w:val="-1"/>
          <w:sz w:val="20"/>
        </w:rPr>
        <w:t xml:space="preserve"> </w:t>
      </w:r>
      <w:r>
        <w:rPr>
          <w:sz w:val="20"/>
        </w:rPr>
        <w:t>mantida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Tribunal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Contas</w:t>
      </w:r>
      <w:r>
        <w:rPr>
          <w:spacing w:val="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União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TCU;</w:t>
      </w:r>
    </w:p>
    <w:p w14:paraId="7D6549B4" w14:textId="77777777" w:rsidR="009B065A" w:rsidRDefault="009B065A">
      <w:pPr>
        <w:spacing w:line="229" w:lineRule="exact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31C9675E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77" w:line="276" w:lineRule="auto"/>
        <w:ind w:right="141" w:hanging="504"/>
        <w:rPr>
          <w:sz w:val="20"/>
        </w:rPr>
      </w:pPr>
      <w:r>
        <w:rPr>
          <w:sz w:val="20"/>
        </w:rPr>
        <w:lastRenderedPageBreak/>
        <w:t>Para a consulta de fornecedores pessoa jurídica poderá haver a substituição das</w:t>
      </w:r>
      <w:r>
        <w:rPr>
          <w:spacing w:val="1"/>
          <w:sz w:val="20"/>
        </w:rPr>
        <w:t xml:space="preserve"> </w:t>
      </w:r>
      <w:r>
        <w:rPr>
          <w:sz w:val="20"/>
        </w:rPr>
        <w:t>consultas das alíneas “b”, “c” e “d” acima pela Consulta Consolidada de Pessoa</w:t>
      </w:r>
      <w:r>
        <w:rPr>
          <w:spacing w:val="1"/>
          <w:sz w:val="20"/>
        </w:rPr>
        <w:t xml:space="preserve"> </w:t>
      </w:r>
      <w:r>
        <w:rPr>
          <w:sz w:val="20"/>
        </w:rPr>
        <w:t>Jurídica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TCU</w:t>
      </w:r>
      <w:r>
        <w:rPr>
          <w:spacing w:val="-2"/>
          <w:sz w:val="20"/>
        </w:rPr>
        <w:t xml:space="preserve"> </w:t>
      </w:r>
      <w:r>
        <w:rPr>
          <w:sz w:val="20"/>
        </w:rPr>
        <w:t>(https://certidoesapf.apps.tcu.gov.br/)</w:t>
      </w:r>
    </w:p>
    <w:p w14:paraId="168F470F" w14:textId="77777777" w:rsidR="009B065A" w:rsidRDefault="003F17D4">
      <w:pPr>
        <w:pStyle w:val="Corpodetexto"/>
        <w:spacing w:before="1" w:line="276" w:lineRule="auto"/>
        <w:ind w:right="136" w:hanging="504"/>
      </w:pPr>
      <w:r>
        <w:t>6.2.2.A consulta aos cadastros será realizada em nome da empresa fornecedora e</w:t>
      </w:r>
      <w:r>
        <w:rPr>
          <w:spacing w:val="1"/>
        </w:rPr>
        <w:t xml:space="preserve"> </w:t>
      </w:r>
      <w:r>
        <w:t>também de seu sócio majoritário, por força do artigo 12 da Lei n° 8.429, de 1992,</w:t>
      </w:r>
      <w:r>
        <w:rPr>
          <w:spacing w:val="1"/>
        </w:rPr>
        <w:t xml:space="preserve"> </w:t>
      </w:r>
      <w:r>
        <w:t>que prevê, dentre as sanções impostas ao responsável pela prática de ato de</w:t>
      </w:r>
      <w:r>
        <w:rPr>
          <w:spacing w:val="1"/>
        </w:rPr>
        <w:t xml:space="preserve"> </w:t>
      </w:r>
      <w:r>
        <w:t>improbidade</w:t>
      </w:r>
      <w:r>
        <w:rPr>
          <w:spacing w:val="-14"/>
        </w:rPr>
        <w:t xml:space="preserve"> </w:t>
      </w:r>
      <w:r>
        <w:t>administrativa,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proibição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com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Poder</w:t>
      </w:r>
      <w:r>
        <w:rPr>
          <w:spacing w:val="-10"/>
        </w:rPr>
        <w:t xml:space="preserve"> </w:t>
      </w:r>
      <w:r>
        <w:t>Público,</w:t>
      </w:r>
      <w:r>
        <w:rPr>
          <w:spacing w:val="-10"/>
        </w:rPr>
        <w:t xml:space="preserve"> </w:t>
      </w:r>
      <w:r>
        <w:t>inclusive</w:t>
      </w:r>
      <w:r>
        <w:rPr>
          <w:spacing w:val="-53"/>
        </w:rPr>
        <w:t xml:space="preserve"> </w:t>
      </w:r>
      <w:r>
        <w:t>por intermédio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qual</w:t>
      </w:r>
      <w:r>
        <w:rPr>
          <w:spacing w:val="-4"/>
        </w:rPr>
        <w:t xml:space="preserve"> </w:t>
      </w:r>
      <w:r>
        <w:t>seja</w:t>
      </w:r>
      <w:r>
        <w:rPr>
          <w:spacing w:val="-1"/>
        </w:rPr>
        <w:t xml:space="preserve"> </w:t>
      </w:r>
      <w:r>
        <w:t>sócio</w:t>
      </w:r>
      <w:r>
        <w:rPr>
          <w:spacing w:val="3"/>
        </w:rPr>
        <w:t xml:space="preserve"> </w:t>
      </w:r>
      <w:r>
        <w:t>majoritário.</w:t>
      </w:r>
    </w:p>
    <w:p w14:paraId="11A5CFFC" w14:textId="77777777" w:rsidR="009B065A" w:rsidRDefault="003F17D4">
      <w:pPr>
        <w:pStyle w:val="PargrafodaLista"/>
        <w:numPr>
          <w:ilvl w:val="3"/>
          <w:numId w:val="4"/>
        </w:numPr>
        <w:tabs>
          <w:tab w:val="left" w:pos="2226"/>
        </w:tabs>
        <w:spacing w:line="276" w:lineRule="auto"/>
        <w:ind w:hanging="648"/>
        <w:rPr>
          <w:sz w:val="20"/>
        </w:rPr>
      </w:pPr>
      <w:r>
        <w:rPr>
          <w:sz w:val="20"/>
        </w:rPr>
        <w:t>Caso conste na Consulta de Situação do Fornecedor a existência de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Ocorrências Impeditivas Indiretas, o gestor diligenciará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verificar se</w:t>
      </w:r>
      <w:r>
        <w:rPr>
          <w:spacing w:val="1"/>
          <w:sz w:val="20"/>
        </w:rPr>
        <w:t xml:space="preserve"> </w:t>
      </w:r>
      <w:r>
        <w:rPr>
          <w:sz w:val="20"/>
        </w:rPr>
        <w:t>houve</w:t>
      </w:r>
      <w:r>
        <w:rPr>
          <w:spacing w:val="-14"/>
          <w:sz w:val="20"/>
        </w:rPr>
        <w:t xml:space="preserve"> </w:t>
      </w:r>
      <w:r>
        <w:rPr>
          <w:sz w:val="20"/>
        </w:rPr>
        <w:t>fraude</w:t>
      </w:r>
      <w:r>
        <w:rPr>
          <w:spacing w:val="-13"/>
          <w:sz w:val="20"/>
        </w:rPr>
        <w:t xml:space="preserve"> </w:t>
      </w:r>
      <w:r>
        <w:rPr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z w:val="20"/>
        </w:rPr>
        <w:t>parte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empresas</w:t>
      </w:r>
      <w:r>
        <w:rPr>
          <w:spacing w:val="-13"/>
          <w:sz w:val="20"/>
        </w:rPr>
        <w:t xml:space="preserve"> </w:t>
      </w:r>
      <w:r>
        <w:rPr>
          <w:sz w:val="20"/>
        </w:rPr>
        <w:t>apontadas</w:t>
      </w:r>
      <w:r>
        <w:rPr>
          <w:spacing w:val="-10"/>
          <w:sz w:val="20"/>
        </w:rPr>
        <w:t xml:space="preserve"> </w:t>
      </w:r>
      <w:r>
        <w:rPr>
          <w:sz w:val="20"/>
        </w:rPr>
        <w:t>no</w:t>
      </w:r>
      <w:r>
        <w:rPr>
          <w:spacing w:val="-11"/>
          <w:sz w:val="20"/>
        </w:rPr>
        <w:t xml:space="preserve"> </w:t>
      </w:r>
      <w:r>
        <w:rPr>
          <w:sz w:val="20"/>
        </w:rPr>
        <w:t>Relatório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53"/>
          <w:sz w:val="20"/>
        </w:rPr>
        <w:t xml:space="preserve"> </w:t>
      </w:r>
      <w:r>
        <w:rPr>
          <w:sz w:val="20"/>
        </w:rPr>
        <w:t>Impeditivas Indiretas.</w:t>
      </w:r>
    </w:p>
    <w:p w14:paraId="2128BF9B" w14:textId="77777777"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40" w:hanging="792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tentativa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burla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meio</w:t>
      </w:r>
      <w:r>
        <w:rPr>
          <w:spacing w:val="1"/>
          <w:sz w:val="20"/>
        </w:rPr>
        <w:t xml:space="preserve"> </w:t>
      </w:r>
      <w:r>
        <w:rPr>
          <w:sz w:val="20"/>
        </w:rPr>
        <w:t>dos</w:t>
      </w:r>
      <w:r>
        <w:rPr>
          <w:spacing w:val="1"/>
          <w:sz w:val="20"/>
        </w:rPr>
        <w:t xml:space="preserve"> </w:t>
      </w:r>
      <w:r>
        <w:rPr>
          <w:sz w:val="20"/>
        </w:rPr>
        <w:t>vínculos</w:t>
      </w:r>
      <w:r>
        <w:rPr>
          <w:spacing w:val="1"/>
          <w:sz w:val="20"/>
        </w:rPr>
        <w:t xml:space="preserve"> </w:t>
      </w:r>
      <w:r>
        <w:rPr>
          <w:sz w:val="20"/>
        </w:rPr>
        <w:t>societários,</w:t>
      </w:r>
      <w:r>
        <w:rPr>
          <w:spacing w:val="-2"/>
          <w:sz w:val="20"/>
        </w:rPr>
        <w:t xml:space="preserve"> </w:t>
      </w:r>
      <w:r>
        <w:rPr>
          <w:sz w:val="20"/>
        </w:rPr>
        <w:t>linhas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2"/>
          <w:sz w:val="20"/>
        </w:rPr>
        <w:t xml:space="preserve"> </w:t>
      </w:r>
      <w:r>
        <w:rPr>
          <w:sz w:val="20"/>
        </w:rPr>
        <w:t>similares,</w:t>
      </w:r>
      <w:r>
        <w:rPr>
          <w:spacing w:val="-2"/>
          <w:sz w:val="20"/>
        </w:rPr>
        <w:t xml:space="preserve"> </w:t>
      </w:r>
      <w:r>
        <w:rPr>
          <w:sz w:val="20"/>
        </w:rPr>
        <w:t>dentre</w:t>
      </w:r>
      <w:r>
        <w:rPr>
          <w:spacing w:val="-1"/>
          <w:sz w:val="20"/>
        </w:rPr>
        <w:t xml:space="preserve"> </w:t>
      </w:r>
      <w:r>
        <w:rPr>
          <w:sz w:val="20"/>
        </w:rPr>
        <w:t>outros.</w:t>
      </w:r>
    </w:p>
    <w:p w14:paraId="334B549B" w14:textId="77777777" w:rsidR="009B065A" w:rsidRDefault="003F17D4">
      <w:pPr>
        <w:pStyle w:val="PargrafodaLista"/>
        <w:numPr>
          <w:ilvl w:val="4"/>
          <w:numId w:val="4"/>
        </w:numPr>
        <w:tabs>
          <w:tab w:val="left" w:pos="2934"/>
        </w:tabs>
        <w:spacing w:line="276" w:lineRule="auto"/>
        <w:ind w:right="139" w:hanging="792"/>
        <w:rPr>
          <w:sz w:val="20"/>
        </w:rPr>
      </w:pPr>
      <w:r>
        <w:rPr>
          <w:sz w:val="20"/>
        </w:rPr>
        <w:t>O fornecedor será convocado para manifestação previamente à</w:t>
      </w:r>
      <w:r>
        <w:rPr>
          <w:spacing w:val="-53"/>
          <w:sz w:val="20"/>
        </w:rPr>
        <w:t xml:space="preserve"> </w:t>
      </w:r>
      <w:r>
        <w:rPr>
          <w:sz w:val="20"/>
        </w:rPr>
        <w:t>sua</w:t>
      </w:r>
      <w:r>
        <w:rPr>
          <w:spacing w:val="-3"/>
          <w:sz w:val="20"/>
        </w:rPr>
        <w:t xml:space="preserve"> </w:t>
      </w:r>
      <w:r>
        <w:rPr>
          <w:sz w:val="20"/>
        </w:rPr>
        <w:t>desclassificação</w:t>
      </w:r>
    </w:p>
    <w:p w14:paraId="6BF99A18" w14:textId="77777777" w:rsidR="009B065A" w:rsidRDefault="003F17D4">
      <w:pPr>
        <w:pStyle w:val="Corpodetexto"/>
        <w:spacing w:before="1" w:line="276" w:lineRule="auto"/>
        <w:ind w:right="140" w:hanging="504"/>
      </w:pPr>
      <w:r>
        <w:rPr>
          <w:spacing w:val="-1"/>
        </w:rPr>
        <w:t>6.2.3.Constatada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existência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sanção,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fornecedor</w:t>
      </w:r>
      <w:r>
        <w:rPr>
          <w:spacing w:val="-13"/>
        </w:rPr>
        <w:t xml:space="preserve"> </w:t>
      </w:r>
      <w:r>
        <w:t>será</w:t>
      </w:r>
      <w:r>
        <w:rPr>
          <w:spacing w:val="-14"/>
        </w:rPr>
        <w:t xml:space="preserve"> </w:t>
      </w:r>
      <w:r>
        <w:t>reputado</w:t>
      </w:r>
      <w:r>
        <w:rPr>
          <w:spacing w:val="-13"/>
        </w:rPr>
        <w:t xml:space="preserve"> </w:t>
      </w:r>
      <w:r>
        <w:t>inabilitado,</w:t>
      </w:r>
      <w:r>
        <w:rPr>
          <w:spacing w:val="-14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falta</w:t>
      </w:r>
      <w:r>
        <w:rPr>
          <w:spacing w:val="-5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condição de</w:t>
      </w:r>
      <w:r>
        <w:rPr>
          <w:spacing w:val="2"/>
        </w:rPr>
        <w:t xml:space="preserve"> </w:t>
      </w:r>
      <w:r>
        <w:t>participação.</w:t>
      </w:r>
    </w:p>
    <w:p w14:paraId="6199781D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Caso atendidas as condições de participação, a habilitação dos fornecedores será</w:t>
      </w:r>
      <w:r>
        <w:rPr>
          <w:spacing w:val="1"/>
          <w:sz w:val="20"/>
        </w:rPr>
        <w:t xml:space="preserve"> </w:t>
      </w:r>
      <w:r>
        <w:rPr>
          <w:sz w:val="20"/>
        </w:rPr>
        <w:t>verificada</w:t>
      </w:r>
      <w:r>
        <w:rPr>
          <w:spacing w:val="-3"/>
          <w:sz w:val="20"/>
        </w:rPr>
        <w:t xml:space="preserve"> </w:t>
      </w:r>
      <w:r>
        <w:rPr>
          <w:sz w:val="20"/>
        </w:rPr>
        <w:t>por meio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SICAF,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documentos por</w:t>
      </w:r>
      <w:r>
        <w:rPr>
          <w:spacing w:val="1"/>
          <w:sz w:val="20"/>
        </w:rPr>
        <w:t xml:space="preserve"> </w:t>
      </w:r>
      <w:r>
        <w:rPr>
          <w:sz w:val="20"/>
        </w:rPr>
        <w:t>ele</w:t>
      </w:r>
      <w:r>
        <w:rPr>
          <w:spacing w:val="-3"/>
          <w:sz w:val="20"/>
        </w:rPr>
        <w:t xml:space="preserve"> </w:t>
      </w:r>
      <w:r>
        <w:rPr>
          <w:sz w:val="20"/>
        </w:rPr>
        <w:t>abrangidos.</w:t>
      </w:r>
    </w:p>
    <w:p w14:paraId="57A1D1DE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line="276" w:lineRule="auto"/>
        <w:ind w:right="139" w:hanging="504"/>
        <w:rPr>
          <w:sz w:val="20"/>
        </w:rPr>
      </w:pPr>
      <w:r>
        <w:rPr>
          <w:sz w:val="20"/>
        </w:rPr>
        <w:t>É dever do fornecedor atualizar previamente as comprovações constantes do</w:t>
      </w:r>
      <w:r>
        <w:rPr>
          <w:spacing w:val="1"/>
          <w:sz w:val="20"/>
        </w:rPr>
        <w:t xml:space="preserve"> </w:t>
      </w:r>
      <w:r>
        <w:rPr>
          <w:sz w:val="20"/>
        </w:rPr>
        <w:t>SICAF para que estejam vigentes na data da abertura da sessão pública, ou</w:t>
      </w:r>
      <w:r>
        <w:rPr>
          <w:spacing w:val="1"/>
          <w:sz w:val="20"/>
        </w:rPr>
        <w:t xml:space="preserve"> </w:t>
      </w:r>
      <w:r>
        <w:rPr>
          <w:sz w:val="20"/>
        </w:rPr>
        <w:t>encaminhar,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solicitado,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3"/>
          <w:sz w:val="20"/>
        </w:rPr>
        <w:t xml:space="preserve"> </w:t>
      </w:r>
      <w:r>
        <w:rPr>
          <w:sz w:val="20"/>
        </w:rPr>
        <w:t>atualizada.</w:t>
      </w:r>
    </w:p>
    <w:p w14:paraId="75FD099C" w14:textId="77777777" w:rsidR="009B065A" w:rsidRDefault="003F17D4">
      <w:pPr>
        <w:pStyle w:val="Corpodetexto"/>
        <w:spacing w:line="276" w:lineRule="auto"/>
        <w:ind w:right="138" w:hanging="504"/>
      </w:pPr>
      <w:r>
        <w:t>6.3.2.O</w:t>
      </w:r>
      <w:r>
        <w:rPr>
          <w:spacing w:val="-12"/>
        </w:rPr>
        <w:t xml:space="preserve"> </w:t>
      </w:r>
      <w:r>
        <w:t>descumprimento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subitem</w:t>
      </w:r>
      <w:r>
        <w:rPr>
          <w:spacing w:val="-12"/>
        </w:rPr>
        <w:t xml:space="preserve"> </w:t>
      </w:r>
      <w:r>
        <w:t>acima</w:t>
      </w:r>
      <w:r>
        <w:rPr>
          <w:spacing w:val="-12"/>
        </w:rPr>
        <w:t xml:space="preserve"> </w:t>
      </w:r>
      <w:r>
        <w:t>implicará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inabilitação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fornecedor,</w:t>
      </w:r>
      <w:r>
        <w:rPr>
          <w:spacing w:val="-12"/>
        </w:rPr>
        <w:t xml:space="preserve"> </w:t>
      </w:r>
      <w:r>
        <w:t>exceto</w:t>
      </w:r>
      <w:r>
        <w:rPr>
          <w:spacing w:val="-53"/>
        </w:rPr>
        <w:t xml:space="preserve"> </w:t>
      </w:r>
      <w:r>
        <w:t>se a consulta aos sítios eletrônicos oficiais emissores de certidões lograr êxito em</w:t>
      </w:r>
      <w:r>
        <w:rPr>
          <w:spacing w:val="-53"/>
        </w:rPr>
        <w:t xml:space="preserve"> </w:t>
      </w:r>
      <w:r>
        <w:t>encontrar</w:t>
      </w:r>
      <w:r>
        <w:rPr>
          <w:spacing w:val="2"/>
        </w:rPr>
        <w:t xml:space="preserve"> </w:t>
      </w:r>
      <w:r>
        <w:t>a(s)</w:t>
      </w:r>
      <w:r>
        <w:rPr>
          <w:spacing w:val="-1"/>
        </w:rPr>
        <w:t xml:space="preserve"> </w:t>
      </w:r>
      <w:r>
        <w:t>certidão(ões)</w:t>
      </w:r>
      <w:r>
        <w:rPr>
          <w:spacing w:val="-1"/>
        </w:rPr>
        <w:t xml:space="preserve"> </w:t>
      </w:r>
      <w:r>
        <w:t>válida(s).</w:t>
      </w:r>
    </w:p>
    <w:p w14:paraId="0766AF52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a necessidade de envio de documentos de habilitação complementares,</w:t>
      </w:r>
      <w:r>
        <w:rPr>
          <w:spacing w:val="1"/>
          <w:sz w:val="20"/>
        </w:rPr>
        <w:t xml:space="preserve"> </w:t>
      </w:r>
      <w:r>
        <w:rPr>
          <w:sz w:val="20"/>
        </w:rPr>
        <w:t>necessários à confirmação daqueles exigidos neste Aviso de Contratação Direta e já</w:t>
      </w:r>
      <w:r>
        <w:rPr>
          <w:spacing w:val="1"/>
          <w:sz w:val="20"/>
        </w:rPr>
        <w:t xml:space="preserve"> </w:t>
      </w:r>
      <w:r>
        <w:rPr>
          <w:sz w:val="20"/>
        </w:rPr>
        <w:t>apresentados, o fornecedor será convocado a encaminhá-los, em formato digital, após</w:t>
      </w:r>
      <w:r>
        <w:rPr>
          <w:spacing w:val="-53"/>
          <w:sz w:val="20"/>
        </w:rPr>
        <w:t xml:space="preserve"> </w:t>
      </w:r>
      <w:r>
        <w:rPr>
          <w:sz w:val="20"/>
        </w:rPr>
        <w:t>solicitação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2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1"/>
          <w:sz w:val="20"/>
        </w:rPr>
        <w:t xml:space="preserve"> </w:t>
      </w:r>
      <w:r>
        <w:rPr>
          <w:sz w:val="20"/>
        </w:rPr>
        <w:t>sob</w:t>
      </w:r>
      <w:r>
        <w:rPr>
          <w:spacing w:val="1"/>
          <w:sz w:val="20"/>
        </w:rPr>
        <w:t xml:space="preserve"> </w:t>
      </w:r>
      <w:r>
        <w:rPr>
          <w:sz w:val="20"/>
        </w:rPr>
        <w:t>pena</w:t>
      </w:r>
      <w:r>
        <w:rPr>
          <w:spacing w:val="-2"/>
          <w:sz w:val="20"/>
        </w:rPr>
        <w:t xml:space="preserve"> </w:t>
      </w:r>
      <w:r>
        <w:rPr>
          <w:sz w:val="20"/>
        </w:rPr>
        <w:t>de inabilitação.</w:t>
      </w:r>
    </w:p>
    <w:p w14:paraId="096083D5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Somente</w:t>
      </w:r>
      <w:r>
        <w:rPr>
          <w:spacing w:val="1"/>
          <w:sz w:val="20"/>
        </w:rPr>
        <w:t xml:space="preserve"> </w:t>
      </w:r>
      <w:r>
        <w:rPr>
          <w:sz w:val="20"/>
        </w:rPr>
        <w:t>haverá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comprovação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preenchimento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requisitos</w:t>
      </w:r>
      <w:r>
        <w:rPr>
          <w:spacing w:val="-53"/>
          <w:sz w:val="20"/>
        </w:rPr>
        <w:t xml:space="preserve"> </w:t>
      </w:r>
      <w:r>
        <w:rPr>
          <w:sz w:val="20"/>
        </w:rPr>
        <w:t>mediante apresentação dos documentos originais não-digitais quando houver dúvida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-2"/>
          <w:sz w:val="20"/>
        </w:rPr>
        <w:t xml:space="preserve"> </w:t>
      </w:r>
      <w:r>
        <w:rPr>
          <w:sz w:val="20"/>
        </w:rPr>
        <w:t>integridade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documento</w:t>
      </w:r>
      <w:r>
        <w:rPr>
          <w:spacing w:val="-1"/>
          <w:sz w:val="20"/>
        </w:rPr>
        <w:t xml:space="preserve"> </w:t>
      </w:r>
      <w:r>
        <w:rPr>
          <w:sz w:val="20"/>
        </w:rPr>
        <w:t>digital.</w:t>
      </w:r>
    </w:p>
    <w:p w14:paraId="56AE27D8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5"/>
        </w:tabs>
        <w:spacing w:line="276" w:lineRule="auto"/>
        <w:ind w:right="136" w:hanging="574"/>
        <w:rPr>
          <w:sz w:val="20"/>
        </w:rPr>
      </w:pPr>
      <w:r>
        <w:rPr>
          <w:sz w:val="20"/>
        </w:rPr>
        <w:t>O fornecedor enquadrado como microempreendedor individual que pretenda auferir os</w:t>
      </w:r>
      <w:r>
        <w:rPr>
          <w:spacing w:val="-53"/>
          <w:sz w:val="20"/>
        </w:rPr>
        <w:t xml:space="preserve"> </w:t>
      </w:r>
      <w:r>
        <w:rPr>
          <w:sz w:val="20"/>
        </w:rPr>
        <w:t>benefícios do tratamento diferenciado previstos na Lei Complementar n. 123, de 2006,</w:t>
      </w:r>
      <w:r>
        <w:rPr>
          <w:spacing w:val="-53"/>
          <w:sz w:val="20"/>
        </w:rPr>
        <w:t xml:space="preserve"> </w:t>
      </w:r>
      <w:r>
        <w:rPr>
          <w:sz w:val="20"/>
        </w:rPr>
        <w:t>estará dispensado (a) da prova de inscrição nos cadastros de contribuintes estadual e</w:t>
      </w:r>
      <w:r>
        <w:rPr>
          <w:spacing w:val="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2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(b)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apresentação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balanço</w:t>
      </w:r>
      <w:r>
        <w:rPr>
          <w:spacing w:val="-12"/>
          <w:sz w:val="20"/>
        </w:rPr>
        <w:t xml:space="preserve"> </w:t>
      </w:r>
      <w:r>
        <w:rPr>
          <w:sz w:val="20"/>
        </w:rPr>
        <w:t>patrimonial</w:t>
      </w:r>
      <w:r>
        <w:rPr>
          <w:spacing w:val="-11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z w:val="20"/>
        </w:rPr>
        <w:t>demonstrações</w:t>
      </w:r>
      <w:r>
        <w:rPr>
          <w:spacing w:val="-9"/>
          <w:sz w:val="20"/>
        </w:rPr>
        <w:t xml:space="preserve"> </w:t>
      </w:r>
      <w:r>
        <w:rPr>
          <w:sz w:val="20"/>
        </w:rPr>
        <w:t>contábeis</w:t>
      </w:r>
      <w:r>
        <w:rPr>
          <w:spacing w:val="-5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último</w:t>
      </w:r>
      <w:r>
        <w:rPr>
          <w:spacing w:val="2"/>
          <w:sz w:val="20"/>
        </w:rPr>
        <w:t xml:space="preserve"> </w:t>
      </w:r>
      <w:r>
        <w:rPr>
          <w:sz w:val="20"/>
        </w:rPr>
        <w:t>exercício.</w:t>
      </w:r>
    </w:p>
    <w:p w14:paraId="723B5C69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5"/>
        </w:tabs>
        <w:spacing w:line="276" w:lineRule="auto"/>
        <w:ind w:right="139" w:hanging="574"/>
        <w:rPr>
          <w:sz w:val="20"/>
        </w:rPr>
      </w:pPr>
      <w:r>
        <w:rPr>
          <w:sz w:val="20"/>
        </w:rPr>
        <w:t>Havendo necessidade de analisar minuciosamente os documentos exigidos, a sessão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suspensa,</w:t>
      </w:r>
      <w:r>
        <w:rPr>
          <w:spacing w:val="-2"/>
          <w:sz w:val="20"/>
        </w:rPr>
        <w:t xml:space="preserve"> </w:t>
      </w:r>
      <w:r>
        <w:rPr>
          <w:sz w:val="20"/>
        </w:rPr>
        <w:t>sendo</w:t>
      </w:r>
      <w:r>
        <w:rPr>
          <w:spacing w:val="1"/>
          <w:sz w:val="20"/>
        </w:rPr>
        <w:t xml:space="preserve"> </w:t>
      </w:r>
      <w:r>
        <w:rPr>
          <w:sz w:val="20"/>
        </w:rPr>
        <w:t>informada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horário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continuidade.</w:t>
      </w:r>
    </w:p>
    <w:p w14:paraId="6A552B44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5"/>
        </w:tabs>
        <w:spacing w:line="276" w:lineRule="auto"/>
        <w:ind w:hanging="574"/>
        <w:rPr>
          <w:sz w:val="20"/>
        </w:rPr>
      </w:pP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inabilitado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comprovar</w:t>
      </w:r>
      <w:r>
        <w:rPr>
          <w:spacing w:val="1"/>
          <w:sz w:val="20"/>
        </w:rPr>
        <w:t xml:space="preserve"> </w:t>
      </w:r>
      <w:r>
        <w:rPr>
          <w:sz w:val="20"/>
        </w:rPr>
        <w:t>sua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1"/>
          <w:sz w:val="20"/>
        </w:rPr>
        <w:t xml:space="preserve"> </w:t>
      </w:r>
      <w:r>
        <w:rPr>
          <w:sz w:val="20"/>
        </w:rPr>
        <w:t>seja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apresentar</w:t>
      </w:r>
      <w:r>
        <w:rPr>
          <w:spacing w:val="-6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3"/>
          <w:sz w:val="20"/>
        </w:rPr>
        <w:t xml:space="preserve"> </w:t>
      </w:r>
      <w:r>
        <w:rPr>
          <w:sz w:val="20"/>
        </w:rPr>
        <w:t>documentos</w:t>
      </w:r>
      <w:r>
        <w:rPr>
          <w:spacing w:val="-3"/>
          <w:sz w:val="20"/>
        </w:rPr>
        <w:t xml:space="preserve"> </w:t>
      </w:r>
      <w:r>
        <w:rPr>
          <w:sz w:val="20"/>
        </w:rPr>
        <w:t>exigidos,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apresentá-los</w:t>
      </w:r>
      <w:r>
        <w:rPr>
          <w:spacing w:val="-4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desacordo</w:t>
      </w:r>
      <w:r>
        <w:rPr>
          <w:spacing w:val="-5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54"/>
          <w:sz w:val="20"/>
        </w:rPr>
        <w:t xml:space="preserve"> </w:t>
      </w:r>
      <w:r>
        <w:rPr>
          <w:sz w:val="20"/>
        </w:rPr>
        <w:t>estabelecido</w:t>
      </w:r>
      <w:r>
        <w:rPr>
          <w:spacing w:val="-2"/>
          <w:sz w:val="20"/>
        </w:rPr>
        <w:t xml:space="preserve"> </w:t>
      </w:r>
      <w:r>
        <w:rPr>
          <w:sz w:val="20"/>
        </w:rPr>
        <w:t>neste</w:t>
      </w:r>
      <w:r>
        <w:rPr>
          <w:spacing w:val="2"/>
          <w:sz w:val="20"/>
        </w:rPr>
        <w:t xml:space="preserve"> </w:t>
      </w:r>
      <w:r>
        <w:rPr>
          <w:sz w:val="20"/>
        </w:rPr>
        <w:t>Aviso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2"/>
          <w:sz w:val="20"/>
        </w:rPr>
        <w:t xml:space="preserve"> </w:t>
      </w:r>
      <w:r>
        <w:rPr>
          <w:sz w:val="20"/>
        </w:rPr>
        <w:t>Direta.</w:t>
      </w:r>
    </w:p>
    <w:p w14:paraId="6069CB1C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line="276" w:lineRule="auto"/>
        <w:ind w:hanging="504"/>
        <w:rPr>
          <w:sz w:val="20"/>
        </w:rPr>
      </w:pPr>
      <w:r>
        <w:rPr>
          <w:sz w:val="20"/>
        </w:rPr>
        <w:t>Na</w:t>
      </w:r>
      <w:r>
        <w:rPr>
          <w:spacing w:val="-8"/>
          <w:sz w:val="20"/>
        </w:rPr>
        <w:t xml:space="preserve"> </w:t>
      </w:r>
      <w:r>
        <w:rPr>
          <w:sz w:val="20"/>
        </w:rPr>
        <w:t>hipótese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</w:t>
      </w:r>
      <w:r>
        <w:rPr>
          <w:spacing w:val="-7"/>
          <w:sz w:val="20"/>
        </w:rPr>
        <w:t xml:space="preserve"> </w:t>
      </w:r>
      <w:r>
        <w:rPr>
          <w:sz w:val="20"/>
        </w:rPr>
        <w:t>não</w:t>
      </w:r>
      <w:r>
        <w:rPr>
          <w:spacing w:val="-4"/>
          <w:sz w:val="20"/>
        </w:rPr>
        <w:t xml:space="preserve"> </w:t>
      </w:r>
      <w:r>
        <w:rPr>
          <w:sz w:val="20"/>
        </w:rPr>
        <w:t>atender</w:t>
      </w:r>
      <w:r>
        <w:rPr>
          <w:spacing w:val="-6"/>
          <w:sz w:val="20"/>
        </w:rPr>
        <w:t xml:space="preserve"> </w:t>
      </w:r>
      <w:r>
        <w:rPr>
          <w:sz w:val="20"/>
        </w:rPr>
        <w:t>às</w:t>
      </w:r>
      <w:r>
        <w:rPr>
          <w:spacing w:val="-6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órgão</w:t>
      </w:r>
      <w:r>
        <w:rPr>
          <w:spacing w:val="-53"/>
          <w:sz w:val="20"/>
        </w:rPr>
        <w:t xml:space="preserve"> </w:t>
      </w:r>
      <w:r>
        <w:rPr>
          <w:sz w:val="20"/>
        </w:rPr>
        <w:t>ou entidade examinará a</w:t>
      </w:r>
      <w:r>
        <w:rPr>
          <w:spacing w:val="1"/>
          <w:sz w:val="20"/>
        </w:rPr>
        <w:t xml:space="preserve"> </w:t>
      </w:r>
      <w:r>
        <w:rPr>
          <w:sz w:val="20"/>
        </w:rPr>
        <w:t>proposta subsequente</w:t>
      </w:r>
      <w:r>
        <w:rPr>
          <w:spacing w:val="1"/>
          <w:sz w:val="20"/>
        </w:rPr>
        <w:t xml:space="preserve"> </w:t>
      </w:r>
      <w:r>
        <w:rPr>
          <w:sz w:val="20"/>
        </w:rPr>
        <w:t>e assim sucessivamente, na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classificação,</w:t>
      </w:r>
      <w:r>
        <w:rPr>
          <w:spacing w:val="1"/>
          <w:sz w:val="20"/>
        </w:rPr>
        <w:t xml:space="preserve"> </w:t>
      </w:r>
      <w:r>
        <w:rPr>
          <w:sz w:val="20"/>
        </w:rPr>
        <w:t>até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uma</w:t>
      </w:r>
      <w:r>
        <w:rPr>
          <w:spacing w:val="1"/>
          <w:sz w:val="20"/>
        </w:rPr>
        <w:t xml:space="preserve"> </w:t>
      </w:r>
      <w:r>
        <w:rPr>
          <w:sz w:val="20"/>
        </w:rPr>
        <w:t>proposta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atenda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do</w:t>
      </w:r>
      <w:r>
        <w:rPr>
          <w:spacing w:val="2"/>
          <w:sz w:val="20"/>
        </w:rPr>
        <w:t xml:space="preserve"> </w:t>
      </w:r>
      <w:r>
        <w:rPr>
          <w:sz w:val="20"/>
        </w:rPr>
        <w:t>objeto</w:t>
      </w:r>
      <w:r>
        <w:rPr>
          <w:spacing w:val="-2"/>
          <w:sz w:val="20"/>
        </w:rPr>
        <w:t xml:space="preserve"> </w:t>
      </w:r>
      <w:r>
        <w:rPr>
          <w:sz w:val="20"/>
        </w:rPr>
        <w:t>e as 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</w:p>
    <w:p w14:paraId="55A1D13B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5"/>
        </w:tabs>
        <w:ind w:left="894" w:right="0" w:hanging="575"/>
        <w:rPr>
          <w:sz w:val="20"/>
        </w:rPr>
      </w:pPr>
      <w:r>
        <w:rPr>
          <w:sz w:val="20"/>
        </w:rPr>
        <w:t>Constatado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atendimento às</w:t>
      </w:r>
      <w:r>
        <w:rPr>
          <w:spacing w:val="-2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fornecedor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habilitado</w:t>
      </w:r>
    </w:p>
    <w:p w14:paraId="3BE49907" w14:textId="77777777" w:rsidR="009B065A" w:rsidRDefault="003F17D4" w:rsidP="0098650F">
      <w:pPr>
        <w:pStyle w:val="Ttulo1"/>
        <w:numPr>
          <w:ilvl w:val="0"/>
          <w:numId w:val="9"/>
        </w:numPr>
        <w:tabs>
          <w:tab w:val="left" w:pos="462"/>
        </w:tabs>
        <w:spacing w:before="153"/>
        <w:ind w:left="461" w:hanging="361"/>
      </w:pPr>
      <w:r>
        <w:t>CONTRATAÇÃO</w:t>
      </w:r>
    </w:p>
    <w:p w14:paraId="4BCF7E27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54" w:line="276" w:lineRule="auto"/>
        <w:ind w:left="526" w:firstLine="0"/>
        <w:rPr>
          <w:sz w:val="20"/>
        </w:rPr>
      </w:pPr>
      <w:r>
        <w:rPr>
          <w:sz w:val="20"/>
        </w:rPr>
        <w:t>Após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2"/>
          <w:sz w:val="20"/>
        </w:rPr>
        <w:t xml:space="preserve"> </w:t>
      </w:r>
      <w:r>
        <w:rPr>
          <w:sz w:val="20"/>
        </w:rPr>
        <w:t>homologação</w:t>
      </w:r>
      <w:r>
        <w:rPr>
          <w:spacing w:val="32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adjudicação,</w:t>
      </w:r>
      <w:r>
        <w:rPr>
          <w:spacing w:val="29"/>
          <w:sz w:val="20"/>
        </w:rPr>
        <w:t xml:space="preserve"> </w:t>
      </w:r>
      <w:r>
        <w:rPr>
          <w:sz w:val="20"/>
        </w:rPr>
        <w:t>caso</w:t>
      </w:r>
      <w:r>
        <w:rPr>
          <w:spacing w:val="31"/>
          <w:sz w:val="20"/>
        </w:rPr>
        <w:t xml:space="preserve"> </w:t>
      </w:r>
      <w:r>
        <w:rPr>
          <w:sz w:val="20"/>
        </w:rPr>
        <w:t>se</w:t>
      </w:r>
      <w:r>
        <w:rPr>
          <w:spacing w:val="34"/>
          <w:sz w:val="20"/>
        </w:rPr>
        <w:t xml:space="preserve"> </w:t>
      </w:r>
      <w:r>
        <w:rPr>
          <w:sz w:val="20"/>
        </w:rPr>
        <w:t>conclua</w:t>
      </w:r>
      <w:r>
        <w:rPr>
          <w:spacing w:val="32"/>
          <w:sz w:val="20"/>
        </w:rPr>
        <w:t xml:space="preserve"> </w:t>
      </w:r>
      <w:r>
        <w:rPr>
          <w:sz w:val="20"/>
        </w:rPr>
        <w:t>pela</w:t>
      </w:r>
      <w:r>
        <w:rPr>
          <w:spacing w:val="32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-52"/>
          <w:sz w:val="20"/>
        </w:rPr>
        <w:t xml:space="preserve"> </w:t>
      </w:r>
      <w:r>
        <w:rPr>
          <w:sz w:val="20"/>
        </w:rPr>
        <w:t>firmado</w:t>
      </w:r>
      <w:r>
        <w:rPr>
          <w:spacing w:val="-2"/>
          <w:sz w:val="20"/>
        </w:rPr>
        <w:t xml:space="preserve"> </w:t>
      </w:r>
      <w:r>
        <w:rPr>
          <w:sz w:val="20"/>
        </w:rPr>
        <w:t>emitido</w:t>
      </w:r>
      <w:r>
        <w:rPr>
          <w:spacing w:val="-1"/>
          <w:sz w:val="20"/>
        </w:rPr>
        <w:t xml:space="preserve"> </w:t>
      </w:r>
      <w:r>
        <w:rPr>
          <w:sz w:val="20"/>
        </w:rPr>
        <w:t>instrumento</w:t>
      </w:r>
      <w:r>
        <w:rPr>
          <w:spacing w:val="-2"/>
          <w:sz w:val="20"/>
        </w:rPr>
        <w:t xml:space="preserve"> </w:t>
      </w:r>
      <w:r>
        <w:rPr>
          <w:sz w:val="20"/>
        </w:rPr>
        <w:t>equivalente</w:t>
      </w:r>
      <w:r>
        <w:rPr>
          <w:spacing w:val="-1"/>
          <w:sz w:val="20"/>
        </w:rPr>
        <w:t xml:space="preserve"> </w:t>
      </w:r>
      <w:r>
        <w:rPr>
          <w:sz w:val="20"/>
        </w:rPr>
        <w:t>(Nota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Empenho).</w:t>
      </w:r>
    </w:p>
    <w:p w14:paraId="72278B7C" w14:textId="77777777" w:rsidR="009B065A" w:rsidRDefault="009B065A">
      <w:pPr>
        <w:spacing w:line="276" w:lineRule="auto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721F14C5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77" w:line="276" w:lineRule="auto"/>
        <w:ind w:left="526" w:right="140" w:firstLine="0"/>
        <w:rPr>
          <w:sz w:val="20"/>
        </w:rPr>
      </w:pPr>
      <w:r>
        <w:rPr>
          <w:sz w:val="20"/>
        </w:rPr>
        <w:lastRenderedPageBreak/>
        <w:t>O adjudicatário terá o prazo de 2 (dois) dias, contados a partir da data de sua</w:t>
      </w:r>
      <w:r>
        <w:rPr>
          <w:spacing w:val="1"/>
          <w:sz w:val="20"/>
        </w:rPr>
        <w:t xml:space="preserve"> </w:t>
      </w:r>
      <w:r>
        <w:rPr>
          <w:sz w:val="20"/>
        </w:rPr>
        <w:t>convocação, para aceitar instrumento equivalente (Nota de Empenho), sob pena de decair</w:t>
      </w:r>
      <w:r>
        <w:rPr>
          <w:spacing w:val="1"/>
          <w:sz w:val="20"/>
        </w:rPr>
        <w:t xml:space="preserve"> </w:t>
      </w:r>
      <w:r>
        <w:rPr>
          <w:sz w:val="20"/>
        </w:rPr>
        <w:t>do direito à contratação, sem prejuízo das sanções previstas neste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Direta.</w:t>
      </w:r>
    </w:p>
    <w:p w14:paraId="2D6CCC2B" w14:textId="77777777" w:rsidR="009B065A" w:rsidRDefault="003F17D4">
      <w:pPr>
        <w:pStyle w:val="Corpodetexto"/>
        <w:spacing w:before="120" w:line="276" w:lineRule="auto"/>
        <w:ind w:right="138" w:hanging="504"/>
      </w:pPr>
      <w:r>
        <w:t>7.2.1.O prazo previsto para aceitação da nota de empenho ou instrumento equivalente</w:t>
      </w:r>
      <w:r>
        <w:rPr>
          <w:spacing w:val="1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prorrogado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(uma)</w:t>
      </w:r>
      <w:r>
        <w:rPr>
          <w:spacing w:val="-7"/>
        </w:rPr>
        <w:t xml:space="preserve"> </w:t>
      </w:r>
      <w:r>
        <w:t>vez,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igual</w:t>
      </w:r>
      <w:r>
        <w:rPr>
          <w:spacing w:val="-8"/>
        </w:rPr>
        <w:t xml:space="preserve"> </w:t>
      </w:r>
      <w:r>
        <w:t>período,</w:t>
      </w:r>
      <w:r>
        <w:rPr>
          <w:spacing w:val="-4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solicitação</w:t>
      </w:r>
      <w:r>
        <w:rPr>
          <w:spacing w:val="-5"/>
        </w:rPr>
        <w:t xml:space="preserve"> </w:t>
      </w:r>
      <w:r>
        <w:t>justificada</w:t>
      </w:r>
      <w:r>
        <w:rPr>
          <w:spacing w:val="-5"/>
        </w:rPr>
        <w:t xml:space="preserve"> </w:t>
      </w:r>
      <w:r>
        <w:t>do</w:t>
      </w:r>
      <w:r>
        <w:rPr>
          <w:spacing w:val="-53"/>
        </w:rPr>
        <w:t xml:space="preserve"> </w:t>
      </w:r>
      <w:r>
        <w:t>adjudicatário</w:t>
      </w:r>
      <w:r>
        <w:rPr>
          <w:spacing w:val="-3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aceita</w:t>
      </w:r>
      <w:r>
        <w:rPr>
          <w:spacing w:val="-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Administração.</w:t>
      </w:r>
    </w:p>
    <w:p w14:paraId="41E1582D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1" w:line="276" w:lineRule="auto"/>
        <w:ind w:left="526" w:right="139" w:firstLine="0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Aceite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Nota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Empenho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z w:val="20"/>
        </w:rPr>
        <w:t>ou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z w:val="20"/>
        </w:rPr>
        <w:t>instrumento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equivalente,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z w:val="20"/>
        </w:rPr>
        <w:t>emitida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à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z w:val="20"/>
        </w:rPr>
        <w:t>empresa</w:t>
      </w:r>
      <w:r>
        <w:rPr>
          <w:rFonts w:ascii="Arial" w:hAnsi="Arial"/>
          <w:i/>
          <w:spacing w:val="-54"/>
          <w:sz w:val="20"/>
        </w:rPr>
        <w:t xml:space="preserve"> </w:t>
      </w:r>
      <w:r>
        <w:rPr>
          <w:rFonts w:ascii="Arial" w:hAnsi="Arial"/>
          <w:i/>
          <w:sz w:val="20"/>
        </w:rPr>
        <w:t>adjudicada,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implica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no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reconhecimento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que:</w:t>
      </w:r>
    </w:p>
    <w:p w14:paraId="7D0085EB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 w:line="276" w:lineRule="auto"/>
        <w:ind w:right="139" w:hanging="504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referida Nota está substituindo o contrato, aplicando-se à relação de negócios ali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estabelecida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as</w:t>
      </w:r>
      <w:r>
        <w:rPr>
          <w:rFonts w:ascii="Arial" w:hAnsi="Arial"/>
          <w:i/>
          <w:spacing w:val="4"/>
          <w:sz w:val="20"/>
        </w:rPr>
        <w:t xml:space="preserve"> </w:t>
      </w:r>
      <w:r>
        <w:rPr>
          <w:rFonts w:ascii="Arial" w:hAnsi="Arial"/>
          <w:i/>
          <w:sz w:val="20"/>
        </w:rPr>
        <w:t>disposições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Lei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nº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14.133,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2021;</w:t>
      </w:r>
    </w:p>
    <w:p w14:paraId="181E84D4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22" w:line="276" w:lineRule="auto"/>
        <w:ind w:right="140" w:hanging="504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 contratada se vincula à sua proposta e às previsões contidas no Aviso de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Contratação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Direta e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seus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anexos;</w:t>
      </w:r>
    </w:p>
    <w:p w14:paraId="65DA879D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 w:line="276" w:lineRule="auto"/>
        <w:ind w:right="141" w:hanging="504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 contratada reconhece que as hipóteses de rescisão são aquelas previstas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 e 138 da Lei nº 14.133/21 e reconhece os direitos da Administração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previstos nos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artigos 137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2"/>
          <w:sz w:val="20"/>
        </w:rPr>
        <w:t xml:space="preserve"> </w:t>
      </w:r>
      <w:r>
        <w:rPr>
          <w:rFonts w:ascii="Arial" w:hAnsi="Arial"/>
          <w:i/>
          <w:sz w:val="20"/>
        </w:rPr>
        <w:t>139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da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mesma Lei.</w:t>
      </w:r>
    </w:p>
    <w:p w14:paraId="0B9180A2" w14:textId="77777777" w:rsidR="009B065A" w:rsidRDefault="003F17D4" w:rsidP="0098650F">
      <w:pPr>
        <w:pStyle w:val="Ttulo1"/>
        <w:numPr>
          <w:ilvl w:val="0"/>
          <w:numId w:val="9"/>
        </w:numPr>
        <w:tabs>
          <w:tab w:val="left" w:pos="462"/>
        </w:tabs>
        <w:spacing w:before="121"/>
        <w:ind w:left="461" w:hanging="361"/>
      </w:pPr>
      <w:r>
        <w:t>SANÇÕES</w:t>
      </w:r>
    </w:p>
    <w:p w14:paraId="68007E39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54" w:line="276" w:lineRule="auto"/>
        <w:ind w:left="526" w:right="141" w:firstLine="0"/>
        <w:rPr>
          <w:sz w:val="20"/>
        </w:rPr>
      </w:pPr>
      <w:r>
        <w:rPr>
          <w:sz w:val="20"/>
        </w:rPr>
        <w:t>Comete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fornecedor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cometer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3"/>
          <w:sz w:val="20"/>
        </w:rPr>
        <w:t xml:space="preserve"> </w:t>
      </w:r>
      <w:r>
        <w:rPr>
          <w:sz w:val="20"/>
        </w:rPr>
        <w:t>previstas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2"/>
          <w:sz w:val="20"/>
        </w:rPr>
        <w:t xml:space="preserve"> </w:t>
      </w:r>
      <w:r>
        <w:rPr>
          <w:sz w:val="20"/>
        </w:rPr>
        <w:t>155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14.133,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2021,</w:t>
      </w:r>
      <w:r>
        <w:rPr>
          <w:spacing w:val="-2"/>
          <w:sz w:val="20"/>
        </w:rPr>
        <w:t xml:space="preserve"> </w:t>
      </w:r>
      <w:r>
        <w:rPr>
          <w:sz w:val="20"/>
        </w:rPr>
        <w:t>quais</w:t>
      </w:r>
      <w:r>
        <w:rPr>
          <w:spacing w:val="1"/>
          <w:sz w:val="20"/>
        </w:rPr>
        <w:t xml:space="preserve"> </w:t>
      </w:r>
      <w:r>
        <w:rPr>
          <w:sz w:val="20"/>
        </w:rPr>
        <w:t>sejam:</w:t>
      </w:r>
    </w:p>
    <w:p w14:paraId="75F73376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/>
        <w:ind w:right="0"/>
        <w:rPr>
          <w:sz w:val="20"/>
        </w:rPr>
      </w:pPr>
      <w:r>
        <w:rPr>
          <w:sz w:val="20"/>
        </w:rPr>
        <w:t>dar</w:t>
      </w:r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3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parcial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14:paraId="277E1F25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54" w:line="278" w:lineRule="auto"/>
        <w:ind w:right="139" w:hanging="504"/>
        <w:rPr>
          <w:sz w:val="20"/>
        </w:rPr>
      </w:pPr>
      <w:r>
        <w:rPr>
          <w:sz w:val="20"/>
        </w:rPr>
        <w:t>dar</w:t>
      </w:r>
      <w:r>
        <w:rPr>
          <w:spacing w:val="-12"/>
          <w:sz w:val="20"/>
        </w:rPr>
        <w:t xml:space="preserve"> </w:t>
      </w:r>
      <w:r>
        <w:rPr>
          <w:sz w:val="20"/>
        </w:rPr>
        <w:t>causa</w:t>
      </w:r>
      <w:r>
        <w:rPr>
          <w:spacing w:val="-10"/>
          <w:sz w:val="20"/>
        </w:rPr>
        <w:t xml:space="preserve"> </w:t>
      </w:r>
      <w:r>
        <w:rPr>
          <w:sz w:val="20"/>
        </w:rPr>
        <w:t>à</w:t>
      </w:r>
      <w:r>
        <w:rPr>
          <w:spacing w:val="-12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9"/>
          <w:sz w:val="20"/>
        </w:rPr>
        <w:t xml:space="preserve"> </w:t>
      </w:r>
      <w:r>
        <w:rPr>
          <w:sz w:val="20"/>
        </w:rPr>
        <w:t>parcial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z w:val="20"/>
        </w:rPr>
        <w:t>contrato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cause</w:t>
      </w:r>
      <w:r>
        <w:rPr>
          <w:spacing w:val="-12"/>
          <w:sz w:val="20"/>
        </w:rPr>
        <w:t xml:space="preserve"> </w:t>
      </w:r>
      <w:r>
        <w:rPr>
          <w:sz w:val="20"/>
        </w:rPr>
        <w:t>grave</w:t>
      </w:r>
      <w:r>
        <w:rPr>
          <w:spacing w:val="-13"/>
          <w:sz w:val="20"/>
        </w:rPr>
        <w:t xml:space="preserve"> </w:t>
      </w:r>
      <w:r>
        <w:rPr>
          <w:sz w:val="20"/>
        </w:rPr>
        <w:t>dano</w:t>
      </w:r>
      <w:r>
        <w:rPr>
          <w:spacing w:val="-13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5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-2"/>
          <w:sz w:val="20"/>
        </w:rPr>
        <w:t xml:space="preserve"> </w:t>
      </w:r>
      <w:r>
        <w:rPr>
          <w:sz w:val="20"/>
        </w:rPr>
        <w:t>dos serviços públicos ou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2"/>
          <w:sz w:val="20"/>
        </w:rPr>
        <w:t xml:space="preserve"> </w:t>
      </w:r>
      <w:r>
        <w:rPr>
          <w:sz w:val="20"/>
        </w:rPr>
        <w:t>interesse</w:t>
      </w:r>
      <w:r>
        <w:rPr>
          <w:spacing w:val="-2"/>
          <w:sz w:val="20"/>
        </w:rPr>
        <w:t xml:space="preserve"> </w:t>
      </w:r>
      <w:r>
        <w:rPr>
          <w:sz w:val="20"/>
        </w:rPr>
        <w:t>coletivo;</w:t>
      </w:r>
    </w:p>
    <w:p w14:paraId="2C7D89DC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7"/>
        <w:ind w:right="0"/>
        <w:rPr>
          <w:sz w:val="20"/>
        </w:rPr>
      </w:pPr>
      <w:r>
        <w:rPr>
          <w:sz w:val="20"/>
        </w:rPr>
        <w:t>dar</w:t>
      </w:r>
      <w:r>
        <w:rPr>
          <w:spacing w:val="-3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 inexecução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total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contrato;</w:t>
      </w:r>
    </w:p>
    <w:p w14:paraId="671E9855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54"/>
        <w:ind w:right="0"/>
        <w:rPr>
          <w:sz w:val="20"/>
        </w:rPr>
      </w:pPr>
      <w:r>
        <w:rPr>
          <w:sz w:val="20"/>
        </w:rPr>
        <w:t>deixar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entregar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4"/>
          <w:sz w:val="20"/>
        </w:rPr>
        <w:t xml:space="preserve"> </w:t>
      </w:r>
      <w:r>
        <w:rPr>
          <w:sz w:val="20"/>
        </w:rPr>
        <w:t>exigida</w:t>
      </w:r>
      <w:r>
        <w:rPr>
          <w:spacing w:val="-2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certame;</w:t>
      </w:r>
    </w:p>
    <w:p w14:paraId="1BC6E5CC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54" w:line="276" w:lineRule="auto"/>
        <w:ind w:right="139" w:hanging="504"/>
        <w:rPr>
          <w:sz w:val="20"/>
        </w:rPr>
      </w:pPr>
      <w:r>
        <w:rPr>
          <w:sz w:val="20"/>
        </w:rPr>
        <w:t>não</w:t>
      </w:r>
      <w:r>
        <w:rPr>
          <w:spacing w:val="5"/>
          <w:sz w:val="20"/>
        </w:rPr>
        <w:t xml:space="preserve"> </w:t>
      </w:r>
      <w:r>
        <w:rPr>
          <w:sz w:val="20"/>
        </w:rPr>
        <w:t>manter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6"/>
          <w:sz w:val="20"/>
        </w:rPr>
        <w:t xml:space="preserve"> </w:t>
      </w:r>
      <w:r>
        <w:rPr>
          <w:sz w:val="20"/>
        </w:rPr>
        <w:t>proposta,</w:t>
      </w:r>
      <w:r>
        <w:rPr>
          <w:spacing w:val="3"/>
          <w:sz w:val="20"/>
        </w:rPr>
        <w:t xml:space="preserve"> </w:t>
      </w:r>
      <w:r>
        <w:rPr>
          <w:sz w:val="20"/>
        </w:rPr>
        <w:t>salvo</w:t>
      </w:r>
      <w:r>
        <w:rPr>
          <w:spacing w:val="4"/>
          <w:sz w:val="20"/>
        </w:rPr>
        <w:t xml:space="preserve"> </w:t>
      </w:r>
      <w:r>
        <w:rPr>
          <w:sz w:val="20"/>
        </w:rPr>
        <w:t>em</w:t>
      </w:r>
      <w:r>
        <w:rPr>
          <w:spacing w:val="6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fato</w:t>
      </w:r>
      <w:r>
        <w:rPr>
          <w:spacing w:val="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2"/>
          <w:sz w:val="20"/>
        </w:rPr>
        <w:t xml:space="preserve"> </w:t>
      </w:r>
      <w:r>
        <w:rPr>
          <w:sz w:val="20"/>
        </w:rPr>
        <w:t>justificado;</w:t>
      </w:r>
    </w:p>
    <w:p w14:paraId="386A92AF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21" w:line="276" w:lineRule="auto"/>
        <w:ind w:right="139" w:hanging="504"/>
        <w:rPr>
          <w:sz w:val="20"/>
        </w:rPr>
      </w:pPr>
      <w:r>
        <w:rPr>
          <w:sz w:val="20"/>
        </w:rPr>
        <w:t>não</w:t>
      </w:r>
      <w:r>
        <w:rPr>
          <w:spacing w:val="25"/>
          <w:sz w:val="20"/>
        </w:rPr>
        <w:t xml:space="preserve"> </w:t>
      </w:r>
      <w:r>
        <w:rPr>
          <w:sz w:val="20"/>
        </w:rPr>
        <w:t>celebrar</w:t>
      </w:r>
      <w:r>
        <w:rPr>
          <w:spacing w:val="27"/>
          <w:sz w:val="20"/>
        </w:rPr>
        <w:t xml:space="preserve"> </w:t>
      </w:r>
      <w:r>
        <w:rPr>
          <w:sz w:val="20"/>
        </w:rPr>
        <w:t>o</w:t>
      </w:r>
      <w:r>
        <w:rPr>
          <w:spacing w:val="23"/>
          <w:sz w:val="20"/>
        </w:rPr>
        <w:t xml:space="preserve"> </w:t>
      </w:r>
      <w:r>
        <w:rPr>
          <w:sz w:val="20"/>
        </w:rPr>
        <w:t>contrato</w:t>
      </w:r>
      <w:r>
        <w:rPr>
          <w:spacing w:val="28"/>
          <w:sz w:val="20"/>
        </w:rPr>
        <w:t xml:space="preserve"> </w:t>
      </w:r>
      <w:r>
        <w:rPr>
          <w:sz w:val="20"/>
        </w:rPr>
        <w:t>ou</w:t>
      </w:r>
      <w:r>
        <w:rPr>
          <w:spacing w:val="26"/>
          <w:sz w:val="20"/>
        </w:rPr>
        <w:t xml:space="preserve"> </w:t>
      </w:r>
      <w:r>
        <w:rPr>
          <w:sz w:val="20"/>
        </w:rPr>
        <w:t>não</w:t>
      </w:r>
      <w:r>
        <w:rPr>
          <w:spacing w:val="26"/>
          <w:sz w:val="20"/>
        </w:rPr>
        <w:t xml:space="preserve"> </w:t>
      </w:r>
      <w:r>
        <w:rPr>
          <w:sz w:val="20"/>
        </w:rPr>
        <w:t>entregar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26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5"/>
          <w:sz w:val="20"/>
        </w:rPr>
        <w:t xml:space="preserve"> </w:t>
      </w:r>
      <w:r>
        <w:rPr>
          <w:sz w:val="20"/>
        </w:rPr>
        <w:t>exigida</w:t>
      </w:r>
      <w:r>
        <w:rPr>
          <w:spacing w:val="26"/>
          <w:sz w:val="20"/>
        </w:rPr>
        <w:t xml:space="preserve"> </w:t>
      </w:r>
      <w:r>
        <w:rPr>
          <w:sz w:val="20"/>
        </w:rPr>
        <w:t>para</w:t>
      </w:r>
      <w:r>
        <w:rPr>
          <w:spacing w:val="25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3"/>
          <w:sz w:val="20"/>
        </w:rPr>
        <w:t xml:space="preserve"> </w:t>
      </w:r>
      <w:r>
        <w:rPr>
          <w:sz w:val="20"/>
        </w:rPr>
        <w:t>quando</w:t>
      </w:r>
      <w:r>
        <w:rPr>
          <w:spacing w:val="-2"/>
          <w:sz w:val="20"/>
        </w:rPr>
        <w:t xml:space="preserve"> </w:t>
      </w:r>
      <w:r>
        <w:rPr>
          <w:sz w:val="20"/>
        </w:rPr>
        <w:t>convocado</w:t>
      </w:r>
      <w:r>
        <w:rPr>
          <w:spacing w:val="-2"/>
          <w:sz w:val="20"/>
        </w:rPr>
        <w:t xml:space="preserve"> </w:t>
      </w:r>
      <w:r>
        <w:rPr>
          <w:sz w:val="20"/>
        </w:rPr>
        <w:t>dentro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validade de</w:t>
      </w:r>
      <w:r>
        <w:rPr>
          <w:spacing w:val="-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proposta;</w:t>
      </w:r>
    </w:p>
    <w:p w14:paraId="6B8A19AA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82"/>
        </w:tabs>
        <w:spacing w:before="119" w:line="276" w:lineRule="auto"/>
        <w:ind w:right="136" w:hanging="504"/>
        <w:rPr>
          <w:sz w:val="20"/>
        </w:rPr>
      </w:pPr>
      <w:r>
        <w:rPr>
          <w:sz w:val="20"/>
        </w:rPr>
        <w:t>ensejar</w:t>
      </w:r>
      <w:r>
        <w:rPr>
          <w:spacing w:val="25"/>
          <w:sz w:val="20"/>
        </w:rPr>
        <w:t xml:space="preserve"> </w:t>
      </w:r>
      <w:r>
        <w:rPr>
          <w:sz w:val="20"/>
        </w:rPr>
        <w:t>o</w:t>
      </w:r>
      <w:r>
        <w:rPr>
          <w:spacing w:val="22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3"/>
          <w:sz w:val="20"/>
        </w:rPr>
        <w:t xml:space="preserve"> </w:t>
      </w:r>
      <w:r>
        <w:rPr>
          <w:sz w:val="20"/>
        </w:rPr>
        <w:t>execução</w:t>
      </w:r>
      <w:r>
        <w:rPr>
          <w:spacing w:val="24"/>
          <w:sz w:val="20"/>
        </w:rPr>
        <w:t xml:space="preserve"> </w:t>
      </w:r>
      <w:r>
        <w:rPr>
          <w:sz w:val="20"/>
        </w:rPr>
        <w:t>ou</w:t>
      </w:r>
      <w:r>
        <w:rPr>
          <w:spacing w:val="23"/>
          <w:sz w:val="20"/>
        </w:rPr>
        <w:t xml:space="preserve"> </w:t>
      </w:r>
      <w:r>
        <w:rPr>
          <w:sz w:val="20"/>
        </w:rPr>
        <w:t>da</w:t>
      </w:r>
      <w:r>
        <w:rPr>
          <w:spacing w:val="22"/>
          <w:sz w:val="20"/>
        </w:rPr>
        <w:t xml:space="preserve"> </w:t>
      </w:r>
      <w:r>
        <w:rPr>
          <w:sz w:val="20"/>
        </w:rPr>
        <w:t>entrega</w:t>
      </w:r>
      <w:r>
        <w:rPr>
          <w:spacing w:val="27"/>
          <w:sz w:val="20"/>
        </w:rPr>
        <w:t xml:space="preserve"> </w:t>
      </w:r>
      <w:r>
        <w:rPr>
          <w:sz w:val="20"/>
        </w:rPr>
        <w:t>do</w:t>
      </w:r>
      <w:r>
        <w:rPr>
          <w:spacing w:val="22"/>
          <w:sz w:val="20"/>
        </w:rPr>
        <w:t xml:space="preserve"> </w:t>
      </w:r>
      <w:r>
        <w:rPr>
          <w:sz w:val="20"/>
        </w:rPr>
        <w:t>objeto</w:t>
      </w:r>
      <w:r>
        <w:rPr>
          <w:spacing w:val="24"/>
          <w:sz w:val="20"/>
        </w:rPr>
        <w:t xml:space="preserve"> </w:t>
      </w:r>
      <w:r>
        <w:rPr>
          <w:sz w:val="20"/>
        </w:rPr>
        <w:t>da</w:t>
      </w:r>
      <w:r>
        <w:rPr>
          <w:spacing w:val="25"/>
          <w:sz w:val="20"/>
        </w:rPr>
        <w:t xml:space="preserve"> </w:t>
      </w:r>
      <w:r>
        <w:rPr>
          <w:sz w:val="20"/>
        </w:rPr>
        <w:t>licitação</w:t>
      </w:r>
      <w:r>
        <w:rPr>
          <w:spacing w:val="22"/>
          <w:sz w:val="20"/>
        </w:rPr>
        <w:t xml:space="preserve"> </w:t>
      </w:r>
      <w:r>
        <w:rPr>
          <w:sz w:val="20"/>
        </w:rPr>
        <w:t>sem</w:t>
      </w:r>
      <w:r>
        <w:rPr>
          <w:spacing w:val="-53"/>
          <w:sz w:val="20"/>
        </w:rPr>
        <w:t xml:space="preserve"> </w:t>
      </w:r>
      <w:r>
        <w:rPr>
          <w:sz w:val="20"/>
        </w:rPr>
        <w:t>motivo</w:t>
      </w:r>
      <w:r>
        <w:rPr>
          <w:spacing w:val="1"/>
          <w:sz w:val="20"/>
        </w:rPr>
        <w:t xml:space="preserve"> </w:t>
      </w:r>
      <w:r>
        <w:rPr>
          <w:sz w:val="20"/>
        </w:rPr>
        <w:t>justificado;</w:t>
      </w:r>
    </w:p>
    <w:p w14:paraId="2C0783A6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 w:line="278" w:lineRule="auto"/>
        <w:ind w:right="141" w:hanging="504"/>
        <w:rPr>
          <w:sz w:val="20"/>
        </w:rPr>
      </w:pPr>
      <w:r>
        <w:rPr>
          <w:sz w:val="20"/>
        </w:rPr>
        <w:t>apresentar</w:t>
      </w:r>
      <w:r>
        <w:rPr>
          <w:spacing w:val="10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1"/>
          <w:sz w:val="20"/>
        </w:rPr>
        <w:t xml:space="preserve"> </w:t>
      </w:r>
      <w:r>
        <w:rPr>
          <w:sz w:val="20"/>
        </w:rPr>
        <w:t>ou</w:t>
      </w:r>
      <w:r>
        <w:rPr>
          <w:spacing w:val="1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10"/>
          <w:sz w:val="20"/>
        </w:rPr>
        <w:t xml:space="preserve"> </w:t>
      </w:r>
      <w:r>
        <w:rPr>
          <w:sz w:val="20"/>
        </w:rPr>
        <w:t>falsa</w:t>
      </w:r>
      <w:r>
        <w:rPr>
          <w:spacing w:val="7"/>
          <w:sz w:val="20"/>
        </w:rPr>
        <w:t xml:space="preserve"> </w:t>
      </w:r>
      <w:r>
        <w:rPr>
          <w:sz w:val="20"/>
        </w:rPr>
        <w:t>exigida</w:t>
      </w:r>
      <w:r>
        <w:rPr>
          <w:spacing w:val="7"/>
          <w:sz w:val="20"/>
        </w:rPr>
        <w:t xml:space="preserve"> </w:t>
      </w:r>
      <w:r>
        <w:rPr>
          <w:sz w:val="20"/>
        </w:rPr>
        <w:t>para</w:t>
      </w:r>
      <w:r>
        <w:rPr>
          <w:spacing w:val="10"/>
          <w:sz w:val="20"/>
        </w:rPr>
        <w:t xml:space="preserve"> </w:t>
      </w:r>
      <w:r>
        <w:rPr>
          <w:sz w:val="20"/>
        </w:rPr>
        <w:t>o</w:t>
      </w:r>
      <w:r>
        <w:rPr>
          <w:spacing w:val="9"/>
          <w:sz w:val="20"/>
        </w:rPr>
        <w:t xml:space="preserve"> </w:t>
      </w:r>
      <w:r>
        <w:rPr>
          <w:sz w:val="20"/>
        </w:rPr>
        <w:t>certame</w:t>
      </w:r>
      <w:r>
        <w:rPr>
          <w:spacing w:val="9"/>
          <w:sz w:val="20"/>
        </w:rPr>
        <w:t xml:space="preserve"> </w:t>
      </w:r>
      <w:r>
        <w:rPr>
          <w:sz w:val="20"/>
        </w:rPr>
        <w:t>ou</w:t>
      </w:r>
      <w:r>
        <w:rPr>
          <w:spacing w:val="8"/>
          <w:sz w:val="20"/>
        </w:rPr>
        <w:t xml:space="preserve"> </w:t>
      </w:r>
      <w:r>
        <w:rPr>
          <w:sz w:val="20"/>
        </w:rPr>
        <w:t>prestar</w:t>
      </w:r>
      <w:r>
        <w:rPr>
          <w:spacing w:val="-53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-2"/>
          <w:sz w:val="20"/>
        </w:rPr>
        <w:t xml:space="preserve"> </w:t>
      </w:r>
      <w:r>
        <w:rPr>
          <w:sz w:val="20"/>
        </w:rPr>
        <w:t>falsa</w:t>
      </w:r>
      <w:r>
        <w:rPr>
          <w:spacing w:val="-3"/>
          <w:sz w:val="20"/>
        </w:rPr>
        <w:t xml:space="preserve"> </w:t>
      </w:r>
      <w:r>
        <w:rPr>
          <w:sz w:val="20"/>
        </w:rPr>
        <w:t>durante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eletrônica ou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contrato;</w:t>
      </w:r>
    </w:p>
    <w:p w14:paraId="37523891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7"/>
        <w:ind w:right="0"/>
        <w:rPr>
          <w:sz w:val="20"/>
        </w:rPr>
      </w:pPr>
      <w:r>
        <w:rPr>
          <w:sz w:val="20"/>
        </w:rPr>
        <w:t>fraudar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2"/>
          <w:sz w:val="20"/>
        </w:rPr>
        <w:t xml:space="preserve"> </w:t>
      </w:r>
      <w:r>
        <w:rPr>
          <w:sz w:val="20"/>
        </w:rPr>
        <w:t>eletrônica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praticar</w:t>
      </w:r>
      <w:r>
        <w:rPr>
          <w:spacing w:val="-1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 execução 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14:paraId="6850F488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573"/>
        </w:tabs>
        <w:spacing w:before="154"/>
        <w:ind w:left="1572" w:right="0" w:hanging="752"/>
        <w:rPr>
          <w:sz w:val="20"/>
        </w:rPr>
      </w:pPr>
      <w:r>
        <w:rPr>
          <w:sz w:val="20"/>
        </w:rPr>
        <w:t>comportar-se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modo</w:t>
      </w:r>
      <w:r>
        <w:rPr>
          <w:spacing w:val="-3"/>
          <w:sz w:val="20"/>
        </w:rPr>
        <w:t xml:space="preserve"> </w:t>
      </w:r>
      <w:r>
        <w:rPr>
          <w:sz w:val="20"/>
        </w:rPr>
        <w:t>inidôneo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cometer</w:t>
      </w:r>
      <w:r>
        <w:rPr>
          <w:spacing w:val="-2"/>
          <w:sz w:val="20"/>
        </w:rPr>
        <w:t xml:space="preserve"> </w:t>
      </w:r>
      <w:r>
        <w:rPr>
          <w:sz w:val="20"/>
        </w:rPr>
        <w:t>fraude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natureza;</w:t>
      </w:r>
    </w:p>
    <w:p w14:paraId="04C1E7CB" w14:textId="77777777" w:rsidR="009B065A" w:rsidRDefault="003F17D4">
      <w:pPr>
        <w:pStyle w:val="Corpodetexto"/>
        <w:spacing w:before="154" w:line="276" w:lineRule="auto"/>
        <w:ind w:left="1829" w:right="139" w:hanging="648"/>
      </w:pPr>
      <w:r>
        <w:t>8.1.10.1.</w:t>
      </w:r>
      <w:r>
        <w:rPr>
          <w:spacing w:val="1"/>
        </w:rPr>
        <w:t xml:space="preserve"> </w:t>
      </w:r>
      <w:r>
        <w:t>Considera-se comportamento inidôneo, entre outros, a declaração falsa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participação,</w:t>
      </w:r>
      <w:r>
        <w:rPr>
          <w:spacing w:val="1"/>
        </w:rPr>
        <w:t xml:space="preserve"> </w:t>
      </w:r>
      <w:r>
        <w:t>quanto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enquadramento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ME/EPP ou o conluio entre os fornecedores, em qualquer momento da</w:t>
      </w:r>
      <w:r>
        <w:rPr>
          <w:spacing w:val="1"/>
        </w:rPr>
        <w:t xml:space="preserve"> </w:t>
      </w:r>
      <w:r>
        <w:t>dispensa,</w:t>
      </w:r>
      <w:r>
        <w:rPr>
          <w:spacing w:val="-2"/>
        </w:rPr>
        <w:t xml:space="preserve"> </w:t>
      </w:r>
      <w:r>
        <w:t>mesmo após</w:t>
      </w:r>
      <w:r>
        <w:rPr>
          <w:spacing w:val="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lances.</w:t>
      </w:r>
    </w:p>
    <w:p w14:paraId="1DE5F6D1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573"/>
        </w:tabs>
        <w:spacing w:before="121"/>
        <w:ind w:left="1572" w:right="0" w:hanging="752"/>
        <w:rPr>
          <w:sz w:val="20"/>
        </w:rPr>
      </w:pPr>
      <w:r>
        <w:rPr>
          <w:sz w:val="20"/>
        </w:rPr>
        <w:t>praticar atos</w:t>
      </w:r>
      <w:r>
        <w:rPr>
          <w:spacing w:val="-2"/>
          <w:sz w:val="20"/>
        </w:rPr>
        <w:t xml:space="preserve"> </w:t>
      </w:r>
      <w:r>
        <w:rPr>
          <w:sz w:val="20"/>
        </w:rPr>
        <w:t>ilícitos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vistas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objetivos</w:t>
      </w:r>
      <w:r>
        <w:rPr>
          <w:spacing w:val="1"/>
          <w:sz w:val="20"/>
        </w:rPr>
        <w:t xml:space="preserve"> </w:t>
      </w:r>
      <w:r>
        <w:rPr>
          <w:sz w:val="20"/>
        </w:rPr>
        <w:t>deste</w:t>
      </w:r>
      <w:r>
        <w:rPr>
          <w:spacing w:val="-4"/>
          <w:sz w:val="20"/>
        </w:rPr>
        <w:t xml:space="preserve"> </w:t>
      </w:r>
      <w:r>
        <w:rPr>
          <w:sz w:val="20"/>
        </w:rPr>
        <w:t>certame.</w:t>
      </w:r>
    </w:p>
    <w:p w14:paraId="1A3A7FE0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518"/>
        </w:tabs>
        <w:spacing w:before="154"/>
        <w:ind w:left="1517" w:right="0" w:hanging="697"/>
        <w:rPr>
          <w:sz w:val="20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1"/>
          <w:sz w:val="20"/>
        </w:rPr>
        <w:t xml:space="preserve"> </w:t>
      </w:r>
      <w:r>
        <w:rPr>
          <w:sz w:val="20"/>
        </w:rPr>
        <w:t>previsto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art. 5º da</w:t>
      </w:r>
      <w:r>
        <w:rPr>
          <w:spacing w:val="-2"/>
          <w:sz w:val="20"/>
        </w:rPr>
        <w:t xml:space="preserve"> </w:t>
      </w:r>
      <w:r>
        <w:rPr>
          <w:sz w:val="20"/>
        </w:rPr>
        <w:t>Lei nº</w:t>
      </w:r>
      <w:r>
        <w:rPr>
          <w:spacing w:val="-1"/>
          <w:sz w:val="20"/>
        </w:rPr>
        <w:t xml:space="preserve"> </w:t>
      </w:r>
      <w:r>
        <w:rPr>
          <w:sz w:val="20"/>
        </w:rPr>
        <w:t>12.846,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agosto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2013.</w:t>
      </w:r>
    </w:p>
    <w:p w14:paraId="514886F2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54" w:line="276" w:lineRule="auto"/>
        <w:ind w:left="526" w:right="140" w:firstLine="0"/>
        <w:rPr>
          <w:sz w:val="20"/>
        </w:rPr>
      </w:pPr>
      <w:r>
        <w:rPr>
          <w:sz w:val="20"/>
        </w:rPr>
        <w:t>O fornecedor que cometer qualquer das infrações discriminadas nos subitens</w:t>
      </w:r>
      <w:r>
        <w:rPr>
          <w:spacing w:val="1"/>
          <w:sz w:val="20"/>
        </w:rPr>
        <w:t xml:space="preserve"> </w:t>
      </w:r>
      <w:r>
        <w:rPr>
          <w:sz w:val="20"/>
        </w:rPr>
        <w:t>anteriores ficará sujeito, sem prejuízo da responsabilidade civil e criminal, às seguintes</w:t>
      </w:r>
      <w:r>
        <w:rPr>
          <w:spacing w:val="1"/>
          <w:sz w:val="20"/>
        </w:rPr>
        <w:t xml:space="preserve"> </w:t>
      </w:r>
      <w:r>
        <w:rPr>
          <w:sz w:val="20"/>
        </w:rPr>
        <w:t>sanções:</w:t>
      </w:r>
    </w:p>
    <w:p w14:paraId="666DD232" w14:textId="77777777"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1E25B1AA" w14:textId="77777777"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77" w:line="278" w:lineRule="auto"/>
        <w:ind w:right="141"/>
        <w:rPr>
          <w:sz w:val="20"/>
        </w:rPr>
      </w:pPr>
      <w:r>
        <w:rPr>
          <w:sz w:val="20"/>
        </w:rPr>
        <w:lastRenderedPageBreak/>
        <w:t>Advertência</w:t>
      </w:r>
      <w:r>
        <w:rPr>
          <w:spacing w:val="-9"/>
          <w:sz w:val="20"/>
        </w:rPr>
        <w:t xml:space="preserve"> </w:t>
      </w:r>
      <w:r>
        <w:rPr>
          <w:sz w:val="20"/>
        </w:rPr>
        <w:t>pela</w:t>
      </w:r>
      <w:r>
        <w:rPr>
          <w:spacing w:val="-8"/>
          <w:sz w:val="20"/>
        </w:rPr>
        <w:t xml:space="preserve"> </w:t>
      </w:r>
      <w:r>
        <w:rPr>
          <w:sz w:val="20"/>
        </w:rPr>
        <w:t>falta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subitem</w:t>
      </w:r>
      <w:r>
        <w:rPr>
          <w:spacing w:val="-8"/>
          <w:sz w:val="20"/>
        </w:rPr>
        <w:t xml:space="preserve"> </w:t>
      </w:r>
      <w:r>
        <w:rPr>
          <w:sz w:val="20"/>
        </w:rPr>
        <w:t>8.1.1</w:t>
      </w:r>
      <w:r>
        <w:rPr>
          <w:spacing w:val="-8"/>
          <w:sz w:val="20"/>
        </w:rPr>
        <w:t xml:space="preserve"> </w:t>
      </w:r>
      <w:r>
        <w:rPr>
          <w:sz w:val="20"/>
        </w:rPr>
        <w:t>deste</w:t>
      </w:r>
      <w:r>
        <w:rPr>
          <w:spacing w:val="-7"/>
          <w:sz w:val="20"/>
        </w:rPr>
        <w:t xml:space="preserve"> </w:t>
      </w:r>
      <w:r>
        <w:rPr>
          <w:sz w:val="20"/>
        </w:rPr>
        <w:t>Aviso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8"/>
          <w:sz w:val="20"/>
        </w:rPr>
        <w:t xml:space="preserve"> </w:t>
      </w:r>
      <w:r>
        <w:rPr>
          <w:sz w:val="20"/>
        </w:rPr>
        <w:t>Direta,</w:t>
      </w:r>
      <w:r>
        <w:rPr>
          <w:spacing w:val="-6"/>
          <w:sz w:val="20"/>
        </w:rPr>
        <w:t xml:space="preserve"> </w:t>
      </w:r>
      <w:r>
        <w:rPr>
          <w:sz w:val="20"/>
        </w:rPr>
        <w:t>quando</w:t>
      </w:r>
      <w:r>
        <w:rPr>
          <w:spacing w:val="-5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justificar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2"/>
          <w:sz w:val="20"/>
        </w:rPr>
        <w:t xml:space="preserve"> </w:t>
      </w:r>
      <w:r>
        <w:rPr>
          <w:sz w:val="20"/>
        </w:rPr>
        <w:t>mais</w:t>
      </w:r>
      <w:r>
        <w:rPr>
          <w:spacing w:val="-1"/>
          <w:sz w:val="20"/>
        </w:rPr>
        <w:t xml:space="preserve"> </w:t>
      </w:r>
      <w:r>
        <w:rPr>
          <w:sz w:val="20"/>
        </w:rPr>
        <w:t>grave;</w:t>
      </w:r>
    </w:p>
    <w:p w14:paraId="271D9702" w14:textId="77777777"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7" w:line="276" w:lineRule="auto"/>
        <w:rPr>
          <w:sz w:val="20"/>
        </w:rPr>
      </w:pPr>
      <w:r>
        <w:rPr>
          <w:sz w:val="20"/>
        </w:rPr>
        <w:t>Multa de 1% (um por cento) sobre o valor estimado do(s) item(s) prejudicado(s)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pela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conduta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do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fornecedor,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qualquer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das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infrações</w:t>
      </w:r>
      <w:r>
        <w:rPr>
          <w:spacing w:val="-7"/>
          <w:sz w:val="20"/>
        </w:rPr>
        <w:t xml:space="preserve"> </w:t>
      </w:r>
      <w:r>
        <w:rPr>
          <w:sz w:val="20"/>
        </w:rPr>
        <w:t>dos</w:t>
      </w:r>
      <w:r>
        <w:rPr>
          <w:spacing w:val="-12"/>
          <w:sz w:val="20"/>
        </w:rPr>
        <w:t xml:space="preserve"> </w:t>
      </w:r>
      <w:r>
        <w:rPr>
          <w:sz w:val="20"/>
        </w:rPr>
        <w:t>subitens</w:t>
      </w:r>
      <w:r>
        <w:rPr>
          <w:spacing w:val="-9"/>
          <w:sz w:val="20"/>
        </w:rPr>
        <w:t xml:space="preserve"> </w:t>
      </w:r>
      <w:r>
        <w:rPr>
          <w:sz w:val="20"/>
        </w:rPr>
        <w:t>8.1.1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8.1.12;</w:t>
      </w:r>
    </w:p>
    <w:p w14:paraId="3536EFCF" w14:textId="77777777"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19" w:line="276" w:lineRule="auto"/>
        <w:rPr>
          <w:sz w:val="20"/>
        </w:rPr>
      </w:pPr>
      <w:r>
        <w:rPr>
          <w:sz w:val="20"/>
        </w:rPr>
        <w:t>Impedimento de licitar e contratar no âmbito da Administração Pública direta e</w:t>
      </w:r>
      <w:r>
        <w:rPr>
          <w:spacing w:val="1"/>
          <w:sz w:val="20"/>
        </w:rPr>
        <w:t xml:space="preserve"> </w:t>
      </w:r>
      <w:r>
        <w:rPr>
          <w:sz w:val="20"/>
        </w:rPr>
        <w:t>indireta do ente federativo que tiver aplicado a sanção, pelo prazo máximo de 3</w:t>
      </w:r>
      <w:r>
        <w:rPr>
          <w:spacing w:val="1"/>
          <w:sz w:val="20"/>
        </w:rPr>
        <w:t xml:space="preserve"> </w:t>
      </w:r>
      <w:r>
        <w:rPr>
          <w:sz w:val="20"/>
        </w:rPr>
        <w:t>(três) anos, nos casos dos subitens 8.1.2 a 8.1.7 deste Aviso de 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-3"/>
          <w:sz w:val="20"/>
        </w:rPr>
        <w:t xml:space="preserve"> </w:t>
      </w:r>
      <w:r>
        <w:rPr>
          <w:sz w:val="20"/>
        </w:rPr>
        <w:t>não</w:t>
      </w:r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justificar a</w:t>
      </w:r>
      <w:r>
        <w:rPr>
          <w:spacing w:val="-2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mais</w:t>
      </w:r>
      <w:r>
        <w:rPr>
          <w:spacing w:val="1"/>
          <w:sz w:val="20"/>
        </w:rPr>
        <w:t xml:space="preserve"> </w:t>
      </w:r>
      <w:r>
        <w:rPr>
          <w:sz w:val="20"/>
        </w:rPr>
        <w:t>grave;</w:t>
      </w:r>
    </w:p>
    <w:p w14:paraId="179AA800" w14:textId="77777777" w:rsidR="009B065A" w:rsidRDefault="003F17D4">
      <w:pPr>
        <w:pStyle w:val="PargrafodaLista"/>
        <w:numPr>
          <w:ilvl w:val="0"/>
          <w:numId w:val="3"/>
        </w:numPr>
        <w:tabs>
          <w:tab w:val="left" w:pos="1326"/>
        </w:tabs>
        <w:spacing w:before="120" w:line="276" w:lineRule="auto"/>
        <w:rPr>
          <w:sz w:val="20"/>
        </w:rPr>
      </w:pPr>
      <w:r>
        <w:rPr>
          <w:sz w:val="20"/>
        </w:rPr>
        <w:t>Declaração de inidoneidade para licitar ou contratar, que impedirá o 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licitar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7"/>
          <w:sz w:val="20"/>
        </w:rPr>
        <w:t xml:space="preserve"> </w:t>
      </w:r>
      <w:r>
        <w:rPr>
          <w:sz w:val="20"/>
        </w:rPr>
        <w:t>contratar</w:t>
      </w:r>
      <w:r>
        <w:rPr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âmbito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11"/>
          <w:sz w:val="20"/>
        </w:rPr>
        <w:t xml:space="preserve"> </w:t>
      </w:r>
      <w:r>
        <w:rPr>
          <w:sz w:val="20"/>
        </w:rPr>
        <w:t>Pública</w:t>
      </w:r>
      <w:r>
        <w:rPr>
          <w:spacing w:val="-11"/>
          <w:sz w:val="20"/>
        </w:rPr>
        <w:t xml:space="preserve"> </w:t>
      </w:r>
      <w:r>
        <w:rPr>
          <w:sz w:val="20"/>
        </w:rPr>
        <w:t>direta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indireta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todos</w:t>
      </w:r>
      <w:r>
        <w:rPr>
          <w:spacing w:val="-54"/>
          <w:sz w:val="20"/>
        </w:rPr>
        <w:t xml:space="preserve"> </w:t>
      </w:r>
      <w:r>
        <w:rPr>
          <w:w w:val="95"/>
          <w:sz w:val="20"/>
        </w:rPr>
        <w:t>os entes federativos, pelo prazo mínimo de 3 (três) anos e máximo de 6 (seis) anos,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nos casos dos subitens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8.1.8 a 8.1.12, bem como nos</w:t>
      </w:r>
      <w:r>
        <w:rPr>
          <w:spacing w:val="50"/>
          <w:sz w:val="20"/>
        </w:rPr>
        <w:t xml:space="preserve"> </w:t>
      </w:r>
      <w:r>
        <w:rPr>
          <w:w w:val="95"/>
          <w:sz w:val="20"/>
        </w:rPr>
        <w:t>demais casos que justifiquem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imposição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penalidade mais grave;</w:t>
      </w:r>
    </w:p>
    <w:p w14:paraId="232BCCA3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893"/>
        </w:tabs>
        <w:spacing w:before="120"/>
        <w:ind w:left="892" w:right="0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3"/>
          <w:sz w:val="20"/>
        </w:rPr>
        <w:t xml:space="preserve"> </w:t>
      </w:r>
      <w:r>
        <w:rPr>
          <w:sz w:val="20"/>
        </w:rPr>
        <w:t>das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</w:t>
      </w:r>
      <w:r>
        <w:rPr>
          <w:spacing w:val="2"/>
          <w:sz w:val="20"/>
        </w:rPr>
        <w:t xml:space="preserve"> </w:t>
      </w:r>
      <w:r>
        <w:rPr>
          <w:sz w:val="20"/>
        </w:rPr>
        <w:t>serão</w:t>
      </w:r>
      <w:r>
        <w:rPr>
          <w:spacing w:val="-3"/>
          <w:sz w:val="20"/>
        </w:rPr>
        <w:t xml:space="preserve"> </w:t>
      </w:r>
      <w:r>
        <w:rPr>
          <w:sz w:val="20"/>
        </w:rPr>
        <w:t>considerados:</w:t>
      </w:r>
    </w:p>
    <w:p w14:paraId="62564B60" w14:textId="77777777" w:rsidR="009B065A" w:rsidRDefault="003F17D4">
      <w:pPr>
        <w:pStyle w:val="Corpodetexto"/>
        <w:spacing w:before="154" w:line="400" w:lineRule="auto"/>
        <w:ind w:left="821" w:right="3240"/>
      </w:pPr>
      <w:r>
        <w:t>8.3.1.a natureza e a gravidade da infração cometida;</w:t>
      </w:r>
      <w:r>
        <w:rPr>
          <w:spacing w:val="-53"/>
        </w:rPr>
        <w:t xml:space="preserve"> </w:t>
      </w:r>
      <w:r>
        <w:t>8.3.2.as peculiaridades</w:t>
      </w:r>
      <w:r>
        <w:rPr>
          <w:spacing w:val="-1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concreto;</w:t>
      </w:r>
    </w:p>
    <w:p w14:paraId="23968AA0" w14:textId="77777777"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3"/>
        <w:ind w:right="0"/>
        <w:rPr>
          <w:sz w:val="20"/>
        </w:rPr>
      </w:pP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3"/>
          <w:sz w:val="20"/>
        </w:rPr>
        <w:t xml:space="preserve"> </w:t>
      </w:r>
      <w:r>
        <w:rPr>
          <w:sz w:val="20"/>
        </w:rPr>
        <w:t>agravantes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atenuantes;</w:t>
      </w:r>
    </w:p>
    <w:p w14:paraId="6150F36A" w14:textId="77777777" w:rsidR="009B065A" w:rsidRDefault="003F17D4">
      <w:pPr>
        <w:pStyle w:val="PargrafodaLista"/>
        <w:numPr>
          <w:ilvl w:val="2"/>
          <w:numId w:val="2"/>
        </w:numPr>
        <w:tabs>
          <w:tab w:val="left" w:pos="1326"/>
        </w:tabs>
        <w:spacing w:before="154"/>
        <w:ind w:right="0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danos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dela</w:t>
      </w:r>
      <w:r>
        <w:rPr>
          <w:spacing w:val="-1"/>
          <w:sz w:val="20"/>
        </w:rPr>
        <w:t xml:space="preserve"> </w:t>
      </w:r>
      <w:r>
        <w:rPr>
          <w:sz w:val="20"/>
        </w:rPr>
        <w:t>provierem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a 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14:paraId="79971ACC" w14:textId="77777777" w:rsidR="009B065A" w:rsidRDefault="003F17D4">
      <w:pPr>
        <w:pStyle w:val="Corpodetexto"/>
        <w:spacing w:before="154" w:line="276" w:lineRule="auto"/>
        <w:ind w:right="141" w:hanging="504"/>
      </w:pPr>
      <w:r>
        <w:rPr>
          <w:spacing w:val="-1"/>
        </w:rPr>
        <w:t>8.3.5.a</w:t>
      </w:r>
      <w:r>
        <w:rPr>
          <w:spacing w:val="-14"/>
        </w:rPr>
        <w:t xml:space="preserve"> </w:t>
      </w:r>
      <w:r>
        <w:rPr>
          <w:spacing w:val="-1"/>
        </w:rPr>
        <w:t>implantação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aperfeiçoamento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integridade,</w:t>
      </w:r>
      <w:r>
        <w:rPr>
          <w:spacing w:val="-13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normas</w:t>
      </w:r>
      <w:r>
        <w:rPr>
          <w:spacing w:val="-5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orientações</w:t>
      </w:r>
      <w:r>
        <w:rPr>
          <w:spacing w:val="1"/>
        </w:rPr>
        <w:t xml:space="preserve"> </w:t>
      </w:r>
      <w:r>
        <w:t>dos órgãos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controle.</w:t>
      </w:r>
    </w:p>
    <w:p w14:paraId="34EBF687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 a multa aplicada e as indenizações cabíveis forem superiores ao valor 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 eventualmente devido pela Administração ao contratado, além da perda desse</w:t>
      </w:r>
      <w:r>
        <w:rPr>
          <w:spacing w:val="1"/>
          <w:sz w:val="20"/>
        </w:rPr>
        <w:t xml:space="preserve"> </w:t>
      </w:r>
      <w:r>
        <w:rPr>
          <w:sz w:val="20"/>
        </w:rPr>
        <w:t>valor,</w:t>
      </w:r>
      <w:r>
        <w:rPr>
          <w:spacing w:val="-3"/>
          <w:sz w:val="20"/>
        </w:rPr>
        <w:t xml:space="preserve"> </w:t>
      </w:r>
      <w:r>
        <w:rPr>
          <w:sz w:val="20"/>
        </w:rPr>
        <w:t>a diferença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descontada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garantia</w:t>
      </w:r>
      <w:r>
        <w:rPr>
          <w:spacing w:val="-2"/>
          <w:sz w:val="20"/>
        </w:rPr>
        <w:t xml:space="preserve"> </w:t>
      </w:r>
      <w:r>
        <w:rPr>
          <w:sz w:val="20"/>
        </w:rPr>
        <w:t>prestada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3"/>
          <w:sz w:val="20"/>
        </w:rPr>
        <w:t xml:space="preserve"> </w:t>
      </w:r>
      <w:r>
        <w:rPr>
          <w:sz w:val="20"/>
        </w:rPr>
        <w:t>será</w:t>
      </w:r>
      <w:r>
        <w:rPr>
          <w:spacing w:val="-3"/>
          <w:sz w:val="20"/>
        </w:rPr>
        <w:t xml:space="preserve"> </w:t>
      </w:r>
      <w:r>
        <w:rPr>
          <w:sz w:val="20"/>
        </w:rPr>
        <w:t>cobrada</w:t>
      </w:r>
      <w:r>
        <w:rPr>
          <w:spacing w:val="-2"/>
          <w:sz w:val="20"/>
        </w:rPr>
        <w:t xml:space="preserve"> </w:t>
      </w:r>
      <w:r>
        <w:rPr>
          <w:sz w:val="20"/>
        </w:rPr>
        <w:t>judicialmente.</w:t>
      </w:r>
    </w:p>
    <w:p w14:paraId="5B5D5A9B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 aplicação das sanções</w:t>
      </w:r>
      <w:r>
        <w:rPr>
          <w:spacing w:val="1"/>
          <w:sz w:val="20"/>
        </w:rPr>
        <w:t xml:space="preserve"> </w:t>
      </w:r>
      <w:r>
        <w:rPr>
          <w:sz w:val="20"/>
        </w:rPr>
        <w:t>previstas neste</w:t>
      </w:r>
      <w:r>
        <w:rPr>
          <w:spacing w:val="1"/>
          <w:sz w:val="20"/>
        </w:rPr>
        <w:t xml:space="preserve"> </w:t>
      </w:r>
      <w:r>
        <w:rPr>
          <w:sz w:val="20"/>
        </w:rPr>
        <w:t>Aviso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 em</w:t>
      </w:r>
      <w:r>
        <w:rPr>
          <w:spacing w:val="1"/>
          <w:sz w:val="20"/>
        </w:rPr>
        <w:t xml:space="preserve"> </w:t>
      </w:r>
      <w:r>
        <w:rPr>
          <w:sz w:val="20"/>
        </w:rPr>
        <w:t>hipótese alguma,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14:paraId="2769C3AD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1" w:line="276" w:lineRule="auto"/>
        <w:ind w:left="526" w:right="142" w:firstLine="0"/>
        <w:rPr>
          <w:sz w:val="20"/>
        </w:rPr>
      </w:pPr>
      <w:r>
        <w:rPr>
          <w:sz w:val="20"/>
        </w:rPr>
        <w:t>A penalidade de multa pode ser aplicada cumulativamente com as demais</w:t>
      </w:r>
      <w:r>
        <w:rPr>
          <w:spacing w:val="1"/>
          <w:sz w:val="20"/>
        </w:rPr>
        <w:t xml:space="preserve"> </w:t>
      </w:r>
      <w:r>
        <w:rPr>
          <w:sz w:val="20"/>
        </w:rPr>
        <w:t>sanções.</w:t>
      </w:r>
    </w:p>
    <w:p w14:paraId="1F8495BF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19" w:line="276" w:lineRule="auto"/>
        <w:ind w:left="526" w:firstLine="0"/>
        <w:rPr>
          <w:sz w:val="20"/>
        </w:rPr>
      </w:pPr>
      <w:r>
        <w:rPr>
          <w:sz w:val="20"/>
        </w:rPr>
        <w:t>Se, durante o processo de aplicação de penalidade, houver indícios de prática</w:t>
      </w:r>
      <w:r>
        <w:rPr>
          <w:spacing w:val="1"/>
          <w:sz w:val="20"/>
        </w:rPr>
        <w:t xml:space="preserve"> </w:t>
      </w:r>
      <w:r>
        <w:rPr>
          <w:sz w:val="20"/>
        </w:rPr>
        <w:t>de infração administrativa tipificada pela Lei nº 12.846, de 1º de agosto de 2013, como ato</w:t>
      </w:r>
      <w:r>
        <w:rPr>
          <w:spacing w:val="1"/>
          <w:sz w:val="20"/>
        </w:rPr>
        <w:t xml:space="preserve"> </w:t>
      </w:r>
      <w:r>
        <w:rPr>
          <w:sz w:val="20"/>
        </w:rPr>
        <w:t>lesivo à administração pública nacional ou estrangeira, cópias do processo 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empresa</w:t>
      </w:r>
      <w:r>
        <w:rPr>
          <w:spacing w:val="1"/>
          <w:sz w:val="20"/>
        </w:rPr>
        <w:t xml:space="preserve"> </w:t>
      </w:r>
      <w:r>
        <w:rPr>
          <w:sz w:val="20"/>
        </w:rPr>
        <w:t>deverão</w:t>
      </w:r>
      <w:r>
        <w:rPr>
          <w:spacing w:val="1"/>
          <w:sz w:val="20"/>
        </w:rPr>
        <w:t xml:space="preserve"> </w:t>
      </w:r>
      <w:r>
        <w:rPr>
          <w:sz w:val="20"/>
        </w:rPr>
        <w:t>ser</w:t>
      </w:r>
      <w:r>
        <w:rPr>
          <w:spacing w:val="1"/>
          <w:sz w:val="20"/>
        </w:rPr>
        <w:t xml:space="preserve"> </w:t>
      </w:r>
      <w:r>
        <w:rPr>
          <w:sz w:val="20"/>
        </w:rPr>
        <w:t>remetidas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autoridade competente, com despacho fundamentado, para ciência e decisão sobre a</w:t>
      </w:r>
      <w:r>
        <w:rPr>
          <w:spacing w:val="1"/>
          <w:sz w:val="20"/>
        </w:rPr>
        <w:t xml:space="preserve"> </w:t>
      </w:r>
      <w:r>
        <w:rPr>
          <w:sz w:val="20"/>
        </w:rPr>
        <w:t>eventual</w:t>
      </w:r>
      <w:r>
        <w:rPr>
          <w:spacing w:val="1"/>
          <w:sz w:val="20"/>
        </w:rPr>
        <w:t xml:space="preserve"> </w:t>
      </w:r>
      <w:r>
        <w:rPr>
          <w:sz w:val="20"/>
        </w:rPr>
        <w:t>instauração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investigação</w:t>
      </w:r>
      <w:r>
        <w:rPr>
          <w:spacing w:val="1"/>
          <w:sz w:val="20"/>
        </w:rPr>
        <w:t xml:space="preserve"> </w:t>
      </w:r>
      <w:r>
        <w:rPr>
          <w:sz w:val="20"/>
        </w:rPr>
        <w:t>preliminar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Responsabilização</w:t>
      </w:r>
      <w:r>
        <w:rPr>
          <w:spacing w:val="-3"/>
          <w:sz w:val="20"/>
        </w:rPr>
        <w:t xml:space="preserve"> </w:t>
      </w:r>
      <w:r>
        <w:rPr>
          <w:sz w:val="20"/>
        </w:rPr>
        <w:t>– PAR.</w:t>
      </w:r>
    </w:p>
    <w:p w14:paraId="3C718852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19" w:line="276" w:lineRule="auto"/>
        <w:ind w:left="526" w:right="141" w:firstLine="0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julgamento</w:t>
      </w:r>
      <w:r>
        <w:rPr>
          <w:spacing w:val="1"/>
          <w:sz w:val="20"/>
        </w:rPr>
        <w:t xml:space="preserve"> </w:t>
      </w:r>
      <w:r>
        <w:rPr>
          <w:sz w:val="20"/>
        </w:rPr>
        <w:t>das</w:t>
      </w:r>
      <w:r>
        <w:rPr>
          <w:spacing w:val="1"/>
          <w:sz w:val="20"/>
        </w:rPr>
        <w:t xml:space="preserve"> </w:t>
      </w:r>
      <w:r>
        <w:rPr>
          <w:sz w:val="20"/>
        </w:rPr>
        <w:t>demais</w:t>
      </w:r>
      <w:r>
        <w:rPr>
          <w:spacing w:val="1"/>
          <w:sz w:val="20"/>
        </w:rPr>
        <w:t xml:space="preserve"> </w:t>
      </w:r>
      <w:r>
        <w:rPr>
          <w:sz w:val="20"/>
        </w:rPr>
        <w:t>infrações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consideradas como ato lesivo à Administração Pública nacional ou estrangeira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2013,</w:t>
      </w:r>
      <w:r>
        <w:rPr>
          <w:spacing w:val="1"/>
          <w:sz w:val="20"/>
        </w:rPr>
        <w:t xml:space="preserve"> </w:t>
      </w:r>
      <w:r>
        <w:rPr>
          <w:sz w:val="20"/>
        </w:rPr>
        <w:t>seguirão</w:t>
      </w:r>
      <w:r>
        <w:rPr>
          <w:spacing w:val="1"/>
          <w:sz w:val="20"/>
        </w:rPr>
        <w:t xml:space="preserve"> </w:t>
      </w:r>
      <w:r>
        <w:rPr>
          <w:sz w:val="20"/>
        </w:rPr>
        <w:t>seu</w:t>
      </w:r>
      <w:r>
        <w:rPr>
          <w:spacing w:val="1"/>
          <w:sz w:val="20"/>
        </w:rPr>
        <w:t xml:space="preserve"> </w:t>
      </w:r>
      <w:r>
        <w:rPr>
          <w:sz w:val="20"/>
        </w:rPr>
        <w:t>rito</w:t>
      </w:r>
      <w:r>
        <w:rPr>
          <w:spacing w:val="1"/>
          <w:sz w:val="20"/>
        </w:rPr>
        <w:t xml:space="preserve"> </w:t>
      </w:r>
      <w:r>
        <w:rPr>
          <w:sz w:val="20"/>
        </w:rPr>
        <w:t>normal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unidade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administrativa.</w:t>
      </w:r>
    </w:p>
    <w:p w14:paraId="6A8773A6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0" w:line="276" w:lineRule="auto"/>
        <w:ind w:left="526" w:right="136" w:firstLine="0"/>
        <w:rPr>
          <w:sz w:val="20"/>
        </w:rPr>
      </w:pPr>
      <w:r>
        <w:rPr>
          <w:sz w:val="20"/>
        </w:rPr>
        <w:t>O processamento do PAR não interfere no seguimento regular dos processos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administrativos</w:t>
      </w:r>
      <w:r>
        <w:rPr>
          <w:spacing w:val="1"/>
          <w:sz w:val="20"/>
        </w:rPr>
        <w:t xml:space="preserve"> </w:t>
      </w:r>
      <w:r>
        <w:rPr>
          <w:sz w:val="20"/>
        </w:rPr>
        <w:t>específicos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apuração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ocorrência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danos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prejuízos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Pública Federal resultantes de ato lesivo cometido por pessoa jurídica, com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participação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agente</w:t>
      </w:r>
      <w:r>
        <w:rPr>
          <w:spacing w:val="-1"/>
          <w:sz w:val="20"/>
        </w:rPr>
        <w:t xml:space="preserve"> </w:t>
      </w:r>
      <w:r>
        <w:rPr>
          <w:sz w:val="20"/>
        </w:rPr>
        <w:t>público.</w:t>
      </w:r>
    </w:p>
    <w:p w14:paraId="696C9A8B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9"/>
        </w:tabs>
        <w:spacing w:before="121" w:line="276" w:lineRule="auto"/>
        <w:ind w:left="526" w:right="137" w:firstLine="0"/>
        <w:rPr>
          <w:sz w:val="20"/>
        </w:rPr>
      </w:pPr>
      <w:r>
        <w:rPr>
          <w:sz w:val="20"/>
        </w:rPr>
        <w:t>A aplicação de qualquer das penalidades previstas realizar-se-á em 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assegurará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contraditório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ampla</w:t>
      </w:r>
      <w:r>
        <w:rPr>
          <w:spacing w:val="-9"/>
          <w:sz w:val="20"/>
        </w:rPr>
        <w:t xml:space="preserve"> </w:t>
      </w:r>
      <w:r>
        <w:rPr>
          <w:sz w:val="20"/>
        </w:rPr>
        <w:t>defesa</w:t>
      </w:r>
      <w:r>
        <w:rPr>
          <w:spacing w:val="-7"/>
          <w:sz w:val="20"/>
        </w:rPr>
        <w:t xml:space="preserve"> </w:t>
      </w:r>
      <w:r>
        <w:rPr>
          <w:sz w:val="20"/>
        </w:rPr>
        <w:t>ao</w:t>
      </w:r>
      <w:r>
        <w:rPr>
          <w:spacing w:val="-6"/>
          <w:sz w:val="20"/>
        </w:rPr>
        <w:t xml:space="preserve"> </w:t>
      </w:r>
      <w:r>
        <w:rPr>
          <w:sz w:val="20"/>
        </w:rPr>
        <w:t>fornecedor/adjudicatário,</w:t>
      </w:r>
    </w:p>
    <w:p w14:paraId="0671AE47" w14:textId="77777777"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52377CDC" w14:textId="77777777" w:rsidR="009B065A" w:rsidRDefault="003F17D4">
      <w:pPr>
        <w:pStyle w:val="Corpodetexto"/>
        <w:spacing w:before="77" w:line="278" w:lineRule="auto"/>
        <w:ind w:left="526"/>
        <w:jc w:val="left"/>
      </w:pPr>
      <w:r>
        <w:lastRenderedPageBreak/>
        <w:t>observando-se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procedimento</w:t>
      </w:r>
      <w:r>
        <w:rPr>
          <w:spacing w:val="10"/>
        </w:rPr>
        <w:t xml:space="preserve"> </w:t>
      </w:r>
      <w:r>
        <w:t>previsto</w:t>
      </w:r>
      <w:r>
        <w:rPr>
          <w:spacing w:val="10"/>
        </w:rPr>
        <w:t xml:space="preserve"> </w:t>
      </w:r>
      <w:r>
        <w:t>na</w:t>
      </w:r>
      <w:r>
        <w:rPr>
          <w:spacing w:val="12"/>
        </w:rPr>
        <w:t xml:space="preserve"> </w:t>
      </w:r>
      <w:r>
        <w:t>Lei</w:t>
      </w:r>
      <w:r>
        <w:rPr>
          <w:spacing w:val="11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14.133,</w:t>
      </w:r>
      <w:r>
        <w:rPr>
          <w:spacing w:val="12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2021,</w:t>
      </w:r>
      <w:r>
        <w:rPr>
          <w:spacing w:val="10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subsidiariamente</w:t>
      </w:r>
      <w:r>
        <w:rPr>
          <w:spacing w:val="12"/>
        </w:rPr>
        <w:t xml:space="preserve"> </w:t>
      </w:r>
      <w:r>
        <w:t>na</w:t>
      </w:r>
      <w:r>
        <w:rPr>
          <w:spacing w:val="-53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1999.</w:t>
      </w:r>
    </w:p>
    <w:p w14:paraId="35BDDE10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9"/>
        </w:tabs>
        <w:spacing w:before="117" w:line="276" w:lineRule="auto"/>
        <w:ind w:left="526" w:right="143" w:firstLine="0"/>
        <w:rPr>
          <w:sz w:val="20"/>
        </w:rPr>
      </w:pPr>
      <w:r>
        <w:rPr>
          <w:sz w:val="20"/>
        </w:rPr>
        <w:t>As sanções por atos praticados no decorrer da contratação estão previstas nos</w:t>
      </w:r>
      <w:r>
        <w:rPr>
          <w:spacing w:val="1"/>
          <w:sz w:val="20"/>
        </w:rPr>
        <w:t xml:space="preserve"> </w:t>
      </w:r>
      <w:r>
        <w:rPr>
          <w:sz w:val="20"/>
        </w:rPr>
        <w:t>anexos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este</w:t>
      </w:r>
      <w:r>
        <w:rPr>
          <w:spacing w:val="2"/>
          <w:sz w:val="20"/>
        </w:rPr>
        <w:t xml:space="preserve"> </w:t>
      </w:r>
      <w:r>
        <w:rPr>
          <w:sz w:val="20"/>
        </w:rPr>
        <w:t>Aviso.</w:t>
      </w:r>
    </w:p>
    <w:p w14:paraId="4FFCD2FE" w14:textId="77777777" w:rsidR="009B065A" w:rsidRDefault="009B065A">
      <w:pPr>
        <w:pStyle w:val="Corpodetexto"/>
        <w:ind w:left="0"/>
        <w:jc w:val="left"/>
        <w:rPr>
          <w:sz w:val="22"/>
        </w:rPr>
      </w:pPr>
    </w:p>
    <w:p w14:paraId="3137498B" w14:textId="77777777" w:rsidR="009B065A" w:rsidRDefault="009B065A">
      <w:pPr>
        <w:pStyle w:val="Corpodetexto"/>
        <w:spacing w:before="8"/>
        <w:ind w:left="0"/>
        <w:jc w:val="left"/>
        <w:rPr>
          <w:sz w:val="21"/>
        </w:rPr>
      </w:pPr>
    </w:p>
    <w:p w14:paraId="310D2939" w14:textId="77777777" w:rsidR="009B065A" w:rsidRDefault="003F17D4" w:rsidP="0098650F">
      <w:pPr>
        <w:pStyle w:val="Ttulo1"/>
        <w:numPr>
          <w:ilvl w:val="0"/>
          <w:numId w:val="9"/>
        </w:numPr>
        <w:tabs>
          <w:tab w:val="left" w:pos="462"/>
        </w:tabs>
        <w:ind w:left="461" w:hanging="361"/>
      </w:pPr>
      <w:r>
        <w:t>DAS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GERAIS</w:t>
      </w:r>
    </w:p>
    <w:p w14:paraId="60F32D5F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57" w:line="276" w:lineRule="auto"/>
        <w:ind w:left="526" w:right="139" w:firstLine="0"/>
        <w:rPr>
          <w:sz w:val="20"/>
        </w:rPr>
      </w:pPr>
      <w:r>
        <w:rPr>
          <w:sz w:val="20"/>
        </w:rPr>
        <w:t>O procedimento será divulgado no Comprasnet 4.0 e no Portal Nacional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Contratações</w:t>
      </w:r>
      <w:r>
        <w:rPr>
          <w:spacing w:val="1"/>
          <w:sz w:val="20"/>
        </w:rPr>
        <w:t xml:space="preserve"> </w:t>
      </w:r>
      <w:r>
        <w:rPr>
          <w:sz w:val="20"/>
        </w:rPr>
        <w:t>Públicas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PNCP,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1"/>
          <w:sz w:val="20"/>
        </w:rPr>
        <w:t xml:space="preserve"> </w:t>
      </w:r>
      <w:r>
        <w:rPr>
          <w:sz w:val="20"/>
        </w:rPr>
        <w:t>aos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registrados no Sistema de Registro Cadastral Unificado - Sicaf, por mensagem eletrônica,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1"/>
          <w:sz w:val="20"/>
        </w:rPr>
        <w:t xml:space="preserve"> </w:t>
      </w:r>
      <w:r>
        <w:rPr>
          <w:sz w:val="20"/>
        </w:rPr>
        <w:t>linha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fornecimento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pretende atender.</w:t>
      </w:r>
    </w:p>
    <w:p w14:paraId="6C208228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18" w:line="278" w:lineRule="auto"/>
        <w:ind w:left="526" w:right="141" w:firstLine="0"/>
        <w:rPr>
          <w:sz w:val="20"/>
        </w:rPr>
      </w:pPr>
      <w:r>
        <w:rPr>
          <w:sz w:val="20"/>
        </w:rPr>
        <w:t>No caso de todos os fornecedores restarem desclassificados ou inabilitados</w:t>
      </w:r>
      <w:r>
        <w:rPr>
          <w:spacing w:val="1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3"/>
          <w:sz w:val="20"/>
        </w:rPr>
        <w:t xml:space="preserve"> </w:t>
      </w:r>
      <w:r>
        <w:rPr>
          <w:sz w:val="20"/>
        </w:rPr>
        <w:t>fracassado),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poderá:</w:t>
      </w:r>
    </w:p>
    <w:p w14:paraId="362E20E8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7"/>
        <w:ind w:right="0"/>
        <w:rPr>
          <w:sz w:val="20"/>
        </w:rPr>
      </w:pPr>
      <w:r>
        <w:rPr>
          <w:sz w:val="20"/>
        </w:rPr>
        <w:t>republicar</w:t>
      </w:r>
      <w:r>
        <w:rPr>
          <w:spacing w:val="-4"/>
          <w:sz w:val="20"/>
        </w:rPr>
        <w:t xml:space="preserve"> </w:t>
      </w:r>
      <w:r>
        <w:rPr>
          <w:sz w:val="20"/>
        </w:rPr>
        <w:t>o presente</w:t>
      </w:r>
      <w:r>
        <w:rPr>
          <w:spacing w:val="-3"/>
          <w:sz w:val="20"/>
        </w:rPr>
        <w:t xml:space="preserve"> </w:t>
      </w:r>
      <w:r>
        <w:rPr>
          <w:sz w:val="20"/>
        </w:rPr>
        <w:t>aviso com</w:t>
      </w:r>
      <w:r>
        <w:rPr>
          <w:spacing w:val="-3"/>
          <w:sz w:val="20"/>
        </w:rPr>
        <w:t xml:space="preserve"> </w:t>
      </w:r>
      <w:r>
        <w:rPr>
          <w:sz w:val="20"/>
        </w:rPr>
        <w:t>uma</w:t>
      </w:r>
      <w:r>
        <w:rPr>
          <w:spacing w:val="-4"/>
          <w:sz w:val="20"/>
        </w:rPr>
        <w:t xml:space="preserve"> </w:t>
      </w:r>
      <w:r>
        <w:rPr>
          <w:sz w:val="20"/>
        </w:rPr>
        <w:t>nova</w:t>
      </w:r>
      <w:r>
        <w:rPr>
          <w:spacing w:val="-3"/>
          <w:sz w:val="20"/>
        </w:rPr>
        <w:t xml:space="preserve"> </w:t>
      </w:r>
      <w:r>
        <w:rPr>
          <w:sz w:val="20"/>
        </w:rPr>
        <w:t>data;</w:t>
      </w:r>
    </w:p>
    <w:p w14:paraId="22B13F2C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54" w:line="276" w:lineRule="auto"/>
        <w:ind w:right="136" w:hanging="504"/>
        <w:rPr>
          <w:sz w:val="20"/>
        </w:rPr>
      </w:pPr>
      <w:r>
        <w:rPr>
          <w:sz w:val="20"/>
        </w:rPr>
        <w:t>valer-se,</w:t>
      </w:r>
      <w:r>
        <w:rPr>
          <w:spacing w:val="-6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proposta</w:t>
      </w:r>
      <w:r>
        <w:rPr>
          <w:spacing w:val="-3"/>
          <w:sz w:val="20"/>
        </w:rPr>
        <w:t xml:space="preserve"> </w:t>
      </w:r>
      <w:r>
        <w:rPr>
          <w:sz w:val="20"/>
        </w:rPr>
        <w:t>obtida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pesquisa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preços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serviu</w:t>
      </w:r>
      <w:r>
        <w:rPr>
          <w:spacing w:val="-5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procedimento, se</w:t>
      </w:r>
      <w:r>
        <w:rPr>
          <w:spacing w:val="-7"/>
          <w:sz w:val="20"/>
        </w:rPr>
        <w:t xml:space="preserve"> </w:t>
      </w:r>
      <w:r>
        <w:rPr>
          <w:sz w:val="20"/>
        </w:rPr>
        <w:t>houver,</w:t>
      </w:r>
      <w:r>
        <w:rPr>
          <w:spacing w:val="-3"/>
          <w:sz w:val="20"/>
        </w:rPr>
        <w:t xml:space="preserve"> </w:t>
      </w:r>
      <w:r>
        <w:rPr>
          <w:sz w:val="20"/>
        </w:rPr>
        <w:t>privilegiando-se</w:t>
      </w:r>
      <w:r>
        <w:rPr>
          <w:spacing w:val="-1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menores</w:t>
      </w:r>
      <w:r>
        <w:rPr>
          <w:spacing w:val="-2"/>
          <w:sz w:val="20"/>
        </w:rPr>
        <w:t xml:space="preserve"> </w:t>
      </w:r>
      <w:r>
        <w:rPr>
          <w:sz w:val="20"/>
        </w:rPr>
        <w:t>preços,</w:t>
      </w:r>
      <w:r>
        <w:rPr>
          <w:spacing w:val="-6"/>
          <w:sz w:val="20"/>
        </w:rPr>
        <w:t xml:space="preserve"> </w:t>
      </w:r>
      <w:r>
        <w:rPr>
          <w:sz w:val="20"/>
        </w:rPr>
        <w:t>sempre</w:t>
      </w:r>
      <w:r>
        <w:rPr>
          <w:spacing w:val="-53"/>
          <w:sz w:val="20"/>
        </w:rPr>
        <w:t xml:space="preserve"> </w:t>
      </w:r>
      <w:r>
        <w:rPr>
          <w:sz w:val="20"/>
        </w:rPr>
        <w:t>que possível,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desde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atendidas</w:t>
      </w:r>
      <w:r>
        <w:rPr>
          <w:spacing w:val="-1"/>
          <w:sz w:val="20"/>
        </w:rPr>
        <w:t xml:space="preserve"> </w:t>
      </w:r>
      <w:r>
        <w:rPr>
          <w:sz w:val="20"/>
        </w:rPr>
        <w:t>às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1"/>
          <w:sz w:val="20"/>
        </w:rPr>
        <w:t xml:space="preserve"> </w:t>
      </w:r>
      <w:r>
        <w:rPr>
          <w:sz w:val="20"/>
        </w:rPr>
        <w:t>exigidas.</w:t>
      </w:r>
    </w:p>
    <w:p w14:paraId="04D13B20" w14:textId="77777777" w:rsidR="009B065A" w:rsidRDefault="003F17D4">
      <w:pPr>
        <w:pStyle w:val="Corpodetexto"/>
        <w:spacing w:before="121" w:line="276" w:lineRule="auto"/>
        <w:ind w:left="1829" w:right="141" w:hanging="648"/>
      </w:pPr>
      <w:r>
        <w:t>9.2.2.1.</w:t>
      </w:r>
      <w:r>
        <w:rPr>
          <w:spacing w:val="1"/>
        </w:rPr>
        <w:t xml:space="preserve"> </w:t>
      </w:r>
      <w:r>
        <w:t>No caso do subitem anterior, a contratação será operacionalizada fora</w:t>
      </w:r>
      <w:r>
        <w:rPr>
          <w:spacing w:val="1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14:paraId="69D600AE" w14:textId="77777777" w:rsidR="009B065A" w:rsidRDefault="003F17D4" w:rsidP="0098650F">
      <w:pPr>
        <w:pStyle w:val="PargrafodaLista"/>
        <w:numPr>
          <w:ilvl w:val="2"/>
          <w:numId w:val="9"/>
        </w:numPr>
        <w:tabs>
          <w:tab w:val="left" w:pos="1326"/>
        </w:tabs>
        <w:spacing w:before="119" w:line="276" w:lineRule="auto"/>
        <w:ind w:right="140" w:hanging="504"/>
        <w:rPr>
          <w:sz w:val="20"/>
        </w:rPr>
      </w:pPr>
      <w:r>
        <w:rPr>
          <w:sz w:val="20"/>
        </w:rPr>
        <w:t>fixar prazo para que possa haver adequação das propostas ou da documentação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habilitação,</w:t>
      </w:r>
      <w:r>
        <w:rPr>
          <w:spacing w:val="2"/>
          <w:sz w:val="20"/>
        </w:rPr>
        <w:t xml:space="preserve"> </w:t>
      </w:r>
      <w:r>
        <w:rPr>
          <w:sz w:val="20"/>
        </w:rPr>
        <w:t>conforme o</w:t>
      </w:r>
      <w:r>
        <w:rPr>
          <w:spacing w:val="2"/>
          <w:sz w:val="20"/>
        </w:rPr>
        <w:t xml:space="preserve"> </w:t>
      </w:r>
      <w:r>
        <w:rPr>
          <w:sz w:val="20"/>
        </w:rPr>
        <w:t>caso.</w:t>
      </w:r>
    </w:p>
    <w:p w14:paraId="51E50D0B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19" w:line="278" w:lineRule="auto"/>
        <w:ind w:left="526" w:firstLine="0"/>
        <w:rPr>
          <w:sz w:val="20"/>
        </w:rPr>
      </w:pPr>
      <w:r>
        <w:rPr>
          <w:sz w:val="20"/>
        </w:rPr>
        <w:t>As providências dos subitens 9.2.1 e 9.2.2 acima poderão ser utilizadas se não</w:t>
      </w:r>
      <w:r>
        <w:rPr>
          <w:spacing w:val="1"/>
          <w:sz w:val="20"/>
        </w:rPr>
        <w:t xml:space="preserve"> </w:t>
      </w:r>
      <w:r>
        <w:rPr>
          <w:sz w:val="20"/>
        </w:rPr>
        <w:t>houver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comparecimento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 interessados</w:t>
      </w:r>
      <w:r>
        <w:rPr>
          <w:spacing w:val="-3"/>
          <w:sz w:val="20"/>
        </w:rPr>
        <w:t xml:space="preserve"> </w:t>
      </w:r>
      <w:r>
        <w:rPr>
          <w:sz w:val="20"/>
        </w:rPr>
        <w:t>(procedimento</w:t>
      </w:r>
      <w:r>
        <w:rPr>
          <w:spacing w:val="-5"/>
          <w:sz w:val="20"/>
        </w:rPr>
        <w:t xml:space="preserve"> </w:t>
      </w:r>
      <w:r>
        <w:rPr>
          <w:sz w:val="20"/>
        </w:rPr>
        <w:t>deserto)</w:t>
      </w:r>
    </w:p>
    <w:p w14:paraId="5B32462C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17" w:line="276" w:lineRule="auto"/>
        <w:ind w:left="526" w:right="139" w:firstLine="0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necessidade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natureza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fornecedores,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cujo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prazo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não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conste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deste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Aviso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Contratação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Direta,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deverá</w:t>
      </w:r>
      <w:r>
        <w:rPr>
          <w:spacing w:val="18"/>
          <w:w w:val="95"/>
          <w:sz w:val="20"/>
        </w:rPr>
        <w:t xml:space="preserve"> </w:t>
      </w:r>
      <w:r>
        <w:rPr>
          <w:w w:val="95"/>
          <w:sz w:val="20"/>
        </w:rPr>
        <w:t>ser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atendido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indicado</w:t>
      </w:r>
      <w:r>
        <w:rPr>
          <w:spacing w:val="-2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agente</w:t>
      </w:r>
      <w:r>
        <w:rPr>
          <w:spacing w:val="-2"/>
          <w:sz w:val="20"/>
        </w:rPr>
        <w:t xml:space="preserve"> </w:t>
      </w:r>
      <w:r>
        <w:rPr>
          <w:sz w:val="20"/>
        </w:rPr>
        <w:t>competente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respectiva</w:t>
      </w:r>
      <w:r>
        <w:rPr>
          <w:spacing w:val="-3"/>
          <w:sz w:val="20"/>
        </w:rPr>
        <w:t xml:space="preserve"> </w:t>
      </w:r>
      <w:r>
        <w:rPr>
          <w:sz w:val="20"/>
        </w:rPr>
        <w:t>notificação.</w:t>
      </w:r>
    </w:p>
    <w:p w14:paraId="32BAE465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18" w:line="276" w:lineRule="auto"/>
        <w:ind w:left="526" w:right="143" w:firstLine="0"/>
        <w:rPr>
          <w:sz w:val="20"/>
        </w:rPr>
      </w:pPr>
      <w:r>
        <w:rPr>
          <w:spacing w:val="-1"/>
          <w:sz w:val="20"/>
        </w:rPr>
        <w:t>Caberá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ao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fornecedor</w:t>
      </w:r>
      <w:r>
        <w:rPr>
          <w:spacing w:val="-10"/>
          <w:sz w:val="20"/>
        </w:rPr>
        <w:t xml:space="preserve"> </w:t>
      </w:r>
      <w:r>
        <w:rPr>
          <w:sz w:val="20"/>
        </w:rPr>
        <w:t>acompanhar</w:t>
      </w:r>
      <w:r>
        <w:rPr>
          <w:spacing w:val="-10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operações,</w:t>
      </w:r>
      <w:r>
        <w:rPr>
          <w:spacing w:val="-13"/>
          <w:sz w:val="20"/>
        </w:rPr>
        <w:t xml:space="preserve"> </w:t>
      </w:r>
      <w:r>
        <w:rPr>
          <w:sz w:val="20"/>
        </w:rPr>
        <w:t>ficando</w:t>
      </w:r>
      <w:r>
        <w:rPr>
          <w:spacing w:val="-12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13"/>
          <w:sz w:val="20"/>
        </w:rPr>
        <w:t xml:space="preserve"> </w:t>
      </w:r>
      <w:r>
        <w:rPr>
          <w:sz w:val="20"/>
        </w:rPr>
        <w:t>pelo</w:t>
      </w:r>
      <w:r>
        <w:rPr>
          <w:spacing w:val="-11"/>
          <w:sz w:val="20"/>
        </w:rPr>
        <w:t xml:space="preserve"> </w:t>
      </w:r>
      <w:r>
        <w:rPr>
          <w:sz w:val="20"/>
        </w:rPr>
        <w:t>ônus</w:t>
      </w:r>
      <w:r>
        <w:rPr>
          <w:spacing w:val="-53"/>
          <w:sz w:val="20"/>
        </w:rPr>
        <w:t xml:space="preserve"> </w:t>
      </w:r>
      <w:r>
        <w:rPr>
          <w:sz w:val="20"/>
        </w:rPr>
        <w:t>decorrente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perda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negócio</w:t>
      </w:r>
      <w:r>
        <w:rPr>
          <w:spacing w:val="-4"/>
          <w:sz w:val="20"/>
        </w:rPr>
        <w:t xml:space="preserve"> </w:t>
      </w:r>
      <w:r>
        <w:rPr>
          <w:sz w:val="20"/>
        </w:rPr>
        <w:t>diante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inobservância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quaisquer</w:t>
      </w:r>
      <w:r>
        <w:rPr>
          <w:spacing w:val="-6"/>
          <w:sz w:val="20"/>
        </w:rPr>
        <w:t xml:space="preserve"> </w:t>
      </w:r>
      <w:r>
        <w:rPr>
          <w:sz w:val="20"/>
        </w:rPr>
        <w:t>mensagens</w:t>
      </w:r>
      <w:r>
        <w:rPr>
          <w:spacing w:val="-5"/>
          <w:sz w:val="20"/>
        </w:rPr>
        <w:t xml:space="preserve"> </w:t>
      </w:r>
      <w:r>
        <w:rPr>
          <w:sz w:val="20"/>
        </w:rPr>
        <w:t>emitidas</w:t>
      </w:r>
      <w:r>
        <w:rPr>
          <w:spacing w:val="-53"/>
          <w:sz w:val="20"/>
        </w:rPr>
        <w:t xml:space="preserve"> </w:t>
      </w:r>
      <w:r>
        <w:rPr>
          <w:sz w:val="20"/>
        </w:rPr>
        <w:t>pela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sua</w:t>
      </w:r>
      <w:r>
        <w:rPr>
          <w:spacing w:val="-2"/>
          <w:sz w:val="20"/>
        </w:rPr>
        <w:t xml:space="preserve"> </w:t>
      </w:r>
      <w:r>
        <w:rPr>
          <w:sz w:val="20"/>
        </w:rPr>
        <w:t>desconexão.</w:t>
      </w:r>
    </w:p>
    <w:p w14:paraId="46D8CB6F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1" w:line="276" w:lineRule="auto"/>
        <w:ind w:left="526" w:right="141" w:firstLine="0"/>
        <w:rPr>
          <w:sz w:val="20"/>
        </w:rPr>
      </w:pPr>
      <w:r>
        <w:rPr>
          <w:sz w:val="20"/>
        </w:rPr>
        <w:t>Não havendo expediente ou ocorrendo qualquer fato superveniente que impeça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realização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certame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marcada,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5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automaticamente</w:t>
      </w:r>
      <w:r>
        <w:rPr>
          <w:spacing w:val="-3"/>
          <w:sz w:val="20"/>
        </w:rPr>
        <w:t xml:space="preserve"> </w:t>
      </w:r>
      <w:r>
        <w:rPr>
          <w:sz w:val="20"/>
        </w:rPr>
        <w:t>transferida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o primeiro dia útil subsequente, no mesmo horário anteriormente estabelecido, desde que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haja</w:t>
      </w:r>
      <w:r>
        <w:rPr>
          <w:spacing w:val="-2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2"/>
          <w:sz w:val="20"/>
        </w:rPr>
        <w:t xml:space="preserve"> </w:t>
      </w:r>
      <w:r>
        <w:rPr>
          <w:sz w:val="20"/>
        </w:rPr>
        <w:t>contrário.</w:t>
      </w:r>
    </w:p>
    <w:p w14:paraId="06014BE0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Os horários estabelecidos na divulgação deste procedimento e durante o envio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lances</w:t>
      </w:r>
      <w:r>
        <w:rPr>
          <w:spacing w:val="-3"/>
          <w:sz w:val="20"/>
        </w:rPr>
        <w:t xml:space="preserve"> </w:t>
      </w:r>
      <w:r>
        <w:rPr>
          <w:sz w:val="20"/>
        </w:rPr>
        <w:t>observarão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horário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Brasília-DF,</w:t>
      </w:r>
      <w:r>
        <w:rPr>
          <w:spacing w:val="-5"/>
          <w:sz w:val="20"/>
        </w:rPr>
        <w:t xml:space="preserve"> </w:t>
      </w:r>
      <w:r>
        <w:rPr>
          <w:sz w:val="20"/>
        </w:rPr>
        <w:t>inclusive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contagem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tempo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registro</w:t>
      </w:r>
      <w:r>
        <w:rPr>
          <w:spacing w:val="-5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Sistema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2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2"/>
          <w:sz w:val="20"/>
        </w:rPr>
        <w:t xml:space="preserve"> </w:t>
      </w:r>
      <w:r>
        <w:rPr>
          <w:sz w:val="20"/>
        </w:rPr>
        <w:t>relativa</w:t>
      </w:r>
      <w:r>
        <w:rPr>
          <w:spacing w:val="-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procedimento.</w:t>
      </w:r>
    </w:p>
    <w:p w14:paraId="7AC88F16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18" w:line="276" w:lineRule="auto"/>
        <w:ind w:left="526" w:right="141" w:firstLine="0"/>
        <w:rPr>
          <w:sz w:val="20"/>
        </w:rPr>
      </w:pPr>
      <w:r>
        <w:rPr>
          <w:sz w:val="20"/>
        </w:rPr>
        <w:t>No julgamento das propostas e da habilitação, a Administração poderá sanar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erros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falhas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não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alterem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substância</w:t>
      </w:r>
      <w:r>
        <w:rPr>
          <w:spacing w:val="-12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propostas,</w:t>
      </w:r>
      <w:r>
        <w:rPr>
          <w:spacing w:val="-14"/>
          <w:sz w:val="20"/>
        </w:rPr>
        <w:t xml:space="preserve"> </w:t>
      </w:r>
      <w:r>
        <w:rPr>
          <w:sz w:val="20"/>
        </w:rPr>
        <w:t>dos</w:t>
      </w:r>
      <w:r>
        <w:rPr>
          <w:spacing w:val="-8"/>
          <w:sz w:val="20"/>
        </w:rPr>
        <w:t xml:space="preserve"> </w:t>
      </w:r>
      <w:r>
        <w:rPr>
          <w:sz w:val="20"/>
        </w:rPr>
        <w:t>documentos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13"/>
          <w:sz w:val="20"/>
        </w:rPr>
        <w:t xml:space="preserve"> </w:t>
      </w:r>
      <w:r>
        <w:rPr>
          <w:sz w:val="20"/>
        </w:rPr>
        <w:t>sua</w:t>
      </w:r>
      <w:r>
        <w:rPr>
          <w:spacing w:val="-11"/>
          <w:sz w:val="20"/>
        </w:rPr>
        <w:t xml:space="preserve"> </w:t>
      </w:r>
      <w:r>
        <w:rPr>
          <w:sz w:val="20"/>
        </w:rPr>
        <w:t>validade</w:t>
      </w:r>
      <w:r>
        <w:rPr>
          <w:spacing w:val="-53"/>
          <w:sz w:val="20"/>
        </w:rPr>
        <w:t xml:space="preserve"> </w:t>
      </w:r>
      <w:r>
        <w:rPr>
          <w:sz w:val="20"/>
        </w:rPr>
        <w:t>jurídica,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despacho</w:t>
      </w:r>
      <w:r>
        <w:rPr>
          <w:spacing w:val="1"/>
          <w:sz w:val="20"/>
        </w:rPr>
        <w:t xml:space="preserve"> </w:t>
      </w:r>
      <w:r>
        <w:rPr>
          <w:sz w:val="20"/>
        </w:rPr>
        <w:t>fundamentado,</w:t>
      </w:r>
      <w:r>
        <w:rPr>
          <w:spacing w:val="1"/>
          <w:sz w:val="20"/>
        </w:rPr>
        <w:t xml:space="preserve"> </w:t>
      </w:r>
      <w:r>
        <w:rPr>
          <w:sz w:val="20"/>
        </w:rPr>
        <w:t>registrado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ata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acessível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todos,</w:t>
      </w:r>
      <w:r>
        <w:rPr>
          <w:spacing w:val="1"/>
          <w:sz w:val="20"/>
        </w:rPr>
        <w:t xml:space="preserve"> </w:t>
      </w:r>
      <w:r>
        <w:rPr>
          <w:sz w:val="20"/>
        </w:rPr>
        <w:t>atribuindo-lhes</w:t>
      </w:r>
      <w:r>
        <w:rPr>
          <w:spacing w:val="-1"/>
          <w:sz w:val="20"/>
        </w:rPr>
        <w:t xml:space="preserve"> </w:t>
      </w:r>
      <w:r>
        <w:rPr>
          <w:sz w:val="20"/>
        </w:rPr>
        <w:t>validade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eficácia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2"/>
          <w:sz w:val="20"/>
        </w:rPr>
        <w:t xml:space="preserve"> </w:t>
      </w:r>
      <w:r>
        <w:rPr>
          <w:sz w:val="20"/>
        </w:rPr>
        <w:t>fins de</w:t>
      </w:r>
      <w:r>
        <w:rPr>
          <w:spacing w:val="-1"/>
          <w:sz w:val="20"/>
        </w:rPr>
        <w:t xml:space="preserve"> </w:t>
      </w:r>
      <w:r>
        <w:rPr>
          <w:sz w:val="20"/>
        </w:rPr>
        <w:t>habilitação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classificação.</w:t>
      </w:r>
    </w:p>
    <w:p w14:paraId="7B264077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7"/>
          <w:tab w:val="left" w:pos="1518"/>
        </w:tabs>
        <w:spacing w:before="121" w:line="276" w:lineRule="auto"/>
        <w:ind w:left="526" w:firstLine="0"/>
        <w:rPr>
          <w:sz w:val="20"/>
        </w:rPr>
      </w:pPr>
      <w:r>
        <w:rPr>
          <w:sz w:val="20"/>
        </w:rPr>
        <w:t>As normas disciplinadoras deste Aviso de Contratação Direta serão sempre</w:t>
      </w:r>
      <w:r>
        <w:rPr>
          <w:spacing w:val="1"/>
          <w:sz w:val="20"/>
        </w:rPr>
        <w:t xml:space="preserve"> </w:t>
      </w:r>
      <w:r>
        <w:rPr>
          <w:sz w:val="20"/>
        </w:rPr>
        <w:t>interpretadas em favor da ampliação da disputa entre os interessados, desde que não</w:t>
      </w:r>
      <w:r>
        <w:rPr>
          <w:spacing w:val="1"/>
          <w:sz w:val="20"/>
        </w:rPr>
        <w:t xml:space="preserve"> </w:t>
      </w:r>
      <w:r>
        <w:rPr>
          <w:sz w:val="20"/>
        </w:rPr>
        <w:t>comprometam o interesse da Administração, o princípio da isonomia, a finalidade e a</w:t>
      </w:r>
      <w:r>
        <w:rPr>
          <w:spacing w:val="1"/>
          <w:sz w:val="20"/>
        </w:rPr>
        <w:t xml:space="preserve"> </w:t>
      </w:r>
      <w:r>
        <w:rPr>
          <w:sz w:val="20"/>
        </w:rPr>
        <w:t>segurança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14:paraId="058410A4" w14:textId="77777777" w:rsidR="009B065A" w:rsidRDefault="009B065A">
      <w:pPr>
        <w:spacing w:line="276" w:lineRule="auto"/>
        <w:jc w:val="both"/>
        <w:rPr>
          <w:sz w:val="20"/>
        </w:rPr>
        <w:sectPr w:rsidR="009B065A">
          <w:pgSz w:w="11910" w:h="16840"/>
          <w:pgMar w:top="1320" w:right="1560" w:bottom="280" w:left="1600" w:header="720" w:footer="720" w:gutter="0"/>
          <w:cols w:space="720"/>
        </w:sectPr>
      </w:pPr>
    </w:p>
    <w:p w14:paraId="367F1D59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9"/>
        </w:tabs>
        <w:spacing w:before="77" w:line="276" w:lineRule="auto"/>
        <w:ind w:left="526" w:right="141" w:firstLine="0"/>
        <w:rPr>
          <w:sz w:val="20"/>
        </w:rPr>
      </w:pPr>
      <w:r>
        <w:rPr>
          <w:sz w:val="20"/>
        </w:rPr>
        <w:lastRenderedPageBreak/>
        <w:t>Os fornecedores assumem todos os custos de preparação 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suas propostas e a Administração não será, em nenhum caso, responsável por esses</w:t>
      </w:r>
      <w:r>
        <w:rPr>
          <w:spacing w:val="1"/>
          <w:sz w:val="20"/>
        </w:rPr>
        <w:t xml:space="preserve"> </w:t>
      </w:r>
      <w:r>
        <w:rPr>
          <w:sz w:val="20"/>
        </w:rPr>
        <w:t>custos,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independentemente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3"/>
          <w:sz w:val="20"/>
        </w:rPr>
        <w:t xml:space="preserve"> </w:t>
      </w:r>
      <w:r>
        <w:rPr>
          <w:sz w:val="20"/>
        </w:rPr>
        <w:t>condução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resultado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processo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contratação.</w:t>
      </w:r>
    </w:p>
    <w:p w14:paraId="4595BAE5" w14:textId="77777777" w:rsidR="009B065A" w:rsidRDefault="003F17D4" w:rsidP="0098650F">
      <w:pPr>
        <w:pStyle w:val="PargrafodaLista"/>
        <w:numPr>
          <w:ilvl w:val="1"/>
          <w:numId w:val="9"/>
        </w:numPr>
        <w:tabs>
          <w:tab w:val="left" w:pos="1519"/>
        </w:tabs>
        <w:spacing w:before="119"/>
        <w:ind w:left="1518" w:right="0" w:hanging="993"/>
        <w:rPr>
          <w:sz w:val="20"/>
        </w:rPr>
      </w:pP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sessão</w:t>
      </w:r>
      <w:r>
        <w:rPr>
          <w:spacing w:val="-4"/>
          <w:sz w:val="20"/>
        </w:rPr>
        <w:t xml:space="preserve"> </w:t>
      </w:r>
      <w:r>
        <w:rPr>
          <w:sz w:val="20"/>
        </w:rPr>
        <w:t>pública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divulgada Ata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sistema</w:t>
      </w:r>
      <w:r>
        <w:rPr>
          <w:spacing w:val="-4"/>
          <w:sz w:val="20"/>
        </w:rPr>
        <w:t xml:space="preserve"> </w:t>
      </w:r>
      <w:r>
        <w:rPr>
          <w:sz w:val="20"/>
        </w:rPr>
        <w:t>eletrônico.</w:t>
      </w:r>
    </w:p>
    <w:p w14:paraId="1C2FBBAF" w14:textId="77777777" w:rsidR="009B065A" w:rsidRDefault="009B065A">
      <w:pPr>
        <w:pStyle w:val="Corpodetexto"/>
        <w:ind w:left="0"/>
        <w:jc w:val="left"/>
        <w:rPr>
          <w:sz w:val="22"/>
        </w:rPr>
      </w:pPr>
    </w:p>
    <w:p w14:paraId="6E3FEFE7" w14:textId="77777777" w:rsidR="009B065A" w:rsidRDefault="009B065A">
      <w:pPr>
        <w:pStyle w:val="Corpodetexto"/>
        <w:ind w:left="0"/>
        <w:jc w:val="left"/>
        <w:rPr>
          <w:sz w:val="22"/>
        </w:rPr>
      </w:pPr>
    </w:p>
    <w:p w14:paraId="25E36E20" w14:textId="77777777" w:rsidR="009B065A" w:rsidRDefault="009B065A">
      <w:pPr>
        <w:pStyle w:val="Corpodetexto"/>
        <w:spacing w:before="9"/>
        <w:ind w:left="0"/>
        <w:jc w:val="left"/>
        <w:rPr>
          <w:sz w:val="22"/>
        </w:rPr>
      </w:pPr>
    </w:p>
    <w:p w14:paraId="2104892F" w14:textId="77777777" w:rsidR="009B065A" w:rsidRDefault="003F17D4">
      <w:pPr>
        <w:pStyle w:val="Ttulo1"/>
        <w:ind w:left="1479" w:right="1520" w:firstLine="0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EXIGIDA PARA</w:t>
      </w:r>
      <w:r>
        <w:rPr>
          <w:spacing w:val="-1"/>
        </w:rPr>
        <w:t xml:space="preserve"> </w:t>
      </w:r>
      <w:r>
        <w:t>HABILITAÇÃO</w:t>
      </w:r>
    </w:p>
    <w:p w14:paraId="460F9575" w14:textId="77777777" w:rsidR="009B065A" w:rsidRDefault="009B065A">
      <w:pPr>
        <w:pStyle w:val="Corpodetexto"/>
        <w:spacing w:before="6"/>
        <w:ind w:left="0"/>
        <w:jc w:val="left"/>
        <w:rPr>
          <w:rFonts w:ascii="Arial"/>
          <w:b/>
          <w:sz w:val="30"/>
        </w:rPr>
      </w:pPr>
    </w:p>
    <w:p w14:paraId="5EE58AFC" w14:textId="77777777" w:rsidR="009B065A" w:rsidRDefault="003F17D4">
      <w:pPr>
        <w:pStyle w:val="PargrafodaLista"/>
        <w:numPr>
          <w:ilvl w:val="0"/>
          <w:numId w:val="1"/>
        </w:numPr>
        <w:tabs>
          <w:tab w:val="left" w:pos="516"/>
          <w:tab w:val="left" w:pos="517"/>
        </w:tabs>
        <w:ind w:right="0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Regularidade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fiscal,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social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z w:val="20"/>
        </w:rPr>
        <w:t>trabalhista:</w:t>
      </w:r>
    </w:p>
    <w:p w14:paraId="2711CB74" w14:textId="77777777"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8" w:lineRule="auto"/>
        <w:ind w:left="1027" w:right="141" w:hanging="360"/>
        <w:rPr>
          <w:sz w:val="20"/>
        </w:rPr>
      </w:pPr>
      <w:r>
        <w:rPr>
          <w:sz w:val="20"/>
        </w:rPr>
        <w:t>prova de inscrição no Cadastro Nacional de Pessoas Jurídicas ou no Cadastro de</w:t>
      </w:r>
      <w:r>
        <w:rPr>
          <w:spacing w:val="1"/>
          <w:sz w:val="20"/>
        </w:rPr>
        <w:t xml:space="preserve"> </w:t>
      </w:r>
      <w:r>
        <w:rPr>
          <w:sz w:val="20"/>
        </w:rPr>
        <w:t>Pessoas Físicas,</w:t>
      </w:r>
      <w:r>
        <w:rPr>
          <w:spacing w:val="-1"/>
          <w:sz w:val="20"/>
        </w:rPr>
        <w:t xml:space="preserve"> </w:t>
      </w:r>
      <w:r>
        <w:rPr>
          <w:sz w:val="20"/>
        </w:rPr>
        <w:t>conforme</w:t>
      </w:r>
      <w:r>
        <w:rPr>
          <w:spacing w:val="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caso;</w:t>
      </w:r>
    </w:p>
    <w:p w14:paraId="70B6D5D0" w14:textId="77777777"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7" w:line="276" w:lineRule="auto"/>
        <w:ind w:left="1027" w:hanging="360"/>
        <w:rPr>
          <w:sz w:val="20"/>
        </w:rPr>
      </w:pPr>
      <w:r>
        <w:rPr>
          <w:sz w:val="20"/>
        </w:rPr>
        <w:t>prova de regularidade fiscal perante a Fazenda Nacional, mediante apresentação de</w:t>
      </w:r>
      <w:r>
        <w:rPr>
          <w:spacing w:val="1"/>
          <w:sz w:val="20"/>
        </w:rPr>
        <w:t xml:space="preserve"> </w:t>
      </w:r>
      <w:r>
        <w:rPr>
          <w:sz w:val="20"/>
        </w:rPr>
        <w:t>certidão expedida conjuntamente pela Secretaria da Receita Federal do Brasil (RFB)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pela</w:t>
      </w:r>
      <w:r>
        <w:rPr>
          <w:spacing w:val="-7"/>
          <w:sz w:val="20"/>
        </w:rPr>
        <w:t xml:space="preserve"> </w:t>
      </w:r>
      <w:r>
        <w:rPr>
          <w:sz w:val="20"/>
        </w:rPr>
        <w:t>Procuradoria-Geral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Fazenda</w:t>
      </w:r>
      <w:r>
        <w:rPr>
          <w:spacing w:val="-9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(PGFN),</w:t>
      </w:r>
      <w:r>
        <w:rPr>
          <w:spacing w:val="-8"/>
          <w:sz w:val="20"/>
        </w:rPr>
        <w:t xml:space="preserve"> </w:t>
      </w:r>
      <w:r>
        <w:rPr>
          <w:sz w:val="20"/>
        </w:rPr>
        <w:t>referente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todos</w:t>
      </w:r>
      <w:r>
        <w:rPr>
          <w:spacing w:val="-6"/>
          <w:sz w:val="20"/>
        </w:rPr>
        <w:t xml:space="preserve"> </w:t>
      </w:r>
      <w:r>
        <w:rPr>
          <w:sz w:val="20"/>
        </w:rPr>
        <w:t>os</w:t>
      </w:r>
      <w:r>
        <w:rPr>
          <w:spacing w:val="-7"/>
          <w:sz w:val="20"/>
        </w:rPr>
        <w:t xml:space="preserve"> </w:t>
      </w:r>
      <w:r>
        <w:rPr>
          <w:sz w:val="20"/>
        </w:rPr>
        <w:t>créditos</w:t>
      </w:r>
      <w:r>
        <w:rPr>
          <w:spacing w:val="-53"/>
          <w:sz w:val="20"/>
        </w:rPr>
        <w:t xml:space="preserve"> </w:t>
      </w:r>
      <w:r>
        <w:rPr>
          <w:sz w:val="20"/>
        </w:rPr>
        <w:t>tributários federais e à Dívida Ativa da União (DAU) por elas administrados, inclusive</w:t>
      </w:r>
      <w:r>
        <w:rPr>
          <w:spacing w:val="1"/>
          <w:sz w:val="20"/>
        </w:rPr>
        <w:t xml:space="preserve"> </w:t>
      </w:r>
      <w:r>
        <w:rPr>
          <w:sz w:val="20"/>
        </w:rPr>
        <w:t>aqueles relativos à Seguridade Social, nos termos da Portaria Conjunta nº 1.751, de</w:t>
      </w:r>
      <w:r>
        <w:rPr>
          <w:spacing w:val="1"/>
          <w:sz w:val="20"/>
        </w:rPr>
        <w:t xml:space="preserve"> </w:t>
      </w:r>
      <w:r>
        <w:rPr>
          <w:sz w:val="20"/>
        </w:rPr>
        <w:t>02/10/2014, do Secretário da Receita Federal do Brasil e da Procuradora-Geral da</w:t>
      </w:r>
      <w:r>
        <w:rPr>
          <w:spacing w:val="1"/>
          <w:sz w:val="20"/>
        </w:rPr>
        <w:t xml:space="preserve"> </w:t>
      </w:r>
      <w:r>
        <w:rPr>
          <w:sz w:val="20"/>
        </w:rPr>
        <w:t>Fazenda</w:t>
      </w:r>
      <w:r>
        <w:rPr>
          <w:spacing w:val="1"/>
          <w:sz w:val="20"/>
        </w:rPr>
        <w:t xml:space="preserve"> </w:t>
      </w:r>
      <w:r>
        <w:rPr>
          <w:sz w:val="20"/>
        </w:rPr>
        <w:t>Nacional.</w:t>
      </w:r>
    </w:p>
    <w:p w14:paraId="31358101" w14:textId="77777777"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19"/>
        <w:ind w:right="0" w:hanging="362"/>
        <w:rPr>
          <w:sz w:val="20"/>
        </w:rPr>
      </w:pPr>
      <w:r>
        <w:rPr>
          <w:sz w:val="20"/>
        </w:rPr>
        <w:t>prova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regularidade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3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Fundo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Garantia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Tempo de</w:t>
      </w:r>
      <w:r>
        <w:rPr>
          <w:spacing w:val="1"/>
          <w:sz w:val="20"/>
        </w:rPr>
        <w:t xml:space="preserve"> </w:t>
      </w:r>
      <w:r>
        <w:rPr>
          <w:sz w:val="20"/>
        </w:rPr>
        <w:t>Serviço</w:t>
      </w:r>
      <w:r>
        <w:rPr>
          <w:spacing w:val="-3"/>
          <w:sz w:val="20"/>
        </w:rPr>
        <w:t xml:space="preserve"> </w:t>
      </w:r>
      <w:r>
        <w:rPr>
          <w:sz w:val="20"/>
        </w:rPr>
        <w:t>(FGTS);</w:t>
      </w:r>
    </w:p>
    <w:p w14:paraId="6CA2C154" w14:textId="77777777" w:rsidR="009B065A" w:rsidRDefault="003F17D4">
      <w:pPr>
        <w:pStyle w:val="PargrafodaLista"/>
        <w:numPr>
          <w:ilvl w:val="1"/>
          <w:numId w:val="1"/>
        </w:numPr>
        <w:tabs>
          <w:tab w:val="left" w:pos="1029"/>
        </w:tabs>
        <w:spacing w:before="154" w:line="276" w:lineRule="auto"/>
        <w:ind w:left="1027" w:right="141" w:hanging="360"/>
        <w:rPr>
          <w:sz w:val="20"/>
        </w:rPr>
      </w:pPr>
      <w:r>
        <w:rPr>
          <w:sz w:val="20"/>
        </w:rPr>
        <w:t>prova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inexistência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débitos</w:t>
      </w:r>
      <w:r>
        <w:rPr>
          <w:spacing w:val="-7"/>
          <w:sz w:val="20"/>
        </w:rPr>
        <w:t xml:space="preserve"> </w:t>
      </w:r>
      <w:r>
        <w:rPr>
          <w:sz w:val="20"/>
        </w:rPr>
        <w:t>inadimplidos</w:t>
      </w:r>
      <w:r>
        <w:rPr>
          <w:spacing w:val="-9"/>
          <w:sz w:val="20"/>
        </w:rPr>
        <w:t xml:space="preserve"> </w:t>
      </w:r>
      <w:r>
        <w:rPr>
          <w:sz w:val="20"/>
        </w:rPr>
        <w:t>perante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Justiça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1"/>
          <w:sz w:val="20"/>
        </w:rPr>
        <w:t xml:space="preserve"> </w:t>
      </w:r>
      <w:r>
        <w:rPr>
          <w:sz w:val="20"/>
        </w:rPr>
        <w:t>Trabalho,</w:t>
      </w:r>
      <w:r>
        <w:rPr>
          <w:spacing w:val="-9"/>
          <w:sz w:val="20"/>
        </w:rPr>
        <w:t xml:space="preserve"> </w:t>
      </w:r>
      <w:r>
        <w:rPr>
          <w:sz w:val="20"/>
        </w:rPr>
        <w:t>mediante</w:t>
      </w:r>
      <w:r>
        <w:rPr>
          <w:spacing w:val="-53"/>
          <w:sz w:val="20"/>
        </w:rPr>
        <w:t xml:space="preserve"> </w:t>
      </w:r>
      <w:r>
        <w:rPr>
          <w:sz w:val="20"/>
        </w:rPr>
        <w:t>a apresentação de certidão negativa ou positiva com efeito de negativa, nos termos</w:t>
      </w:r>
      <w:r>
        <w:rPr>
          <w:spacing w:val="1"/>
          <w:sz w:val="20"/>
        </w:rPr>
        <w:t xml:space="preserve"> </w:t>
      </w:r>
      <w:r>
        <w:rPr>
          <w:sz w:val="20"/>
        </w:rPr>
        <w:t>do Título VII-A da Consolidação das Leis do Trabalho, aprovada pelo Decreto-Lei nº</w:t>
      </w:r>
      <w:r>
        <w:rPr>
          <w:spacing w:val="1"/>
          <w:sz w:val="20"/>
        </w:rPr>
        <w:t xml:space="preserve"> </w:t>
      </w:r>
      <w:r>
        <w:rPr>
          <w:sz w:val="20"/>
        </w:rPr>
        <w:t>5.452,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1º</w:t>
      </w:r>
      <w:r>
        <w:rPr>
          <w:spacing w:val="-2"/>
          <w:sz w:val="20"/>
        </w:rPr>
        <w:t xml:space="preserve"> </w:t>
      </w:r>
      <w:r>
        <w:rPr>
          <w:sz w:val="20"/>
        </w:rPr>
        <w:t>de maio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1943;</w:t>
      </w:r>
    </w:p>
    <w:sectPr w:rsidR="009B065A">
      <w:pgSz w:w="11910" w:h="16840"/>
      <w:pgMar w:top="1320" w:right="15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412E4"/>
    <w:multiLevelType w:val="multilevel"/>
    <w:tmpl w:val="99F0FB22"/>
    <w:lvl w:ilvl="0">
      <w:start w:val="6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333" w:hanging="139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5187" w:hanging="1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9" w:hanging="1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10" w:hanging="1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2" w:hanging="1392"/>
      </w:pPr>
      <w:rPr>
        <w:rFonts w:hint="default"/>
        <w:lang w:val="pt-PT" w:eastAsia="en-US" w:bidi="ar-SA"/>
      </w:rPr>
    </w:lvl>
  </w:abstractNum>
  <w:abstractNum w:abstractNumId="1" w15:restartNumberingAfterBreak="0">
    <w:nsid w:val="0C9E3815"/>
    <w:multiLevelType w:val="multilevel"/>
    <w:tmpl w:val="D15A1D1E"/>
    <w:lvl w:ilvl="0">
      <w:start w:val="5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2" w15:restartNumberingAfterBreak="0">
    <w:nsid w:val="13C360C8"/>
    <w:multiLevelType w:val="multilevel"/>
    <w:tmpl w:val="4DBA3A42"/>
    <w:lvl w:ilvl="0">
      <w:start w:val="1"/>
      <w:numFmt w:val="decimal"/>
      <w:lvlText w:val="%1"/>
      <w:lvlJc w:val="left"/>
      <w:pPr>
        <w:ind w:left="516" w:hanging="416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878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6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9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53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2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0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29" w:hanging="361"/>
      </w:pPr>
      <w:rPr>
        <w:rFonts w:hint="default"/>
        <w:lang w:val="pt-PT" w:eastAsia="en-US" w:bidi="ar-SA"/>
      </w:rPr>
    </w:lvl>
  </w:abstractNum>
  <w:abstractNum w:abstractNumId="3" w15:restartNumberingAfterBreak="0">
    <w:nsid w:val="376313C0"/>
    <w:multiLevelType w:val="hybridMultilevel"/>
    <w:tmpl w:val="B478CC16"/>
    <w:lvl w:ilvl="0" w:tplc="27985970">
      <w:start w:val="1"/>
      <w:numFmt w:val="lowerLetter"/>
      <w:lvlText w:val="%1)"/>
      <w:lvlJc w:val="left"/>
      <w:pPr>
        <w:ind w:left="1467" w:hanging="23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A9584640">
      <w:numFmt w:val="bullet"/>
      <w:lvlText w:val="•"/>
      <w:lvlJc w:val="left"/>
      <w:pPr>
        <w:ind w:left="2188" w:hanging="233"/>
      </w:pPr>
      <w:rPr>
        <w:rFonts w:hint="default"/>
        <w:lang w:val="pt-PT" w:eastAsia="en-US" w:bidi="ar-SA"/>
      </w:rPr>
    </w:lvl>
    <w:lvl w:ilvl="2" w:tplc="55983E8C">
      <w:numFmt w:val="bullet"/>
      <w:lvlText w:val="•"/>
      <w:lvlJc w:val="left"/>
      <w:pPr>
        <w:ind w:left="2917" w:hanging="233"/>
      </w:pPr>
      <w:rPr>
        <w:rFonts w:hint="default"/>
        <w:lang w:val="pt-PT" w:eastAsia="en-US" w:bidi="ar-SA"/>
      </w:rPr>
    </w:lvl>
    <w:lvl w:ilvl="3" w:tplc="D9DA28E0">
      <w:numFmt w:val="bullet"/>
      <w:lvlText w:val="•"/>
      <w:lvlJc w:val="left"/>
      <w:pPr>
        <w:ind w:left="3645" w:hanging="233"/>
      </w:pPr>
      <w:rPr>
        <w:rFonts w:hint="default"/>
        <w:lang w:val="pt-PT" w:eastAsia="en-US" w:bidi="ar-SA"/>
      </w:rPr>
    </w:lvl>
    <w:lvl w:ilvl="4" w:tplc="A50892DE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E509268">
      <w:numFmt w:val="bullet"/>
      <w:lvlText w:val="•"/>
      <w:lvlJc w:val="left"/>
      <w:pPr>
        <w:ind w:left="5103" w:hanging="233"/>
      </w:pPr>
      <w:rPr>
        <w:rFonts w:hint="default"/>
        <w:lang w:val="pt-PT" w:eastAsia="en-US" w:bidi="ar-SA"/>
      </w:rPr>
    </w:lvl>
    <w:lvl w:ilvl="6" w:tplc="39E2239E">
      <w:numFmt w:val="bullet"/>
      <w:lvlText w:val="•"/>
      <w:lvlJc w:val="left"/>
      <w:pPr>
        <w:ind w:left="5831" w:hanging="233"/>
      </w:pPr>
      <w:rPr>
        <w:rFonts w:hint="default"/>
        <w:lang w:val="pt-PT" w:eastAsia="en-US" w:bidi="ar-SA"/>
      </w:rPr>
    </w:lvl>
    <w:lvl w:ilvl="7" w:tplc="B47ED8A4">
      <w:numFmt w:val="bullet"/>
      <w:lvlText w:val="•"/>
      <w:lvlJc w:val="left"/>
      <w:pPr>
        <w:ind w:left="6560" w:hanging="233"/>
      </w:pPr>
      <w:rPr>
        <w:rFonts w:hint="default"/>
        <w:lang w:val="pt-PT" w:eastAsia="en-US" w:bidi="ar-SA"/>
      </w:rPr>
    </w:lvl>
    <w:lvl w:ilvl="8" w:tplc="AC46ABEC">
      <w:numFmt w:val="bullet"/>
      <w:lvlText w:val="•"/>
      <w:lvlJc w:val="left"/>
      <w:pPr>
        <w:ind w:left="72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3A29684A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abstractNum w:abstractNumId="5" w15:restartNumberingAfterBreak="0">
    <w:nsid w:val="4A8B016D"/>
    <w:multiLevelType w:val="multilevel"/>
    <w:tmpl w:val="6BA87086"/>
    <w:lvl w:ilvl="0">
      <w:start w:val="2"/>
      <w:numFmt w:val="decimal"/>
      <w:lvlText w:val="%1"/>
      <w:lvlJc w:val="left"/>
      <w:pPr>
        <w:ind w:left="1829" w:hanging="1044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29" w:hanging="1044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829" w:hanging="104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829" w:hanging="104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90" w:hanging="10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3" w:hanging="10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10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8" w:hanging="10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61" w:hanging="1044"/>
      </w:pPr>
      <w:rPr>
        <w:rFonts w:hint="default"/>
        <w:lang w:val="pt-PT" w:eastAsia="en-US" w:bidi="ar-SA"/>
      </w:rPr>
    </w:lvl>
  </w:abstractNum>
  <w:abstractNum w:abstractNumId="6" w15:restartNumberingAfterBreak="0">
    <w:nsid w:val="519D4CD9"/>
    <w:multiLevelType w:val="multilevel"/>
    <w:tmpl w:val="37B8FFEA"/>
    <w:lvl w:ilvl="0">
      <w:start w:val="8"/>
      <w:numFmt w:val="decimal"/>
      <w:lvlText w:val="%1"/>
      <w:lvlJc w:val="left"/>
      <w:pPr>
        <w:ind w:left="1325" w:hanging="50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5" w:hanging="50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547" w:hanging="5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90" w:hanging="5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3" w:hanging="5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5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8" w:hanging="5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61" w:hanging="505"/>
      </w:pPr>
      <w:rPr>
        <w:rFonts w:hint="default"/>
        <w:lang w:val="pt-PT" w:eastAsia="en-US" w:bidi="ar-SA"/>
      </w:rPr>
    </w:lvl>
  </w:abstractNum>
  <w:abstractNum w:abstractNumId="7" w15:restartNumberingAfterBreak="0">
    <w:nsid w:val="62483E09"/>
    <w:multiLevelType w:val="hybridMultilevel"/>
    <w:tmpl w:val="4282EACE"/>
    <w:lvl w:ilvl="0" w:tplc="7232428C">
      <w:start w:val="1"/>
      <w:numFmt w:val="lowerLetter"/>
      <w:lvlText w:val="%1)"/>
      <w:lvlJc w:val="left"/>
      <w:pPr>
        <w:ind w:left="1325" w:hanging="50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86AE594C">
      <w:numFmt w:val="bullet"/>
      <w:lvlText w:val="•"/>
      <w:lvlJc w:val="left"/>
      <w:pPr>
        <w:ind w:left="2062" w:hanging="504"/>
      </w:pPr>
      <w:rPr>
        <w:rFonts w:hint="default"/>
        <w:lang w:val="pt-PT" w:eastAsia="en-US" w:bidi="ar-SA"/>
      </w:rPr>
    </w:lvl>
    <w:lvl w:ilvl="2" w:tplc="42FE5622">
      <w:numFmt w:val="bullet"/>
      <w:lvlText w:val="•"/>
      <w:lvlJc w:val="left"/>
      <w:pPr>
        <w:ind w:left="2805" w:hanging="504"/>
      </w:pPr>
      <w:rPr>
        <w:rFonts w:hint="default"/>
        <w:lang w:val="pt-PT" w:eastAsia="en-US" w:bidi="ar-SA"/>
      </w:rPr>
    </w:lvl>
    <w:lvl w:ilvl="3" w:tplc="C2FCD2B4">
      <w:numFmt w:val="bullet"/>
      <w:lvlText w:val="•"/>
      <w:lvlJc w:val="left"/>
      <w:pPr>
        <w:ind w:left="3547" w:hanging="504"/>
      </w:pPr>
      <w:rPr>
        <w:rFonts w:hint="default"/>
        <w:lang w:val="pt-PT" w:eastAsia="en-US" w:bidi="ar-SA"/>
      </w:rPr>
    </w:lvl>
    <w:lvl w:ilvl="4" w:tplc="E50EF3E0">
      <w:numFmt w:val="bullet"/>
      <w:lvlText w:val="•"/>
      <w:lvlJc w:val="left"/>
      <w:pPr>
        <w:ind w:left="4290" w:hanging="504"/>
      </w:pPr>
      <w:rPr>
        <w:rFonts w:hint="default"/>
        <w:lang w:val="pt-PT" w:eastAsia="en-US" w:bidi="ar-SA"/>
      </w:rPr>
    </w:lvl>
    <w:lvl w:ilvl="5" w:tplc="8BA855DA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6" w:tplc="198682EA">
      <w:numFmt w:val="bullet"/>
      <w:lvlText w:val="•"/>
      <w:lvlJc w:val="left"/>
      <w:pPr>
        <w:ind w:left="5775" w:hanging="504"/>
      </w:pPr>
      <w:rPr>
        <w:rFonts w:hint="default"/>
        <w:lang w:val="pt-PT" w:eastAsia="en-US" w:bidi="ar-SA"/>
      </w:rPr>
    </w:lvl>
    <w:lvl w:ilvl="7" w:tplc="CABC1D0E">
      <w:numFmt w:val="bullet"/>
      <w:lvlText w:val="•"/>
      <w:lvlJc w:val="left"/>
      <w:pPr>
        <w:ind w:left="6518" w:hanging="504"/>
      </w:pPr>
      <w:rPr>
        <w:rFonts w:hint="default"/>
        <w:lang w:val="pt-PT" w:eastAsia="en-US" w:bidi="ar-SA"/>
      </w:rPr>
    </w:lvl>
    <w:lvl w:ilvl="8" w:tplc="FBBE751C">
      <w:numFmt w:val="bullet"/>
      <w:lvlText w:val="•"/>
      <w:lvlJc w:val="left"/>
      <w:pPr>
        <w:ind w:left="7261" w:hanging="504"/>
      </w:pPr>
      <w:rPr>
        <w:rFonts w:hint="default"/>
        <w:lang w:val="pt-PT" w:eastAsia="en-US" w:bidi="ar-SA"/>
      </w:rPr>
    </w:lvl>
  </w:abstractNum>
  <w:abstractNum w:abstractNumId="8" w15:restartNumberingAfterBreak="0">
    <w:nsid w:val="75B20CC1"/>
    <w:multiLevelType w:val="multilevel"/>
    <w:tmpl w:val="66CAEE98"/>
    <w:lvl w:ilvl="0">
      <w:start w:val="1"/>
      <w:numFmt w:val="decimal"/>
      <w:lvlText w:val="%1."/>
      <w:lvlJc w:val="left"/>
      <w:pPr>
        <w:ind w:left="459" w:hanging="3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93" w:hanging="432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25" w:hanging="505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829" w:hanging="648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1320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20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205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590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975" w:hanging="648"/>
      </w:pPr>
      <w:rPr>
        <w:rFonts w:hint="default"/>
        <w:lang w:val="pt-PT" w:eastAsia="en-US" w:bidi="ar-SA"/>
      </w:rPr>
    </w:lvl>
  </w:abstractNum>
  <w:num w:numId="1" w16cid:durableId="2063869196">
    <w:abstractNumId w:val="2"/>
  </w:num>
  <w:num w:numId="2" w16cid:durableId="2123374792">
    <w:abstractNumId w:val="6"/>
  </w:num>
  <w:num w:numId="3" w16cid:durableId="1396858797">
    <w:abstractNumId w:val="7"/>
  </w:num>
  <w:num w:numId="4" w16cid:durableId="726563594">
    <w:abstractNumId w:val="0"/>
  </w:num>
  <w:num w:numId="5" w16cid:durableId="789201993">
    <w:abstractNumId w:val="3"/>
  </w:num>
  <w:num w:numId="6" w16cid:durableId="717779182">
    <w:abstractNumId w:val="1"/>
  </w:num>
  <w:num w:numId="7" w16cid:durableId="44523526">
    <w:abstractNumId w:val="5"/>
  </w:num>
  <w:num w:numId="8" w16cid:durableId="663170482">
    <w:abstractNumId w:val="8"/>
  </w:num>
  <w:num w:numId="9" w16cid:durableId="948783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65A"/>
    <w:rsid w:val="00034E93"/>
    <w:rsid w:val="00081BEB"/>
    <w:rsid w:val="000909E0"/>
    <w:rsid w:val="00170E10"/>
    <w:rsid w:val="00174C52"/>
    <w:rsid w:val="00196105"/>
    <w:rsid w:val="00267272"/>
    <w:rsid w:val="002E4C43"/>
    <w:rsid w:val="003237EF"/>
    <w:rsid w:val="0035183F"/>
    <w:rsid w:val="003F17D4"/>
    <w:rsid w:val="00416BE7"/>
    <w:rsid w:val="00422866"/>
    <w:rsid w:val="00431F05"/>
    <w:rsid w:val="00456BA1"/>
    <w:rsid w:val="004721FC"/>
    <w:rsid w:val="004A5EA5"/>
    <w:rsid w:val="004D6AA2"/>
    <w:rsid w:val="00527F1F"/>
    <w:rsid w:val="005944C0"/>
    <w:rsid w:val="005F7C7E"/>
    <w:rsid w:val="00635057"/>
    <w:rsid w:val="00653094"/>
    <w:rsid w:val="0074447C"/>
    <w:rsid w:val="007868AC"/>
    <w:rsid w:val="007928E6"/>
    <w:rsid w:val="008073BF"/>
    <w:rsid w:val="008A5793"/>
    <w:rsid w:val="008B0E85"/>
    <w:rsid w:val="008E3AF7"/>
    <w:rsid w:val="008E45CC"/>
    <w:rsid w:val="0093590C"/>
    <w:rsid w:val="00963939"/>
    <w:rsid w:val="0098650F"/>
    <w:rsid w:val="009B065A"/>
    <w:rsid w:val="009C1E1C"/>
    <w:rsid w:val="00A30B0B"/>
    <w:rsid w:val="00A336F2"/>
    <w:rsid w:val="00A55C91"/>
    <w:rsid w:val="00AB78E6"/>
    <w:rsid w:val="00B31847"/>
    <w:rsid w:val="00B50CAF"/>
    <w:rsid w:val="00BB693A"/>
    <w:rsid w:val="00C81137"/>
    <w:rsid w:val="00CA0FD8"/>
    <w:rsid w:val="00CD5745"/>
    <w:rsid w:val="00D3145D"/>
    <w:rsid w:val="00D50FDF"/>
    <w:rsid w:val="00D63755"/>
    <w:rsid w:val="00D730D8"/>
    <w:rsid w:val="00D969CB"/>
    <w:rsid w:val="00E053BD"/>
    <w:rsid w:val="00E34448"/>
    <w:rsid w:val="00E60C7B"/>
    <w:rsid w:val="00E854FA"/>
    <w:rsid w:val="00F531C6"/>
    <w:rsid w:val="00F97A02"/>
    <w:rsid w:val="00FC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DBF87"/>
  <w15:docId w15:val="{B24C81FE-AE5B-40AB-B63B-2205C6C4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461" w:hanging="361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325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325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74C5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C52"/>
    <w:rPr>
      <w:rFonts w:ascii="Tahoma" w:eastAsia="Arial MT" w:hAnsi="Tahoma" w:cs="Tahoma"/>
      <w:sz w:val="16"/>
      <w:szCs w:val="16"/>
      <w:lang w:val="pt-PT"/>
    </w:rPr>
  </w:style>
  <w:style w:type="paragraph" w:customStyle="1" w:styleId="tabelatextocentralizado">
    <w:name w:val="tabela_texto_centralizado"/>
    <w:basedOn w:val="Normal"/>
    <w:rsid w:val="00034E9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xcontentpasted0">
    <w:name w:val="x_contentpasted0"/>
    <w:basedOn w:val="Fontepargpadro"/>
    <w:rsid w:val="00E854FA"/>
  </w:style>
  <w:style w:type="paragraph" w:customStyle="1" w:styleId="tabelatextoalinhadoesquerda">
    <w:name w:val="tabela_texto_alinhado_esquerda"/>
    <w:basedOn w:val="Normal"/>
    <w:rsid w:val="004D6AA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nj.jus.br/improbidade_adm/consultar_requerido.php)" TargetMode="External"/><Relationship Id="rId5" Type="http://schemas.openxmlformats.org/officeDocument/2006/relationships/hyperlink" Target="http://www.portaldatransparencia.gov.br/ceis)%3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4361</Words>
  <Characters>23551</Characters>
  <Application>Microsoft Office Word</Application>
  <DocSecurity>0</DocSecurity>
  <Lines>196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AvisodeDispensaEletrnica.docx</vt:lpstr>
    </vt:vector>
  </TitlesOfParts>
  <Company/>
  <LinksUpToDate>false</LinksUpToDate>
  <CharactersWithSpaces>27857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AvisodeDispensaEletrnica.docx</dc:title>
  <dc:creator>RLOBO</dc:creator>
  <cp:lastModifiedBy>Cleber Coutinho</cp:lastModifiedBy>
  <cp:revision>2</cp:revision>
  <cp:lastPrinted>2022-10-31T14:25:00Z</cp:lastPrinted>
  <dcterms:created xsi:type="dcterms:W3CDTF">2023-06-21T19:24:00Z</dcterms:created>
  <dcterms:modified xsi:type="dcterms:W3CDTF">2023-06-21T19:24:00Z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2022-03-22T00:00:00Z</vt:filetime>
  </property>
  <property fmtid="{D5CDD505-2E9C-101B-9397-08002B2CF9AE}" pid="3" name="LastSaved">
    <vt:filetime>2022-03-30T00:00:00Z</vt:filetime>
  </property>
</Properties>
</file>