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D4150" w14:textId="502F9799" w:rsidR="00BB3D97" w:rsidRDefault="00BB3D97" w:rsidP="00BB3D97">
      <w:pPr>
        <w:pStyle w:val="Ttulo"/>
        <w:spacing w:line="276" w:lineRule="auto"/>
        <w:jc w:val="both"/>
      </w:pPr>
      <w:r>
        <w:rPr>
          <w:b w:val="0"/>
          <w:bCs w:val="0"/>
          <w:noProof/>
        </w:rPr>
        <w:drawing>
          <wp:inline distT="0" distB="0" distL="0" distR="0" wp14:anchorId="24097458" wp14:editId="45D26BC5">
            <wp:extent cx="2560320" cy="1431234"/>
            <wp:effectExtent l="0" t="0" r="0" b="0"/>
            <wp:docPr id="599128256" name="Imagem 1" descr="Timb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mbr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739" cy="144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7C0B0" w14:textId="77777777" w:rsidR="00BB3D97" w:rsidRDefault="00BB3D97" w:rsidP="00BB3D97"/>
    <w:p w14:paraId="31C2780F" w14:textId="5BD1BB35" w:rsidR="00BB3D97" w:rsidRPr="00BB3D97" w:rsidRDefault="000A2F9D" w:rsidP="00BB3D9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3D97">
        <w:rPr>
          <w:rFonts w:ascii="Arial" w:hAnsi="Arial" w:cs="Arial"/>
          <w:b/>
          <w:bCs/>
          <w:sz w:val="20"/>
          <w:szCs w:val="20"/>
        </w:rPr>
        <w:t>Aviso de Dispensa Eletrônica</w:t>
      </w:r>
    </w:p>
    <w:p w14:paraId="53ADAE5D" w14:textId="77777777" w:rsidR="00BB3D97" w:rsidRPr="00BB3D97" w:rsidRDefault="00BB3D97" w:rsidP="00BB3D97">
      <w:pPr>
        <w:rPr>
          <w:rFonts w:ascii="Arial" w:hAnsi="Arial" w:cs="Arial"/>
          <w:b/>
          <w:bCs/>
          <w:sz w:val="20"/>
          <w:szCs w:val="20"/>
        </w:rPr>
      </w:pPr>
    </w:p>
    <w:p w14:paraId="508CBDD9" w14:textId="2D2EE161" w:rsidR="00DD1AF5" w:rsidRPr="00BB3D97" w:rsidRDefault="000A2F9D" w:rsidP="00BB3D9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3D97">
        <w:rPr>
          <w:rFonts w:ascii="Arial" w:hAnsi="Arial" w:cs="Arial"/>
          <w:b/>
          <w:bCs/>
          <w:sz w:val="20"/>
          <w:szCs w:val="20"/>
        </w:rPr>
        <w:t>Nº</w:t>
      </w:r>
      <w:r w:rsidR="00BB3D97" w:rsidRPr="00BB3D97">
        <w:rPr>
          <w:rFonts w:ascii="Arial" w:hAnsi="Arial" w:cs="Arial"/>
          <w:b/>
          <w:bCs/>
          <w:sz w:val="20"/>
          <w:szCs w:val="20"/>
        </w:rPr>
        <w:t xml:space="preserve"> </w:t>
      </w:r>
      <w:r w:rsidRPr="00BB3D97">
        <w:rPr>
          <w:rFonts w:ascii="Arial" w:hAnsi="Arial" w:cs="Arial"/>
          <w:b/>
          <w:bCs/>
          <w:sz w:val="20"/>
          <w:szCs w:val="20"/>
        </w:rPr>
        <w:t>620</w:t>
      </w:r>
      <w:r w:rsidR="00906C71">
        <w:rPr>
          <w:rFonts w:ascii="Arial" w:hAnsi="Arial" w:cs="Arial"/>
          <w:b/>
          <w:bCs/>
          <w:sz w:val="20"/>
          <w:szCs w:val="20"/>
        </w:rPr>
        <w:t>8</w:t>
      </w:r>
      <w:r w:rsidR="00362A2B">
        <w:rPr>
          <w:rFonts w:ascii="Arial" w:hAnsi="Arial" w:cs="Arial"/>
          <w:b/>
          <w:bCs/>
          <w:sz w:val="20"/>
          <w:szCs w:val="20"/>
        </w:rPr>
        <w:t>4</w:t>
      </w:r>
      <w:r w:rsidRPr="00BB3D97">
        <w:rPr>
          <w:rFonts w:ascii="Arial" w:hAnsi="Arial" w:cs="Arial"/>
          <w:b/>
          <w:bCs/>
          <w:sz w:val="20"/>
          <w:szCs w:val="20"/>
        </w:rPr>
        <w:t>/2023</w:t>
      </w:r>
      <w:r w:rsidR="00BB3D97" w:rsidRPr="00BB3D97">
        <w:rPr>
          <w:rFonts w:ascii="Arial" w:hAnsi="Arial" w:cs="Arial"/>
          <w:b/>
          <w:bCs/>
          <w:sz w:val="20"/>
          <w:szCs w:val="20"/>
        </w:rPr>
        <w:t xml:space="preserve"> </w:t>
      </w:r>
      <w:r w:rsidRPr="00BB3D97">
        <w:rPr>
          <w:rFonts w:ascii="Arial" w:hAnsi="Arial" w:cs="Arial"/>
          <w:b/>
          <w:bCs/>
          <w:sz w:val="20"/>
          <w:szCs w:val="20"/>
        </w:rPr>
        <w:t>(Processo n°</w:t>
      </w:r>
      <w:r w:rsidR="00AE3FE4" w:rsidRPr="00AE3FE4">
        <w:t xml:space="preserve"> </w:t>
      </w:r>
      <w:r w:rsidR="00B223C5" w:rsidRPr="00B223C5">
        <w:rPr>
          <w:rFonts w:ascii="Arial" w:hAnsi="Arial" w:cs="Arial"/>
          <w:b/>
          <w:bCs/>
          <w:sz w:val="20"/>
          <w:szCs w:val="20"/>
        </w:rPr>
        <w:t>01343.000943/2023-19</w:t>
      </w:r>
      <w:r w:rsidRPr="00BB3D97">
        <w:rPr>
          <w:rFonts w:ascii="Arial" w:hAnsi="Arial" w:cs="Arial"/>
          <w:b/>
          <w:bCs/>
          <w:sz w:val="20"/>
          <w:szCs w:val="20"/>
        </w:rPr>
        <w:t>)</w:t>
      </w:r>
    </w:p>
    <w:p w14:paraId="425BFFBB" w14:textId="77777777" w:rsidR="00DD1AF5" w:rsidRDefault="00DD1AF5">
      <w:pPr>
        <w:pStyle w:val="Corpodetexto"/>
        <w:spacing w:before="4"/>
        <w:ind w:left="0"/>
        <w:jc w:val="left"/>
        <w:rPr>
          <w:rFonts w:ascii="Arial"/>
          <w:b/>
          <w:sz w:val="32"/>
        </w:rPr>
      </w:pPr>
    </w:p>
    <w:p w14:paraId="5E6E70DD" w14:textId="2E6C91D5" w:rsidR="00DD1AF5" w:rsidRDefault="000A2F9D">
      <w:pPr>
        <w:pStyle w:val="Corpodetexto"/>
        <w:spacing w:line="276" w:lineRule="auto"/>
        <w:ind w:left="119" w:right="802" w:firstLine="539"/>
      </w:pPr>
      <w:r>
        <w:t>Torna-se público que o Instituto de Radioproteção e Dosimetria, por meio 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SETCOC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 w:rsidR="002C61F3">
        <w:t>aquisição</w:t>
      </w:r>
      <w:r>
        <w:t xml:space="preserve"> com base nos</w:t>
      </w:r>
      <w:r>
        <w:rPr>
          <w:spacing w:val="1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14.133,</w:t>
      </w:r>
      <w:r>
        <w:rPr>
          <w:spacing w:val="1"/>
        </w:rPr>
        <w:t xml:space="preserve"> </w:t>
      </w:r>
      <w:r>
        <w:t>de 1º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2021</w:t>
      </w:r>
      <w:r>
        <w:rPr>
          <w:spacing w:val="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demais legislação</w:t>
      </w:r>
      <w:r>
        <w:rPr>
          <w:spacing w:val="-1"/>
        </w:rPr>
        <w:t xml:space="preserve"> </w:t>
      </w:r>
      <w:r>
        <w:t>aplicável.</w:t>
      </w:r>
    </w:p>
    <w:p w14:paraId="4DECB683" w14:textId="23DD0A2E" w:rsidR="00DD1AF5" w:rsidRDefault="000A2F9D">
      <w:pPr>
        <w:pStyle w:val="Corpodetexto"/>
        <w:spacing w:before="121" w:line="276" w:lineRule="auto"/>
        <w:ind w:left="119" w:right="6119"/>
        <w:jc w:val="left"/>
      </w:pPr>
      <w:r>
        <w:t xml:space="preserve">Data da sessão: </w:t>
      </w:r>
      <w:r w:rsidR="00906C71">
        <w:t>0</w:t>
      </w:r>
      <w:r w:rsidR="00362A2B">
        <w:t>8</w:t>
      </w:r>
      <w:r>
        <w:t>/</w:t>
      </w:r>
      <w:r w:rsidR="003F7D54">
        <w:t>1</w:t>
      </w:r>
      <w:r w:rsidR="00906C71">
        <w:t>2</w:t>
      </w:r>
      <w:r>
        <w:t>/2023</w:t>
      </w:r>
      <w:r>
        <w:rPr>
          <w:spacing w:val="-53"/>
        </w:rPr>
        <w:t xml:space="preserve"> </w:t>
      </w:r>
      <w:r>
        <w:t>Link: https://pncp.gov.br/</w:t>
      </w:r>
    </w:p>
    <w:p w14:paraId="0D228C78" w14:textId="77777777" w:rsidR="00DD1AF5" w:rsidRDefault="000A2F9D">
      <w:pPr>
        <w:pStyle w:val="Corpodetexto"/>
        <w:spacing w:line="196" w:lineRule="exact"/>
        <w:ind w:left="119"/>
        <w:jc w:val="left"/>
      </w:pPr>
      <w:r>
        <w:t>Horário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início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Lances:</w:t>
      </w:r>
      <w:r>
        <w:rPr>
          <w:spacing w:val="-4"/>
        </w:rPr>
        <w:t xml:space="preserve"> </w:t>
      </w:r>
      <w:r>
        <w:t>8h.</w:t>
      </w:r>
    </w:p>
    <w:p w14:paraId="2C2A506F" w14:textId="7BB273BE" w:rsidR="008327A9" w:rsidRDefault="008327A9">
      <w:pPr>
        <w:pStyle w:val="Corpodetexto"/>
        <w:spacing w:line="196" w:lineRule="exact"/>
        <w:ind w:left="119"/>
        <w:jc w:val="left"/>
      </w:pPr>
      <w:r>
        <w:t>Local de Entrega: Avenida Salvador Allende, número 3773, Barra da Tijuca - RJ</w:t>
      </w:r>
    </w:p>
    <w:p w14:paraId="639F0F19" w14:textId="071B73D1" w:rsidR="008327A9" w:rsidRDefault="008327A9">
      <w:pPr>
        <w:pStyle w:val="Corpodetexto"/>
        <w:spacing w:line="196" w:lineRule="exact"/>
        <w:ind w:left="119"/>
        <w:jc w:val="left"/>
      </w:pPr>
      <w:r>
        <w:t xml:space="preserve">Prazo de Entrega: 30 dias corridos após envio da Nota de Empenho. </w:t>
      </w:r>
    </w:p>
    <w:p w14:paraId="01739903" w14:textId="77777777" w:rsidR="00DD1AF5" w:rsidRDefault="00DD1AF5">
      <w:pPr>
        <w:pStyle w:val="Corpodetexto"/>
        <w:spacing w:before="6"/>
        <w:ind w:left="0"/>
        <w:jc w:val="left"/>
        <w:rPr>
          <w:sz w:val="30"/>
        </w:rPr>
      </w:pPr>
    </w:p>
    <w:p w14:paraId="4AC1AB28" w14:textId="08F3B8C8" w:rsidR="00DD1AF5" w:rsidRDefault="000A2F9D">
      <w:pPr>
        <w:pStyle w:val="Ttulo1"/>
        <w:numPr>
          <w:ilvl w:val="0"/>
          <w:numId w:val="8"/>
        </w:numPr>
        <w:tabs>
          <w:tab w:val="left" w:pos="478"/>
        </w:tabs>
        <w:ind w:hanging="359"/>
      </w:pPr>
      <w:r>
        <w:t>OBJETO</w:t>
      </w:r>
      <w:r>
        <w:rPr>
          <w:spacing w:val="-7"/>
        </w:rPr>
        <w:t xml:space="preserve"> </w:t>
      </w:r>
      <w:r>
        <w:t>DA</w:t>
      </w:r>
      <w:r>
        <w:rPr>
          <w:spacing w:val="-4"/>
        </w:rPr>
        <w:t xml:space="preserve"> </w:t>
      </w:r>
      <w:r w:rsidR="002C61F3">
        <w:t>DISPENSA ELETRÔNICA</w:t>
      </w:r>
    </w:p>
    <w:p w14:paraId="02CFF7AD" w14:textId="32CF6571" w:rsidR="00DD1AF5" w:rsidRDefault="000A2F9D">
      <w:pPr>
        <w:pStyle w:val="PargrafodaLista"/>
        <w:numPr>
          <w:ilvl w:val="1"/>
          <w:numId w:val="8"/>
        </w:numPr>
        <w:tabs>
          <w:tab w:val="left" w:pos="912"/>
        </w:tabs>
        <w:spacing w:before="154" w:line="276" w:lineRule="auto"/>
        <w:ind w:left="911" w:right="833" w:hanging="432"/>
        <w:rPr>
          <w:sz w:val="20"/>
        </w:rPr>
      </w:pPr>
      <w:r>
        <w:rPr>
          <w:sz w:val="20"/>
        </w:rPr>
        <w:t>O objeto do presente dispensa é a escolha da proposta mais vantajosa para 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de licitação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conforme condições,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 w:rsidR="002C61F3">
        <w:rPr>
          <w:sz w:val="20"/>
        </w:rPr>
        <w:t xml:space="preserve">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 w:rsidR="002C61F3"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5"/>
          <w:sz w:val="20"/>
        </w:rPr>
        <w:t xml:space="preserve"> </w:t>
      </w:r>
      <w:r>
        <w:rPr>
          <w:sz w:val="20"/>
        </w:rPr>
        <w:t>anexos.</w:t>
      </w:r>
    </w:p>
    <w:p w14:paraId="1488290B" w14:textId="1304ED2F" w:rsidR="00FF1982" w:rsidRPr="009E2008" w:rsidRDefault="00FF1982" w:rsidP="009E2008">
      <w:pPr>
        <w:pStyle w:val="Ttulo1"/>
        <w:numPr>
          <w:ilvl w:val="1"/>
          <w:numId w:val="8"/>
        </w:numPr>
        <w:tabs>
          <w:tab w:val="left" w:pos="912"/>
        </w:tabs>
        <w:spacing w:before="123"/>
        <w:ind w:left="911" w:hanging="433"/>
        <w:rPr>
          <w:rFonts w:ascii="Arial MT" w:eastAsia="Arial MT" w:hAnsi="Arial MT" w:cs="Arial MT"/>
          <w:b w:val="0"/>
          <w:bCs w:val="0"/>
          <w:szCs w:val="22"/>
        </w:rPr>
      </w:pPr>
      <w:r>
        <w:t xml:space="preserve">A aquisição será </w:t>
      </w:r>
      <w:r w:rsidR="009E2008">
        <w:t>realizada através de um item</w:t>
      </w:r>
      <w:r w:rsidR="00B223C5">
        <w:t>, segue abaixo especificações e quantitativo.</w:t>
      </w:r>
    </w:p>
    <w:p w14:paraId="122A269B" w14:textId="77777777" w:rsidR="009E2008" w:rsidRPr="009E2008" w:rsidRDefault="009E2008" w:rsidP="009E2008">
      <w:pPr>
        <w:pStyle w:val="Ttulo1"/>
        <w:tabs>
          <w:tab w:val="left" w:pos="912"/>
        </w:tabs>
        <w:spacing w:before="123"/>
        <w:ind w:left="911" w:firstLine="0"/>
        <w:rPr>
          <w:rFonts w:ascii="Arial MT" w:eastAsia="Arial MT" w:hAnsi="Arial MT" w:cs="Arial MT"/>
          <w:b w:val="0"/>
          <w:bCs w:val="0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"/>
        <w:gridCol w:w="7412"/>
        <w:gridCol w:w="685"/>
        <w:gridCol w:w="563"/>
      </w:tblGrid>
      <w:tr w:rsidR="009E2008" w:rsidRPr="009E2008" w14:paraId="1438B0AC" w14:textId="77777777" w:rsidTr="00B223C5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69696" w:fill="808080"/>
            <w:vAlign w:val="center"/>
            <w:hideMark/>
          </w:tcPr>
          <w:p w14:paraId="2DD0AC3A" w14:textId="77777777" w:rsidR="009E2008" w:rsidRDefault="009E2008" w:rsidP="009E200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</w:p>
          <w:p w14:paraId="3245382E" w14:textId="35A71883" w:rsidR="009E2008" w:rsidRPr="009E2008" w:rsidRDefault="009E2008" w:rsidP="009E200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69696" w:fill="808080"/>
            <w:vAlign w:val="center"/>
            <w:hideMark/>
          </w:tcPr>
          <w:p w14:paraId="2489095D" w14:textId="77777777" w:rsidR="009E2008" w:rsidRPr="009E2008" w:rsidRDefault="009E2008" w:rsidP="009E200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9E2008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ESPECIFICAÇÃO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69696" w:fill="808080"/>
            <w:vAlign w:val="center"/>
            <w:hideMark/>
          </w:tcPr>
          <w:p w14:paraId="383907A8" w14:textId="77777777" w:rsidR="009E2008" w:rsidRPr="009E2008" w:rsidRDefault="009E2008" w:rsidP="009E200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9E2008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UNID.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69696" w:fill="808080"/>
            <w:vAlign w:val="center"/>
            <w:hideMark/>
          </w:tcPr>
          <w:p w14:paraId="7EE78DD2" w14:textId="77777777" w:rsidR="009E2008" w:rsidRPr="009E2008" w:rsidRDefault="009E2008" w:rsidP="009E200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9E2008">
              <w:rPr>
                <w:rFonts w:ascii="Arial" w:eastAsia="Times New Roman" w:hAnsi="Arial" w:cs="Arial"/>
                <w:b/>
                <w:bCs/>
                <w:sz w:val="20"/>
                <w:szCs w:val="20"/>
                <w:lang w:val="pt-BR" w:eastAsia="pt-B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QTD</w:t>
            </w:r>
          </w:p>
        </w:tc>
      </w:tr>
      <w:tr w:rsidR="009E2008" w:rsidRPr="009E2008" w14:paraId="3D6FEEAF" w14:textId="77777777" w:rsidTr="00B223C5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E61DE" w14:textId="77777777" w:rsidR="009E2008" w:rsidRPr="009E2008" w:rsidRDefault="009E2008" w:rsidP="009E2008">
            <w:pPr>
              <w:widowControl/>
              <w:autoSpaceDE/>
              <w:autoSpaceDN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pt-BR" w:eastAsia="pt-BR"/>
              </w:rPr>
            </w:pPr>
            <w:r w:rsidRPr="009E2008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pt-BR"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D6202" w14:textId="740B96C3" w:rsidR="009E2008" w:rsidRPr="009E2008" w:rsidRDefault="009E2008" w:rsidP="009E2008">
            <w:pPr>
              <w:widowControl/>
              <w:autoSpaceDE/>
              <w:autoSpaceDN/>
              <w:jc w:val="center"/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</w:pPr>
            <w:r w:rsidRPr="009E2008"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  <w:t xml:space="preserve">Barra de vídeo conferência </w:t>
            </w:r>
            <w:proofErr w:type="spellStart"/>
            <w:r w:rsidRPr="009E2008"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  <w:t>All</w:t>
            </w:r>
            <w:proofErr w:type="spellEnd"/>
            <w:r w:rsidRPr="009E2008"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  <w:t>-</w:t>
            </w:r>
            <w:proofErr w:type="spellStart"/>
            <w:r w:rsidRPr="009E2008"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  <w:t>In-One</w:t>
            </w:r>
            <w:proofErr w:type="spellEnd"/>
            <w:r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  <w:t xml:space="preserve"> (referência: </w:t>
            </w:r>
            <w:r w:rsidRPr="009E2008"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  <w:t>LOGITECH RALLY BAR</w:t>
            </w:r>
            <w:r w:rsidRPr="009E2008"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  <w:t>)</w:t>
            </w:r>
            <w:r w:rsidRPr="009E2008"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  <w:t xml:space="preserve"> + Microfone</w:t>
            </w:r>
            <w:r w:rsidR="00B223C5"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  <w:t xml:space="preserve"> </w:t>
            </w:r>
            <w:r w:rsidR="00B223C5"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  <w:t xml:space="preserve">RALLY MIC POD </w:t>
            </w:r>
            <w:r w:rsidR="00B223C5"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  <w:t>(referência: - LOGITECH)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5B0D5" w14:textId="77777777" w:rsidR="009E2008" w:rsidRPr="009E2008" w:rsidRDefault="009E2008" w:rsidP="009E2008">
            <w:pPr>
              <w:widowControl/>
              <w:autoSpaceDE/>
              <w:autoSpaceDN/>
              <w:jc w:val="center"/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</w:pPr>
            <w:r w:rsidRPr="009E2008"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  <w:t>UNID.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DA781" w14:textId="77777777" w:rsidR="009E2008" w:rsidRPr="009E2008" w:rsidRDefault="009E2008" w:rsidP="009E2008">
            <w:pPr>
              <w:widowControl/>
              <w:autoSpaceDE/>
              <w:autoSpaceDN/>
              <w:jc w:val="center"/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</w:pPr>
            <w:r w:rsidRPr="009E2008">
              <w:rPr>
                <w:rFonts w:ascii="Century Gothic" w:eastAsia="Times New Roman" w:hAnsi="Century Gothic" w:cs="Calibri"/>
                <w:sz w:val="18"/>
                <w:szCs w:val="18"/>
                <w:lang w:val="pt-BR" w:eastAsia="pt-BR"/>
              </w:rPr>
              <w:t>1</w:t>
            </w:r>
          </w:p>
        </w:tc>
      </w:tr>
    </w:tbl>
    <w:p w14:paraId="310DE08C" w14:textId="77777777" w:rsidR="009E2008" w:rsidRPr="009E2008" w:rsidRDefault="009E2008" w:rsidP="009E2008">
      <w:pPr>
        <w:pStyle w:val="Ttulo1"/>
        <w:tabs>
          <w:tab w:val="left" w:pos="912"/>
        </w:tabs>
        <w:spacing w:before="123"/>
        <w:ind w:left="0" w:firstLine="0"/>
        <w:rPr>
          <w:rFonts w:ascii="Arial MT" w:eastAsia="Arial MT" w:hAnsi="Arial MT" w:cs="Arial MT"/>
          <w:b w:val="0"/>
          <w:bCs w:val="0"/>
          <w:szCs w:val="22"/>
        </w:rPr>
      </w:pPr>
    </w:p>
    <w:p w14:paraId="0D732EE2" w14:textId="7AD8F7D4" w:rsidR="00DD1AF5" w:rsidRPr="008F7318" w:rsidRDefault="000A2F9D" w:rsidP="0091777C">
      <w:pPr>
        <w:pStyle w:val="PargrafodaLista"/>
        <w:numPr>
          <w:ilvl w:val="1"/>
          <w:numId w:val="8"/>
        </w:numPr>
        <w:tabs>
          <w:tab w:val="left" w:pos="912"/>
        </w:tabs>
        <w:spacing w:before="183" w:after="6" w:line="276" w:lineRule="auto"/>
        <w:ind w:left="911" w:right="833" w:hanging="432"/>
        <w:rPr>
          <w:rFonts w:ascii="Arial" w:hAnsi="Arial"/>
          <w:b/>
          <w:sz w:val="20"/>
          <w:u w:val="single"/>
        </w:rPr>
      </w:pPr>
      <w:r w:rsidRPr="008F7318">
        <w:rPr>
          <w:rFonts w:ascii="Arial" w:hAnsi="Arial"/>
          <w:b/>
          <w:sz w:val="20"/>
          <w:u w:val="single"/>
        </w:rPr>
        <w:t>Havendo mais de um item ou lote faculta-se ao fornecedor a participação</w:t>
      </w:r>
      <w:r w:rsidRPr="008F7318">
        <w:rPr>
          <w:rFonts w:ascii="Arial" w:hAnsi="Arial"/>
          <w:b/>
          <w:spacing w:val="1"/>
          <w:sz w:val="20"/>
          <w:u w:val="single"/>
        </w:rPr>
        <w:t xml:space="preserve"> </w:t>
      </w:r>
      <w:r w:rsidRPr="008F7318">
        <w:rPr>
          <w:rFonts w:ascii="Arial" w:hAnsi="Arial"/>
          <w:b/>
          <w:sz w:val="20"/>
          <w:u w:val="single"/>
        </w:rPr>
        <w:t>em</w:t>
      </w:r>
      <w:r w:rsidRPr="008F7318">
        <w:rPr>
          <w:rFonts w:ascii="Arial" w:hAnsi="Arial"/>
          <w:b/>
          <w:spacing w:val="-8"/>
          <w:sz w:val="20"/>
          <w:u w:val="single"/>
        </w:rPr>
        <w:t xml:space="preserve"> </w:t>
      </w:r>
      <w:r w:rsidRPr="008F7318">
        <w:rPr>
          <w:rFonts w:ascii="Arial" w:hAnsi="Arial"/>
          <w:b/>
          <w:sz w:val="20"/>
          <w:u w:val="single"/>
        </w:rPr>
        <w:t>quantos</w:t>
      </w:r>
      <w:r w:rsidRPr="008F7318">
        <w:rPr>
          <w:rFonts w:ascii="Arial" w:hAnsi="Arial"/>
          <w:b/>
          <w:spacing w:val="-8"/>
          <w:sz w:val="20"/>
          <w:u w:val="single"/>
        </w:rPr>
        <w:t xml:space="preserve"> </w:t>
      </w:r>
      <w:r w:rsidRPr="008F7318">
        <w:rPr>
          <w:rFonts w:ascii="Arial" w:hAnsi="Arial"/>
          <w:b/>
          <w:sz w:val="20"/>
          <w:u w:val="single"/>
        </w:rPr>
        <w:t>forem</w:t>
      </w:r>
      <w:r w:rsidRPr="008F7318">
        <w:rPr>
          <w:rFonts w:ascii="Arial" w:hAnsi="Arial"/>
          <w:b/>
          <w:spacing w:val="-7"/>
          <w:sz w:val="20"/>
          <w:u w:val="single"/>
        </w:rPr>
        <w:t xml:space="preserve"> </w:t>
      </w:r>
      <w:r w:rsidRPr="008F7318">
        <w:rPr>
          <w:rFonts w:ascii="Arial" w:hAnsi="Arial"/>
          <w:b/>
          <w:sz w:val="20"/>
          <w:u w:val="single"/>
        </w:rPr>
        <w:t>de</w:t>
      </w:r>
      <w:r w:rsidRPr="008F7318">
        <w:rPr>
          <w:rFonts w:ascii="Arial" w:hAnsi="Arial"/>
          <w:b/>
          <w:spacing w:val="-9"/>
          <w:sz w:val="20"/>
          <w:u w:val="single"/>
        </w:rPr>
        <w:t xml:space="preserve"> </w:t>
      </w:r>
      <w:r w:rsidRPr="008F7318">
        <w:rPr>
          <w:rFonts w:ascii="Arial" w:hAnsi="Arial"/>
          <w:b/>
          <w:sz w:val="20"/>
          <w:u w:val="single"/>
        </w:rPr>
        <w:t>seu</w:t>
      </w:r>
      <w:r w:rsidRPr="008F7318">
        <w:rPr>
          <w:rFonts w:ascii="Arial" w:hAnsi="Arial"/>
          <w:b/>
          <w:spacing w:val="-5"/>
          <w:sz w:val="20"/>
          <w:u w:val="single"/>
        </w:rPr>
        <w:t xml:space="preserve"> </w:t>
      </w:r>
      <w:r w:rsidRPr="008F7318">
        <w:rPr>
          <w:rFonts w:ascii="Arial" w:hAnsi="Arial"/>
          <w:b/>
          <w:sz w:val="20"/>
          <w:u w:val="single"/>
        </w:rPr>
        <w:t>interesse.</w:t>
      </w:r>
      <w:r w:rsidRPr="008F7318">
        <w:rPr>
          <w:rFonts w:ascii="Arial" w:hAnsi="Arial"/>
          <w:b/>
          <w:spacing w:val="-6"/>
          <w:sz w:val="20"/>
          <w:u w:val="single"/>
        </w:rPr>
        <w:t xml:space="preserve"> </w:t>
      </w:r>
      <w:r w:rsidRPr="008F7318">
        <w:rPr>
          <w:rFonts w:ascii="Arial" w:hAnsi="Arial"/>
          <w:b/>
          <w:sz w:val="20"/>
          <w:u w:val="single"/>
        </w:rPr>
        <w:t>Entretan</w:t>
      </w:r>
      <w:r w:rsidR="008F7318">
        <w:rPr>
          <w:rFonts w:ascii="Arial" w:hAnsi="Arial"/>
          <w:b/>
          <w:sz w:val="20"/>
          <w:u w:val="single"/>
        </w:rPr>
        <w:t>t</w:t>
      </w:r>
      <w:r w:rsidRPr="008F7318">
        <w:rPr>
          <w:rFonts w:ascii="Arial" w:hAnsi="Arial"/>
          <w:b/>
          <w:sz w:val="20"/>
          <w:u w:val="single"/>
        </w:rPr>
        <w:t>o,</w:t>
      </w:r>
      <w:r w:rsidRPr="008F7318">
        <w:rPr>
          <w:rFonts w:ascii="Arial" w:hAnsi="Arial"/>
          <w:b/>
          <w:spacing w:val="-8"/>
          <w:sz w:val="20"/>
          <w:u w:val="single"/>
        </w:rPr>
        <w:t xml:space="preserve"> </w:t>
      </w:r>
      <w:r w:rsidRPr="008F7318">
        <w:rPr>
          <w:rFonts w:ascii="Arial" w:hAnsi="Arial"/>
          <w:b/>
          <w:sz w:val="20"/>
          <w:u w:val="single"/>
        </w:rPr>
        <w:t>optando-se</w:t>
      </w:r>
      <w:r w:rsidRPr="008F7318">
        <w:rPr>
          <w:rFonts w:ascii="Arial" w:hAnsi="Arial"/>
          <w:b/>
          <w:spacing w:val="-8"/>
          <w:sz w:val="20"/>
          <w:u w:val="single"/>
        </w:rPr>
        <w:t xml:space="preserve"> </w:t>
      </w:r>
      <w:r w:rsidRPr="008F7318">
        <w:rPr>
          <w:rFonts w:ascii="Arial" w:hAnsi="Arial"/>
          <w:b/>
          <w:sz w:val="20"/>
          <w:u w:val="single"/>
        </w:rPr>
        <w:t>por</w:t>
      </w:r>
      <w:r w:rsidRPr="008F7318">
        <w:rPr>
          <w:rFonts w:ascii="Arial" w:hAnsi="Arial"/>
          <w:b/>
          <w:spacing w:val="-9"/>
          <w:sz w:val="20"/>
          <w:u w:val="single"/>
        </w:rPr>
        <w:t xml:space="preserve"> </w:t>
      </w:r>
      <w:r w:rsidRPr="008F7318">
        <w:rPr>
          <w:rFonts w:ascii="Arial" w:hAnsi="Arial"/>
          <w:b/>
          <w:sz w:val="20"/>
          <w:u w:val="single"/>
        </w:rPr>
        <w:t>participar</w:t>
      </w:r>
      <w:r w:rsidR="008F7318">
        <w:rPr>
          <w:rFonts w:ascii="Arial" w:hAnsi="Arial"/>
          <w:b/>
          <w:sz w:val="20"/>
          <w:u w:val="single"/>
        </w:rPr>
        <w:t xml:space="preserve"> </w:t>
      </w:r>
      <w:r w:rsidRPr="008F7318">
        <w:rPr>
          <w:rFonts w:ascii="Arial" w:hAnsi="Arial"/>
          <w:b/>
          <w:spacing w:val="-53"/>
          <w:sz w:val="20"/>
          <w:u w:val="single"/>
        </w:rPr>
        <w:t xml:space="preserve"> </w:t>
      </w:r>
      <w:r w:rsidRPr="008F7318">
        <w:rPr>
          <w:rFonts w:ascii="Arial" w:hAnsi="Arial"/>
          <w:b/>
          <w:sz w:val="20"/>
          <w:u w:val="single"/>
        </w:rPr>
        <w:t>de um lote, deve o fornecedor enviar proposta para todos os itens que o</w:t>
      </w:r>
      <w:r w:rsidRPr="008F7318">
        <w:rPr>
          <w:rFonts w:ascii="Arial" w:hAnsi="Arial"/>
          <w:b/>
          <w:spacing w:val="1"/>
          <w:sz w:val="20"/>
          <w:u w:val="single"/>
        </w:rPr>
        <w:t xml:space="preserve"> </w:t>
      </w:r>
      <w:r w:rsidRPr="008F7318">
        <w:rPr>
          <w:rFonts w:ascii="Arial" w:hAnsi="Arial"/>
          <w:b/>
          <w:sz w:val="20"/>
          <w:u w:val="single"/>
        </w:rPr>
        <w:t>compõem.</w:t>
      </w:r>
    </w:p>
    <w:p w14:paraId="16DA5A16" w14:textId="6EA30A7F" w:rsidR="00DD1AF5" w:rsidRDefault="000A2F9D">
      <w:pPr>
        <w:pStyle w:val="Ttulo1"/>
        <w:numPr>
          <w:ilvl w:val="1"/>
          <w:numId w:val="8"/>
        </w:numPr>
        <w:tabs>
          <w:tab w:val="left" w:pos="912"/>
        </w:tabs>
        <w:spacing w:before="193" w:line="276" w:lineRule="auto"/>
        <w:ind w:left="911" w:right="831" w:hanging="432"/>
        <w:jc w:val="both"/>
      </w:pPr>
      <w:r>
        <w:t xml:space="preserve">Em caso de divergência entre disposições deste Aviso de </w:t>
      </w:r>
      <w:r w:rsidR="002C61F3">
        <w:t>Dispensa Eletrônica</w:t>
      </w:r>
      <w:r>
        <w:t xml:space="preserve"> e de seus anexos ou demais peças que compõem o processo,</w:t>
      </w:r>
      <w:r>
        <w:rPr>
          <w:spacing w:val="1"/>
        </w:rPr>
        <w:t xml:space="preserve"> </w:t>
      </w:r>
      <w:r>
        <w:t>prevalecerá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aviso.</w:t>
      </w:r>
    </w:p>
    <w:p w14:paraId="51BECA7E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2"/>
        </w:tabs>
        <w:spacing w:before="152" w:line="278" w:lineRule="auto"/>
        <w:ind w:left="911" w:right="836" w:hanging="432"/>
        <w:rPr>
          <w:sz w:val="20"/>
        </w:rPr>
      </w:pPr>
      <w:r>
        <w:rPr>
          <w:sz w:val="20"/>
        </w:rPr>
        <w:t>Deverá ser emitida nota fiscal de venda, em conformidade com a Nota de</w:t>
      </w:r>
      <w:r>
        <w:rPr>
          <w:spacing w:val="1"/>
          <w:sz w:val="20"/>
        </w:rPr>
        <w:t xml:space="preserve"> </w:t>
      </w:r>
      <w:r>
        <w:rPr>
          <w:sz w:val="20"/>
        </w:rPr>
        <w:t>Empenho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emitida.</w:t>
      </w:r>
    </w:p>
    <w:p w14:paraId="1F6B2F13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2"/>
        </w:tabs>
        <w:spacing w:before="117" w:line="276" w:lineRule="auto"/>
        <w:ind w:left="911" w:right="831" w:hanging="432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critério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adotado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menor</w:t>
      </w:r>
      <w:r>
        <w:rPr>
          <w:spacing w:val="1"/>
          <w:sz w:val="20"/>
        </w:rPr>
        <w:t xml:space="preserve"> </w:t>
      </w:r>
      <w:r>
        <w:rPr>
          <w:sz w:val="20"/>
        </w:rPr>
        <w:t>preço</w:t>
      </w:r>
      <w:r>
        <w:rPr>
          <w:rFonts w:ascii="Arial" w:hAnsi="Arial"/>
          <w:i/>
          <w:color w:val="FF0000"/>
          <w:sz w:val="20"/>
        </w:rPr>
        <w:t>,</w:t>
      </w:r>
      <w:r>
        <w:rPr>
          <w:rFonts w:ascii="Arial" w:hAnsi="Arial"/>
          <w:i/>
          <w:color w:val="FF0000"/>
          <w:spacing w:val="1"/>
          <w:sz w:val="20"/>
        </w:rPr>
        <w:t xml:space="preserve"> </w:t>
      </w:r>
      <w:r>
        <w:rPr>
          <w:sz w:val="20"/>
        </w:rPr>
        <w:t>observadas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exigências contidas neste Aviso de Contratação Direta e seus Anexos quanto às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28"/>
          <w:sz w:val="20"/>
        </w:rPr>
        <w:t xml:space="preserve"> </w:t>
      </w:r>
      <w:r>
        <w:rPr>
          <w:sz w:val="20"/>
        </w:rPr>
        <w:t>objeto.</w:t>
      </w:r>
    </w:p>
    <w:p w14:paraId="5E73DA7F" w14:textId="77777777" w:rsidR="00F23261" w:rsidRDefault="00F23261" w:rsidP="00F23261">
      <w:pPr>
        <w:pStyle w:val="PargrafodaLista"/>
        <w:tabs>
          <w:tab w:val="left" w:pos="912"/>
        </w:tabs>
        <w:spacing w:before="117" w:line="276" w:lineRule="auto"/>
        <w:ind w:left="911" w:right="831"/>
        <w:rPr>
          <w:sz w:val="20"/>
        </w:rPr>
      </w:pPr>
    </w:p>
    <w:p w14:paraId="4C7D6332" w14:textId="77777777" w:rsidR="00273AD1" w:rsidRDefault="00273AD1" w:rsidP="00273AD1">
      <w:pPr>
        <w:pStyle w:val="PargrafodaLista"/>
        <w:tabs>
          <w:tab w:val="left" w:pos="912"/>
        </w:tabs>
        <w:spacing w:before="117" w:line="276" w:lineRule="auto"/>
        <w:ind w:left="911" w:right="831"/>
        <w:rPr>
          <w:sz w:val="20"/>
        </w:rPr>
      </w:pPr>
    </w:p>
    <w:p w14:paraId="6DF9A392" w14:textId="77777777" w:rsidR="00DD1AF5" w:rsidRDefault="000A2F9D">
      <w:pPr>
        <w:pStyle w:val="Ttulo1"/>
        <w:numPr>
          <w:ilvl w:val="0"/>
          <w:numId w:val="8"/>
        </w:numPr>
        <w:tabs>
          <w:tab w:val="left" w:pos="478"/>
        </w:tabs>
        <w:spacing w:before="76"/>
        <w:ind w:hanging="359"/>
      </w:pPr>
      <w:r>
        <w:t>PARTICIPAÇÃO</w:t>
      </w:r>
      <w:r>
        <w:rPr>
          <w:spacing w:val="-4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DISPENSA</w:t>
      </w:r>
      <w:r>
        <w:rPr>
          <w:spacing w:val="-6"/>
        </w:rPr>
        <w:t xml:space="preserve"> </w:t>
      </w:r>
      <w:r>
        <w:t>ELETRÔNICA.</w:t>
      </w:r>
    </w:p>
    <w:p w14:paraId="1D0516A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5"/>
          <w:tab w:val="left" w:pos="1536"/>
        </w:tabs>
        <w:spacing w:before="156"/>
        <w:ind w:left="1535"/>
        <w:rPr>
          <w:sz w:val="20"/>
        </w:rPr>
      </w:pP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74"/>
          <w:sz w:val="20"/>
        </w:rPr>
        <w:t xml:space="preserve"> </w:t>
      </w:r>
      <w:r>
        <w:rPr>
          <w:sz w:val="20"/>
        </w:rPr>
        <w:t>na</w:t>
      </w:r>
      <w:r>
        <w:rPr>
          <w:spacing w:val="76"/>
          <w:sz w:val="20"/>
        </w:rPr>
        <w:t xml:space="preserve"> </w:t>
      </w:r>
      <w:r>
        <w:rPr>
          <w:sz w:val="20"/>
        </w:rPr>
        <w:t>presente</w:t>
      </w:r>
      <w:r>
        <w:rPr>
          <w:spacing w:val="77"/>
          <w:sz w:val="20"/>
        </w:rPr>
        <w:t xml:space="preserve"> </w:t>
      </w:r>
      <w:r>
        <w:rPr>
          <w:sz w:val="20"/>
        </w:rPr>
        <w:t>dispensa</w:t>
      </w:r>
      <w:r>
        <w:rPr>
          <w:spacing w:val="76"/>
          <w:sz w:val="20"/>
        </w:rPr>
        <w:t xml:space="preserve"> </w:t>
      </w:r>
      <w:r>
        <w:rPr>
          <w:sz w:val="20"/>
        </w:rPr>
        <w:t>eletrônica</w:t>
      </w:r>
      <w:r>
        <w:rPr>
          <w:spacing w:val="74"/>
          <w:sz w:val="20"/>
        </w:rPr>
        <w:t xml:space="preserve"> </w:t>
      </w:r>
      <w:r>
        <w:rPr>
          <w:sz w:val="20"/>
        </w:rPr>
        <w:t>se</w:t>
      </w:r>
      <w:r>
        <w:rPr>
          <w:spacing w:val="76"/>
          <w:sz w:val="20"/>
        </w:rPr>
        <w:t xml:space="preserve"> </w:t>
      </w:r>
      <w:r>
        <w:rPr>
          <w:sz w:val="20"/>
        </w:rPr>
        <w:t>dará</w:t>
      </w:r>
      <w:r>
        <w:rPr>
          <w:spacing w:val="76"/>
          <w:sz w:val="20"/>
        </w:rPr>
        <w:t xml:space="preserve"> </w:t>
      </w:r>
      <w:r>
        <w:rPr>
          <w:sz w:val="20"/>
        </w:rPr>
        <w:t>mediante</w:t>
      </w:r>
    </w:p>
    <w:p w14:paraId="223B6B98" w14:textId="77777777" w:rsidR="00DD1AF5" w:rsidRDefault="000A2F9D">
      <w:pPr>
        <w:pStyle w:val="Corpodetexto"/>
        <w:spacing w:before="79" w:line="276" w:lineRule="auto"/>
        <w:ind w:left="544" w:right="830"/>
      </w:pPr>
      <w:r>
        <w:t>Sistema de Dispensa Eletrônica integrante do Sistema de Compras do Governo</w:t>
      </w:r>
      <w:r>
        <w:rPr>
          <w:spacing w:val="1"/>
        </w:rPr>
        <w:t xml:space="preserve"> </w:t>
      </w:r>
      <w:r>
        <w:lastRenderedPageBreak/>
        <w:t>Federal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Comprasnet 4.0,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endereço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rPr>
          <w:color w:val="000080"/>
          <w:u w:val="single" w:color="000080"/>
        </w:rPr>
        <w:t>Fornecedor</w:t>
      </w:r>
      <w:r>
        <w:rPr>
          <w:color w:val="000080"/>
          <w:spacing w:val="1"/>
          <w:u w:val="single" w:color="000080"/>
        </w:rPr>
        <w:t xml:space="preserve"> </w:t>
      </w:r>
      <w:r>
        <w:rPr>
          <w:color w:val="000080"/>
          <w:u w:val="single" w:color="000080"/>
        </w:rPr>
        <w:t>—</w:t>
      </w:r>
      <w:r>
        <w:rPr>
          <w:color w:val="000080"/>
          <w:spacing w:val="1"/>
        </w:rPr>
        <w:t xml:space="preserve"> </w:t>
      </w:r>
      <w:r>
        <w:rPr>
          <w:color w:val="000080"/>
          <w:u w:val="single" w:color="000080"/>
        </w:rPr>
        <w:t>Português</w:t>
      </w:r>
      <w:r>
        <w:rPr>
          <w:color w:val="000080"/>
          <w:spacing w:val="-1"/>
          <w:u w:val="single" w:color="000080"/>
        </w:rPr>
        <w:t xml:space="preserve"> </w:t>
      </w:r>
      <w:r>
        <w:rPr>
          <w:color w:val="000080"/>
          <w:u w:val="single" w:color="000080"/>
        </w:rPr>
        <w:t>(Brasil)</w:t>
      </w:r>
      <w:r>
        <w:rPr>
          <w:color w:val="000080"/>
          <w:spacing w:val="-1"/>
          <w:u w:val="single" w:color="000080"/>
        </w:rPr>
        <w:t xml:space="preserve"> </w:t>
      </w:r>
      <w:r>
        <w:rPr>
          <w:color w:val="000080"/>
          <w:u w:val="single" w:color="000080"/>
        </w:rPr>
        <w:t>(www.gov.br)</w:t>
      </w:r>
      <w:r>
        <w:t>.</w:t>
      </w:r>
    </w:p>
    <w:p w14:paraId="5C9B6455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4"/>
        </w:tabs>
        <w:spacing w:before="121" w:line="276" w:lineRule="auto"/>
        <w:ind w:right="840" w:hanging="504"/>
        <w:rPr>
          <w:sz w:val="20"/>
        </w:rPr>
      </w:pP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1"/>
          <w:sz w:val="20"/>
        </w:rPr>
        <w:t xml:space="preserve"> </w:t>
      </w:r>
      <w:r>
        <w:rPr>
          <w:sz w:val="20"/>
        </w:rPr>
        <w:t>deverão</w:t>
      </w:r>
      <w:r>
        <w:rPr>
          <w:spacing w:val="-3"/>
          <w:sz w:val="20"/>
        </w:rPr>
        <w:t xml:space="preserve"> </w:t>
      </w:r>
      <w:r>
        <w:rPr>
          <w:sz w:val="20"/>
        </w:rPr>
        <w:t>atender</w:t>
      </w:r>
      <w:r>
        <w:rPr>
          <w:spacing w:val="-5"/>
          <w:sz w:val="20"/>
        </w:rPr>
        <w:t xml:space="preserve"> </w:t>
      </w:r>
      <w:r>
        <w:rPr>
          <w:sz w:val="20"/>
        </w:rPr>
        <w:t>aos</w:t>
      </w:r>
      <w:r>
        <w:rPr>
          <w:spacing w:val="-5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-3"/>
          <w:sz w:val="20"/>
        </w:rPr>
        <w:t xml:space="preserve"> </w:t>
      </w:r>
      <w:r>
        <w:rPr>
          <w:sz w:val="20"/>
        </w:rPr>
        <w:t>previstos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Manual</w:t>
      </w:r>
      <w:r>
        <w:rPr>
          <w:spacing w:val="-53"/>
          <w:sz w:val="20"/>
        </w:rPr>
        <w:t xml:space="preserve"> </w:t>
      </w:r>
      <w:r>
        <w:rPr>
          <w:sz w:val="20"/>
        </w:rPr>
        <w:t>do Sistema de Dispensa Eletrônica, disponível no Portal de Compras do</w:t>
      </w:r>
      <w:r>
        <w:rPr>
          <w:spacing w:val="1"/>
          <w:sz w:val="20"/>
        </w:rPr>
        <w:t xml:space="preserve"> </w:t>
      </w:r>
      <w:r>
        <w:rPr>
          <w:sz w:val="20"/>
        </w:rPr>
        <w:t>Governo</w:t>
      </w:r>
      <w:r>
        <w:rPr>
          <w:spacing w:val="-1"/>
          <w:sz w:val="20"/>
        </w:rPr>
        <w:t xml:space="preserve"> </w:t>
      </w:r>
      <w:r>
        <w:rPr>
          <w:sz w:val="20"/>
        </w:rPr>
        <w:t>Federal,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acesso ao</w:t>
      </w:r>
      <w:r>
        <w:rPr>
          <w:spacing w:val="-5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operacionalização.</w:t>
      </w:r>
    </w:p>
    <w:p w14:paraId="506500F9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4"/>
        </w:tabs>
        <w:spacing w:before="121" w:line="276" w:lineRule="auto"/>
        <w:ind w:right="825" w:hanging="504"/>
        <w:rPr>
          <w:sz w:val="20"/>
        </w:rPr>
      </w:pPr>
      <w:r>
        <w:rPr>
          <w:w w:val="95"/>
          <w:sz w:val="20"/>
        </w:rPr>
        <w:t>O fornecedor é o responsável por qualquer transação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efetuada diretamente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porseu</w:t>
      </w:r>
      <w:r>
        <w:rPr>
          <w:spacing w:val="-7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Sistema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Dispensa</w:t>
      </w:r>
      <w:r>
        <w:rPr>
          <w:spacing w:val="-5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6"/>
          <w:sz w:val="20"/>
        </w:rPr>
        <w:t xml:space="preserve"> </w:t>
      </w:r>
      <w:r>
        <w:rPr>
          <w:sz w:val="20"/>
        </w:rPr>
        <w:t>não</w:t>
      </w:r>
      <w:r>
        <w:rPr>
          <w:spacing w:val="-7"/>
          <w:sz w:val="20"/>
        </w:rPr>
        <w:t xml:space="preserve"> </w:t>
      </w:r>
      <w:r>
        <w:rPr>
          <w:sz w:val="20"/>
        </w:rPr>
        <w:t>cabendo</w:t>
      </w:r>
      <w:r>
        <w:rPr>
          <w:spacing w:val="-53"/>
          <w:sz w:val="20"/>
        </w:rPr>
        <w:t xml:space="preserve"> </w:t>
      </w:r>
      <w:r>
        <w:rPr>
          <w:sz w:val="20"/>
        </w:rPr>
        <w:t>ao</w:t>
      </w:r>
      <w:r>
        <w:rPr>
          <w:spacing w:val="6"/>
          <w:sz w:val="20"/>
        </w:rPr>
        <w:t xml:space="preserve"> </w:t>
      </w:r>
      <w:r>
        <w:rPr>
          <w:sz w:val="20"/>
        </w:rPr>
        <w:t>provedor</w:t>
      </w:r>
      <w:r>
        <w:rPr>
          <w:spacing w:val="12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Sistema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8"/>
          <w:sz w:val="20"/>
        </w:rPr>
        <w:t xml:space="preserve"> </w:t>
      </w:r>
      <w:r>
        <w:rPr>
          <w:sz w:val="20"/>
        </w:rPr>
        <w:t>ao</w:t>
      </w:r>
      <w:r>
        <w:rPr>
          <w:spacing w:val="9"/>
          <w:sz w:val="20"/>
        </w:rPr>
        <w:t xml:space="preserve"> </w:t>
      </w:r>
      <w:r>
        <w:rPr>
          <w:sz w:val="20"/>
        </w:rPr>
        <w:t>órgão</w:t>
      </w:r>
      <w:r>
        <w:rPr>
          <w:spacing w:val="10"/>
          <w:sz w:val="20"/>
        </w:rPr>
        <w:t xml:space="preserve"> </w:t>
      </w:r>
      <w:r>
        <w:rPr>
          <w:sz w:val="20"/>
        </w:rPr>
        <w:t>entidade</w:t>
      </w:r>
      <w:r>
        <w:rPr>
          <w:spacing w:val="8"/>
          <w:sz w:val="20"/>
        </w:rPr>
        <w:t xml:space="preserve"> </w:t>
      </w:r>
      <w:r>
        <w:rPr>
          <w:sz w:val="20"/>
        </w:rPr>
        <w:t>promotor</w:t>
      </w:r>
      <w:r>
        <w:rPr>
          <w:spacing w:val="8"/>
          <w:sz w:val="20"/>
        </w:rPr>
        <w:t xml:space="preserve"> </w:t>
      </w:r>
      <w:r>
        <w:rPr>
          <w:sz w:val="20"/>
        </w:rPr>
        <w:t>do</w:t>
      </w:r>
      <w:r>
        <w:rPr>
          <w:spacing w:val="8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53"/>
          <w:sz w:val="20"/>
        </w:rPr>
        <w:t xml:space="preserve"> </w:t>
      </w:r>
      <w:r>
        <w:rPr>
          <w:sz w:val="20"/>
        </w:rPr>
        <w:t>a responsabilidade por eventuais danos decorrentes de uso indevido da</w:t>
      </w:r>
      <w:r>
        <w:rPr>
          <w:spacing w:val="1"/>
          <w:sz w:val="20"/>
        </w:rPr>
        <w:t xml:space="preserve"> </w:t>
      </w:r>
      <w:r>
        <w:rPr>
          <w:sz w:val="20"/>
        </w:rPr>
        <w:t>senha,</w:t>
      </w:r>
      <w:r>
        <w:rPr>
          <w:spacing w:val="-13"/>
          <w:sz w:val="20"/>
        </w:rPr>
        <w:t xml:space="preserve"> </w:t>
      </w:r>
      <w:r>
        <w:rPr>
          <w:sz w:val="20"/>
        </w:rPr>
        <w:t>ainda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terceirosnão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autorizados.</w:t>
      </w:r>
    </w:p>
    <w:p w14:paraId="4DE3201B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5"/>
          <w:tab w:val="left" w:pos="1536"/>
        </w:tabs>
        <w:spacing w:before="117"/>
        <w:ind w:left="1535"/>
        <w:rPr>
          <w:sz w:val="20"/>
        </w:rPr>
      </w:pP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poderão</w:t>
      </w:r>
      <w:r>
        <w:rPr>
          <w:spacing w:val="-5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5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fornecedores:</w:t>
      </w:r>
    </w:p>
    <w:p w14:paraId="1D5388DF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4"/>
        </w:tabs>
        <w:spacing w:before="155" w:line="278" w:lineRule="auto"/>
        <w:ind w:right="832" w:hanging="504"/>
        <w:rPr>
          <w:sz w:val="20"/>
        </w:rPr>
      </w:pP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não</w:t>
      </w:r>
      <w:r>
        <w:rPr>
          <w:spacing w:val="-10"/>
          <w:sz w:val="20"/>
        </w:rPr>
        <w:t xml:space="preserve"> </w:t>
      </w:r>
      <w:r>
        <w:rPr>
          <w:sz w:val="20"/>
        </w:rPr>
        <w:t>atendam</w:t>
      </w:r>
      <w:r>
        <w:rPr>
          <w:spacing w:val="-10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8"/>
          <w:sz w:val="20"/>
        </w:rPr>
        <w:t xml:space="preserve"> </w:t>
      </w:r>
      <w:r>
        <w:rPr>
          <w:sz w:val="20"/>
        </w:rPr>
        <w:t>Aviso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9"/>
          <w:sz w:val="20"/>
        </w:rPr>
        <w:t xml:space="preserve"> </w:t>
      </w:r>
      <w:r>
        <w:rPr>
          <w:sz w:val="20"/>
        </w:rPr>
        <w:t>Direta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14:paraId="28B69D6B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4"/>
        </w:tabs>
        <w:spacing w:before="117" w:line="278" w:lineRule="auto"/>
        <w:ind w:right="834" w:hanging="504"/>
        <w:rPr>
          <w:sz w:val="20"/>
        </w:rPr>
      </w:pPr>
      <w:r>
        <w:rPr>
          <w:sz w:val="20"/>
        </w:rPr>
        <w:t>estrangeiros que não tenham representação legal no Brasil com poderes</w:t>
      </w:r>
      <w:r>
        <w:rPr>
          <w:spacing w:val="1"/>
          <w:sz w:val="20"/>
        </w:rPr>
        <w:t xml:space="preserve"> </w:t>
      </w:r>
      <w:r>
        <w:rPr>
          <w:sz w:val="20"/>
        </w:rPr>
        <w:t>expressos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receber</w:t>
      </w:r>
      <w:r>
        <w:rPr>
          <w:spacing w:val="1"/>
          <w:sz w:val="20"/>
        </w:rPr>
        <w:t xml:space="preserve"> </w:t>
      </w:r>
      <w:r>
        <w:rPr>
          <w:sz w:val="20"/>
        </w:rPr>
        <w:t>citação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responder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judicialmente;</w:t>
      </w:r>
    </w:p>
    <w:p w14:paraId="00C1D383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4"/>
        </w:tabs>
        <w:spacing w:before="114"/>
        <w:ind w:hanging="505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enquadrem</w:t>
      </w:r>
      <w:r>
        <w:rPr>
          <w:spacing w:val="-1"/>
          <w:sz w:val="20"/>
        </w:rPr>
        <w:t xml:space="preserve"> </w:t>
      </w:r>
      <w:r>
        <w:rPr>
          <w:sz w:val="20"/>
        </w:rPr>
        <w:t>nas</w:t>
      </w:r>
      <w:r>
        <w:rPr>
          <w:spacing w:val="-4"/>
          <w:sz w:val="20"/>
        </w:rPr>
        <w:t xml:space="preserve"> </w:t>
      </w:r>
      <w:r>
        <w:rPr>
          <w:sz w:val="20"/>
        </w:rPr>
        <w:t>seguintes</w:t>
      </w:r>
      <w:r>
        <w:rPr>
          <w:spacing w:val="-3"/>
          <w:sz w:val="20"/>
        </w:rPr>
        <w:t xml:space="preserve"> </w:t>
      </w:r>
      <w:r>
        <w:rPr>
          <w:sz w:val="20"/>
        </w:rPr>
        <w:t>vedações:</w:t>
      </w:r>
    </w:p>
    <w:p w14:paraId="26DC0090" w14:textId="77777777" w:rsidR="00DD1AF5" w:rsidRDefault="000A2F9D">
      <w:pPr>
        <w:pStyle w:val="PargrafodaLista"/>
        <w:numPr>
          <w:ilvl w:val="3"/>
          <w:numId w:val="8"/>
        </w:numPr>
        <w:tabs>
          <w:tab w:val="left" w:pos="1849"/>
        </w:tabs>
        <w:spacing w:before="154" w:line="276" w:lineRule="auto"/>
        <w:ind w:right="830" w:hanging="649"/>
        <w:rPr>
          <w:sz w:val="20"/>
        </w:rPr>
      </w:pPr>
      <w:r>
        <w:rPr>
          <w:sz w:val="20"/>
        </w:rPr>
        <w:t>autor do anteprojeto,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 básico ou do</w:t>
      </w:r>
      <w:r>
        <w:rPr>
          <w:spacing w:val="1"/>
          <w:sz w:val="20"/>
        </w:rPr>
        <w:t xml:space="preserve"> </w:t>
      </w:r>
      <w:r>
        <w:rPr>
          <w:sz w:val="20"/>
        </w:rPr>
        <w:t>projeto executivo,</w:t>
      </w:r>
      <w:r>
        <w:rPr>
          <w:spacing w:val="1"/>
          <w:sz w:val="20"/>
        </w:rPr>
        <w:t xml:space="preserve"> </w:t>
      </w:r>
      <w:r>
        <w:rPr>
          <w:sz w:val="20"/>
        </w:rPr>
        <w:t>pessoa físicaou jurídica, quando a contratação versar sobre 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1"/>
          <w:sz w:val="20"/>
        </w:rPr>
        <w:t xml:space="preserve"> </w:t>
      </w:r>
      <w:r>
        <w:rPr>
          <w:sz w:val="20"/>
        </w:rPr>
        <w:t>relacionados;</w:t>
      </w:r>
    </w:p>
    <w:p w14:paraId="610E6216" w14:textId="77777777" w:rsidR="00DD1AF5" w:rsidRDefault="000A2F9D">
      <w:pPr>
        <w:pStyle w:val="PargrafodaLista"/>
        <w:numPr>
          <w:ilvl w:val="3"/>
          <w:numId w:val="8"/>
        </w:numPr>
        <w:tabs>
          <w:tab w:val="left" w:pos="1849"/>
        </w:tabs>
        <w:spacing w:before="123" w:line="276" w:lineRule="auto"/>
        <w:ind w:right="828" w:hanging="649"/>
        <w:rPr>
          <w:sz w:val="20"/>
        </w:rPr>
      </w:pPr>
      <w:r>
        <w:rPr>
          <w:sz w:val="20"/>
        </w:rPr>
        <w:t>empresa,</w:t>
      </w:r>
      <w:r>
        <w:rPr>
          <w:spacing w:val="1"/>
          <w:sz w:val="20"/>
        </w:rPr>
        <w:t xml:space="preserve"> </w:t>
      </w:r>
      <w:r>
        <w:rPr>
          <w:sz w:val="20"/>
        </w:rPr>
        <w:t>isoladamente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consórcio,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elaboração</w:t>
      </w:r>
      <w:r>
        <w:rPr>
          <w:sz w:val="20"/>
        </w:rPr>
        <w:t xml:space="preserve">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3"/>
          <w:sz w:val="20"/>
        </w:rPr>
        <w:t xml:space="preserve"> </w:t>
      </w:r>
      <w:r>
        <w:rPr>
          <w:sz w:val="20"/>
        </w:rPr>
        <w:t>básico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executivo,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empresa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qual o autor do projetoseja dirigente, gerente, controlador, acionista</w:t>
      </w:r>
      <w:r>
        <w:rPr>
          <w:spacing w:val="1"/>
          <w:sz w:val="20"/>
        </w:rPr>
        <w:t xml:space="preserve"> </w:t>
      </w:r>
      <w:r>
        <w:rPr>
          <w:sz w:val="20"/>
        </w:rPr>
        <w:t>ou detentor de mais de 5% (cinco por cento) do capital com direito a</w:t>
      </w:r>
      <w:r>
        <w:rPr>
          <w:spacing w:val="-53"/>
          <w:sz w:val="20"/>
        </w:rPr>
        <w:t xml:space="preserve"> </w:t>
      </w:r>
      <w:r>
        <w:rPr>
          <w:sz w:val="20"/>
        </w:rPr>
        <w:t>voto, responsável técnico ou subcontratado, quando a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bens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ela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necessários;</w:t>
      </w:r>
    </w:p>
    <w:p w14:paraId="7FD5E029" w14:textId="77777777" w:rsidR="00DD1AF5" w:rsidRDefault="000A2F9D">
      <w:pPr>
        <w:pStyle w:val="PargrafodaLista"/>
        <w:numPr>
          <w:ilvl w:val="3"/>
          <w:numId w:val="8"/>
        </w:numPr>
        <w:tabs>
          <w:tab w:val="left" w:pos="1849"/>
        </w:tabs>
        <w:spacing w:before="120" w:line="276" w:lineRule="auto"/>
        <w:ind w:right="834" w:hanging="649"/>
        <w:rPr>
          <w:sz w:val="20"/>
        </w:rPr>
      </w:pPr>
      <w:r>
        <w:rPr>
          <w:sz w:val="20"/>
        </w:rPr>
        <w:t>pessoa física ou jurídica que se encontre, ao tempo da 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 de contratar em decorrência de sanção que lhe foi</w:t>
      </w:r>
      <w:r>
        <w:rPr>
          <w:spacing w:val="1"/>
          <w:sz w:val="20"/>
        </w:rPr>
        <w:t xml:space="preserve"> </w:t>
      </w:r>
      <w:r>
        <w:rPr>
          <w:sz w:val="20"/>
        </w:rPr>
        <w:t>imposta;</w:t>
      </w:r>
    </w:p>
    <w:p w14:paraId="4B057849" w14:textId="77777777" w:rsidR="00DD1AF5" w:rsidRDefault="000A2F9D">
      <w:pPr>
        <w:pStyle w:val="PargrafodaLista"/>
        <w:numPr>
          <w:ilvl w:val="3"/>
          <w:numId w:val="8"/>
        </w:numPr>
        <w:tabs>
          <w:tab w:val="left" w:pos="1849"/>
        </w:tabs>
        <w:spacing w:before="118" w:line="276" w:lineRule="auto"/>
        <w:ind w:right="830" w:hanging="649"/>
        <w:rPr>
          <w:sz w:val="20"/>
        </w:rPr>
      </w:pPr>
      <w:r>
        <w:rPr>
          <w:sz w:val="20"/>
        </w:rPr>
        <w:t>aquele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mantenha</w:t>
      </w:r>
      <w:r>
        <w:rPr>
          <w:spacing w:val="1"/>
          <w:sz w:val="20"/>
        </w:rPr>
        <w:t xml:space="preserve"> </w:t>
      </w:r>
      <w:r>
        <w:rPr>
          <w:sz w:val="20"/>
        </w:rPr>
        <w:t>vínculo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técnica,</w:t>
      </w:r>
      <w:r>
        <w:rPr>
          <w:spacing w:val="1"/>
          <w:sz w:val="20"/>
        </w:rPr>
        <w:t xml:space="preserve"> </w:t>
      </w:r>
      <w:r>
        <w:rPr>
          <w:sz w:val="20"/>
        </w:rPr>
        <w:t>comercial,</w:t>
      </w:r>
      <w:r>
        <w:rPr>
          <w:spacing w:val="1"/>
          <w:sz w:val="20"/>
        </w:rPr>
        <w:t xml:space="preserve"> </w:t>
      </w:r>
      <w:r>
        <w:rPr>
          <w:sz w:val="20"/>
        </w:rPr>
        <w:t>econômica, financeira, trabalhista ou civil com dirigente do órgão ou</w:t>
      </w:r>
      <w:r>
        <w:rPr>
          <w:spacing w:val="1"/>
          <w:sz w:val="20"/>
        </w:rPr>
        <w:t xml:space="preserve"> </w:t>
      </w:r>
      <w:r>
        <w:rPr>
          <w:sz w:val="20"/>
        </w:rPr>
        <w:t>entidade</w:t>
      </w:r>
      <w:r>
        <w:rPr>
          <w:spacing w:val="-12"/>
          <w:sz w:val="20"/>
        </w:rPr>
        <w:t xml:space="preserve"> </w:t>
      </w:r>
      <w:r>
        <w:rPr>
          <w:sz w:val="20"/>
        </w:rPr>
        <w:t>contratanteou</w:t>
      </w:r>
      <w:r>
        <w:rPr>
          <w:spacing w:val="-6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agente</w:t>
      </w:r>
      <w:r>
        <w:rPr>
          <w:spacing w:val="-4"/>
          <w:sz w:val="20"/>
        </w:rPr>
        <w:t xml:space="preserve"> </w:t>
      </w:r>
      <w:r>
        <w:rPr>
          <w:sz w:val="20"/>
        </w:rPr>
        <w:t>público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desempenhe</w:t>
      </w:r>
      <w:r>
        <w:rPr>
          <w:spacing w:val="-6"/>
          <w:sz w:val="20"/>
        </w:rPr>
        <w:t xml:space="preserve"> </w:t>
      </w:r>
      <w:r>
        <w:rPr>
          <w:sz w:val="20"/>
        </w:rPr>
        <w:t>função</w:t>
      </w:r>
      <w:r>
        <w:rPr>
          <w:spacing w:val="-5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atue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gestão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deles seja cônjuge, companheiro ou parente em linha reta, colateral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afinidade,</w:t>
      </w:r>
      <w:r>
        <w:rPr>
          <w:spacing w:val="-1"/>
          <w:sz w:val="20"/>
        </w:rPr>
        <w:t xml:space="preserve"> </w:t>
      </w:r>
      <w:r>
        <w:rPr>
          <w:sz w:val="20"/>
        </w:rPr>
        <w:t>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3"/>
          <w:sz w:val="20"/>
        </w:rPr>
        <w:t xml:space="preserve"> </w:t>
      </w:r>
      <w:r>
        <w:rPr>
          <w:sz w:val="20"/>
        </w:rPr>
        <w:t>grau;</w:t>
      </w:r>
    </w:p>
    <w:p w14:paraId="2BE457DF" w14:textId="77777777" w:rsidR="00DD1AF5" w:rsidRDefault="000A2F9D">
      <w:pPr>
        <w:pStyle w:val="PargrafodaLista"/>
        <w:numPr>
          <w:ilvl w:val="3"/>
          <w:numId w:val="8"/>
        </w:numPr>
        <w:tabs>
          <w:tab w:val="left" w:pos="1849"/>
        </w:tabs>
        <w:spacing w:before="121" w:line="278" w:lineRule="auto"/>
        <w:ind w:right="831" w:hanging="649"/>
        <w:rPr>
          <w:sz w:val="20"/>
        </w:rPr>
      </w:pPr>
      <w:r>
        <w:rPr>
          <w:w w:val="95"/>
          <w:sz w:val="20"/>
        </w:rPr>
        <w:t>empresas controladoras, controladas ou coligadas, nos termos da</w:t>
      </w:r>
      <w:r>
        <w:rPr>
          <w:color w:val="000080"/>
          <w:spacing w:val="50"/>
          <w:sz w:val="20"/>
        </w:rPr>
        <w:t xml:space="preserve"> </w:t>
      </w:r>
      <w:r>
        <w:rPr>
          <w:color w:val="000080"/>
          <w:w w:val="95"/>
          <w:sz w:val="20"/>
          <w:u w:val="single" w:color="000080"/>
        </w:rPr>
        <w:t>Le</w:t>
      </w:r>
      <w:r>
        <w:rPr>
          <w:color w:val="000080"/>
          <w:w w:val="95"/>
          <w:sz w:val="20"/>
        </w:rPr>
        <w:t>i</w:t>
      </w:r>
      <w:r>
        <w:rPr>
          <w:color w:val="000080"/>
          <w:spacing w:val="1"/>
          <w:w w:val="95"/>
          <w:sz w:val="20"/>
        </w:rPr>
        <w:t xml:space="preserve"> </w:t>
      </w:r>
      <w:r>
        <w:rPr>
          <w:color w:val="000080"/>
          <w:sz w:val="20"/>
          <w:u w:val="single" w:color="000080"/>
        </w:rPr>
        <w:t>nº 6.404,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5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15</w:t>
      </w:r>
      <w:r>
        <w:rPr>
          <w:color w:val="000080"/>
          <w:spacing w:val="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 dezembro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1976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4"/>
          <w:sz w:val="20"/>
        </w:rPr>
        <w:t xml:space="preserve"> </w:t>
      </w:r>
      <w:r>
        <w:rPr>
          <w:sz w:val="20"/>
        </w:rPr>
        <w:t>si;</w:t>
      </w:r>
    </w:p>
    <w:p w14:paraId="720BC732" w14:textId="77777777" w:rsidR="00DD1AF5" w:rsidRDefault="000A2F9D">
      <w:pPr>
        <w:pStyle w:val="PargrafodaLista"/>
        <w:numPr>
          <w:ilvl w:val="3"/>
          <w:numId w:val="8"/>
        </w:numPr>
        <w:tabs>
          <w:tab w:val="left" w:pos="1849"/>
        </w:tabs>
        <w:spacing w:before="116" w:line="276" w:lineRule="auto"/>
        <w:ind w:right="835" w:hanging="649"/>
        <w:rPr>
          <w:sz w:val="20"/>
        </w:rPr>
      </w:pP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5</w:t>
      </w:r>
      <w:r>
        <w:rPr>
          <w:spacing w:val="1"/>
          <w:sz w:val="20"/>
        </w:rPr>
        <w:t xml:space="preserve"> </w:t>
      </w:r>
      <w:r>
        <w:rPr>
          <w:sz w:val="20"/>
        </w:rPr>
        <w:t>(cinco)</w:t>
      </w:r>
      <w:r>
        <w:rPr>
          <w:spacing w:val="1"/>
          <w:sz w:val="20"/>
        </w:rPr>
        <w:t xml:space="preserve"> </w:t>
      </w:r>
      <w:r>
        <w:rPr>
          <w:sz w:val="20"/>
        </w:rPr>
        <w:t>anos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divulgação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aviso,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1"/>
          <w:sz w:val="20"/>
        </w:rPr>
        <w:t xml:space="preserve"> </w:t>
      </w:r>
      <w:r>
        <w:rPr>
          <w:sz w:val="20"/>
        </w:rPr>
        <w:t>sido</w:t>
      </w:r>
      <w:r>
        <w:rPr>
          <w:spacing w:val="1"/>
          <w:sz w:val="20"/>
        </w:rPr>
        <w:t xml:space="preserve"> </w:t>
      </w:r>
      <w:r>
        <w:rPr>
          <w:sz w:val="20"/>
        </w:rPr>
        <w:t>condenada</w:t>
      </w:r>
      <w:r>
        <w:rPr>
          <w:spacing w:val="1"/>
          <w:sz w:val="20"/>
        </w:rPr>
        <w:t xml:space="preserve"> </w:t>
      </w:r>
      <w:r>
        <w:rPr>
          <w:sz w:val="20"/>
        </w:rPr>
        <w:t>judicialmente,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trânsito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julgado,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trabalho</w:t>
      </w:r>
      <w:r>
        <w:rPr>
          <w:spacing w:val="1"/>
          <w:sz w:val="20"/>
        </w:rPr>
        <w:t xml:space="preserve"> </w:t>
      </w:r>
      <w:r>
        <w:rPr>
          <w:sz w:val="20"/>
        </w:rPr>
        <w:t>infantil,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submissão de trabalhadores a condiçõesanálogas às de escravo ou</w:t>
      </w:r>
      <w:r>
        <w:rPr>
          <w:spacing w:val="-53"/>
          <w:sz w:val="20"/>
        </w:rPr>
        <w:t xml:space="preserve"> </w:t>
      </w:r>
      <w:r>
        <w:rPr>
          <w:sz w:val="20"/>
        </w:rPr>
        <w:t>por contratação de adolescentes nos casos vedados pela legislação</w:t>
      </w:r>
      <w:r>
        <w:rPr>
          <w:spacing w:val="-53"/>
          <w:sz w:val="20"/>
        </w:rPr>
        <w:t xml:space="preserve"> </w:t>
      </w:r>
      <w:r>
        <w:rPr>
          <w:sz w:val="20"/>
        </w:rPr>
        <w:t>trabalhista</w:t>
      </w:r>
    </w:p>
    <w:p w14:paraId="48E5CA6A" w14:textId="77777777" w:rsidR="00DD1AF5" w:rsidRDefault="000A2F9D">
      <w:pPr>
        <w:pStyle w:val="PargrafodaLista"/>
        <w:numPr>
          <w:ilvl w:val="3"/>
          <w:numId w:val="7"/>
        </w:numPr>
        <w:tabs>
          <w:tab w:val="left" w:pos="1849"/>
        </w:tabs>
        <w:spacing w:before="120" w:line="276" w:lineRule="auto"/>
        <w:ind w:right="832"/>
        <w:rPr>
          <w:sz w:val="20"/>
        </w:rPr>
      </w:pPr>
      <w:r>
        <w:rPr>
          <w:sz w:val="20"/>
        </w:rPr>
        <w:t>Equiparam-se aos autores do projeto as empresas integrantes do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2"/>
          <w:sz w:val="20"/>
        </w:rPr>
        <w:t xml:space="preserve"> </w:t>
      </w:r>
      <w:r>
        <w:rPr>
          <w:sz w:val="20"/>
        </w:rPr>
        <w:t>grupo</w:t>
      </w:r>
      <w:r>
        <w:rPr>
          <w:spacing w:val="-1"/>
          <w:sz w:val="20"/>
        </w:rPr>
        <w:t xml:space="preserve"> </w:t>
      </w:r>
      <w:r>
        <w:rPr>
          <w:sz w:val="20"/>
        </w:rPr>
        <w:t>econômico;</w:t>
      </w:r>
    </w:p>
    <w:p w14:paraId="44E8672A" w14:textId="241975A9" w:rsidR="00DD1AF5" w:rsidRPr="00273AD1" w:rsidRDefault="000A2F9D" w:rsidP="00273AD1">
      <w:pPr>
        <w:pStyle w:val="PargrafodaLista"/>
        <w:numPr>
          <w:ilvl w:val="3"/>
          <w:numId w:val="7"/>
        </w:numPr>
        <w:tabs>
          <w:tab w:val="left" w:pos="1849"/>
        </w:tabs>
        <w:spacing w:before="119" w:line="276" w:lineRule="auto"/>
        <w:ind w:right="835"/>
        <w:rPr>
          <w:sz w:val="20"/>
        </w:rPr>
      </w:pPr>
      <w:r>
        <w:rPr>
          <w:sz w:val="20"/>
        </w:rPr>
        <w:t>aplica-se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disposto</w:t>
      </w:r>
      <w:r>
        <w:rPr>
          <w:spacing w:val="-13"/>
          <w:sz w:val="20"/>
        </w:rPr>
        <w:t xml:space="preserve"> </w:t>
      </w:r>
      <w:r>
        <w:rPr>
          <w:sz w:val="20"/>
        </w:rPr>
        <w:t>na</w:t>
      </w:r>
      <w:r>
        <w:rPr>
          <w:spacing w:val="-13"/>
          <w:sz w:val="20"/>
        </w:rPr>
        <w:t xml:space="preserve"> </w:t>
      </w:r>
      <w:r>
        <w:rPr>
          <w:sz w:val="20"/>
        </w:rPr>
        <w:t>alínea</w:t>
      </w:r>
      <w:r>
        <w:rPr>
          <w:spacing w:val="-13"/>
          <w:sz w:val="20"/>
        </w:rPr>
        <w:t xml:space="preserve"> </w:t>
      </w:r>
      <w:r>
        <w:rPr>
          <w:sz w:val="20"/>
        </w:rPr>
        <w:t>“c”</w:t>
      </w:r>
      <w:r>
        <w:rPr>
          <w:spacing w:val="-13"/>
          <w:sz w:val="20"/>
        </w:rPr>
        <w:t xml:space="preserve"> </w:t>
      </w:r>
      <w:r>
        <w:rPr>
          <w:sz w:val="20"/>
        </w:rPr>
        <w:t>também</w:t>
      </w:r>
      <w:r>
        <w:rPr>
          <w:spacing w:val="-11"/>
          <w:sz w:val="20"/>
        </w:rPr>
        <w:t xml:space="preserve"> </w:t>
      </w:r>
      <w:r>
        <w:rPr>
          <w:sz w:val="20"/>
        </w:rPr>
        <w:t>ao</w:t>
      </w:r>
      <w:r>
        <w:rPr>
          <w:spacing w:val="-1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atue</w:t>
      </w:r>
      <w:r>
        <w:rPr>
          <w:spacing w:val="-13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substituição</w:t>
      </w:r>
      <w:r w:rsidRPr="00273AD1">
        <w:rPr>
          <w:sz w:val="20"/>
        </w:rPr>
        <w:t xml:space="preserve"> </w:t>
      </w:r>
      <w:r>
        <w:rPr>
          <w:sz w:val="20"/>
        </w:rPr>
        <w:t>a</w:t>
      </w:r>
      <w:r w:rsidRPr="00273AD1">
        <w:rPr>
          <w:sz w:val="20"/>
        </w:rPr>
        <w:t xml:space="preserve"> </w:t>
      </w:r>
      <w:r>
        <w:rPr>
          <w:sz w:val="20"/>
        </w:rPr>
        <w:t>outra</w:t>
      </w:r>
      <w:r w:rsidRPr="00273AD1">
        <w:rPr>
          <w:sz w:val="20"/>
        </w:rPr>
        <w:t xml:space="preserve"> </w:t>
      </w:r>
      <w:r>
        <w:rPr>
          <w:sz w:val="20"/>
        </w:rPr>
        <w:t>pessoa, física ou jurídica,</w:t>
      </w:r>
      <w:r w:rsidRPr="00273AD1">
        <w:rPr>
          <w:sz w:val="20"/>
        </w:rPr>
        <w:t xml:space="preserve"> </w:t>
      </w:r>
      <w:r>
        <w:rPr>
          <w:sz w:val="20"/>
        </w:rPr>
        <w:t>com</w:t>
      </w:r>
      <w:r w:rsidRPr="00273AD1">
        <w:rPr>
          <w:sz w:val="20"/>
        </w:rPr>
        <w:t xml:space="preserve"> </w:t>
      </w:r>
      <w:r>
        <w:rPr>
          <w:sz w:val="20"/>
        </w:rPr>
        <w:t>o</w:t>
      </w:r>
      <w:r w:rsidRPr="00273AD1">
        <w:rPr>
          <w:sz w:val="20"/>
        </w:rPr>
        <w:t xml:space="preserve"> </w:t>
      </w:r>
      <w:r>
        <w:rPr>
          <w:sz w:val="20"/>
        </w:rPr>
        <w:t>intuito</w:t>
      </w:r>
      <w:r w:rsidRPr="00273AD1">
        <w:rPr>
          <w:sz w:val="20"/>
        </w:rPr>
        <w:t xml:space="preserve"> </w:t>
      </w:r>
      <w:r>
        <w:rPr>
          <w:sz w:val="20"/>
        </w:rPr>
        <w:t>de</w:t>
      </w:r>
      <w:r w:rsidRPr="00273AD1">
        <w:rPr>
          <w:sz w:val="20"/>
        </w:rPr>
        <w:t xml:space="preserve"> </w:t>
      </w:r>
      <w:r>
        <w:rPr>
          <w:sz w:val="20"/>
        </w:rPr>
        <w:t>burlar</w:t>
      </w:r>
      <w:r w:rsidRPr="00273AD1">
        <w:rPr>
          <w:sz w:val="20"/>
        </w:rPr>
        <w:t xml:space="preserve"> </w:t>
      </w:r>
      <w:r>
        <w:rPr>
          <w:sz w:val="20"/>
        </w:rPr>
        <w:t>a</w:t>
      </w:r>
      <w:r w:rsidR="00273AD1">
        <w:rPr>
          <w:sz w:val="20"/>
        </w:rPr>
        <w:t xml:space="preserve"> </w:t>
      </w:r>
      <w:r w:rsidRPr="00273AD1">
        <w:rPr>
          <w:sz w:val="20"/>
        </w:rPr>
        <w:t>efetividade da sanção a ela aplicada, inclusive a sua controladora, controlada ou coligada, desde que devidamente comprovado o ilícito ou a utilização fraudulenta da personalidade jurídica do fornecedor;</w:t>
      </w:r>
    </w:p>
    <w:p w14:paraId="22CA9DD0" w14:textId="77777777" w:rsidR="00DD1AF5" w:rsidRDefault="000A2F9D">
      <w:pPr>
        <w:pStyle w:val="Ttulo1"/>
        <w:numPr>
          <w:ilvl w:val="0"/>
          <w:numId w:val="8"/>
        </w:numPr>
        <w:tabs>
          <w:tab w:val="left" w:pos="480"/>
        </w:tabs>
        <w:spacing w:before="121"/>
        <w:ind w:left="479"/>
      </w:pPr>
      <w:r>
        <w:rPr>
          <w:w w:val="95"/>
        </w:rPr>
        <w:t>INGRESSO</w:t>
      </w:r>
      <w:r>
        <w:rPr>
          <w:spacing w:val="33"/>
          <w:w w:val="95"/>
        </w:rPr>
        <w:t xml:space="preserve"> </w:t>
      </w:r>
      <w:r>
        <w:rPr>
          <w:w w:val="95"/>
        </w:rPr>
        <w:t>NA</w:t>
      </w:r>
      <w:r>
        <w:rPr>
          <w:spacing w:val="27"/>
          <w:w w:val="95"/>
        </w:rPr>
        <w:t xml:space="preserve"> </w:t>
      </w:r>
      <w:r>
        <w:rPr>
          <w:w w:val="95"/>
        </w:rPr>
        <w:t>DISPENSA</w:t>
      </w:r>
      <w:r>
        <w:rPr>
          <w:spacing w:val="32"/>
          <w:w w:val="95"/>
        </w:rPr>
        <w:t xml:space="preserve"> </w:t>
      </w:r>
      <w:r>
        <w:rPr>
          <w:w w:val="95"/>
        </w:rPr>
        <w:t>ELETRÔNICA</w:t>
      </w:r>
      <w:r>
        <w:rPr>
          <w:spacing w:val="37"/>
          <w:w w:val="95"/>
        </w:rPr>
        <w:t xml:space="preserve"> </w:t>
      </w:r>
      <w:r>
        <w:rPr>
          <w:w w:val="95"/>
        </w:rPr>
        <w:t>E</w:t>
      </w:r>
      <w:r>
        <w:rPr>
          <w:spacing w:val="24"/>
          <w:w w:val="95"/>
        </w:rPr>
        <w:t xml:space="preserve"> </w:t>
      </w:r>
      <w:r>
        <w:rPr>
          <w:w w:val="95"/>
        </w:rPr>
        <w:t>CADASTRAMENTO</w:t>
      </w:r>
      <w:r>
        <w:rPr>
          <w:spacing w:val="35"/>
          <w:w w:val="95"/>
        </w:rPr>
        <w:t xml:space="preserve"> </w:t>
      </w:r>
      <w:r>
        <w:rPr>
          <w:w w:val="95"/>
        </w:rPr>
        <w:t>DA</w:t>
      </w:r>
      <w:r>
        <w:rPr>
          <w:spacing w:val="31"/>
          <w:w w:val="95"/>
        </w:rPr>
        <w:t xml:space="preserve"> </w:t>
      </w:r>
      <w:r>
        <w:rPr>
          <w:w w:val="95"/>
        </w:rPr>
        <w:t>PROPOSTA</w:t>
      </w:r>
      <w:r>
        <w:rPr>
          <w:spacing w:val="28"/>
          <w:w w:val="95"/>
        </w:rPr>
        <w:t xml:space="preserve"> </w:t>
      </w:r>
      <w:r>
        <w:rPr>
          <w:w w:val="95"/>
        </w:rPr>
        <w:t>INICIAL</w:t>
      </w:r>
    </w:p>
    <w:p w14:paraId="5214E916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54" w:line="276" w:lineRule="auto"/>
        <w:ind w:right="127" w:firstLine="0"/>
        <w:rPr>
          <w:sz w:val="20"/>
        </w:rPr>
      </w:pPr>
      <w:r>
        <w:rPr>
          <w:sz w:val="20"/>
        </w:rPr>
        <w:t>O ingresso do fornecedor na disputa da dispensa eletrônica se dará com o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cadastramento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inicial,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4"/>
          <w:sz w:val="20"/>
        </w:rPr>
        <w:t xml:space="preserve"> </w:t>
      </w:r>
      <w:r>
        <w:rPr>
          <w:sz w:val="20"/>
        </w:rPr>
        <w:t>item.</w:t>
      </w:r>
    </w:p>
    <w:p w14:paraId="073ED77F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6" w:lineRule="auto"/>
        <w:ind w:right="117" w:firstLine="0"/>
        <w:rPr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9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meio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Dispensa</w:t>
      </w:r>
      <w:r>
        <w:rPr>
          <w:spacing w:val="-7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6"/>
          <w:sz w:val="20"/>
        </w:rPr>
        <w:t xml:space="preserve"> </w:t>
      </w:r>
      <w:r>
        <w:rPr>
          <w:sz w:val="20"/>
        </w:rPr>
        <w:t>ofertado,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marca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produto,</w:t>
      </w:r>
      <w:r>
        <w:rPr>
          <w:spacing w:val="-7"/>
          <w:sz w:val="20"/>
        </w:rPr>
        <w:t xml:space="preserve"> </w:t>
      </w:r>
      <w:r>
        <w:rPr>
          <w:sz w:val="20"/>
        </w:rPr>
        <w:t>quando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caso,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preço,</w:t>
      </w:r>
      <w:r>
        <w:rPr>
          <w:spacing w:val="-6"/>
          <w:sz w:val="20"/>
        </w:rPr>
        <w:t xml:space="preserve"> </w:t>
      </w:r>
      <w:r>
        <w:rPr>
          <w:sz w:val="20"/>
        </w:rPr>
        <w:t>até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data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abertura</w:t>
      </w:r>
      <w:r>
        <w:rPr>
          <w:spacing w:val="1"/>
          <w:sz w:val="20"/>
        </w:rPr>
        <w:t xml:space="preserve"> </w:t>
      </w:r>
      <w:r>
        <w:rPr>
          <w:sz w:val="20"/>
        </w:rPr>
        <w:t>do procedimento.</w:t>
      </w:r>
    </w:p>
    <w:p w14:paraId="10DDE933" w14:textId="77777777" w:rsidR="00DD1AF5" w:rsidRDefault="000A2F9D">
      <w:pPr>
        <w:pStyle w:val="Corpodetexto"/>
        <w:spacing w:before="118" w:line="276" w:lineRule="auto"/>
        <w:ind w:right="112" w:hanging="504"/>
      </w:pPr>
      <w:r>
        <w:t>3.2.1.A proposta também deverá conter declaração de que compreende a integralidade</w:t>
      </w:r>
      <w:r>
        <w:rPr>
          <w:spacing w:val="-5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custos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dos</w:t>
      </w:r>
      <w:r>
        <w:rPr>
          <w:spacing w:val="-9"/>
        </w:rPr>
        <w:t xml:space="preserve"> </w:t>
      </w:r>
      <w:r>
        <w:t>direitos</w:t>
      </w:r>
      <w:r>
        <w:rPr>
          <w:spacing w:val="-11"/>
        </w:rPr>
        <w:t xml:space="preserve"> </w:t>
      </w:r>
      <w:r>
        <w:t>trabalhistas</w:t>
      </w:r>
      <w:r>
        <w:rPr>
          <w:spacing w:val="-9"/>
        </w:rPr>
        <w:t xml:space="preserve"> </w:t>
      </w:r>
      <w:r>
        <w:t>assegurados</w:t>
      </w:r>
      <w:r>
        <w:rPr>
          <w:spacing w:val="-7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Constituição</w:t>
      </w:r>
      <w:r>
        <w:rPr>
          <w:spacing w:val="-53"/>
        </w:rPr>
        <w:t xml:space="preserve"> </w:t>
      </w:r>
      <w:r>
        <w:t>Federal,</w:t>
      </w:r>
      <w:r>
        <w:rPr>
          <w:spacing w:val="-8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t>leis</w:t>
      </w:r>
      <w:r>
        <w:rPr>
          <w:spacing w:val="-9"/>
        </w:rPr>
        <w:t xml:space="preserve"> </w:t>
      </w:r>
      <w:r>
        <w:t>trabalhistas,</w:t>
      </w:r>
      <w:r>
        <w:rPr>
          <w:spacing w:val="-7"/>
        </w:rPr>
        <w:t xml:space="preserve"> </w:t>
      </w:r>
      <w:r>
        <w:t>nas</w:t>
      </w:r>
      <w:r>
        <w:rPr>
          <w:spacing w:val="-6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infralegais,</w:t>
      </w:r>
      <w:r>
        <w:rPr>
          <w:spacing w:val="-8"/>
        </w:rPr>
        <w:t xml:space="preserve"> </w:t>
      </w:r>
      <w:r>
        <w:t>nas</w:t>
      </w:r>
      <w:r>
        <w:rPr>
          <w:spacing w:val="-6"/>
        </w:rPr>
        <w:t xml:space="preserve"> </w:t>
      </w:r>
      <w:r>
        <w:t>convenções</w:t>
      </w:r>
      <w:r>
        <w:rPr>
          <w:spacing w:val="-6"/>
        </w:rPr>
        <w:t xml:space="preserve"> </w:t>
      </w:r>
      <w:r>
        <w:t>coletivas</w:t>
      </w:r>
      <w:r>
        <w:rPr>
          <w:spacing w:val="-6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trabalho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ajustamento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conduta</w:t>
      </w:r>
      <w:r>
        <w:rPr>
          <w:spacing w:val="-5"/>
        </w:rPr>
        <w:t xml:space="preserve"> </w:t>
      </w:r>
      <w:r>
        <w:t>vigentes</w:t>
      </w:r>
      <w:r>
        <w:rPr>
          <w:spacing w:val="-2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  <w:r>
        <w:rPr>
          <w:spacing w:val="-4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propostas.</w:t>
      </w:r>
    </w:p>
    <w:p w14:paraId="2C47F6A3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8" w:lineRule="auto"/>
        <w:ind w:right="127" w:firstLine="0"/>
        <w:rPr>
          <w:sz w:val="20"/>
        </w:rPr>
      </w:pPr>
      <w:r>
        <w:rPr>
          <w:sz w:val="20"/>
        </w:rPr>
        <w:t>Todas as especificações do objeto contidas na proposta, em especial o preço,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Contratada.</w:t>
      </w:r>
    </w:p>
    <w:p w14:paraId="5FCD8C07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7" w:line="276" w:lineRule="auto"/>
        <w:ind w:right="126" w:firstLine="0"/>
        <w:rPr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 na</w:t>
      </w:r>
      <w:r>
        <w:rPr>
          <w:spacing w:val="-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serviços;</w:t>
      </w:r>
    </w:p>
    <w:p w14:paraId="6B81C6F3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8" w:line="276" w:lineRule="auto"/>
        <w:ind w:left="1346" w:right="112" w:hanging="504"/>
        <w:rPr>
          <w:sz w:val="20"/>
        </w:rPr>
      </w:pPr>
      <w:r>
        <w:rPr>
          <w:sz w:val="20"/>
        </w:rPr>
        <w:t>Os</w:t>
      </w:r>
      <w:r>
        <w:rPr>
          <w:spacing w:val="-10"/>
          <w:sz w:val="20"/>
        </w:rPr>
        <w:t xml:space="preserve"> </w:t>
      </w:r>
      <w:r>
        <w:rPr>
          <w:sz w:val="20"/>
        </w:rPr>
        <w:t>preços</w:t>
      </w:r>
      <w:r>
        <w:rPr>
          <w:spacing w:val="-9"/>
          <w:sz w:val="20"/>
        </w:rPr>
        <w:t xml:space="preserve"> </w:t>
      </w:r>
      <w:r>
        <w:rPr>
          <w:sz w:val="20"/>
        </w:rPr>
        <w:t>ofertados,</w:t>
      </w:r>
      <w:r>
        <w:rPr>
          <w:spacing w:val="-8"/>
          <w:sz w:val="20"/>
        </w:rPr>
        <w:t xml:space="preserve"> </w:t>
      </w:r>
      <w:r>
        <w:rPr>
          <w:sz w:val="20"/>
        </w:rPr>
        <w:t>tanto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inicial,</w:t>
      </w:r>
      <w:r>
        <w:rPr>
          <w:spacing w:val="-10"/>
          <w:sz w:val="20"/>
        </w:rPr>
        <w:t xml:space="preserve"> </w:t>
      </w:r>
      <w:r>
        <w:rPr>
          <w:sz w:val="20"/>
        </w:rPr>
        <w:t>quanto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etapa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lances,</w:t>
      </w:r>
      <w:r>
        <w:rPr>
          <w:spacing w:val="-10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exclusiva responsabilidade do fornecedor, não lhe assistindo o direito de pleitear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4"/>
          <w:sz w:val="20"/>
        </w:rPr>
        <w:t xml:space="preserve"> </w:t>
      </w:r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 de</w:t>
      </w:r>
      <w:r>
        <w:rPr>
          <w:spacing w:val="-2"/>
          <w:sz w:val="20"/>
        </w:rPr>
        <w:t xml:space="preserve"> </w:t>
      </w:r>
      <w:r>
        <w:rPr>
          <w:sz w:val="20"/>
        </w:rPr>
        <w:t>erro,</w:t>
      </w:r>
      <w:r>
        <w:rPr>
          <w:spacing w:val="-2"/>
          <w:sz w:val="20"/>
        </w:rPr>
        <w:t xml:space="preserve"> </w:t>
      </w:r>
      <w:r>
        <w:rPr>
          <w:sz w:val="20"/>
        </w:rPr>
        <w:t>omissão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4"/>
          <w:sz w:val="20"/>
        </w:rPr>
        <w:t xml:space="preserve"> </w:t>
      </w:r>
      <w:r>
        <w:rPr>
          <w:sz w:val="20"/>
        </w:rPr>
        <w:t>pretexto.</w:t>
      </w:r>
    </w:p>
    <w:p w14:paraId="6CBA5362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2" w:line="276" w:lineRule="auto"/>
        <w:ind w:right="115" w:firstLine="0"/>
        <w:rPr>
          <w:sz w:val="20"/>
        </w:rPr>
      </w:pPr>
      <w:r>
        <w:rPr>
          <w:sz w:val="20"/>
        </w:rPr>
        <w:t xml:space="preserve">Uma vez enviada a proposta no sistema, os fornecedores </w:t>
      </w:r>
      <w:r>
        <w:rPr>
          <w:rFonts w:ascii="Arial" w:hAnsi="Arial"/>
          <w:b/>
          <w:sz w:val="20"/>
        </w:rPr>
        <w:t xml:space="preserve">NÃO </w:t>
      </w:r>
      <w:r>
        <w:rPr>
          <w:sz w:val="20"/>
        </w:rPr>
        <w:t>poderão retirá-</w:t>
      </w:r>
      <w:r>
        <w:rPr>
          <w:spacing w:val="1"/>
          <w:sz w:val="20"/>
        </w:rPr>
        <w:t xml:space="preserve"> </w:t>
      </w:r>
      <w:r>
        <w:rPr>
          <w:sz w:val="20"/>
        </w:rPr>
        <w:t>la,</w:t>
      </w:r>
      <w:r>
        <w:rPr>
          <w:spacing w:val="-5"/>
          <w:sz w:val="20"/>
        </w:rPr>
        <w:t xml:space="preserve"> </w:t>
      </w:r>
      <w:r>
        <w:rPr>
          <w:sz w:val="20"/>
        </w:rPr>
        <w:t>substituí-la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4"/>
          <w:sz w:val="20"/>
        </w:rPr>
        <w:t xml:space="preserve"> </w:t>
      </w:r>
      <w:r>
        <w:rPr>
          <w:sz w:val="20"/>
        </w:rPr>
        <w:t>modificá-la;</w:t>
      </w:r>
    </w:p>
    <w:p w14:paraId="431DC13A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9" w:line="278" w:lineRule="auto"/>
        <w:ind w:right="121" w:firstLine="0"/>
        <w:rPr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“sim”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“não”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campo</w:t>
      </w:r>
      <w:r>
        <w:rPr>
          <w:spacing w:val="-5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4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 declarações:</w:t>
      </w:r>
    </w:p>
    <w:p w14:paraId="678A93D4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7" w:line="276" w:lineRule="auto"/>
        <w:ind w:left="1346" w:right="112" w:hanging="504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declarar</w:t>
      </w:r>
      <w:r>
        <w:rPr>
          <w:spacing w:val="2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2"/>
          <w:sz w:val="20"/>
        </w:rPr>
        <w:t xml:space="preserve"> </w:t>
      </w:r>
      <w:r>
        <w:rPr>
          <w:sz w:val="20"/>
        </w:rPr>
        <w:t>posteriores;</w:t>
      </w:r>
    </w:p>
    <w:p w14:paraId="4A5609FA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6" w:lineRule="auto"/>
        <w:ind w:left="1346" w:right="123" w:hanging="504"/>
        <w:rPr>
          <w:sz w:val="20"/>
        </w:rPr>
      </w:pPr>
      <w:r>
        <w:rPr>
          <w:sz w:val="20"/>
        </w:rPr>
        <w:t>que cumpre os requisitos estabelecidos no artigo 3° da Lei Complementar nº 123,</w:t>
      </w:r>
      <w:r>
        <w:rPr>
          <w:spacing w:val="-53"/>
          <w:sz w:val="20"/>
        </w:rPr>
        <w:t xml:space="preserve"> </w:t>
      </w:r>
      <w:r>
        <w:rPr>
          <w:sz w:val="20"/>
        </w:rPr>
        <w:t>de 2006, estando apto a usufruir do tratamento favorecido estabelecido em seus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-4"/>
          <w:sz w:val="20"/>
        </w:rPr>
        <w:t xml:space="preserve"> </w:t>
      </w:r>
      <w:r>
        <w:rPr>
          <w:sz w:val="20"/>
        </w:rPr>
        <w:t>42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49.</w:t>
      </w:r>
    </w:p>
    <w:p w14:paraId="61C98D1E" w14:textId="77777777" w:rsidR="00DD1AF5" w:rsidRDefault="000A2F9D">
      <w:pPr>
        <w:pStyle w:val="Corpodetexto"/>
        <w:spacing w:before="121" w:line="276" w:lineRule="auto"/>
        <w:ind w:left="1850" w:right="114" w:hanging="649"/>
      </w:pPr>
      <w:r>
        <w:rPr>
          <w:spacing w:val="-1"/>
        </w:rPr>
        <w:t>3.6.2.1.</w:t>
      </w:r>
      <w:r>
        <w:rPr>
          <w:spacing w:val="35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assinalação</w:t>
      </w:r>
      <w:r>
        <w:rPr>
          <w:spacing w:val="-8"/>
        </w:rPr>
        <w:t xml:space="preserve"> </w:t>
      </w:r>
      <w:r>
        <w:rPr>
          <w:spacing w:val="-1"/>
        </w:rPr>
        <w:t>do</w:t>
      </w:r>
      <w:r>
        <w:rPr>
          <w:spacing w:val="-8"/>
        </w:rPr>
        <w:t xml:space="preserve"> </w:t>
      </w:r>
      <w:r>
        <w:t>campo</w:t>
      </w:r>
      <w:r>
        <w:rPr>
          <w:spacing w:val="-8"/>
        </w:rPr>
        <w:t xml:space="preserve"> </w:t>
      </w:r>
      <w:r>
        <w:t>“não”</w:t>
      </w:r>
      <w:r>
        <w:rPr>
          <w:spacing w:val="-9"/>
        </w:rPr>
        <w:t xml:space="preserve"> </w:t>
      </w:r>
      <w:r>
        <w:t>apenas</w:t>
      </w:r>
      <w:r>
        <w:rPr>
          <w:spacing w:val="-7"/>
        </w:rPr>
        <w:t xml:space="preserve"> </w:t>
      </w:r>
      <w:r>
        <w:t>produzirá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efeito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fornecedornão</w:t>
      </w:r>
      <w:r>
        <w:rPr>
          <w:spacing w:val="-54"/>
        </w:rPr>
        <w:t xml:space="preserve"> </w:t>
      </w:r>
      <w:r>
        <w:t>ter direito ao tratamento favorecido previsto na Lei Complementar nº 123,de</w:t>
      </w:r>
      <w:r>
        <w:rPr>
          <w:spacing w:val="1"/>
        </w:rPr>
        <w:t xml:space="preserve"> </w:t>
      </w:r>
      <w:r>
        <w:t>2006, mesmo que microempresa, empresa de pequeno porte ou sociedade</w:t>
      </w:r>
      <w:r>
        <w:rPr>
          <w:spacing w:val="1"/>
        </w:rPr>
        <w:t xml:space="preserve"> </w:t>
      </w:r>
      <w:r>
        <w:t>cooperativa.</w:t>
      </w:r>
    </w:p>
    <w:p w14:paraId="0C3794D0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8" w:line="278" w:lineRule="auto"/>
        <w:ind w:left="1346" w:right="126" w:hanging="504"/>
        <w:rPr>
          <w:sz w:val="20"/>
        </w:rPr>
      </w:pPr>
      <w:r>
        <w:rPr>
          <w:sz w:val="20"/>
        </w:rPr>
        <w:t>que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 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5"/>
          <w:sz w:val="20"/>
        </w:rPr>
        <w:t xml:space="preserve"> </w:t>
      </w:r>
      <w:r>
        <w:rPr>
          <w:sz w:val="20"/>
        </w:rPr>
        <w:t>anexos;</w:t>
      </w:r>
    </w:p>
    <w:p w14:paraId="4B54AC07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7" w:line="276" w:lineRule="auto"/>
        <w:ind w:left="1346" w:right="113" w:hanging="504"/>
        <w:rPr>
          <w:sz w:val="20"/>
        </w:rPr>
      </w:pP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assume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6"/>
          <w:sz w:val="20"/>
        </w:rPr>
        <w:t xml:space="preserve"> </w:t>
      </w:r>
      <w:r>
        <w:rPr>
          <w:sz w:val="20"/>
        </w:rPr>
        <w:t>pelas</w:t>
      </w:r>
      <w:r>
        <w:rPr>
          <w:spacing w:val="-9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forem</w:t>
      </w:r>
      <w:r>
        <w:rPr>
          <w:spacing w:val="-10"/>
          <w:sz w:val="20"/>
        </w:rPr>
        <w:t xml:space="preserve"> </w:t>
      </w:r>
      <w:r>
        <w:rPr>
          <w:sz w:val="20"/>
        </w:rPr>
        <w:t>efetuadas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sistema,</w:t>
      </w:r>
      <w:r>
        <w:rPr>
          <w:spacing w:val="-53"/>
          <w:sz w:val="20"/>
        </w:rPr>
        <w:t xml:space="preserve"> </w:t>
      </w:r>
      <w:r>
        <w:rPr>
          <w:sz w:val="20"/>
        </w:rPr>
        <w:t>assumindo</w:t>
      </w:r>
      <w:r>
        <w:rPr>
          <w:spacing w:val="-4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verdadeiras;</w:t>
      </w:r>
    </w:p>
    <w:p w14:paraId="0A5878CA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6" w:lineRule="auto"/>
        <w:ind w:left="1346" w:right="120" w:hanging="504"/>
        <w:rPr>
          <w:sz w:val="20"/>
        </w:rPr>
      </w:pPr>
      <w:r>
        <w:rPr>
          <w:sz w:val="20"/>
        </w:rPr>
        <w:t>que cumpre as exigências de reserva de cargos para pessoa 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Previdência Social,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trata 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7"/>
          <w:sz w:val="20"/>
        </w:rPr>
        <w:t xml:space="preserve"> </w:t>
      </w:r>
      <w:r>
        <w:rPr>
          <w:sz w:val="20"/>
        </w:rPr>
        <w:t>93</w:t>
      </w:r>
      <w:r>
        <w:rPr>
          <w:spacing w:val="-2"/>
          <w:sz w:val="20"/>
        </w:rPr>
        <w:t xml:space="preserve"> </w:t>
      </w:r>
      <w:r>
        <w:rPr>
          <w:sz w:val="20"/>
        </w:rPr>
        <w:t>da Lei</w:t>
      </w:r>
      <w:r>
        <w:rPr>
          <w:spacing w:val="-3"/>
          <w:sz w:val="20"/>
        </w:rPr>
        <w:t xml:space="preserve"> </w:t>
      </w:r>
      <w:r>
        <w:rPr>
          <w:sz w:val="20"/>
        </w:rPr>
        <w:t>nº</w:t>
      </w:r>
      <w:r>
        <w:rPr>
          <w:spacing w:val="-5"/>
          <w:sz w:val="20"/>
        </w:rPr>
        <w:t xml:space="preserve"> </w:t>
      </w:r>
      <w:r>
        <w:rPr>
          <w:sz w:val="20"/>
        </w:rPr>
        <w:t>8.213/91.</w:t>
      </w:r>
    </w:p>
    <w:p w14:paraId="7F1E949A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6" w:lineRule="auto"/>
        <w:ind w:left="1346" w:right="117" w:hanging="504"/>
        <w:rPr>
          <w:sz w:val="20"/>
        </w:rPr>
      </w:pPr>
      <w:r>
        <w:rPr>
          <w:sz w:val="20"/>
        </w:rPr>
        <w:t>que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 emprega menor de 16 anos, salvo menor, a partir de 14 anos, na condição 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 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4"/>
          <w:sz w:val="20"/>
        </w:rPr>
        <w:t xml:space="preserve"> </w:t>
      </w:r>
      <w:r>
        <w:rPr>
          <w:sz w:val="20"/>
        </w:rPr>
        <w:t>artigo</w:t>
      </w:r>
      <w:r>
        <w:rPr>
          <w:spacing w:val="-2"/>
          <w:sz w:val="20"/>
        </w:rPr>
        <w:t xml:space="preserve"> </w:t>
      </w:r>
      <w:r>
        <w:rPr>
          <w:sz w:val="20"/>
        </w:rPr>
        <w:t>7°,</w:t>
      </w:r>
      <w:r>
        <w:rPr>
          <w:spacing w:val="1"/>
          <w:sz w:val="20"/>
        </w:rPr>
        <w:t xml:space="preserve"> </w:t>
      </w:r>
      <w:r>
        <w:rPr>
          <w:sz w:val="20"/>
        </w:rPr>
        <w:t>XXXIII,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Constituição;</w:t>
      </w:r>
    </w:p>
    <w:p w14:paraId="5337D320" w14:textId="77777777" w:rsidR="00DD1AF5" w:rsidRDefault="00DD1AF5">
      <w:pPr>
        <w:spacing w:line="276" w:lineRule="auto"/>
        <w:jc w:val="both"/>
        <w:rPr>
          <w:sz w:val="20"/>
        </w:rPr>
        <w:sectPr w:rsidR="00DD1AF5" w:rsidSect="0025397A">
          <w:pgSz w:w="11920" w:h="16850"/>
          <w:pgMar w:top="1320" w:right="1430" w:bottom="280" w:left="1580" w:header="720" w:footer="720" w:gutter="0"/>
          <w:cols w:space="720"/>
        </w:sectPr>
      </w:pPr>
    </w:p>
    <w:p w14:paraId="1FAB6425" w14:textId="77777777" w:rsidR="00DD1AF5" w:rsidRDefault="000A2F9D">
      <w:pPr>
        <w:pStyle w:val="Ttulo1"/>
        <w:numPr>
          <w:ilvl w:val="0"/>
          <w:numId w:val="8"/>
        </w:numPr>
        <w:tabs>
          <w:tab w:val="left" w:pos="482"/>
        </w:tabs>
        <w:spacing w:before="76"/>
        <w:ind w:left="482" w:hanging="360"/>
      </w:pPr>
      <w:r>
        <w:lastRenderedPageBreak/>
        <w:t>FASE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LANCES</w:t>
      </w:r>
    </w:p>
    <w:p w14:paraId="0D2D9A0A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56" w:line="276" w:lineRule="auto"/>
        <w:ind w:left="914" w:right="115" w:hanging="432"/>
        <w:rPr>
          <w:sz w:val="20"/>
        </w:rPr>
      </w:pPr>
      <w:r>
        <w:rPr>
          <w:sz w:val="20"/>
        </w:rPr>
        <w:t>A partir das 8:00h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sucessivos,</w:t>
      </w:r>
      <w:r>
        <w:rPr>
          <w:spacing w:val="-13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14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13"/>
          <w:sz w:val="20"/>
        </w:rPr>
        <w:t xml:space="preserve"> </w:t>
      </w:r>
      <w:r>
        <w:rPr>
          <w:sz w:val="20"/>
        </w:rPr>
        <w:t>do</w:t>
      </w:r>
      <w:r>
        <w:rPr>
          <w:spacing w:val="-12"/>
          <w:sz w:val="20"/>
        </w:rPr>
        <w:t xml:space="preserve"> </w:t>
      </w:r>
      <w:r>
        <w:rPr>
          <w:sz w:val="20"/>
        </w:rPr>
        <w:t>sistema</w:t>
      </w:r>
      <w:r>
        <w:rPr>
          <w:spacing w:val="-12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2"/>
          <w:sz w:val="20"/>
        </w:rPr>
        <w:t xml:space="preserve"> </w:t>
      </w:r>
      <w:r>
        <w:rPr>
          <w:sz w:val="20"/>
        </w:rPr>
        <w:t>sendo</w:t>
      </w:r>
      <w:r>
        <w:rPr>
          <w:spacing w:val="-6"/>
          <w:sz w:val="20"/>
        </w:rPr>
        <w:t xml:space="preserve"> </w:t>
      </w:r>
      <w:r>
        <w:rPr>
          <w:sz w:val="20"/>
        </w:rPr>
        <w:t>encerrado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3"/>
          <w:sz w:val="20"/>
        </w:rPr>
        <w:t xml:space="preserve"> </w:t>
      </w:r>
      <w:r>
        <w:rPr>
          <w:sz w:val="20"/>
        </w:rPr>
        <w:t>já</w:t>
      </w:r>
      <w:r>
        <w:rPr>
          <w:spacing w:val="-3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aviso.</w:t>
      </w:r>
    </w:p>
    <w:p w14:paraId="297B26C2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" w:line="276" w:lineRule="auto"/>
        <w:ind w:left="914" w:right="116" w:hanging="432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5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e 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consignado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14:paraId="748AB1FF" w14:textId="77777777" w:rsidR="00DD1AF5" w:rsidRDefault="000A2F9D">
      <w:pPr>
        <w:pStyle w:val="Corpodetexto"/>
        <w:spacing w:line="229" w:lineRule="exact"/>
        <w:ind w:left="841"/>
        <w:rPr>
          <w:rFonts w:ascii="Arial" w:hAnsi="Arial"/>
          <w:i/>
        </w:rPr>
      </w:pPr>
      <w:r>
        <w:t>4.2.1.O</w:t>
      </w:r>
      <w:r>
        <w:rPr>
          <w:spacing w:val="-4"/>
        </w:rPr>
        <w:t xml:space="preserve"> </w:t>
      </w:r>
      <w:r>
        <w:t>lance</w:t>
      </w:r>
      <w:r>
        <w:rPr>
          <w:spacing w:val="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 ofertado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total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item</w:t>
      </w:r>
      <w:r>
        <w:rPr>
          <w:rFonts w:ascii="Arial" w:hAnsi="Arial"/>
          <w:i/>
          <w:color w:val="FF0000"/>
        </w:rPr>
        <w:t>.</w:t>
      </w:r>
    </w:p>
    <w:p w14:paraId="07DB7575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34" w:line="276" w:lineRule="auto"/>
        <w:ind w:left="914" w:right="115" w:hanging="432"/>
        <w:rPr>
          <w:sz w:val="20"/>
        </w:rPr>
      </w:pPr>
      <w:r>
        <w:rPr>
          <w:sz w:val="20"/>
        </w:rPr>
        <w:t>O fornecedor somente poderá oferecer valor inferior em relação ao último lance por 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5"/>
          <w:sz w:val="20"/>
        </w:rPr>
        <w:t xml:space="preserve"> </w:t>
      </w:r>
      <w:r>
        <w:rPr>
          <w:sz w:val="20"/>
        </w:rPr>
        <w:t>pelo</w:t>
      </w:r>
      <w:r>
        <w:rPr>
          <w:spacing w:val="-3"/>
          <w:sz w:val="20"/>
        </w:rPr>
        <w:t xml:space="preserve"> </w:t>
      </w:r>
      <w:r>
        <w:rPr>
          <w:sz w:val="20"/>
        </w:rPr>
        <w:t>sistema.</w:t>
      </w:r>
    </w:p>
    <w:p w14:paraId="0935B9B0" w14:textId="77777777" w:rsidR="00DD1AF5" w:rsidRDefault="000A2F9D">
      <w:pPr>
        <w:pStyle w:val="Corpodetexto"/>
        <w:spacing w:before="1" w:line="276" w:lineRule="auto"/>
        <w:ind w:right="115" w:hanging="504"/>
      </w:pPr>
      <w:r>
        <w:t>4.3.1.O</w:t>
      </w:r>
      <w:r>
        <w:rPr>
          <w:spacing w:val="-11"/>
        </w:rPr>
        <w:t xml:space="preserve"> </w:t>
      </w:r>
      <w:r>
        <w:t>fornecedor</w:t>
      </w:r>
      <w:r>
        <w:rPr>
          <w:spacing w:val="-6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oferecer</w:t>
      </w:r>
      <w:r>
        <w:rPr>
          <w:spacing w:val="-8"/>
        </w:rPr>
        <w:t xml:space="preserve"> </w:t>
      </w:r>
      <w:r>
        <w:t>lances</w:t>
      </w:r>
      <w:r>
        <w:rPr>
          <w:spacing w:val="-6"/>
        </w:rPr>
        <w:t xml:space="preserve"> </w:t>
      </w:r>
      <w:r>
        <w:t>sucessivos</w:t>
      </w:r>
      <w:r>
        <w:rPr>
          <w:spacing w:val="-3"/>
        </w:rPr>
        <w:t xml:space="preserve"> </w:t>
      </w:r>
      <w:r>
        <w:t>iguais</w:t>
      </w:r>
      <w:r>
        <w:rPr>
          <w:spacing w:val="-4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superiores</w:t>
      </w:r>
      <w:r>
        <w:rPr>
          <w:spacing w:val="-4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lance</w:t>
      </w:r>
      <w:r>
        <w:rPr>
          <w:spacing w:val="-10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os fins deste</w:t>
      </w:r>
      <w:r>
        <w:rPr>
          <w:spacing w:val="4"/>
        </w:rPr>
        <w:t xml:space="preserve"> </w:t>
      </w:r>
      <w:r>
        <w:t>Aviso</w:t>
      </w:r>
      <w:r>
        <w:rPr>
          <w:spacing w:val="-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Contratação</w:t>
      </w:r>
      <w:r>
        <w:rPr>
          <w:spacing w:val="3"/>
        </w:rPr>
        <w:t xml:space="preserve"> </w:t>
      </w:r>
      <w:r>
        <w:t>Direta.</w:t>
      </w:r>
    </w:p>
    <w:p w14:paraId="6D21408B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" w:line="278" w:lineRule="auto"/>
        <w:ind w:left="914" w:right="123" w:hanging="432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sistema.</w:t>
      </w:r>
    </w:p>
    <w:p w14:paraId="2FB609C3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22" w:lineRule="exact"/>
        <w:ind w:left="914" w:hanging="433"/>
        <w:rPr>
          <w:sz w:val="20"/>
        </w:rPr>
      </w:pP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apresente</w:t>
      </w:r>
      <w:r>
        <w:rPr>
          <w:spacing w:val="-1"/>
          <w:sz w:val="20"/>
        </w:rPr>
        <w:t xml:space="preserve"> </w:t>
      </w:r>
      <w:r>
        <w:rPr>
          <w:sz w:val="20"/>
        </w:rPr>
        <w:t>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valor de</w:t>
      </w:r>
      <w:r>
        <w:rPr>
          <w:spacing w:val="-5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proposta.</w:t>
      </w:r>
    </w:p>
    <w:p w14:paraId="75A13BA7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37" w:line="276" w:lineRule="auto"/>
        <w:ind w:left="914" w:right="117" w:hanging="432"/>
        <w:rPr>
          <w:sz w:val="20"/>
        </w:rPr>
      </w:pPr>
      <w:r>
        <w:rPr>
          <w:sz w:val="20"/>
        </w:rPr>
        <w:t>Durante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5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-8"/>
          <w:sz w:val="20"/>
        </w:rPr>
        <w:t xml:space="preserve"> </w:t>
      </w:r>
      <w:r>
        <w:rPr>
          <w:sz w:val="20"/>
        </w:rPr>
        <w:t>tempo</w:t>
      </w:r>
      <w:r>
        <w:rPr>
          <w:spacing w:val="-8"/>
          <w:sz w:val="20"/>
        </w:rPr>
        <w:t xml:space="preserve"> </w:t>
      </w:r>
      <w:r>
        <w:rPr>
          <w:sz w:val="20"/>
        </w:rPr>
        <w:t>real,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valor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4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registrado, vedada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fornecedor.</w:t>
      </w:r>
    </w:p>
    <w:p w14:paraId="457A7040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20" w:hanging="432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crescente 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14:paraId="05312763" w14:textId="77777777" w:rsidR="00DD1AF5" w:rsidRDefault="000A2F9D">
      <w:pPr>
        <w:pStyle w:val="Corpodetexto"/>
        <w:spacing w:line="276" w:lineRule="auto"/>
        <w:ind w:right="115" w:hanging="504"/>
      </w:pPr>
      <w:r>
        <w:t>4.7.1.O encerramento da fase de lances ocorrerá de forma automática pontualmente no</w:t>
      </w:r>
      <w:r>
        <w:rPr>
          <w:spacing w:val="-53"/>
        </w:rPr>
        <w:t xml:space="preserve"> </w:t>
      </w:r>
      <w:r>
        <w:t>horário</w:t>
      </w:r>
      <w:r>
        <w:rPr>
          <w:spacing w:val="-8"/>
        </w:rPr>
        <w:t xml:space="preserve"> </w:t>
      </w:r>
      <w:r>
        <w:t>indicado,</w:t>
      </w:r>
      <w:r>
        <w:rPr>
          <w:spacing w:val="-9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qualquer</w:t>
      </w:r>
      <w:r>
        <w:rPr>
          <w:spacing w:val="-8"/>
        </w:rPr>
        <w:t xml:space="preserve"> </w:t>
      </w:r>
      <w:r>
        <w:t>possibilidade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prorrogação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havendo</w:t>
      </w:r>
      <w:r>
        <w:rPr>
          <w:spacing w:val="-10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mecanismo</w:t>
      </w:r>
      <w:r>
        <w:rPr>
          <w:spacing w:val="-3"/>
        </w:rPr>
        <w:t xml:space="preserve"> </w:t>
      </w:r>
      <w:r>
        <w:t>similar.</w:t>
      </w:r>
    </w:p>
    <w:p w14:paraId="49C0B62A" w14:textId="77777777" w:rsidR="00DD1AF5" w:rsidRDefault="000A2F9D">
      <w:pPr>
        <w:pStyle w:val="Ttulo1"/>
        <w:numPr>
          <w:ilvl w:val="0"/>
          <w:numId w:val="8"/>
        </w:numPr>
        <w:tabs>
          <w:tab w:val="left" w:pos="482"/>
        </w:tabs>
        <w:spacing w:before="119"/>
        <w:ind w:left="482" w:hanging="360"/>
      </w:pPr>
      <w:r>
        <w:t>JULGAMENTO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</w:t>
      </w:r>
    </w:p>
    <w:p w14:paraId="011941C1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56" w:line="276" w:lineRule="auto"/>
        <w:ind w:left="914" w:right="115" w:hanging="432"/>
        <w:rPr>
          <w:sz w:val="20"/>
        </w:rPr>
      </w:pPr>
      <w:r>
        <w:rPr>
          <w:sz w:val="20"/>
        </w:rPr>
        <w:t>Encerrada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fase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lances,</w:t>
      </w:r>
      <w:r>
        <w:rPr>
          <w:spacing w:val="-11"/>
          <w:sz w:val="20"/>
        </w:rPr>
        <w:t xml:space="preserve"> </w:t>
      </w: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1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primeiro lugar quanto à adequação do objeto e à compatibilidade do preço 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5"/>
          <w:sz w:val="20"/>
        </w:rPr>
        <w:t xml:space="preserve"> </w:t>
      </w:r>
      <w:r>
        <w:rPr>
          <w:sz w:val="20"/>
        </w:rPr>
        <w:t>estipulado 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40FC2A15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8" w:lineRule="auto"/>
        <w:ind w:left="914" w:right="130" w:hanging="432"/>
        <w:rPr>
          <w:sz w:val="20"/>
        </w:rPr>
      </w:pPr>
      <w:r>
        <w:rPr>
          <w:w w:val="95"/>
          <w:sz w:val="20"/>
        </w:rPr>
        <w:t>No caso de o preço da proposta vencedora estar acima do estimado pela Administração,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poderá</w:t>
      </w:r>
      <w:r>
        <w:rPr>
          <w:spacing w:val="-4"/>
          <w:sz w:val="20"/>
        </w:rPr>
        <w:t xml:space="preserve"> </w:t>
      </w:r>
      <w:r>
        <w:rPr>
          <w:sz w:val="20"/>
        </w:rPr>
        <w:t>haver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negociação 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3"/>
          <w:sz w:val="20"/>
        </w:rPr>
        <w:t xml:space="preserve"> </w:t>
      </w:r>
      <w:r>
        <w:rPr>
          <w:sz w:val="20"/>
        </w:rPr>
        <w:t>vantajosas.</w:t>
      </w:r>
    </w:p>
    <w:p w14:paraId="24E73E79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line="276" w:lineRule="auto"/>
        <w:ind w:left="1346" w:right="112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estimado</w:t>
      </w:r>
      <w:r>
        <w:rPr>
          <w:spacing w:val="4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Administração.</w:t>
      </w:r>
    </w:p>
    <w:p w14:paraId="56547AE7" w14:textId="77777777" w:rsidR="00DD1AF5" w:rsidRDefault="000A2F9D">
      <w:pPr>
        <w:pStyle w:val="Corpodetexto"/>
        <w:spacing w:line="276" w:lineRule="auto"/>
        <w:ind w:right="116" w:hanging="504"/>
      </w:pPr>
      <w:r>
        <w:t>5.2.2.A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respeitada a ordem de classificação, quando o primeiro colocado, mesmo após a</w:t>
      </w:r>
      <w:r>
        <w:rPr>
          <w:spacing w:val="1"/>
        </w:rPr>
        <w:t xml:space="preserve"> </w:t>
      </w:r>
      <w:r>
        <w:t>negociação, for desclassificado em razão de sua proposta permanecer acima do</w:t>
      </w:r>
      <w:r>
        <w:rPr>
          <w:spacing w:val="1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</w:t>
      </w:r>
      <w:r>
        <w:rPr>
          <w:spacing w:val="-1"/>
        </w:rPr>
        <w:t xml:space="preserve"> </w:t>
      </w:r>
      <w:r>
        <w:t>para a</w:t>
      </w:r>
      <w:r>
        <w:rPr>
          <w:spacing w:val="-1"/>
        </w:rPr>
        <w:t xml:space="preserve"> </w:t>
      </w:r>
      <w:r>
        <w:t>contratação.</w:t>
      </w:r>
    </w:p>
    <w:p w14:paraId="01FBCCAF" w14:textId="77777777" w:rsidR="00DD1AF5" w:rsidRDefault="000A2F9D">
      <w:pPr>
        <w:pStyle w:val="Corpodetexto"/>
        <w:spacing w:line="276" w:lineRule="auto"/>
        <w:ind w:right="125" w:hanging="504"/>
      </w:pPr>
      <w:r>
        <w:t>5.2.3.Em qualquer caso, concluída a negociação, o resultado será registrado na ata do</w:t>
      </w:r>
      <w:r>
        <w:rPr>
          <w:spacing w:val="1"/>
        </w:rPr>
        <w:t xml:space="preserve"> </w:t>
      </w:r>
      <w:r>
        <w:t>procedimento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eletrônica.</w:t>
      </w:r>
    </w:p>
    <w:p w14:paraId="33E8041B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20" w:hanging="432"/>
        <w:rPr>
          <w:sz w:val="20"/>
        </w:rPr>
      </w:pPr>
      <w:r>
        <w:rPr>
          <w:sz w:val="20"/>
        </w:rPr>
        <w:t>Estando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preço</w:t>
      </w:r>
      <w:r>
        <w:rPr>
          <w:spacing w:val="12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2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solicitado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envio</w:t>
      </w:r>
      <w:r>
        <w:rPr>
          <w:spacing w:val="16"/>
          <w:sz w:val="20"/>
        </w:rPr>
        <w:t xml:space="preserve"> </w:t>
      </w:r>
      <w:r>
        <w:rPr>
          <w:sz w:val="20"/>
        </w:rPr>
        <w:t>da</w:t>
      </w:r>
      <w:r>
        <w:rPr>
          <w:spacing w:val="12"/>
          <w:sz w:val="20"/>
        </w:rPr>
        <w:t xml:space="preserve"> </w:t>
      </w:r>
      <w:r>
        <w:rPr>
          <w:sz w:val="20"/>
        </w:rPr>
        <w:t>proposta</w:t>
      </w:r>
      <w:r>
        <w:rPr>
          <w:spacing w:val="17"/>
          <w:sz w:val="20"/>
        </w:rPr>
        <w:t xml:space="preserve"> </w:t>
      </w:r>
      <w:r>
        <w:rPr>
          <w:sz w:val="20"/>
        </w:rPr>
        <w:t>e,</w:t>
      </w:r>
      <w:r>
        <w:rPr>
          <w:spacing w:val="11"/>
          <w:sz w:val="20"/>
        </w:rPr>
        <w:t xml:space="preserve"> </w:t>
      </w:r>
      <w:r>
        <w:rPr>
          <w:sz w:val="20"/>
        </w:rPr>
        <w:t>se</w:t>
      </w:r>
      <w:r>
        <w:rPr>
          <w:spacing w:val="15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-1"/>
          <w:sz w:val="20"/>
        </w:rPr>
        <w:t xml:space="preserve"> </w:t>
      </w:r>
      <w:r>
        <w:rPr>
          <w:sz w:val="20"/>
        </w:rPr>
        <w:t>adequada</w:t>
      </w:r>
      <w:r>
        <w:rPr>
          <w:spacing w:val="5"/>
          <w:sz w:val="20"/>
        </w:rPr>
        <w:t xml:space="preserve"> </w:t>
      </w:r>
      <w:r>
        <w:rPr>
          <w:sz w:val="20"/>
        </w:rPr>
        <w:t>ao</w:t>
      </w:r>
      <w:r>
        <w:rPr>
          <w:spacing w:val="-5"/>
          <w:sz w:val="20"/>
        </w:rPr>
        <w:t xml:space="preserve"> </w:t>
      </w:r>
      <w:r>
        <w:rPr>
          <w:sz w:val="20"/>
        </w:rPr>
        <w:t>último</w:t>
      </w:r>
      <w:r>
        <w:rPr>
          <w:spacing w:val="1"/>
          <w:sz w:val="20"/>
        </w:rPr>
        <w:t xml:space="preserve"> </w:t>
      </w:r>
      <w:r>
        <w:rPr>
          <w:sz w:val="20"/>
        </w:rPr>
        <w:t>lance.</w:t>
      </w:r>
    </w:p>
    <w:p w14:paraId="66F251EE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16" w:line="276" w:lineRule="auto"/>
        <w:ind w:left="914" w:right="117" w:hanging="432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validade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inferior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60</w:t>
      </w:r>
      <w:r>
        <w:rPr>
          <w:spacing w:val="-2"/>
          <w:sz w:val="20"/>
        </w:rPr>
        <w:t xml:space="preserve"> </w:t>
      </w:r>
      <w:r>
        <w:rPr>
          <w:sz w:val="20"/>
        </w:rPr>
        <w:t>(sessenta</w:t>
      </w:r>
      <w:r>
        <w:rPr>
          <w:spacing w:val="-6"/>
          <w:sz w:val="20"/>
        </w:rPr>
        <w:t xml:space="preserve"> </w:t>
      </w:r>
      <w:r>
        <w:rPr>
          <w:sz w:val="20"/>
        </w:rPr>
        <w:t>dias)</w:t>
      </w:r>
      <w:r>
        <w:rPr>
          <w:spacing w:val="-5"/>
          <w:sz w:val="20"/>
        </w:rPr>
        <w:t xml:space="preserve"> </w:t>
      </w:r>
      <w:r>
        <w:rPr>
          <w:sz w:val="20"/>
        </w:rPr>
        <w:t>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contar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52"/>
          <w:sz w:val="20"/>
        </w:rPr>
        <w:t xml:space="preserve"> </w:t>
      </w:r>
      <w:r>
        <w:rPr>
          <w:sz w:val="20"/>
        </w:rPr>
        <w:t>data de</w:t>
      </w:r>
      <w:r>
        <w:rPr>
          <w:spacing w:val="-1"/>
          <w:sz w:val="20"/>
        </w:rPr>
        <w:t xml:space="preserve"> </w:t>
      </w:r>
      <w:r>
        <w:rPr>
          <w:sz w:val="20"/>
        </w:rPr>
        <w:t>sua apresentação.</w:t>
      </w:r>
    </w:p>
    <w:p w14:paraId="793E0B4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842"/>
        </w:tabs>
        <w:spacing w:before="119" w:line="276" w:lineRule="auto"/>
        <w:ind w:left="841" w:right="3564" w:hanging="360"/>
        <w:rPr>
          <w:sz w:val="20"/>
        </w:rPr>
      </w:pPr>
      <w:r>
        <w:rPr>
          <w:sz w:val="20"/>
        </w:rPr>
        <w:t>Será</w:t>
      </w:r>
      <w:r>
        <w:rPr>
          <w:spacing w:val="13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proposta</w:t>
      </w:r>
      <w:r>
        <w:rPr>
          <w:spacing w:val="13"/>
          <w:sz w:val="20"/>
        </w:rPr>
        <w:t xml:space="preserve"> </w:t>
      </w:r>
      <w:r>
        <w:rPr>
          <w:sz w:val="20"/>
        </w:rPr>
        <w:t>vencedora</w:t>
      </w:r>
      <w:r>
        <w:rPr>
          <w:spacing w:val="13"/>
          <w:sz w:val="20"/>
        </w:rPr>
        <w:t xml:space="preserve"> </w:t>
      </w:r>
      <w:r>
        <w:rPr>
          <w:sz w:val="20"/>
        </w:rPr>
        <w:t>que:</w:t>
      </w:r>
      <w:r>
        <w:rPr>
          <w:spacing w:val="-52"/>
          <w:sz w:val="20"/>
        </w:rPr>
        <w:t xml:space="preserve"> </w:t>
      </w:r>
      <w:r>
        <w:rPr>
          <w:sz w:val="20"/>
        </w:rPr>
        <w:t>5.5.1.contiver</w:t>
      </w:r>
      <w:r>
        <w:rPr>
          <w:spacing w:val="-2"/>
          <w:sz w:val="20"/>
        </w:rPr>
        <w:t xml:space="preserve"> </w:t>
      </w:r>
      <w:r>
        <w:rPr>
          <w:sz w:val="20"/>
        </w:rPr>
        <w:t>vícios</w:t>
      </w:r>
      <w:r>
        <w:rPr>
          <w:spacing w:val="4"/>
          <w:sz w:val="20"/>
        </w:rPr>
        <w:t xml:space="preserve"> </w:t>
      </w:r>
      <w:r>
        <w:rPr>
          <w:sz w:val="20"/>
        </w:rPr>
        <w:t>insanáveis;</w:t>
      </w:r>
    </w:p>
    <w:p w14:paraId="5C445BC4" w14:textId="77777777" w:rsidR="00DD1AF5" w:rsidRDefault="000A2F9D">
      <w:pPr>
        <w:pStyle w:val="PargrafodaLista"/>
        <w:numPr>
          <w:ilvl w:val="2"/>
          <w:numId w:val="6"/>
        </w:numPr>
        <w:tabs>
          <w:tab w:val="left" w:pos="1346"/>
        </w:tabs>
        <w:spacing w:before="1" w:line="278" w:lineRule="auto"/>
        <w:ind w:right="114"/>
        <w:rPr>
          <w:sz w:val="20"/>
        </w:rPr>
      </w:pPr>
      <w:r>
        <w:rPr>
          <w:sz w:val="20"/>
        </w:rPr>
        <w:t>não obedecer às especificações técnicas pormenorizadas neste aviso ou em 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14:paraId="45816377" w14:textId="77777777" w:rsidR="00DD1AF5" w:rsidRDefault="00DD1AF5">
      <w:pPr>
        <w:spacing w:line="278" w:lineRule="auto"/>
        <w:rPr>
          <w:sz w:val="20"/>
        </w:rPr>
        <w:sectPr w:rsidR="00DD1AF5">
          <w:pgSz w:w="11920" w:h="16850"/>
          <w:pgMar w:top="1320" w:right="1580" w:bottom="280" w:left="1580" w:header="720" w:footer="720" w:gutter="0"/>
          <w:cols w:space="720"/>
        </w:sectPr>
      </w:pPr>
    </w:p>
    <w:p w14:paraId="0FD1B057" w14:textId="77777777" w:rsidR="00DD1AF5" w:rsidRDefault="000A2F9D">
      <w:pPr>
        <w:pStyle w:val="PargrafodaLista"/>
        <w:numPr>
          <w:ilvl w:val="2"/>
          <w:numId w:val="6"/>
        </w:numPr>
        <w:tabs>
          <w:tab w:val="left" w:pos="1346"/>
        </w:tabs>
        <w:spacing w:before="76" w:line="278" w:lineRule="auto"/>
        <w:ind w:right="115"/>
        <w:rPr>
          <w:sz w:val="20"/>
        </w:rPr>
      </w:pPr>
      <w:r>
        <w:rPr>
          <w:spacing w:val="-1"/>
          <w:sz w:val="20"/>
        </w:rPr>
        <w:lastRenderedPageBreak/>
        <w:t>apresentar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preços</w:t>
      </w:r>
      <w:r>
        <w:rPr>
          <w:spacing w:val="-11"/>
          <w:sz w:val="20"/>
        </w:rPr>
        <w:t xml:space="preserve"> </w:t>
      </w:r>
      <w:r>
        <w:rPr>
          <w:sz w:val="20"/>
        </w:rPr>
        <w:t>inexequíveis</w:t>
      </w:r>
      <w:r>
        <w:rPr>
          <w:spacing w:val="-12"/>
          <w:sz w:val="20"/>
        </w:rPr>
        <w:t xml:space="preserve"> </w:t>
      </w:r>
      <w:r>
        <w:rPr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-12"/>
          <w:sz w:val="20"/>
        </w:rPr>
        <w:t xml:space="preserve"> </w:t>
      </w:r>
      <w:r>
        <w:rPr>
          <w:sz w:val="20"/>
        </w:rPr>
        <w:t>acima</w:t>
      </w:r>
      <w:r>
        <w:rPr>
          <w:spacing w:val="-13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preço</w:t>
      </w:r>
      <w:r>
        <w:rPr>
          <w:spacing w:val="-12"/>
          <w:sz w:val="20"/>
        </w:rPr>
        <w:t xml:space="preserve"> </w:t>
      </w:r>
      <w:r>
        <w:rPr>
          <w:sz w:val="20"/>
        </w:rPr>
        <w:t>máximo</w:t>
      </w:r>
      <w:r>
        <w:rPr>
          <w:spacing w:val="-11"/>
          <w:sz w:val="20"/>
        </w:rPr>
        <w:t xml:space="preserve"> </w:t>
      </w:r>
      <w:r>
        <w:rPr>
          <w:sz w:val="20"/>
        </w:rPr>
        <w:t>definido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14:paraId="7A66A07D" w14:textId="77777777" w:rsidR="00DD1AF5" w:rsidRDefault="000A2F9D">
      <w:pPr>
        <w:pStyle w:val="PargrafodaLista"/>
        <w:numPr>
          <w:ilvl w:val="2"/>
          <w:numId w:val="6"/>
        </w:numPr>
        <w:tabs>
          <w:tab w:val="left" w:pos="1349"/>
        </w:tabs>
        <w:spacing w:line="276" w:lineRule="auto"/>
        <w:ind w:left="841" w:right="125" w:firstLine="0"/>
        <w:rPr>
          <w:sz w:val="20"/>
        </w:rPr>
      </w:pPr>
      <w:r>
        <w:rPr>
          <w:sz w:val="20"/>
        </w:rPr>
        <w:t>não tiverem sua exequibilidade demonstrada, quando exigido pela Administração;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5.5.5.apresentar</w:t>
      </w:r>
      <w:r>
        <w:rPr>
          <w:spacing w:val="-9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2"/>
          <w:sz w:val="20"/>
        </w:rPr>
        <w:t xml:space="preserve"> </w:t>
      </w:r>
      <w:r>
        <w:rPr>
          <w:sz w:val="20"/>
        </w:rPr>
        <w:t>quaisquer</w:t>
      </w:r>
      <w:r>
        <w:rPr>
          <w:spacing w:val="-9"/>
          <w:sz w:val="20"/>
        </w:rPr>
        <w:t xml:space="preserve"> </w:t>
      </w:r>
      <w:r>
        <w:rPr>
          <w:sz w:val="20"/>
        </w:rPr>
        <w:t>outras</w:t>
      </w:r>
      <w:r>
        <w:rPr>
          <w:spacing w:val="-8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11"/>
          <w:sz w:val="20"/>
        </w:rPr>
        <w:t xml:space="preserve"> </w:t>
      </w:r>
      <w:r>
        <w:rPr>
          <w:sz w:val="20"/>
        </w:rPr>
        <w:t>aviso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13"/>
          <w:sz w:val="20"/>
        </w:rPr>
        <w:t xml:space="preserve"> </w:t>
      </w:r>
      <w:r>
        <w:rPr>
          <w:sz w:val="20"/>
        </w:rPr>
        <w:t>seus</w:t>
      </w:r>
    </w:p>
    <w:p w14:paraId="4E27E607" w14:textId="77777777" w:rsidR="00DD1AF5" w:rsidRDefault="000A2F9D">
      <w:pPr>
        <w:pStyle w:val="Corpodetexto"/>
        <w:spacing w:line="224" w:lineRule="exact"/>
      </w:pPr>
      <w:r>
        <w:t>anexos,</w:t>
      </w:r>
      <w:r>
        <w:rPr>
          <w:spacing w:val="-8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insanável.</w:t>
      </w:r>
    </w:p>
    <w:p w14:paraId="6BB075E1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35" w:line="276" w:lineRule="auto"/>
        <w:ind w:left="914" w:right="114" w:hanging="432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-53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preços</w:t>
      </w:r>
      <w:r>
        <w:rPr>
          <w:spacing w:val="2"/>
          <w:sz w:val="20"/>
        </w:rPr>
        <w:t xml:space="preserve"> </w:t>
      </w:r>
      <w:r>
        <w:rPr>
          <w:sz w:val="20"/>
        </w:rPr>
        <w:t>ou 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1"/>
          <w:sz w:val="20"/>
        </w:rPr>
        <w:t xml:space="preserve"> </w:t>
      </w:r>
      <w:r>
        <w:rPr>
          <w:sz w:val="20"/>
        </w:rPr>
        <w:t>que:</w:t>
      </w:r>
    </w:p>
    <w:p w14:paraId="6BA722AF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80"/>
        </w:tabs>
        <w:spacing w:before="1" w:line="276" w:lineRule="auto"/>
        <w:ind w:left="875" w:right="113" w:hanging="3"/>
        <w:jc w:val="right"/>
        <w:rPr>
          <w:sz w:val="20"/>
        </w:rPr>
      </w:pPr>
      <w:r>
        <w:rPr>
          <w:sz w:val="20"/>
        </w:rPr>
        <w:t>for</w:t>
      </w:r>
      <w:r>
        <w:rPr>
          <w:spacing w:val="36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39"/>
          <w:sz w:val="20"/>
        </w:rPr>
        <w:t xml:space="preserve"> </w:t>
      </w:r>
      <w:r>
        <w:rPr>
          <w:sz w:val="20"/>
        </w:rPr>
        <w:t>para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37"/>
          <w:sz w:val="20"/>
        </w:rPr>
        <w:t xml:space="preserve"> </w:t>
      </w:r>
      <w:r>
        <w:rPr>
          <w:sz w:val="20"/>
        </w:rPr>
        <w:t>cobertura</w:t>
      </w:r>
      <w:r>
        <w:rPr>
          <w:spacing w:val="39"/>
          <w:sz w:val="20"/>
        </w:rPr>
        <w:t xml:space="preserve"> </w:t>
      </w:r>
      <w:r>
        <w:rPr>
          <w:sz w:val="20"/>
        </w:rPr>
        <w:t>dos</w:t>
      </w:r>
      <w:r>
        <w:rPr>
          <w:spacing w:val="39"/>
          <w:sz w:val="20"/>
        </w:rPr>
        <w:t xml:space="preserve"> </w:t>
      </w:r>
      <w:r>
        <w:rPr>
          <w:sz w:val="20"/>
        </w:rPr>
        <w:t>custos</w:t>
      </w:r>
      <w:r>
        <w:rPr>
          <w:spacing w:val="38"/>
          <w:sz w:val="20"/>
        </w:rPr>
        <w:t xml:space="preserve"> </w:t>
      </w:r>
      <w:r>
        <w:rPr>
          <w:sz w:val="20"/>
        </w:rPr>
        <w:t>da</w:t>
      </w:r>
      <w:r>
        <w:rPr>
          <w:spacing w:val="38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9"/>
          <w:sz w:val="20"/>
        </w:rPr>
        <w:t xml:space="preserve"> </w:t>
      </w:r>
      <w:r>
        <w:rPr>
          <w:sz w:val="20"/>
        </w:rPr>
        <w:t>apresente</w:t>
      </w:r>
      <w:r>
        <w:rPr>
          <w:spacing w:val="38"/>
          <w:sz w:val="20"/>
        </w:rPr>
        <w:t xml:space="preserve"> </w:t>
      </w:r>
      <w:r>
        <w:rPr>
          <w:sz w:val="20"/>
        </w:rPr>
        <w:t>preços</w:t>
      </w:r>
      <w:r>
        <w:rPr>
          <w:spacing w:val="-53"/>
          <w:sz w:val="20"/>
        </w:rPr>
        <w:t xml:space="preserve"> </w:t>
      </w:r>
      <w:r>
        <w:rPr>
          <w:sz w:val="20"/>
        </w:rPr>
        <w:t>global ou unitários simbólicos, irrisórios ou de valor</w:t>
      </w:r>
      <w:r>
        <w:rPr>
          <w:spacing w:val="55"/>
          <w:sz w:val="20"/>
        </w:rPr>
        <w:t xml:space="preserve"> </w:t>
      </w:r>
      <w:r>
        <w:rPr>
          <w:sz w:val="20"/>
        </w:rPr>
        <w:t>zero,</w:t>
      </w:r>
      <w:r>
        <w:rPr>
          <w:spacing w:val="56"/>
          <w:sz w:val="20"/>
        </w:rPr>
        <w:t xml:space="preserve"> </w:t>
      </w:r>
      <w:r>
        <w:rPr>
          <w:sz w:val="20"/>
        </w:rPr>
        <w:t>incompatíveis</w:t>
      </w:r>
      <w:r>
        <w:rPr>
          <w:spacing w:val="55"/>
          <w:sz w:val="20"/>
        </w:rPr>
        <w:t xml:space="preserve"> </w:t>
      </w:r>
      <w:r>
        <w:rPr>
          <w:sz w:val="20"/>
        </w:rPr>
        <w:t>com</w:t>
      </w:r>
      <w:r>
        <w:rPr>
          <w:spacing w:val="56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8"/>
          <w:sz w:val="20"/>
        </w:rPr>
        <w:t xml:space="preserve"> </w:t>
      </w:r>
      <w:r>
        <w:rPr>
          <w:sz w:val="20"/>
        </w:rPr>
        <w:t>insumos</w:t>
      </w:r>
      <w:r>
        <w:rPr>
          <w:spacing w:val="7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salários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mercado,</w:t>
      </w:r>
      <w:r>
        <w:rPr>
          <w:spacing w:val="3"/>
          <w:sz w:val="20"/>
        </w:rPr>
        <w:t xml:space="preserve"> </w:t>
      </w:r>
      <w:r>
        <w:rPr>
          <w:sz w:val="20"/>
        </w:rPr>
        <w:t>acrescidos</w:t>
      </w:r>
      <w:r>
        <w:rPr>
          <w:spacing w:val="7"/>
          <w:sz w:val="20"/>
        </w:rPr>
        <w:t xml:space="preserve"> </w:t>
      </w:r>
      <w:r>
        <w:rPr>
          <w:sz w:val="20"/>
        </w:rPr>
        <w:t>dos</w:t>
      </w:r>
      <w:r>
        <w:rPr>
          <w:spacing w:val="7"/>
          <w:sz w:val="20"/>
        </w:rPr>
        <w:t xml:space="preserve"> </w:t>
      </w:r>
      <w:r>
        <w:rPr>
          <w:sz w:val="20"/>
        </w:rPr>
        <w:t>respectivos</w:t>
      </w:r>
      <w:r>
        <w:rPr>
          <w:spacing w:val="6"/>
          <w:sz w:val="20"/>
        </w:rPr>
        <w:t xml:space="preserve"> </w:t>
      </w:r>
      <w:r>
        <w:rPr>
          <w:sz w:val="20"/>
        </w:rPr>
        <w:t>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 que o ato convocatório da dispensa não tenha estabelecido limites mínimos,</w:t>
      </w:r>
      <w:r>
        <w:rPr>
          <w:spacing w:val="1"/>
          <w:sz w:val="20"/>
        </w:rPr>
        <w:t xml:space="preserve"> </w:t>
      </w:r>
      <w:r>
        <w:rPr>
          <w:sz w:val="20"/>
        </w:rPr>
        <w:t>exceto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2"/>
          <w:sz w:val="20"/>
        </w:rPr>
        <w:t xml:space="preserve"> </w:t>
      </w:r>
      <w:r>
        <w:rPr>
          <w:sz w:val="20"/>
        </w:rPr>
        <w:t>referirem a</w:t>
      </w:r>
      <w:r>
        <w:rPr>
          <w:spacing w:val="-2"/>
          <w:sz w:val="20"/>
        </w:rPr>
        <w:t xml:space="preserve"> </w:t>
      </w:r>
      <w:r>
        <w:rPr>
          <w:sz w:val="20"/>
        </w:rPr>
        <w:t>materiais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instalações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propriedade</w:t>
      </w:r>
      <w:r>
        <w:rPr>
          <w:spacing w:val="1"/>
          <w:sz w:val="20"/>
        </w:rPr>
        <w:t xml:space="preserve"> </w:t>
      </w:r>
      <w:r>
        <w:rPr>
          <w:sz w:val="20"/>
        </w:rPr>
        <w:t>do 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 para os quais ele renuncie a parcela ou à totalidade da remuneração.</w:t>
      </w:r>
      <w:r>
        <w:rPr>
          <w:spacing w:val="1"/>
          <w:sz w:val="20"/>
        </w:rPr>
        <w:t xml:space="preserve"> </w:t>
      </w:r>
      <w:r>
        <w:rPr>
          <w:sz w:val="20"/>
        </w:rPr>
        <w:t>5.6.2.apresentar</w:t>
      </w:r>
      <w:r>
        <w:rPr>
          <w:spacing w:val="4"/>
          <w:sz w:val="20"/>
        </w:rPr>
        <w:t xml:space="preserve"> </w:t>
      </w:r>
      <w:r>
        <w:rPr>
          <w:sz w:val="20"/>
        </w:rPr>
        <w:t>um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4"/>
          <w:sz w:val="20"/>
        </w:rPr>
        <w:t xml:space="preserve"> </w:t>
      </w:r>
      <w:r>
        <w:rPr>
          <w:sz w:val="20"/>
        </w:rPr>
        <w:t>mais</w:t>
      </w:r>
      <w:r>
        <w:rPr>
          <w:spacing w:val="6"/>
          <w:sz w:val="20"/>
        </w:rPr>
        <w:t xml:space="preserve"> </w:t>
      </w:r>
      <w:r>
        <w:rPr>
          <w:sz w:val="20"/>
        </w:rPr>
        <w:t>valores</w:t>
      </w:r>
      <w:r>
        <w:rPr>
          <w:spacing w:val="4"/>
          <w:sz w:val="20"/>
        </w:rPr>
        <w:t xml:space="preserve"> </w:t>
      </w:r>
      <w:r>
        <w:rPr>
          <w:sz w:val="20"/>
        </w:rPr>
        <w:t>da</w:t>
      </w:r>
      <w:r>
        <w:rPr>
          <w:spacing w:val="6"/>
          <w:sz w:val="20"/>
        </w:rPr>
        <w:t xml:space="preserve"> </w:t>
      </w:r>
      <w:r>
        <w:rPr>
          <w:sz w:val="20"/>
        </w:rPr>
        <w:t>planilha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custo que</w:t>
      </w:r>
      <w:r>
        <w:rPr>
          <w:spacing w:val="2"/>
          <w:sz w:val="20"/>
        </w:rPr>
        <w:t xml:space="preserve"> </w:t>
      </w:r>
      <w:r>
        <w:rPr>
          <w:sz w:val="20"/>
        </w:rPr>
        <w:t>sejam</w:t>
      </w:r>
      <w:r>
        <w:rPr>
          <w:spacing w:val="4"/>
          <w:sz w:val="20"/>
        </w:rPr>
        <w:t xml:space="preserve"> </w:t>
      </w:r>
      <w:r>
        <w:rPr>
          <w:sz w:val="20"/>
        </w:rPr>
        <w:t>inferiores</w:t>
      </w:r>
      <w:r>
        <w:rPr>
          <w:spacing w:val="6"/>
          <w:sz w:val="20"/>
        </w:rPr>
        <w:t xml:space="preserve"> </w:t>
      </w:r>
      <w:r>
        <w:rPr>
          <w:sz w:val="20"/>
        </w:rPr>
        <w:t>àqueles</w:t>
      </w:r>
      <w:r>
        <w:rPr>
          <w:spacing w:val="-53"/>
          <w:sz w:val="20"/>
        </w:rPr>
        <w:t xml:space="preserve"> </w:t>
      </w:r>
      <w:r>
        <w:rPr>
          <w:sz w:val="20"/>
        </w:rPr>
        <w:t>fixados</w:t>
      </w:r>
      <w:r>
        <w:rPr>
          <w:spacing w:val="4"/>
          <w:sz w:val="20"/>
        </w:rPr>
        <w:t xml:space="preserve"> </w:t>
      </w:r>
      <w:r>
        <w:rPr>
          <w:sz w:val="20"/>
        </w:rPr>
        <w:t>em instrumentos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caráter</w:t>
      </w:r>
      <w:r>
        <w:rPr>
          <w:spacing w:val="4"/>
          <w:sz w:val="20"/>
        </w:rPr>
        <w:t xml:space="preserve"> </w:t>
      </w:r>
      <w:r>
        <w:rPr>
          <w:sz w:val="20"/>
        </w:rPr>
        <w:t>normativo</w:t>
      </w:r>
      <w:r>
        <w:rPr>
          <w:spacing w:val="1"/>
          <w:sz w:val="20"/>
        </w:rPr>
        <w:t xml:space="preserve"> </w:t>
      </w:r>
      <w:r>
        <w:rPr>
          <w:sz w:val="20"/>
        </w:rPr>
        <w:t>obrigatório,</w:t>
      </w:r>
      <w:r>
        <w:rPr>
          <w:spacing w:val="-2"/>
          <w:sz w:val="20"/>
        </w:rPr>
        <w:t xml:space="preserve"> </w:t>
      </w:r>
      <w:r>
        <w:rPr>
          <w:sz w:val="20"/>
        </w:rPr>
        <w:t>tais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leis, medidas</w:t>
      </w:r>
    </w:p>
    <w:p w14:paraId="05EA8DC9" w14:textId="77777777" w:rsidR="00DD1AF5" w:rsidRDefault="000A2F9D">
      <w:pPr>
        <w:pStyle w:val="Corpodetexto"/>
        <w:spacing w:line="229" w:lineRule="exact"/>
      </w:pPr>
      <w:r>
        <w:t>provisórias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convenções</w:t>
      </w:r>
      <w:r>
        <w:rPr>
          <w:spacing w:val="-2"/>
        </w:rPr>
        <w:t xml:space="preserve"> </w:t>
      </w:r>
      <w:r>
        <w:t>coletivas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trabalho</w:t>
      </w:r>
      <w:r>
        <w:rPr>
          <w:spacing w:val="-6"/>
        </w:rPr>
        <w:t xml:space="preserve"> </w:t>
      </w:r>
      <w:r>
        <w:t>vigentes.</w:t>
      </w:r>
    </w:p>
    <w:p w14:paraId="124E1564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37" w:line="276" w:lineRule="auto"/>
        <w:ind w:left="914" w:right="100" w:hanging="432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3"/>
          <w:sz w:val="20"/>
        </w:rPr>
        <w:t xml:space="preserve"> </w:t>
      </w:r>
      <w:r>
        <w:rPr>
          <w:sz w:val="20"/>
        </w:rPr>
        <w:t>comprove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14:paraId="589747BD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7" w:hanging="432"/>
        <w:rPr>
          <w:sz w:val="20"/>
        </w:rPr>
      </w:pPr>
      <w:r>
        <w:rPr>
          <w:sz w:val="20"/>
        </w:rPr>
        <w:t>Erros no preenchimento da planilha não constituem motivo para a desclassificação da</w:t>
      </w:r>
      <w:r>
        <w:rPr>
          <w:spacing w:val="1"/>
          <w:sz w:val="20"/>
        </w:rPr>
        <w:t xml:space="preserve"> </w:t>
      </w:r>
      <w:r>
        <w:rPr>
          <w:w w:val="99"/>
          <w:sz w:val="20"/>
        </w:rPr>
        <w:t>proposta.</w:t>
      </w:r>
      <w:r>
        <w:rPr>
          <w:sz w:val="20"/>
        </w:rPr>
        <w:t xml:space="preserve"> </w:t>
      </w:r>
      <w:r>
        <w:rPr>
          <w:spacing w:val="-5"/>
          <w:sz w:val="20"/>
        </w:rPr>
        <w:t xml:space="preserve"> </w:t>
      </w:r>
      <w:r>
        <w:rPr>
          <w:w w:val="99"/>
          <w:sz w:val="20"/>
        </w:rPr>
        <w:t>A</w:t>
      </w:r>
      <w:r>
        <w:rPr>
          <w:sz w:val="20"/>
        </w:rPr>
        <w:t xml:space="preserve"> </w:t>
      </w:r>
      <w:r>
        <w:rPr>
          <w:spacing w:val="-5"/>
          <w:sz w:val="20"/>
        </w:rPr>
        <w:t xml:space="preserve"> </w:t>
      </w:r>
      <w:r>
        <w:rPr>
          <w:spacing w:val="1"/>
          <w:w w:val="99"/>
          <w:sz w:val="20"/>
        </w:rPr>
        <w:t>p</w:t>
      </w:r>
      <w:r>
        <w:rPr>
          <w:spacing w:val="-1"/>
          <w:w w:val="99"/>
          <w:sz w:val="20"/>
        </w:rPr>
        <w:t>l</w:t>
      </w:r>
      <w:r>
        <w:rPr>
          <w:w w:val="99"/>
          <w:sz w:val="20"/>
        </w:rPr>
        <w:t>a</w:t>
      </w:r>
      <w:r>
        <w:rPr>
          <w:spacing w:val="1"/>
          <w:w w:val="99"/>
          <w:sz w:val="20"/>
        </w:rPr>
        <w:t>n</w:t>
      </w:r>
      <w:r>
        <w:rPr>
          <w:spacing w:val="-1"/>
          <w:w w:val="99"/>
          <w:sz w:val="20"/>
        </w:rPr>
        <w:t>i</w:t>
      </w:r>
      <w:r>
        <w:rPr>
          <w:spacing w:val="1"/>
          <w:w w:val="99"/>
          <w:sz w:val="20"/>
        </w:rPr>
        <w:t>l</w:t>
      </w:r>
      <w:r>
        <w:rPr>
          <w:w w:val="99"/>
          <w:sz w:val="20"/>
        </w:rPr>
        <w:t>ha</w:t>
      </w:r>
      <w:r>
        <w:rPr>
          <w:sz w:val="20"/>
        </w:rPr>
        <w:t xml:space="preserve"> </w:t>
      </w:r>
      <w:r>
        <w:rPr>
          <w:spacing w:val="-5"/>
          <w:sz w:val="20"/>
        </w:rPr>
        <w:t xml:space="preserve"> </w:t>
      </w:r>
      <w:r>
        <w:rPr>
          <w:w w:val="99"/>
          <w:sz w:val="20"/>
        </w:rPr>
        <w:t>p</w:t>
      </w:r>
      <w:r>
        <w:rPr>
          <w:spacing w:val="-1"/>
          <w:w w:val="99"/>
          <w:sz w:val="20"/>
        </w:rPr>
        <w:t>o</w:t>
      </w:r>
      <w:r>
        <w:rPr>
          <w:spacing w:val="1"/>
          <w:w w:val="99"/>
          <w:sz w:val="20"/>
        </w:rPr>
        <w:t>de</w:t>
      </w:r>
      <w:r>
        <w:rPr>
          <w:spacing w:val="4"/>
          <w:w w:val="99"/>
          <w:sz w:val="20"/>
        </w:rPr>
        <w:t>r</w:t>
      </w:r>
      <w:r>
        <w:rPr>
          <w:spacing w:val="-30"/>
          <w:w w:val="35"/>
          <w:sz w:val="20"/>
        </w:rPr>
        <w:t>á</w:t>
      </w:r>
      <w:r>
        <w:rPr>
          <w:w w:val="35"/>
          <w:sz w:val="20"/>
        </w:rPr>
        <w:t>́</w:t>
      </w:r>
      <w:r>
        <w:rPr>
          <w:sz w:val="20"/>
        </w:rPr>
        <w:t xml:space="preserve"> </w:t>
      </w:r>
      <w:r>
        <w:rPr>
          <w:spacing w:val="-6"/>
          <w:sz w:val="20"/>
        </w:rPr>
        <w:t xml:space="preserve"> </w:t>
      </w:r>
      <w:r>
        <w:rPr>
          <w:spacing w:val="1"/>
          <w:w w:val="99"/>
          <w:sz w:val="20"/>
        </w:rPr>
        <w:t>s</w:t>
      </w:r>
      <w:r>
        <w:rPr>
          <w:w w:val="99"/>
          <w:sz w:val="20"/>
        </w:rPr>
        <w:t>er</w:t>
      </w:r>
      <w:r>
        <w:rPr>
          <w:sz w:val="20"/>
        </w:rPr>
        <w:t xml:space="preserve"> </w:t>
      </w:r>
      <w:r>
        <w:rPr>
          <w:spacing w:val="-6"/>
          <w:sz w:val="20"/>
        </w:rPr>
        <w:t xml:space="preserve"> </w:t>
      </w:r>
      <w:r>
        <w:rPr>
          <w:w w:val="99"/>
          <w:sz w:val="20"/>
        </w:rPr>
        <w:t>ajusta</w:t>
      </w:r>
      <w:r>
        <w:rPr>
          <w:spacing w:val="1"/>
          <w:w w:val="99"/>
          <w:sz w:val="20"/>
        </w:rPr>
        <w:t>d</w:t>
      </w:r>
      <w:r>
        <w:rPr>
          <w:w w:val="99"/>
          <w:sz w:val="20"/>
        </w:rPr>
        <w:t>a</w:t>
      </w:r>
      <w:r>
        <w:rPr>
          <w:sz w:val="20"/>
        </w:rPr>
        <w:t xml:space="preserve"> </w:t>
      </w:r>
      <w:r>
        <w:rPr>
          <w:spacing w:val="-7"/>
          <w:sz w:val="20"/>
        </w:rPr>
        <w:t xml:space="preserve"> </w:t>
      </w:r>
      <w:r>
        <w:rPr>
          <w:spacing w:val="1"/>
          <w:w w:val="99"/>
          <w:sz w:val="20"/>
        </w:rPr>
        <w:t>p</w:t>
      </w:r>
      <w:r>
        <w:rPr>
          <w:w w:val="99"/>
          <w:sz w:val="20"/>
        </w:rPr>
        <w:t>e</w:t>
      </w:r>
      <w:r>
        <w:rPr>
          <w:spacing w:val="-2"/>
          <w:w w:val="99"/>
          <w:sz w:val="20"/>
        </w:rPr>
        <w:t>l</w:t>
      </w:r>
      <w:r>
        <w:rPr>
          <w:w w:val="99"/>
          <w:sz w:val="20"/>
        </w:rPr>
        <w:t>o</w:t>
      </w:r>
      <w:r>
        <w:rPr>
          <w:sz w:val="20"/>
        </w:rPr>
        <w:t xml:space="preserve"> </w:t>
      </w:r>
      <w:r>
        <w:rPr>
          <w:spacing w:val="-4"/>
          <w:sz w:val="20"/>
        </w:rPr>
        <w:t xml:space="preserve"> </w:t>
      </w:r>
      <w:r>
        <w:rPr>
          <w:w w:val="99"/>
          <w:sz w:val="20"/>
        </w:rPr>
        <w:t>for</w:t>
      </w:r>
      <w:r>
        <w:rPr>
          <w:spacing w:val="2"/>
          <w:w w:val="99"/>
          <w:sz w:val="20"/>
        </w:rPr>
        <w:t>n</w:t>
      </w:r>
      <w:r>
        <w:rPr>
          <w:w w:val="99"/>
          <w:sz w:val="20"/>
        </w:rPr>
        <w:t>ece</w:t>
      </w:r>
      <w:r>
        <w:rPr>
          <w:spacing w:val="-1"/>
          <w:w w:val="99"/>
          <w:sz w:val="20"/>
        </w:rPr>
        <w:t>d</w:t>
      </w:r>
      <w:r>
        <w:rPr>
          <w:w w:val="99"/>
          <w:sz w:val="20"/>
        </w:rPr>
        <w:t>or,</w:t>
      </w:r>
      <w:r>
        <w:rPr>
          <w:sz w:val="20"/>
        </w:rPr>
        <w:t xml:space="preserve"> </w:t>
      </w:r>
      <w:r>
        <w:rPr>
          <w:spacing w:val="-3"/>
          <w:sz w:val="20"/>
        </w:rPr>
        <w:t xml:space="preserve"> </w:t>
      </w:r>
      <w:r>
        <w:rPr>
          <w:w w:val="99"/>
          <w:sz w:val="20"/>
        </w:rPr>
        <w:t>no</w:t>
      </w:r>
      <w:r>
        <w:rPr>
          <w:sz w:val="20"/>
        </w:rPr>
        <w:t xml:space="preserve"> </w:t>
      </w:r>
      <w:r>
        <w:rPr>
          <w:spacing w:val="-5"/>
          <w:sz w:val="20"/>
        </w:rPr>
        <w:t xml:space="preserve"> </w:t>
      </w:r>
      <w:r>
        <w:rPr>
          <w:spacing w:val="3"/>
          <w:w w:val="99"/>
          <w:sz w:val="20"/>
        </w:rPr>
        <w:t>p</w:t>
      </w:r>
      <w:r>
        <w:rPr>
          <w:w w:val="99"/>
          <w:sz w:val="20"/>
        </w:rPr>
        <w:t>razo</w:t>
      </w:r>
      <w:r>
        <w:rPr>
          <w:sz w:val="20"/>
        </w:rPr>
        <w:t xml:space="preserve"> </w:t>
      </w:r>
      <w:r>
        <w:rPr>
          <w:spacing w:val="-4"/>
          <w:sz w:val="20"/>
        </w:rPr>
        <w:t xml:space="preserve"> </w:t>
      </w:r>
      <w:r>
        <w:rPr>
          <w:spacing w:val="-1"/>
          <w:w w:val="99"/>
          <w:sz w:val="20"/>
        </w:rPr>
        <w:t>i</w:t>
      </w:r>
      <w:r>
        <w:rPr>
          <w:w w:val="99"/>
          <w:sz w:val="20"/>
        </w:rPr>
        <w:t>n</w:t>
      </w:r>
      <w:r>
        <w:rPr>
          <w:spacing w:val="1"/>
          <w:w w:val="99"/>
          <w:sz w:val="20"/>
        </w:rPr>
        <w:t>d</w:t>
      </w:r>
      <w:r>
        <w:rPr>
          <w:spacing w:val="-1"/>
          <w:w w:val="99"/>
          <w:sz w:val="20"/>
        </w:rPr>
        <w:t>i</w:t>
      </w:r>
      <w:r>
        <w:rPr>
          <w:spacing w:val="1"/>
          <w:w w:val="99"/>
          <w:sz w:val="20"/>
        </w:rPr>
        <w:t>c</w:t>
      </w:r>
      <w:r>
        <w:rPr>
          <w:w w:val="99"/>
          <w:sz w:val="20"/>
        </w:rPr>
        <w:t>a</w:t>
      </w:r>
      <w:r>
        <w:rPr>
          <w:spacing w:val="1"/>
          <w:w w:val="99"/>
          <w:sz w:val="20"/>
        </w:rPr>
        <w:t>d</w:t>
      </w:r>
      <w:r>
        <w:rPr>
          <w:w w:val="99"/>
          <w:sz w:val="20"/>
        </w:rPr>
        <w:t>o</w:t>
      </w:r>
      <w:r>
        <w:rPr>
          <w:sz w:val="20"/>
        </w:rPr>
        <w:t xml:space="preserve"> </w:t>
      </w:r>
      <w:r>
        <w:rPr>
          <w:spacing w:val="-4"/>
          <w:sz w:val="20"/>
        </w:rPr>
        <w:t xml:space="preserve"> </w:t>
      </w:r>
      <w:r>
        <w:rPr>
          <w:w w:val="99"/>
          <w:sz w:val="20"/>
        </w:rPr>
        <w:t>p</w:t>
      </w:r>
      <w:r>
        <w:rPr>
          <w:spacing w:val="1"/>
          <w:w w:val="99"/>
          <w:sz w:val="20"/>
        </w:rPr>
        <w:t>e</w:t>
      </w:r>
      <w:r>
        <w:rPr>
          <w:spacing w:val="-1"/>
          <w:w w:val="99"/>
          <w:sz w:val="20"/>
        </w:rPr>
        <w:t>l</w:t>
      </w:r>
      <w:r>
        <w:rPr>
          <w:w w:val="99"/>
          <w:sz w:val="20"/>
        </w:rPr>
        <w:t xml:space="preserve">o </w:t>
      </w:r>
      <w:r>
        <w:rPr>
          <w:sz w:val="20"/>
        </w:rPr>
        <w:t>sistema, desde que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3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preço.</w:t>
      </w:r>
    </w:p>
    <w:p w14:paraId="3EA7F028" w14:textId="77777777" w:rsidR="00DD1AF5" w:rsidRDefault="000A2F9D">
      <w:pPr>
        <w:pStyle w:val="Corpodetexto"/>
        <w:spacing w:line="276" w:lineRule="auto"/>
        <w:ind w:right="127" w:hanging="504"/>
      </w:pPr>
      <w:r>
        <w:t>5.8.1.O ajuste de que trata este dispositivo se limita a sanar erros ou falhas que não</w:t>
      </w:r>
      <w:r>
        <w:rPr>
          <w:spacing w:val="1"/>
        </w:rPr>
        <w:t xml:space="preserve"> </w:t>
      </w:r>
      <w:r>
        <w:t>alterem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substância</w:t>
      </w:r>
      <w:r>
        <w:rPr>
          <w:spacing w:val="-3"/>
        </w:rPr>
        <w:t xml:space="preserve"> </w:t>
      </w:r>
      <w:r>
        <w:t>das</w:t>
      </w:r>
      <w:r>
        <w:rPr>
          <w:spacing w:val="3"/>
        </w:rPr>
        <w:t xml:space="preserve"> </w:t>
      </w:r>
      <w:r>
        <w:t>propostas;</w:t>
      </w:r>
    </w:p>
    <w:p w14:paraId="4BB507D8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9" w:hanging="432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-53"/>
          <w:sz w:val="20"/>
        </w:rPr>
        <w:t xml:space="preserve"> </w:t>
      </w:r>
      <w:r>
        <w:rPr>
          <w:sz w:val="20"/>
        </w:rPr>
        <w:t>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14:paraId="7AFAD716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5" w:hanging="432"/>
        <w:rPr>
          <w:sz w:val="20"/>
        </w:rPr>
      </w:pPr>
      <w:r>
        <w:rPr>
          <w:w w:val="95"/>
          <w:sz w:val="20"/>
        </w:rPr>
        <w:t>Se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proposta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lance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vencedor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for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desclassificado,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será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examinada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propostaou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lance</w:t>
      </w:r>
      <w:r>
        <w:rPr>
          <w:spacing w:val="-49"/>
          <w:w w:val="95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2"/>
          <w:sz w:val="20"/>
        </w:rPr>
        <w:t xml:space="preserve"> </w:t>
      </w:r>
      <w:r>
        <w:rPr>
          <w:sz w:val="20"/>
        </w:rPr>
        <w:t>e, assim</w:t>
      </w:r>
      <w:r>
        <w:rPr>
          <w:spacing w:val="-3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14:paraId="041A5D3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8" w:lineRule="auto"/>
        <w:ind w:left="914" w:right="116" w:hanging="432"/>
        <w:rPr>
          <w:sz w:val="20"/>
        </w:rPr>
      </w:pPr>
      <w:r>
        <w:rPr>
          <w:sz w:val="20"/>
        </w:rPr>
        <w:t>Havendo</w:t>
      </w:r>
      <w:r>
        <w:rPr>
          <w:spacing w:val="-2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sessão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suspensa,</w:t>
      </w:r>
      <w:r>
        <w:rPr>
          <w:spacing w:val="3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“chat”</w:t>
      </w:r>
      <w:r>
        <w:rPr>
          <w:spacing w:val="1"/>
          <w:sz w:val="20"/>
        </w:rPr>
        <w:t xml:space="preserve"> </w:t>
      </w:r>
      <w:r>
        <w:rPr>
          <w:sz w:val="20"/>
        </w:rPr>
        <w:t>a novadata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-53"/>
          <w:sz w:val="20"/>
        </w:rPr>
        <w:t xml:space="preserve"> </w:t>
      </w:r>
      <w:r>
        <w:rPr>
          <w:sz w:val="20"/>
        </w:rPr>
        <w:t>horário para</w:t>
      </w:r>
      <w:r>
        <w:rPr>
          <w:spacing w:val="1"/>
          <w:sz w:val="20"/>
        </w:rPr>
        <w:t xml:space="preserve"> </w:t>
      </w:r>
      <w:r>
        <w:rPr>
          <w:sz w:val="20"/>
        </w:rPr>
        <w:t>a sua</w:t>
      </w:r>
      <w:r>
        <w:rPr>
          <w:spacing w:val="-4"/>
          <w:sz w:val="20"/>
        </w:rPr>
        <w:t xml:space="preserve"> </w:t>
      </w:r>
      <w:r>
        <w:rPr>
          <w:sz w:val="20"/>
        </w:rPr>
        <w:t>continuidade.</w:t>
      </w:r>
    </w:p>
    <w:p w14:paraId="02776C31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8" w:lineRule="auto"/>
        <w:ind w:left="914" w:right="118" w:hanging="432"/>
        <w:rPr>
          <w:sz w:val="20"/>
        </w:rPr>
      </w:pPr>
      <w:r>
        <w:rPr>
          <w:sz w:val="20"/>
        </w:rPr>
        <w:t>Encerrada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análise</w:t>
      </w:r>
      <w:r>
        <w:rPr>
          <w:spacing w:val="6"/>
          <w:sz w:val="20"/>
        </w:rPr>
        <w:t xml:space="preserve"> </w:t>
      </w:r>
      <w:r>
        <w:rPr>
          <w:sz w:val="20"/>
        </w:rPr>
        <w:t>quanto</w:t>
      </w:r>
      <w:r>
        <w:rPr>
          <w:spacing w:val="7"/>
          <w:sz w:val="20"/>
        </w:rPr>
        <w:t xml:space="preserve"> </w:t>
      </w:r>
      <w:r>
        <w:rPr>
          <w:sz w:val="20"/>
        </w:rPr>
        <w:t>à</w:t>
      </w:r>
      <w:r>
        <w:rPr>
          <w:spacing w:val="6"/>
          <w:sz w:val="20"/>
        </w:rPr>
        <w:t xml:space="preserve"> </w:t>
      </w:r>
      <w:r>
        <w:rPr>
          <w:sz w:val="20"/>
        </w:rPr>
        <w:t>aceitação</w:t>
      </w:r>
      <w:r>
        <w:rPr>
          <w:spacing w:val="7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proposta,</w:t>
      </w:r>
      <w:r>
        <w:rPr>
          <w:spacing w:val="9"/>
          <w:sz w:val="20"/>
        </w:rPr>
        <w:t xml:space="preserve"> </w:t>
      </w:r>
      <w:r>
        <w:rPr>
          <w:sz w:val="20"/>
        </w:rPr>
        <w:t>se</w:t>
      </w:r>
      <w:r>
        <w:rPr>
          <w:spacing w:val="6"/>
          <w:sz w:val="20"/>
        </w:rPr>
        <w:t xml:space="preserve"> </w:t>
      </w:r>
      <w:r>
        <w:rPr>
          <w:sz w:val="20"/>
        </w:rPr>
        <w:t>iniciará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fase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52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 Direta.</w:t>
      </w:r>
    </w:p>
    <w:p w14:paraId="3A7E396A" w14:textId="77777777" w:rsidR="00DD1AF5" w:rsidRDefault="000A2F9D">
      <w:pPr>
        <w:pStyle w:val="Ttulo1"/>
        <w:numPr>
          <w:ilvl w:val="0"/>
          <w:numId w:val="8"/>
        </w:numPr>
        <w:tabs>
          <w:tab w:val="left" w:pos="482"/>
        </w:tabs>
        <w:spacing w:before="108"/>
        <w:ind w:left="482" w:hanging="360"/>
      </w:pPr>
      <w:r>
        <w:t>HABILITAÇÃO</w:t>
      </w:r>
    </w:p>
    <w:p w14:paraId="176D7865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54" w:line="276" w:lineRule="auto"/>
        <w:ind w:left="914" w:right="112" w:hanging="574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DOCUMENTAÇÃO EXIGIDA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mais</w:t>
      </w:r>
      <w:r>
        <w:rPr>
          <w:spacing w:val="2"/>
          <w:sz w:val="20"/>
        </w:rPr>
        <w:t xml:space="preserve"> </w:t>
      </w:r>
      <w:r>
        <w:rPr>
          <w:sz w:val="20"/>
        </w:rPr>
        <w:t>bem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classificado da</w:t>
      </w:r>
      <w:r>
        <w:rPr>
          <w:spacing w:val="2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lances.</w:t>
      </w:r>
    </w:p>
    <w:p w14:paraId="5DB07FD9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4" w:line="276" w:lineRule="auto"/>
        <w:ind w:left="914" w:right="112" w:hanging="574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3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 das condições de participação, especialmente quanto à existência de</w:t>
      </w:r>
      <w:r>
        <w:rPr>
          <w:spacing w:val="-53"/>
          <w:sz w:val="20"/>
        </w:rPr>
        <w:t xml:space="preserve"> </w:t>
      </w:r>
      <w:r>
        <w:rPr>
          <w:sz w:val="20"/>
        </w:rPr>
        <w:t>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 cadastros:</w:t>
      </w:r>
    </w:p>
    <w:p w14:paraId="57259AC5" w14:textId="77777777" w:rsidR="00DD1AF5" w:rsidRDefault="000A2F9D">
      <w:pPr>
        <w:pStyle w:val="PargrafodaLista"/>
        <w:numPr>
          <w:ilvl w:val="0"/>
          <w:numId w:val="5"/>
        </w:numPr>
        <w:tabs>
          <w:tab w:val="left" w:pos="1488"/>
        </w:tabs>
        <w:spacing w:line="228" w:lineRule="exact"/>
        <w:ind w:hanging="234"/>
        <w:rPr>
          <w:sz w:val="20"/>
        </w:rPr>
      </w:pPr>
      <w:r>
        <w:rPr>
          <w:sz w:val="20"/>
        </w:rPr>
        <w:t>SICAF;</w:t>
      </w:r>
    </w:p>
    <w:p w14:paraId="58AF69D5" w14:textId="77777777" w:rsidR="00DD1AF5" w:rsidRDefault="000A2F9D">
      <w:pPr>
        <w:pStyle w:val="PargrafodaLista"/>
        <w:numPr>
          <w:ilvl w:val="0"/>
          <w:numId w:val="5"/>
        </w:numPr>
        <w:tabs>
          <w:tab w:val="left" w:pos="1510"/>
        </w:tabs>
        <w:spacing w:before="34" w:line="276" w:lineRule="auto"/>
        <w:ind w:left="1254" w:right="115" w:firstLine="0"/>
        <w:rPr>
          <w:sz w:val="20"/>
        </w:rPr>
      </w:pPr>
      <w:r>
        <w:rPr>
          <w:sz w:val="20"/>
        </w:rPr>
        <w:t>Cadastro Nacional de Empresas Inidôneas e Suspensas - CEIS, mantido pela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5"/>
          <w:sz w:val="20"/>
        </w:rPr>
        <w:t xml:space="preserve"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www.portaldatransparencia.gov.br/ceis</w:t>
        </w:r>
        <w:r>
          <w:rPr>
            <w:sz w:val="20"/>
          </w:rPr>
          <w:t>);</w:t>
        </w:r>
      </w:hyperlink>
    </w:p>
    <w:p w14:paraId="5C7BEA4B" w14:textId="77777777" w:rsidR="00DD1AF5" w:rsidRDefault="000A2F9D">
      <w:pPr>
        <w:pStyle w:val="PargrafodaLista"/>
        <w:numPr>
          <w:ilvl w:val="0"/>
          <w:numId w:val="5"/>
        </w:numPr>
        <w:tabs>
          <w:tab w:val="left" w:pos="1598"/>
        </w:tabs>
        <w:spacing w:before="3" w:line="276" w:lineRule="auto"/>
        <w:ind w:left="1254" w:right="117" w:firstLine="0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Conselho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hyperlink r:id="rId7">
        <w:r>
          <w:rPr>
            <w:color w:val="000080"/>
            <w:sz w:val="20"/>
            <w:u w:val="single" w:color="000080"/>
          </w:rPr>
          <w:t>www.cnj.jus.br/improbidade_adm/consultar_requerido.php</w:t>
        </w:r>
        <w:r>
          <w:rPr>
            <w:sz w:val="20"/>
          </w:rPr>
          <w:t>).</w:t>
        </w:r>
      </w:hyperlink>
    </w:p>
    <w:p w14:paraId="18D817E4" w14:textId="77777777" w:rsidR="00DD1AF5" w:rsidRDefault="000A2F9D">
      <w:pPr>
        <w:pStyle w:val="PargrafodaLista"/>
        <w:numPr>
          <w:ilvl w:val="0"/>
          <w:numId w:val="5"/>
        </w:numPr>
        <w:tabs>
          <w:tab w:val="left" w:pos="1488"/>
        </w:tabs>
        <w:spacing w:line="224" w:lineRule="exact"/>
        <w:ind w:hanging="234"/>
        <w:rPr>
          <w:sz w:val="20"/>
        </w:rPr>
      </w:pPr>
      <w:r>
        <w:rPr>
          <w:sz w:val="20"/>
        </w:rPr>
        <w:t>Lista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Inidôneos</w:t>
      </w:r>
      <w:r>
        <w:rPr>
          <w:spacing w:val="-1"/>
          <w:sz w:val="20"/>
        </w:rPr>
        <w:t xml:space="preserve"> </w:t>
      </w:r>
      <w:r>
        <w:rPr>
          <w:sz w:val="20"/>
        </w:rPr>
        <w:t>mantida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5"/>
          <w:sz w:val="20"/>
        </w:rPr>
        <w:t xml:space="preserve"> </w:t>
      </w:r>
      <w:r>
        <w:rPr>
          <w:sz w:val="20"/>
        </w:rPr>
        <w:t>Tribunal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Contas</w:t>
      </w:r>
      <w:r>
        <w:rPr>
          <w:spacing w:val="1"/>
          <w:sz w:val="20"/>
        </w:rPr>
        <w:t xml:space="preserve"> </w:t>
      </w:r>
      <w:r>
        <w:rPr>
          <w:sz w:val="20"/>
        </w:rPr>
        <w:t>da União</w:t>
      </w:r>
      <w:r>
        <w:rPr>
          <w:spacing w:val="-5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TCU;</w:t>
      </w:r>
    </w:p>
    <w:p w14:paraId="351934BC" w14:textId="77777777" w:rsidR="00DD1AF5" w:rsidRDefault="00DD1AF5">
      <w:pPr>
        <w:spacing w:line="224" w:lineRule="exact"/>
        <w:jc w:val="both"/>
        <w:rPr>
          <w:sz w:val="20"/>
        </w:rPr>
        <w:sectPr w:rsidR="00DD1AF5">
          <w:pgSz w:w="11920" w:h="16850"/>
          <w:pgMar w:top="1320" w:right="1580" w:bottom="280" w:left="1580" w:header="720" w:footer="720" w:gutter="0"/>
          <w:cols w:space="720"/>
        </w:sectPr>
      </w:pPr>
    </w:p>
    <w:p w14:paraId="2308DEE6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76" w:line="276" w:lineRule="auto"/>
        <w:ind w:left="1346" w:right="127" w:hanging="504"/>
        <w:rPr>
          <w:sz w:val="18"/>
        </w:rPr>
      </w:pPr>
      <w:r>
        <w:rPr>
          <w:sz w:val="20"/>
        </w:rPr>
        <w:lastRenderedPageBreak/>
        <w:t>Para a consulta de fornecedores pessoa jurídica poderá haver a substituição 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TCU (https://certidoesapf.apps.tcu.gov.br/)</w:t>
      </w:r>
    </w:p>
    <w:p w14:paraId="265BE5CA" w14:textId="77777777" w:rsidR="00DD1AF5" w:rsidRDefault="000A2F9D">
      <w:pPr>
        <w:pStyle w:val="Corpodetexto"/>
        <w:spacing w:before="3" w:line="276" w:lineRule="auto"/>
        <w:ind w:right="113" w:hanging="504"/>
      </w:pPr>
      <w:r>
        <w:t>6.2.2.A consulta aos cadastros será realizada em nome da empresa fornecedora e</w:t>
      </w:r>
      <w:r>
        <w:rPr>
          <w:spacing w:val="1"/>
        </w:rPr>
        <w:t xml:space="preserve"> </w:t>
      </w:r>
      <w:r>
        <w:t>também de seu sócio majoritário, por força do artigo 12 da Lei n° 8.429, de 1992,</w:t>
      </w:r>
      <w:r>
        <w:rPr>
          <w:spacing w:val="1"/>
        </w:rPr>
        <w:t xml:space="preserve"> </w:t>
      </w:r>
      <w:r>
        <w:t>que prevê, dentre as sanções impostas ao responsável pela prática de ato de</w:t>
      </w:r>
      <w:r>
        <w:rPr>
          <w:spacing w:val="1"/>
        </w:rPr>
        <w:t xml:space="preserve"> </w:t>
      </w:r>
      <w:r>
        <w:rPr>
          <w:spacing w:val="-1"/>
        </w:rPr>
        <w:t>improbidade</w:t>
      </w:r>
      <w:r>
        <w:rPr>
          <w:spacing w:val="-12"/>
        </w:rPr>
        <w:t xml:space="preserve"> </w:t>
      </w:r>
      <w:r>
        <w:rPr>
          <w:spacing w:val="-1"/>
        </w:rPr>
        <w:t>administrativa,</w:t>
      </w:r>
      <w:r>
        <w:rPr>
          <w:spacing w:val="-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proibição</w:t>
      </w:r>
      <w:r>
        <w:rPr>
          <w:spacing w:val="-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contratar</w:t>
      </w:r>
      <w:r>
        <w:rPr>
          <w:spacing w:val="-7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Poder</w:t>
      </w:r>
      <w:r>
        <w:rPr>
          <w:spacing w:val="-4"/>
        </w:rPr>
        <w:t xml:space="preserve"> </w:t>
      </w:r>
      <w:r>
        <w:t>Público,</w:t>
      </w:r>
      <w:r>
        <w:rPr>
          <w:spacing w:val="-6"/>
        </w:rPr>
        <w:t xml:space="preserve"> </w:t>
      </w:r>
      <w:r>
        <w:t>inclusive</w:t>
      </w:r>
      <w:r>
        <w:rPr>
          <w:spacing w:val="-5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intermédio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jurídica</w:t>
      </w:r>
      <w:r>
        <w:rPr>
          <w:spacing w:val="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7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sócio</w:t>
      </w:r>
      <w:r>
        <w:rPr>
          <w:spacing w:val="6"/>
        </w:rPr>
        <w:t xml:space="preserve"> </w:t>
      </w:r>
      <w:r>
        <w:t>majoritário.</w:t>
      </w:r>
    </w:p>
    <w:p w14:paraId="2E8B2DC2" w14:textId="77777777" w:rsidR="00DD1AF5" w:rsidRDefault="000A2F9D">
      <w:pPr>
        <w:pStyle w:val="PargrafodaLista"/>
        <w:numPr>
          <w:ilvl w:val="3"/>
          <w:numId w:val="4"/>
        </w:numPr>
        <w:tabs>
          <w:tab w:val="left" w:pos="1851"/>
        </w:tabs>
        <w:spacing w:line="276" w:lineRule="auto"/>
        <w:ind w:right="118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conste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1"/>
          <w:sz w:val="20"/>
        </w:rPr>
        <w:t xml:space="preserve"> </w:t>
      </w:r>
      <w:r>
        <w:rPr>
          <w:sz w:val="20"/>
        </w:rPr>
        <w:t>Indiretas, o gestor</w:t>
      </w:r>
      <w:r>
        <w:rPr>
          <w:spacing w:val="1"/>
          <w:sz w:val="20"/>
        </w:rPr>
        <w:t xml:space="preserve"> </w:t>
      </w:r>
      <w:r>
        <w:rPr>
          <w:sz w:val="20"/>
        </w:rPr>
        <w:t>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-13"/>
          <w:sz w:val="20"/>
        </w:rPr>
        <w:t xml:space="preserve"> </w:t>
      </w:r>
      <w:r>
        <w:rPr>
          <w:sz w:val="20"/>
        </w:rPr>
        <w:t>fraude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parte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5"/>
          <w:sz w:val="20"/>
        </w:rPr>
        <w:t xml:space="preserve"> </w:t>
      </w:r>
      <w:r>
        <w:rPr>
          <w:sz w:val="20"/>
        </w:rPr>
        <w:t>empresas</w:t>
      </w:r>
      <w:r>
        <w:rPr>
          <w:spacing w:val="-13"/>
          <w:sz w:val="20"/>
        </w:rPr>
        <w:t xml:space="preserve"> </w:t>
      </w:r>
      <w:r>
        <w:rPr>
          <w:sz w:val="20"/>
        </w:rPr>
        <w:t>apontadas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53"/>
          <w:sz w:val="20"/>
        </w:rPr>
        <w:t xml:space="preserve"> </w:t>
      </w:r>
      <w:r>
        <w:rPr>
          <w:sz w:val="20"/>
        </w:rPr>
        <w:t>Impeditivas</w:t>
      </w:r>
      <w:r>
        <w:rPr>
          <w:spacing w:val="-1"/>
          <w:sz w:val="20"/>
        </w:rPr>
        <w:t xml:space="preserve"> </w:t>
      </w:r>
      <w:r>
        <w:rPr>
          <w:sz w:val="20"/>
        </w:rPr>
        <w:t>Indiretas.</w:t>
      </w:r>
    </w:p>
    <w:p w14:paraId="2C6727DF" w14:textId="77777777" w:rsidR="00DD1AF5" w:rsidRDefault="000A2F9D">
      <w:pPr>
        <w:pStyle w:val="PargrafodaLista"/>
        <w:numPr>
          <w:ilvl w:val="4"/>
          <w:numId w:val="4"/>
        </w:numPr>
        <w:tabs>
          <w:tab w:val="left" w:pos="2954"/>
          <w:tab w:val="left" w:pos="2955"/>
        </w:tabs>
        <w:spacing w:line="276" w:lineRule="auto"/>
        <w:ind w:right="119" w:hanging="793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3"/>
          <w:sz w:val="20"/>
        </w:rPr>
        <w:t xml:space="preserve"> </w:t>
      </w:r>
      <w:r>
        <w:rPr>
          <w:sz w:val="20"/>
        </w:rPr>
        <w:t>linhas 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4"/>
          <w:sz w:val="20"/>
        </w:rPr>
        <w:t xml:space="preserve"> </w:t>
      </w:r>
      <w:r>
        <w:rPr>
          <w:sz w:val="20"/>
        </w:rPr>
        <w:t>similares, dentre</w:t>
      </w:r>
      <w:r>
        <w:rPr>
          <w:spacing w:val="-2"/>
          <w:sz w:val="20"/>
        </w:rPr>
        <w:t xml:space="preserve"> </w:t>
      </w:r>
      <w:r>
        <w:rPr>
          <w:sz w:val="20"/>
        </w:rPr>
        <w:t>outros.</w:t>
      </w:r>
    </w:p>
    <w:p w14:paraId="0C7158ED" w14:textId="77777777" w:rsidR="00DD1AF5" w:rsidRDefault="000A2F9D">
      <w:pPr>
        <w:pStyle w:val="PargrafodaLista"/>
        <w:numPr>
          <w:ilvl w:val="4"/>
          <w:numId w:val="4"/>
        </w:numPr>
        <w:tabs>
          <w:tab w:val="left" w:pos="2954"/>
          <w:tab w:val="left" w:pos="2955"/>
        </w:tabs>
        <w:spacing w:line="276" w:lineRule="auto"/>
        <w:ind w:right="123" w:hanging="793"/>
        <w:rPr>
          <w:sz w:val="20"/>
        </w:rPr>
      </w:pPr>
      <w:r>
        <w:rPr>
          <w:sz w:val="20"/>
        </w:rPr>
        <w:t>O fornecedor será convocado para manifestação previamente à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5"/>
          <w:sz w:val="20"/>
        </w:rPr>
        <w:t xml:space="preserve"> </w:t>
      </w:r>
      <w:r>
        <w:rPr>
          <w:sz w:val="20"/>
        </w:rPr>
        <w:t>desclassificação</w:t>
      </w:r>
    </w:p>
    <w:p w14:paraId="736D3770" w14:textId="77777777" w:rsidR="00DD1AF5" w:rsidRDefault="000A2F9D">
      <w:pPr>
        <w:pStyle w:val="Corpodetexto"/>
        <w:spacing w:before="2" w:line="273" w:lineRule="auto"/>
        <w:ind w:right="117" w:hanging="504"/>
      </w:pPr>
      <w:r>
        <w:rPr>
          <w:w w:val="95"/>
        </w:rPr>
        <w:t>6.2.3.Constatada a existência de</w:t>
      </w:r>
      <w:r>
        <w:rPr>
          <w:spacing w:val="1"/>
          <w:w w:val="95"/>
        </w:rPr>
        <w:t xml:space="preserve"> </w:t>
      </w:r>
      <w:r>
        <w:rPr>
          <w:w w:val="95"/>
        </w:rPr>
        <w:t>sanção,</w:t>
      </w:r>
      <w:r>
        <w:rPr>
          <w:spacing w:val="50"/>
        </w:rPr>
        <w:t xml:space="preserve"> </w:t>
      </w:r>
      <w:r>
        <w:rPr>
          <w:w w:val="95"/>
        </w:rPr>
        <w:t>o fornecedor será reputado inabilitado, por falta</w:t>
      </w:r>
      <w:r>
        <w:rPr>
          <w:spacing w:val="1"/>
          <w:w w:val="9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condição</w:t>
      </w:r>
      <w:r>
        <w:rPr>
          <w:spacing w:val="-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participação.</w:t>
      </w:r>
    </w:p>
    <w:p w14:paraId="3FF4BE7F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" w:line="278" w:lineRule="auto"/>
        <w:ind w:left="914" w:right="121" w:hanging="574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por ele</w:t>
      </w:r>
      <w:r>
        <w:rPr>
          <w:spacing w:val="-3"/>
          <w:sz w:val="20"/>
        </w:rPr>
        <w:t xml:space="preserve"> </w:t>
      </w:r>
      <w:r>
        <w:rPr>
          <w:sz w:val="20"/>
        </w:rPr>
        <w:t>abrangidos.</w:t>
      </w:r>
    </w:p>
    <w:p w14:paraId="2B3CDCE3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line="276" w:lineRule="auto"/>
        <w:ind w:left="1346" w:right="123" w:hanging="504"/>
        <w:rPr>
          <w:sz w:val="20"/>
        </w:rPr>
      </w:pPr>
      <w:r>
        <w:rPr>
          <w:sz w:val="20"/>
        </w:rPr>
        <w:t>É dever do fornecedor atualizar previamente as comprovações constantes do</w:t>
      </w:r>
      <w:r>
        <w:rPr>
          <w:spacing w:val="1"/>
          <w:sz w:val="20"/>
        </w:rPr>
        <w:t xml:space="preserve"> </w:t>
      </w:r>
      <w:r>
        <w:rPr>
          <w:sz w:val="20"/>
        </w:rPr>
        <w:t>SICAF para que estejam vigentes na data da abertura da sessão pública, 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-4"/>
          <w:sz w:val="20"/>
        </w:rPr>
        <w:t xml:space="preserve"> </w:t>
      </w:r>
      <w:r>
        <w:rPr>
          <w:sz w:val="20"/>
        </w:rPr>
        <w:t>quando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solicitado,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atualizada.</w:t>
      </w:r>
    </w:p>
    <w:p w14:paraId="58F2C6A2" w14:textId="77777777" w:rsidR="00DD1AF5" w:rsidRDefault="000A2F9D">
      <w:pPr>
        <w:pStyle w:val="Corpodetexto"/>
        <w:spacing w:line="276" w:lineRule="auto"/>
        <w:ind w:right="114" w:hanging="504"/>
      </w:pPr>
      <w:r>
        <w:t>6.3.2.O</w:t>
      </w:r>
      <w:r>
        <w:rPr>
          <w:spacing w:val="-11"/>
        </w:rPr>
        <w:t xml:space="preserve"> </w:t>
      </w:r>
      <w:r>
        <w:t>descumprimento</w:t>
      </w:r>
      <w:r>
        <w:rPr>
          <w:spacing w:val="-11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subitem</w:t>
      </w:r>
      <w:r>
        <w:rPr>
          <w:spacing w:val="-12"/>
        </w:rPr>
        <w:t xml:space="preserve"> </w:t>
      </w:r>
      <w:r>
        <w:t>acima</w:t>
      </w:r>
      <w:r>
        <w:rPr>
          <w:spacing w:val="-11"/>
        </w:rPr>
        <w:t xml:space="preserve"> </w:t>
      </w:r>
      <w:r>
        <w:t>implicará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inabilitação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fornecedor,</w:t>
      </w:r>
      <w:r>
        <w:rPr>
          <w:spacing w:val="-9"/>
        </w:rPr>
        <w:t xml:space="preserve"> </w:t>
      </w:r>
      <w:r>
        <w:t>exceto</w:t>
      </w:r>
      <w:r>
        <w:rPr>
          <w:spacing w:val="-53"/>
        </w:rPr>
        <w:t xml:space="preserve"> </w:t>
      </w:r>
      <w:r>
        <w:t>se a consulta aos sítios eletrônicos oficiais emissores de certidões lograr êxito em</w:t>
      </w:r>
      <w:r>
        <w:rPr>
          <w:spacing w:val="-53"/>
        </w:rPr>
        <w:t xml:space="preserve"> </w:t>
      </w:r>
      <w:r>
        <w:t>encontrar</w:t>
      </w:r>
      <w:r>
        <w:rPr>
          <w:spacing w:val="2"/>
        </w:rPr>
        <w:t xml:space="preserve"> </w:t>
      </w:r>
      <w:r>
        <w:t>a(s) certidão(ões)</w:t>
      </w:r>
      <w:r>
        <w:rPr>
          <w:spacing w:val="1"/>
        </w:rPr>
        <w:t xml:space="preserve"> </w:t>
      </w:r>
      <w:r>
        <w:t>válida(s).</w:t>
      </w:r>
    </w:p>
    <w:p w14:paraId="74BB0A58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7" w:hanging="574"/>
        <w:rPr>
          <w:sz w:val="20"/>
        </w:rPr>
      </w:pPr>
      <w:r>
        <w:rPr>
          <w:sz w:val="20"/>
        </w:rPr>
        <w:t>Havendo a necessidade de envio de documentos de habilitação 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 confirmação daqueles exigidos neste Aviso de Contratação Direta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 fornecedor será convocado a encaminhá-los, em formato digital, após</w:t>
      </w:r>
      <w:r>
        <w:rPr>
          <w:spacing w:val="-5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Administração, sob pena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inabilitação.</w:t>
      </w:r>
    </w:p>
    <w:p w14:paraId="4688B579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4" w:hanging="574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>mediante apresentação dos documentos originais não-digitais quando houver 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relação</w:t>
      </w:r>
      <w:r>
        <w:rPr>
          <w:spacing w:val="5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integridade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documento digital.</w:t>
      </w:r>
    </w:p>
    <w:p w14:paraId="05A6C531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4" w:hanging="574"/>
        <w:rPr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-53"/>
          <w:sz w:val="20"/>
        </w:rPr>
        <w:t xml:space="preserve"> </w:t>
      </w:r>
      <w:r>
        <w:rPr>
          <w:sz w:val="20"/>
        </w:rPr>
        <w:t>benefícios do tratamento diferenciado previstos na Lei Complementar n. 123, de 2006,</w:t>
      </w:r>
      <w:r>
        <w:rPr>
          <w:spacing w:val="1"/>
          <w:sz w:val="20"/>
        </w:rPr>
        <w:t xml:space="preserve"> </w:t>
      </w:r>
      <w:r>
        <w:rPr>
          <w:sz w:val="20"/>
        </w:rPr>
        <w:t>estará dispensado (a) da prova de inscrição nos cadastros de contribuintes estadual 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(b)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balanço</w:t>
      </w:r>
      <w:r>
        <w:rPr>
          <w:spacing w:val="-13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das</w:t>
      </w:r>
      <w:r>
        <w:rPr>
          <w:spacing w:val="-7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5"/>
          <w:sz w:val="20"/>
        </w:rPr>
        <w:t xml:space="preserve"> </w:t>
      </w:r>
      <w:r>
        <w:rPr>
          <w:sz w:val="20"/>
        </w:rPr>
        <w:t>contábeis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último</w:t>
      </w:r>
      <w:r>
        <w:rPr>
          <w:spacing w:val="4"/>
          <w:sz w:val="20"/>
        </w:rPr>
        <w:t xml:space="preserve"> </w:t>
      </w:r>
      <w:r>
        <w:rPr>
          <w:sz w:val="20"/>
        </w:rPr>
        <w:t>exercício.</w:t>
      </w:r>
    </w:p>
    <w:p w14:paraId="69E7A14B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8" w:lineRule="auto"/>
        <w:ind w:left="914" w:right="123" w:hanging="574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suspensa,</w:t>
      </w:r>
      <w:r>
        <w:rPr>
          <w:spacing w:val="-3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 a</w:t>
      </w:r>
      <w:r>
        <w:rPr>
          <w:spacing w:val="-2"/>
          <w:sz w:val="20"/>
        </w:rPr>
        <w:t xml:space="preserve"> </w:t>
      </w:r>
      <w:r>
        <w:rPr>
          <w:sz w:val="20"/>
        </w:rPr>
        <w:t>nova</w:t>
      </w:r>
      <w:r>
        <w:rPr>
          <w:spacing w:val="-4"/>
          <w:sz w:val="20"/>
        </w:rPr>
        <w:t xml:space="preserve"> </w:t>
      </w:r>
      <w:r>
        <w:rPr>
          <w:sz w:val="20"/>
        </w:rPr>
        <w:t>data 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 sua</w:t>
      </w:r>
      <w:r>
        <w:rPr>
          <w:spacing w:val="-1"/>
          <w:sz w:val="20"/>
        </w:rPr>
        <w:t xml:space="preserve"> </w:t>
      </w:r>
      <w:r>
        <w:rPr>
          <w:sz w:val="20"/>
        </w:rPr>
        <w:t>continuidade.</w:t>
      </w:r>
    </w:p>
    <w:p w14:paraId="7623B8C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line="276" w:lineRule="auto"/>
        <w:ind w:left="914" w:right="112" w:hanging="574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 quaisquer dos documentos exigidos, ou apresentá-los em desacordo com o</w:t>
      </w:r>
      <w:r>
        <w:rPr>
          <w:spacing w:val="-53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4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Direta.</w:t>
      </w:r>
    </w:p>
    <w:p w14:paraId="5375624B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line="276" w:lineRule="auto"/>
        <w:ind w:left="1346" w:right="111" w:hanging="504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hipótese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atender</w:t>
      </w:r>
      <w:r>
        <w:rPr>
          <w:spacing w:val="-7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órgão</w:t>
      </w:r>
      <w:r>
        <w:rPr>
          <w:spacing w:val="-53"/>
          <w:sz w:val="20"/>
        </w:rPr>
        <w:t xml:space="preserve"> </w:t>
      </w:r>
      <w:r>
        <w:rPr>
          <w:sz w:val="20"/>
        </w:rPr>
        <w:t>ou entidade examinará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 assim sucessivamente,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5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e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 habilitação</w:t>
      </w:r>
    </w:p>
    <w:p w14:paraId="5948BE92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ind w:left="914" w:hanging="574"/>
        <w:rPr>
          <w:sz w:val="20"/>
        </w:rPr>
      </w:pPr>
      <w:r>
        <w:rPr>
          <w:sz w:val="20"/>
        </w:rPr>
        <w:t>Constatado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3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habilitado</w:t>
      </w:r>
    </w:p>
    <w:p w14:paraId="56C3D362" w14:textId="77777777" w:rsidR="00DD1AF5" w:rsidRDefault="000A2F9D">
      <w:pPr>
        <w:pStyle w:val="Ttulo1"/>
        <w:numPr>
          <w:ilvl w:val="0"/>
          <w:numId w:val="8"/>
        </w:numPr>
        <w:tabs>
          <w:tab w:val="left" w:pos="482"/>
        </w:tabs>
        <w:spacing w:before="146"/>
        <w:ind w:left="482" w:hanging="360"/>
      </w:pPr>
      <w:r>
        <w:t>CONTRATAÇÃO</w:t>
      </w:r>
    </w:p>
    <w:p w14:paraId="31914978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54" w:line="276" w:lineRule="auto"/>
        <w:ind w:right="115" w:firstLine="0"/>
        <w:rPr>
          <w:sz w:val="20"/>
        </w:rPr>
      </w:pPr>
      <w:r>
        <w:rPr>
          <w:sz w:val="20"/>
        </w:rPr>
        <w:t>Após</w:t>
      </w:r>
      <w:r>
        <w:rPr>
          <w:spacing w:val="34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5"/>
          <w:sz w:val="20"/>
        </w:rPr>
        <w:t xml:space="preserve"> </w:t>
      </w:r>
      <w:r>
        <w:rPr>
          <w:sz w:val="20"/>
        </w:rPr>
        <w:t>adjudicação,</w:t>
      </w:r>
      <w:r>
        <w:rPr>
          <w:spacing w:val="31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se</w:t>
      </w:r>
      <w:r>
        <w:rPr>
          <w:spacing w:val="33"/>
          <w:sz w:val="20"/>
        </w:rPr>
        <w:t xml:space="preserve"> </w:t>
      </w:r>
      <w:r>
        <w:rPr>
          <w:sz w:val="20"/>
        </w:rPr>
        <w:t>conclua</w:t>
      </w:r>
      <w:r>
        <w:rPr>
          <w:spacing w:val="34"/>
          <w:sz w:val="20"/>
        </w:rPr>
        <w:t xml:space="preserve"> </w:t>
      </w:r>
      <w:r>
        <w:rPr>
          <w:sz w:val="20"/>
        </w:rPr>
        <w:t>pela</w:t>
      </w:r>
      <w:r>
        <w:rPr>
          <w:spacing w:val="3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4"/>
          <w:sz w:val="20"/>
        </w:rPr>
        <w:t xml:space="preserve"> </w:t>
      </w:r>
      <w:r>
        <w:rPr>
          <w:sz w:val="20"/>
        </w:rPr>
        <w:t>será</w:t>
      </w:r>
      <w:r>
        <w:rPr>
          <w:spacing w:val="-53"/>
          <w:sz w:val="20"/>
        </w:rPr>
        <w:t xml:space="preserve"> </w:t>
      </w:r>
      <w:r>
        <w:rPr>
          <w:sz w:val="20"/>
        </w:rPr>
        <w:t>firmado</w:t>
      </w:r>
      <w:r>
        <w:rPr>
          <w:spacing w:val="-2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(Nota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Empenho).</w:t>
      </w:r>
    </w:p>
    <w:p w14:paraId="2DBC4587" w14:textId="77777777" w:rsidR="00DD1AF5" w:rsidRDefault="00DD1AF5">
      <w:pPr>
        <w:spacing w:line="276" w:lineRule="auto"/>
        <w:rPr>
          <w:sz w:val="20"/>
        </w:rPr>
        <w:sectPr w:rsidR="00DD1AF5">
          <w:pgSz w:w="11920" w:h="16850"/>
          <w:pgMar w:top="1320" w:right="1580" w:bottom="280" w:left="1580" w:header="720" w:footer="720" w:gutter="0"/>
          <w:cols w:space="720"/>
        </w:sectPr>
      </w:pPr>
    </w:p>
    <w:p w14:paraId="2AC42A14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76" w:line="276" w:lineRule="auto"/>
        <w:ind w:right="120" w:firstLine="0"/>
        <w:rPr>
          <w:sz w:val="20"/>
        </w:rPr>
      </w:pPr>
      <w:r>
        <w:rPr>
          <w:sz w:val="20"/>
        </w:rPr>
        <w:lastRenderedPageBreak/>
        <w:t>O adjudicatário terá o prazo de 2 (dois) dias,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aceitar instrumento equivalente (Nota de Empenho), sob pena de decair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à contratação, sem prejuízo das sanções previstas neste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14:paraId="428F1988" w14:textId="77777777" w:rsidR="00DD1AF5" w:rsidRDefault="000A2F9D">
      <w:pPr>
        <w:pStyle w:val="Corpodetexto"/>
        <w:spacing w:before="120" w:line="276" w:lineRule="auto"/>
        <w:ind w:right="110" w:hanging="504"/>
      </w:pPr>
      <w:r>
        <w:t>7.2.1.O prazo previsto para aceitação da nota de empenho ou instrumento equivalente</w:t>
      </w:r>
      <w:r>
        <w:rPr>
          <w:spacing w:val="1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prorrogado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(uma)</w:t>
      </w:r>
      <w:r>
        <w:rPr>
          <w:spacing w:val="-6"/>
        </w:rPr>
        <w:t xml:space="preserve"> </w:t>
      </w:r>
      <w:r>
        <w:t>vez,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igual</w:t>
      </w:r>
      <w:r>
        <w:rPr>
          <w:spacing w:val="-5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justificada</w:t>
      </w:r>
      <w:r>
        <w:rPr>
          <w:spacing w:val="-3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aceita</w:t>
      </w:r>
      <w:r>
        <w:rPr>
          <w:spacing w:val="-1"/>
        </w:rPr>
        <w:t xml:space="preserve"> </w:t>
      </w:r>
      <w:r>
        <w:t>pela</w:t>
      </w:r>
      <w:r>
        <w:rPr>
          <w:spacing w:val="2"/>
        </w:rPr>
        <w:t xml:space="preserve"> </w:t>
      </w:r>
      <w:r>
        <w:t>Administração.</w:t>
      </w:r>
    </w:p>
    <w:p w14:paraId="06D34F33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6" w:lineRule="auto"/>
        <w:ind w:right="117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Aceite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Nota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Empenho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equivalente,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emitida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empresa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adjudicada,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implica no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reconhecimento 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que:</w:t>
      </w:r>
    </w:p>
    <w:p w14:paraId="7392145E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6" w:lineRule="auto"/>
        <w:ind w:left="1346" w:right="123" w:hanging="504"/>
        <w:rPr>
          <w:rFonts w:ascii="Arial" w:hAnsi="Arial"/>
          <w:i/>
          <w:sz w:val="18"/>
        </w:rPr>
      </w:pPr>
      <w:r>
        <w:rPr>
          <w:rFonts w:ascii="Arial" w:hAnsi="Arial"/>
          <w:i/>
          <w:sz w:val="20"/>
        </w:rPr>
        <w:t>referida Nota está substituindo o contrato, aplicando-se à relação de negócios ali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5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14.133,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14:paraId="462446DF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22" w:line="276" w:lineRule="auto"/>
        <w:ind w:left="1346" w:right="128" w:hanging="504"/>
        <w:rPr>
          <w:rFonts w:ascii="Arial" w:hAnsi="Arial"/>
          <w:i/>
          <w:sz w:val="18"/>
        </w:rPr>
      </w:pPr>
      <w:r>
        <w:rPr>
          <w:rFonts w:ascii="Arial" w:hAnsi="Arial"/>
          <w:i/>
          <w:sz w:val="20"/>
        </w:rPr>
        <w:t>a contratada se vincula à sua proposta e às previsões contidas no Aviso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Direta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3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14:paraId="78BFA210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22" w:line="273" w:lineRule="auto"/>
        <w:ind w:left="1346" w:right="120" w:hanging="504"/>
        <w:rPr>
          <w:rFonts w:ascii="Arial" w:hAnsi="Arial"/>
          <w:i/>
          <w:sz w:val="18"/>
        </w:rPr>
      </w:pPr>
      <w:r>
        <w:rPr>
          <w:rFonts w:ascii="Arial" w:hAnsi="Arial"/>
          <w:i/>
          <w:sz w:val="20"/>
        </w:rPr>
        <w:t>a contratada reconhece que as hipóteses de rescisão são aquelas previstas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 e 138 da Lei nº 14.133/21 e reconhece os direitos da Administração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previstos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nos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artigos 137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139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mesma Lei.</w:t>
      </w:r>
    </w:p>
    <w:p w14:paraId="6AB943D5" w14:textId="77777777" w:rsidR="00DD1AF5" w:rsidRDefault="000A2F9D">
      <w:pPr>
        <w:pStyle w:val="Ttulo1"/>
        <w:numPr>
          <w:ilvl w:val="0"/>
          <w:numId w:val="8"/>
        </w:numPr>
        <w:tabs>
          <w:tab w:val="left" w:pos="482"/>
        </w:tabs>
        <w:spacing w:before="125"/>
        <w:ind w:left="482" w:hanging="360"/>
      </w:pPr>
      <w:r>
        <w:t>SANÇÕES</w:t>
      </w:r>
    </w:p>
    <w:p w14:paraId="606C44AD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54" w:line="276" w:lineRule="auto"/>
        <w:ind w:right="118" w:firstLine="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4"/>
          <w:sz w:val="20"/>
        </w:rPr>
        <w:t xml:space="preserve"> </w:t>
      </w:r>
      <w:r>
        <w:rPr>
          <w:sz w:val="20"/>
        </w:rPr>
        <w:t>previstas 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3"/>
          <w:sz w:val="20"/>
        </w:rPr>
        <w:t xml:space="preserve"> </w:t>
      </w:r>
      <w:r>
        <w:rPr>
          <w:sz w:val="20"/>
        </w:rPr>
        <w:t>155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 nº 14.133,</w:t>
      </w:r>
      <w:r>
        <w:rPr>
          <w:spacing w:val="2"/>
          <w:sz w:val="20"/>
        </w:rPr>
        <w:t xml:space="preserve"> </w:t>
      </w:r>
      <w:r>
        <w:rPr>
          <w:sz w:val="20"/>
        </w:rPr>
        <w:t>de 2021,</w:t>
      </w:r>
      <w:r>
        <w:rPr>
          <w:spacing w:val="-1"/>
          <w:sz w:val="20"/>
        </w:rPr>
        <w:t xml:space="preserve"> </w:t>
      </w:r>
      <w:r>
        <w:rPr>
          <w:sz w:val="20"/>
        </w:rPr>
        <w:t>quais sejam:</w:t>
      </w:r>
    </w:p>
    <w:p w14:paraId="34939C2E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7"/>
        <w:ind w:left="1346" w:hanging="505"/>
        <w:rPr>
          <w:sz w:val="18"/>
        </w:rPr>
      </w:pPr>
      <w:r>
        <w:rPr>
          <w:sz w:val="20"/>
        </w:rPr>
        <w:t>dar</w:t>
      </w:r>
      <w:r>
        <w:rPr>
          <w:spacing w:val="-4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parcial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contrato;</w:t>
      </w:r>
    </w:p>
    <w:p w14:paraId="1DDB69CE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56" w:line="278" w:lineRule="auto"/>
        <w:ind w:left="1346" w:right="118" w:hanging="504"/>
        <w:rPr>
          <w:sz w:val="18"/>
        </w:rPr>
      </w:pPr>
      <w:r>
        <w:rPr>
          <w:sz w:val="20"/>
        </w:rPr>
        <w:t>dar</w:t>
      </w:r>
      <w:r>
        <w:rPr>
          <w:spacing w:val="-12"/>
          <w:sz w:val="20"/>
        </w:rPr>
        <w:t xml:space="preserve"> </w:t>
      </w:r>
      <w:r>
        <w:rPr>
          <w:sz w:val="20"/>
        </w:rPr>
        <w:t>causa</w:t>
      </w:r>
      <w:r>
        <w:rPr>
          <w:spacing w:val="-9"/>
          <w:sz w:val="20"/>
        </w:rPr>
        <w:t xml:space="preserve"> </w:t>
      </w:r>
      <w:r>
        <w:rPr>
          <w:sz w:val="20"/>
        </w:rPr>
        <w:t>à</w:t>
      </w:r>
      <w:r>
        <w:rPr>
          <w:spacing w:val="-10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7"/>
          <w:sz w:val="20"/>
        </w:rPr>
        <w:t xml:space="preserve"> </w:t>
      </w:r>
      <w:r>
        <w:rPr>
          <w:sz w:val="20"/>
        </w:rPr>
        <w:t>parcial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cause</w:t>
      </w:r>
      <w:r>
        <w:rPr>
          <w:spacing w:val="-12"/>
          <w:sz w:val="20"/>
        </w:rPr>
        <w:t xml:space="preserve"> </w:t>
      </w:r>
      <w:r>
        <w:rPr>
          <w:sz w:val="20"/>
        </w:rPr>
        <w:t>grave</w:t>
      </w:r>
      <w:r>
        <w:rPr>
          <w:spacing w:val="-11"/>
          <w:sz w:val="20"/>
        </w:rPr>
        <w:t xml:space="preserve"> </w:t>
      </w:r>
      <w:r>
        <w:rPr>
          <w:sz w:val="20"/>
        </w:rPr>
        <w:t>dano</w:t>
      </w:r>
      <w:r>
        <w:rPr>
          <w:spacing w:val="-12"/>
          <w:sz w:val="20"/>
        </w:rPr>
        <w:t xml:space="preserve"> </w:t>
      </w:r>
      <w:r>
        <w:rPr>
          <w:sz w:val="20"/>
        </w:rPr>
        <w:t>à</w:t>
      </w:r>
      <w:r>
        <w:rPr>
          <w:spacing w:val="-8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4"/>
          <w:sz w:val="20"/>
        </w:rPr>
        <w:t xml:space="preserve"> </w:t>
      </w:r>
      <w:r>
        <w:rPr>
          <w:sz w:val="20"/>
        </w:rPr>
        <w:t>ao</w:t>
      </w:r>
      <w:r>
        <w:rPr>
          <w:spacing w:val="-5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 ou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coletivo;</w:t>
      </w:r>
    </w:p>
    <w:p w14:paraId="0576B631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7"/>
        <w:ind w:left="1346" w:hanging="505"/>
        <w:rPr>
          <w:sz w:val="18"/>
        </w:rPr>
      </w:pPr>
      <w:r>
        <w:rPr>
          <w:sz w:val="20"/>
        </w:rPr>
        <w:t>dar</w:t>
      </w:r>
      <w:r>
        <w:rPr>
          <w:spacing w:val="-4"/>
          <w:sz w:val="20"/>
        </w:rPr>
        <w:t xml:space="preserve"> </w:t>
      </w:r>
      <w:r>
        <w:rPr>
          <w:sz w:val="20"/>
        </w:rPr>
        <w:t>causa</w:t>
      </w:r>
      <w:r>
        <w:rPr>
          <w:spacing w:val="-5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total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14:paraId="36382BAD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55"/>
        <w:ind w:left="1346" w:hanging="505"/>
        <w:rPr>
          <w:sz w:val="18"/>
        </w:rPr>
      </w:pPr>
      <w:r>
        <w:rPr>
          <w:sz w:val="20"/>
        </w:rPr>
        <w:t>deixar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entregar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5"/>
          <w:sz w:val="20"/>
        </w:rPr>
        <w:t xml:space="preserve"> </w:t>
      </w:r>
      <w:r>
        <w:rPr>
          <w:sz w:val="20"/>
        </w:rPr>
        <w:t>exigida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certame;</w:t>
      </w:r>
    </w:p>
    <w:p w14:paraId="23F05654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54" w:line="276" w:lineRule="auto"/>
        <w:ind w:left="1346" w:right="118" w:hanging="504"/>
        <w:rPr>
          <w:sz w:val="18"/>
        </w:rPr>
      </w:pPr>
      <w:r>
        <w:rPr>
          <w:sz w:val="20"/>
        </w:rPr>
        <w:t>não</w:t>
      </w:r>
      <w:r>
        <w:rPr>
          <w:spacing w:val="7"/>
          <w:sz w:val="20"/>
        </w:rPr>
        <w:t xml:space="preserve"> </w:t>
      </w:r>
      <w:r>
        <w:rPr>
          <w:sz w:val="20"/>
        </w:rPr>
        <w:t>manter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proposta,</w:t>
      </w:r>
      <w:r>
        <w:rPr>
          <w:spacing w:val="4"/>
          <w:sz w:val="20"/>
        </w:rPr>
        <w:t xml:space="preserve"> </w:t>
      </w:r>
      <w:r>
        <w:rPr>
          <w:sz w:val="20"/>
        </w:rPr>
        <w:t>salvo</w:t>
      </w:r>
      <w:r>
        <w:rPr>
          <w:spacing w:val="5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fato</w:t>
      </w:r>
      <w:r>
        <w:rPr>
          <w:spacing w:val="8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7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3"/>
          <w:sz w:val="20"/>
        </w:rPr>
        <w:t xml:space="preserve"> </w:t>
      </w:r>
      <w:r>
        <w:rPr>
          <w:sz w:val="20"/>
        </w:rPr>
        <w:t>justificado;</w:t>
      </w:r>
    </w:p>
    <w:p w14:paraId="562C9D1F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21" w:line="276" w:lineRule="auto"/>
        <w:ind w:left="1346" w:right="116" w:hanging="504"/>
        <w:rPr>
          <w:sz w:val="18"/>
        </w:rPr>
      </w:pPr>
      <w:r>
        <w:rPr>
          <w:sz w:val="20"/>
        </w:rPr>
        <w:t>não</w:t>
      </w:r>
      <w:r>
        <w:rPr>
          <w:spacing w:val="24"/>
          <w:sz w:val="20"/>
        </w:rPr>
        <w:t xml:space="preserve"> </w:t>
      </w:r>
      <w:r>
        <w:rPr>
          <w:sz w:val="20"/>
        </w:rPr>
        <w:t>celebrar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21"/>
          <w:sz w:val="20"/>
        </w:rPr>
        <w:t xml:space="preserve"> </w:t>
      </w:r>
      <w:r>
        <w:rPr>
          <w:sz w:val="20"/>
        </w:rPr>
        <w:t>contrato</w:t>
      </w:r>
      <w:r>
        <w:rPr>
          <w:spacing w:val="31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entregar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7"/>
          <w:sz w:val="20"/>
        </w:rPr>
        <w:t xml:space="preserve"> </w:t>
      </w:r>
      <w:r>
        <w:rPr>
          <w:sz w:val="20"/>
        </w:rPr>
        <w:t>exigida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4"/>
          <w:sz w:val="20"/>
        </w:rPr>
        <w:t xml:space="preserve"> </w:t>
      </w:r>
      <w:r>
        <w:rPr>
          <w:sz w:val="20"/>
        </w:rPr>
        <w:t>convocado</w:t>
      </w:r>
      <w:r>
        <w:rPr>
          <w:spacing w:val="-3"/>
          <w:sz w:val="20"/>
        </w:rPr>
        <w:t xml:space="preserve"> </w:t>
      </w:r>
      <w:r>
        <w:rPr>
          <w:sz w:val="20"/>
        </w:rPr>
        <w:t>dentro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validade 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14:paraId="0894887B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6" w:lineRule="auto"/>
        <w:ind w:left="1346" w:right="112" w:hanging="504"/>
        <w:rPr>
          <w:sz w:val="18"/>
        </w:rPr>
      </w:pPr>
      <w:r>
        <w:rPr>
          <w:sz w:val="20"/>
        </w:rPr>
        <w:t>ensejar</w:t>
      </w:r>
      <w:r>
        <w:rPr>
          <w:spacing w:val="30"/>
          <w:sz w:val="20"/>
        </w:rPr>
        <w:t xml:space="preserve"> </w:t>
      </w:r>
      <w:r>
        <w:rPr>
          <w:sz w:val="20"/>
        </w:rPr>
        <w:t>o</w:t>
      </w:r>
      <w:r>
        <w:rPr>
          <w:spacing w:val="28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30"/>
          <w:sz w:val="20"/>
        </w:rPr>
        <w:t xml:space="preserve"> </w:t>
      </w:r>
      <w:r>
        <w:rPr>
          <w:sz w:val="20"/>
        </w:rPr>
        <w:t>da</w:t>
      </w:r>
      <w:r>
        <w:rPr>
          <w:spacing w:val="31"/>
          <w:sz w:val="20"/>
        </w:rPr>
        <w:t xml:space="preserve"> </w:t>
      </w:r>
      <w:r>
        <w:rPr>
          <w:sz w:val="20"/>
        </w:rPr>
        <w:t>execução</w:t>
      </w:r>
      <w:r>
        <w:rPr>
          <w:spacing w:val="29"/>
          <w:sz w:val="20"/>
        </w:rPr>
        <w:t xml:space="preserve"> </w:t>
      </w:r>
      <w:r>
        <w:rPr>
          <w:sz w:val="20"/>
        </w:rPr>
        <w:t>ou</w:t>
      </w:r>
      <w:r>
        <w:rPr>
          <w:spacing w:val="28"/>
          <w:sz w:val="20"/>
        </w:rPr>
        <w:t xml:space="preserve"> </w:t>
      </w:r>
      <w:r>
        <w:rPr>
          <w:sz w:val="20"/>
        </w:rPr>
        <w:t>da</w:t>
      </w:r>
      <w:r>
        <w:rPr>
          <w:spacing w:val="28"/>
          <w:sz w:val="20"/>
        </w:rPr>
        <w:t xml:space="preserve"> </w:t>
      </w:r>
      <w:r>
        <w:rPr>
          <w:sz w:val="20"/>
        </w:rPr>
        <w:t>entrega</w:t>
      </w:r>
      <w:r>
        <w:rPr>
          <w:spacing w:val="36"/>
          <w:sz w:val="20"/>
        </w:rPr>
        <w:t xml:space="preserve"> </w:t>
      </w:r>
      <w:r>
        <w:rPr>
          <w:sz w:val="20"/>
        </w:rPr>
        <w:t>do</w:t>
      </w:r>
      <w:r>
        <w:rPr>
          <w:spacing w:val="27"/>
          <w:sz w:val="20"/>
        </w:rPr>
        <w:t xml:space="preserve"> </w:t>
      </w:r>
      <w:r>
        <w:rPr>
          <w:sz w:val="20"/>
        </w:rPr>
        <w:t>objeto</w:t>
      </w:r>
      <w:r>
        <w:rPr>
          <w:spacing w:val="31"/>
          <w:sz w:val="20"/>
        </w:rPr>
        <w:t xml:space="preserve"> </w:t>
      </w:r>
      <w:r>
        <w:rPr>
          <w:sz w:val="20"/>
        </w:rPr>
        <w:t>da</w:t>
      </w:r>
      <w:r>
        <w:rPr>
          <w:spacing w:val="3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7"/>
          <w:sz w:val="20"/>
        </w:rPr>
        <w:t xml:space="preserve"> </w:t>
      </w:r>
      <w:r>
        <w:rPr>
          <w:sz w:val="20"/>
        </w:rPr>
        <w:t>sem</w:t>
      </w:r>
      <w:r>
        <w:rPr>
          <w:spacing w:val="-53"/>
          <w:sz w:val="20"/>
        </w:rPr>
        <w:t xml:space="preserve"> </w:t>
      </w:r>
      <w:r>
        <w:rPr>
          <w:sz w:val="20"/>
        </w:rPr>
        <w:t>motivo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justificado;</w:t>
      </w:r>
    </w:p>
    <w:p w14:paraId="45447E78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8" w:lineRule="auto"/>
        <w:ind w:left="1346" w:right="116" w:hanging="504"/>
        <w:rPr>
          <w:sz w:val="18"/>
        </w:rPr>
      </w:pPr>
      <w:r>
        <w:rPr>
          <w:sz w:val="20"/>
        </w:rPr>
        <w:t>apresentar</w:t>
      </w:r>
      <w:r>
        <w:rPr>
          <w:spacing w:val="1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4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3"/>
          <w:sz w:val="20"/>
        </w:rPr>
        <w:t xml:space="preserve"> </w:t>
      </w:r>
      <w:r>
        <w:rPr>
          <w:sz w:val="20"/>
        </w:rPr>
        <w:t>falsa</w:t>
      </w:r>
      <w:r>
        <w:rPr>
          <w:spacing w:val="10"/>
          <w:sz w:val="20"/>
        </w:rPr>
        <w:t xml:space="preserve"> </w:t>
      </w:r>
      <w:r>
        <w:rPr>
          <w:sz w:val="20"/>
        </w:rPr>
        <w:t>exigida</w:t>
      </w:r>
      <w:r>
        <w:rPr>
          <w:spacing w:val="9"/>
          <w:sz w:val="20"/>
        </w:rPr>
        <w:t xml:space="preserve"> </w:t>
      </w:r>
      <w:r>
        <w:rPr>
          <w:sz w:val="20"/>
        </w:rPr>
        <w:t>para</w:t>
      </w:r>
      <w:r>
        <w:rPr>
          <w:spacing w:val="12"/>
          <w:sz w:val="20"/>
        </w:rPr>
        <w:t xml:space="preserve"> </w:t>
      </w:r>
      <w:r>
        <w:rPr>
          <w:sz w:val="20"/>
        </w:rPr>
        <w:t>o</w:t>
      </w:r>
      <w:r>
        <w:rPr>
          <w:spacing w:val="10"/>
          <w:sz w:val="20"/>
        </w:rPr>
        <w:t xml:space="preserve"> </w:t>
      </w:r>
      <w:r>
        <w:rPr>
          <w:sz w:val="20"/>
        </w:rPr>
        <w:t>certame</w:t>
      </w:r>
      <w:r>
        <w:rPr>
          <w:spacing w:val="10"/>
          <w:sz w:val="20"/>
        </w:rPr>
        <w:t xml:space="preserve"> </w:t>
      </w:r>
      <w:r>
        <w:rPr>
          <w:sz w:val="20"/>
        </w:rPr>
        <w:t>ou</w:t>
      </w:r>
      <w:r>
        <w:rPr>
          <w:spacing w:val="9"/>
          <w:sz w:val="20"/>
        </w:rPr>
        <w:t xml:space="preserve"> </w:t>
      </w:r>
      <w:r>
        <w:rPr>
          <w:sz w:val="20"/>
        </w:rPr>
        <w:t>prestar</w:t>
      </w:r>
      <w:r>
        <w:rPr>
          <w:spacing w:val="-5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3"/>
          <w:sz w:val="20"/>
        </w:rPr>
        <w:t xml:space="preserve"> </w:t>
      </w:r>
      <w:r>
        <w:rPr>
          <w:sz w:val="20"/>
        </w:rPr>
        <w:t>falsa</w:t>
      </w:r>
      <w:r>
        <w:rPr>
          <w:spacing w:val="-4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contrato;</w:t>
      </w:r>
    </w:p>
    <w:p w14:paraId="6FB4ACBD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5"/>
        <w:ind w:left="1346" w:hanging="505"/>
        <w:rPr>
          <w:sz w:val="18"/>
        </w:rPr>
      </w:pPr>
      <w:r>
        <w:rPr>
          <w:sz w:val="20"/>
        </w:rPr>
        <w:t>fraudar a</w:t>
      </w:r>
      <w:r>
        <w:rPr>
          <w:spacing w:val="-5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praticar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5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7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contrato;</w:t>
      </w:r>
    </w:p>
    <w:p w14:paraId="0153C520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593"/>
          <w:tab w:val="left" w:pos="1594"/>
        </w:tabs>
        <w:spacing w:before="154"/>
        <w:ind w:left="1593" w:hanging="753"/>
        <w:rPr>
          <w:sz w:val="18"/>
        </w:rPr>
      </w:pPr>
      <w:r>
        <w:rPr>
          <w:sz w:val="20"/>
        </w:rPr>
        <w:t>comportar-se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cometer</w:t>
      </w:r>
      <w:r>
        <w:rPr>
          <w:spacing w:val="-4"/>
          <w:sz w:val="20"/>
        </w:rPr>
        <w:t xml:space="preserve"> </w:t>
      </w:r>
      <w:r>
        <w:rPr>
          <w:sz w:val="20"/>
        </w:rPr>
        <w:t>fraude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natureza;</w:t>
      </w:r>
    </w:p>
    <w:p w14:paraId="05BE16D9" w14:textId="77777777" w:rsidR="00DD1AF5" w:rsidRDefault="000A2F9D">
      <w:pPr>
        <w:pStyle w:val="Corpodetexto"/>
        <w:spacing w:before="154" w:line="276" w:lineRule="auto"/>
        <w:ind w:left="1850" w:right="117" w:hanging="649"/>
      </w:pPr>
      <w:r>
        <w:t>8.1.10.1. Considera-se comportamento inidôneo, entre outros, a declaração falsa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ME/EPP ou o conluio entre os fornecedores, em qualquer momento da</w:t>
      </w:r>
      <w:r>
        <w:rPr>
          <w:spacing w:val="1"/>
        </w:rPr>
        <w:t xml:space="preserve"> </w:t>
      </w:r>
      <w:r>
        <w:t>dispensa,</w:t>
      </w:r>
      <w:r>
        <w:rPr>
          <w:spacing w:val="-2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após</w:t>
      </w:r>
      <w:r>
        <w:rPr>
          <w:spacing w:val="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lances.</w:t>
      </w:r>
    </w:p>
    <w:p w14:paraId="687F3B7A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594"/>
        </w:tabs>
        <w:spacing w:before="121"/>
        <w:ind w:left="1593" w:hanging="753"/>
        <w:rPr>
          <w:sz w:val="18"/>
        </w:rPr>
      </w:pPr>
      <w:r>
        <w:rPr>
          <w:sz w:val="20"/>
        </w:rPr>
        <w:t>praticar</w:t>
      </w:r>
      <w:r>
        <w:rPr>
          <w:spacing w:val="-3"/>
          <w:sz w:val="20"/>
        </w:rPr>
        <w:t xml:space="preserve"> </w:t>
      </w:r>
      <w:r>
        <w:rPr>
          <w:sz w:val="20"/>
        </w:rPr>
        <w:t>atos</w:t>
      </w:r>
      <w:r>
        <w:rPr>
          <w:spacing w:val="-3"/>
          <w:sz w:val="20"/>
        </w:rPr>
        <w:t xml:space="preserve"> </w:t>
      </w:r>
      <w:r>
        <w:rPr>
          <w:sz w:val="20"/>
        </w:rPr>
        <w:t>ilícitos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vistas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frustrar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objetivos</w:t>
      </w:r>
      <w:r>
        <w:rPr>
          <w:spacing w:val="3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certame.</w:t>
      </w:r>
    </w:p>
    <w:p w14:paraId="7419A8F1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538"/>
        </w:tabs>
        <w:spacing w:before="154"/>
        <w:ind w:left="1538" w:hanging="697"/>
        <w:rPr>
          <w:sz w:val="18"/>
        </w:rPr>
      </w:pPr>
      <w:r>
        <w:rPr>
          <w:sz w:val="20"/>
        </w:rPr>
        <w:t>praticar</w:t>
      </w:r>
      <w:r>
        <w:rPr>
          <w:spacing w:val="-4"/>
          <w:sz w:val="20"/>
        </w:rPr>
        <w:t xml:space="preserve"> </w:t>
      </w:r>
      <w:r>
        <w:rPr>
          <w:sz w:val="20"/>
        </w:rPr>
        <w:t>ato</w:t>
      </w:r>
      <w:r>
        <w:rPr>
          <w:spacing w:val="-4"/>
          <w:sz w:val="20"/>
        </w:rPr>
        <w:t xml:space="preserve"> </w:t>
      </w:r>
      <w:r>
        <w:rPr>
          <w:sz w:val="20"/>
        </w:rPr>
        <w:t>lesivo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5º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12.846, de</w:t>
      </w:r>
      <w:r>
        <w:rPr>
          <w:spacing w:val="-5"/>
          <w:sz w:val="20"/>
        </w:rPr>
        <w:t xml:space="preserve"> </w:t>
      </w:r>
      <w:r>
        <w:rPr>
          <w:sz w:val="20"/>
        </w:rPr>
        <w:t>1º</w:t>
      </w:r>
      <w:r>
        <w:rPr>
          <w:spacing w:val="-3"/>
          <w:sz w:val="20"/>
        </w:rPr>
        <w:t xml:space="preserve"> </w:t>
      </w:r>
      <w:r>
        <w:rPr>
          <w:sz w:val="20"/>
        </w:rPr>
        <w:t>de agosto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2013.</w:t>
      </w:r>
    </w:p>
    <w:p w14:paraId="17731C8A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54" w:line="276" w:lineRule="auto"/>
        <w:ind w:right="119" w:firstLine="0"/>
        <w:rPr>
          <w:sz w:val="20"/>
        </w:rPr>
      </w:pPr>
      <w:r>
        <w:rPr>
          <w:sz w:val="20"/>
        </w:rPr>
        <w:t>O fornecedor que cometer qualquer das infrações discriminadas nos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 ficará sujeito, sem prejuízo da responsabilidade civil e criminal, às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14:paraId="361A9EB1" w14:textId="77777777" w:rsidR="00DD1AF5" w:rsidRDefault="00DD1AF5">
      <w:pPr>
        <w:spacing w:line="276" w:lineRule="auto"/>
        <w:jc w:val="both"/>
        <w:rPr>
          <w:sz w:val="20"/>
        </w:rPr>
        <w:sectPr w:rsidR="00DD1AF5">
          <w:pgSz w:w="11920" w:h="16850"/>
          <w:pgMar w:top="1320" w:right="1580" w:bottom="280" w:left="1580" w:header="720" w:footer="720" w:gutter="0"/>
          <w:cols w:space="720"/>
        </w:sectPr>
      </w:pPr>
    </w:p>
    <w:p w14:paraId="3646CDDC" w14:textId="77777777" w:rsidR="00DD1AF5" w:rsidRDefault="000A2F9D">
      <w:pPr>
        <w:pStyle w:val="PargrafodaLista"/>
        <w:numPr>
          <w:ilvl w:val="0"/>
          <w:numId w:val="3"/>
        </w:numPr>
        <w:tabs>
          <w:tab w:val="left" w:pos="1346"/>
        </w:tabs>
        <w:spacing w:before="76" w:line="278" w:lineRule="auto"/>
        <w:ind w:right="120"/>
        <w:rPr>
          <w:sz w:val="20"/>
        </w:rPr>
      </w:pPr>
      <w:r>
        <w:rPr>
          <w:sz w:val="20"/>
        </w:rPr>
        <w:lastRenderedPageBreak/>
        <w:t>Advertência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falta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subitem</w:t>
      </w:r>
      <w:r>
        <w:rPr>
          <w:spacing w:val="-7"/>
          <w:sz w:val="20"/>
        </w:rPr>
        <w:t xml:space="preserve"> </w:t>
      </w:r>
      <w:r>
        <w:rPr>
          <w:sz w:val="20"/>
        </w:rPr>
        <w:t>8.1.1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7"/>
          <w:sz w:val="20"/>
        </w:rPr>
        <w:t xml:space="preserve"> </w:t>
      </w:r>
      <w:r>
        <w:rPr>
          <w:sz w:val="20"/>
        </w:rPr>
        <w:t>Direta,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 w14:paraId="5554376E" w14:textId="77777777" w:rsidR="00DD1AF5" w:rsidRDefault="000A2F9D">
      <w:pPr>
        <w:pStyle w:val="PargrafodaLista"/>
        <w:numPr>
          <w:ilvl w:val="0"/>
          <w:numId w:val="3"/>
        </w:numPr>
        <w:tabs>
          <w:tab w:val="left" w:pos="1346"/>
        </w:tabs>
        <w:spacing w:before="117" w:line="276" w:lineRule="auto"/>
        <w:ind w:right="123"/>
        <w:rPr>
          <w:sz w:val="20"/>
        </w:rPr>
      </w:pPr>
      <w:r>
        <w:rPr>
          <w:sz w:val="20"/>
        </w:rPr>
        <w:t>Multa de 1% (um por cento) sobre o valor estimado do(s) item(s) prejudicado(s)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pela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conduta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fornecedor,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por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qualquer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das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infrações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dos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subitens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8.1.1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8.1.12;</w:t>
      </w:r>
    </w:p>
    <w:p w14:paraId="1ADF4DE1" w14:textId="77777777" w:rsidR="00DD1AF5" w:rsidRDefault="000A2F9D">
      <w:pPr>
        <w:pStyle w:val="PargrafodaLista"/>
        <w:numPr>
          <w:ilvl w:val="0"/>
          <w:numId w:val="3"/>
        </w:numPr>
        <w:tabs>
          <w:tab w:val="left" w:pos="1346"/>
        </w:tabs>
        <w:spacing w:before="119" w:line="276" w:lineRule="auto"/>
        <w:ind w:right="122"/>
        <w:rPr>
          <w:sz w:val="20"/>
        </w:rPr>
      </w:pPr>
      <w:r>
        <w:rPr>
          <w:sz w:val="20"/>
        </w:rPr>
        <w:t>Impedimento de licitar e contratar no âmbito da Administração Pública direta e</w:t>
      </w:r>
      <w:r>
        <w:rPr>
          <w:spacing w:val="1"/>
          <w:sz w:val="20"/>
        </w:rPr>
        <w:t xml:space="preserve"> </w:t>
      </w:r>
      <w:r>
        <w:rPr>
          <w:sz w:val="20"/>
        </w:rPr>
        <w:t>indireta do ente federativo que tiver aplicado a sanção, pelo prazo máximo de 3</w:t>
      </w:r>
      <w:r>
        <w:rPr>
          <w:spacing w:val="1"/>
          <w:sz w:val="20"/>
        </w:rPr>
        <w:t xml:space="preserve"> </w:t>
      </w:r>
      <w:r>
        <w:rPr>
          <w:sz w:val="20"/>
        </w:rPr>
        <w:t>(três) anos, nos casos dos subitens 8.1.2 a 8.1.7 deste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justificar</w:t>
      </w:r>
      <w:r>
        <w:rPr>
          <w:spacing w:val="-1"/>
          <w:sz w:val="20"/>
        </w:rPr>
        <w:t xml:space="preserve"> </w:t>
      </w:r>
      <w:r>
        <w:rPr>
          <w:sz w:val="20"/>
        </w:rPr>
        <w:t>a 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penalidade</w:t>
      </w:r>
      <w:r>
        <w:rPr>
          <w:spacing w:val="3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14:paraId="03BB7F31" w14:textId="77777777" w:rsidR="00DD1AF5" w:rsidRDefault="000A2F9D">
      <w:pPr>
        <w:pStyle w:val="PargrafodaLista"/>
        <w:numPr>
          <w:ilvl w:val="0"/>
          <w:numId w:val="3"/>
        </w:numPr>
        <w:tabs>
          <w:tab w:val="left" w:pos="1346"/>
        </w:tabs>
        <w:spacing w:before="120" w:line="276" w:lineRule="auto"/>
        <w:ind w:right="118"/>
        <w:rPr>
          <w:sz w:val="20"/>
        </w:rPr>
      </w:pPr>
      <w:r>
        <w:rPr>
          <w:sz w:val="20"/>
        </w:rPr>
        <w:t>Declaração de inidoneidade para licitar ou contratar, que impedirá o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contratar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âmbito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0"/>
          <w:sz w:val="20"/>
        </w:rPr>
        <w:t xml:space="preserve"> </w:t>
      </w:r>
      <w:r>
        <w:rPr>
          <w:sz w:val="20"/>
        </w:rPr>
        <w:t>Pública</w:t>
      </w:r>
      <w:r>
        <w:rPr>
          <w:spacing w:val="-12"/>
          <w:sz w:val="20"/>
        </w:rPr>
        <w:t xml:space="preserve"> </w:t>
      </w:r>
      <w:r>
        <w:rPr>
          <w:sz w:val="20"/>
        </w:rPr>
        <w:t>direta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indireta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entes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federativos,</w:t>
      </w:r>
      <w:r>
        <w:rPr>
          <w:spacing w:val="-12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prazo</w:t>
      </w:r>
      <w:r>
        <w:rPr>
          <w:spacing w:val="-11"/>
          <w:sz w:val="20"/>
        </w:rPr>
        <w:t xml:space="preserve"> </w:t>
      </w:r>
      <w:r>
        <w:rPr>
          <w:sz w:val="20"/>
        </w:rPr>
        <w:t>mínimo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3</w:t>
      </w:r>
      <w:r>
        <w:rPr>
          <w:spacing w:val="-11"/>
          <w:sz w:val="20"/>
        </w:rPr>
        <w:t xml:space="preserve"> </w:t>
      </w:r>
      <w:r>
        <w:rPr>
          <w:sz w:val="20"/>
        </w:rPr>
        <w:t>(três)</w:t>
      </w:r>
      <w:r>
        <w:rPr>
          <w:spacing w:val="-12"/>
          <w:sz w:val="20"/>
        </w:rPr>
        <w:t xml:space="preserve"> </w:t>
      </w:r>
      <w:r>
        <w:rPr>
          <w:sz w:val="20"/>
        </w:rPr>
        <w:t>anos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máximo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6</w:t>
      </w:r>
      <w:r>
        <w:rPr>
          <w:spacing w:val="-11"/>
          <w:sz w:val="20"/>
        </w:rPr>
        <w:t xml:space="preserve"> </w:t>
      </w:r>
      <w:r>
        <w:rPr>
          <w:sz w:val="20"/>
        </w:rPr>
        <w:t>(seis)</w:t>
      </w:r>
      <w:r>
        <w:rPr>
          <w:spacing w:val="-12"/>
          <w:sz w:val="20"/>
        </w:rPr>
        <w:t xml:space="preserve"> </w:t>
      </w:r>
      <w:r>
        <w:rPr>
          <w:sz w:val="20"/>
        </w:rPr>
        <w:t>anos,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nos casos dos subitens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8.1.8 a 8.1.12, bem como nos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demais casos que justifiquem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imposição da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 grave;</w:t>
      </w:r>
    </w:p>
    <w:p w14:paraId="4B0B3518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914"/>
        </w:tabs>
        <w:spacing w:before="118"/>
        <w:ind w:left="914" w:hanging="433"/>
        <w:rPr>
          <w:sz w:val="20"/>
        </w:rPr>
      </w:pP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sanções</w:t>
      </w:r>
      <w:r>
        <w:rPr>
          <w:spacing w:val="3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considerados:</w:t>
      </w:r>
    </w:p>
    <w:p w14:paraId="0800BFB3" w14:textId="77777777" w:rsidR="00DD1AF5" w:rsidRDefault="000A2F9D">
      <w:pPr>
        <w:pStyle w:val="Corpodetexto"/>
        <w:spacing w:before="154" w:line="400" w:lineRule="auto"/>
        <w:ind w:left="841" w:right="3227"/>
      </w:pPr>
      <w:r>
        <w:t>8.3.1.a natureza e a gravidade da infração cometida;</w:t>
      </w:r>
      <w:r>
        <w:rPr>
          <w:spacing w:val="-53"/>
        </w:rPr>
        <w:t xml:space="preserve"> </w:t>
      </w:r>
      <w:r>
        <w:t>8.3.2.as</w:t>
      </w:r>
      <w:r>
        <w:rPr>
          <w:spacing w:val="-1"/>
        </w:rPr>
        <w:t xml:space="preserve"> </w:t>
      </w:r>
      <w:r>
        <w:t>peculiaridades</w:t>
      </w:r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concreto;</w:t>
      </w:r>
    </w:p>
    <w:p w14:paraId="1FC6F1AC" w14:textId="77777777" w:rsidR="00DD1AF5" w:rsidRDefault="000A2F9D">
      <w:pPr>
        <w:pStyle w:val="PargrafodaLista"/>
        <w:numPr>
          <w:ilvl w:val="2"/>
          <w:numId w:val="2"/>
        </w:numPr>
        <w:tabs>
          <w:tab w:val="left" w:pos="1346"/>
        </w:tabs>
        <w:spacing w:before="3"/>
        <w:ind w:hanging="505"/>
        <w:rPr>
          <w:sz w:val="20"/>
        </w:rPr>
      </w:pP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atenuantes;</w:t>
      </w:r>
    </w:p>
    <w:p w14:paraId="2E321D71" w14:textId="77777777" w:rsidR="00DD1AF5" w:rsidRDefault="000A2F9D">
      <w:pPr>
        <w:pStyle w:val="PargrafodaLista"/>
        <w:numPr>
          <w:ilvl w:val="2"/>
          <w:numId w:val="2"/>
        </w:numPr>
        <w:tabs>
          <w:tab w:val="left" w:pos="1346"/>
        </w:tabs>
        <w:spacing w:before="154"/>
        <w:ind w:hanging="505"/>
        <w:rPr>
          <w:sz w:val="20"/>
        </w:rPr>
      </w:pP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3"/>
          <w:sz w:val="20"/>
        </w:rPr>
        <w:t xml:space="preserve"> </w:t>
      </w:r>
      <w:r>
        <w:rPr>
          <w:sz w:val="20"/>
        </w:rPr>
        <w:t>provierem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Pública;</w:t>
      </w:r>
    </w:p>
    <w:p w14:paraId="53A0363E" w14:textId="77777777" w:rsidR="00DD1AF5" w:rsidRDefault="000A2F9D">
      <w:pPr>
        <w:pStyle w:val="Corpodetexto"/>
        <w:spacing w:before="154" w:line="276" w:lineRule="auto"/>
        <w:ind w:right="118" w:hanging="504"/>
      </w:pPr>
      <w:r>
        <w:rPr>
          <w:w w:val="95"/>
        </w:rPr>
        <w:t>8.3.5.a</w:t>
      </w:r>
      <w:r>
        <w:rPr>
          <w:spacing w:val="18"/>
          <w:w w:val="95"/>
        </w:rPr>
        <w:t xml:space="preserve"> </w:t>
      </w:r>
      <w:r>
        <w:rPr>
          <w:w w:val="95"/>
        </w:rPr>
        <w:t>implantação</w:t>
      </w:r>
      <w:r>
        <w:rPr>
          <w:spacing w:val="23"/>
          <w:w w:val="95"/>
        </w:rPr>
        <w:t xml:space="preserve"> </w:t>
      </w:r>
      <w:r>
        <w:rPr>
          <w:w w:val="95"/>
        </w:rPr>
        <w:t>ou</w:t>
      </w:r>
      <w:r>
        <w:rPr>
          <w:spacing w:val="21"/>
          <w:w w:val="95"/>
        </w:rPr>
        <w:t xml:space="preserve"> </w:t>
      </w:r>
      <w:r>
        <w:rPr>
          <w:w w:val="95"/>
        </w:rPr>
        <w:t>o</w:t>
      </w:r>
      <w:r>
        <w:rPr>
          <w:spacing w:val="22"/>
          <w:w w:val="95"/>
        </w:rPr>
        <w:t xml:space="preserve"> </w:t>
      </w:r>
      <w:r>
        <w:rPr>
          <w:w w:val="95"/>
        </w:rPr>
        <w:t>aperfeiçoamento</w:t>
      </w:r>
      <w:r>
        <w:rPr>
          <w:spacing w:val="21"/>
          <w:w w:val="95"/>
        </w:rPr>
        <w:t xml:space="preserve"> </w:t>
      </w:r>
      <w:r>
        <w:rPr>
          <w:w w:val="95"/>
        </w:rPr>
        <w:t>de</w:t>
      </w:r>
      <w:r>
        <w:rPr>
          <w:spacing w:val="19"/>
          <w:w w:val="95"/>
        </w:rPr>
        <w:t xml:space="preserve"> </w:t>
      </w:r>
      <w:r>
        <w:rPr>
          <w:w w:val="95"/>
        </w:rPr>
        <w:t>programa</w:t>
      </w:r>
      <w:r>
        <w:rPr>
          <w:spacing w:val="29"/>
          <w:w w:val="95"/>
        </w:rPr>
        <w:t xml:space="preserve"> </w:t>
      </w:r>
      <w:r>
        <w:rPr>
          <w:w w:val="95"/>
        </w:rPr>
        <w:t>de</w:t>
      </w:r>
      <w:r>
        <w:rPr>
          <w:spacing w:val="30"/>
          <w:w w:val="95"/>
        </w:rPr>
        <w:t xml:space="preserve"> </w:t>
      </w:r>
      <w:r>
        <w:rPr>
          <w:w w:val="95"/>
        </w:rPr>
        <w:t>integridade,</w:t>
      </w:r>
      <w:r>
        <w:rPr>
          <w:spacing w:val="25"/>
          <w:w w:val="95"/>
        </w:rPr>
        <w:t xml:space="preserve"> </w:t>
      </w:r>
      <w:r>
        <w:rPr>
          <w:w w:val="95"/>
        </w:rPr>
        <w:t>conforme</w:t>
      </w:r>
      <w:r>
        <w:rPr>
          <w:spacing w:val="23"/>
          <w:w w:val="95"/>
        </w:rPr>
        <w:t xml:space="preserve"> </w:t>
      </w:r>
      <w:r>
        <w:rPr>
          <w:w w:val="95"/>
        </w:rPr>
        <w:t>normas</w:t>
      </w:r>
      <w:r>
        <w:rPr>
          <w:spacing w:val="-50"/>
          <w:w w:val="9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orientações</w:t>
      </w:r>
      <w:r>
        <w:rPr>
          <w:spacing w:val="4"/>
        </w:rPr>
        <w:t xml:space="preserve"> </w:t>
      </w:r>
      <w:r>
        <w:t>dos</w:t>
      </w:r>
      <w:r>
        <w:rPr>
          <w:spacing w:val="2"/>
        </w:rPr>
        <w:t xml:space="preserve"> </w:t>
      </w:r>
      <w:r>
        <w:t>órgãos</w:t>
      </w:r>
      <w:r>
        <w:rPr>
          <w:spacing w:val="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controle.</w:t>
      </w:r>
    </w:p>
    <w:p w14:paraId="444DB939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6" w:lineRule="auto"/>
        <w:ind w:right="119" w:firstLine="0"/>
        <w:rPr>
          <w:sz w:val="20"/>
        </w:rPr>
      </w:pPr>
      <w:r>
        <w:rPr>
          <w:sz w:val="20"/>
        </w:rPr>
        <w:t>Se a multa aplicada e as indenizações cabíveis forem superiores ao valor 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-5"/>
          <w:sz w:val="20"/>
        </w:rPr>
        <w:t xml:space="preserve"> </w:t>
      </w:r>
      <w:r>
        <w:rPr>
          <w:sz w:val="20"/>
        </w:rPr>
        <w:t>a diferença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descontada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1"/>
          <w:sz w:val="20"/>
        </w:rPr>
        <w:t xml:space="preserve"> </w:t>
      </w:r>
      <w:r>
        <w:rPr>
          <w:sz w:val="20"/>
        </w:rPr>
        <w:t>prestada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14:paraId="74C78B3B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6" w:lineRule="auto"/>
        <w:ind w:right="116" w:firstLine="0"/>
        <w:rPr>
          <w:sz w:val="20"/>
        </w:rPr>
      </w:pPr>
      <w:r>
        <w:rPr>
          <w:sz w:val="20"/>
        </w:rPr>
        <w:t>A 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 alguma,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14:paraId="26355A3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3" w:lineRule="auto"/>
        <w:ind w:right="129" w:firstLine="0"/>
        <w:rPr>
          <w:sz w:val="20"/>
        </w:rPr>
      </w:pPr>
      <w:r>
        <w:rPr>
          <w:sz w:val="20"/>
        </w:rPr>
        <w:t>A penalidade de multa pode ser aplicada cumulativamente com as demais</w:t>
      </w:r>
      <w:r>
        <w:rPr>
          <w:spacing w:val="1"/>
          <w:sz w:val="20"/>
        </w:rPr>
        <w:t xml:space="preserve"> </w:t>
      </w:r>
      <w:r>
        <w:rPr>
          <w:sz w:val="20"/>
        </w:rPr>
        <w:t>sanções.</w:t>
      </w:r>
    </w:p>
    <w:p w14:paraId="67D376C0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4" w:line="276" w:lineRule="auto"/>
        <w:ind w:right="115" w:firstLine="0"/>
        <w:rPr>
          <w:sz w:val="20"/>
        </w:rPr>
      </w:pPr>
      <w:r>
        <w:rPr>
          <w:sz w:val="20"/>
        </w:rPr>
        <w:t>Se, durante o processo de aplicação de penalidade, houver indícios de prática</w:t>
      </w:r>
      <w:r>
        <w:rPr>
          <w:spacing w:val="1"/>
          <w:sz w:val="20"/>
        </w:rPr>
        <w:t xml:space="preserve"> </w:t>
      </w:r>
      <w:r>
        <w:rPr>
          <w:sz w:val="20"/>
        </w:rPr>
        <w:t>de infração administrativa tipificada pela Lei nº 12.846, de 1º de agosto de 2013, como ato</w:t>
      </w:r>
      <w:r>
        <w:rPr>
          <w:spacing w:val="1"/>
          <w:sz w:val="20"/>
        </w:rPr>
        <w:t xml:space="preserve"> </w:t>
      </w:r>
      <w:r>
        <w:rPr>
          <w:sz w:val="20"/>
        </w:rPr>
        <w:t>lesivo à administração pública nacional ou estrangeira, cópias do processo 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remetidas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competente, com despacho fundamentado, para ciência e decisão 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1"/>
          <w:sz w:val="20"/>
        </w:rPr>
        <w:t xml:space="preserve"> </w:t>
      </w:r>
      <w:r>
        <w:rPr>
          <w:sz w:val="20"/>
        </w:rPr>
        <w:t>preliminar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PAR.</w:t>
      </w:r>
    </w:p>
    <w:p w14:paraId="367FA47A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0" w:line="276" w:lineRule="auto"/>
        <w:ind w:right="117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 como ato lesivo à Administração Pública nacional ou estrangeira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1"/>
          <w:sz w:val="20"/>
        </w:rPr>
        <w:t xml:space="preserve"> </w:t>
      </w:r>
      <w:r>
        <w:rPr>
          <w:sz w:val="20"/>
        </w:rPr>
        <w:t>seguirão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administrativa.</w:t>
      </w:r>
    </w:p>
    <w:p w14:paraId="59D5B868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8" w:line="276" w:lineRule="auto"/>
        <w:ind w:right="112" w:firstLine="0"/>
        <w:rPr>
          <w:sz w:val="20"/>
        </w:rPr>
      </w:pPr>
      <w:r>
        <w:rPr>
          <w:sz w:val="20"/>
        </w:rPr>
        <w:t>O processamento do PAR não interfere no seguimento regular dos 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 Federal resultantes de ato lesivo cometido por pessoa jurídica, com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sem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771050AF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41"/>
        </w:tabs>
        <w:spacing w:before="123" w:line="273" w:lineRule="auto"/>
        <w:ind w:right="113" w:firstLine="0"/>
        <w:rPr>
          <w:sz w:val="20"/>
        </w:rPr>
      </w:pPr>
      <w:r>
        <w:rPr>
          <w:sz w:val="20"/>
        </w:rPr>
        <w:t>A aplicação de qualquer das penalidades previstas realizar-se-á em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ampla</w:t>
      </w:r>
      <w:r>
        <w:rPr>
          <w:spacing w:val="-12"/>
          <w:sz w:val="20"/>
        </w:rPr>
        <w:t xml:space="preserve"> </w:t>
      </w:r>
      <w:r>
        <w:rPr>
          <w:sz w:val="20"/>
        </w:rPr>
        <w:t>defesa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7"/>
          <w:sz w:val="20"/>
        </w:rPr>
        <w:t xml:space="preserve"> </w:t>
      </w:r>
      <w:r>
        <w:rPr>
          <w:sz w:val="20"/>
        </w:rPr>
        <w:t>fornecedor/adjudicatário,</w:t>
      </w:r>
    </w:p>
    <w:p w14:paraId="47F440C9" w14:textId="77777777" w:rsidR="00DD1AF5" w:rsidRDefault="00DD1AF5">
      <w:pPr>
        <w:spacing w:line="273" w:lineRule="auto"/>
        <w:jc w:val="both"/>
        <w:rPr>
          <w:sz w:val="20"/>
        </w:rPr>
        <w:sectPr w:rsidR="00DD1AF5">
          <w:pgSz w:w="11920" w:h="16850"/>
          <w:pgMar w:top="1320" w:right="1580" w:bottom="280" w:left="1580" w:header="720" w:footer="720" w:gutter="0"/>
          <w:cols w:space="720"/>
        </w:sectPr>
      </w:pPr>
    </w:p>
    <w:p w14:paraId="00663890" w14:textId="77777777" w:rsidR="00DD1AF5" w:rsidRDefault="000A2F9D">
      <w:pPr>
        <w:pStyle w:val="Corpodetexto"/>
        <w:spacing w:before="76" w:line="278" w:lineRule="auto"/>
        <w:ind w:left="546"/>
        <w:jc w:val="left"/>
      </w:pPr>
      <w:r>
        <w:lastRenderedPageBreak/>
        <w:t>observando-se</w:t>
      </w:r>
      <w:r>
        <w:rPr>
          <w:spacing w:val="4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procedimento</w:t>
      </w:r>
      <w:r>
        <w:rPr>
          <w:spacing w:val="9"/>
        </w:rPr>
        <w:t xml:space="preserve"> </w:t>
      </w:r>
      <w:r>
        <w:t>previsto</w:t>
      </w:r>
      <w:r>
        <w:rPr>
          <w:spacing w:val="9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Lei</w:t>
      </w:r>
      <w:r>
        <w:rPr>
          <w:spacing w:val="8"/>
        </w:rPr>
        <w:t xml:space="preserve"> </w:t>
      </w:r>
      <w:r>
        <w:t>nº</w:t>
      </w:r>
      <w:r>
        <w:rPr>
          <w:spacing w:val="11"/>
        </w:rPr>
        <w:t xml:space="preserve"> </w:t>
      </w:r>
      <w:r>
        <w:t>14.133,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2021,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subsidiariamente</w:t>
      </w:r>
      <w:r>
        <w:rPr>
          <w:spacing w:val="10"/>
        </w:rPr>
        <w:t xml:space="preserve"> </w:t>
      </w:r>
      <w:r>
        <w:t>na</w:t>
      </w:r>
      <w:r>
        <w:rPr>
          <w:spacing w:val="-52"/>
        </w:rPr>
        <w:t xml:space="preserve"> </w:t>
      </w:r>
      <w:r>
        <w:t>Lei nº</w:t>
      </w:r>
      <w:r>
        <w:rPr>
          <w:spacing w:val="-2"/>
        </w:rPr>
        <w:t xml:space="preserve"> </w:t>
      </w:r>
      <w:r>
        <w:t>9.784,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1999.</w:t>
      </w:r>
    </w:p>
    <w:p w14:paraId="6C94A21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41"/>
        </w:tabs>
        <w:spacing w:before="117" w:line="276" w:lineRule="auto"/>
        <w:ind w:right="127" w:firstLine="0"/>
        <w:rPr>
          <w:sz w:val="20"/>
        </w:rPr>
      </w:pPr>
      <w:r>
        <w:rPr>
          <w:sz w:val="20"/>
        </w:rPr>
        <w:t>As sanções por atos praticados no decorrer da contratação estão previstas 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este</w:t>
      </w:r>
      <w:r>
        <w:rPr>
          <w:spacing w:val="4"/>
          <w:sz w:val="20"/>
        </w:rPr>
        <w:t xml:space="preserve"> </w:t>
      </w:r>
      <w:r>
        <w:rPr>
          <w:sz w:val="20"/>
        </w:rPr>
        <w:t>Aviso.</w:t>
      </w:r>
    </w:p>
    <w:p w14:paraId="1D1BF60D" w14:textId="77777777" w:rsidR="00DD1AF5" w:rsidRDefault="00DD1AF5">
      <w:pPr>
        <w:pStyle w:val="Corpodetexto"/>
        <w:ind w:left="0"/>
        <w:jc w:val="left"/>
        <w:rPr>
          <w:sz w:val="22"/>
        </w:rPr>
      </w:pPr>
    </w:p>
    <w:p w14:paraId="54BB058C" w14:textId="77777777" w:rsidR="00DD1AF5" w:rsidRDefault="00DD1AF5">
      <w:pPr>
        <w:pStyle w:val="Corpodetexto"/>
        <w:spacing w:before="6"/>
        <w:ind w:left="0"/>
        <w:jc w:val="left"/>
        <w:rPr>
          <w:sz w:val="21"/>
        </w:rPr>
      </w:pPr>
    </w:p>
    <w:p w14:paraId="25D0A7E0" w14:textId="77777777" w:rsidR="00DD1AF5" w:rsidRDefault="000A2F9D">
      <w:pPr>
        <w:pStyle w:val="Ttulo1"/>
        <w:numPr>
          <w:ilvl w:val="0"/>
          <w:numId w:val="8"/>
        </w:numPr>
        <w:tabs>
          <w:tab w:val="left" w:pos="482"/>
        </w:tabs>
        <w:ind w:left="482" w:hanging="360"/>
      </w:pPr>
      <w:r>
        <w:t>DAS</w:t>
      </w:r>
      <w:r>
        <w:rPr>
          <w:spacing w:val="-7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GERAIS</w:t>
      </w:r>
    </w:p>
    <w:p w14:paraId="50C4F1F3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59" w:line="276" w:lineRule="auto"/>
        <w:ind w:right="118" w:firstLine="0"/>
        <w:rPr>
          <w:sz w:val="20"/>
        </w:rPr>
      </w:pPr>
      <w:r>
        <w:rPr>
          <w:sz w:val="20"/>
        </w:rPr>
        <w:t>O procedimento será divulgado no Comprasnet 4.0 e no Portal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"/>
          <w:sz w:val="20"/>
        </w:rPr>
        <w:t xml:space="preserve"> </w:t>
      </w:r>
      <w:r>
        <w:rPr>
          <w:sz w:val="20"/>
        </w:rPr>
        <w:t>Públicas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PNCP,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 no Sistema de Registro Cadastral Unificado - Sicaf, por mensagem 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correspondente linha</w:t>
      </w:r>
      <w:r>
        <w:rPr>
          <w:spacing w:val="1"/>
          <w:sz w:val="20"/>
        </w:rPr>
        <w:t xml:space="preserve"> </w:t>
      </w:r>
      <w:r>
        <w:rPr>
          <w:sz w:val="20"/>
        </w:rPr>
        <w:t>de fornecimento que</w:t>
      </w:r>
      <w:r>
        <w:rPr>
          <w:spacing w:val="-1"/>
          <w:sz w:val="20"/>
        </w:rPr>
        <w:t xml:space="preserve"> </w:t>
      </w:r>
      <w:r>
        <w:rPr>
          <w:sz w:val="20"/>
        </w:rPr>
        <w:t>pretende atender.</w:t>
      </w:r>
    </w:p>
    <w:p w14:paraId="2E82CC3F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8" w:line="278" w:lineRule="auto"/>
        <w:ind w:right="128" w:firstLine="0"/>
        <w:rPr>
          <w:sz w:val="20"/>
        </w:rPr>
      </w:pPr>
      <w:r>
        <w:rPr>
          <w:sz w:val="20"/>
        </w:rPr>
        <w:t>No caso de todos os fornecedores restarem desclassificados ou 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3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poderá:</w:t>
      </w:r>
    </w:p>
    <w:p w14:paraId="6AE265F9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5"/>
        <w:ind w:left="1346" w:hanging="505"/>
        <w:rPr>
          <w:sz w:val="18"/>
        </w:rPr>
      </w:pPr>
      <w:r>
        <w:rPr>
          <w:sz w:val="20"/>
        </w:rPr>
        <w:t>republicar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uma</w:t>
      </w:r>
      <w:r>
        <w:rPr>
          <w:spacing w:val="-6"/>
          <w:sz w:val="20"/>
        </w:rPr>
        <w:t xml:space="preserve"> </w:t>
      </w:r>
      <w:r>
        <w:rPr>
          <w:sz w:val="20"/>
        </w:rPr>
        <w:t>nova</w:t>
      </w:r>
      <w:r>
        <w:rPr>
          <w:spacing w:val="-4"/>
          <w:sz w:val="20"/>
        </w:rPr>
        <w:t xml:space="preserve"> </w:t>
      </w:r>
      <w:r>
        <w:rPr>
          <w:sz w:val="20"/>
        </w:rPr>
        <w:t>data;</w:t>
      </w:r>
    </w:p>
    <w:p w14:paraId="0A6F008A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54" w:line="276" w:lineRule="auto"/>
        <w:ind w:left="1346" w:right="112" w:hanging="504"/>
        <w:rPr>
          <w:sz w:val="18"/>
        </w:rPr>
      </w:pPr>
      <w:r>
        <w:rPr>
          <w:sz w:val="20"/>
        </w:rPr>
        <w:t>valer-se,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obtida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pesquisa</w:t>
      </w:r>
      <w:r>
        <w:rPr>
          <w:spacing w:val="-2"/>
          <w:sz w:val="20"/>
        </w:rPr>
        <w:t xml:space="preserve"> </w:t>
      </w:r>
      <w:r>
        <w:rPr>
          <w:sz w:val="20"/>
        </w:rPr>
        <w:t>de preços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serviu</w:t>
      </w:r>
      <w:r>
        <w:rPr>
          <w:spacing w:val="-54"/>
          <w:sz w:val="20"/>
        </w:rPr>
        <w:t xml:space="preserve"> </w:t>
      </w:r>
      <w:r>
        <w:rPr>
          <w:sz w:val="20"/>
        </w:rPr>
        <w:t>de base ao procedimento, se houver, privilegiando-se os menores preços, 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possível,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desde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atendidas 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14:paraId="5F746401" w14:textId="77777777" w:rsidR="00DD1AF5" w:rsidRDefault="000A2F9D">
      <w:pPr>
        <w:pStyle w:val="Corpodetexto"/>
        <w:spacing w:before="123" w:line="276" w:lineRule="auto"/>
        <w:ind w:left="1850" w:right="119" w:hanging="649"/>
      </w:pPr>
      <w:r>
        <w:t>9.2.2.1.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subitem</w:t>
      </w:r>
      <w:r>
        <w:rPr>
          <w:spacing w:val="-9"/>
        </w:rPr>
        <w:t xml:space="preserve"> </w:t>
      </w:r>
      <w:r>
        <w:t>anterior,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operacionalizada</w:t>
      </w:r>
      <w:r>
        <w:rPr>
          <w:spacing w:val="-9"/>
        </w:rPr>
        <w:t xml:space="preserve"> </w:t>
      </w:r>
      <w:r>
        <w:t>fora</w:t>
      </w:r>
      <w:r>
        <w:rPr>
          <w:spacing w:val="-3"/>
        </w:rPr>
        <w:t xml:space="preserve"> </w:t>
      </w:r>
      <w:r>
        <w:t>deste</w:t>
      </w:r>
      <w:r>
        <w:rPr>
          <w:spacing w:val="-54"/>
        </w:rPr>
        <w:t xml:space="preserve"> </w:t>
      </w:r>
      <w:r>
        <w:t>procedimento.</w:t>
      </w:r>
    </w:p>
    <w:p w14:paraId="0F2D6B35" w14:textId="77777777" w:rsidR="00DD1AF5" w:rsidRDefault="000A2F9D">
      <w:pPr>
        <w:pStyle w:val="PargrafodaLista"/>
        <w:numPr>
          <w:ilvl w:val="2"/>
          <w:numId w:val="8"/>
        </w:numPr>
        <w:tabs>
          <w:tab w:val="left" w:pos="1346"/>
        </w:tabs>
        <w:spacing w:before="119" w:line="276" w:lineRule="auto"/>
        <w:ind w:left="1346" w:right="125" w:hanging="504"/>
        <w:rPr>
          <w:sz w:val="18"/>
        </w:rPr>
      </w:pPr>
      <w:r>
        <w:rPr>
          <w:sz w:val="20"/>
        </w:rPr>
        <w:t>fixar prazo para que possa haver adequação das propostas ou da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3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caso.</w:t>
      </w:r>
    </w:p>
    <w:p w14:paraId="5C7698DC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9" w:line="278" w:lineRule="auto"/>
        <w:ind w:right="123" w:firstLine="0"/>
        <w:rPr>
          <w:sz w:val="20"/>
        </w:rPr>
      </w:pPr>
      <w:r>
        <w:rPr>
          <w:sz w:val="20"/>
        </w:rPr>
        <w:t>As providências dos subitens 9.2.1 e 9.2.2 acima poderão ser utilizadas se 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quaisquer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8"/>
          <w:sz w:val="20"/>
        </w:rPr>
        <w:t xml:space="preserve"> </w:t>
      </w:r>
      <w:r>
        <w:rPr>
          <w:sz w:val="20"/>
        </w:rPr>
        <w:t>deserto)</w:t>
      </w:r>
    </w:p>
    <w:p w14:paraId="4CD30A23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7" w:line="276" w:lineRule="auto"/>
        <w:ind w:right="116"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-51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4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da 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14:paraId="5738AEDD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7" w:line="276" w:lineRule="auto"/>
        <w:ind w:right="121" w:firstLine="0"/>
        <w:rPr>
          <w:sz w:val="20"/>
        </w:rPr>
      </w:pPr>
      <w:r>
        <w:rPr>
          <w:spacing w:val="-1"/>
          <w:sz w:val="20"/>
        </w:rPr>
        <w:t>Caberá</w:t>
      </w:r>
      <w:r>
        <w:rPr>
          <w:spacing w:val="-13"/>
          <w:sz w:val="20"/>
        </w:rPr>
        <w:t xml:space="preserve"> </w:t>
      </w:r>
      <w:r>
        <w:rPr>
          <w:sz w:val="20"/>
        </w:rPr>
        <w:t>ao</w:t>
      </w:r>
      <w:r>
        <w:rPr>
          <w:spacing w:val="-1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9"/>
          <w:sz w:val="20"/>
        </w:rPr>
        <w:t xml:space="preserve"> </w:t>
      </w:r>
      <w:r>
        <w:rPr>
          <w:sz w:val="20"/>
        </w:rPr>
        <w:t>acompanhar</w:t>
      </w:r>
      <w:r>
        <w:rPr>
          <w:spacing w:val="-9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13"/>
          <w:sz w:val="20"/>
        </w:rPr>
        <w:t xml:space="preserve"> </w:t>
      </w:r>
      <w:r>
        <w:rPr>
          <w:sz w:val="20"/>
        </w:rPr>
        <w:t>ficando</w:t>
      </w:r>
      <w:r>
        <w:rPr>
          <w:spacing w:val="-1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3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perda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negócio</w:t>
      </w:r>
      <w:r>
        <w:rPr>
          <w:spacing w:val="-3"/>
          <w:sz w:val="20"/>
        </w:rPr>
        <w:t xml:space="preserve"> </w:t>
      </w:r>
      <w:r>
        <w:rPr>
          <w:sz w:val="20"/>
        </w:rPr>
        <w:t>diante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mensagens</w:t>
      </w:r>
      <w:r>
        <w:rPr>
          <w:spacing w:val="-4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Administração 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4"/>
          <w:sz w:val="20"/>
        </w:rPr>
        <w:t xml:space="preserve"> </w:t>
      </w:r>
      <w:r>
        <w:rPr>
          <w:sz w:val="20"/>
        </w:rPr>
        <w:t>desconexão.</w:t>
      </w:r>
    </w:p>
    <w:p w14:paraId="34993F6F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3" w:line="276" w:lineRule="auto"/>
        <w:ind w:right="121" w:firstLine="0"/>
        <w:rPr>
          <w:sz w:val="20"/>
        </w:rPr>
      </w:pPr>
      <w:r>
        <w:rPr>
          <w:sz w:val="20"/>
        </w:rPr>
        <w:t>Não havendo expediente ou ocorrendo qualquer fato superveniente que impeça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realização do</w:t>
      </w:r>
      <w:r>
        <w:rPr>
          <w:spacing w:val="-3"/>
          <w:sz w:val="20"/>
        </w:rPr>
        <w:t xml:space="preserve"> </w:t>
      </w:r>
      <w:r>
        <w:rPr>
          <w:sz w:val="20"/>
        </w:rPr>
        <w:t>certame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marcada, a</w:t>
      </w:r>
      <w:r>
        <w:rPr>
          <w:spacing w:val="-3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1"/>
          <w:sz w:val="20"/>
        </w:rPr>
        <w:t xml:space="preserve"> </w:t>
      </w:r>
      <w:r>
        <w:rPr>
          <w:sz w:val="20"/>
        </w:rPr>
        <w:t>transferida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53"/>
          <w:sz w:val="20"/>
        </w:rPr>
        <w:t xml:space="preserve"> </w:t>
      </w:r>
      <w:r>
        <w:rPr>
          <w:sz w:val="20"/>
        </w:rPr>
        <w:t>o primeiro dia útil subsequente, no mesmo horário anteriormente estabelecido,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não haja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4"/>
          <w:sz w:val="20"/>
        </w:rPr>
        <w:t xml:space="preserve"> </w:t>
      </w:r>
      <w:r>
        <w:rPr>
          <w:sz w:val="20"/>
        </w:rPr>
        <w:t>contrário.</w:t>
      </w:r>
    </w:p>
    <w:p w14:paraId="7623556B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1" w:line="276" w:lineRule="auto"/>
        <w:ind w:right="115" w:firstLine="0"/>
        <w:rPr>
          <w:sz w:val="20"/>
        </w:rPr>
      </w:pPr>
      <w:r>
        <w:rPr>
          <w:sz w:val="20"/>
        </w:rPr>
        <w:t>Os horários estabelecidos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3"/>
          <w:sz w:val="20"/>
        </w:rPr>
        <w:t xml:space="preserve"> </w:t>
      </w:r>
      <w:r>
        <w:rPr>
          <w:sz w:val="20"/>
        </w:rPr>
        <w:t>inclusive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contagem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tempo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na 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relativa ao procedimento.</w:t>
      </w:r>
    </w:p>
    <w:p w14:paraId="4490F0BE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16" w:line="276" w:lineRule="auto"/>
        <w:ind w:right="117" w:firstLine="0"/>
        <w:rPr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erros ou falhas que não alterem a substância das propostas, dos documentos e sua validade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 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eficácia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 habilitação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14:paraId="07708111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7"/>
          <w:tab w:val="left" w:pos="1538"/>
        </w:tabs>
        <w:spacing w:before="123" w:line="276" w:lineRule="auto"/>
        <w:ind w:right="121" w:firstLine="0"/>
        <w:rPr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contratação.</w:t>
      </w:r>
    </w:p>
    <w:p w14:paraId="02142D11" w14:textId="77777777" w:rsidR="00DD1AF5" w:rsidRDefault="00DD1AF5">
      <w:pPr>
        <w:spacing w:line="276" w:lineRule="auto"/>
        <w:jc w:val="both"/>
        <w:rPr>
          <w:sz w:val="20"/>
        </w:rPr>
        <w:sectPr w:rsidR="00DD1AF5">
          <w:pgSz w:w="11920" w:h="16850"/>
          <w:pgMar w:top="1320" w:right="1580" w:bottom="280" w:left="1580" w:header="720" w:footer="720" w:gutter="0"/>
          <w:cols w:space="720"/>
        </w:sectPr>
      </w:pPr>
    </w:p>
    <w:p w14:paraId="5B118804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41"/>
        </w:tabs>
        <w:spacing w:before="76" w:line="276" w:lineRule="auto"/>
        <w:ind w:right="125" w:firstLine="0"/>
        <w:rPr>
          <w:sz w:val="20"/>
        </w:rPr>
      </w:pPr>
      <w:r>
        <w:rPr>
          <w:sz w:val="20"/>
        </w:rPr>
        <w:lastRenderedPageBreak/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5"/>
          <w:sz w:val="20"/>
        </w:rPr>
        <w:t xml:space="preserve"> </w:t>
      </w:r>
      <w:r>
        <w:rPr>
          <w:sz w:val="20"/>
        </w:rPr>
        <w:t>independentemente da</w:t>
      </w:r>
      <w:r>
        <w:rPr>
          <w:spacing w:val="-5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resultado 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contratação.</w:t>
      </w:r>
    </w:p>
    <w:p w14:paraId="4A9BED0D" w14:textId="77777777" w:rsidR="00DD1AF5" w:rsidRDefault="000A2F9D">
      <w:pPr>
        <w:pStyle w:val="PargrafodaLista"/>
        <w:numPr>
          <w:ilvl w:val="1"/>
          <w:numId w:val="8"/>
        </w:numPr>
        <w:tabs>
          <w:tab w:val="left" w:pos="1538"/>
        </w:tabs>
        <w:spacing w:before="118"/>
        <w:ind w:left="1538"/>
        <w:rPr>
          <w:sz w:val="20"/>
        </w:rPr>
      </w:pP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pública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</w:t>
      </w:r>
      <w:r>
        <w:rPr>
          <w:spacing w:val="-1"/>
          <w:sz w:val="20"/>
        </w:rPr>
        <w:t xml:space="preserve"> </w:t>
      </w:r>
      <w:r>
        <w:rPr>
          <w:sz w:val="20"/>
        </w:rPr>
        <w:t>Ata</w:t>
      </w:r>
      <w:r>
        <w:rPr>
          <w:spacing w:val="-5"/>
          <w:sz w:val="20"/>
        </w:rPr>
        <w:t xml:space="preserve"> </w:t>
      </w:r>
      <w:r>
        <w:rPr>
          <w:sz w:val="20"/>
        </w:rPr>
        <w:t>no sistema</w:t>
      </w:r>
      <w:r>
        <w:rPr>
          <w:spacing w:val="-5"/>
          <w:sz w:val="20"/>
        </w:rPr>
        <w:t xml:space="preserve"> </w:t>
      </w:r>
      <w:r>
        <w:rPr>
          <w:sz w:val="20"/>
        </w:rPr>
        <w:t>eletrônico.</w:t>
      </w:r>
    </w:p>
    <w:p w14:paraId="5AE1F645" w14:textId="77777777" w:rsidR="00DD1AF5" w:rsidRDefault="00DD1AF5">
      <w:pPr>
        <w:pStyle w:val="Corpodetexto"/>
        <w:ind w:left="0"/>
        <w:jc w:val="left"/>
        <w:rPr>
          <w:sz w:val="22"/>
        </w:rPr>
      </w:pPr>
    </w:p>
    <w:p w14:paraId="29B19A25" w14:textId="77777777" w:rsidR="00DD1AF5" w:rsidRDefault="00DD1AF5">
      <w:pPr>
        <w:pStyle w:val="Corpodetexto"/>
        <w:ind w:left="0"/>
        <w:jc w:val="left"/>
        <w:rPr>
          <w:sz w:val="22"/>
        </w:rPr>
      </w:pPr>
    </w:p>
    <w:p w14:paraId="1D73588F" w14:textId="77777777" w:rsidR="00DD1AF5" w:rsidRDefault="00DD1AF5">
      <w:pPr>
        <w:pStyle w:val="Corpodetexto"/>
        <w:spacing w:before="10"/>
        <w:ind w:left="0"/>
        <w:jc w:val="left"/>
        <w:rPr>
          <w:sz w:val="22"/>
        </w:rPr>
      </w:pPr>
    </w:p>
    <w:p w14:paraId="6D1914A1" w14:textId="77777777" w:rsidR="00DD1AF5" w:rsidRDefault="000A2F9D">
      <w:pPr>
        <w:pStyle w:val="Ttulo1"/>
        <w:ind w:left="1507" w:right="1509" w:firstLine="0"/>
        <w:jc w:val="center"/>
      </w:pPr>
      <w:r>
        <w:t>ANEXO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 PARA</w:t>
      </w:r>
      <w:r>
        <w:rPr>
          <w:spacing w:val="-2"/>
        </w:rPr>
        <w:t xml:space="preserve"> </w:t>
      </w:r>
      <w:r>
        <w:t>HABILITAÇÃO</w:t>
      </w:r>
    </w:p>
    <w:p w14:paraId="7639448B" w14:textId="77777777" w:rsidR="00DD1AF5" w:rsidRDefault="00DD1AF5">
      <w:pPr>
        <w:pStyle w:val="Corpodetexto"/>
        <w:spacing w:before="5"/>
        <w:ind w:left="0"/>
        <w:jc w:val="left"/>
        <w:rPr>
          <w:rFonts w:ascii="Arial"/>
          <w:b/>
          <w:sz w:val="30"/>
        </w:rPr>
      </w:pPr>
    </w:p>
    <w:p w14:paraId="0E07839B" w14:textId="77777777" w:rsidR="00DD1AF5" w:rsidRDefault="000A2F9D">
      <w:pPr>
        <w:pStyle w:val="PargrafodaLista"/>
        <w:numPr>
          <w:ilvl w:val="0"/>
          <w:numId w:val="1"/>
        </w:numPr>
        <w:tabs>
          <w:tab w:val="left" w:pos="537"/>
          <w:tab w:val="left" w:pos="538"/>
        </w:tabs>
        <w:spacing w:before="1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Regularidade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fiscal,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trabalhista:</w:t>
      </w:r>
    </w:p>
    <w:p w14:paraId="51509591" w14:textId="77777777" w:rsidR="00DD1AF5" w:rsidRDefault="000A2F9D">
      <w:pPr>
        <w:pStyle w:val="PargrafodaLista"/>
        <w:numPr>
          <w:ilvl w:val="1"/>
          <w:numId w:val="1"/>
        </w:numPr>
        <w:tabs>
          <w:tab w:val="left" w:pos="1049"/>
        </w:tabs>
        <w:spacing w:before="154" w:line="278" w:lineRule="auto"/>
        <w:ind w:right="129"/>
        <w:rPr>
          <w:sz w:val="20"/>
        </w:rPr>
      </w:pPr>
      <w:r>
        <w:rPr>
          <w:sz w:val="20"/>
        </w:rPr>
        <w:t>prova de inscrição no Cadastro Nacional de Pessoas Jurídicas ou no Cadastro de</w:t>
      </w:r>
      <w:r>
        <w:rPr>
          <w:spacing w:val="1"/>
          <w:sz w:val="20"/>
        </w:rPr>
        <w:t xml:space="preserve"> </w:t>
      </w:r>
      <w:r>
        <w:rPr>
          <w:sz w:val="20"/>
        </w:rPr>
        <w:t>Pessoas</w:t>
      </w:r>
      <w:r>
        <w:rPr>
          <w:spacing w:val="-1"/>
          <w:sz w:val="20"/>
        </w:rPr>
        <w:t xml:space="preserve"> </w:t>
      </w:r>
      <w:r>
        <w:rPr>
          <w:sz w:val="20"/>
        </w:rPr>
        <w:t>Físicas,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caso;</w:t>
      </w:r>
    </w:p>
    <w:p w14:paraId="1B86C7BA" w14:textId="77777777" w:rsidR="00DD1AF5" w:rsidRDefault="000A2F9D">
      <w:pPr>
        <w:pStyle w:val="PargrafodaLista"/>
        <w:numPr>
          <w:ilvl w:val="1"/>
          <w:numId w:val="1"/>
        </w:numPr>
        <w:tabs>
          <w:tab w:val="left" w:pos="1049"/>
        </w:tabs>
        <w:spacing w:before="117" w:line="276" w:lineRule="auto"/>
        <w:ind w:right="114"/>
        <w:rPr>
          <w:sz w:val="20"/>
        </w:rPr>
      </w:pPr>
      <w:r>
        <w:rPr>
          <w:sz w:val="20"/>
        </w:rPr>
        <w:t>prova de regularidade fiscal perante a Fazenda Nacional, mediante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expedida conjuntamente pela Secretaria da Receita Federal do Brasil (RFB)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5"/>
          <w:sz w:val="20"/>
        </w:rPr>
        <w:t xml:space="preserve"> </w:t>
      </w:r>
      <w:r>
        <w:rPr>
          <w:sz w:val="20"/>
        </w:rPr>
        <w:t>Procuradoria-Geral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Fazenda</w:t>
      </w:r>
      <w:r>
        <w:rPr>
          <w:spacing w:val="-7"/>
          <w:sz w:val="20"/>
        </w:rPr>
        <w:t xml:space="preserve"> </w:t>
      </w:r>
      <w:r>
        <w:rPr>
          <w:sz w:val="20"/>
        </w:rPr>
        <w:t>Nacional</w:t>
      </w:r>
      <w:r>
        <w:rPr>
          <w:spacing w:val="-8"/>
          <w:sz w:val="20"/>
        </w:rPr>
        <w:t xml:space="preserve"> </w:t>
      </w:r>
      <w:r>
        <w:rPr>
          <w:sz w:val="20"/>
        </w:rPr>
        <w:t>(PGFN),</w:t>
      </w:r>
      <w:r>
        <w:rPr>
          <w:spacing w:val="-6"/>
          <w:sz w:val="20"/>
        </w:rPr>
        <w:t xml:space="preserve"> </w:t>
      </w:r>
      <w:r>
        <w:rPr>
          <w:sz w:val="20"/>
        </w:rPr>
        <w:t>referente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todos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créditos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 federais e à Dívida Ativa da União (DAU) por elas administrados,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 Secretário da Receita Federal do Brasil e da Procuradora-Geral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14:paraId="1CA8DB34" w14:textId="77777777" w:rsidR="00DD1AF5" w:rsidRDefault="000A2F9D">
      <w:pPr>
        <w:pStyle w:val="PargrafodaLista"/>
        <w:numPr>
          <w:ilvl w:val="1"/>
          <w:numId w:val="1"/>
        </w:numPr>
        <w:tabs>
          <w:tab w:val="left" w:pos="1049"/>
        </w:tabs>
        <w:spacing w:before="117"/>
        <w:ind w:hanging="363"/>
        <w:rPr>
          <w:sz w:val="20"/>
        </w:rPr>
      </w:pPr>
      <w:r>
        <w:rPr>
          <w:sz w:val="20"/>
        </w:rPr>
        <w:t>prova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Fundo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Garantia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Tempo de Serviço</w:t>
      </w:r>
      <w:r>
        <w:rPr>
          <w:spacing w:val="-5"/>
          <w:sz w:val="20"/>
        </w:rPr>
        <w:t xml:space="preserve"> </w:t>
      </w:r>
      <w:r>
        <w:rPr>
          <w:sz w:val="20"/>
        </w:rPr>
        <w:t>(FGTS);</w:t>
      </w:r>
    </w:p>
    <w:p w14:paraId="14EE08F3" w14:textId="77777777" w:rsidR="00DD1AF5" w:rsidRDefault="000A2F9D">
      <w:pPr>
        <w:pStyle w:val="PargrafodaLista"/>
        <w:numPr>
          <w:ilvl w:val="1"/>
          <w:numId w:val="1"/>
        </w:numPr>
        <w:tabs>
          <w:tab w:val="left" w:pos="1049"/>
        </w:tabs>
        <w:spacing w:before="156" w:line="276" w:lineRule="auto"/>
        <w:ind w:right="117"/>
        <w:rPr>
          <w:sz w:val="20"/>
        </w:rPr>
      </w:pPr>
      <w:r>
        <w:rPr>
          <w:sz w:val="20"/>
        </w:rPr>
        <w:t>prova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débitos</w:t>
      </w:r>
      <w:r>
        <w:rPr>
          <w:spacing w:val="-4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6"/>
          <w:sz w:val="20"/>
        </w:rPr>
        <w:t xml:space="preserve"> </w:t>
      </w:r>
      <w:r>
        <w:rPr>
          <w:sz w:val="20"/>
        </w:rPr>
        <w:t>perante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Justiça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Trabalho,</w:t>
      </w:r>
      <w:r>
        <w:rPr>
          <w:spacing w:val="-8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a apresentação de certidão negativa ou positiva com efeito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 Título VII-A da Consolidação das Leis do Trabalho, aprovada pelo Decreto-Lei nº</w:t>
      </w:r>
      <w:r>
        <w:rPr>
          <w:spacing w:val="1"/>
          <w:sz w:val="20"/>
        </w:rPr>
        <w:t xml:space="preserve"> </w:t>
      </w:r>
      <w:r>
        <w:rPr>
          <w:sz w:val="20"/>
        </w:rPr>
        <w:t>5.452,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maio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1943;</w:t>
      </w:r>
    </w:p>
    <w:p w14:paraId="228A298B" w14:textId="77777777" w:rsidR="00F23261" w:rsidRDefault="00F23261" w:rsidP="00F23261">
      <w:pPr>
        <w:pStyle w:val="PargrafodaLista"/>
        <w:tabs>
          <w:tab w:val="left" w:pos="1049"/>
        </w:tabs>
        <w:spacing w:before="156" w:line="276" w:lineRule="auto"/>
        <w:ind w:left="1048" w:right="117"/>
        <w:rPr>
          <w:sz w:val="20"/>
        </w:rPr>
      </w:pPr>
    </w:p>
    <w:sectPr w:rsidR="00F23261">
      <w:pgSz w:w="11920" w:h="16850"/>
      <w:pgMar w:top="132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73B4F"/>
    <w:multiLevelType w:val="multilevel"/>
    <w:tmpl w:val="06F4258C"/>
    <w:lvl w:ilvl="0">
      <w:start w:val="6"/>
      <w:numFmt w:val="decimal"/>
      <w:lvlText w:val="%1"/>
      <w:lvlJc w:val="left"/>
      <w:pPr>
        <w:ind w:left="1850" w:hanging="64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50" w:hanging="64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50" w:hanging="64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50" w:hanging="649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54" w:hanging="1393"/>
      </w:pPr>
      <w:rPr>
        <w:rFonts w:ascii="Arial MT" w:eastAsia="Arial MT" w:hAnsi="Arial MT" w:cs="Arial MT" w:hint="default"/>
        <w:spacing w:val="-1"/>
        <w:w w:val="96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200" w:hanging="13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0" w:hanging="13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0" w:hanging="13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0" w:hanging="1393"/>
      </w:pPr>
      <w:rPr>
        <w:rFonts w:hint="default"/>
        <w:lang w:val="pt-PT" w:eastAsia="en-US" w:bidi="ar-SA"/>
      </w:rPr>
    </w:lvl>
  </w:abstractNum>
  <w:abstractNum w:abstractNumId="1" w15:restartNumberingAfterBreak="0">
    <w:nsid w:val="116E5944"/>
    <w:multiLevelType w:val="multilevel"/>
    <w:tmpl w:val="AA4474CE"/>
    <w:lvl w:ilvl="0">
      <w:start w:val="1"/>
      <w:numFmt w:val="decimal"/>
      <w:lvlText w:val="%1."/>
      <w:lvlJc w:val="left"/>
      <w:pPr>
        <w:ind w:left="477" w:hanging="358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6" w:hanging="992"/>
      </w:pPr>
      <w:rPr>
        <w:rFonts w:hint="default"/>
        <w:spacing w:val="-1"/>
        <w:w w:val="96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3" w:hanging="992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48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4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4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84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567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295" w:hanging="992"/>
      </w:pPr>
      <w:rPr>
        <w:rFonts w:hint="default"/>
        <w:lang w:val="pt-PT" w:eastAsia="en-US" w:bidi="ar-SA"/>
      </w:rPr>
    </w:lvl>
  </w:abstractNum>
  <w:abstractNum w:abstractNumId="2" w15:restartNumberingAfterBreak="0">
    <w:nsid w:val="1C8D7FBD"/>
    <w:multiLevelType w:val="multilevel"/>
    <w:tmpl w:val="9DBE18F6"/>
    <w:lvl w:ilvl="0">
      <w:start w:val="5"/>
      <w:numFmt w:val="decimal"/>
      <w:lvlText w:val="%1"/>
      <w:lvlJc w:val="left"/>
      <w:pPr>
        <w:ind w:left="1346" w:hanging="50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46" w:hanging="50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46" w:hanging="504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63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5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8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7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8" w:hanging="504"/>
      </w:pPr>
      <w:rPr>
        <w:rFonts w:hint="default"/>
        <w:lang w:val="pt-PT" w:eastAsia="en-US" w:bidi="ar-SA"/>
      </w:rPr>
    </w:lvl>
  </w:abstractNum>
  <w:abstractNum w:abstractNumId="3" w15:restartNumberingAfterBreak="0">
    <w:nsid w:val="1FCA509C"/>
    <w:multiLevelType w:val="multilevel"/>
    <w:tmpl w:val="51BADC1C"/>
    <w:lvl w:ilvl="0">
      <w:start w:val="2"/>
      <w:numFmt w:val="decimal"/>
      <w:lvlText w:val="%1"/>
      <w:lvlJc w:val="left"/>
      <w:pPr>
        <w:ind w:left="430" w:hanging="329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30" w:hanging="32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1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87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02" w:hanging="68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122" w:hanging="68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043" w:hanging="68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964" w:hanging="68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884" w:hanging="687"/>
      </w:pPr>
      <w:rPr>
        <w:lang w:val="pt-PT" w:eastAsia="en-US" w:bidi="ar-SA"/>
      </w:rPr>
    </w:lvl>
  </w:abstractNum>
  <w:abstractNum w:abstractNumId="4" w15:restartNumberingAfterBreak="0">
    <w:nsid w:val="20466550"/>
    <w:multiLevelType w:val="hybridMultilevel"/>
    <w:tmpl w:val="001EC986"/>
    <w:lvl w:ilvl="0" w:tplc="8D3A799C">
      <w:start w:val="1"/>
      <w:numFmt w:val="lowerLetter"/>
      <w:lvlText w:val="%1)"/>
      <w:lvlJc w:val="left"/>
      <w:pPr>
        <w:ind w:left="1487" w:hanging="23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D4BA5EE4">
      <w:numFmt w:val="bullet"/>
      <w:lvlText w:val="•"/>
      <w:lvlJc w:val="left"/>
      <w:pPr>
        <w:ind w:left="2207" w:hanging="233"/>
      </w:pPr>
      <w:rPr>
        <w:rFonts w:hint="default"/>
        <w:lang w:val="pt-PT" w:eastAsia="en-US" w:bidi="ar-SA"/>
      </w:rPr>
    </w:lvl>
    <w:lvl w:ilvl="2" w:tplc="D0AE4D2C">
      <w:numFmt w:val="bullet"/>
      <w:lvlText w:val="•"/>
      <w:lvlJc w:val="left"/>
      <w:pPr>
        <w:ind w:left="2934" w:hanging="233"/>
      </w:pPr>
      <w:rPr>
        <w:rFonts w:hint="default"/>
        <w:lang w:val="pt-PT" w:eastAsia="en-US" w:bidi="ar-SA"/>
      </w:rPr>
    </w:lvl>
    <w:lvl w:ilvl="3" w:tplc="F5EE61F2">
      <w:numFmt w:val="bullet"/>
      <w:lvlText w:val="•"/>
      <w:lvlJc w:val="left"/>
      <w:pPr>
        <w:ind w:left="3661" w:hanging="233"/>
      </w:pPr>
      <w:rPr>
        <w:rFonts w:hint="default"/>
        <w:lang w:val="pt-PT" w:eastAsia="en-US" w:bidi="ar-SA"/>
      </w:rPr>
    </w:lvl>
    <w:lvl w:ilvl="4" w:tplc="D63AF23E">
      <w:numFmt w:val="bullet"/>
      <w:lvlText w:val="•"/>
      <w:lvlJc w:val="left"/>
      <w:pPr>
        <w:ind w:left="4388" w:hanging="233"/>
      </w:pPr>
      <w:rPr>
        <w:rFonts w:hint="default"/>
        <w:lang w:val="pt-PT" w:eastAsia="en-US" w:bidi="ar-SA"/>
      </w:rPr>
    </w:lvl>
    <w:lvl w:ilvl="5" w:tplc="B978B504">
      <w:numFmt w:val="bullet"/>
      <w:lvlText w:val="•"/>
      <w:lvlJc w:val="left"/>
      <w:pPr>
        <w:ind w:left="5115" w:hanging="233"/>
      </w:pPr>
      <w:rPr>
        <w:rFonts w:hint="default"/>
        <w:lang w:val="pt-PT" w:eastAsia="en-US" w:bidi="ar-SA"/>
      </w:rPr>
    </w:lvl>
    <w:lvl w:ilvl="6" w:tplc="E5708432">
      <w:numFmt w:val="bullet"/>
      <w:lvlText w:val="•"/>
      <w:lvlJc w:val="left"/>
      <w:pPr>
        <w:ind w:left="5842" w:hanging="233"/>
      </w:pPr>
      <w:rPr>
        <w:rFonts w:hint="default"/>
        <w:lang w:val="pt-PT" w:eastAsia="en-US" w:bidi="ar-SA"/>
      </w:rPr>
    </w:lvl>
    <w:lvl w:ilvl="7" w:tplc="ED4C31D0">
      <w:numFmt w:val="bullet"/>
      <w:lvlText w:val="•"/>
      <w:lvlJc w:val="left"/>
      <w:pPr>
        <w:ind w:left="6569" w:hanging="233"/>
      </w:pPr>
      <w:rPr>
        <w:rFonts w:hint="default"/>
        <w:lang w:val="pt-PT" w:eastAsia="en-US" w:bidi="ar-SA"/>
      </w:rPr>
    </w:lvl>
    <w:lvl w:ilvl="8" w:tplc="5D62E5DC">
      <w:numFmt w:val="bullet"/>
      <w:lvlText w:val="•"/>
      <w:lvlJc w:val="left"/>
      <w:pPr>
        <w:ind w:left="7296" w:hanging="233"/>
      </w:pPr>
      <w:rPr>
        <w:rFonts w:hint="default"/>
        <w:lang w:val="pt-PT" w:eastAsia="en-US" w:bidi="ar-SA"/>
      </w:rPr>
    </w:lvl>
  </w:abstractNum>
  <w:abstractNum w:abstractNumId="5" w15:restartNumberingAfterBreak="0">
    <w:nsid w:val="31373D1D"/>
    <w:multiLevelType w:val="multilevel"/>
    <w:tmpl w:val="91FC035E"/>
    <w:lvl w:ilvl="0">
      <w:start w:val="8"/>
      <w:numFmt w:val="decimal"/>
      <w:lvlText w:val="%1"/>
      <w:lvlJc w:val="left"/>
      <w:pPr>
        <w:ind w:left="1346" w:hanging="50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46" w:hanging="50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346" w:hanging="504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63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5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8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7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8" w:hanging="504"/>
      </w:pPr>
      <w:rPr>
        <w:rFonts w:hint="default"/>
        <w:lang w:val="pt-PT" w:eastAsia="en-US" w:bidi="ar-SA"/>
      </w:rPr>
    </w:lvl>
  </w:abstractNum>
  <w:abstractNum w:abstractNumId="6" w15:restartNumberingAfterBreak="0">
    <w:nsid w:val="350E0810"/>
    <w:multiLevelType w:val="hybridMultilevel"/>
    <w:tmpl w:val="EB2EF4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DF4759"/>
    <w:multiLevelType w:val="multilevel"/>
    <w:tmpl w:val="C28CE75C"/>
    <w:lvl w:ilvl="0">
      <w:start w:val="3"/>
      <w:numFmt w:val="decimal"/>
      <w:lvlText w:val="%1"/>
      <w:lvlJc w:val="left"/>
      <w:pPr>
        <w:ind w:left="265" w:hanging="164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2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200" w:hanging="329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141" w:hanging="329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082" w:hanging="329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022" w:hanging="329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4963" w:hanging="329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904" w:hanging="329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844" w:hanging="329"/>
      </w:pPr>
      <w:rPr>
        <w:lang w:val="pt-PT" w:eastAsia="en-US" w:bidi="ar-SA"/>
      </w:rPr>
    </w:lvl>
  </w:abstractNum>
  <w:abstractNum w:abstractNumId="8" w15:restartNumberingAfterBreak="0">
    <w:nsid w:val="3DEC5474"/>
    <w:multiLevelType w:val="multilevel"/>
    <w:tmpl w:val="59A21FCE"/>
    <w:lvl w:ilvl="0">
      <w:start w:val="2"/>
      <w:numFmt w:val="decimal"/>
      <w:lvlText w:val="%1"/>
      <w:lvlJc w:val="left"/>
      <w:pPr>
        <w:ind w:left="487" w:hanging="386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7" w:hanging="3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12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312" w:hanging="51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228" w:hanging="51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145" w:hanging="51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061" w:hanging="51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977" w:hanging="51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893" w:hanging="512"/>
      </w:pPr>
      <w:rPr>
        <w:lang w:val="pt-PT" w:eastAsia="en-US" w:bidi="ar-SA"/>
      </w:rPr>
    </w:lvl>
  </w:abstractNum>
  <w:abstractNum w:abstractNumId="9" w15:restartNumberingAfterBreak="0">
    <w:nsid w:val="46E0462E"/>
    <w:multiLevelType w:val="multilevel"/>
    <w:tmpl w:val="0EB46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213D24"/>
    <w:multiLevelType w:val="multilevel"/>
    <w:tmpl w:val="B9962184"/>
    <w:lvl w:ilvl="0">
      <w:start w:val="1"/>
      <w:numFmt w:val="decimal"/>
      <w:lvlText w:val="%1."/>
      <w:lvlJc w:val="left"/>
      <w:pPr>
        <w:ind w:left="370" w:hanging="219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7" w:hanging="33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360" w:hanging="33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281" w:hanging="33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202" w:hanging="33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122" w:hanging="33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043" w:hanging="33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5964" w:hanging="33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884" w:hanging="336"/>
      </w:pPr>
      <w:rPr>
        <w:lang w:val="pt-PT" w:eastAsia="en-US" w:bidi="ar-SA"/>
      </w:rPr>
    </w:lvl>
  </w:abstractNum>
  <w:abstractNum w:abstractNumId="11" w15:restartNumberingAfterBreak="0">
    <w:nsid w:val="494F0F86"/>
    <w:multiLevelType w:val="multilevel"/>
    <w:tmpl w:val="718A597C"/>
    <w:lvl w:ilvl="0">
      <w:start w:val="6"/>
      <w:numFmt w:val="decimal"/>
      <w:lvlText w:val="%1"/>
      <w:lvlJc w:val="left"/>
      <w:pPr>
        <w:ind w:left="102" w:hanging="663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663"/>
      </w:pPr>
      <w:rPr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63"/>
      </w:pPr>
      <w:rPr>
        <w:lang w:val="pt-PT" w:eastAsia="en-US" w:bidi="ar-SA"/>
      </w:rPr>
    </w:lvl>
    <w:lvl w:ilvl="3">
      <w:start w:val="3"/>
      <w:numFmt w:val="decimal"/>
      <w:lvlText w:val="%1.%2.%3.%4"/>
      <w:lvlJc w:val="left"/>
      <w:pPr>
        <w:ind w:left="102" w:hanging="663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550" w:hanging="66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413" w:hanging="66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275" w:hanging="66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138" w:hanging="66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001" w:hanging="663"/>
      </w:pPr>
      <w:rPr>
        <w:lang w:val="pt-PT" w:eastAsia="en-US" w:bidi="ar-SA"/>
      </w:rPr>
    </w:lvl>
  </w:abstractNum>
  <w:abstractNum w:abstractNumId="12" w15:restartNumberingAfterBreak="0">
    <w:nsid w:val="4FBE65A5"/>
    <w:multiLevelType w:val="multilevel"/>
    <w:tmpl w:val="8604C89A"/>
    <w:lvl w:ilvl="0">
      <w:start w:val="1"/>
      <w:numFmt w:val="decimal"/>
      <w:lvlText w:val="%1"/>
      <w:lvlJc w:val="left"/>
      <w:pPr>
        <w:ind w:left="537" w:hanging="416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48" w:hanging="360"/>
      </w:pPr>
      <w:rPr>
        <w:rFonts w:ascii="Arial MT" w:eastAsia="Arial MT" w:hAnsi="Arial MT" w:cs="Arial MT" w:hint="default"/>
        <w:spacing w:val="-1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9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7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62582723"/>
    <w:multiLevelType w:val="multilevel"/>
    <w:tmpl w:val="546C34A0"/>
    <w:lvl w:ilvl="0">
      <w:start w:val="2"/>
      <w:numFmt w:val="decimal"/>
      <w:lvlText w:val="%1"/>
      <w:lvlJc w:val="left"/>
      <w:pPr>
        <w:ind w:left="1848" w:hanging="64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48" w:hanging="64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48" w:hanging="64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8" w:hanging="649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604" w:hanging="6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5" w:hanging="6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6" w:hanging="6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6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8" w:hanging="649"/>
      </w:pPr>
      <w:rPr>
        <w:rFonts w:hint="default"/>
        <w:lang w:val="pt-PT" w:eastAsia="en-US" w:bidi="ar-SA"/>
      </w:rPr>
    </w:lvl>
  </w:abstractNum>
  <w:abstractNum w:abstractNumId="14" w15:restartNumberingAfterBreak="0">
    <w:nsid w:val="661C0AD3"/>
    <w:multiLevelType w:val="multilevel"/>
    <w:tmpl w:val="FBC09BBA"/>
    <w:lvl w:ilvl="0">
      <w:start w:val="6"/>
      <w:numFmt w:val="decimal"/>
      <w:lvlText w:val="%1"/>
      <w:lvlJc w:val="left"/>
      <w:pPr>
        <w:ind w:left="265" w:hanging="164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2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81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66" w:hanging="665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760" w:hanging="66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2087" w:hanging="66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3415" w:hanging="66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4743" w:hanging="66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070" w:hanging="665"/>
      </w:pPr>
      <w:rPr>
        <w:lang w:val="pt-PT" w:eastAsia="en-US" w:bidi="ar-SA"/>
      </w:rPr>
    </w:lvl>
  </w:abstractNum>
  <w:abstractNum w:abstractNumId="15" w15:restartNumberingAfterBreak="0">
    <w:nsid w:val="74134FB1"/>
    <w:multiLevelType w:val="hybridMultilevel"/>
    <w:tmpl w:val="F2D45F56"/>
    <w:lvl w:ilvl="0" w:tplc="CBE4A232">
      <w:start w:val="1"/>
      <w:numFmt w:val="lowerLetter"/>
      <w:lvlText w:val="%1)"/>
      <w:lvlJc w:val="left"/>
      <w:pPr>
        <w:ind w:left="1346" w:hanging="504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C9B6D9CA">
      <w:numFmt w:val="bullet"/>
      <w:lvlText w:val="•"/>
      <w:lvlJc w:val="left"/>
      <w:pPr>
        <w:ind w:left="2081" w:hanging="504"/>
      </w:pPr>
      <w:rPr>
        <w:rFonts w:hint="default"/>
        <w:lang w:val="pt-PT" w:eastAsia="en-US" w:bidi="ar-SA"/>
      </w:rPr>
    </w:lvl>
    <w:lvl w:ilvl="2" w:tplc="D86A1C50">
      <w:numFmt w:val="bullet"/>
      <w:lvlText w:val="•"/>
      <w:lvlJc w:val="left"/>
      <w:pPr>
        <w:ind w:left="2822" w:hanging="504"/>
      </w:pPr>
      <w:rPr>
        <w:rFonts w:hint="default"/>
        <w:lang w:val="pt-PT" w:eastAsia="en-US" w:bidi="ar-SA"/>
      </w:rPr>
    </w:lvl>
    <w:lvl w:ilvl="3" w:tplc="A282F2E2">
      <w:numFmt w:val="bullet"/>
      <w:lvlText w:val="•"/>
      <w:lvlJc w:val="left"/>
      <w:pPr>
        <w:ind w:left="3563" w:hanging="504"/>
      </w:pPr>
      <w:rPr>
        <w:rFonts w:hint="default"/>
        <w:lang w:val="pt-PT" w:eastAsia="en-US" w:bidi="ar-SA"/>
      </w:rPr>
    </w:lvl>
    <w:lvl w:ilvl="4" w:tplc="5A8AEA10">
      <w:numFmt w:val="bullet"/>
      <w:lvlText w:val="•"/>
      <w:lvlJc w:val="left"/>
      <w:pPr>
        <w:ind w:left="4304" w:hanging="504"/>
      </w:pPr>
      <w:rPr>
        <w:rFonts w:hint="default"/>
        <w:lang w:val="pt-PT" w:eastAsia="en-US" w:bidi="ar-SA"/>
      </w:rPr>
    </w:lvl>
    <w:lvl w:ilvl="5" w:tplc="E5EC2994">
      <w:numFmt w:val="bullet"/>
      <w:lvlText w:val="•"/>
      <w:lvlJc w:val="left"/>
      <w:pPr>
        <w:ind w:left="5045" w:hanging="504"/>
      </w:pPr>
      <w:rPr>
        <w:rFonts w:hint="default"/>
        <w:lang w:val="pt-PT" w:eastAsia="en-US" w:bidi="ar-SA"/>
      </w:rPr>
    </w:lvl>
    <w:lvl w:ilvl="6" w:tplc="8050E580">
      <w:numFmt w:val="bullet"/>
      <w:lvlText w:val="•"/>
      <w:lvlJc w:val="left"/>
      <w:pPr>
        <w:ind w:left="5786" w:hanging="504"/>
      </w:pPr>
      <w:rPr>
        <w:rFonts w:hint="default"/>
        <w:lang w:val="pt-PT" w:eastAsia="en-US" w:bidi="ar-SA"/>
      </w:rPr>
    </w:lvl>
    <w:lvl w:ilvl="7" w:tplc="0FB60E24">
      <w:numFmt w:val="bullet"/>
      <w:lvlText w:val="•"/>
      <w:lvlJc w:val="left"/>
      <w:pPr>
        <w:ind w:left="6527" w:hanging="504"/>
      </w:pPr>
      <w:rPr>
        <w:rFonts w:hint="default"/>
        <w:lang w:val="pt-PT" w:eastAsia="en-US" w:bidi="ar-SA"/>
      </w:rPr>
    </w:lvl>
    <w:lvl w:ilvl="8" w:tplc="F334B27A">
      <w:numFmt w:val="bullet"/>
      <w:lvlText w:val="•"/>
      <w:lvlJc w:val="left"/>
      <w:pPr>
        <w:ind w:left="7268" w:hanging="504"/>
      </w:pPr>
      <w:rPr>
        <w:rFonts w:hint="default"/>
        <w:lang w:val="pt-PT" w:eastAsia="en-US" w:bidi="ar-SA"/>
      </w:rPr>
    </w:lvl>
  </w:abstractNum>
  <w:num w:numId="1" w16cid:durableId="381296823">
    <w:abstractNumId w:val="12"/>
  </w:num>
  <w:num w:numId="2" w16cid:durableId="1037588006">
    <w:abstractNumId w:val="5"/>
  </w:num>
  <w:num w:numId="3" w16cid:durableId="1511094983">
    <w:abstractNumId w:val="15"/>
  </w:num>
  <w:num w:numId="4" w16cid:durableId="1654680257">
    <w:abstractNumId w:val="0"/>
  </w:num>
  <w:num w:numId="5" w16cid:durableId="382213582">
    <w:abstractNumId w:val="4"/>
  </w:num>
  <w:num w:numId="6" w16cid:durableId="1642424676">
    <w:abstractNumId w:val="2"/>
  </w:num>
  <w:num w:numId="7" w16cid:durableId="2006474038">
    <w:abstractNumId w:val="13"/>
  </w:num>
  <w:num w:numId="8" w16cid:durableId="1565796134">
    <w:abstractNumId w:val="1"/>
  </w:num>
  <w:num w:numId="9" w16cid:durableId="1553418896">
    <w:abstractNumId w:val="9"/>
  </w:num>
  <w:num w:numId="10" w16cid:durableId="1363751803">
    <w:abstractNumId w:val="6"/>
  </w:num>
  <w:num w:numId="11" w16cid:durableId="1093084421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 w16cid:durableId="126091278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 w16cid:durableId="1578591850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4" w16cid:durableId="417874188">
    <w:abstractNumId w:val="7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1933051188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6" w16cid:durableId="470287206">
    <w:abstractNumId w:val="1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3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AF5"/>
    <w:rsid w:val="00021687"/>
    <w:rsid w:val="00030C7A"/>
    <w:rsid w:val="0005015B"/>
    <w:rsid w:val="000504BA"/>
    <w:rsid w:val="000562C6"/>
    <w:rsid w:val="00057C4E"/>
    <w:rsid w:val="000960B8"/>
    <w:rsid w:val="000A2F9D"/>
    <w:rsid w:val="000B684F"/>
    <w:rsid w:val="000D0378"/>
    <w:rsid w:val="000E6623"/>
    <w:rsid w:val="001122C2"/>
    <w:rsid w:val="00150222"/>
    <w:rsid w:val="001521F9"/>
    <w:rsid w:val="00164869"/>
    <w:rsid w:val="00186E57"/>
    <w:rsid w:val="001C56F1"/>
    <w:rsid w:val="001F3874"/>
    <w:rsid w:val="002047FF"/>
    <w:rsid w:val="0020738A"/>
    <w:rsid w:val="00224C35"/>
    <w:rsid w:val="0025397A"/>
    <w:rsid w:val="00261C04"/>
    <w:rsid w:val="00273AD1"/>
    <w:rsid w:val="00295DBC"/>
    <w:rsid w:val="002C61F3"/>
    <w:rsid w:val="00310E2E"/>
    <w:rsid w:val="003568BF"/>
    <w:rsid w:val="00362A2B"/>
    <w:rsid w:val="003710D9"/>
    <w:rsid w:val="00392BD6"/>
    <w:rsid w:val="00393599"/>
    <w:rsid w:val="003C3CB8"/>
    <w:rsid w:val="003C4B2F"/>
    <w:rsid w:val="003D0830"/>
    <w:rsid w:val="003E0123"/>
    <w:rsid w:val="003E4238"/>
    <w:rsid w:val="003F7D54"/>
    <w:rsid w:val="00402DDD"/>
    <w:rsid w:val="0044260B"/>
    <w:rsid w:val="00447709"/>
    <w:rsid w:val="004904EF"/>
    <w:rsid w:val="00490E84"/>
    <w:rsid w:val="004931FF"/>
    <w:rsid w:val="004A323B"/>
    <w:rsid w:val="004D0387"/>
    <w:rsid w:val="004D5761"/>
    <w:rsid w:val="004F1EBB"/>
    <w:rsid w:val="005003CA"/>
    <w:rsid w:val="005828C1"/>
    <w:rsid w:val="00591BDC"/>
    <w:rsid w:val="005C002C"/>
    <w:rsid w:val="005C6396"/>
    <w:rsid w:val="005D787F"/>
    <w:rsid w:val="00610413"/>
    <w:rsid w:val="00621ADC"/>
    <w:rsid w:val="00661976"/>
    <w:rsid w:val="006740FA"/>
    <w:rsid w:val="0067779A"/>
    <w:rsid w:val="00686EE3"/>
    <w:rsid w:val="006B2538"/>
    <w:rsid w:val="006B45AB"/>
    <w:rsid w:val="006D4E45"/>
    <w:rsid w:val="006D7C7B"/>
    <w:rsid w:val="007032CF"/>
    <w:rsid w:val="007614B4"/>
    <w:rsid w:val="007838F0"/>
    <w:rsid w:val="00794431"/>
    <w:rsid w:val="007A6857"/>
    <w:rsid w:val="007B194F"/>
    <w:rsid w:val="00825B96"/>
    <w:rsid w:val="008327A9"/>
    <w:rsid w:val="00833754"/>
    <w:rsid w:val="0084167F"/>
    <w:rsid w:val="00847B60"/>
    <w:rsid w:val="008536EA"/>
    <w:rsid w:val="00854550"/>
    <w:rsid w:val="00893AE3"/>
    <w:rsid w:val="008B63FB"/>
    <w:rsid w:val="008B7D39"/>
    <w:rsid w:val="008C51AD"/>
    <w:rsid w:val="008C5E1D"/>
    <w:rsid w:val="008C752F"/>
    <w:rsid w:val="008D7684"/>
    <w:rsid w:val="008F7318"/>
    <w:rsid w:val="00904DCB"/>
    <w:rsid w:val="00906C71"/>
    <w:rsid w:val="009134D1"/>
    <w:rsid w:val="0091777C"/>
    <w:rsid w:val="0092796C"/>
    <w:rsid w:val="00955FDF"/>
    <w:rsid w:val="00962B8D"/>
    <w:rsid w:val="009648CC"/>
    <w:rsid w:val="0096525A"/>
    <w:rsid w:val="0097531A"/>
    <w:rsid w:val="009845D9"/>
    <w:rsid w:val="009904CF"/>
    <w:rsid w:val="009B5F0A"/>
    <w:rsid w:val="009D23C0"/>
    <w:rsid w:val="009D2F3D"/>
    <w:rsid w:val="009E2008"/>
    <w:rsid w:val="009E44B5"/>
    <w:rsid w:val="00A23B94"/>
    <w:rsid w:val="00A252FD"/>
    <w:rsid w:val="00A33F78"/>
    <w:rsid w:val="00A4244D"/>
    <w:rsid w:val="00A4478E"/>
    <w:rsid w:val="00A55715"/>
    <w:rsid w:val="00A75620"/>
    <w:rsid w:val="00A81836"/>
    <w:rsid w:val="00A85991"/>
    <w:rsid w:val="00A8629E"/>
    <w:rsid w:val="00AA44FF"/>
    <w:rsid w:val="00AB3B61"/>
    <w:rsid w:val="00AC10A1"/>
    <w:rsid w:val="00AC434C"/>
    <w:rsid w:val="00AD6B45"/>
    <w:rsid w:val="00AE1726"/>
    <w:rsid w:val="00AE3FE4"/>
    <w:rsid w:val="00AF0E03"/>
    <w:rsid w:val="00AF79E2"/>
    <w:rsid w:val="00B001DB"/>
    <w:rsid w:val="00B11CC7"/>
    <w:rsid w:val="00B223C5"/>
    <w:rsid w:val="00B54D28"/>
    <w:rsid w:val="00B57EC2"/>
    <w:rsid w:val="00B72F42"/>
    <w:rsid w:val="00B827AE"/>
    <w:rsid w:val="00B92981"/>
    <w:rsid w:val="00B93CB4"/>
    <w:rsid w:val="00BB3D97"/>
    <w:rsid w:val="00BC2704"/>
    <w:rsid w:val="00BC4303"/>
    <w:rsid w:val="00BE0059"/>
    <w:rsid w:val="00BF6439"/>
    <w:rsid w:val="00C14259"/>
    <w:rsid w:val="00C16CFB"/>
    <w:rsid w:val="00C17778"/>
    <w:rsid w:val="00C65EAB"/>
    <w:rsid w:val="00CB08A1"/>
    <w:rsid w:val="00D235BF"/>
    <w:rsid w:val="00D244FC"/>
    <w:rsid w:val="00D33EDE"/>
    <w:rsid w:val="00D713CA"/>
    <w:rsid w:val="00D92FAE"/>
    <w:rsid w:val="00DA4514"/>
    <w:rsid w:val="00DB2F8D"/>
    <w:rsid w:val="00DD1AF5"/>
    <w:rsid w:val="00E05222"/>
    <w:rsid w:val="00E25278"/>
    <w:rsid w:val="00E310BA"/>
    <w:rsid w:val="00E35010"/>
    <w:rsid w:val="00E43E0F"/>
    <w:rsid w:val="00E51BF0"/>
    <w:rsid w:val="00E5282C"/>
    <w:rsid w:val="00EE0AD7"/>
    <w:rsid w:val="00F07890"/>
    <w:rsid w:val="00F131E2"/>
    <w:rsid w:val="00F23261"/>
    <w:rsid w:val="00F30D5E"/>
    <w:rsid w:val="00F30F5A"/>
    <w:rsid w:val="00F3696A"/>
    <w:rsid w:val="00F441AF"/>
    <w:rsid w:val="00F66DC7"/>
    <w:rsid w:val="00F946BF"/>
    <w:rsid w:val="00F95EF3"/>
    <w:rsid w:val="00FA4F9F"/>
    <w:rsid w:val="00FA5092"/>
    <w:rsid w:val="00FF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87279"/>
  <w15:docId w15:val="{944556A6-CC18-4A98-A736-A3DE05334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482" w:hanging="36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46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63"/>
      <w:ind w:left="2384" w:right="3099"/>
      <w:jc w:val="center"/>
    </w:pPr>
    <w:rPr>
      <w:rFonts w:ascii="Arial" w:eastAsia="Arial" w:hAnsi="Arial" w:cs="Arial"/>
      <w:b/>
      <w:bCs/>
    </w:rPr>
  </w:style>
  <w:style w:type="paragraph" w:styleId="PargrafodaLista">
    <w:name w:val="List Paragraph"/>
    <w:basedOn w:val="Normal"/>
    <w:uiPriority w:val="1"/>
    <w:qFormat/>
    <w:pPr>
      <w:ind w:left="1346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tabelatextocentralizado">
    <w:name w:val="tabela_texto_centralizado"/>
    <w:basedOn w:val="Normal"/>
    <w:rsid w:val="00BB3D9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9648C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9648CC"/>
    <w:rPr>
      <w:b/>
      <w:bCs/>
    </w:rPr>
  </w:style>
  <w:style w:type="paragraph" w:customStyle="1" w:styleId="tabelatextoalinhadoesquerda">
    <w:name w:val="tabela_texto_alinhado_esquerda"/>
    <w:basedOn w:val="Normal"/>
    <w:rsid w:val="005828C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DA45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9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nj.jus.br/improbidade_adm/consultar_requerido.php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atransparencia.gov.br/ceis)%3B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4339</Words>
  <Characters>23434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27718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subject/>
  <dc:creator>RLOBO</dc:creator>
  <cp:keywords/>
  <dc:description/>
  <cp:lastModifiedBy>Cleber Coutinho</cp:lastModifiedBy>
  <cp:revision>2</cp:revision>
  <cp:lastPrinted>2023-09-04T18:03:00Z</cp:lastPrinted>
  <dcterms:created xsi:type="dcterms:W3CDTF">2023-12-04T14:34:00Z</dcterms:created>
  <dcterms:modified xsi:type="dcterms:W3CDTF">2023-12-04T14:34:00Z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2023-08-16T00:00:00Z</vt:filetime>
  </property>
</Properties>
</file>