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8978B" w14:textId="77777777" w:rsidR="00150818" w:rsidRDefault="00150818" w:rsidP="002F1E13">
      <w:pPr>
        <w:pStyle w:val="TcudestinatarioMemorando"/>
        <w:keepNext/>
        <w:keepLines/>
        <w:framePr w:hSpace="0" w:vSpace="0" w:wrap="auto" w:vAnchor="margin" w:hAnchor="text" w:yAlign="inline"/>
        <w:tabs>
          <w:tab w:val="left" w:pos="1418"/>
        </w:tabs>
        <w:spacing w:after="480"/>
        <w:rPr>
          <w:sz w:val="24"/>
          <w:szCs w:val="24"/>
        </w:rPr>
      </w:pPr>
    </w:p>
    <w:p w14:paraId="04D62910" w14:textId="70B1DF12" w:rsidR="00342216" w:rsidRDefault="00F576EA" w:rsidP="002F1E13">
      <w:pPr>
        <w:pStyle w:val="TcudestinatarioMemorando"/>
        <w:keepNext/>
        <w:keepLines/>
        <w:framePr w:hSpace="0" w:vSpace="0" w:wrap="auto" w:vAnchor="margin" w:hAnchor="text" w:yAlign="inline"/>
        <w:tabs>
          <w:tab w:val="left" w:pos="1418"/>
        </w:tabs>
        <w:spacing w:after="480"/>
        <w:rPr>
          <w:sz w:val="24"/>
          <w:szCs w:val="24"/>
        </w:rPr>
      </w:pPr>
      <w:r w:rsidRPr="00E13636">
        <w:rPr>
          <w:sz w:val="24"/>
          <w:szCs w:val="24"/>
        </w:rPr>
        <w:t xml:space="preserve">Representação nº </w:t>
      </w:r>
      <w:r w:rsidR="00413B27">
        <w:rPr>
          <w:sz w:val="24"/>
          <w:szCs w:val="24"/>
        </w:rPr>
        <w:t>1</w:t>
      </w:r>
      <w:r w:rsidR="00F41D82">
        <w:rPr>
          <w:sz w:val="24"/>
          <w:szCs w:val="24"/>
        </w:rPr>
        <w:t>7</w:t>
      </w:r>
      <w:r w:rsidR="002A387C">
        <w:rPr>
          <w:sz w:val="24"/>
          <w:szCs w:val="24"/>
        </w:rPr>
        <w:t>4</w:t>
      </w:r>
      <w:r w:rsidR="00125438">
        <w:rPr>
          <w:sz w:val="24"/>
          <w:szCs w:val="24"/>
        </w:rPr>
        <w:t>/</w:t>
      </w:r>
      <w:r w:rsidRPr="00E13636">
        <w:rPr>
          <w:sz w:val="24"/>
          <w:szCs w:val="24"/>
        </w:rPr>
        <w:t>202</w:t>
      </w:r>
      <w:r w:rsidR="00F41EA2">
        <w:rPr>
          <w:sz w:val="24"/>
          <w:szCs w:val="24"/>
        </w:rPr>
        <w:t>5</w:t>
      </w:r>
      <w:r w:rsidRPr="00E13636">
        <w:rPr>
          <w:sz w:val="24"/>
          <w:szCs w:val="24"/>
        </w:rPr>
        <w:t xml:space="preserve"> – ISC/</w:t>
      </w:r>
      <w:r w:rsidR="002C7E79">
        <w:rPr>
          <w:sz w:val="24"/>
          <w:szCs w:val="24"/>
        </w:rPr>
        <w:t>SA</w:t>
      </w:r>
    </w:p>
    <w:p w14:paraId="423ABC02" w14:textId="2182263D" w:rsidR="007F2EF7" w:rsidRDefault="00F576EA" w:rsidP="002F1E13">
      <w:pPr>
        <w:pStyle w:val="TcudestinatarioMemorando"/>
        <w:keepNext/>
        <w:keepLines/>
        <w:framePr w:hSpace="0" w:vSpace="0" w:wrap="auto" w:vAnchor="margin" w:hAnchor="text" w:yAlign="inline"/>
        <w:tabs>
          <w:tab w:val="left" w:pos="1418"/>
        </w:tabs>
        <w:spacing w:before="360"/>
        <w:rPr>
          <w:snapToGrid w:val="0"/>
          <w:sz w:val="24"/>
          <w:szCs w:val="24"/>
        </w:rPr>
      </w:pPr>
      <w:r w:rsidRPr="00E13636">
        <w:rPr>
          <w:b/>
          <w:sz w:val="24"/>
          <w:szCs w:val="24"/>
        </w:rPr>
        <w:t>Processo:</w:t>
      </w:r>
      <w:r w:rsidRPr="00E13636">
        <w:rPr>
          <w:sz w:val="24"/>
          <w:szCs w:val="24"/>
        </w:rPr>
        <w:t xml:space="preserve"> </w:t>
      </w:r>
      <w:r w:rsidR="00F41D82" w:rsidRPr="00F41D82">
        <w:rPr>
          <w:sz w:val="24"/>
          <w:szCs w:val="24"/>
        </w:rPr>
        <w:t>TC 021.349/2025-8</w:t>
      </w:r>
    </w:p>
    <w:p w14:paraId="2D913807" w14:textId="4E97D638" w:rsidR="002C7E79" w:rsidRDefault="002C7E79" w:rsidP="002F1E13">
      <w:pPr>
        <w:pStyle w:val="TcudestinatarioMemorando"/>
        <w:keepNext/>
        <w:keepLines/>
        <w:framePr w:hSpace="0" w:vSpace="0" w:wrap="auto" w:vAnchor="margin" w:hAnchor="text" w:yAlign="inline"/>
        <w:tabs>
          <w:tab w:val="left" w:pos="1418"/>
        </w:tabs>
        <w:rPr>
          <w:snapToGrid w:val="0"/>
          <w:sz w:val="24"/>
          <w:szCs w:val="24"/>
        </w:rPr>
      </w:pPr>
      <w:r w:rsidRPr="002C7E79">
        <w:rPr>
          <w:b/>
          <w:bCs/>
          <w:snapToGrid w:val="0"/>
          <w:sz w:val="24"/>
          <w:szCs w:val="24"/>
        </w:rPr>
        <w:t>Assunto:</w:t>
      </w:r>
      <w:r>
        <w:rPr>
          <w:snapToGrid w:val="0"/>
          <w:sz w:val="24"/>
          <w:szCs w:val="24"/>
        </w:rPr>
        <w:t xml:space="preserve"> inscriç</w:t>
      </w:r>
      <w:r w:rsidR="005F0335">
        <w:rPr>
          <w:snapToGrid w:val="0"/>
          <w:sz w:val="24"/>
          <w:szCs w:val="24"/>
        </w:rPr>
        <w:t>ões</w:t>
      </w:r>
      <w:r>
        <w:rPr>
          <w:snapToGrid w:val="0"/>
          <w:sz w:val="24"/>
          <w:szCs w:val="24"/>
        </w:rPr>
        <w:t xml:space="preserve"> em evento externo ao TCU</w:t>
      </w:r>
    </w:p>
    <w:p w14:paraId="05E9598D" w14:textId="7EE6FC55" w:rsidR="00D00514" w:rsidRDefault="003B7923" w:rsidP="00EF01FA">
      <w:pPr>
        <w:pStyle w:val="TcudestinatarioMemorando"/>
        <w:keepNext/>
        <w:keepLines/>
        <w:framePr w:hSpace="0" w:vSpace="0" w:wrap="auto" w:vAnchor="margin" w:hAnchor="text" w:yAlign="inline"/>
        <w:tabs>
          <w:tab w:val="left" w:pos="1418"/>
        </w:tabs>
        <w:spacing w:after="480"/>
        <w:rPr>
          <w:sz w:val="24"/>
          <w:szCs w:val="24"/>
        </w:rPr>
      </w:pPr>
      <w:r w:rsidRPr="003B7923">
        <w:rPr>
          <w:b/>
          <w:bCs/>
          <w:snapToGrid w:val="0"/>
          <w:sz w:val="24"/>
          <w:szCs w:val="24"/>
        </w:rPr>
        <w:t>Interessad</w:t>
      </w:r>
      <w:r w:rsidR="00073ACF">
        <w:rPr>
          <w:b/>
          <w:bCs/>
          <w:snapToGrid w:val="0"/>
          <w:sz w:val="24"/>
          <w:szCs w:val="24"/>
        </w:rPr>
        <w:t>o</w:t>
      </w:r>
      <w:r w:rsidR="005F0335">
        <w:rPr>
          <w:b/>
          <w:bCs/>
          <w:snapToGrid w:val="0"/>
          <w:sz w:val="24"/>
          <w:szCs w:val="24"/>
        </w:rPr>
        <w:t>s</w:t>
      </w:r>
      <w:r w:rsidRPr="003B7923">
        <w:rPr>
          <w:b/>
          <w:bCs/>
          <w:snapToGrid w:val="0"/>
          <w:sz w:val="24"/>
          <w:szCs w:val="24"/>
        </w:rPr>
        <w:t>:</w:t>
      </w:r>
      <w:r w:rsidR="00CA7E48">
        <w:rPr>
          <w:sz w:val="24"/>
          <w:szCs w:val="24"/>
        </w:rPr>
        <w:t xml:space="preserve"> </w:t>
      </w:r>
      <w:r w:rsidR="00F41D82">
        <w:rPr>
          <w:sz w:val="24"/>
          <w:szCs w:val="24"/>
        </w:rPr>
        <w:t xml:space="preserve">Angerico Alves Barroso Filho </w:t>
      </w:r>
      <w:r w:rsidR="00F97A89">
        <w:rPr>
          <w:sz w:val="24"/>
          <w:szCs w:val="24"/>
        </w:rPr>
        <w:t>e Glauco Castro Machado.</w:t>
      </w:r>
    </w:p>
    <w:p w14:paraId="2972BB8D" w14:textId="4FF85BDF" w:rsidR="00566996" w:rsidRDefault="005C0235" w:rsidP="00EF01FA">
      <w:pPr>
        <w:pStyle w:val="TcudestinatarioMemorando"/>
        <w:keepNext/>
        <w:keepLines/>
        <w:framePr w:hSpace="0" w:vSpace="0" w:wrap="auto" w:vAnchor="margin" w:hAnchor="text" w:yAlign="inline"/>
        <w:tabs>
          <w:tab w:val="left" w:pos="1418"/>
        </w:tabs>
        <w:spacing w:after="480"/>
        <w:rPr>
          <w:sz w:val="24"/>
          <w:szCs w:val="24"/>
        </w:rPr>
      </w:pPr>
      <w:r w:rsidRPr="00E13636">
        <w:rPr>
          <w:sz w:val="24"/>
          <w:szCs w:val="24"/>
        </w:rPr>
        <w:tab/>
      </w:r>
      <w:r w:rsidRPr="00E13636">
        <w:rPr>
          <w:sz w:val="24"/>
          <w:szCs w:val="24"/>
        </w:rPr>
        <w:tab/>
      </w:r>
      <w:r w:rsidR="00493633" w:rsidRPr="00E13636">
        <w:rPr>
          <w:sz w:val="24"/>
          <w:szCs w:val="24"/>
        </w:rPr>
        <w:t>Senhor Chefe,</w:t>
      </w:r>
    </w:p>
    <w:p w14:paraId="313C4D38" w14:textId="61B8F5AB" w:rsidR="00493633" w:rsidRDefault="00493633" w:rsidP="00EF01FA">
      <w:pPr>
        <w:pStyle w:val="TcudestinatarioMemorando"/>
        <w:keepNext/>
        <w:keepLines/>
        <w:framePr w:hSpace="0" w:vSpace="0" w:wrap="auto" w:vAnchor="margin" w:hAnchor="text" w:yAlign="inline"/>
        <w:tabs>
          <w:tab w:val="left" w:pos="1418"/>
        </w:tabs>
        <w:spacing w:after="480"/>
        <w:rPr>
          <w:sz w:val="24"/>
          <w:szCs w:val="24"/>
        </w:rPr>
      </w:pPr>
      <w:r w:rsidRPr="00E13636">
        <w:rPr>
          <w:sz w:val="24"/>
          <w:szCs w:val="24"/>
        </w:rPr>
        <w:t>1.</w:t>
      </w:r>
      <w:r w:rsidRPr="00E13636">
        <w:rPr>
          <w:sz w:val="24"/>
          <w:szCs w:val="24"/>
        </w:rPr>
        <w:tab/>
      </w:r>
      <w:r w:rsidRPr="00E13636">
        <w:rPr>
          <w:sz w:val="24"/>
          <w:szCs w:val="24"/>
        </w:rPr>
        <w:tab/>
        <w:t>Trata-se de solicitação de servidor</w:t>
      </w:r>
      <w:r w:rsidR="00AC4D66">
        <w:rPr>
          <w:sz w:val="24"/>
          <w:szCs w:val="24"/>
        </w:rPr>
        <w:t>es</w:t>
      </w:r>
      <w:r w:rsidRPr="00E13636">
        <w:rPr>
          <w:sz w:val="24"/>
          <w:szCs w:val="24"/>
        </w:rPr>
        <w:t xml:space="preserve"> para participar de ação educacional externa ao TCU registrada no sistema </w:t>
      </w:r>
      <w:r w:rsidR="00A136DC" w:rsidRPr="00E13636">
        <w:rPr>
          <w:sz w:val="24"/>
          <w:szCs w:val="24"/>
        </w:rPr>
        <w:t xml:space="preserve">de eventos externos - </w:t>
      </w:r>
      <w:r w:rsidRPr="00E13636">
        <w:rPr>
          <w:sz w:val="24"/>
          <w:szCs w:val="24"/>
        </w:rPr>
        <w:t>ISCNET, com as seguintes informações:</w:t>
      </w:r>
    </w:p>
    <w:tbl>
      <w:tblPr>
        <w:tblW w:w="8647" w:type="dxa"/>
        <w:tblBorders>
          <w:top w:val="single" w:sz="4" w:space="0" w:color="7F7F7F"/>
          <w:bottom w:val="single" w:sz="4" w:space="0" w:color="7F7F7F"/>
          <w:insideH w:val="single" w:sz="4" w:space="0" w:color="auto"/>
          <w:insideV w:val="single" w:sz="4" w:space="0" w:color="auto"/>
        </w:tblBorders>
        <w:tblLayout w:type="fixed"/>
        <w:tblLook w:val="0480" w:firstRow="0" w:lastRow="0" w:firstColumn="1" w:lastColumn="0" w:noHBand="0" w:noVBand="1"/>
      </w:tblPr>
      <w:tblGrid>
        <w:gridCol w:w="3085"/>
        <w:gridCol w:w="5562"/>
      </w:tblGrid>
      <w:tr w:rsidR="00634E87" w:rsidRPr="00073ACF" w14:paraId="748F4383" w14:textId="77777777" w:rsidTr="00B00C5E">
        <w:trPr>
          <w:trHeight w:val="1"/>
        </w:trPr>
        <w:tc>
          <w:tcPr>
            <w:tcW w:w="3085" w:type="dxa"/>
            <w:shd w:val="clear" w:color="auto" w:fill="auto"/>
          </w:tcPr>
          <w:p w14:paraId="0BC71CDF" w14:textId="77777777" w:rsidR="00634E87" w:rsidRPr="00073ACF" w:rsidRDefault="00634E87" w:rsidP="00634E87">
            <w:pPr>
              <w:spacing w:before="120" w:after="120"/>
              <w:rPr>
                <w:rFonts w:ascii="Times New Roman" w:eastAsia="Calibri" w:hAnsi="Times New Roman"/>
                <w:b/>
                <w:bCs/>
                <w:spacing w:val="0"/>
                <w:sz w:val="24"/>
                <w:szCs w:val="24"/>
              </w:rPr>
            </w:pPr>
            <w:r w:rsidRPr="00073ACF">
              <w:rPr>
                <w:rFonts w:ascii="Times New Roman" w:eastAsia="Calibri" w:hAnsi="Times New Roman"/>
                <w:b/>
                <w:bCs/>
                <w:spacing w:val="0"/>
                <w:sz w:val="24"/>
                <w:szCs w:val="24"/>
              </w:rPr>
              <w:t>Evento</w:t>
            </w:r>
          </w:p>
        </w:tc>
        <w:tc>
          <w:tcPr>
            <w:tcW w:w="5562" w:type="dxa"/>
            <w:shd w:val="clear" w:color="auto" w:fill="auto"/>
          </w:tcPr>
          <w:p w14:paraId="70AB3EA5" w14:textId="7CC79FB9" w:rsidR="00634E87" w:rsidRPr="00634E87" w:rsidRDefault="008B3E7F" w:rsidP="00634E87">
            <w:pPr>
              <w:spacing w:before="120" w:after="120"/>
              <w:rPr>
                <w:rFonts w:ascii="Times New Roman" w:eastAsia="Calibri" w:hAnsi="Times New Roman"/>
                <w:bCs/>
                <w:spacing w:val="0"/>
                <w:sz w:val="24"/>
                <w:szCs w:val="24"/>
              </w:rPr>
            </w:pPr>
            <w:r w:rsidRPr="008B3E7F">
              <w:rPr>
                <w:rFonts w:ascii="Times New Roman" w:hAnsi="Times New Roman"/>
                <w:sz w:val="24"/>
                <w:szCs w:val="24"/>
              </w:rPr>
              <w:t>Conferência Nacional de Contabilidade Pública - CNCP</w:t>
            </w:r>
          </w:p>
        </w:tc>
      </w:tr>
      <w:tr w:rsidR="00634E87" w:rsidRPr="00073ACF" w14:paraId="36025D52" w14:textId="77777777" w:rsidTr="00B00C5E">
        <w:trPr>
          <w:trHeight w:val="1"/>
        </w:trPr>
        <w:tc>
          <w:tcPr>
            <w:tcW w:w="3085" w:type="dxa"/>
            <w:tcBorders>
              <w:top w:val="single" w:sz="4" w:space="0" w:color="7F7F7F"/>
              <w:bottom w:val="single" w:sz="4" w:space="0" w:color="7F7F7F"/>
            </w:tcBorders>
            <w:shd w:val="clear" w:color="auto" w:fill="auto"/>
            <w:hideMark/>
          </w:tcPr>
          <w:p w14:paraId="371DF74B" w14:textId="77777777" w:rsidR="00634E87" w:rsidRPr="00073ACF" w:rsidRDefault="00634E87" w:rsidP="00634E87">
            <w:pPr>
              <w:spacing w:before="120" w:after="120"/>
              <w:rPr>
                <w:rFonts w:ascii="Times New Roman" w:eastAsia="Calibri" w:hAnsi="Times New Roman"/>
                <w:b/>
                <w:bCs/>
                <w:spacing w:val="0"/>
                <w:sz w:val="24"/>
                <w:szCs w:val="24"/>
              </w:rPr>
            </w:pPr>
            <w:r w:rsidRPr="00073ACF">
              <w:rPr>
                <w:rFonts w:ascii="Times New Roman" w:eastAsia="Calibri" w:hAnsi="Times New Roman"/>
                <w:b/>
                <w:bCs/>
                <w:spacing w:val="0"/>
                <w:sz w:val="24"/>
                <w:szCs w:val="24"/>
              </w:rPr>
              <w:t>Período</w:t>
            </w:r>
          </w:p>
        </w:tc>
        <w:tc>
          <w:tcPr>
            <w:tcW w:w="5562" w:type="dxa"/>
            <w:tcBorders>
              <w:top w:val="single" w:sz="4" w:space="0" w:color="7F7F7F"/>
              <w:bottom w:val="single" w:sz="4" w:space="0" w:color="7F7F7F"/>
            </w:tcBorders>
            <w:shd w:val="clear" w:color="auto" w:fill="auto"/>
            <w:hideMark/>
          </w:tcPr>
          <w:p w14:paraId="13A4D815" w14:textId="24AE83B5" w:rsidR="00634E87" w:rsidRPr="00634E87" w:rsidRDefault="00F97A89" w:rsidP="00634E87">
            <w:pPr>
              <w:spacing w:before="120" w:after="120"/>
              <w:rPr>
                <w:rFonts w:ascii="Times New Roman" w:eastAsia="Calibri" w:hAnsi="Times New Roman"/>
                <w:spacing w:val="0"/>
                <w:sz w:val="24"/>
                <w:szCs w:val="24"/>
              </w:rPr>
            </w:pPr>
            <w:r>
              <w:rPr>
                <w:rFonts w:ascii="Times New Roman" w:hAnsi="Times New Roman"/>
                <w:sz w:val="24"/>
                <w:szCs w:val="24"/>
              </w:rPr>
              <w:t>18</w:t>
            </w:r>
            <w:r w:rsidR="007E1453">
              <w:rPr>
                <w:rFonts w:ascii="Times New Roman" w:hAnsi="Times New Roman"/>
                <w:sz w:val="24"/>
                <w:szCs w:val="24"/>
              </w:rPr>
              <w:t xml:space="preserve"> a 19/11/2025</w:t>
            </w:r>
          </w:p>
        </w:tc>
      </w:tr>
      <w:tr w:rsidR="00634E87" w:rsidRPr="00073ACF" w14:paraId="6A6DFA2D" w14:textId="77777777" w:rsidTr="00B00C5E">
        <w:trPr>
          <w:trHeight w:val="1"/>
        </w:trPr>
        <w:tc>
          <w:tcPr>
            <w:tcW w:w="3085" w:type="dxa"/>
            <w:shd w:val="clear" w:color="auto" w:fill="auto"/>
            <w:hideMark/>
          </w:tcPr>
          <w:p w14:paraId="13C2D567" w14:textId="77777777" w:rsidR="00634E87" w:rsidRPr="00073ACF" w:rsidRDefault="00634E87" w:rsidP="00634E87">
            <w:pPr>
              <w:spacing w:before="120" w:after="120"/>
              <w:rPr>
                <w:rFonts w:ascii="Times New Roman" w:eastAsia="Calibri" w:hAnsi="Times New Roman"/>
                <w:b/>
                <w:bCs/>
                <w:spacing w:val="0"/>
                <w:sz w:val="24"/>
                <w:szCs w:val="24"/>
              </w:rPr>
            </w:pPr>
            <w:r w:rsidRPr="00073ACF">
              <w:rPr>
                <w:rFonts w:ascii="Times New Roman" w:eastAsia="Calibri" w:hAnsi="Times New Roman"/>
                <w:b/>
                <w:bCs/>
                <w:spacing w:val="0"/>
                <w:sz w:val="24"/>
                <w:szCs w:val="24"/>
              </w:rPr>
              <w:t>Cidade/UF de realização</w:t>
            </w:r>
          </w:p>
        </w:tc>
        <w:tc>
          <w:tcPr>
            <w:tcW w:w="5562" w:type="dxa"/>
            <w:shd w:val="clear" w:color="auto" w:fill="auto"/>
          </w:tcPr>
          <w:p w14:paraId="34819641" w14:textId="4BDCD596" w:rsidR="00634E87" w:rsidRPr="00634E87" w:rsidRDefault="007E1453" w:rsidP="00634E87">
            <w:pPr>
              <w:spacing w:before="120" w:after="120"/>
              <w:rPr>
                <w:rFonts w:ascii="Times New Roman" w:hAnsi="Times New Roman"/>
                <w:spacing w:val="0"/>
                <w:sz w:val="24"/>
                <w:szCs w:val="24"/>
              </w:rPr>
            </w:pPr>
            <w:r>
              <w:rPr>
                <w:rFonts w:ascii="Times New Roman" w:hAnsi="Times New Roman"/>
                <w:sz w:val="24"/>
                <w:szCs w:val="24"/>
              </w:rPr>
              <w:t>Arajacu/SE</w:t>
            </w:r>
          </w:p>
        </w:tc>
      </w:tr>
      <w:tr w:rsidR="00634E87" w:rsidRPr="00073ACF" w14:paraId="59303D0F" w14:textId="77777777" w:rsidTr="00B00C5E">
        <w:trPr>
          <w:trHeight w:val="1"/>
        </w:trPr>
        <w:tc>
          <w:tcPr>
            <w:tcW w:w="3085" w:type="dxa"/>
            <w:tcBorders>
              <w:top w:val="single" w:sz="4" w:space="0" w:color="7F7F7F"/>
              <w:bottom w:val="single" w:sz="4" w:space="0" w:color="7F7F7F"/>
            </w:tcBorders>
            <w:shd w:val="clear" w:color="auto" w:fill="auto"/>
            <w:hideMark/>
          </w:tcPr>
          <w:p w14:paraId="182383E4" w14:textId="77777777" w:rsidR="00634E87" w:rsidRPr="00073ACF" w:rsidRDefault="00634E87" w:rsidP="00634E87">
            <w:pPr>
              <w:spacing w:before="120" w:after="120"/>
              <w:rPr>
                <w:rFonts w:ascii="Times New Roman" w:eastAsia="Calibri" w:hAnsi="Times New Roman"/>
                <w:b/>
                <w:bCs/>
                <w:spacing w:val="0"/>
                <w:sz w:val="24"/>
                <w:szCs w:val="24"/>
              </w:rPr>
            </w:pPr>
            <w:r w:rsidRPr="00073ACF">
              <w:rPr>
                <w:rFonts w:ascii="Times New Roman" w:eastAsia="Calibri" w:hAnsi="Times New Roman"/>
                <w:b/>
                <w:bCs/>
                <w:spacing w:val="0"/>
                <w:sz w:val="24"/>
                <w:szCs w:val="24"/>
              </w:rPr>
              <w:t>Modalidade</w:t>
            </w:r>
          </w:p>
        </w:tc>
        <w:tc>
          <w:tcPr>
            <w:tcW w:w="5562" w:type="dxa"/>
            <w:tcBorders>
              <w:top w:val="single" w:sz="4" w:space="0" w:color="7F7F7F"/>
              <w:bottom w:val="single" w:sz="4" w:space="0" w:color="7F7F7F"/>
            </w:tcBorders>
            <w:shd w:val="clear" w:color="auto" w:fill="auto"/>
            <w:hideMark/>
          </w:tcPr>
          <w:p w14:paraId="258778C1" w14:textId="11AA67B7" w:rsidR="00634E87" w:rsidRPr="00634E87" w:rsidRDefault="00634E87" w:rsidP="00634E87">
            <w:pPr>
              <w:spacing w:before="120" w:after="120"/>
              <w:rPr>
                <w:rFonts w:ascii="Times New Roman" w:hAnsi="Times New Roman"/>
                <w:spacing w:val="0"/>
                <w:sz w:val="24"/>
                <w:szCs w:val="24"/>
              </w:rPr>
            </w:pPr>
            <w:r w:rsidRPr="00634E87">
              <w:rPr>
                <w:rFonts w:ascii="Times New Roman" w:hAnsi="Times New Roman"/>
                <w:sz w:val="24"/>
                <w:szCs w:val="24"/>
              </w:rPr>
              <w:t>Presencial</w:t>
            </w:r>
          </w:p>
        </w:tc>
      </w:tr>
      <w:tr w:rsidR="00634E87" w:rsidRPr="00073ACF" w14:paraId="15C4285B" w14:textId="77777777" w:rsidTr="00B00C5E">
        <w:trPr>
          <w:trHeight w:val="1"/>
        </w:trPr>
        <w:tc>
          <w:tcPr>
            <w:tcW w:w="3085" w:type="dxa"/>
            <w:shd w:val="clear" w:color="auto" w:fill="auto"/>
            <w:hideMark/>
          </w:tcPr>
          <w:p w14:paraId="2AA34417" w14:textId="77777777" w:rsidR="00634E87" w:rsidRPr="00073ACF" w:rsidRDefault="00634E87" w:rsidP="00634E87">
            <w:pPr>
              <w:spacing w:before="120" w:after="120"/>
              <w:rPr>
                <w:rFonts w:ascii="Times New Roman" w:eastAsia="Calibri" w:hAnsi="Times New Roman"/>
                <w:b/>
                <w:bCs/>
                <w:spacing w:val="0"/>
                <w:sz w:val="24"/>
                <w:szCs w:val="24"/>
              </w:rPr>
            </w:pPr>
            <w:r w:rsidRPr="00073ACF">
              <w:rPr>
                <w:rFonts w:ascii="Times New Roman" w:eastAsia="Calibri" w:hAnsi="Times New Roman"/>
                <w:b/>
                <w:bCs/>
                <w:spacing w:val="0"/>
                <w:sz w:val="24"/>
                <w:szCs w:val="24"/>
              </w:rPr>
              <w:t>Carga horária</w:t>
            </w:r>
          </w:p>
        </w:tc>
        <w:tc>
          <w:tcPr>
            <w:tcW w:w="5562" w:type="dxa"/>
            <w:shd w:val="clear" w:color="auto" w:fill="auto"/>
            <w:hideMark/>
          </w:tcPr>
          <w:p w14:paraId="5477DF73" w14:textId="2EBCA8D5" w:rsidR="00634E87" w:rsidRPr="00634E87" w:rsidRDefault="007E1453" w:rsidP="00634E87">
            <w:pPr>
              <w:spacing w:before="120" w:after="120"/>
              <w:rPr>
                <w:rFonts w:ascii="Times New Roman" w:eastAsia="Calibri" w:hAnsi="Times New Roman"/>
                <w:spacing w:val="0"/>
                <w:sz w:val="24"/>
                <w:szCs w:val="24"/>
                <w:highlight w:val="red"/>
              </w:rPr>
            </w:pPr>
            <w:r>
              <w:rPr>
                <w:rFonts w:ascii="Times New Roman" w:hAnsi="Times New Roman"/>
                <w:sz w:val="24"/>
                <w:szCs w:val="24"/>
              </w:rPr>
              <w:t>23</w:t>
            </w:r>
            <w:r w:rsidR="00241F7D">
              <w:rPr>
                <w:rFonts w:ascii="Times New Roman" w:hAnsi="Times New Roman"/>
                <w:sz w:val="24"/>
                <w:szCs w:val="24"/>
              </w:rPr>
              <w:t xml:space="preserve"> </w:t>
            </w:r>
            <w:r w:rsidR="00634E87" w:rsidRPr="00634E87">
              <w:rPr>
                <w:rFonts w:ascii="Times New Roman" w:hAnsi="Times New Roman"/>
                <w:sz w:val="24"/>
                <w:szCs w:val="24"/>
              </w:rPr>
              <w:t>horas</w:t>
            </w:r>
          </w:p>
        </w:tc>
      </w:tr>
      <w:tr w:rsidR="00634E87" w:rsidRPr="00073ACF" w14:paraId="5D10F144" w14:textId="77777777" w:rsidTr="00B00C5E">
        <w:trPr>
          <w:trHeight w:val="1"/>
        </w:trPr>
        <w:tc>
          <w:tcPr>
            <w:tcW w:w="3085" w:type="dxa"/>
            <w:tcBorders>
              <w:top w:val="single" w:sz="4" w:space="0" w:color="7F7F7F"/>
              <w:bottom w:val="single" w:sz="4" w:space="0" w:color="7F7F7F"/>
            </w:tcBorders>
            <w:shd w:val="clear" w:color="auto" w:fill="auto"/>
            <w:hideMark/>
          </w:tcPr>
          <w:p w14:paraId="214CDBEA" w14:textId="77777777" w:rsidR="00634E87" w:rsidRPr="00073ACF" w:rsidRDefault="00634E87" w:rsidP="00634E87">
            <w:pPr>
              <w:spacing w:before="120" w:after="120"/>
              <w:rPr>
                <w:rFonts w:ascii="Times New Roman" w:eastAsia="Calibri" w:hAnsi="Times New Roman"/>
                <w:b/>
                <w:bCs/>
                <w:spacing w:val="0"/>
                <w:sz w:val="24"/>
                <w:szCs w:val="24"/>
              </w:rPr>
            </w:pPr>
            <w:r w:rsidRPr="00073ACF">
              <w:rPr>
                <w:rFonts w:ascii="Times New Roman" w:eastAsia="Calibri" w:hAnsi="Times New Roman"/>
                <w:b/>
                <w:bCs/>
                <w:spacing w:val="0"/>
                <w:sz w:val="24"/>
                <w:szCs w:val="24"/>
              </w:rPr>
              <w:t>Custo Total</w:t>
            </w:r>
          </w:p>
        </w:tc>
        <w:tc>
          <w:tcPr>
            <w:tcW w:w="5562" w:type="dxa"/>
            <w:tcBorders>
              <w:top w:val="single" w:sz="4" w:space="0" w:color="7F7F7F"/>
              <w:bottom w:val="single" w:sz="4" w:space="0" w:color="7F7F7F"/>
            </w:tcBorders>
            <w:shd w:val="clear" w:color="auto" w:fill="auto"/>
            <w:hideMark/>
          </w:tcPr>
          <w:p w14:paraId="1C9D63F8" w14:textId="2F4D27AC" w:rsidR="00634E87" w:rsidRPr="00634E87" w:rsidRDefault="00634E87" w:rsidP="00634E87">
            <w:pPr>
              <w:spacing w:before="120" w:after="120"/>
              <w:rPr>
                <w:rFonts w:ascii="Times New Roman" w:eastAsia="Calibri" w:hAnsi="Times New Roman"/>
                <w:spacing w:val="0"/>
                <w:sz w:val="24"/>
                <w:szCs w:val="24"/>
              </w:rPr>
            </w:pPr>
            <w:r w:rsidRPr="00634E87">
              <w:rPr>
                <w:rFonts w:ascii="Times New Roman" w:hAnsi="Times New Roman"/>
                <w:sz w:val="24"/>
                <w:szCs w:val="24"/>
              </w:rPr>
              <w:t xml:space="preserve">R$ </w:t>
            </w:r>
            <w:r w:rsidR="007E1453">
              <w:rPr>
                <w:rFonts w:ascii="Times New Roman" w:hAnsi="Times New Roman"/>
                <w:sz w:val="24"/>
                <w:szCs w:val="24"/>
              </w:rPr>
              <w:t>5.200,00</w:t>
            </w:r>
          </w:p>
        </w:tc>
      </w:tr>
      <w:tr w:rsidR="00634E87" w:rsidRPr="00073ACF" w14:paraId="4915701C" w14:textId="77777777" w:rsidTr="00B00C5E">
        <w:trPr>
          <w:trHeight w:val="1"/>
        </w:trPr>
        <w:tc>
          <w:tcPr>
            <w:tcW w:w="3085" w:type="dxa"/>
            <w:shd w:val="clear" w:color="auto" w:fill="auto"/>
          </w:tcPr>
          <w:p w14:paraId="6E04A52D" w14:textId="5ABB8044" w:rsidR="00634E87" w:rsidRPr="00073ACF" w:rsidRDefault="00634E87" w:rsidP="00634E87">
            <w:pPr>
              <w:spacing w:before="120" w:after="120"/>
              <w:rPr>
                <w:rFonts w:ascii="Times New Roman" w:eastAsia="Calibri" w:hAnsi="Times New Roman"/>
                <w:b/>
                <w:bCs/>
                <w:spacing w:val="0"/>
                <w:sz w:val="24"/>
                <w:szCs w:val="24"/>
              </w:rPr>
            </w:pPr>
            <w:r w:rsidRPr="00073ACF">
              <w:rPr>
                <w:rFonts w:ascii="Times New Roman" w:eastAsia="Calibri" w:hAnsi="Times New Roman"/>
                <w:b/>
                <w:bCs/>
                <w:spacing w:val="0"/>
                <w:sz w:val="24"/>
                <w:szCs w:val="24"/>
              </w:rPr>
              <w:t>Contratado</w:t>
            </w:r>
          </w:p>
        </w:tc>
        <w:tc>
          <w:tcPr>
            <w:tcW w:w="5562" w:type="dxa"/>
            <w:shd w:val="clear" w:color="auto" w:fill="auto"/>
          </w:tcPr>
          <w:p w14:paraId="4341A9A1" w14:textId="4F9467B7" w:rsidR="00634E87" w:rsidRPr="00634E87" w:rsidRDefault="00E06EB6" w:rsidP="00634E87">
            <w:pPr>
              <w:spacing w:before="120" w:after="120"/>
              <w:rPr>
                <w:rFonts w:ascii="Times New Roman" w:eastAsia="Calibri" w:hAnsi="Times New Roman"/>
                <w:spacing w:val="0"/>
                <w:sz w:val="24"/>
                <w:szCs w:val="24"/>
              </w:rPr>
            </w:pPr>
            <w:r w:rsidRPr="00E06EB6">
              <w:rPr>
                <w:rFonts w:ascii="Times New Roman" w:hAnsi="Times New Roman"/>
                <w:color w:val="000000"/>
                <w:sz w:val="24"/>
                <w:szCs w:val="24"/>
              </w:rPr>
              <w:t>Academia Sergipana de Ciências Contábeis – ASCC</w:t>
            </w:r>
          </w:p>
        </w:tc>
      </w:tr>
      <w:tr w:rsidR="00634E87" w:rsidRPr="00073ACF" w14:paraId="5B13E5A9" w14:textId="77777777" w:rsidTr="00B00C5E">
        <w:trPr>
          <w:trHeight w:val="1"/>
        </w:trPr>
        <w:tc>
          <w:tcPr>
            <w:tcW w:w="3085" w:type="dxa"/>
            <w:tcBorders>
              <w:top w:val="single" w:sz="4" w:space="0" w:color="7F7F7F"/>
              <w:bottom w:val="single" w:sz="4" w:space="0" w:color="7F7F7F"/>
            </w:tcBorders>
            <w:shd w:val="clear" w:color="auto" w:fill="auto"/>
          </w:tcPr>
          <w:p w14:paraId="567ACE38" w14:textId="77777777" w:rsidR="00634E87" w:rsidRPr="00073ACF" w:rsidRDefault="00634E87" w:rsidP="00634E87">
            <w:pPr>
              <w:spacing w:before="120" w:after="120"/>
              <w:rPr>
                <w:rFonts w:ascii="Times New Roman" w:eastAsia="Calibri" w:hAnsi="Times New Roman"/>
                <w:b/>
                <w:bCs/>
                <w:spacing w:val="0"/>
                <w:sz w:val="24"/>
                <w:szCs w:val="24"/>
              </w:rPr>
            </w:pPr>
            <w:r w:rsidRPr="00073ACF">
              <w:rPr>
                <w:rFonts w:ascii="Times New Roman" w:eastAsia="Calibri" w:hAnsi="Times New Roman"/>
                <w:b/>
                <w:bCs/>
                <w:spacing w:val="0"/>
                <w:sz w:val="24"/>
                <w:szCs w:val="24"/>
              </w:rPr>
              <w:t>CNPJ</w:t>
            </w:r>
          </w:p>
        </w:tc>
        <w:tc>
          <w:tcPr>
            <w:tcW w:w="5562" w:type="dxa"/>
            <w:tcBorders>
              <w:top w:val="single" w:sz="4" w:space="0" w:color="7F7F7F"/>
              <w:bottom w:val="single" w:sz="4" w:space="0" w:color="7F7F7F"/>
            </w:tcBorders>
            <w:shd w:val="clear" w:color="auto" w:fill="auto"/>
          </w:tcPr>
          <w:p w14:paraId="40461156" w14:textId="14A12972" w:rsidR="00634E87" w:rsidRPr="00634E87" w:rsidRDefault="00552957" w:rsidP="00634E87">
            <w:pPr>
              <w:spacing w:before="120" w:after="120"/>
              <w:rPr>
                <w:rFonts w:ascii="Times New Roman" w:eastAsia="Calibri" w:hAnsi="Times New Roman"/>
                <w:spacing w:val="0"/>
                <w:sz w:val="24"/>
                <w:szCs w:val="24"/>
              </w:rPr>
            </w:pPr>
            <w:r>
              <w:rPr>
                <w:rFonts w:ascii="Times New Roman" w:hAnsi="Times New Roman"/>
                <w:sz w:val="24"/>
                <w:szCs w:val="24"/>
              </w:rPr>
              <w:t>1</w:t>
            </w:r>
            <w:r w:rsidRPr="00552957">
              <w:rPr>
                <w:rFonts w:ascii="Times New Roman" w:hAnsi="Times New Roman"/>
                <w:sz w:val="24"/>
                <w:szCs w:val="24"/>
              </w:rPr>
              <w:t>3.166.087/0001-13</w:t>
            </w:r>
          </w:p>
        </w:tc>
      </w:tr>
      <w:tr w:rsidR="00634E87" w:rsidRPr="00073ACF" w14:paraId="5529BA0C" w14:textId="77777777" w:rsidTr="00B00C5E">
        <w:trPr>
          <w:trHeight w:val="383"/>
        </w:trPr>
        <w:tc>
          <w:tcPr>
            <w:tcW w:w="3085" w:type="dxa"/>
            <w:shd w:val="clear" w:color="auto" w:fill="auto"/>
          </w:tcPr>
          <w:p w14:paraId="255E60EF" w14:textId="77777777" w:rsidR="00634E87" w:rsidRPr="00073ACF" w:rsidRDefault="00634E87" w:rsidP="00634E87">
            <w:pPr>
              <w:spacing w:before="120" w:after="120"/>
              <w:rPr>
                <w:rFonts w:ascii="Times New Roman" w:eastAsia="Calibri" w:hAnsi="Times New Roman"/>
                <w:b/>
                <w:bCs/>
                <w:i/>
                <w:iCs/>
                <w:spacing w:val="0"/>
                <w:sz w:val="24"/>
                <w:szCs w:val="24"/>
              </w:rPr>
            </w:pPr>
            <w:r w:rsidRPr="00073ACF">
              <w:rPr>
                <w:rFonts w:ascii="Times New Roman" w:eastAsia="Calibri" w:hAnsi="Times New Roman"/>
                <w:b/>
                <w:bCs/>
                <w:i/>
                <w:iCs/>
                <w:spacing w:val="0"/>
                <w:sz w:val="24"/>
                <w:szCs w:val="24"/>
              </w:rPr>
              <w:t>E-mail</w:t>
            </w:r>
          </w:p>
        </w:tc>
        <w:tc>
          <w:tcPr>
            <w:tcW w:w="5562" w:type="dxa"/>
            <w:shd w:val="clear" w:color="auto" w:fill="auto"/>
          </w:tcPr>
          <w:p w14:paraId="30B970D0" w14:textId="0C0B9AA4" w:rsidR="00634E87" w:rsidRPr="00CD2725" w:rsidRDefault="00552957" w:rsidP="00634E87">
            <w:pPr>
              <w:spacing w:before="120" w:after="120"/>
              <w:rPr>
                <w:rFonts w:ascii="Times New Roman" w:eastAsia="Calibri" w:hAnsi="Times New Roman"/>
                <w:spacing w:val="0"/>
                <w:sz w:val="24"/>
                <w:szCs w:val="24"/>
              </w:rPr>
            </w:pPr>
            <w:r w:rsidRPr="00552957">
              <w:rPr>
                <w:rFonts w:ascii="Times New Roman" w:hAnsi="Times New Roman"/>
                <w:sz w:val="24"/>
                <w:szCs w:val="24"/>
              </w:rPr>
              <w:t>atendimento.cncp@voeideias.com.br</w:t>
            </w:r>
          </w:p>
        </w:tc>
      </w:tr>
    </w:tbl>
    <w:p w14:paraId="4855091B" w14:textId="46CFF186" w:rsidR="002A5D3E" w:rsidRDefault="002A5D3E" w:rsidP="002A5D3E">
      <w:pPr>
        <w:tabs>
          <w:tab w:val="left" w:pos="1418"/>
        </w:tabs>
        <w:spacing w:before="240" w:after="120" w:line="360" w:lineRule="auto"/>
        <w:rPr>
          <w:rFonts w:ascii="Times New Roman" w:hAnsi="Times New Roman"/>
          <w:spacing w:val="0"/>
          <w:sz w:val="24"/>
          <w:szCs w:val="24"/>
        </w:rPr>
      </w:pPr>
      <w:r>
        <w:rPr>
          <w:rFonts w:ascii="Times New Roman" w:hAnsi="Times New Roman"/>
          <w:spacing w:val="0"/>
          <w:sz w:val="24"/>
          <w:szCs w:val="24"/>
        </w:rPr>
        <w:t>2.</w:t>
      </w:r>
      <w:r>
        <w:rPr>
          <w:rFonts w:ascii="Times New Roman" w:hAnsi="Times New Roman"/>
          <w:spacing w:val="0"/>
          <w:sz w:val="24"/>
          <w:szCs w:val="24"/>
        </w:rPr>
        <w:tab/>
      </w:r>
      <w:r w:rsidRPr="002A5D3E">
        <w:rPr>
          <w:rFonts w:ascii="Times New Roman" w:hAnsi="Times New Roman"/>
          <w:spacing w:val="0"/>
          <w:sz w:val="24"/>
          <w:szCs w:val="24"/>
        </w:rPr>
        <w:t xml:space="preserve">Os dados </w:t>
      </w:r>
      <w:r w:rsidR="00E06C2E" w:rsidRPr="002A5D3E">
        <w:rPr>
          <w:rFonts w:ascii="Times New Roman" w:hAnsi="Times New Roman"/>
          <w:spacing w:val="0"/>
          <w:sz w:val="24"/>
          <w:szCs w:val="24"/>
        </w:rPr>
        <w:t>d</w:t>
      </w:r>
      <w:r w:rsidR="00E06C2E">
        <w:rPr>
          <w:rFonts w:ascii="Times New Roman" w:hAnsi="Times New Roman"/>
          <w:spacing w:val="0"/>
          <w:sz w:val="24"/>
          <w:szCs w:val="24"/>
        </w:rPr>
        <w:t>o</w:t>
      </w:r>
      <w:r w:rsidR="00E06C2E" w:rsidRPr="002A5D3E">
        <w:rPr>
          <w:rFonts w:ascii="Times New Roman" w:hAnsi="Times New Roman"/>
          <w:spacing w:val="0"/>
          <w:sz w:val="24"/>
          <w:szCs w:val="24"/>
        </w:rPr>
        <w:t>s participantes</w:t>
      </w:r>
      <w:r w:rsidRPr="002A5D3E">
        <w:rPr>
          <w:rFonts w:ascii="Times New Roman" w:hAnsi="Times New Roman"/>
          <w:spacing w:val="0"/>
          <w:sz w:val="24"/>
          <w:szCs w:val="24"/>
        </w:rPr>
        <w:t xml:space="preserve"> são os seguintes:</w:t>
      </w:r>
    </w:p>
    <w:tbl>
      <w:tblPr>
        <w:tblW w:w="5078" w:type="pct"/>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1644"/>
        <w:gridCol w:w="2091"/>
        <w:gridCol w:w="856"/>
        <w:gridCol w:w="1243"/>
        <w:gridCol w:w="963"/>
        <w:gridCol w:w="1243"/>
        <w:gridCol w:w="1163"/>
      </w:tblGrid>
      <w:tr w:rsidR="005D10A0" w:rsidRPr="005D10A0" w14:paraId="47777E02" w14:textId="77777777" w:rsidTr="00993EB8">
        <w:trPr>
          <w:trHeight w:val="492"/>
        </w:trPr>
        <w:tc>
          <w:tcPr>
            <w:tcW w:w="958" w:type="pct"/>
            <w:tcBorders>
              <w:left w:val="single" w:sz="4" w:space="0" w:color="auto"/>
            </w:tcBorders>
            <w:shd w:val="clear" w:color="auto" w:fill="F2F2F2"/>
            <w:vAlign w:val="center"/>
          </w:tcPr>
          <w:p w14:paraId="1133EFD8" w14:textId="4AD95CF7" w:rsidR="005D10A0" w:rsidRPr="005D10A0" w:rsidRDefault="005D10A0" w:rsidP="005D10A0">
            <w:pPr>
              <w:rPr>
                <w:rFonts w:ascii="Times New Roman" w:hAnsi="Times New Roman"/>
                <w:b/>
                <w:bCs/>
                <w:spacing w:val="0"/>
                <w:sz w:val="24"/>
                <w:szCs w:val="24"/>
              </w:rPr>
            </w:pPr>
            <w:r w:rsidRPr="005D10A0">
              <w:rPr>
                <w:rFonts w:ascii="Times New Roman" w:hAnsi="Times New Roman"/>
                <w:b/>
                <w:bCs/>
                <w:spacing w:val="0"/>
                <w:sz w:val="24"/>
                <w:szCs w:val="24"/>
              </w:rPr>
              <w:t>Participante</w:t>
            </w:r>
            <w:r w:rsidR="00E06C2E">
              <w:rPr>
                <w:rFonts w:ascii="Times New Roman" w:hAnsi="Times New Roman"/>
                <w:b/>
                <w:bCs/>
                <w:spacing w:val="0"/>
                <w:sz w:val="24"/>
                <w:szCs w:val="24"/>
              </w:rPr>
              <w:t>s</w:t>
            </w:r>
          </w:p>
        </w:tc>
        <w:tc>
          <w:tcPr>
            <w:tcW w:w="1069" w:type="pct"/>
            <w:shd w:val="clear" w:color="auto" w:fill="F2F2F2"/>
            <w:vAlign w:val="center"/>
          </w:tcPr>
          <w:p w14:paraId="1084E21A" w14:textId="77777777" w:rsidR="005D10A0" w:rsidRPr="005D10A0" w:rsidRDefault="005D10A0" w:rsidP="005D10A0">
            <w:pPr>
              <w:jc w:val="center"/>
              <w:rPr>
                <w:rFonts w:ascii="Times New Roman" w:hAnsi="Times New Roman"/>
                <w:b/>
                <w:bCs/>
                <w:color w:val="000000"/>
                <w:spacing w:val="0"/>
                <w:sz w:val="24"/>
                <w:szCs w:val="24"/>
              </w:rPr>
            </w:pPr>
            <w:r w:rsidRPr="005D10A0">
              <w:rPr>
                <w:rFonts w:ascii="Times New Roman" w:hAnsi="Times New Roman"/>
                <w:b/>
                <w:bCs/>
                <w:spacing w:val="0"/>
                <w:sz w:val="24"/>
                <w:szCs w:val="24"/>
              </w:rPr>
              <w:t>Lotação</w:t>
            </w:r>
          </w:p>
        </w:tc>
        <w:tc>
          <w:tcPr>
            <w:tcW w:w="465" w:type="pct"/>
            <w:shd w:val="clear" w:color="auto" w:fill="F2F2F2"/>
            <w:vAlign w:val="center"/>
          </w:tcPr>
          <w:p w14:paraId="54E2AE80" w14:textId="77777777" w:rsidR="005D10A0" w:rsidRPr="005D10A0" w:rsidRDefault="005D10A0" w:rsidP="005D10A0">
            <w:pPr>
              <w:jc w:val="center"/>
              <w:rPr>
                <w:rFonts w:ascii="Times New Roman" w:hAnsi="Times New Roman"/>
                <w:b/>
                <w:bCs/>
                <w:color w:val="000000"/>
                <w:spacing w:val="0"/>
                <w:sz w:val="24"/>
                <w:szCs w:val="24"/>
              </w:rPr>
            </w:pPr>
            <w:r w:rsidRPr="005D10A0">
              <w:rPr>
                <w:rFonts w:ascii="Times New Roman" w:hAnsi="Times New Roman"/>
                <w:b/>
                <w:bCs/>
                <w:spacing w:val="0"/>
                <w:sz w:val="24"/>
                <w:szCs w:val="24"/>
              </w:rPr>
              <w:t>Cargo</w:t>
            </w:r>
          </w:p>
        </w:tc>
        <w:tc>
          <w:tcPr>
            <w:tcW w:w="675" w:type="pct"/>
            <w:shd w:val="clear" w:color="auto" w:fill="F2F2F2"/>
            <w:vAlign w:val="center"/>
          </w:tcPr>
          <w:p w14:paraId="174D410A" w14:textId="77777777" w:rsidR="005D10A0" w:rsidRPr="005D10A0" w:rsidRDefault="005D10A0" w:rsidP="005D10A0">
            <w:pPr>
              <w:jc w:val="center"/>
              <w:rPr>
                <w:rFonts w:ascii="Times New Roman" w:hAnsi="Times New Roman"/>
                <w:b/>
                <w:bCs/>
                <w:color w:val="000000"/>
                <w:spacing w:val="0"/>
                <w:sz w:val="24"/>
                <w:szCs w:val="24"/>
              </w:rPr>
            </w:pPr>
            <w:r w:rsidRPr="005D10A0">
              <w:rPr>
                <w:rFonts w:ascii="Times New Roman" w:hAnsi="Times New Roman"/>
                <w:b/>
                <w:bCs/>
                <w:spacing w:val="0"/>
                <w:sz w:val="24"/>
                <w:szCs w:val="24"/>
              </w:rPr>
              <w:t>Matrícula</w:t>
            </w:r>
          </w:p>
        </w:tc>
        <w:tc>
          <w:tcPr>
            <w:tcW w:w="523" w:type="pct"/>
            <w:shd w:val="clear" w:color="auto" w:fill="F2F2F2"/>
            <w:vAlign w:val="center"/>
          </w:tcPr>
          <w:p w14:paraId="09C4DCA0" w14:textId="77777777" w:rsidR="005D10A0" w:rsidRPr="005D10A0" w:rsidRDefault="005D10A0" w:rsidP="005D10A0">
            <w:pPr>
              <w:jc w:val="center"/>
              <w:rPr>
                <w:rFonts w:ascii="Times New Roman" w:hAnsi="Times New Roman"/>
                <w:b/>
                <w:bCs/>
                <w:color w:val="000000"/>
                <w:spacing w:val="0"/>
                <w:sz w:val="24"/>
                <w:szCs w:val="24"/>
              </w:rPr>
            </w:pPr>
            <w:r w:rsidRPr="005D10A0">
              <w:rPr>
                <w:rFonts w:ascii="Times New Roman" w:hAnsi="Times New Roman"/>
                <w:b/>
                <w:bCs/>
                <w:spacing w:val="0"/>
                <w:sz w:val="24"/>
                <w:szCs w:val="24"/>
              </w:rPr>
              <w:t>Diárias</w:t>
            </w:r>
          </w:p>
        </w:tc>
        <w:tc>
          <w:tcPr>
            <w:tcW w:w="677" w:type="pct"/>
            <w:shd w:val="clear" w:color="auto" w:fill="F2F2F2"/>
            <w:vAlign w:val="center"/>
          </w:tcPr>
          <w:p w14:paraId="60509E3F" w14:textId="77777777" w:rsidR="005D10A0" w:rsidRPr="005D10A0" w:rsidRDefault="005D10A0" w:rsidP="005D10A0">
            <w:pPr>
              <w:jc w:val="center"/>
              <w:rPr>
                <w:rFonts w:ascii="Times New Roman" w:hAnsi="Times New Roman"/>
                <w:b/>
                <w:bCs/>
                <w:color w:val="000000"/>
                <w:spacing w:val="0"/>
                <w:sz w:val="24"/>
                <w:szCs w:val="24"/>
              </w:rPr>
            </w:pPr>
            <w:r w:rsidRPr="005D10A0">
              <w:rPr>
                <w:rFonts w:ascii="Times New Roman" w:hAnsi="Times New Roman"/>
                <w:b/>
                <w:bCs/>
                <w:spacing w:val="0"/>
                <w:sz w:val="24"/>
                <w:szCs w:val="24"/>
              </w:rPr>
              <w:t>Passagens</w:t>
            </w:r>
          </w:p>
        </w:tc>
        <w:tc>
          <w:tcPr>
            <w:tcW w:w="632" w:type="pct"/>
            <w:tcBorders>
              <w:right w:val="single" w:sz="4" w:space="0" w:color="auto"/>
            </w:tcBorders>
            <w:shd w:val="clear" w:color="auto" w:fill="F2F2F2"/>
            <w:vAlign w:val="center"/>
          </w:tcPr>
          <w:p w14:paraId="0FD3B29A" w14:textId="77777777" w:rsidR="005D10A0" w:rsidRPr="005D10A0" w:rsidRDefault="005D10A0" w:rsidP="005D10A0">
            <w:pPr>
              <w:jc w:val="center"/>
              <w:rPr>
                <w:rFonts w:ascii="Times New Roman" w:hAnsi="Times New Roman"/>
                <w:b/>
                <w:bCs/>
                <w:color w:val="000000"/>
                <w:spacing w:val="0"/>
                <w:sz w:val="24"/>
                <w:szCs w:val="24"/>
              </w:rPr>
            </w:pPr>
            <w:r w:rsidRPr="005D10A0">
              <w:rPr>
                <w:rFonts w:ascii="Times New Roman" w:hAnsi="Times New Roman"/>
                <w:b/>
                <w:bCs/>
                <w:spacing w:val="0"/>
                <w:sz w:val="24"/>
                <w:szCs w:val="24"/>
              </w:rPr>
              <w:t>Inscrição (R$)</w:t>
            </w:r>
          </w:p>
        </w:tc>
      </w:tr>
      <w:tr w:rsidR="00993EB8" w:rsidRPr="005D10A0" w14:paraId="275F0762" w14:textId="77777777" w:rsidTr="00993EB8">
        <w:trPr>
          <w:trHeight w:val="219"/>
        </w:trPr>
        <w:tc>
          <w:tcPr>
            <w:tcW w:w="958" w:type="pct"/>
            <w:tcBorders>
              <w:left w:val="single" w:sz="4" w:space="0" w:color="auto"/>
            </w:tcBorders>
            <w:shd w:val="clear" w:color="auto" w:fill="auto"/>
            <w:vAlign w:val="center"/>
          </w:tcPr>
          <w:p w14:paraId="4E29F82E" w14:textId="5F186FD2" w:rsidR="00993EB8" w:rsidRPr="00993EB8" w:rsidRDefault="00993EB8" w:rsidP="00993EB8">
            <w:pPr>
              <w:rPr>
                <w:rFonts w:ascii="Times New Roman" w:hAnsi="Times New Roman"/>
                <w:spacing w:val="0"/>
                <w:sz w:val="24"/>
                <w:szCs w:val="24"/>
              </w:rPr>
            </w:pPr>
            <w:r w:rsidRPr="00993EB8">
              <w:rPr>
                <w:rFonts w:ascii="Times New Roman" w:hAnsi="Times New Roman"/>
                <w:sz w:val="24"/>
                <w:szCs w:val="24"/>
              </w:rPr>
              <w:t xml:space="preserve">Angerico Alves Barroso Filho     </w:t>
            </w:r>
          </w:p>
        </w:tc>
        <w:tc>
          <w:tcPr>
            <w:tcW w:w="1069" w:type="pct"/>
            <w:shd w:val="clear" w:color="auto" w:fill="auto"/>
            <w:vAlign w:val="center"/>
          </w:tcPr>
          <w:p w14:paraId="3B22D44D" w14:textId="1739C978" w:rsidR="00993EB8" w:rsidRPr="00993EB8" w:rsidRDefault="00993EB8" w:rsidP="00993EB8">
            <w:pPr>
              <w:jc w:val="center"/>
              <w:rPr>
                <w:rFonts w:ascii="Times New Roman" w:hAnsi="Times New Roman"/>
                <w:spacing w:val="0"/>
                <w:sz w:val="24"/>
                <w:szCs w:val="24"/>
              </w:rPr>
            </w:pPr>
            <w:r w:rsidRPr="00993EB8">
              <w:rPr>
                <w:rFonts w:ascii="Times New Roman" w:hAnsi="Times New Roman"/>
                <w:sz w:val="24"/>
                <w:szCs w:val="24"/>
              </w:rPr>
              <w:t>AudGestãoInovação</w:t>
            </w:r>
          </w:p>
        </w:tc>
        <w:tc>
          <w:tcPr>
            <w:tcW w:w="465" w:type="pct"/>
            <w:shd w:val="clear" w:color="auto" w:fill="auto"/>
            <w:vAlign w:val="center"/>
          </w:tcPr>
          <w:p w14:paraId="423774C6" w14:textId="6093E0F8" w:rsidR="00993EB8" w:rsidRPr="00993EB8" w:rsidRDefault="00993EB8" w:rsidP="00993EB8">
            <w:pPr>
              <w:jc w:val="center"/>
              <w:rPr>
                <w:rFonts w:ascii="Times New Roman" w:hAnsi="Times New Roman"/>
                <w:spacing w:val="0"/>
                <w:sz w:val="24"/>
                <w:szCs w:val="24"/>
              </w:rPr>
            </w:pPr>
            <w:r w:rsidRPr="00993EB8">
              <w:rPr>
                <w:rFonts w:ascii="Times New Roman" w:hAnsi="Times New Roman"/>
                <w:sz w:val="24"/>
                <w:szCs w:val="24"/>
              </w:rPr>
              <w:t>AUFC</w:t>
            </w:r>
          </w:p>
        </w:tc>
        <w:tc>
          <w:tcPr>
            <w:tcW w:w="675" w:type="pct"/>
            <w:shd w:val="clear" w:color="auto" w:fill="auto"/>
            <w:vAlign w:val="center"/>
          </w:tcPr>
          <w:p w14:paraId="6487B1DC" w14:textId="09205B4F" w:rsidR="00993EB8" w:rsidRPr="00993EB8" w:rsidRDefault="00993EB8" w:rsidP="00993EB8">
            <w:pPr>
              <w:jc w:val="center"/>
              <w:rPr>
                <w:rFonts w:ascii="Times New Roman" w:hAnsi="Times New Roman"/>
                <w:spacing w:val="0"/>
                <w:sz w:val="24"/>
                <w:szCs w:val="24"/>
              </w:rPr>
            </w:pPr>
            <w:r w:rsidRPr="00993EB8">
              <w:rPr>
                <w:rFonts w:ascii="Times New Roman" w:hAnsi="Times New Roman"/>
                <w:sz w:val="24"/>
                <w:szCs w:val="24"/>
              </w:rPr>
              <w:t>2884-3</w:t>
            </w:r>
          </w:p>
        </w:tc>
        <w:tc>
          <w:tcPr>
            <w:tcW w:w="523" w:type="pct"/>
            <w:shd w:val="clear" w:color="auto" w:fill="auto"/>
            <w:vAlign w:val="center"/>
          </w:tcPr>
          <w:p w14:paraId="44BF2E45" w14:textId="0CE4846F" w:rsidR="00993EB8" w:rsidRPr="00993EB8" w:rsidRDefault="00993EB8" w:rsidP="00993EB8">
            <w:pPr>
              <w:jc w:val="center"/>
              <w:rPr>
                <w:rFonts w:ascii="Times New Roman" w:hAnsi="Times New Roman"/>
                <w:spacing w:val="0"/>
                <w:sz w:val="24"/>
                <w:szCs w:val="24"/>
              </w:rPr>
            </w:pPr>
            <w:r w:rsidRPr="00993EB8">
              <w:rPr>
                <w:rFonts w:ascii="Times New Roman" w:hAnsi="Times New Roman"/>
                <w:sz w:val="24"/>
                <w:szCs w:val="24"/>
              </w:rPr>
              <w:t>Sim</w:t>
            </w:r>
          </w:p>
        </w:tc>
        <w:tc>
          <w:tcPr>
            <w:tcW w:w="677" w:type="pct"/>
            <w:shd w:val="clear" w:color="auto" w:fill="auto"/>
            <w:vAlign w:val="center"/>
          </w:tcPr>
          <w:p w14:paraId="755EF5BD" w14:textId="1FD85494" w:rsidR="00993EB8" w:rsidRPr="00993EB8" w:rsidRDefault="00993EB8" w:rsidP="00993EB8">
            <w:pPr>
              <w:jc w:val="center"/>
              <w:rPr>
                <w:rFonts w:ascii="Times New Roman" w:hAnsi="Times New Roman"/>
                <w:spacing w:val="0"/>
                <w:sz w:val="24"/>
                <w:szCs w:val="24"/>
              </w:rPr>
            </w:pPr>
            <w:r w:rsidRPr="00993EB8">
              <w:rPr>
                <w:rFonts w:ascii="Times New Roman" w:hAnsi="Times New Roman"/>
                <w:sz w:val="24"/>
                <w:szCs w:val="24"/>
              </w:rPr>
              <w:t>Sim</w:t>
            </w:r>
          </w:p>
        </w:tc>
        <w:tc>
          <w:tcPr>
            <w:tcW w:w="632" w:type="pct"/>
            <w:tcBorders>
              <w:right w:val="single" w:sz="4" w:space="0" w:color="auto"/>
            </w:tcBorders>
            <w:shd w:val="clear" w:color="auto" w:fill="auto"/>
            <w:vAlign w:val="center"/>
          </w:tcPr>
          <w:p w14:paraId="57064A58" w14:textId="09E5AC17" w:rsidR="00993EB8" w:rsidRPr="00993EB8" w:rsidRDefault="00993EB8" w:rsidP="00993EB8">
            <w:pPr>
              <w:jc w:val="center"/>
              <w:rPr>
                <w:rFonts w:ascii="Times New Roman" w:hAnsi="Times New Roman"/>
                <w:spacing w:val="0"/>
                <w:sz w:val="24"/>
                <w:szCs w:val="24"/>
                <w:highlight w:val="yellow"/>
              </w:rPr>
            </w:pPr>
            <w:r w:rsidRPr="00993EB8">
              <w:rPr>
                <w:rFonts w:ascii="Times New Roman" w:hAnsi="Times New Roman"/>
                <w:sz w:val="24"/>
                <w:szCs w:val="24"/>
              </w:rPr>
              <w:t>2.600,00</w:t>
            </w:r>
          </w:p>
        </w:tc>
      </w:tr>
      <w:tr w:rsidR="00993EB8" w:rsidRPr="005D10A0" w14:paraId="321B7E7D" w14:textId="77777777" w:rsidTr="00993EB8">
        <w:trPr>
          <w:trHeight w:val="219"/>
        </w:trPr>
        <w:tc>
          <w:tcPr>
            <w:tcW w:w="958" w:type="pct"/>
            <w:tcBorders>
              <w:left w:val="single" w:sz="4" w:space="0" w:color="auto"/>
            </w:tcBorders>
            <w:shd w:val="clear" w:color="auto" w:fill="auto"/>
            <w:vAlign w:val="center"/>
          </w:tcPr>
          <w:p w14:paraId="268FA211" w14:textId="01A6D9B9" w:rsidR="00993EB8" w:rsidRPr="00993EB8" w:rsidRDefault="00993EB8" w:rsidP="00993EB8">
            <w:pPr>
              <w:rPr>
                <w:rFonts w:ascii="Times New Roman" w:hAnsi="Times New Roman"/>
                <w:sz w:val="24"/>
                <w:szCs w:val="24"/>
              </w:rPr>
            </w:pPr>
            <w:r w:rsidRPr="00993EB8">
              <w:rPr>
                <w:rFonts w:ascii="Times New Roman" w:hAnsi="Times New Roman"/>
                <w:sz w:val="24"/>
                <w:szCs w:val="24"/>
              </w:rPr>
              <w:t xml:space="preserve">Glauco Castro Machado    </w:t>
            </w:r>
          </w:p>
        </w:tc>
        <w:tc>
          <w:tcPr>
            <w:tcW w:w="1069" w:type="pct"/>
            <w:shd w:val="clear" w:color="auto" w:fill="auto"/>
            <w:vAlign w:val="center"/>
          </w:tcPr>
          <w:p w14:paraId="6F492FC1" w14:textId="5AD71F74" w:rsidR="00993EB8" w:rsidRPr="00993EB8" w:rsidRDefault="00993EB8" w:rsidP="00993EB8">
            <w:pPr>
              <w:jc w:val="center"/>
              <w:rPr>
                <w:rFonts w:ascii="Times New Roman" w:hAnsi="Times New Roman"/>
                <w:sz w:val="24"/>
                <w:szCs w:val="24"/>
              </w:rPr>
            </w:pPr>
            <w:r w:rsidRPr="00993EB8">
              <w:rPr>
                <w:rFonts w:ascii="Times New Roman" w:hAnsi="Times New Roman"/>
                <w:sz w:val="24"/>
                <w:szCs w:val="24"/>
              </w:rPr>
              <w:t>AudGestãoInovação</w:t>
            </w:r>
          </w:p>
        </w:tc>
        <w:tc>
          <w:tcPr>
            <w:tcW w:w="465" w:type="pct"/>
            <w:shd w:val="clear" w:color="auto" w:fill="auto"/>
            <w:vAlign w:val="center"/>
          </w:tcPr>
          <w:p w14:paraId="65B9E730" w14:textId="37A335E4" w:rsidR="00993EB8" w:rsidRPr="00993EB8" w:rsidRDefault="00993EB8" w:rsidP="00993EB8">
            <w:pPr>
              <w:jc w:val="center"/>
              <w:rPr>
                <w:rFonts w:ascii="Times New Roman" w:hAnsi="Times New Roman"/>
                <w:sz w:val="24"/>
                <w:szCs w:val="24"/>
              </w:rPr>
            </w:pPr>
            <w:r w:rsidRPr="00993EB8">
              <w:rPr>
                <w:rFonts w:ascii="Times New Roman" w:hAnsi="Times New Roman"/>
                <w:sz w:val="24"/>
                <w:szCs w:val="24"/>
              </w:rPr>
              <w:t>AUFC</w:t>
            </w:r>
          </w:p>
        </w:tc>
        <w:tc>
          <w:tcPr>
            <w:tcW w:w="675" w:type="pct"/>
            <w:shd w:val="clear" w:color="auto" w:fill="auto"/>
            <w:vAlign w:val="center"/>
          </w:tcPr>
          <w:p w14:paraId="27E701D1" w14:textId="2D384CE2" w:rsidR="00993EB8" w:rsidRPr="00993EB8" w:rsidRDefault="00993EB8" w:rsidP="00993EB8">
            <w:pPr>
              <w:jc w:val="center"/>
              <w:rPr>
                <w:rFonts w:ascii="Times New Roman" w:hAnsi="Times New Roman"/>
                <w:sz w:val="24"/>
                <w:szCs w:val="24"/>
              </w:rPr>
            </w:pPr>
            <w:r w:rsidRPr="00993EB8">
              <w:rPr>
                <w:rFonts w:ascii="Times New Roman" w:hAnsi="Times New Roman"/>
                <w:sz w:val="24"/>
                <w:szCs w:val="24"/>
              </w:rPr>
              <w:t>3365-0</w:t>
            </w:r>
          </w:p>
        </w:tc>
        <w:tc>
          <w:tcPr>
            <w:tcW w:w="523" w:type="pct"/>
            <w:shd w:val="clear" w:color="auto" w:fill="auto"/>
            <w:vAlign w:val="center"/>
          </w:tcPr>
          <w:p w14:paraId="643D7F8C" w14:textId="2BFFC020" w:rsidR="00993EB8" w:rsidRPr="00993EB8" w:rsidRDefault="00993EB8" w:rsidP="00993EB8">
            <w:pPr>
              <w:jc w:val="center"/>
              <w:rPr>
                <w:rFonts w:ascii="Times New Roman" w:hAnsi="Times New Roman"/>
                <w:sz w:val="24"/>
                <w:szCs w:val="24"/>
              </w:rPr>
            </w:pPr>
            <w:r w:rsidRPr="00993EB8">
              <w:rPr>
                <w:rFonts w:ascii="Times New Roman" w:hAnsi="Times New Roman"/>
                <w:sz w:val="24"/>
                <w:szCs w:val="24"/>
              </w:rPr>
              <w:t>Sim</w:t>
            </w:r>
          </w:p>
        </w:tc>
        <w:tc>
          <w:tcPr>
            <w:tcW w:w="677" w:type="pct"/>
            <w:shd w:val="clear" w:color="auto" w:fill="auto"/>
            <w:vAlign w:val="center"/>
          </w:tcPr>
          <w:p w14:paraId="265308C9" w14:textId="2A62A59D" w:rsidR="00993EB8" w:rsidRPr="00993EB8" w:rsidRDefault="00993EB8" w:rsidP="00993EB8">
            <w:pPr>
              <w:jc w:val="center"/>
              <w:rPr>
                <w:rFonts w:ascii="Times New Roman" w:hAnsi="Times New Roman"/>
                <w:sz w:val="24"/>
                <w:szCs w:val="24"/>
              </w:rPr>
            </w:pPr>
            <w:r w:rsidRPr="00993EB8">
              <w:rPr>
                <w:rFonts w:ascii="Times New Roman" w:hAnsi="Times New Roman"/>
                <w:sz w:val="24"/>
                <w:szCs w:val="24"/>
              </w:rPr>
              <w:t>Sim</w:t>
            </w:r>
          </w:p>
        </w:tc>
        <w:tc>
          <w:tcPr>
            <w:tcW w:w="632" w:type="pct"/>
            <w:tcBorders>
              <w:right w:val="single" w:sz="4" w:space="0" w:color="auto"/>
            </w:tcBorders>
            <w:shd w:val="clear" w:color="auto" w:fill="auto"/>
            <w:vAlign w:val="center"/>
          </w:tcPr>
          <w:p w14:paraId="5A84C236" w14:textId="1051F96F" w:rsidR="00993EB8" w:rsidRPr="00993EB8" w:rsidRDefault="00993EB8" w:rsidP="00993EB8">
            <w:pPr>
              <w:jc w:val="center"/>
              <w:rPr>
                <w:rFonts w:ascii="Times New Roman" w:hAnsi="Times New Roman"/>
                <w:sz w:val="24"/>
                <w:szCs w:val="24"/>
              </w:rPr>
            </w:pPr>
            <w:r w:rsidRPr="00993EB8">
              <w:rPr>
                <w:rFonts w:ascii="Times New Roman" w:hAnsi="Times New Roman"/>
                <w:sz w:val="24"/>
                <w:szCs w:val="24"/>
              </w:rPr>
              <w:t>2.600,00</w:t>
            </w:r>
          </w:p>
        </w:tc>
      </w:tr>
      <w:tr w:rsidR="009B098E" w:rsidRPr="005D10A0" w14:paraId="42061165" w14:textId="77777777" w:rsidTr="00AF1496">
        <w:trPr>
          <w:trHeight w:val="219"/>
        </w:trPr>
        <w:tc>
          <w:tcPr>
            <w:tcW w:w="4368" w:type="pct"/>
            <w:gridSpan w:val="6"/>
            <w:tcBorders>
              <w:left w:val="single" w:sz="4" w:space="0" w:color="auto"/>
            </w:tcBorders>
            <w:shd w:val="clear" w:color="auto" w:fill="auto"/>
            <w:vAlign w:val="center"/>
          </w:tcPr>
          <w:p w14:paraId="51DBB997" w14:textId="4B23CCAA" w:rsidR="009B098E" w:rsidRPr="009B098E" w:rsidRDefault="009B098E" w:rsidP="009B098E">
            <w:pPr>
              <w:jc w:val="right"/>
              <w:rPr>
                <w:rFonts w:ascii="Times New Roman" w:hAnsi="Times New Roman"/>
                <w:spacing w:val="0"/>
                <w:sz w:val="24"/>
                <w:szCs w:val="24"/>
              </w:rPr>
            </w:pPr>
            <w:r w:rsidRPr="009B098E">
              <w:rPr>
                <w:rFonts w:ascii="Times New Roman" w:hAnsi="Times New Roman"/>
                <w:sz w:val="24"/>
                <w:szCs w:val="24"/>
              </w:rPr>
              <w:t>Total</w:t>
            </w:r>
          </w:p>
        </w:tc>
        <w:tc>
          <w:tcPr>
            <w:tcW w:w="632" w:type="pct"/>
            <w:tcBorders>
              <w:right w:val="single" w:sz="4" w:space="0" w:color="auto"/>
            </w:tcBorders>
            <w:shd w:val="clear" w:color="auto" w:fill="auto"/>
            <w:vAlign w:val="center"/>
          </w:tcPr>
          <w:p w14:paraId="756BC233" w14:textId="5AF66CF9" w:rsidR="009B098E" w:rsidRPr="00CD3F19" w:rsidRDefault="00993EB8" w:rsidP="009B098E">
            <w:pPr>
              <w:jc w:val="center"/>
              <w:rPr>
                <w:rFonts w:ascii="Times New Roman" w:hAnsi="Times New Roman"/>
                <w:spacing w:val="0"/>
                <w:sz w:val="24"/>
                <w:szCs w:val="24"/>
              </w:rPr>
            </w:pPr>
            <w:r>
              <w:rPr>
                <w:rFonts w:ascii="Times New Roman" w:hAnsi="Times New Roman"/>
                <w:sz w:val="24"/>
                <w:szCs w:val="24"/>
              </w:rPr>
              <w:t>5.200,00</w:t>
            </w:r>
          </w:p>
        </w:tc>
      </w:tr>
    </w:tbl>
    <w:p w14:paraId="302A67EF" w14:textId="3A18CE8D" w:rsidR="000B337E" w:rsidRDefault="000B337E" w:rsidP="000B337E">
      <w:pPr>
        <w:rPr>
          <w:rFonts w:ascii="Times New Roman" w:hAnsi="Times New Roman"/>
          <w:sz w:val="24"/>
          <w:szCs w:val="24"/>
        </w:rPr>
      </w:pPr>
      <w:bookmarkStart w:id="0" w:name="_Hlk128997744"/>
    </w:p>
    <w:p w14:paraId="5964A7DB" w14:textId="2AC47190" w:rsidR="00554209" w:rsidRPr="00E6099F" w:rsidRDefault="00F800EE" w:rsidP="00B851F5">
      <w:pPr>
        <w:tabs>
          <w:tab w:val="left" w:pos="1418"/>
        </w:tabs>
        <w:spacing w:line="360" w:lineRule="auto"/>
        <w:jc w:val="both"/>
        <w:rPr>
          <w:rFonts w:ascii="Times New Roman" w:hAnsi="Times New Roman"/>
          <w:sz w:val="24"/>
          <w:szCs w:val="24"/>
        </w:rPr>
      </w:pPr>
      <w:r>
        <w:rPr>
          <w:rFonts w:ascii="Times New Roman" w:hAnsi="Times New Roman"/>
          <w:sz w:val="24"/>
          <w:szCs w:val="24"/>
        </w:rPr>
        <w:lastRenderedPageBreak/>
        <w:t>3</w:t>
      </w:r>
      <w:r w:rsidR="00554209" w:rsidRPr="00E6099F">
        <w:rPr>
          <w:rFonts w:ascii="Times New Roman" w:hAnsi="Times New Roman"/>
          <w:sz w:val="24"/>
          <w:szCs w:val="24"/>
        </w:rPr>
        <w:t>.</w:t>
      </w:r>
      <w:r w:rsidR="00554209" w:rsidRPr="00E6099F">
        <w:rPr>
          <w:rFonts w:ascii="Times New Roman" w:hAnsi="Times New Roman"/>
          <w:sz w:val="24"/>
          <w:szCs w:val="24"/>
        </w:rPr>
        <w:tab/>
        <w:t xml:space="preserve"> A presente proposta atende o disposto no art. </w:t>
      </w:r>
      <w:r w:rsidR="00554209">
        <w:rPr>
          <w:rFonts w:ascii="Times New Roman" w:hAnsi="Times New Roman"/>
          <w:sz w:val="24"/>
          <w:szCs w:val="24"/>
        </w:rPr>
        <w:t>12</w:t>
      </w:r>
      <w:r w:rsidR="00554209" w:rsidRPr="00E6099F">
        <w:rPr>
          <w:rFonts w:ascii="Times New Roman" w:hAnsi="Times New Roman"/>
          <w:sz w:val="24"/>
          <w:szCs w:val="24"/>
        </w:rPr>
        <w:t xml:space="preserve">º, da Portaria-TCU nº </w:t>
      </w:r>
      <w:r w:rsidR="00554209">
        <w:rPr>
          <w:rFonts w:ascii="Times New Roman" w:hAnsi="Times New Roman"/>
          <w:sz w:val="24"/>
          <w:szCs w:val="24"/>
        </w:rPr>
        <w:t>121/2023</w:t>
      </w:r>
      <w:r w:rsidR="00554209" w:rsidRPr="00E6099F">
        <w:rPr>
          <w:rFonts w:ascii="Times New Roman" w:hAnsi="Times New Roman"/>
          <w:sz w:val="24"/>
          <w:szCs w:val="24"/>
        </w:rPr>
        <w:t xml:space="preserve">, de 28 de </w:t>
      </w:r>
      <w:r w:rsidR="00554209">
        <w:rPr>
          <w:rFonts w:ascii="Times New Roman" w:hAnsi="Times New Roman"/>
          <w:sz w:val="24"/>
          <w:szCs w:val="24"/>
        </w:rPr>
        <w:t>junho</w:t>
      </w:r>
      <w:r w:rsidR="00554209" w:rsidRPr="00E6099F">
        <w:rPr>
          <w:rFonts w:ascii="Times New Roman" w:hAnsi="Times New Roman"/>
          <w:sz w:val="24"/>
          <w:szCs w:val="24"/>
        </w:rPr>
        <w:t xml:space="preserve"> de 20</w:t>
      </w:r>
      <w:r w:rsidR="00554209">
        <w:rPr>
          <w:rFonts w:ascii="Times New Roman" w:hAnsi="Times New Roman"/>
          <w:sz w:val="24"/>
          <w:szCs w:val="24"/>
        </w:rPr>
        <w:t>23</w:t>
      </w:r>
      <w:r w:rsidR="00554209" w:rsidRPr="00E6099F">
        <w:rPr>
          <w:rFonts w:ascii="Times New Roman" w:hAnsi="Times New Roman"/>
          <w:sz w:val="24"/>
          <w:szCs w:val="24"/>
        </w:rPr>
        <w:t>, que orienta sobre a constituição de processo de contratação de serviços, no</w:t>
      </w:r>
      <w:r w:rsidR="00B80931">
        <w:rPr>
          <w:rFonts w:ascii="Times New Roman" w:hAnsi="Times New Roman"/>
          <w:sz w:val="24"/>
          <w:szCs w:val="24"/>
        </w:rPr>
        <w:t xml:space="preserve"> </w:t>
      </w:r>
      <w:r w:rsidR="00554209" w:rsidRPr="00E6099F">
        <w:rPr>
          <w:rFonts w:ascii="Times New Roman" w:hAnsi="Times New Roman"/>
          <w:sz w:val="24"/>
          <w:szCs w:val="24"/>
        </w:rPr>
        <w:t>âmbito da Secretaria do Tribunal de Contas da União.</w:t>
      </w:r>
    </w:p>
    <w:p w14:paraId="05885919" w14:textId="77777777" w:rsidR="00554209" w:rsidRPr="00E6099F" w:rsidRDefault="00554209" w:rsidP="00BF57D7">
      <w:pPr>
        <w:pStyle w:val="Corpodetexto"/>
        <w:keepNext/>
        <w:widowControl w:val="0"/>
        <w:spacing w:before="120" w:after="120" w:line="360" w:lineRule="auto"/>
        <w:rPr>
          <w:rFonts w:ascii="Times New Roman" w:hAnsi="Times New Roman"/>
          <w:sz w:val="24"/>
          <w:szCs w:val="24"/>
        </w:rPr>
      </w:pPr>
      <w:r w:rsidRPr="00E6099F">
        <w:rPr>
          <w:rFonts w:ascii="Times New Roman" w:hAnsi="Times New Roman"/>
          <w:b/>
          <w:bCs/>
          <w:sz w:val="24"/>
          <w:szCs w:val="24"/>
        </w:rPr>
        <w:tab/>
      </w:r>
      <w:r w:rsidRPr="00E6099F">
        <w:rPr>
          <w:rFonts w:ascii="Times New Roman" w:hAnsi="Times New Roman"/>
          <w:b/>
          <w:bCs/>
          <w:sz w:val="24"/>
          <w:szCs w:val="24"/>
        </w:rPr>
        <w:tab/>
      </w:r>
      <w:r w:rsidRPr="00E6099F">
        <w:rPr>
          <w:rFonts w:ascii="Times New Roman" w:hAnsi="Times New Roman"/>
          <w:b/>
          <w:bCs/>
          <w:sz w:val="24"/>
          <w:szCs w:val="24"/>
        </w:rPr>
        <w:tab/>
      </w:r>
      <w:r w:rsidRPr="00E6099F">
        <w:rPr>
          <w:rFonts w:ascii="Times New Roman" w:hAnsi="Times New Roman"/>
          <w:b/>
          <w:bCs/>
          <w:sz w:val="24"/>
          <w:szCs w:val="24"/>
        </w:rPr>
        <w:tab/>
      </w:r>
      <w:r>
        <w:rPr>
          <w:rFonts w:ascii="Times New Roman" w:hAnsi="Times New Roman"/>
          <w:b/>
          <w:bCs/>
          <w:sz w:val="24"/>
          <w:szCs w:val="24"/>
        </w:rPr>
        <w:t>Descrição da Necessidade da Contratação</w:t>
      </w:r>
    </w:p>
    <w:p w14:paraId="5CB20CE6" w14:textId="3DA50F81" w:rsidR="00EB56C6" w:rsidRDefault="00554209" w:rsidP="00552957">
      <w:pPr>
        <w:keepNext/>
        <w:widowControl w:val="0"/>
        <w:tabs>
          <w:tab w:val="left" w:pos="1418"/>
        </w:tabs>
        <w:spacing w:line="360" w:lineRule="auto"/>
        <w:jc w:val="both"/>
        <w:rPr>
          <w:rFonts w:ascii="Times New Roman" w:hAnsi="Times New Roman"/>
          <w:sz w:val="24"/>
          <w:szCs w:val="24"/>
        </w:rPr>
      </w:pPr>
      <w:r w:rsidRPr="00E6099F">
        <w:rPr>
          <w:rFonts w:ascii="Times New Roman" w:hAnsi="Times New Roman"/>
          <w:sz w:val="24"/>
          <w:szCs w:val="24"/>
        </w:rPr>
        <w:t>4.</w:t>
      </w:r>
      <w:r w:rsidR="005B09A0" w:rsidRPr="005B09A0">
        <w:rPr>
          <w:rFonts w:ascii="Times New Roman" w:hAnsi="Times New Roman"/>
          <w:sz w:val="24"/>
          <w:szCs w:val="24"/>
        </w:rPr>
        <w:t xml:space="preserve"> </w:t>
      </w:r>
      <w:bookmarkStart w:id="1" w:name="_Hlk189645587"/>
      <w:r w:rsidR="0009141C">
        <w:rPr>
          <w:rFonts w:ascii="Times New Roman" w:hAnsi="Times New Roman"/>
          <w:sz w:val="24"/>
          <w:szCs w:val="24"/>
        </w:rPr>
        <w:tab/>
      </w:r>
      <w:r w:rsidR="00552957">
        <w:rPr>
          <w:rFonts w:ascii="Times New Roman" w:hAnsi="Times New Roman"/>
          <w:sz w:val="24"/>
          <w:szCs w:val="24"/>
        </w:rPr>
        <w:t>A Administração</w:t>
      </w:r>
      <w:r w:rsidR="00D818C1">
        <w:rPr>
          <w:rFonts w:ascii="Times New Roman" w:hAnsi="Times New Roman"/>
          <w:sz w:val="24"/>
          <w:szCs w:val="24"/>
        </w:rPr>
        <w:t xml:space="preserve"> </w:t>
      </w:r>
      <w:r w:rsidR="0009141C" w:rsidRPr="0009141C">
        <w:rPr>
          <w:rFonts w:ascii="Times New Roman" w:hAnsi="Times New Roman"/>
          <w:sz w:val="24"/>
          <w:szCs w:val="24"/>
        </w:rPr>
        <w:t>esclarece</w:t>
      </w:r>
      <w:bookmarkEnd w:id="1"/>
      <w:r w:rsidR="00552957">
        <w:rPr>
          <w:rFonts w:ascii="Times New Roman" w:hAnsi="Times New Roman"/>
          <w:sz w:val="24"/>
          <w:szCs w:val="24"/>
        </w:rPr>
        <w:t>u</w:t>
      </w:r>
      <w:r w:rsidR="0009141C" w:rsidRPr="0009141C">
        <w:rPr>
          <w:rFonts w:ascii="Times New Roman" w:hAnsi="Times New Roman"/>
          <w:sz w:val="24"/>
          <w:szCs w:val="24"/>
        </w:rPr>
        <w:t xml:space="preserve"> sobre a necessidade do treinamento</w:t>
      </w:r>
      <w:r w:rsidR="00552957">
        <w:rPr>
          <w:rFonts w:ascii="Times New Roman" w:hAnsi="Times New Roman"/>
          <w:sz w:val="24"/>
          <w:szCs w:val="24"/>
        </w:rPr>
        <w:t>:</w:t>
      </w:r>
    </w:p>
    <w:p w14:paraId="4DC7152D" w14:textId="20345678" w:rsidR="003A43AD" w:rsidRPr="003A43AD" w:rsidRDefault="003A43AD" w:rsidP="00552957">
      <w:pPr>
        <w:keepNext/>
        <w:widowControl w:val="0"/>
        <w:tabs>
          <w:tab w:val="left" w:pos="1418"/>
        </w:tabs>
        <w:spacing w:line="360" w:lineRule="auto"/>
        <w:jc w:val="both"/>
        <w:rPr>
          <w:rFonts w:ascii="Times New Roman" w:hAnsi="Times New Roman"/>
          <w:i/>
          <w:iCs/>
          <w:sz w:val="24"/>
          <w:szCs w:val="24"/>
        </w:rPr>
      </w:pPr>
      <w:r>
        <w:rPr>
          <w:rFonts w:ascii="Times New Roman" w:hAnsi="Times New Roman"/>
          <w:sz w:val="24"/>
          <w:szCs w:val="24"/>
        </w:rPr>
        <w:tab/>
      </w:r>
      <w:r w:rsidRPr="003A43AD">
        <w:rPr>
          <w:rFonts w:ascii="Times New Roman" w:hAnsi="Times New Roman"/>
          <w:i/>
          <w:iCs/>
          <w:color w:val="000000" w:themeColor="text1"/>
          <w:sz w:val="24"/>
          <w:szCs w:val="24"/>
          <w:shd w:val="clear" w:color="auto" w:fill="FFFFFF"/>
        </w:rPr>
        <w:t>Alguns dos temas do evento possuem conexão direta com as competências do Núcleo de Acompanhamento de Transferências da União/Natu/AudGestãoInovação, nos termos da Portaria-Segecex 6/2025</w:t>
      </w:r>
      <w:r>
        <w:rPr>
          <w:rFonts w:ascii="Times New Roman" w:hAnsi="Times New Roman"/>
          <w:i/>
          <w:iCs/>
          <w:color w:val="000000" w:themeColor="text1"/>
          <w:sz w:val="24"/>
          <w:szCs w:val="24"/>
          <w:shd w:val="clear" w:color="auto" w:fill="FFFFFF"/>
        </w:rPr>
        <w:t>.</w:t>
      </w:r>
    </w:p>
    <w:p w14:paraId="5E8BC3F3" w14:textId="77777777" w:rsidR="00AB1BA8" w:rsidRDefault="00AB1BA8" w:rsidP="00EB56C6">
      <w:pPr>
        <w:keepNext/>
        <w:widowControl w:val="0"/>
        <w:tabs>
          <w:tab w:val="left" w:pos="1418"/>
        </w:tabs>
        <w:spacing w:line="360" w:lineRule="auto"/>
        <w:jc w:val="both"/>
        <w:rPr>
          <w:rFonts w:ascii="Times New Roman" w:hAnsi="Times New Roman"/>
          <w:sz w:val="24"/>
          <w:szCs w:val="24"/>
        </w:rPr>
      </w:pPr>
    </w:p>
    <w:p w14:paraId="6A23E2E4" w14:textId="38A9A0D4" w:rsidR="00554209" w:rsidRPr="00A02C36" w:rsidRDefault="00554209" w:rsidP="00EB56C6">
      <w:pPr>
        <w:keepNext/>
        <w:widowControl w:val="0"/>
        <w:tabs>
          <w:tab w:val="left" w:pos="1418"/>
        </w:tabs>
        <w:spacing w:line="360" w:lineRule="auto"/>
        <w:jc w:val="both"/>
        <w:rPr>
          <w:rFonts w:ascii="Times New Roman" w:hAnsi="Times New Roman"/>
          <w:b/>
          <w:bCs/>
          <w:sz w:val="24"/>
          <w:szCs w:val="24"/>
        </w:rPr>
      </w:pPr>
      <w:r w:rsidRPr="00A02C36">
        <w:rPr>
          <w:rFonts w:ascii="Times New Roman" w:hAnsi="Times New Roman"/>
          <w:b/>
          <w:bCs/>
          <w:sz w:val="24"/>
          <w:szCs w:val="24"/>
        </w:rPr>
        <w:tab/>
        <w:t>Estimativa de Preços</w:t>
      </w:r>
    </w:p>
    <w:p w14:paraId="7DC42B40" w14:textId="77777777" w:rsidR="00554209" w:rsidRPr="00E6099F" w:rsidRDefault="00554209" w:rsidP="00BF57D7">
      <w:pPr>
        <w:keepNext/>
        <w:widowControl w:val="0"/>
        <w:tabs>
          <w:tab w:val="left" w:pos="1418"/>
        </w:tabs>
        <w:spacing w:after="120" w:line="360" w:lineRule="auto"/>
        <w:jc w:val="both"/>
        <w:rPr>
          <w:rFonts w:ascii="Times New Roman" w:hAnsi="Times New Roman"/>
          <w:sz w:val="24"/>
          <w:szCs w:val="24"/>
        </w:rPr>
      </w:pPr>
      <w:r w:rsidRPr="00E6099F">
        <w:rPr>
          <w:rFonts w:ascii="Times New Roman" w:hAnsi="Times New Roman"/>
          <w:sz w:val="24"/>
          <w:szCs w:val="24"/>
        </w:rPr>
        <w:t>5.</w:t>
      </w:r>
      <w:r w:rsidRPr="00E6099F">
        <w:rPr>
          <w:rFonts w:ascii="Times New Roman" w:hAnsi="Times New Roman"/>
          <w:sz w:val="24"/>
          <w:szCs w:val="24"/>
        </w:rPr>
        <w:tab/>
      </w:r>
      <w:r w:rsidRPr="001B1498">
        <w:rPr>
          <w:rFonts w:ascii="Times New Roman" w:hAnsi="Times New Roman"/>
          <w:sz w:val="24"/>
          <w:szCs w:val="24"/>
        </w:rPr>
        <w:t xml:space="preserve">O valor da inscrição </w:t>
      </w:r>
      <w:r>
        <w:rPr>
          <w:rFonts w:ascii="Times New Roman" w:hAnsi="Times New Roman"/>
          <w:sz w:val="24"/>
          <w:szCs w:val="24"/>
        </w:rPr>
        <w:t xml:space="preserve">é </w:t>
      </w:r>
      <w:r w:rsidRPr="00E6099F">
        <w:rPr>
          <w:rFonts w:ascii="Times New Roman" w:hAnsi="Times New Roman"/>
          <w:sz w:val="24"/>
          <w:szCs w:val="24"/>
        </w:rPr>
        <w:t>o mesmo valor ofertado para qualquer entidade da Administração Pública e da Iniciativa Privada.</w:t>
      </w:r>
    </w:p>
    <w:p w14:paraId="69BC4210" w14:textId="77777777" w:rsidR="00554209" w:rsidRPr="00E6099F" w:rsidRDefault="00554209" w:rsidP="00BF57D7">
      <w:pPr>
        <w:pStyle w:val="Ttulo1"/>
        <w:keepLines w:val="0"/>
        <w:widowControl w:val="0"/>
        <w:tabs>
          <w:tab w:val="left" w:pos="1418"/>
        </w:tabs>
        <w:spacing w:after="120" w:line="360" w:lineRule="auto"/>
        <w:jc w:val="both"/>
        <w:rPr>
          <w:rFonts w:ascii="Times New Roman" w:hAnsi="Times New Roman"/>
          <w:b/>
          <w:bCs/>
          <w:sz w:val="24"/>
          <w:szCs w:val="24"/>
        </w:rPr>
      </w:pPr>
      <w:r w:rsidRPr="00E6099F">
        <w:rPr>
          <w:rFonts w:ascii="Times New Roman" w:hAnsi="Times New Roman"/>
          <w:b/>
          <w:bCs/>
          <w:sz w:val="24"/>
          <w:szCs w:val="24"/>
        </w:rPr>
        <w:tab/>
        <w:t>Amparo legal</w:t>
      </w:r>
    </w:p>
    <w:p w14:paraId="2D1762C0" w14:textId="70CA54E6" w:rsidR="00FC2B26" w:rsidRDefault="00554209" w:rsidP="00BF57D7">
      <w:pPr>
        <w:keepNext/>
        <w:widowControl w:val="0"/>
        <w:tabs>
          <w:tab w:val="left" w:pos="1418"/>
        </w:tabs>
        <w:spacing w:after="120" w:line="360" w:lineRule="auto"/>
        <w:jc w:val="both"/>
        <w:rPr>
          <w:rFonts w:ascii="Times New Roman" w:hAnsi="Times New Roman"/>
          <w:sz w:val="24"/>
          <w:szCs w:val="24"/>
        </w:rPr>
      </w:pPr>
      <w:r w:rsidRPr="00E6099F">
        <w:rPr>
          <w:rFonts w:ascii="Times New Roman" w:hAnsi="Times New Roman"/>
          <w:sz w:val="24"/>
          <w:szCs w:val="24"/>
        </w:rPr>
        <w:t>6.</w:t>
      </w:r>
      <w:r w:rsidRPr="00E6099F">
        <w:rPr>
          <w:rFonts w:ascii="Times New Roman" w:hAnsi="Times New Roman"/>
          <w:sz w:val="24"/>
          <w:szCs w:val="24"/>
        </w:rPr>
        <w:tab/>
      </w:r>
      <w:r w:rsidR="00FC2B26">
        <w:rPr>
          <w:rFonts w:ascii="Times New Roman" w:hAnsi="Times New Roman"/>
          <w:sz w:val="24"/>
          <w:szCs w:val="24"/>
        </w:rPr>
        <w:t xml:space="preserve">A contratação de treinamentos e ações de capacitação em geral é caracterizada pela impossibilidade de comparação objetiva de propostas, o que resulta na inviabilidade de competição como regra. </w:t>
      </w:r>
      <w:r w:rsidR="005B3610" w:rsidRPr="005B3610">
        <w:rPr>
          <w:rFonts w:ascii="Times New Roman" w:hAnsi="Times New Roman"/>
          <w:sz w:val="24"/>
          <w:szCs w:val="24"/>
        </w:rPr>
        <w:t xml:space="preserve">Essa impossibilidade </w:t>
      </w:r>
      <w:r w:rsidR="00FC2B26">
        <w:rPr>
          <w:rFonts w:ascii="Times New Roman" w:hAnsi="Times New Roman"/>
          <w:sz w:val="24"/>
          <w:szCs w:val="24"/>
        </w:rPr>
        <w:t xml:space="preserve">decorre das características próprias objeto e de sua conformação as necessidades que busca solucionar. Ainda que o objeto não seja único ou exclusivo, pode ser desempenho sob tantas condições personalíssimas que o processo de escolha se mostra inconciliável com a objetividade requerida da competição licitatória. É esse o entendimento consolidado do TCU, desde a </w:t>
      </w:r>
      <w:r w:rsidR="00FC2B26" w:rsidRPr="00FC2B26">
        <w:rPr>
          <w:rFonts w:ascii="Times New Roman" w:hAnsi="Times New Roman"/>
          <w:sz w:val="24"/>
          <w:szCs w:val="24"/>
        </w:rPr>
        <w:t>paradigmática Decisão Plenária nº 439/1998</w:t>
      </w:r>
      <w:r w:rsidR="00FC2B26">
        <w:rPr>
          <w:rFonts w:ascii="Times New Roman" w:hAnsi="Times New Roman"/>
          <w:sz w:val="24"/>
          <w:szCs w:val="24"/>
        </w:rPr>
        <w:t>, seguida por muitos outros julgados.</w:t>
      </w:r>
    </w:p>
    <w:p w14:paraId="3C6B5240" w14:textId="372A3A06" w:rsidR="00FC2B26" w:rsidRDefault="00FC2B26" w:rsidP="00BF57D7">
      <w:pPr>
        <w:keepNext/>
        <w:widowControl w:val="0"/>
        <w:tabs>
          <w:tab w:val="left" w:pos="1418"/>
        </w:tabs>
        <w:spacing w:after="120" w:line="360" w:lineRule="auto"/>
        <w:jc w:val="both"/>
        <w:rPr>
          <w:rFonts w:ascii="Times New Roman" w:hAnsi="Times New Roman"/>
          <w:sz w:val="24"/>
          <w:szCs w:val="24"/>
        </w:rPr>
      </w:pPr>
      <w:r>
        <w:rPr>
          <w:rFonts w:ascii="Times New Roman" w:hAnsi="Times New Roman"/>
          <w:sz w:val="24"/>
          <w:szCs w:val="24"/>
        </w:rPr>
        <w:t xml:space="preserve"> 7.</w:t>
      </w:r>
      <w:r>
        <w:rPr>
          <w:rFonts w:ascii="Times New Roman" w:hAnsi="Times New Roman"/>
          <w:sz w:val="24"/>
          <w:szCs w:val="24"/>
        </w:rPr>
        <w:tab/>
        <w:t>O reconhecimento da inviabilidade</w:t>
      </w:r>
      <w:r w:rsidR="00202314">
        <w:rPr>
          <w:rFonts w:ascii="Times New Roman" w:hAnsi="Times New Roman"/>
          <w:sz w:val="24"/>
          <w:szCs w:val="24"/>
        </w:rPr>
        <w:t xml:space="preserve"> de competição, no caso das ações de capacitação,</w:t>
      </w:r>
      <w:r>
        <w:rPr>
          <w:rFonts w:ascii="Times New Roman" w:hAnsi="Times New Roman"/>
          <w:sz w:val="24"/>
          <w:szCs w:val="24"/>
        </w:rPr>
        <w:t xml:space="preserve"> é extraído expressamente na própria Lei Geral de Licitações. </w:t>
      </w:r>
      <w:r w:rsidR="00554209" w:rsidRPr="00E6099F">
        <w:rPr>
          <w:rFonts w:ascii="Times New Roman" w:hAnsi="Times New Roman"/>
          <w:sz w:val="24"/>
          <w:szCs w:val="24"/>
        </w:rPr>
        <w:t>A contratação enquadra-se na hipótese de inexigibilidade de licitação</w:t>
      </w:r>
      <w:r w:rsidR="00145DF8">
        <w:rPr>
          <w:rFonts w:ascii="Times New Roman" w:hAnsi="Times New Roman"/>
          <w:sz w:val="24"/>
          <w:szCs w:val="24"/>
        </w:rPr>
        <w:t xml:space="preserve"> </w:t>
      </w:r>
      <w:r w:rsidR="00554209" w:rsidRPr="00E6099F">
        <w:rPr>
          <w:rFonts w:ascii="Times New Roman" w:hAnsi="Times New Roman"/>
          <w:sz w:val="24"/>
          <w:szCs w:val="24"/>
        </w:rPr>
        <w:t>previst</w:t>
      </w:r>
      <w:r>
        <w:rPr>
          <w:rFonts w:ascii="Times New Roman" w:hAnsi="Times New Roman"/>
          <w:sz w:val="24"/>
          <w:szCs w:val="24"/>
        </w:rPr>
        <w:t>a</w:t>
      </w:r>
      <w:r w:rsidR="00554209" w:rsidRPr="00E6099F">
        <w:rPr>
          <w:rFonts w:ascii="Times New Roman" w:hAnsi="Times New Roman"/>
          <w:sz w:val="24"/>
          <w:szCs w:val="24"/>
        </w:rPr>
        <w:t xml:space="preserve"> </w:t>
      </w:r>
      <w:bookmarkStart w:id="2" w:name="_Hlk129005077"/>
      <w:bookmarkStart w:id="3" w:name="_Hlk146015313"/>
      <w:bookmarkStart w:id="4" w:name="_Hlk146015535"/>
      <w:r w:rsidR="00554209" w:rsidRPr="00E6099F">
        <w:rPr>
          <w:rFonts w:ascii="Times New Roman" w:hAnsi="Times New Roman"/>
          <w:sz w:val="24"/>
          <w:szCs w:val="24"/>
        </w:rPr>
        <w:t xml:space="preserve">no art. </w:t>
      </w:r>
      <w:r w:rsidR="00554209">
        <w:rPr>
          <w:rFonts w:ascii="Times New Roman" w:hAnsi="Times New Roman"/>
          <w:sz w:val="24"/>
          <w:szCs w:val="24"/>
        </w:rPr>
        <w:t>74, I</w:t>
      </w:r>
      <w:r w:rsidR="00554209" w:rsidRPr="00E6099F">
        <w:rPr>
          <w:rFonts w:ascii="Times New Roman" w:hAnsi="Times New Roman"/>
          <w:sz w:val="24"/>
          <w:szCs w:val="24"/>
        </w:rPr>
        <w:t xml:space="preserve">II, </w:t>
      </w:r>
      <w:r w:rsidR="00554209">
        <w:rPr>
          <w:rFonts w:ascii="Times New Roman" w:hAnsi="Times New Roman"/>
          <w:sz w:val="24"/>
          <w:szCs w:val="24"/>
        </w:rPr>
        <w:t xml:space="preserve">f, </w:t>
      </w:r>
      <w:r w:rsidR="00554209" w:rsidRPr="00E6099F">
        <w:rPr>
          <w:rFonts w:ascii="Times New Roman" w:hAnsi="Times New Roman"/>
          <w:sz w:val="24"/>
          <w:szCs w:val="24"/>
        </w:rPr>
        <w:t xml:space="preserve">da Lei nº </w:t>
      </w:r>
      <w:bookmarkEnd w:id="2"/>
      <w:r w:rsidR="00554209">
        <w:rPr>
          <w:rFonts w:ascii="Times New Roman" w:hAnsi="Times New Roman"/>
          <w:sz w:val="24"/>
          <w:szCs w:val="24"/>
        </w:rPr>
        <w:t>14.133/2021</w:t>
      </w:r>
      <w:bookmarkEnd w:id="3"/>
      <w:bookmarkEnd w:id="4"/>
      <w:r w:rsidR="00C83D42">
        <w:rPr>
          <w:rFonts w:ascii="Times New Roman" w:hAnsi="Times New Roman"/>
          <w:sz w:val="24"/>
          <w:szCs w:val="24"/>
        </w:rPr>
        <w:t>,</w:t>
      </w:r>
      <w:r>
        <w:rPr>
          <w:rFonts w:ascii="Times New Roman" w:hAnsi="Times New Roman"/>
          <w:sz w:val="24"/>
          <w:szCs w:val="24"/>
        </w:rPr>
        <w:t xml:space="preserve"> desde que preenchidos os requisitos legais. </w:t>
      </w:r>
    </w:p>
    <w:p w14:paraId="763F5DEA" w14:textId="373D9658" w:rsidR="00554209" w:rsidRPr="00E6099F" w:rsidRDefault="00FC2B26" w:rsidP="00BF57D7">
      <w:pPr>
        <w:keepNext/>
        <w:widowControl w:val="0"/>
        <w:tabs>
          <w:tab w:val="left" w:pos="1418"/>
        </w:tabs>
        <w:spacing w:after="120" w:line="360" w:lineRule="auto"/>
        <w:jc w:val="both"/>
        <w:rPr>
          <w:rFonts w:ascii="Times New Roman" w:hAnsi="Times New Roman"/>
          <w:sz w:val="24"/>
          <w:szCs w:val="24"/>
        </w:rPr>
      </w:pPr>
      <w:r>
        <w:rPr>
          <w:rFonts w:ascii="Times New Roman" w:hAnsi="Times New Roman"/>
          <w:sz w:val="24"/>
          <w:szCs w:val="24"/>
        </w:rPr>
        <w:t>8.</w:t>
      </w:r>
      <w:r>
        <w:rPr>
          <w:rFonts w:ascii="Times New Roman" w:hAnsi="Times New Roman"/>
          <w:sz w:val="24"/>
          <w:szCs w:val="24"/>
        </w:rPr>
        <w:tab/>
        <w:t xml:space="preserve">Neste caso em específico, tais requisitos se mostram atendidos, conforme </w:t>
      </w:r>
      <w:r w:rsidR="00946ECE">
        <w:rPr>
          <w:rFonts w:ascii="Times New Roman" w:hAnsi="Times New Roman"/>
          <w:sz w:val="24"/>
          <w:szCs w:val="24"/>
        </w:rPr>
        <w:t>se detalha adiante</w:t>
      </w:r>
      <w:r w:rsidR="001662B0">
        <w:rPr>
          <w:rFonts w:ascii="Times New Roman" w:hAnsi="Times New Roman"/>
          <w:sz w:val="24"/>
          <w:szCs w:val="24"/>
        </w:rPr>
        <w:t>:</w:t>
      </w:r>
    </w:p>
    <w:p w14:paraId="3506AF35" w14:textId="20E44905" w:rsidR="00897F20" w:rsidRDefault="00554209" w:rsidP="00BF57D7">
      <w:pPr>
        <w:keepNext/>
        <w:widowControl w:val="0"/>
        <w:tabs>
          <w:tab w:val="left" w:pos="1418"/>
        </w:tabs>
        <w:spacing w:after="120" w:line="360" w:lineRule="auto"/>
        <w:jc w:val="both"/>
        <w:rPr>
          <w:rFonts w:ascii="Times New Roman" w:hAnsi="Times New Roman"/>
          <w:sz w:val="24"/>
          <w:szCs w:val="24"/>
        </w:rPr>
      </w:pPr>
      <w:r w:rsidRPr="00E6099F">
        <w:rPr>
          <w:rFonts w:ascii="Times New Roman" w:hAnsi="Times New Roman"/>
          <w:sz w:val="24"/>
          <w:szCs w:val="24"/>
        </w:rPr>
        <w:tab/>
      </w:r>
      <w:r w:rsidR="00202314">
        <w:rPr>
          <w:rFonts w:ascii="Times New Roman" w:hAnsi="Times New Roman"/>
          <w:sz w:val="24"/>
          <w:szCs w:val="24"/>
        </w:rPr>
        <w:t>a</w:t>
      </w:r>
      <w:r w:rsidRPr="00E6099F">
        <w:rPr>
          <w:rFonts w:ascii="Times New Roman" w:hAnsi="Times New Roman"/>
          <w:sz w:val="24"/>
          <w:szCs w:val="24"/>
        </w:rPr>
        <w:t xml:space="preserve">) </w:t>
      </w:r>
      <w:r w:rsidR="00BE0F4A">
        <w:rPr>
          <w:rFonts w:ascii="Times New Roman" w:hAnsi="Times New Roman"/>
          <w:sz w:val="24"/>
          <w:szCs w:val="24"/>
        </w:rPr>
        <w:t>S</w:t>
      </w:r>
      <w:r w:rsidRPr="00C83D42">
        <w:rPr>
          <w:rFonts w:ascii="Times New Roman" w:hAnsi="Times New Roman"/>
          <w:sz w:val="24"/>
          <w:szCs w:val="24"/>
        </w:rPr>
        <w:t>erviços técnicos especializados</w:t>
      </w:r>
      <w:r w:rsidR="00145DF8" w:rsidRPr="00C83D42">
        <w:rPr>
          <w:rFonts w:ascii="Times New Roman" w:hAnsi="Times New Roman"/>
          <w:sz w:val="24"/>
          <w:szCs w:val="24"/>
        </w:rPr>
        <w:t xml:space="preserve"> </w:t>
      </w:r>
      <w:r w:rsidR="00897F20" w:rsidRPr="00145DF8">
        <w:rPr>
          <w:rFonts w:ascii="Times New Roman" w:hAnsi="Times New Roman"/>
          <w:sz w:val="24"/>
          <w:szCs w:val="24"/>
        </w:rPr>
        <w:t>de</w:t>
      </w:r>
      <w:r w:rsidR="00897F20">
        <w:rPr>
          <w:rFonts w:ascii="Times New Roman" w:hAnsi="Times New Roman"/>
          <w:sz w:val="24"/>
          <w:szCs w:val="24"/>
        </w:rPr>
        <w:t xml:space="preserve"> natureza predominantemente intelectual</w:t>
      </w:r>
      <w:r w:rsidR="00AF141B">
        <w:rPr>
          <w:rFonts w:ascii="Times New Roman" w:hAnsi="Times New Roman"/>
          <w:sz w:val="24"/>
          <w:szCs w:val="24"/>
        </w:rPr>
        <w:t xml:space="preserve">. </w:t>
      </w:r>
      <w:r w:rsidR="00946ECE">
        <w:rPr>
          <w:rFonts w:ascii="Times New Roman" w:hAnsi="Times New Roman"/>
          <w:sz w:val="24"/>
          <w:szCs w:val="24"/>
        </w:rPr>
        <w:t>Os</w:t>
      </w:r>
      <w:r w:rsidR="00145DF8">
        <w:rPr>
          <w:rFonts w:ascii="Times New Roman" w:hAnsi="Times New Roman"/>
          <w:sz w:val="24"/>
          <w:szCs w:val="24"/>
        </w:rPr>
        <w:t xml:space="preserve"> </w:t>
      </w:r>
      <w:r w:rsidR="00946ECE">
        <w:rPr>
          <w:rFonts w:ascii="Times New Roman" w:hAnsi="Times New Roman"/>
          <w:sz w:val="24"/>
          <w:szCs w:val="24"/>
        </w:rPr>
        <w:t xml:space="preserve">serviços de treinamento e aperfeiçoamento de pessoal estão expressamente previstos no rol de hipóteses do inciso XVIII do art. 6° da Lei 14.133/2021. O enquadramento, portanto, é uma </w:t>
      </w:r>
      <w:r w:rsidR="00946ECE">
        <w:rPr>
          <w:rFonts w:ascii="Times New Roman" w:hAnsi="Times New Roman"/>
          <w:sz w:val="24"/>
          <w:szCs w:val="24"/>
        </w:rPr>
        <w:lastRenderedPageBreak/>
        <w:t>presunção oferecida pela própria lei.</w:t>
      </w:r>
      <w:r w:rsidR="00946ECE" w:rsidRPr="00E6099F">
        <w:rPr>
          <w:rFonts w:ascii="Times New Roman" w:hAnsi="Times New Roman"/>
          <w:sz w:val="24"/>
          <w:szCs w:val="24"/>
        </w:rPr>
        <w:t xml:space="preserve"> </w:t>
      </w:r>
    </w:p>
    <w:p w14:paraId="7802CEBE" w14:textId="687D6C61" w:rsidR="00554209" w:rsidRPr="00E6099F" w:rsidRDefault="00897F20" w:rsidP="00BF57D7">
      <w:pPr>
        <w:keepNext/>
        <w:widowControl w:val="0"/>
        <w:tabs>
          <w:tab w:val="left" w:pos="1418"/>
        </w:tabs>
        <w:spacing w:after="120" w:line="360" w:lineRule="auto"/>
        <w:jc w:val="both"/>
        <w:rPr>
          <w:rFonts w:ascii="Times New Roman" w:hAnsi="Times New Roman"/>
          <w:sz w:val="24"/>
          <w:szCs w:val="24"/>
        </w:rPr>
      </w:pPr>
      <w:r>
        <w:rPr>
          <w:rFonts w:ascii="Times New Roman" w:hAnsi="Times New Roman"/>
          <w:sz w:val="24"/>
          <w:szCs w:val="24"/>
        </w:rPr>
        <w:tab/>
        <w:t>A despeito disso reitera-se a natureza técnica e intelectual dos serviços de capacitação</w:t>
      </w:r>
      <w:r w:rsidR="00202314">
        <w:rPr>
          <w:rFonts w:ascii="Times New Roman" w:hAnsi="Times New Roman"/>
          <w:sz w:val="24"/>
          <w:szCs w:val="24"/>
        </w:rPr>
        <w:t xml:space="preserve"> nesta contratação em específico. A realização dos serviços, neste caso, exige alto grau de especialização e conhecimento técnico especializado do prestador. Só uma atuação intelectual e criativa seria capaz de satisfazer a necessidade de desenvolvimento e formação. </w:t>
      </w:r>
    </w:p>
    <w:p w14:paraId="1EC24F3A" w14:textId="1AC18572" w:rsidR="00554209" w:rsidRDefault="00554209" w:rsidP="00BF57D7">
      <w:pPr>
        <w:keepNext/>
        <w:widowControl w:val="0"/>
        <w:tabs>
          <w:tab w:val="left" w:pos="1418"/>
        </w:tabs>
        <w:spacing w:after="120" w:line="360" w:lineRule="auto"/>
        <w:jc w:val="both"/>
        <w:rPr>
          <w:rFonts w:ascii="Times New Roman" w:hAnsi="Times New Roman"/>
          <w:sz w:val="24"/>
          <w:szCs w:val="24"/>
        </w:rPr>
      </w:pPr>
      <w:r w:rsidRPr="00E6099F">
        <w:rPr>
          <w:rFonts w:ascii="Times New Roman" w:hAnsi="Times New Roman"/>
          <w:sz w:val="24"/>
          <w:szCs w:val="24"/>
        </w:rPr>
        <w:tab/>
      </w:r>
      <w:r w:rsidR="005B2D6D">
        <w:rPr>
          <w:rFonts w:ascii="Times New Roman" w:hAnsi="Times New Roman"/>
          <w:sz w:val="24"/>
          <w:szCs w:val="24"/>
        </w:rPr>
        <w:t>b</w:t>
      </w:r>
      <w:r w:rsidRPr="00E6099F">
        <w:rPr>
          <w:rFonts w:ascii="Times New Roman" w:hAnsi="Times New Roman"/>
          <w:sz w:val="24"/>
          <w:szCs w:val="24"/>
        </w:rPr>
        <w:t xml:space="preserve">) Natureza singular do serviço </w:t>
      </w:r>
      <w:r w:rsidR="00946ECE">
        <w:rPr>
          <w:rFonts w:ascii="Times New Roman" w:hAnsi="Times New Roman"/>
          <w:sz w:val="24"/>
          <w:szCs w:val="24"/>
        </w:rPr>
        <w:t>–</w:t>
      </w:r>
      <w:r w:rsidRPr="00E6099F">
        <w:rPr>
          <w:rFonts w:ascii="Times New Roman" w:hAnsi="Times New Roman"/>
          <w:sz w:val="24"/>
          <w:szCs w:val="24"/>
        </w:rPr>
        <w:t xml:space="preserve"> </w:t>
      </w:r>
      <w:r w:rsidR="00946ECE">
        <w:rPr>
          <w:rFonts w:ascii="Times New Roman" w:hAnsi="Times New Roman"/>
          <w:sz w:val="24"/>
          <w:szCs w:val="24"/>
        </w:rPr>
        <w:tab/>
        <w:t>O</w:t>
      </w:r>
      <w:r w:rsidRPr="00E6099F">
        <w:rPr>
          <w:rFonts w:ascii="Times New Roman" w:hAnsi="Times New Roman"/>
          <w:sz w:val="24"/>
          <w:szCs w:val="24"/>
        </w:rPr>
        <w:t xml:space="preserve"> serviço de capacitação que se deseja contratar apresenta características diferenciadas, uma vez que visa ao desenvolvimento de habilidades para a área </w:t>
      </w:r>
      <w:r>
        <w:rPr>
          <w:rFonts w:ascii="Times New Roman" w:hAnsi="Times New Roman"/>
          <w:sz w:val="24"/>
          <w:szCs w:val="24"/>
        </w:rPr>
        <w:t>de controle externo</w:t>
      </w:r>
      <w:r w:rsidR="00946ECE">
        <w:rPr>
          <w:rFonts w:ascii="Times New Roman" w:hAnsi="Times New Roman"/>
          <w:sz w:val="24"/>
          <w:szCs w:val="24"/>
        </w:rPr>
        <w:t xml:space="preserve">. Não </w:t>
      </w:r>
      <w:r w:rsidRPr="00E6099F">
        <w:rPr>
          <w:rFonts w:ascii="Times New Roman" w:hAnsi="Times New Roman"/>
          <w:sz w:val="24"/>
          <w:szCs w:val="24"/>
        </w:rPr>
        <w:t>pode ser padronizado, com base em projeto de execução comum no mercado. Quanto a isso, cabe citar trecho da referida Decisão-TCU nº 439/1998 a respeito da singularidade do objeto:</w:t>
      </w:r>
    </w:p>
    <w:p w14:paraId="6096F76F" w14:textId="215A1FA0" w:rsidR="00554209" w:rsidRPr="00E6099F" w:rsidRDefault="00554209" w:rsidP="009D263E">
      <w:pPr>
        <w:keepNext/>
        <w:widowControl w:val="0"/>
        <w:tabs>
          <w:tab w:val="left" w:pos="1418"/>
        </w:tabs>
        <w:spacing w:after="120" w:line="360" w:lineRule="auto"/>
        <w:jc w:val="both"/>
        <w:rPr>
          <w:rFonts w:ascii="Times New Roman" w:hAnsi="Times New Roman"/>
          <w:i/>
          <w:iCs/>
          <w:sz w:val="24"/>
          <w:szCs w:val="24"/>
        </w:rPr>
      </w:pPr>
      <w:r>
        <w:rPr>
          <w:rFonts w:ascii="Times New Roman" w:hAnsi="Times New Roman"/>
          <w:sz w:val="24"/>
          <w:szCs w:val="24"/>
        </w:rPr>
        <w:tab/>
      </w:r>
      <w:r w:rsidRPr="00E6099F">
        <w:rPr>
          <w:rFonts w:ascii="Times New Roman" w:hAnsi="Times New Roman"/>
          <w:sz w:val="24"/>
          <w:szCs w:val="24"/>
        </w:rPr>
        <w:tab/>
      </w:r>
      <w:r w:rsidRPr="00E6099F">
        <w:rPr>
          <w:rFonts w:ascii="Times New Roman" w:hAnsi="Times New Roman"/>
          <w:i/>
          <w:iCs/>
          <w:sz w:val="24"/>
          <w:szCs w:val="24"/>
        </w:rPr>
        <w:t>Aí reside a marca inconfundível do autor dos serviços de natureza singular, que não executa projeto prévio e conhecido de todos, mas desenvolve técnica apenas sua, que pode inclusive variar a cada novo trabalho, aperfeiçoando-se continuadamente. Por todas essas razões entendeu a lei de licitações de classificar na categoria de serviço técnico profissional especializado, o trabalho de treinamento e aperfeiçoamento de pessoal da Administração, por particulares (pessoas físicas ou jurídicas); sendo de natureza singular o serviço, será fatalmente diferente um treinamento de outro, ainda que sobre os mesmos temas, quando ministrado por particulares diversos. E, desse modo, sendo desiguais os produtos que os variados profissionais oferecem, torna-se inexigível a licitação.</w:t>
      </w:r>
    </w:p>
    <w:p w14:paraId="2F2B7349" w14:textId="77777777" w:rsidR="00554209" w:rsidRPr="00E6099F" w:rsidRDefault="00554209" w:rsidP="00BF57D7">
      <w:pPr>
        <w:keepNext/>
        <w:widowControl w:val="0"/>
        <w:tabs>
          <w:tab w:val="left" w:pos="1418"/>
        </w:tabs>
        <w:spacing w:line="360" w:lineRule="auto"/>
        <w:jc w:val="both"/>
        <w:rPr>
          <w:rFonts w:ascii="Times New Roman" w:hAnsi="Times New Roman"/>
          <w:i/>
          <w:iCs/>
          <w:sz w:val="24"/>
          <w:szCs w:val="24"/>
        </w:rPr>
      </w:pPr>
      <w:r w:rsidRPr="00E6099F">
        <w:rPr>
          <w:rFonts w:ascii="Times New Roman" w:hAnsi="Times New Roman"/>
          <w:i/>
          <w:iCs/>
          <w:sz w:val="24"/>
          <w:szCs w:val="24"/>
        </w:rPr>
        <w:tab/>
        <w:t>(...)</w:t>
      </w:r>
    </w:p>
    <w:p w14:paraId="30F281A0" w14:textId="77777777" w:rsidR="00554209" w:rsidRDefault="00554209" w:rsidP="00BF57D7">
      <w:pPr>
        <w:keepNext/>
        <w:widowControl w:val="0"/>
        <w:tabs>
          <w:tab w:val="left" w:pos="1418"/>
        </w:tabs>
        <w:spacing w:after="120" w:line="360" w:lineRule="auto"/>
        <w:jc w:val="both"/>
        <w:rPr>
          <w:rFonts w:ascii="Times New Roman" w:hAnsi="Times New Roman"/>
          <w:sz w:val="24"/>
          <w:szCs w:val="24"/>
        </w:rPr>
      </w:pPr>
      <w:r w:rsidRPr="00E6099F">
        <w:rPr>
          <w:rFonts w:ascii="Times New Roman" w:hAnsi="Times New Roman"/>
          <w:i/>
          <w:iCs/>
          <w:sz w:val="24"/>
          <w:szCs w:val="24"/>
        </w:rPr>
        <w:tab/>
        <w:t>cursos desenvolvidos ou adaptados especificamente para o atendimento das necessidades do contratante e/ou voltados para as peculiaridades dos prováveis treinandos. Treinamentos com essas características serão certamente singulares.</w:t>
      </w:r>
      <w:r w:rsidRPr="00E6099F">
        <w:rPr>
          <w:rFonts w:ascii="Times New Roman" w:hAnsi="Times New Roman"/>
          <w:sz w:val="24"/>
          <w:szCs w:val="24"/>
        </w:rPr>
        <w:t xml:space="preserve"> </w:t>
      </w:r>
    </w:p>
    <w:p w14:paraId="612EF427" w14:textId="3952ABA9" w:rsidR="00634E87" w:rsidRDefault="00CF70FA" w:rsidP="002C588C">
      <w:pPr>
        <w:keepNext/>
        <w:widowControl w:val="0"/>
        <w:tabs>
          <w:tab w:val="left" w:pos="1418"/>
        </w:tabs>
        <w:spacing w:after="120" w:line="360" w:lineRule="auto"/>
        <w:ind w:left="357"/>
        <w:jc w:val="both"/>
        <w:rPr>
          <w:rFonts w:ascii="Times New Roman" w:hAnsi="Times New Roman"/>
          <w:sz w:val="24"/>
          <w:szCs w:val="24"/>
        </w:rPr>
      </w:pPr>
      <w:r>
        <w:rPr>
          <w:rFonts w:ascii="Times New Roman" w:hAnsi="Times New Roman"/>
          <w:sz w:val="24"/>
          <w:szCs w:val="24"/>
        </w:rPr>
        <w:tab/>
      </w:r>
      <w:r w:rsidR="00C6639A">
        <w:rPr>
          <w:rFonts w:ascii="Times New Roman" w:hAnsi="Times New Roman"/>
          <w:sz w:val="24"/>
          <w:szCs w:val="24"/>
        </w:rPr>
        <w:br/>
      </w:r>
      <w:r w:rsidR="00A9343E">
        <w:rPr>
          <w:rFonts w:ascii="Times New Roman" w:hAnsi="Times New Roman"/>
          <w:sz w:val="24"/>
          <w:szCs w:val="24"/>
        </w:rPr>
        <w:t xml:space="preserve">                         </w:t>
      </w:r>
      <w:r w:rsidR="00811B89">
        <w:rPr>
          <w:rFonts w:ascii="Times New Roman" w:hAnsi="Times New Roman"/>
          <w:sz w:val="24"/>
          <w:szCs w:val="24"/>
        </w:rPr>
        <w:t>c</w:t>
      </w:r>
      <w:r w:rsidRPr="00E6099F">
        <w:rPr>
          <w:rFonts w:ascii="Times New Roman" w:hAnsi="Times New Roman"/>
          <w:sz w:val="24"/>
          <w:szCs w:val="24"/>
        </w:rPr>
        <w:t xml:space="preserve">) </w:t>
      </w:r>
      <w:r>
        <w:rPr>
          <w:rFonts w:ascii="Times New Roman" w:hAnsi="Times New Roman"/>
          <w:sz w:val="24"/>
          <w:szCs w:val="24"/>
        </w:rPr>
        <w:t>Notória especialização</w:t>
      </w:r>
      <w:r w:rsidRPr="00E6099F">
        <w:rPr>
          <w:rFonts w:ascii="Times New Roman" w:hAnsi="Times New Roman"/>
          <w:sz w:val="24"/>
          <w:szCs w:val="24"/>
        </w:rPr>
        <w:t xml:space="preserve"> - </w:t>
      </w:r>
      <w:r w:rsidR="005B3610">
        <w:rPr>
          <w:rFonts w:ascii="Times New Roman" w:hAnsi="Times New Roman"/>
          <w:sz w:val="24"/>
          <w:szCs w:val="24"/>
        </w:rPr>
        <w:tab/>
        <w:t xml:space="preserve">Verifica-se que a contratada desfruta de conceito e reputação no mercado, já tendo conduzido ações de capacitação de qualidade amplamente reconhecida. A experiência da empresa na promoção de ações de capacitação para servidores públicos é a comprovação de que sua atuação é adequada à plena satisfação da necessidade da </w:t>
      </w:r>
      <w:r w:rsidR="005B3610">
        <w:rPr>
          <w:rFonts w:ascii="Times New Roman" w:hAnsi="Times New Roman"/>
          <w:sz w:val="24"/>
          <w:szCs w:val="24"/>
        </w:rPr>
        <w:lastRenderedPageBreak/>
        <w:t>Administração</w:t>
      </w:r>
      <w:r w:rsidR="00AC15FC">
        <w:rPr>
          <w:rFonts w:ascii="Times New Roman" w:hAnsi="Times New Roman"/>
          <w:sz w:val="24"/>
          <w:szCs w:val="24"/>
        </w:rPr>
        <w:t xml:space="preserve"> – peça 1.</w:t>
      </w:r>
    </w:p>
    <w:p w14:paraId="6263A340" w14:textId="5DCF9085" w:rsidR="00554209" w:rsidRDefault="00F80B09" w:rsidP="006D4DFA">
      <w:pPr>
        <w:spacing w:line="360" w:lineRule="auto"/>
        <w:rPr>
          <w:rFonts w:ascii="Times New Roman" w:hAnsi="Times New Roman"/>
          <w:sz w:val="24"/>
          <w:szCs w:val="24"/>
        </w:rPr>
      </w:pPr>
      <w:r>
        <w:rPr>
          <w:rFonts w:ascii="Times New Roman" w:hAnsi="Times New Roman"/>
          <w:sz w:val="24"/>
          <w:szCs w:val="24"/>
        </w:rPr>
        <w:t>9</w:t>
      </w:r>
      <w:r w:rsidR="00554209">
        <w:rPr>
          <w:rFonts w:ascii="Times New Roman" w:hAnsi="Times New Roman"/>
          <w:sz w:val="24"/>
          <w:szCs w:val="24"/>
        </w:rPr>
        <w:t>.</w:t>
      </w:r>
      <w:r w:rsidR="00554209">
        <w:rPr>
          <w:rFonts w:ascii="Times New Roman" w:hAnsi="Times New Roman"/>
          <w:sz w:val="24"/>
          <w:szCs w:val="24"/>
        </w:rPr>
        <w:tab/>
      </w:r>
      <w:r w:rsidR="006D4DFA">
        <w:rPr>
          <w:rFonts w:ascii="Times New Roman" w:hAnsi="Times New Roman"/>
          <w:sz w:val="24"/>
          <w:szCs w:val="24"/>
        </w:rPr>
        <w:tab/>
      </w:r>
      <w:r w:rsidR="00946ECE">
        <w:rPr>
          <w:rFonts w:ascii="Times New Roman" w:hAnsi="Times New Roman"/>
          <w:sz w:val="24"/>
          <w:szCs w:val="24"/>
        </w:rPr>
        <w:t>Conclui-se</w:t>
      </w:r>
      <w:r w:rsidR="00554209" w:rsidRPr="00E6099F">
        <w:rPr>
          <w:rFonts w:ascii="Times New Roman" w:hAnsi="Times New Roman"/>
          <w:sz w:val="24"/>
          <w:szCs w:val="24"/>
        </w:rPr>
        <w:t xml:space="preserve">, portanto, que </w:t>
      </w:r>
      <w:r w:rsidR="00946ECE">
        <w:rPr>
          <w:rFonts w:ascii="Times New Roman" w:hAnsi="Times New Roman"/>
          <w:sz w:val="24"/>
          <w:szCs w:val="24"/>
        </w:rPr>
        <w:t>a ação de capacitação ora proposta</w:t>
      </w:r>
      <w:r w:rsidR="00554209" w:rsidRPr="00E6099F">
        <w:rPr>
          <w:rFonts w:ascii="Times New Roman" w:hAnsi="Times New Roman"/>
          <w:sz w:val="24"/>
          <w:szCs w:val="24"/>
        </w:rPr>
        <w:t xml:space="preserve"> possui característica incomum, envolvendo complexidade e exigência de habilidades especializadas, </w:t>
      </w:r>
      <w:r w:rsidR="005B3610">
        <w:rPr>
          <w:rFonts w:ascii="Times New Roman" w:hAnsi="Times New Roman"/>
          <w:sz w:val="24"/>
          <w:szCs w:val="24"/>
        </w:rPr>
        <w:t xml:space="preserve">e que, ademais, o prestador possui qualidade profissional diferenciada, </w:t>
      </w:r>
      <w:r w:rsidR="00554209" w:rsidRPr="00E6099F">
        <w:rPr>
          <w:rFonts w:ascii="Times New Roman" w:hAnsi="Times New Roman"/>
          <w:sz w:val="24"/>
          <w:szCs w:val="24"/>
        </w:rPr>
        <w:t xml:space="preserve">o que </w:t>
      </w:r>
      <w:r w:rsidR="005B3610">
        <w:rPr>
          <w:rFonts w:ascii="Times New Roman" w:hAnsi="Times New Roman"/>
          <w:sz w:val="24"/>
          <w:szCs w:val="24"/>
        </w:rPr>
        <w:t>demonstra a presença dos requisitos na contratação por inexigibilidade</w:t>
      </w:r>
      <w:r w:rsidR="00283A06">
        <w:rPr>
          <w:rFonts w:ascii="Times New Roman" w:hAnsi="Times New Roman"/>
          <w:sz w:val="24"/>
          <w:szCs w:val="24"/>
        </w:rPr>
        <w:t>.</w:t>
      </w:r>
    </w:p>
    <w:p w14:paraId="704FFC94" w14:textId="308EDB55" w:rsidR="004B682E" w:rsidRPr="00E6099F" w:rsidRDefault="004B682E" w:rsidP="00BF57D7">
      <w:pPr>
        <w:pStyle w:val="Ttulo1"/>
        <w:keepLines w:val="0"/>
        <w:widowControl w:val="0"/>
        <w:tabs>
          <w:tab w:val="left" w:pos="1418"/>
        </w:tabs>
        <w:spacing w:after="120"/>
        <w:rPr>
          <w:rFonts w:ascii="Times New Roman" w:hAnsi="Times New Roman"/>
          <w:b/>
          <w:bCs/>
          <w:sz w:val="24"/>
          <w:szCs w:val="24"/>
        </w:rPr>
      </w:pPr>
      <w:r w:rsidRPr="00E6099F">
        <w:rPr>
          <w:rFonts w:ascii="Times New Roman" w:hAnsi="Times New Roman"/>
          <w:b/>
          <w:bCs/>
          <w:sz w:val="24"/>
          <w:szCs w:val="24"/>
        </w:rPr>
        <w:tab/>
        <w:t>Análise do Pedido</w:t>
      </w:r>
    </w:p>
    <w:p w14:paraId="6B4A4143" w14:textId="37813193" w:rsidR="004B682E" w:rsidRPr="00A429C0" w:rsidRDefault="00F80B09" w:rsidP="00BF57D7">
      <w:pPr>
        <w:pStyle w:val="TcudestinatarioMemorando"/>
        <w:keepNext/>
        <w:framePr w:hSpace="0" w:vSpace="0" w:wrap="auto" w:vAnchor="margin" w:hAnchor="text" w:yAlign="inline"/>
        <w:widowControl w:val="0"/>
        <w:tabs>
          <w:tab w:val="left" w:pos="1418"/>
        </w:tabs>
        <w:spacing w:after="120" w:line="360" w:lineRule="auto"/>
        <w:rPr>
          <w:sz w:val="24"/>
          <w:szCs w:val="24"/>
        </w:rPr>
      </w:pPr>
      <w:r>
        <w:rPr>
          <w:sz w:val="24"/>
          <w:szCs w:val="24"/>
        </w:rPr>
        <w:t>10</w:t>
      </w:r>
      <w:r w:rsidR="004B682E" w:rsidRPr="00E6099F">
        <w:rPr>
          <w:sz w:val="24"/>
          <w:szCs w:val="24"/>
        </w:rPr>
        <w:t>.</w:t>
      </w:r>
      <w:r w:rsidR="004B682E" w:rsidRPr="00E6099F">
        <w:rPr>
          <w:sz w:val="24"/>
          <w:szCs w:val="24"/>
        </w:rPr>
        <w:tab/>
      </w:r>
      <w:r w:rsidR="004B682E" w:rsidRPr="00D22B5E">
        <w:rPr>
          <w:b/>
          <w:bCs/>
          <w:sz w:val="24"/>
          <w:szCs w:val="24"/>
        </w:rPr>
        <w:tab/>
      </w:r>
      <w:r w:rsidR="00AB7D3B" w:rsidRPr="00D22B5E">
        <w:rPr>
          <w:b/>
          <w:bCs/>
          <w:sz w:val="24"/>
          <w:szCs w:val="24"/>
        </w:rPr>
        <w:t>A</w:t>
      </w:r>
      <w:r w:rsidR="009C3A07" w:rsidRPr="00D22B5E">
        <w:rPr>
          <w:b/>
          <w:bCs/>
          <w:sz w:val="24"/>
          <w:szCs w:val="24"/>
        </w:rPr>
        <w:t>s</w:t>
      </w:r>
      <w:r w:rsidR="00AB7D3B" w:rsidRPr="00D22B5E">
        <w:rPr>
          <w:b/>
          <w:bCs/>
          <w:sz w:val="24"/>
          <w:szCs w:val="24"/>
        </w:rPr>
        <w:t xml:space="preserve"> solicitaç</w:t>
      </w:r>
      <w:r w:rsidR="005E3F1B" w:rsidRPr="00D22B5E">
        <w:rPr>
          <w:b/>
          <w:bCs/>
          <w:sz w:val="24"/>
          <w:szCs w:val="24"/>
        </w:rPr>
        <w:t>ões</w:t>
      </w:r>
      <w:r w:rsidR="00AB7D3B" w:rsidRPr="00D22B5E">
        <w:rPr>
          <w:b/>
          <w:bCs/>
          <w:sz w:val="24"/>
          <w:szCs w:val="24"/>
        </w:rPr>
        <w:t xml:space="preserve"> </w:t>
      </w:r>
      <w:r w:rsidR="00C1017F" w:rsidRPr="00D22B5E">
        <w:rPr>
          <w:b/>
          <w:bCs/>
          <w:sz w:val="24"/>
          <w:szCs w:val="24"/>
        </w:rPr>
        <w:t>d</w:t>
      </w:r>
      <w:r w:rsidR="00394FE5" w:rsidRPr="00D22B5E">
        <w:rPr>
          <w:b/>
          <w:bCs/>
          <w:sz w:val="24"/>
          <w:szCs w:val="24"/>
        </w:rPr>
        <w:t>o</w:t>
      </w:r>
      <w:r w:rsidR="005E3F1B" w:rsidRPr="00D22B5E">
        <w:rPr>
          <w:b/>
          <w:bCs/>
          <w:sz w:val="24"/>
          <w:szCs w:val="24"/>
        </w:rPr>
        <w:t>s</w:t>
      </w:r>
      <w:r w:rsidR="00887355" w:rsidRPr="00D22B5E">
        <w:rPr>
          <w:b/>
          <w:bCs/>
          <w:sz w:val="24"/>
          <w:szCs w:val="24"/>
        </w:rPr>
        <w:t xml:space="preserve"> </w:t>
      </w:r>
      <w:r w:rsidR="00C1017F" w:rsidRPr="00D22B5E">
        <w:rPr>
          <w:b/>
          <w:bCs/>
          <w:sz w:val="24"/>
          <w:szCs w:val="24"/>
        </w:rPr>
        <w:t>servidor</w:t>
      </w:r>
      <w:r w:rsidR="005E3F1B" w:rsidRPr="00D22B5E">
        <w:rPr>
          <w:b/>
          <w:bCs/>
          <w:sz w:val="24"/>
          <w:szCs w:val="24"/>
        </w:rPr>
        <w:t>es</w:t>
      </w:r>
      <w:r w:rsidR="000B7E01" w:rsidRPr="00D22B5E">
        <w:rPr>
          <w:b/>
          <w:bCs/>
          <w:sz w:val="24"/>
          <w:szCs w:val="24"/>
        </w:rPr>
        <w:t xml:space="preserve"> </w:t>
      </w:r>
      <w:r w:rsidR="00AB7D3B" w:rsidRPr="00D22B5E">
        <w:rPr>
          <w:b/>
          <w:bCs/>
          <w:sz w:val="24"/>
          <w:szCs w:val="24"/>
        </w:rPr>
        <w:t>fo</w:t>
      </w:r>
      <w:r w:rsidR="005E3F1B" w:rsidRPr="00D22B5E">
        <w:rPr>
          <w:b/>
          <w:bCs/>
          <w:sz w:val="24"/>
          <w:szCs w:val="24"/>
        </w:rPr>
        <w:t>ram</w:t>
      </w:r>
      <w:r w:rsidR="00AB7D3B" w:rsidRPr="00D22B5E">
        <w:rPr>
          <w:b/>
          <w:bCs/>
          <w:sz w:val="24"/>
          <w:szCs w:val="24"/>
        </w:rPr>
        <w:t xml:space="preserve"> deferida</w:t>
      </w:r>
      <w:r w:rsidR="005E3F1B" w:rsidRPr="00D22B5E">
        <w:rPr>
          <w:b/>
          <w:bCs/>
          <w:sz w:val="24"/>
          <w:szCs w:val="24"/>
        </w:rPr>
        <w:t>s</w:t>
      </w:r>
      <w:r w:rsidR="00AB7D3B" w:rsidRPr="00D22B5E">
        <w:rPr>
          <w:b/>
          <w:bCs/>
          <w:sz w:val="24"/>
          <w:szCs w:val="24"/>
        </w:rPr>
        <w:t xml:space="preserve"> em</w:t>
      </w:r>
      <w:r w:rsidR="003D080B" w:rsidRPr="00D22B5E">
        <w:rPr>
          <w:b/>
          <w:bCs/>
          <w:sz w:val="24"/>
          <w:szCs w:val="24"/>
        </w:rPr>
        <w:t xml:space="preserve"> </w:t>
      </w:r>
      <w:r w:rsidR="00F45031">
        <w:rPr>
          <w:b/>
          <w:bCs/>
          <w:sz w:val="24"/>
          <w:szCs w:val="24"/>
        </w:rPr>
        <w:t>24</w:t>
      </w:r>
      <w:r w:rsidR="00612CD4" w:rsidRPr="00D22B5E">
        <w:rPr>
          <w:b/>
          <w:bCs/>
          <w:sz w:val="24"/>
          <w:szCs w:val="24"/>
        </w:rPr>
        <w:t>/10/2025</w:t>
      </w:r>
      <w:r w:rsidR="00AB7D3B" w:rsidRPr="00D22B5E">
        <w:rPr>
          <w:b/>
          <w:bCs/>
          <w:sz w:val="24"/>
          <w:szCs w:val="24"/>
        </w:rPr>
        <w:t xml:space="preserve">, </w:t>
      </w:r>
      <w:r w:rsidR="00D22B5E" w:rsidRPr="00D22B5E">
        <w:rPr>
          <w:b/>
          <w:bCs/>
          <w:sz w:val="24"/>
          <w:szCs w:val="24"/>
        </w:rPr>
        <w:t>fora</w:t>
      </w:r>
      <w:r w:rsidR="00F86499" w:rsidRPr="00D22B5E">
        <w:rPr>
          <w:b/>
          <w:bCs/>
          <w:sz w:val="24"/>
          <w:szCs w:val="24"/>
        </w:rPr>
        <w:t xml:space="preserve"> </w:t>
      </w:r>
      <w:r w:rsidR="00AB7D3B" w:rsidRPr="00D22B5E">
        <w:rPr>
          <w:b/>
          <w:bCs/>
          <w:sz w:val="24"/>
          <w:szCs w:val="24"/>
        </w:rPr>
        <w:t>do prazo mínimo previ</w:t>
      </w:r>
      <w:r w:rsidR="000B7E01" w:rsidRPr="00D22B5E">
        <w:rPr>
          <w:b/>
          <w:bCs/>
          <w:sz w:val="24"/>
          <w:szCs w:val="24"/>
        </w:rPr>
        <w:t xml:space="preserve">sto </w:t>
      </w:r>
      <w:r w:rsidR="00AB7D3B" w:rsidRPr="00D22B5E">
        <w:rPr>
          <w:b/>
          <w:bCs/>
          <w:sz w:val="24"/>
          <w:szCs w:val="24"/>
        </w:rPr>
        <w:t xml:space="preserve">no art. 14 </w:t>
      </w:r>
      <w:r w:rsidR="00630D3C" w:rsidRPr="00D22B5E">
        <w:rPr>
          <w:b/>
          <w:bCs/>
          <w:sz w:val="24"/>
          <w:szCs w:val="24"/>
        </w:rPr>
        <w:t xml:space="preserve">da </w:t>
      </w:r>
      <w:r w:rsidR="00AB7D3B" w:rsidRPr="00D22B5E">
        <w:rPr>
          <w:b/>
          <w:bCs/>
          <w:sz w:val="24"/>
          <w:szCs w:val="24"/>
        </w:rPr>
        <w:t>Resolução-TCU Nº 212/2008</w:t>
      </w:r>
      <w:r w:rsidR="00E84BDB">
        <w:rPr>
          <w:b/>
          <w:bCs/>
          <w:sz w:val="24"/>
          <w:szCs w:val="24"/>
        </w:rPr>
        <w:t xml:space="preserve">. </w:t>
      </w:r>
      <w:r w:rsidR="004B682E" w:rsidRPr="00A429C0">
        <w:rPr>
          <w:sz w:val="24"/>
          <w:szCs w:val="24"/>
        </w:rPr>
        <w:t xml:space="preserve">O pedido é de iniciativa </w:t>
      </w:r>
      <w:r w:rsidR="00E84BDB">
        <w:rPr>
          <w:sz w:val="24"/>
          <w:szCs w:val="24"/>
        </w:rPr>
        <w:t xml:space="preserve">da Administração </w:t>
      </w:r>
      <w:r w:rsidR="004D5C2B" w:rsidRPr="00A429C0">
        <w:rPr>
          <w:sz w:val="24"/>
          <w:szCs w:val="24"/>
        </w:rPr>
        <w:t>do</w:t>
      </w:r>
      <w:r w:rsidR="00ED7AA9" w:rsidRPr="00A429C0">
        <w:rPr>
          <w:sz w:val="24"/>
          <w:szCs w:val="24"/>
        </w:rPr>
        <w:t>s</w:t>
      </w:r>
      <w:r w:rsidR="004D5C2B" w:rsidRPr="00A429C0">
        <w:rPr>
          <w:sz w:val="24"/>
          <w:szCs w:val="24"/>
        </w:rPr>
        <w:t xml:space="preserve"> interessado</w:t>
      </w:r>
      <w:r w:rsidR="00ED7AA9" w:rsidRPr="00A429C0">
        <w:rPr>
          <w:sz w:val="24"/>
          <w:szCs w:val="24"/>
        </w:rPr>
        <w:t>s</w:t>
      </w:r>
      <w:r w:rsidR="002B1990" w:rsidRPr="00A429C0">
        <w:rPr>
          <w:sz w:val="24"/>
          <w:szCs w:val="24"/>
        </w:rPr>
        <w:t>.</w:t>
      </w:r>
    </w:p>
    <w:p w14:paraId="18B64C93" w14:textId="59C5AD7A" w:rsidR="007C4B83" w:rsidRDefault="009B34E2" w:rsidP="00BF57D7">
      <w:pPr>
        <w:pStyle w:val="TcudestinatarioMemorando"/>
        <w:keepNext/>
        <w:framePr w:hSpace="0" w:vSpace="0" w:wrap="auto" w:vAnchor="margin" w:hAnchor="text" w:yAlign="inline"/>
        <w:widowControl w:val="0"/>
        <w:tabs>
          <w:tab w:val="left" w:pos="1418"/>
        </w:tabs>
        <w:spacing w:after="120" w:line="360" w:lineRule="auto"/>
        <w:rPr>
          <w:sz w:val="24"/>
          <w:szCs w:val="24"/>
        </w:rPr>
      </w:pPr>
      <w:r>
        <w:rPr>
          <w:sz w:val="24"/>
          <w:szCs w:val="24"/>
        </w:rPr>
        <w:t>1</w:t>
      </w:r>
      <w:r w:rsidR="00F80B09">
        <w:rPr>
          <w:sz w:val="24"/>
          <w:szCs w:val="24"/>
        </w:rPr>
        <w:t>1</w:t>
      </w:r>
      <w:r w:rsidR="004B682E" w:rsidRPr="00E6099F">
        <w:rPr>
          <w:sz w:val="24"/>
          <w:szCs w:val="24"/>
        </w:rPr>
        <w:t>.</w:t>
      </w:r>
      <w:r w:rsidR="004B682E" w:rsidRPr="00E6099F">
        <w:rPr>
          <w:sz w:val="24"/>
          <w:szCs w:val="24"/>
        </w:rPr>
        <w:tab/>
      </w:r>
      <w:r w:rsidR="007C4B83">
        <w:rPr>
          <w:sz w:val="24"/>
          <w:szCs w:val="24"/>
        </w:rPr>
        <w:t xml:space="preserve">A Consultoria Jurídica (Conjur) se manifestou </w:t>
      </w:r>
      <w:r w:rsidR="00EC761E">
        <w:rPr>
          <w:sz w:val="24"/>
          <w:szCs w:val="24"/>
        </w:rPr>
        <w:t xml:space="preserve">na </w:t>
      </w:r>
      <w:r w:rsidR="007C4B83">
        <w:rPr>
          <w:sz w:val="24"/>
          <w:szCs w:val="24"/>
        </w:rPr>
        <w:t xml:space="preserve">Portaria-Conjur nº 2/2023, 16/08/2023, dispensando </w:t>
      </w:r>
      <w:r w:rsidR="004E2DB5">
        <w:rPr>
          <w:sz w:val="24"/>
          <w:szCs w:val="24"/>
        </w:rPr>
        <w:t>a</w:t>
      </w:r>
      <w:r w:rsidR="007C4B83">
        <w:rPr>
          <w:sz w:val="24"/>
          <w:szCs w:val="24"/>
        </w:rPr>
        <w:t xml:space="preserve"> análise da </w:t>
      </w:r>
      <w:r w:rsidR="00C55765">
        <w:rPr>
          <w:sz w:val="24"/>
          <w:szCs w:val="24"/>
        </w:rPr>
        <w:t>Conjur</w:t>
      </w:r>
      <w:r w:rsidR="007C4B83">
        <w:rPr>
          <w:sz w:val="24"/>
          <w:szCs w:val="24"/>
        </w:rPr>
        <w:t xml:space="preserve"> </w:t>
      </w:r>
      <w:r w:rsidR="004E2DB5">
        <w:rPr>
          <w:sz w:val="24"/>
          <w:szCs w:val="24"/>
        </w:rPr>
        <w:t xml:space="preserve">para </w:t>
      </w:r>
      <w:r w:rsidR="007C4B83">
        <w:rPr>
          <w:sz w:val="24"/>
          <w:szCs w:val="24"/>
        </w:rPr>
        <w:t xml:space="preserve">contratações diretas </w:t>
      </w:r>
      <w:r w:rsidR="00750FBC">
        <w:rPr>
          <w:sz w:val="24"/>
          <w:szCs w:val="24"/>
        </w:rPr>
        <w:t>que</w:t>
      </w:r>
      <w:r w:rsidR="007C4B83">
        <w:rPr>
          <w:sz w:val="24"/>
          <w:szCs w:val="24"/>
        </w:rPr>
        <w:t xml:space="preserve"> não ultrapassarem os limites previstos nos incisos I e II do art. 75, Lei nº 14.133/2021</w:t>
      </w:r>
      <w:r w:rsidR="00750FBC">
        <w:rPr>
          <w:sz w:val="24"/>
          <w:szCs w:val="24"/>
        </w:rPr>
        <w:t xml:space="preserve">, </w:t>
      </w:r>
      <w:r w:rsidR="007C4B83">
        <w:rPr>
          <w:sz w:val="24"/>
          <w:szCs w:val="24"/>
        </w:rPr>
        <w:t>cujo termo contratual puder ser substituído, nos termos da legislação vigente, por instrumento hábil legalmente previsto.</w:t>
      </w:r>
    </w:p>
    <w:p w14:paraId="6A8421B0" w14:textId="6A65E7DB" w:rsidR="00801E6C" w:rsidRDefault="007C4B83" w:rsidP="00E47AAA">
      <w:pPr>
        <w:pStyle w:val="TcudestinatarioMemorando"/>
        <w:keepNext/>
        <w:framePr w:hSpace="0" w:vSpace="0" w:wrap="auto" w:vAnchor="margin" w:hAnchor="text" w:yAlign="inline"/>
        <w:widowControl w:val="0"/>
        <w:tabs>
          <w:tab w:val="left" w:pos="1418"/>
        </w:tabs>
        <w:spacing w:after="120" w:line="360" w:lineRule="auto"/>
        <w:rPr>
          <w:sz w:val="24"/>
          <w:szCs w:val="24"/>
        </w:rPr>
      </w:pPr>
      <w:r>
        <w:rPr>
          <w:sz w:val="24"/>
          <w:szCs w:val="24"/>
        </w:rPr>
        <w:t>1</w:t>
      </w:r>
      <w:r w:rsidR="00F80B09">
        <w:rPr>
          <w:sz w:val="24"/>
          <w:szCs w:val="24"/>
        </w:rPr>
        <w:t>2</w:t>
      </w:r>
      <w:r>
        <w:rPr>
          <w:sz w:val="24"/>
          <w:szCs w:val="24"/>
        </w:rPr>
        <w:t>.</w:t>
      </w:r>
      <w:r>
        <w:rPr>
          <w:sz w:val="24"/>
          <w:szCs w:val="24"/>
        </w:rPr>
        <w:tab/>
      </w:r>
      <w:r w:rsidR="005C6279" w:rsidRPr="00E6099F">
        <w:rPr>
          <w:sz w:val="24"/>
          <w:szCs w:val="24"/>
        </w:rPr>
        <w:t>O v</w:t>
      </w:r>
      <w:r w:rsidR="004B682E" w:rsidRPr="00E6099F">
        <w:rPr>
          <w:sz w:val="24"/>
          <w:szCs w:val="24"/>
        </w:rPr>
        <w:t xml:space="preserve">alor </w:t>
      </w:r>
      <w:r>
        <w:rPr>
          <w:sz w:val="24"/>
          <w:szCs w:val="24"/>
        </w:rPr>
        <w:t xml:space="preserve">da presente contratação de </w:t>
      </w:r>
      <w:r w:rsidR="00B53DD2">
        <w:rPr>
          <w:sz w:val="24"/>
          <w:szCs w:val="24"/>
        </w:rPr>
        <w:t>inscrição</w:t>
      </w:r>
      <w:r>
        <w:rPr>
          <w:sz w:val="24"/>
          <w:szCs w:val="24"/>
        </w:rPr>
        <w:t xml:space="preserve"> é </w:t>
      </w:r>
      <w:r w:rsidR="00B10736">
        <w:rPr>
          <w:sz w:val="24"/>
          <w:szCs w:val="24"/>
        </w:rPr>
        <w:t>infe</w:t>
      </w:r>
      <w:r w:rsidR="00173330">
        <w:rPr>
          <w:sz w:val="24"/>
          <w:szCs w:val="24"/>
        </w:rPr>
        <w:t>rior</w:t>
      </w:r>
      <w:r w:rsidR="004B682E" w:rsidRPr="00E6099F">
        <w:rPr>
          <w:sz w:val="24"/>
          <w:szCs w:val="24"/>
        </w:rPr>
        <w:t xml:space="preserve"> ao limite fixado no inciso II do art. </w:t>
      </w:r>
      <w:r>
        <w:rPr>
          <w:sz w:val="24"/>
          <w:szCs w:val="24"/>
        </w:rPr>
        <w:t>75</w:t>
      </w:r>
      <w:r w:rsidR="004B682E" w:rsidRPr="00E6099F">
        <w:rPr>
          <w:sz w:val="24"/>
          <w:szCs w:val="24"/>
        </w:rPr>
        <w:t xml:space="preserve"> da Lei</w:t>
      </w:r>
      <w:r w:rsidR="001A0DE8" w:rsidRPr="00E6099F">
        <w:rPr>
          <w:sz w:val="24"/>
          <w:szCs w:val="24"/>
        </w:rPr>
        <w:t xml:space="preserve"> nº </w:t>
      </w:r>
      <w:r>
        <w:rPr>
          <w:sz w:val="24"/>
          <w:szCs w:val="24"/>
        </w:rPr>
        <w:t>14.133/2021</w:t>
      </w:r>
      <w:r w:rsidR="001A0DE8" w:rsidRPr="00E6099F">
        <w:rPr>
          <w:sz w:val="24"/>
          <w:szCs w:val="24"/>
        </w:rPr>
        <w:t xml:space="preserve"> –</w:t>
      </w:r>
      <w:r>
        <w:rPr>
          <w:sz w:val="24"/>
          <w:szCs w:val="24"/>
        </w:rPr>
        <w:t xml:space="preserve"> </w:t>
      </w:r>
      <w:r w:rsidR="001A0DE8" w:rsidRPr="00846737">
        <w:rPr>
          <w:sz w:val="24"/>
          <w:szCs w:val="24"/>
        </w:rPr>
        <w:t xml:space="preserve">R$ </w:t>
      </w:r>
      <w:r w:rsidR="00746653" w:rsidRPr="00746653">
        <w:rPr>
          <w:sz w:val="24"/>
          <w:szCs w:val="24"/>
        </w:rPr>
        <w:t>62.725,59 (atualizado pelo Decreto nº 12.343/2024).</w:t>
      </w:r>
      <w:r>
        <w:rPr>
          <w:sz w:val="24"/>
          <w:szCs w:val="24"/>
        </w:rPr>
        <w:t xml:space="preserve"> </w:t>
      </w:r>
      <w:r w:rsidR="00C55765">
        <w:rPr>
          <w:sz w:val="24"/>
          <w:szCs w:val="24"/>
        </w:rPr>
        <w:t>A</w:t>
      </w:r>
      <w:r>
        <w:rPr>
          <w:sz w:val="24"/>
          <w:szCs w:val="24"/>
        </w:rPr>
        <w:t xml:space="preserve"> </w:t>
      </w:r>
      <w:r w:rsidR="00C55765">
        <w:rPr>
          <w:sz w:val="24"/>
          <w:szCs w:val="24"/>
        </w:rPr>
        <w:t xml:space="preserve">presente </w:t>
      </w:r>
      <w:r>
        <w:rPr>
          <w:sz w:val="24"/>
          <w:szCs w:val="24"/>
        </w:rPr>
        <w:t xml:space="preserve">contratação será realizada </w:t>
      </w:r>
      <w:r w:rsidR="00C55765">
        <w:rPr>
          <w:sz w:val="24"/>
          <w:szCs w:val="24"/>
        </w:rPr>
        <w:t>por</w:t>
      </w:r>
      <w:r>
        <w:rPr>
          <w:sz w:val="24"/>
          <w:szCs w:val="24"/>
        </w:rPr>
        <w:t xml:space="preserve"> nota de empenho</w:t>
      </w:r>
      <w:r w:rsidR="00846737">
        <w:rPr>
          <w:sz w:val="24"/>
          <w:szCs w:val="24"/>
        </w:rPr>
        <w:t>,</w:t>
      </w:r>
      <w:r>
        <w:rPr>
          <w:sz w:val="24"/>
          <w:szCs w:val="24"/>
        </w:rPr>
        <w:t xml:space="preserve"> que é documento hábil previsto no art. 95</w:t>
      </w:r>
      <w:r w:rsidR="00CC3952">
        <w:rPr>
          <w:sz w:val="24"/>
          <w:szCs w:val="24"/>
        </w:rPr>
        <w:t xml:space="preserve"> da</w:t>
      </w:r>
      <w:r>
        <w:rPr>
          <w:sz w:val="24"/>
          <w:szCs w:val="24"/>
        </w:rPr>
        <w:t xml:space="preserve"> Lei nº</w:t>
      </w:r>
      <w:r w:rsidR="00CC3952">
        <w:rPr>
          <w:sz w:val="24"/>
          <w:szCs w:val="24"/>
        </w:rPr>
        <w:t> </w:t>
      </w:r>
      <w:r>
        <w:rPr>
          <w:sz w:val="24"/>
          <w:szCs w:val="24"/>
        </w:rPr>
        <w:t>14.133/2021.</w:t>
      </w:r>
    </w:p>
    <w:p w14:paraId="6816218E" w14:textId="189BB058" w:rsidR="004B682E" w:rsidRPr="00E6099F" w:rsidRDefault="001F57A9" w:rsidP="00BF57D7">
      <w:pPr>
        <w:pStyle w:val="TcudestinatarioMemorando"/>
        <w:keepNext/>
        <w:framePr w:hSpace="0" w:vSpace="0" w:wrap="auto" w:vAnchor="margin" w:hAnchor="text" w:yAlign="inline"/>
        <w:widowControl w:val="0"/>
        <w:tabs>
          <w:tab w:val="left" w:pos="1418"/>
        </w:tabs>
        <w:spacing w:line="360" w:lineRule="auto"/>
        <w:rPr>
          <w:sz w:val="24"/>
          <w:szCs w:val="24"/>
        </w:rPr>
      </w:pPr>
      <w:r>
        <w:rPr>
          <w:sz w:val="24"/>
          <w:szCs w:val="24"/>
        </w:rPr>
        <w:t>1</w:t>
      </w:r>
      <w:r w:rsidR="00F80B09">
        <w:rPr>
          <w:sz w:val="24"/>
          <w:szCs w:val="24"/>
        </w:rPr>
        <w:t>3</w:t>
      </w:r>
      <w:r w:rsidR="004B682E" w:rsidRPr="00E6099F">
        <w:rPr>
          <w:sz w:val="24"/>
          <w:szCs w:val="24"/>
        </w:rPr>
        <w:t>.</w:t>
      </w:r>
      <w:r w:rsidR="004B682E" w:rsidRPr="00E6099F">
        <w:rPr>
          <w:sz w:val="24"/>
          <w:szCs w:val="24"/>
        </w:rPr>
        <w:tab/>
        <w:t>Dados para o acompanhamento orçamentário:</w:t>
      </w:r>
    </w:p>
    <w:p w14:paraId="34122E89" w14:textId="77777777" w:rsidR="004B682E" w:rsidRPr="00E6099F" w:rsidRDefault="004B682E" w:rsidP="00BF57D7">
      <w:pPr>
        <w:pStyle w:val="TcudestinatarioMemorando"/>
        <w:keepNext/>
        <w:framePr w:hSpace="0" w:vSpace="0" w:wrap="auto" w:vAnchor="margin" w:hAnchor="text" w:yAlign="inline"/>
        <w:widowControl w:val="0"/>
        <w:tabs>
          <w:tab w:val="left" w:pos="1418"/>
        </w:tabs>
        <w:spacing w:line="360" w:lineRule="auto"/>
        <w:rPr>
          <w:sz w:val="24"/>
          <w:szCs w:val="24"/>
        </w:rPr>
      </w:pPr>
      <w:r w:rsidRPr="00E6099F">
        <w:rPr>
          <w:sz w:val="24"/>
          <w:szCs w:val="24"/>
        </w:rPr>
        <w:tab/>
        <w:t>- Unidade de planejamento: Diretoria de Desenvolvimento Profissional (Didep);</w:t>
      </w:r>
    </w:p>
    <w:p w14:paraId="38901177" w14:textId="0426C297" w:rsidR="004B682E" w:rsidRPr="00E6099F" w:rsidRDefault="004B682E" w:rsidP="00BF57D7">
      <w:pPr>
        <w:pStyle w:val="TcudestinatarioMemorando"/>
        <w:keepNext/>
        <w:framePr w:hSpace="0" w:vSpace="0" w:wrap="auto" w:vAnchor="margin" w:hAnchor="text" w:yAlign="inline"/>
        <w:widowControl w:val="0"/>
        <w:tabs>
          <w:tab w:val="left" w:pos="1418"/>
        </w:tabs>
        <w:spacing w:line="360" w:lineRule="auto"/>
        <w:rPr>
          <w:sz w:val="24"/>
          <w:szCs w:val="24"/>
        </w:rPr>
      </w:pPr>
      <w:r w:rsidRPr="00E6099F">
        <w:rPr>
          <w:sz w:val="24"/>
          <w:szCs w:val="24"/>
        </w:rPr>
        <w:tab/>
        <w:t xml:space="preserve">- Grupo orçamentário: </w:t>
      </w:r>
      <w:r w:rsidR="000D6121" w:rsidRPr="000D6121">
        <w:rPr>
          <w:sz w:val="24"/>
          <w:szCs w:val="24"/>
        </w:rPr>
        <w:t xml:space="preserve">Eventos Externos </w:t>
      </w:r>
      <w:r w:rsidR="000D6121">
        <w:rPr>
          <w:sz w:val="24"/>
          <w:szCs w:val="24"/>
        </w:rPr>
        <w:t>d</w:t>
      </w:r>
      <w:r w:rsidR="000D6121" w:rsidRPr="000D6121">
        <w:rPr>
          <w:sz w:val="24"/>
          <w:szCs w:val="24"/>
        </w:rPr>
        <w:t xml:space="preserve">e </w:t>
      </w:r>
      <w:r w:rsidR="005B2045">
        <w:rPr>
          <w:sz w:val="24"/>
          <w:szCs w:val="24"/>
        </w:rPr>
        <w:t>Controle Externo</w:t>
      </w:r>
      <w:r w:rsidRPr="00E6099F">
        <w:rPr>
          <w:sz w:val="24"/>
          <w:szCs w:val="24"/>
        </w:rPr>
        <w:t>;</w:t>
      </w:r>
    </w:p>
    <w:p w14:paraId="09FAD7F4" w14:textId="60B9CD66" w:rsidR="004B682E" w:rsidRDefault="004B682E" w:rsidP="00BF57D7">
      <w:pPr>
        <w:pStyle w:val="TcudestinatarioMemorando"/>
        <w:keepNext/>
        <w:framePr w:hSpace="0" w:vSpace="0" w:wrap="auto" w:vAnchor="margin" w:hAnchor="text" w:yAlign="inline"/>
        <w:widowControl w:val="0"/>
        <w:tabs>
          <w:tab w:val="left" w:pos="1418"/>
        </w:tabs>
        <w:spacing w:line="360" w:lineRule="auto"/>
        <w:rPr>
          <w:sz w:val="24"/>
          <w:szCs w:val="24"/>
        </w:rPr>
      </w:pPr>
      <w:r w:rsidRPr="00E6099F">
        <w:rPr>
          <w:sz w:val="24"/>
          <w:szCs w:val="24"/>
        </w:rPr>
        <w:tab/>
        <w:t xml:space="preserve">- Modalidade: </w:t>
      </w:r>
      <w:r w:rsidR="00073ACF">
        <w:rPr>
          <w:sz w:val="24"/>
          <w:szCs w:val="24"/>
        </w:rPr>
        <w:t>p</w:t>
      </w:r>
      <w:r w:rsidR="00826829">
        <w:rPr>
          <w:sz w:val="24"/>
          <w:szCs w:val="24"/>
        </w:rPr>
        <w:t>resencial</w:t>
      </w:r>
      <w:r w:rsidRPr="00E6099F">
        <w:rPr>
          <w:sz w:val="24"/>
          <w:szCs w:val="24"/>
        </w:rPr>
        <w:t>.</w:t>
      </w:r>
    </w:p>
    <w:p w14:paraId="18E8A69C" w14:textId="77777777" w:rsidR="000E6600" w:rsidRPr="00E6099F" w:rsidRDefault="000E6600" w:rsidP="00BF57D7">
      <w:pPr>
        <w:pStyle w:val="Ttulo1"/>
        <w:keepLines w:val="0"/>
        <w:widowControl w:val="0"/>
        <w:tabs>
          <w:tab w:val="left" w:pos="1418"/>
        </w:tabs>
        <w:spacing w:before="120" w:after="120" w:line="360" w:lineRule="auto"/>
        <w:rPr>
          <w:rFonts w:ascii="Times New Roman" w:hAnsi="Times New Roman"/>
          <w:sz w:val="24"/>
          <w:szCs w:val="24"/>
        </w:rPr>
      </w:pPr>
      <w:r w:rsidRPr="00E6099F">
        <w:rPr>
          <w:rFonts w:ascii="Times New Roman" w:hAnsi="Times New Roman"/>
          <w:b/>
          <w:sz w:val="24"/>
          <w:szCs w:val="24"/>
        </w:rPr>
        <w:tab/>
      </w:r>
      <w:r w:rsidRPr="00E6099F">
        <w:rPr>
          <w:rFonts w:ascii="Times New Roman" w:hAnsi="Times New Roman"/>
          <w:b/>
          <w:bCs/>
          <w:sz w:val="24"/>
          <w:szCs w:val="24"/>
        </w:rPr>
        <w:t>Conclusão e Encaminhamentos</w:t>
      </w:r>
    </w:p>
    <w:p w14:paraId="62BC23E7" w14:textId="60D17226" w:rsidR="00B653C3" w:rsidRPr="00E6099F" w:rsidRDefault="00790CF0" w:rsidP="00BF57D7">
      <w:pPr>
        <w:pStyle w:val="Ttulo2"/>
        <w:keepLines w:val="0"/>
        <w:widowControl w:val="0"/>
        <w:tabs>
          <w:tab w:val="left" w:pos="1418"/>
        </w:tabs>
        <w:spacing w:after="120" w:line="360" w:lineRule="auto"/>
        <w:jc w:val="both"/>
        <w:rPr>
          <w:rFonts w:ascii="Times New Roman" w:hAnsi="Times New Roman"/>
          <w:spacing w:val="-5"/>
          <w:kern w:val="0"/>
          <w:sz w:val="24"/>
          <w:szCs w:val="24"/>
        </w:rPr>
      </w:pPr>
      <w:r w:rsidRPr="00E6099F">
        <w:rPr>
          <w:rFonts w:ascii="Times New Roman" w:hAnsi="Times New Roman"/>
          <w:spacing w:val="-5"/>
          <w:kern w:val="0"/>
          <w:sz w:val="24"/>
          <w:szCs w:val="24"/>
        </w:rPr>
        <w:t>1</w:t>
      </w:r>
      <w:r w:rsidR="00F80B09">
        <w:rPr>
          <w:rFonts w:ascii="Times New Roman" w:hAnsi="Times New Roman"/>
          <w:spacing w:val="-5"/>
          <w:kern w:val="0"/>
          <w:sz w:val="24"/>
          <w:szCs w:val="24"/>
        </w:rPr>
        <w:t>4</w:t>
      </w:r>
      <w:r w:rsidR="000E6600" w:rsidRPr="00E6099F">
        <w:rPr>
          <w:rFonts w:ascii="Times New Roman" w:hAnsi="Times New Roman"/>
          <w:spacing w:val="-5"/>
          <w:kern w:val="0"/>
          <w:sz w:val="24"/>
          <w:szCs w:val="24"/>
        </w:rPr>
        <w:t>.</w:t>
      </w:r>
      <w:r w:rsidR="000E6600" w:rsidRPr="00E6099F">
        <w:rPr>
          <w:rFonts w:ascii="Times New Roman" w:hAnsi="Times New Roman"/>
          <w:spacing w:val="-5"/>
          <w:kern w:val="0"/>
          <w:sz w:val="24"/>
          <w:szCs w:val="24"/>
        </w:rPr>
        <w:tab/>
      </w:r>
      <w:r w:rsidR="00B653C3" w:rsidRPr="00E6099F">
        <w:rPr>
          <w:rFonts w:ascii="Times New Roman" w:hAnsi="Times New Roman"/>
          <w:spacing w:val="-5"/>
          <w:kern w:val="0"/>
          <w:sz w:val="24"/>
          <w:szCs w:val="24"/>
        </w:rPr>
        <w:t xml:space="preserve">A inclusão de ações educacionais </w:t>
      </w:r>
      <w:r w:rsidR="005C6279" w:rsidRPr="00E6099F">
        <w:rPr>
          <w:rFonts w:ascii="Times New Roman" w:hAnsi="Times New Roman"/>
          <w:spacing w:val="-5"/>
          <w:kern w:val="0"/>
          <w:sz w:val="24"/>
          <w:szCs w:val="24"/>
        </w:rPr>
        <w:t xml:space="preserve">na </w:t>
      </w:r>
      <w:r w:rsidR="0054634B" w:rsidRPr="00E6099F">
        <w:rPr>
          <w:rFonts w:ascii="Times New Roman" w:hAnsi="Times New Roman"/>
          <w:spacing w:val="-5"/>
          <w:kern w:val="0"/>
          <w:sz w:val="24"/>
          <w:szCs w:val="24"/>
        </w:rPr>
        <w:t>p</w:t>
      </w:r>
      <w:r w:rsidR="00B653C3" w:rsidRPr="00E6099F">
        <w:rPr>
          <w:rFonts w:ascii="Times New Roman" w:hAnsi="Times New Roman"/>
          <w:spacing w:val="-5"/>
          <w:kern w:val="0"/>
          <w:sz w:val="24"/>
          <w:szCs w:val="24"/>
        </w:rPr>
        <w:t xml:space="preserve">revisão </w:t>
      </w:r>
      <w:r w:rsidR="005C6279" w:rsidRPr="00E6099F">
        <w:rPr>
          <w:rFonts w:ascii="Times New Roman" w:hAnsi="Times New Roman"/>
          <w:spacing w:val="-5"/>
          <w:kern w:val="0"/>
          <w:sz w:val="24"/>
          <w:szCs w:val="24"/>
        </w:rPr>
        <w:t xml:space="preserve">do </w:t>
      </w:r>
      <w:r w:rsidR="00B653C3" w:rsidRPr="00E6099F">
        <w:rPr>
          <w:rFonts w:ascii="Times New Roman" w:hAnsi="Times New Roman"/>
          <w:spacing w:val="-5"/>
          <w:kern w:val="0"/>
          <w:sz w:val="24"/>
          <w:szCs w:val="24"/>
        </w:rPr>
        <w:t>Plano de Contratações Anuais - PCA é facultativa, conforme Art.</w:t>
      </w:r>
      <w:r w:rsidR="005C6279" w:rsidRPr="00E6099F">
        <w:rPr>
          <w:rFonts w:ascii="Times New Roman" w:hAnsi="Times New Roman"/>
          <w:spacing w:val="-5"/>
          <w:kern w:val="0"/>
          <w:sz w:val="24"/>
          <w:szCs w:val="24"/>
        </w:rPr>
        <w:t xml:space="preserve"> </w:t>
      </w:r>
      <w:r w:rsidR="00B653C3" w:rsidRPr="00E6099F">
        <w:rPr>
          <w:rFonts w:ascii="Times New Roman" w:hAnsi="Times New Roman"/>
          <w:spacing w:val="-5"/>
          <w:kern w:val="0"/>
          <w:sz w:val="24"/>
          <w:szCs w:val="24"/>
        </w:rPr>
        <w:t>24, Portaria-TCU nº 175/2022, de 30 de novembro de 2022</w:t>
      </w:r>
      <w:r w:rsidR="00E6213D">
        <w:rPr>
          <w:rFonts w:ascii="Times New Roman" w:hAnsi="Times New Roman"/>
          <w:spacing w:val="-5"/>
          <w:kern w:val="0"/>
          <w:sz w:val="24"/>
          <w:szCs w:val="24"/>
        </w:rPr>
        <w:t>.</w:t>
      </w:r>
      <w:r w:rsidR="00157873" w:rsidRPr="00E6099F">
        <w:rPr>
          <w:rFonts w:ascii="Times New Roman" w:hAnsi="Times New Roman"/>
          <w:spacing w:val="-5"/>
          <w:kern w:val="0"/>
          <w:sz w:val="24"/>
          <w:szCs w:val="24"/>
        </w:rPr>
        <w:t xml:space="preserve"> </w:t>
      </w:r>
      <w:r w:rsidR="00E6213D" w:rsidRPr="00E6099F">
        <w:rPr>
          <w:rFonts w:ascii="Times New Roman" w:hAnsi="Times New Roman"/>
          <w:spacing w:val="-5"/>
          <w:kern w:val="0"/>
          <w:sz w:val="24"/>
          <w:szCs w:val="24"/>
        </w:rPr>
        <w:t>Logo</w:t>
      </w:r>
      <w:r w:rsidR="00157873" w:rsidRPr="00E6099F">
        <w:rPr>
          <w:rFonts w:ascii="Times New Roman" w:hAnsi="Times New Roman"/>
          <w:spacing w:val="-5"/>
          <w:kern w:val="0"/>
          <w:sz w:val="24"/>
          <w:szCs w:val="24"/>
        </w:rPr>
        <w:t xml:space="preserve">, o objeto desta contratação não foi </w:t>
      </w:r>
      <w:r w:rsidR="00B653C3" w:rsidRPr="00E6099F">
        <w:rPr>
          <w:rFonts w:ascii="Times New Roman" w:hAnsi="Times New Roman"/>
          <w:spacing w:val="-5"/>
          <w:kern w:val="0"/>
          <w:sz w:val="24"/>
          <w:szCs w:val="24"/>
        </w:rPr>
        <w:t>registrado no PCA.</w:t>
      </w:r>
    </w:p>
    <w:p w14:paraId="319F4903" w14:textId="69A4189F" w:rsidR="00DA40B3" w:rsidRPr="00E6099F" w:rsidRDefault="00790CF0" w:rsidP="00BF57D7">
      <w:pPr>
        <w:pStyle w:val="Corpodetexto"/>
        <w:keepNext/>
        <w:widowControl w:val="0"/>
        <w:tabs>
          <w:tab w:val="left" w:pos="1418"/>
        </w:tabs>
        <w:spacing w:after="0" w:line="360" w:lineRule="auto"/>
        <w:rPr>
          <w:rFonts w:ascii="Times New Roman" w:hAnsi="Times New Roman"/>
          <w:sz w:val="24"/>
          <w:szCs w:val="24"/>
        </w:rPr>
      </w:pPr>
      <w:r w:rsidRPr="00E6099F">
        <w:rPr>
          <w:rFonts w:ascii="Times New Roman" w:hAnsi="Times New Roman"/>
          <w:sz w:val="24"/>
          <w:szCs w:val="24"/>
        </w:rPr>
        <w:t>1</w:t>
      </w:r>
      <w:r w:rsidR="00F80B09">
        <w:rPr>
          <w:rFonts w:ascii="Times New Roman" w:hAnsi="Times New Roman"/>
          <w:sz w:val="24"/>
          <w:szCs w:val="24"/>
        </w:rPr>
        <w:t>5</w:t>
      </w:r>
      <w:r w:rsidR="00B653C3" w:rsidRPr="00E6099F">
        <w:rPr>
          <w:rFonts w:ascii="Times New Roman" w:hAnsi="Times New Roman"/>
          <w:sz w:val="24"/>
          <w:szCs w:val="24"/>
        </w:rPr>
        <w:t>.</w:t>
      </w:r>
      <w:r w:rsidR="00B653C3" w:rsidRPr="00E6099F">
        <w:rPr>
          <w:rFonts w:ascii="Times New Roman" w:hAnsi="Times New Roman"/>
          <w:sz w:val="24"/>
          <w:szCs w:val="24"/>
        </w:rPr>
        <w:tab/>
      </w:r>
      <w:r w:rsidR="00DA40B3" w:rsidRPr="00E6099F">
        <w:rPr>
          <w:rFonts w:ascii="Times New Roman" w:hAnsi="Times New Roman"/>
          <w:sz w:val="24"/>
          <w:szCs w:val="24"/>
        </w:rPr>
        <w:t>Os documentos que compõem a presente proposta são:</w:t>
      </w:r>
    </w:p>
    <w:p w14:paraId="46C0B9BA" w14:textId="0F9A4690" w:rsidR="00DA40B3" w:rsidRPr="00976479" w:rsidRDefault="00DF7DDA" w:rsidP="009E23BC">
      <w:pPr>
        <w:pStyle w:val="Ttulo2"/>
        <w:keepLines w:val="0"/>
        <w:widowControl w:val="0"/>
        <w:tabs>
          <w:tab w:val="left" w:pos="1418"/>
        </w:tabs>
        <w:spacing w:line="360" w:lineRule="auto"/>
        <w:jc w:val="both"/>
        <w:rPr>
          <w:rFonts w:ascii="Times New Roman" w:hAnsi="Times New Roman"/>
          <w:spacing w:val="-5"/>
          <w:kern w:val="0"/>
          <w:sz w:val="24"/>
          <w:szCs w:val="24"/>
        </w:rPr>
      </w:pPr>
      <w:r w:rsidRPr="00E6099F">
        <w:rPr>
          <w:rFonts w:ascii="Times New Roman" w:hAnsi="Times New Roman"/>
          <w:spacing w:val="-5"/>
          <w:kern w:val="0"/>
          <w:sz w:val="24"/>
          <w:szCs w:val="24"/>
        </w:rPr>
        <w:tab/>
      </w:r>
      <w:r w:rsidR="00DA40B3" w:rsidRPr="00E6099F">
        <w:rPr>
          <w:rFonts w:ascii="Times New Roman" w:hAnsi="Times New Roman"/>
          <w:spacing w:val="-5"/>
          <w:kern w:val="0"/>
          <w:sz w:val="24"/>
          <w:szCs w:val="24"/>
        </w:rPr>
        <w:t>a)</w:t>
      </w:r>
      <w:r w:rsidR="00DA40B3" w:rsidRPr="00E6099F">
        <w:rPr>
          <w:rFonts w:ascii="Times New Roman" w:hAnsi="Times New Roman"/>
          <w:spacing w:val="-5"/>
          <w:kern w:val="0"/>
          <w:sz w:val="24"/>
          <w:szCs w:val="24"/>
        </w:rPr>
        <w:tab/>
      </w:r>
      <w:r w:rsidR="007A45F2">
        <w:rPr>
          <w:rFonts w:ascii="Times New Roman" w:hAnsi="Times New Roman"/>
          <w:spacing w:val="-5"/>
          <w:kern w:val="0"/>
          <w:sz w:val="24"/>
          <w:szCs w:val="24"/>
        </w:rPr>
        <w:t>Programa de curso</w:t>
      </w:r>
      <w:r w:rsidR="00DA40B3" w:rsidRPr="00976479">
        <w:rPr>
          <w:rFonts w:ascii="Times New Roman" w:hAnsi="Times New Roman"/>
          <w:spacing w:val="-5"/>
          <w:kern w:val="0"/>
          <w:sz w:val="24"/>
          <w:szCs w:val="24"/>
        </w:rPr>
        <w:t xml:space="preserve"> – peça 1;</w:t>
      </w:r>
    </w:p>
    <w:p w14:paraId="6AA1F2E7" w14:textId="29BCF5C2" w:rsidR="00DA40B3" w:rsidRDefault="00DF7DDA" w:rsidP="009E23BC">
      <w:pPr>
        <w:pStyle w:val="Ttulo2"/>
        <w:keepLines w:val="0"/>
        <w:widowControl w:val="0"/>
        <w:tabs>
          <w:tab w:val="left" w:pos="1418"/>
        </w:tabs>
        <w:spacing w:line="360" w:lineRule="auto"/>
        <w:jc w:val="both"/>
        <w:rPr>
          <w:rFonts w:ascii="Times New Roman" w:hAnsi="Times New Roman"/>
          <w:spacing w:val="-5"/>
          <w:kern w:val="0"/>
          <w:sz w:val="24"/>
          <w:szCs w:val="24"/>
        </w:rPr>
      </w:pPr>
      <w:r w:rsidRPr="00976479">
        <w:rPr>
          <w:rFonts w:ascii="Times New Roman" w:hAnsi="Times New Roman"/>
          <w:spacing w:val="-5"/>
          <w:kern w:val="0"/>
          <w:sz w:val="24"/>
          <w:szCs w:val="24"/>
        </w:rPr>
        <w:tab/>
      </w:r>
      <w:r w:rsidR="00DA40B3" w:rsidRPr="00976479">
        <w:rPr>
          <w:rFonts w:ascii="Times New Roman" w:hAnsi="Times New Roman"/>
          <w:spacing w:val="-5"/>
          <w:kern w:val="0"/>
          <w:sz w:val="24"/>
          <w:szCs w:val="24"/>
        </w:rPr>
        <w:t>b)</w:t>
      </w:r>
      <w:r w:rsidR="00DA40B3" w:rsidRPr="00976479">
        <w:rPr>
          <w:rFonts w:ascii="Times New Roman" w:hAnsi="Times New Roman"/>
          <w:spacing w:val="-5"/>
          <w:kern w:val="0"/>
          <w:sz w:val="24"/>
          <w:szCs w:val="24"/>
        </w:rPr>
        <w:tab/>
        <w:t>Comprovante</w:t>
      </w:r>
      <w:r w:rsidR="005579C7" w:rsidRPr="00976479">
        <w:rPr>
          <w:rFonts w:ascii="Times New Roman" w:hAnsi="Times New Roman"/>
          <w:spacing w:val="-5"/>
          <w:kern w:val="0"/>
          <w:sz w:val="24"/>
          <w:szCs w:val="24"/>
        </w:rPr>
        <w:t>s</w:t>
      </w:r>
      <w:r w:rsidR="00DA40B3" w:rsidRPr="00976479">
        <w:rPr>
          <w:rFonts w:ascii="Times New Roman" w:hAnsi="Times New Roman"/>
          <w:spacing w:val="-5"/>
          <w:kern w:val="0"/>
          <w:sz w:val="24"/>
          <w:szCs w:val="24"/>
        </w:rPr>
        <w:t xml:space="preserve"> de regularidade fiscal – peça </w:t>
      </w:r>
      <w:r w:rsidR="00585A59">
        <w:rPr>
          <w:rFonts w:ascii="Times New Roman" w:hAnsi="Times New Roman"/>
          <w:spacing w:val="-5"/>
          <w:kern w:val="0"/>
          <w:sz w:val="24"/>
          <w:szCs w:val="24"/>
        </w:rPr>
        <w:t>2</w:t>
      </w:r>
      <w:r w:rsidR="00DA40B3" w:rsidRPr="00976479">
        <w:rPr>
          <w:rFonts w:ascii="Times New Roman" w:hAnsi="Times New Roman"/>
          <w:spacing w:val="-5"/>
          <w:kern w:val="0"/>
          <w:sz w:val="24"/>
          <w:szCs w:val="24"/>
        </w:rPr>
        <w:t>;</w:t>
      </w:r>
    </w:p>
    <w:p w14:paraId="4ABD4C13" w14:textId="19D2648B" w:rsidR="00334FD6" w:rsidRPr="00B3196C" w:rsidRDefault="00334FD6" w:rsidP="009E23BC">
      <w:pPr>
        <w:pStyle w:val="Corpodetexto"/>
        <w:spacing w:after="0" w:line="360" w:lineRule="auto"/>
        <w:rPr>
          <w:rFonts w:ascii="Times New Roman" w:hAnsi="Times New Roman"/>
          <w:sz w:val="24"/>
          <w:szCs w:val="24"/>
        </w:rPr>
      </w:pPr>
      <w:r>
        <w:tab/>
      </w:r>
      <w:r>
        <w:tab/>
      </w:r>
      <w:r>
        <w:tab/>
      </w:r>
      <w:r>
        <w:tab/>
      </w:r>
      <w:r w:rsidRPr="00B3196C">
        <w:rPr>
          <w:rFonts w:ascii="Times New Roman" w:hAnsi="Times New Roman"/>
          <w:sz w:val="24"/>
          <w:szCs w:val="24"/>
        </w:rPr>
        <w:t xml:space="preserve">c) </w:t>
      </w:r>
      <w:r w:rsidRPr="00B3196C">
        <w:rPr>
          <w:rFonts w:ascii="Times New Roman" w:hAnsi="Times New Roman"/>
          <w:sz w:val="24"/>
          <w:szCs w:val="24"/>
        </w:rPr>
        <w:tab/>
      </w:r>
      <w:r w:rsidR="009E23BC" w:rsidRPr="00976479">
        <w:rPr>
          <w:rFonts w:ascii="Times New Roman" w:hAnsi="Times New Roman"/>
          <w:sz w:val="24"/>
          <w:szCs w:val="24"/>
        </w:rPr>
        <w:t xml:space="preserve">Registro no sistema ISCNET </w:t>
      </w:r>
      <w:r w:rsidRPr="00B3196C">
        <w:rPr>
          <w:rFonts w:ascii="Times New Roman" w:hAnsi="Times New Roman"/>
          <w:sz w:val="24"/>
          <w:szCs w:val="24"/>
        </w:rPr>
        <w:t xml:space="preserve">– peça </w:t>
      </w:r>
      <w:r w:rsidR="00073ACF">
        <w:rPr>
          <w:rFonts w:ascii="Times New Roman" w:hAnsi="Times New Roman"/>
          <w:sz w:val="24"/>
          <w:szCs w:val="24"/>
        </w:rPr>
        <w:t>3</w:t>
      </w:r>
      <w:r w:rsidRPr="00B3196C">
        <w:rPr>
          <w:rFonts w:ascii="Times New Roman" w:hAnsi="Times New Roman"/>
          <w:sz w:val="24"/>
          <w:szCs w:val="24"/>
        </w:rPr>
        <w:t>;</w:t>
      </w:r>
    </w:p>
    <w:p w14:paraId="61F07C0E" w14:textId="6E918E55" w:rsidR="00DA40B3" w:rsidRDefault="00DF7DDA" w:rsidP="009E23BC">
      <w:pPr>
        <w:pStyle w:val="Ttulo2"/>
        <w:keepLines w:val="0"/>
        <w:widowControl w:val="0"/>
        <w:tabs>
          <w:tab w:val="left" w:pos="1418"/>
        </w:tabs>
        <w:spacing w:line="360" w:lineRule="auto"/>
        <w:jc w:val="both"/>
        <w:rPr>
          <w:rFonts w:ascii="Times New Roman" w:hAnsi="Times New Roman"/>
          <w:spacing w:val="-5"/>
          <w:kern w:val="0"/>
          <w:sz w:val="24"/>
          <w:szCs w:val="24"/>
        </w:rPr>
      </w:pPr>
      <w:r w:rsidRPr="00976479">
        <w:rPr>
          <w:rFonts w:ascii="Times New Roman" w:hAnsi="Times New Roman"/>
          <w:spacing w:val="-5"/>
          <w:kern w:val="0"/>
          <w:sz w:val="24"/>
          <w:szCs w:val="24"/>
        </w:rPr>
        <w:lastRenderedPageBreak/>
        <w:tab/>
      </w:r>
      <w:r w:rsidR="00334FD6">
        <w:rPr>
          <w:rFonts w:ascii="Times New Roman" w:hAnsi="Times New Roman"/>
          <w:spacing w:val="-5"/>
          <w:kern w:val="0"/>
          <w:sz w:val="24"/>
          <w:szCs w:val="24"/>
        </w:rPr>
        <w:t>d</w:t>
      </w:r>
      <w:r w:rsidR="00DA40B3" w:rsidRPr="00976479">
        <w:rPr>
          <w:rFonts w:ascii="Times New Roman" w:hAnsi="Times New Roman"/>
          <w:spacing w:val="-5"/>
          <w:kern w:val="0"/>
          <w:sz w:val="24"/>
          <w:szCs w:val="24"/>
        </w:rPr>
        <w:t>)</w:t>
      </w:r>
      <w:r w:rsidR="00DA40B3" w:rsidRPr="00976479">
        <w:rPr>
          <w:rFonts w:ascii="Times New Roman" w:hAnsi="Times New Roman"/>
          <w:spacing w:val="-5"/>
          <w:kern w:val="0"/>
          <w:sz w:val="24"/>
          <w:szCs w:val="24"/>
        </w:rPr>
        <w:tab/>
      </w:r>
      <w:r w:rsidR="00555482">
        <w:rPr>
          <w:rFonts w:ascii="Times New Roman" w:hAnsi="Times New Roman"/>
          <w:sz w:val="24"/>
          <w:szCs w:val="24"/>
        </w:rPr>
        <w:t xml:space="preserve">Confirmação de </w:t>
      </w:r>
      <w:r w:rsidR="00E060CF">
        <w:rPr>
          <w:rFonts w:ascii="Times New Roman" w:hAnsi="Times New Roman"/>
          <w:sz w:val="24"/>
          <w:szCs w:val="24"/>
        </w:rPr>
        <w:t>cadastro</w:t>
      </w:r>
      <w:r w:rsidR="006A79D9">
        <w:rPr>
          <w:rFonts w:ascii="Times New Roman" w:hAnsi="Times New Roman"/>
          <w:sz w:val="24"/>
          <w:szCs w:val="24"/>
        </w:rPr>
        <w:t xml:space="preserve"> </w:t>
      </w:r>
      <w:r w:rsidR="00555482" w:rsidRPr="00976479">
        <w:rPr>
          <w:rFonts w:ascii="Times New Roman" w:hAnsi="Times New Roman"/>
          <w:sz w:val="24"/>
          <w:szCs w:val="24"/>
        </w:rPr>
        <w:t xml:space="preserve">– peça </w:t>
      </w:r>
      <w:r w:rsidR="00641226">
        <w:rPr>
          <w:rFonts w:ascii="Times New Roman" w:hAnsi="Times New Roman"/>
          <w:sz w:val="24"/>
          <w:szCs w:val="24"/>
        </w:rPr>
        <w:t xml:space="preserve">4;  </w:t>
      </w:r>
    </w:p>
    <w:p w14:paraId="6002769D" w14:textId="5D920B66" w:rsidR="007A7917" w:rsidRPr="007A7917" w:rsidRDefault="007A7917" w:rsidP="007A7917">
      <w:pPr>
        <w:pStyle w:val="Corpodetexto"/>
        <w:rPr>
          <w:rFonts w:ascii="Times New Roman" w:hAnsi="Times New Roman"/>
          <w:sz w:val="24"/>
          <w:szCs w:val="24"/>
        </w:rPr>
      </w:pPr>
      <w:r>
        <w:tab/>
      </w:r>
      <w:r>
        <w:tab/>
      </w:r>
      <w:r>
        <w:tab/>
      </w:r>
      <w:r w:rsidRPr="007A7917">
        <w:rPr>
          <w:rFonts w:ascii="Times New Roman" w:hAnsi="Times New Roman"/>
          <w:sz w:val="24"/>
          <w:szCs w:val="24"/>
        </w:rPr>
        <w:tab/>
        <w:t>e)</w:t>
      </w:r>
      <w:r>
        <w:rPr>
          <w:rFonts w:ascii="Times New Roman" w:hAnsi="Times New Roman"/>
          <w:sz w:val="24"/>
          <w:szCs w:val="24"/>
        </w:rPr>
        <w:t xml:space="preserve"> </w:t>
      </w:r>
      <w:r w:rsidR="00641226">
        <w:rPr>
          <w:rFonts w:ascii="Times New Roman" w:hAnsi="Times New Roman"/>
          <w:sz w:val="24"/>
          <w:szCs w:val="24"/>
        </w:rPr>
        <w:t xml:space="preserve"> </w:t>
      </w:r>
      <w:r w:rsidR="00555482">
        <w:rPr>
          <w:rFonts w:ascii="Times New Roman" w:hAnsi="Times New Roman"/>
          <w:sz w:val="24"/>
          <w:szCs w:val="24"/>
        </w:rPr>
        <w:t xml:space="preserve">  </w:t>
      </w:r>
      <w:r w:rsidR="00555482" w:rsidRPr="004F7C6C">
        <w:rPr>
          <w:rFonts w:ascii="Times New Roman" w:hAnsi="Times New Roman"/>
          <w:sz w:val="24"/>
          <w:szCs w:val="24"/>
        </w:rPr>
        <w:t>Minuta do Termo de Referência (TR)</w:t>
      </w:r>
      <w:r w:rsidR="00555482">
        <w:rPr>
          <w:rFonts w:ascii="Times New Roman" w:hAnsi="Times New Roman"/>
          <w:sz w:val="24"/>
          <w:szCs w:val="24"/>
        </w:rPr>
        <w:t xml:space="preserve"> </w:t>
      </w:r>
      <w:r w:rsidR="00555482" w:rsidRPr="004F7C6C">
        <w:rPr>
          <w:rFonts w:ascii="Times New Roman" w:hAnsi="Times New Roman"/>
          <w:sz w:val="24"/>
          <w:szCs w:val="24"/>
        </w:rPr>
        <w:t>– peça</w:t>
      </w:r>
      <w:r w:rsidR="00555482">
        <w:rPr>
          <w:rFonts w:ascii="Times New Roman" w:hAnsi="Times New Roman"/>
          <w:sz w:val="24"/>
          <w:szCs w:val="24"/>
        </w:rPr>
        <w:t xml:space="preserve"> 5</w:t>
      </w:r>
      <w:r w:rsidR="00641226" w:rsidRPr="00976479">
        <w:rPr>
          <w:rFonts w:ascii="Times New Roman" w:hAnsi="Times New Roman"/>
          <w:sz w:val="24"/>
          <w:szCs w:val="24"/>
        </w:rPr>
        <w:t>;</w:t>
      </w:r>
    </w:p>
    <w:p w14:paraId="2CB0769A" w14:textId="42DDD653" w:rsidR="00DA40B3" w:rsidRPr="004F7C6C" w:rsidRDefault="00DA40B3" w:rsidP="00BF57D7">
      <w:pPr>
        <w:pStyle w:val="Ttulo2"/>
        <w:keepLines w:val="0"/>
        <w:widowControl w:val="0"/>
        <w:tabs>
          <w:tab w:val="left" w:pos="1418"/>
        </w:tabs>
        <w:spacing w:line="360" w:lineRule="auto"/>
        <w:jc w:val="both"/>
        <w:rPr>
          <w:rFonts w:ascii="Times New Roman" w:hAnsi="Times New Roman"/>
          <w:spacing w:val="-5"/>
          <w:kern w:val="0"/>
          <w:sz w:val="24"/>
          <w:szCs w:val="24"/>
        </w:rPr>
      </w:pPr>
      <w:r w:rsidRPr="004F7C6C">
        <w:rPr>
          <w:rFonts w:ascii="Times New Roman" w:hAnsi="Times New Roman"/>
          <w:spacing w:val="-5"/>
          <w:kern w:val="0"/>
          <w:sz w:val="24"/>
          <w:szCs w:val="24"/>
        </w:rPr>
        <w:t>1</w:t>
      </w:r>
      <w:r w:rsidR="00F80B09">
        <w:rPr>
          <w:rFonts w:ascii="Times New Roman" w:hAnsi="Times New Roman"/>
          <w:spacing w:val="-5"/>
          <w:kern w:val="0"/>
          <w:sz w:val="24"/>
          <w:szCs w:val="24"/>
        </w:rPr>
        <w:t>6</w:t>
      </w:r>
      <w:r w:rsidRPr="004F7C6C">
        <w:rPr>
          <w:rFonts w:ascii="Times New Roman" w:hAnsi="Times New Roman"/>
          <w:spacing w:val="-5"/>
          <w:kern w:val="0"/>
          <w:sz w:val="24"/>
          <w:szCs w:val="24"/>
        </w:rPr>
        <w:t>.</w:t>
      </w:r>
      <w:r w:rsidRPr="004F7C6C">
        <w:rPr>
          <w:rFonts w:ascii="Times New Roman" w:hAnsi="Times New Roman"/>
          <w:spacing w:val="-5"/>
          <w:kern w:val="0"/>
          <w:sz w:val="24"/>
          <w:szCs w:val="24"/>
        </w:rPr>
        <w:tab/>
        <w:t>Ante o exposto, proponho os seguintes encaminhamentos ao presente processo</w:t>
      </w:r>
      <w:r w:rsidR="00F7382C">
        <w:rPr>
          <w:rFonts w:ascii="Times New Roman" w:hAnsi="Times New Roman"/>
          <w:spacing w:val="-5"/>
          <w:kern w:val="0"/>
          <w:sz w:val="24"/>
          <w:szCs w:val="24"/>
        </w:rPr>
        <w:t xml:space="preserve"> a Diretor</w:t>
      </w:r>
      <w:r w:rsidR="005D10A0">
        <w:rPr>
          <w:rFonts w:ascii="Times New Roman" w:hAnsi="Times New Roman"/>
          <w:spacing w:val="-5"/>
          <w:kern w:val="0"/>
          <w:sz w:val="24"/>
          <w:szCs w:val="24"/>
        </w:rPr>
        <w:t>a</w:t>
      </w:r>
      <w:r w:rsidR="00F7382C">
        <w:rPr>
          <w:rFonts w:ascii="Times New Roman" w:hAnsi="Times New Roman"/>
          <w:spacing w:val="-5"/>
          <w:kern w:val="0"/>
          <w:sz w:val="24"/>
          <w:szCs w:val="24"/>
        </w:rPr>
        <w:t>-Geral</w:t>
      </w:r>
      <w:r w:rsidRPr="004F7C6C">
        <w:rPr>
          <w:rFonts w:ascii="Times New Roman" w:hAnsi="Times New Roman"/>
          <w:spacing w:val="-5"/>
          <w:kern w:val="0"/>
          <w:sz w:val="24"/>
          <w:szCs w:val="24"/>
        </w:rPr>
        <w:t>:</w:t>
      </w:r>
    </w:p>
    <w:p w14:paraId="08C2A9C5" w14:textId="16F3A831" w:rsidR="00DA40B3" w:rsidRPr="004F7C6C" w:rsidRDefault="00DA40B3" w:rsidP="00BF57D7">
      <w:pPr>
        <w:pStyle w:val="Ttulo2"/>
        <w:keepLines w:val="0"/>
        <w:widowControl w:val="0"/>
        <w:tabs>
          <w:tab w:val="left" w:pos="1418"/>
        </w:tabs>
        <w:spacing w:line="360" w:lineRule="auto"/>
        <w:jc w:val="both"/>
        <w:rPr>
          <w:rFonts w:ascii="Times New Roman" w:hAnsi="Times New Roman"/>
          <w:spacing w:val="-5"/>
          <w:kern w:val="0"/>
          <w:sz w:val="24"/>
          <w:szCs w:val="24"/>
        </w:rPr>
      </w:pPr>
      <w:r w:rsidRPr="004F7C6C">
        <w:rPr>
          <w:rFonts w:ascii="Times New Roman" w:hAnsi="Times New Roman"/>
          <w:spacing w:val="-5"/>
          <w:kern w:val="0"/>
          <w:sz w:val="24"/>
          <w:szCs w:val="24"/>
        </w:rPr>
        <w:tab/>
        <w:t>- Aprovação d</w:t>
      </w:r>
      <w:r w:rsidR="00BF74DF" w:rsidRPr="004F7C6C">
        <w:rPr>
          <w:rFonts w:ascii="Times New Roman" w:hAnsi="Times New Roman"/>
          <w:spacing w:val="-5"/>
          <w:kern w:val="0"/>
          <w:sz w:val="24"/>
          <w:szCs w:val="24"/>
        </w:rPr>
        <w:t>a minuta d</w:t>
      </w:r>
      <w:r w:rsidRPr="004F7C6C">
        <w:rPr>
          <w:rFonts w:ascii="Times New Roman" w:hAnsi="Times New Roman"/>
          <w:spacing w:val="-5"/>
          <w:kern w:val="0"/>
          <w:sz w:val="24"/>
          <w:szCs w:val="24"/>
        </w:rPr>
        <w:t xml:space="preserve">o TR – peça </w:t>
      </w:r>
      <w:r w:rsidR="00555482">
        <w:rPr>
          <w:rFonts w:ascii="Times New Roman" w:hAnsi="Times New Roman"/>
          <w:spacing w:val="-5"/>
          <w:kern w:val="0"/>
          <w:sz w:val="24"/>
          <w:szCs w:val="24"/>
        </w:rPr>
        <w:t>5</w:t>
      </w:r>
      <w:r w:rsidR="00E01C28">
        <w:rPr>
          <w:rFonts w:ascii="Times New Roman" w:hAnsi="Times New Roman"/>
          <w:spacing w:val="-5"/>
          <w:kern w:val="0"/>
          <w:sz w:val="24"/>
          <w:szCs w:val="24"/>
        </w:rPr>
        <w:t>;</w:t>
      </w:r>
    </w:p>
    <w:p w14:paraId="061324A8" w14:textId="11CA23B5" w:rsidR="00EB0E35" w:rsidRDefault="00550FBD" w:rsidP="00BF57D7">
      <w:pPr>
        <w:pStyle w:val="Corpodetexto"/>
        <w:keepNext/>
        <w:widowControl w:val="0"/>
        <w:tabs>
          <w:tab w:val="left" w:pos="1418"/>
        </w:tabs>
        <w:spacing w:after="0" w:line="360" w:lineRule="auto"/>
        <w:rPr>
          <w:rFonts w:ascii="Times New Roman" w:hAnsi="Times New Roman"/>
          <w:sz w:val="24"/>
          <w:szCs w:val="24"/>
        </w:rPr>
      </w:pPr>
      <w:r w:rsidRPr="004F7C6C">
        <w:rPr>
          <w:rFonts w:ascii="Times New Roman" w:hAnsi="Times New Roman"/>
          <w:sz w:val="24"/>
          <w:szCs w:val="24"/>
        </w:rPr>
        <w:tab/>
        <w:t xml:space="preserve">- Comunicação </w:t>
      </w:r>
      <w:r w:rsidR="007205CE">
        <w:rPr>
          <w:rFonts w:ascii="Times New Roman" w:hAnsi="Times New Roman"/>
          <w:sz w:val="24"/>
          <w:szCs w:val="24"/>
        </w:rPr>
        <w:t>ao</w:t>
      </w:r>
      <w:r w:rsidR="00742308">
        <w:rPr>
          <w:rFonts w:ascii="Times New Roman" w:hAnsi="Times New Roman"/>
          <w:sz w:val="24"/>
          <w:szCs w:val="24"/>
        </w:rPr>
        <w:t>s</w:t>
      </w:r>
      <w:r w:rsidRPr="004F7C6C">
        <w:rPr>
          <w:rFonts w:ascii="Times New Roman" w:hAnsi="Times New Roman"/>
          <w:sz w:val="24"/>
          <w:szCs w:val="24"/>
        </w:rPr>
        <w:t xml:space="preserve"> interessad</w:t>
      </w:r>
      <w:r w:rsidR="007205CE">
        <w:rPr>
          <w:rFonts w:ascii="Times New Roman" w:hAnsi="Times New Roman"/>
          <w:sz w:val="24"/>
          <w:szCs w:val="24"/>
        </w:rPr>
        <w:t>o</w:t>
      </w:r>
      <w:r w:rsidR="00742308">
        <w:rPr>
          <w:rFonts w:ascii="Times New Roman" w:hAnsi="Times New Roman"/>
          <w:sz w:val="24"/>
          <w:szCs w:val="24"/>
        </w:rPr>
        <w:t>s</w:t>
      </w:r>
      <w:r w:rsidRPr="004F7C6C">
        <w:rPr>
          <w:rFonts w:ascii="Times New Roman" w:hAnsi="Times New Roman"/>
          <w:sz w:val="24"/>
          <w:szCs w:val="24"/>
        </w:rPr>
        <w:t xml:space="preserve"> </w:t>
      </w:r>
      <w:r w:rsidR="00BF74DF" w:rsidRPr="004F7C6C">
        <w:rPr>
          <w:rFonts w:ascii="Times New Roman" w:hAnsi="Times New Roman"/>
          <w:sz w:val="24"/>
          <w:szCs w:val="24"/>
        </w:rPr>
        <w:t>sobre o</w:t>
      </w:r>
      <w:r w:rsidRPr="004F7C6C">
        <w:rPr>
          <w:rFonts w:ascii="Times New Roman" w:hAnsi="Times New Roman"/>
          <w:sz w:val="24"/>
          <w:szCs w:val="24"/>
        </w:rPr>
        <w:t xml:space="preserve"> envio de certificação de participação ou</w:t>
      </w:r>
      <w:r w:rsidRPr="00E6099F">
        <w:rPr>
          <w:rFonts w:ascii="Times New Roman" w:hAnsi="Times New Roman"/>
          <w:sz w:val="24"/>
          <w:szCs w:val="24"/>
        </w:rPr>
        <w:t xml:space="preserve"> comprovante de aproveita</w:t>
      </w:r>
      <w:r w:rsidR="009C2324">
        <w:rPr>
          <w:rFonts w:ascii="Times New Roman" w:hAnsi="Times New Roman"/>
          <w:sz w:val="24"/>
          <w:szCs w:val="24"/>
        </w:rPr>
        <w:t>me</w:t>
      </w:r>
      <w:r w:rsidRPr="00E6099F">
        <w:rPr>
          <w:rFonts w:ascii="Times New Roman" w:hAnsi="Times New Roman"/>
          <w:sz w:val="24"/>
          <w:szCs w:val="24"/>
        </w:rPr>
        <w:t>n</w:t>
      </w:r>
      <w:r w:rsidR="009C2324">
        <w:rPr>
          <w:rFonts w:ascii="Times New Roman" w:hAnsi="Times New Roman"/>
          <w:sz w:val="24"/>
          <w:szCs w:val="24"/>
        </w:rPr>
        <w:t>t</w:t>
      </w:r>
      <w:r w:rsidRPr="00E6099F">
        <w:rPr>
          <w:rFonts w:ascii="Times New Roman" w:hAnsi="Times New Roman"/>
          <w:sz w:val="24"/>
          <w:szCs w:val="24"/>
        </w:rPr>
        <w:t>o ao ISC/SA, nos termos do disposto</w:t>
      </w:r>
      <w:r w:rsidR="00CC3952">
        <w:rPr>
          <w:rFonts w:ascii="Times New Roman" w:hAnsi="Times New Roman"/>
          <w:sz w:val="24"/>
          <w:szCs w:val="24"/>
        </w:rPr>
        <w:t xml:space="preserve"> no</w:t>
      </w:r>
      <w:r w:rsidR="009D59AF" w:rsidRPr="00E6099F">
        <w:rPr>
          <w:rFonts w:ascii="Times New Roman" w:hAnsi="Times New Roman"/>
          <w:sz w:val="24"/>
          <w:szCs w:val="24"/>
        </w:rPr>
        <w:t xml:space="preserve"> § 6° do art. 5° da Portaria-ISC n° 8/2008, alterada pela Portaria-ISC n° 23/2012;</w:t>
      </w:r>
    </w:p>
    <w:p w14:paraId="2EF7AA68" w14:textId="7C64F04B" w:rsidR="004E2120" w:rsidRDefault="00DA40B3" w:rsidP="00BF57D7">
      <w:pPr>
        <w:pStyle w:val="Ttulo2"/>
        <w:keepLines w:val="0"/>
        <w:widowControl w:val="0"/>
        <w:tabs>
          <w:tab w:val="left" w:pos="1418"/>
        </w:tabs>
        <w:spacing w:line="360" w:lineRule="auto"/>
        <w:jc w:val="both"/>
        <w:rPr>
          <w:rFonts w:ascii="Times New Roman" w:hAnsi="Times New Roman"/>
          <w:sz w:val="24"/>
          <w:szCs w:val="24"/>
        </w:rPr>
      </w:pPr>
      <w:r w:rsidRPr="00E6099F">
        <w:rPr>
          <w:rFonts w:ascii="Times New Roman" w:hAnsi="Times New Roman"/>
          <w:spacing w:val="-5"/>
          <w:kern w:val="0"/>
          <w:sz w:val="24"/>
          <w:szCs w:val="24"/>
        </w:rPr>
        <w:tab/>
        <w:t xml:space="preserve">- </w:t>
      </w:r>
      <w:r w:rsidR="00550FBD" w:rsidRPr="00976479">
        <w:rPr>
          <w:rFonts w:ascii="Times New Roman" w:hAnsi="Times New Roman"/>
          <w:spacing w:val="-5"/>
          <w:kern w:val="0"/>
          <w:sz w:val="24"/>
          <w:szCs w:val="24"/>
        </w:rPr>
        <w:t>Autorização para emissão da nota de empenho</w:t>
      </w:r>
      <w:r w:rsidR="009C6BA2" w:rsidRPr="00976479">
        <w:rPr>
          <w:rFonts w:ascii="Times New Roman" w:hAnsi="Times New Roman"/>
          <w:spacing w:val="-5"/>
          <w:kern w:val="0"/>
          <w:sz w:val="24"/>
          <w:szCs w:val="24"/>
        </w:rPr>
        <w:t xml:space="preserve"> em favor d</w:t>
      </w:r>
      <w:bookmarkStart w:id="5" w:name="_Hlk163752144"/>
      <w:r w:rsidR="004D4FF9">
        <w:rPr>
          <w:rFonts w:ascii="Times New Roman" w:hAnsi="Times New Roman"/>
          <w:spacing w:val="-5"/>
          <w:kern w:val="0"/>
          <w:sz w:val="24"/>
          <w:szCs w:val="24"/>
        </w:rPr>
        <w:t xml:space="preserve">a </w:t>
      </w:r>
      <w:r w:rsidR="005B2045" w:rsidRPr="005B2045">
        <w:rPr>
          <w:rFonts w:ascii="Times New Roman" w:hAnsi="Times New Roman"/>
          <w:spacing w:val="-5"/>
          <w:kern w:val="0"/>
          <w:sz w:val="24"/>
          <w:szCs w:val="24"/>
        </w:rPr>
        <w:t>Academia Sergipana de Ciências Contábeis – ASCC</w:t>
      </w:r>
      <w:r w:rsidR="000E6843">
        <w:rPr>
          <w:rFonts w:ascii="Times New Roman" w:hAnsi="Times New Roman"/>
          <w:sz w:val="24"/>
          <w:szCs w:val="24"/>
        </w:rPr>
        <w:t xml:space="preserve">, </w:t>
      </w:r>
      <w:r w:rsidR="009C6BA2" w:rsidRPr="00976479">
        <w:rPr>
          <w:rFonts w:ascii="Times New Roman" w:hAnsi="Times New Roman"/>
          <w:sz w:val="24"/>
          <w:szCs w:val="24"/>
        </w:rPr>
        <w:t xml:space="preserve">no </w:t>
      </w:r>
      <w:r w:rsidR="009C6BA2" w:rsidRPr="00E6099F">
        <w:rPr>
          <w:rFonts w:ascii="Times New Roman" w:hAnsi="Times New Roman"/>
          <w:sz w:val="24"/>
          <w:szCs w:val="24"/>
        </w:rPr>
        <w:t xml:space="preserve">valor de </w:t>
      </w:r>
      <w:r w:rsidR="00D33E61" w:rsidRPr="00342216">
        <w:rPr>
          <w:rFonts w:ascii="Times New Roman" w:hAnsi="Times New Roman"/>
          <w:sz w:val="24"/>
          <w:szCs w:val="24"/>
        </w:rPr>
        <w:t>R</w:t>
      </w:r>
      <w:r w:rsidR="00D33E61" w:rsidRPr="005D10A0">
        <w:rPr>
          <w:rFonts w:ascii="Times New Roman" w:hAnsi="Times New Roman"/>
          <w:sz w:val="24"/>
          <w:szCs w:val="24"/>
        </w:rPr>
        <w:t>$</w:t>
      </w:r>
      <w:r w:rsidR="004E2120">
        <w:rPr>
          <w:rFonts w:ascii="Times New Roman" w:hAnsi="Times New Roman"/>
          <w:sz w:val="24"/>
          <w:szCs w:val="24"/>
        </w:rPr>
        <w:t xml:space="preserve"> </w:t>
      </w:r>
      <w:r w:rsidR="005B2045">
        <w:rPr>
          <w:rFonts w:ascii="Times New Roman" w:hAnsi="Times New Roman"/>
          <w:sz w:val="24"/>
          <w:szCs w:val="24"/>
        </w:rPr>
        <w:t>5.200</w:t>
      </w:r>
      <w:r w:rsidR="0080141D">
        <w:rPr>
          <w:rFonts w:ascii="Times New Roman" w:hAnsi="Times New Roman"/>
          <w:sz w:val="24"/>
          <w:szCs w:val="24"/>
        </w:rPr>
        <w:t>,00</w:t>
      </w:r>
      <w:r w:rsidR="00F7382C" w:rsidRPr="005D10A0">
        <w:rPr>
          <w:rFonts w:ascii="Times New Roman" w:hAnsi="Times New Roman"/>
          <w:sz w:val="24"/>
          <w:szCs w:val="24"/>
        </w:rPr>
        <w:t>.</w:t>
      </w:r>
    </w:p>
    <w:bookmarkEnd w:id="5"/>
    <w:p w14:paraId="462F8401" w14:textId="11FE0723" w:rsidR="00087ACB" w:rsidRPr="00801E6C" w:rsidRDefault="00087ACB" w:rsidP="00801E6C">
      <w:pPr>
        <w:rPr>
          <w:rFonts w:ascii="Times New Roman" w:hAnsi="Times New Roman"/>
          <w:spacing w:val="-10"/>
          <w:kern w:val="28"/>
          <w:sz w:val="24"/>
          <w:szCs w:val="24"/>
        </w:rPr>
      </w:pPr>
    </w:p>
    <w:p w14:paraId="32DA2414" w14:textId="622EABA1" w:rsidR="000E6600" w:rsidRPr="00E6099F" w:rsidRDefault="000E6600" w:rsidP="008A6584">
      <w:pPr>
        <w:pStyle w:val="Ttulo2"/>
        <w:keepLines w:val="0"/>
        <w:widowControl w:val="0"/>
        <w:tabs>
          <w:tab w:val="left" w:pos="1418"/>
        </w:tabs>
        <w:spacing w:line="276" w:lineRule="auto"/>
        <w:jc w:val="both"/>
        <w:rPr>
          <w:rFonts w:ascii="Times New Roman" w:hAnsi="Times New Roman"/>
          <w:sz w:val="24"/>
          <w:szCs w:val="24"/>
        </w:rPr>
      </w:pPr>
      <w:r w:rsidRPr="00E6099F">
        <w:rPr>
          <w:rFonts w:ascii="Times New Roman" w:hAnsi="Times New Roman"/>
          <w:sz w:val="24"/>
          <w:szCs w:val="24"/>
        </w:rPr>
        <w:tab/>
        <w:t>Respeitosamente,</w:t>
      </w:r>
    </w:p>
    <w:p w14:paraId="32E810B2" w14:textId="77777777" w:rsidR="00E3028B" w:rsidRPr="00E6099F" w:rsidRDefault="00E3028B" w:rsidP="00BF57D7">
      <w:pPr>
        <w:keepNext/>
        <w:widowControl w:val="0"/>
        <w:tabs>
          <w:tab w:val="left" w:pos="1418"/>
        </w:tabs>
        <w:autoSpaceDE w:val="0"/>
        <w:autoSpaceDN w:val="0"/>
        <w:adjustRightInd w:val="0"/>
        <w:rPr>
          <w:rFonts w:ascii="Times New Roman" w:hAnsi="Times New Roman"/>
          <w:b/>
          <w:bCs/>
          <w:i/>
          <w:iCs/>
          <w:sz w:val="24"/>
          <w:szCs w:val="24"/>
        </w:rPr>
      </w:pPr>
      <w:r w:rsidRPr="00E6099F">
        <w:rPr>
          <w:rFonts w:ascii="Times New Roman" w:hAnsi="Times New Roman"/>
          <w:sz w:val="24"/>
          <w:szCs w:val="24"/>
        </w:rPr>
        <w:tab/>
        <w:t xml:space="preserve">ISC/SA, </w:t>
      </w:r>
      <w:r w:rsidRPr="002226E8">
        <w:rPr>
          <w:rFonts w:ascii="Times New Roman" w:hAnsi="Times New Roman"/>
          <w:b/>
          <w:bCs/>
          <w:sz w:val="24"/>
          <w:szCs w:val="24"/>
        </w:rPr>
        <w:t>data e assinatura eletrônicas.</w:t>
      </w:r>
    </w:p>
    <w:p w14:paraId="0BD55455" w14:textId="7171781E" w:rsidR="00E3028B" w:rsidRPr="00E6099F" w:rsidRDefault="00F6567A" w:rsidP="00BF57D7">
      <w:pPr>
        <w:pStyle w:val="TcudestinatarioMemorando"/>
        <w:keepNext/>
        <w:framePr w:hSpace="0" w:vSpace="0" w:wrap="auto" w:vAnchor="margin" w:hAnchor="text" w:yAlign="inline"/>
        <w:widowControl w:val="0"/>
        <w:tabs>
          <w:tab w:val="left" w:pos="1418"/>
        </w:tabs>
        <w:jc w:val="center"/>
        <w:rPr>
          <w:sz w:val="24"/>
          <w:szCs w:val="24"/>
        </w:rPr>
      </w:pPr>
      <w:r>
        <w:rPr>
          <w:sz w:val="24"/>
          <w:szCs w:val="24"/>
        </w:rPr>
        <w:t>EMANUELLY ANDRESSA D. DE CARVALHO</w:t>
      </w:r>
    </w:p>
    <w:p w14:paraId="1211084A" w14:textId="5CF0EFAD" w:rsidR="00E3028B" w:rsidRPr="00E6099F" w:rsidRDefault="00176FD9" w:rsidP="00BF57D7">
      <w:pPr>
        <w:pStyle w:val="TcudestinatarioMemorando"/>
        <w:keepNext/>
        <w:framePr w:hSpace="0" w:vSpace="0" w:wrap="auto" w:vAnchor="margin" w:hAnchor="text" w:yAlign="inline"/>
        <w:widowControl w:val="0"/>
        <w:tabs>
          <w:tab w:val="left" w:pos="1418"/>
        </w:tabs>
        <w:jc w:val="center"/>
        <w:rPr>
          <w:sz w:val="24"/>
          <w:szCs w:val="24"/>
        </w:rPr>
      </w:pPr>
      <w:r>
        <w:rPr>
          <w:sz w:val="24"/>
          <w:szCs w:val="24"/>
        </w:rPr>
        <w:t>Apoio Administrativo I</w:t>
      </w:r>
    </w:p>
    <w:p w14:paraId="359A9E3E" w14:textId="7A27E624" w:rsidR="00E3028B" w:rsidRPr="00E6099F" w:rsidRDefault="00E3028B" w:rsidP="00BF57D7">
      <w:pPr>
        <w:keepNext/>
        <w:widowControl w:val="0"/>
        <w:rPr>
          <w:rFonts w:ascii="Times New Roman" w:hAnsi="Times New Roman"/>
          <w:sz w:val="24"/>
          <w:szCs w:val="24"/>
        </w:rPr>
      </w:pPr>
    </w:p>
    <w:bookmarkEnd w:id="0"/>
    <w:p w14:paraId="6191471F" w14:textId="77777777" w:rsidR="0091317F" w:rsidRDefault="0091317F" w:rsidP="0091317F">
      <w:pPr>
        <w:keepNext/>
        <w:widowControl w:val="0"/>
        <w:spacing w:line="276" w:lineRule="auto"/>
        <w:ind w:left="708" w:firstLine="708"/>
        <w:rPr>
          <w:rFonts w:ascii="Times New Roman" w:hAnsi="Times New Roman"/>
          <w:sz w:val="24"/>
          <w:szCs w:val="24"/>
        </w:rPr>
      </w:pPr>
    </w:p>
    <w:p w14:paraId="6B1C82B0" w14:textId="77777777" w:rsidR="00F61F48" w:rsidRPr="00515A2A" w:rsidRDefault="00F61F48" w:rsidP="00F61F48">
      <w:pPr>
        <w:keepNext/>
        <w:widowControl w:val="0"/>
        <w:spacing w:line="276" w:lineRule="auto"/>
        <w:ind w:firstLine="1418"/>
        <w:rPr>
          <w:rFonts w:ascii="Times New Roman" w:hAnsi="Times New Roman"/>
          <w:sz w:val="24"/>
          <w:szCs w:val="24"/>
        </w:rPr>
      </w:pPr>
      <w:r w:rsidRPr="00515A2A">
        <w:rPr>
          <w:rFonts w:ascii="Times New Roman" w:hAnsi="Times New Roman"/>
          <w:sz w:val="24"/>
          <w:szCs w:val="24"/>
        </w:rPr>
        <w:t>De acordo.</w:t>
      </w:r>
    </w:p>
    <w:p w14:paraId="3FCE92DF" w14:textId="145DD644" w:rsidR="00F61F48" w:rsidRPr="00515A2A" w:rsidRDefault="00F61F48" w:rsidP="00F61F48">
      <w:pPr>
        <w:pStyle w:val="TcudestinatarioMemorando"/>
        <w:keepNext/>
        <w:framePr w:hSpace="0" w:vSpace="0" w:wrap="auto" w:vAnchor="margin" w:hAnchor="text" w:yAlign="inline"/>
        <w:widowControl w:val="0"/>
        <w:tabs>
          <w:tab w:val="left" w:pos="1418"/>
        </w:tabs>
        <w:rPr>
          <w:sz w:val="24"/>
          <w:szCs w:val="24"/>
        </w:rPr>
      </w:pPr>
      <w:r w:rsidRPr="00515A2A">
        <w:rPr>
          <w:sz w:val="24"/>
          <w:szCs w:val="24"/>
        </w:rPr>
        <w:tab/>
        <w:t xml:space="preserve">À consideração </w:t>
      </w:r>
      <w:r w:rsidR="001D4CD7">
        <w:rPr>
          <w:color w:val="000000"/>
          <w:sz w:val="24"/>
          <w:szCs w:val="24"/>
        </w:rPr>
        <w:t>da</w:t>
      </w:r>
      <w:r w:rsidR="00A204CB">
        <w:rPr>
          <w:color w:val="000000"/>
          <w:sz w:val="24"/>
          <w:szCs w:val="24"/>
        </w:rPr>
        <w:t xml:space="preserve"> Assessoria do ISC</w:t>
      </w:r>
      <w:r w:rsidRPr="00515A2A">
        <w:rPr>
          <w:sz w:val="24"/>
          <w:szCs w:val="24"/>
        </w:rPr>
        <w:t>.</w:t>
      </w:r>
    </w:p>
    <w:p w14:paraId="72E55571" w14:textId="77777777" w:rsidR="00F61F48" w:rsidRPr="00515A2A" w:rsidRDefault="00F61F48" w:rsidP="00F61F48">
      <w:pPr>
        <w:pStyle w:val="TcudestinatarioMemorando"/>
        <w:keepNext/>
        <w:framePr w:hSpace="0" w:vSpace="0" w:wrap="auto" w:vAnchor="margin" w:hAnchor="text" w:yAlign="inline"/>
        <w:widowControl w:val="0"/>
        <w:tabs>
          <w:tab w:val="left" w:pos="1418"/>
        </w:tabs>
        <w:rPr>
          <w:b/>
          <w:bCs/>
          <w:i/>
          <w:iCs/>
          <w:sz w:val="24"/>
          <w:szCs w:val="24"/>
        </w:rPr>
      </w:pPr>
      <w:r w:rsidRPr="00515A2A">
        <w:rPr>
          <w:sz w:val="24"/>
          <w:szCs w:val="24"/>
        </w:rPr>
        <w:tab/>
        <w:t xml:space="preserve">ISC/SA, </w:t>
      </w:r>
      <w:r w:rsidRPr="009C703A">
        <w:rPr>
          <w:b/>
          <w:bCs/>
          <w:sz w:val="24"/>
          <w:szCs w:val="24"/>
        </w:rPr>
        <w:t>data e assinatura eletrônicas</w:t>
      </w:r>
      <w:r w:rsidRPr="00515A2A">
        <w:rPr>
          <w:b/>
          <w:bCs/>
          <w:i/>
          <w:iCs/>
          <w:sz w:val="24"/>
          <w:szCs w:val="24"/>
        </w:rPr>
        <w:t>.</w:t>
      </w:r>
    </w:p>
    <w:p w14:paraId="630BC77C" w14:textId="77777777" w:rsidR="00F61F48" w:rsidRDefault="00F61F48" w:rsidP="00F61F48">
      <w:pPr>
        <w:pStyle w:val="TcudestinatarioMemorando"/>
        <w:keepNext/>
        <w:framePr w:hSpace="0" w:vSpace="0" w:wrap="auto" w:vAnchor="margin" w:hAnchor="text" w:yAlign="inline"/>
        <w:widowControl w:val="0"/>
        <w:tabs>
          <w:tab w:val="left" w:pos="1418"/>
        </w:tabs>
        <w:jc w:val="center"/>
        <w:rPr>
          <w:sz w:val="24"/>
          <w:szCs w:val="24"/>
        </w:rPr>
      </w:pPr>
      <w:r>
        <w:rPr>
          <w:sz w:val="24"/>
          <w:szCs w:val="24"/>
        </w:rPr>
        <w:t>LUIZ JOSÉ DE BRITO</w:t>
      </w:r>
    </w:p>
    <w:p w14:paraId="6B1B39D1" w14:textId="77777777" w:rsidR="00EF379C" w:rsidRDefault="00F61F48" w:rsidP="00EF379C">
      <w:pPr>
        <w:spacing w:line="276" w:lineRule="auto"/>
        <w:ind w:left="3927" w:firstLine="357"/>
        <w:rPr>
          <w:sz w:val="24"/>
          <w:szCs w:val="24"/>
        </w:rPr>
      </w:pPr>
      <w:r w:rsidRPr="00EF379C">
        <w:rPr>
          <w:rFonts w:ascii="Times New Roman" w:hAnsi="Times New Roman"/>
          <w:sz w:val="24"/>
          <w:szCs w:val="24"/>
        </w:rPr>
        <w:t>Chefe</w:t>
      </w:r>
      <w:r w:rsidR="00A204CB">
        <w:rPr>
          <w:sz w:val="24"/>
          <w:szCs w:val="24"/>
        </w:rPr>
        <w:br/>
      </w:r>
    </w:p>
    <w:p w14:paraId="44747305" w14:textId="06A7B6C4" w:rsidR="00EF379C" w:rsidRPr="00EF379C" w:rsidRDefault="00EF379C" w:rsidP="00EF379C">
      <w:pPr>
        <w:spacing w:line="276" w:lineRule="auto"/>
        <w:ind w:left="1059" w:firstLine="357"/>
        <w:rPr>
          <w:rFonts w:ascii="Times New Roman" w:eastAsia="Calibri" w:hAnsi="Times New Roman"/>
          <w:color w:val="000000"/>
          <w:spacing w:val="0"/>
          <w:sz w:val="24"/>
          <w:szCs w:val="24"/>
          <w:lang w:eastAsia="en-US"/>
          <w14:ligatures w14:val="standardContextual"/>
        </w:rPr>
      </w:pPr>
      <w:r w:rsidRPr="00EF379C">
        <w:rPr>
          <w:rFonts w:ascii="Times New Roman" w:eastAsia="Calibri" w:hAnsi="Times New Roman"/>
          <w:color w:val="000000"/>
          <w:spacing w:val="0"/>
          <w:sz w:val="24"/>
          <w:szCs w:val="24"/>
          <w:lang w:eastAsia="en-US"/>
          <w14:ligatures w14:val="standardContextual"/>
        </w:rPr>
        <w:t xml:space="preserve">De acordo. </w:t>
      </w:r>
    </w:p>
    <w:p w14:paraId="426D708A" w14:textId="77777777" w:rsidR="00EF379C" w:rsidRPr="00EF379C" w:rsidRDefault="00EF379C" w:rsidP="00EF379C">
      <w:pPr>
        <w:spacing w:line="276" w:lineRule="auto"/>
        <w:ind w:left="1416" w:firstLine="6"/>
        <w:rPr>
          <w:rFonts w:ascii="Times New Roman" w:eastAsia="Calibri" w:hAnsi="Times New Roman"/>
          <w:color w:val="000000"/>
          <w:spacing w:val="0"/>
          <w:sz w:val="24"/>
          <w:szCs w:val="24"/>
          <w:lang w:eastAsia="en-US"/>
          <w14:ligatures w14:val="standardContextual"/>
        </w:rPr>
      </w:pPr>
      <w:r w:rsidRPr="00EF379C">
        <w:rPr>
          <w:rFonts w:ascii="Times New Roman" w:eastAsia="Calibri" w:hAnsi="Times New Roman"/>
          <w:color w:val="000000"/>
          <w:spacing w:val="0"/>
          <w:sz w:val="24"/>
          <w:szCs w:val="24"/>
          <w:lang w:eastAsia="en-US"/>
          <w14:ligatures w14:val="standardContextual"/>
        </w:rPr>
        <w:t>À consideração da Diretora-Geral.</w:t>
      </w:r>
    </w:p>
    <w:p w14:paraId="7B834348" w14:textId="77777777" w:rsidR="00EF379C" w:rsidRPr="00EE1908" w:rsidRDefault="00EF379C" w:rsidP="00EF379C">
      <w:pPr>
        <w:autoSpaceDE w:val="0"/>
        <w:autoSpaceDN w:val="0"/>
        <w:spacing w:line="276" w:lineRule="auto"/>
        <w:ind w:left="1410" w:firstLine="6"/>
        <w:rPr>
          <w:rFonts w:ascii="Times New Roman" w:eastAsia="Calibri" w:hAnsi="Times New Roman"/>
          <w:b/>
          <w:bCs/>
          <w:spacing w:val="0"/>
          <w:sz w:val="24"/>
          <w:szCs w:val="24"/>
          <w:lang w:eastAsia="en-US"/>
          <w14:ligatures w14:val="standardContextual"/>
        </w:rPr>
      </w:pPr>
      <w:r w:rsidRPr="00EF379C">
        <w:rPr>
          <w:rFonts w:ascii="Times New Roman" w:eastAsia="Calibri" w:hAnsi="Times New Roman"/>
          <w:spacing w:val="0"/>
          <w:sz w:val="24"/>
          <w:szCs w:val="24"/>
          <w:lang w:eastAsia="en-US"/>
          <w14:ligatures w14:val="standardContextual"/>
        </w:rPr>
        <w:t xml:space="preserve">ISC/ASS, </w:t>
      </w:r>
      <w:r w:rsidRPr="00EF379C">
        <w:rPr>
          <w:rFonts w:ascii="Times New Roman" w:eastAsia="Calibri" w:hAnsi="Times New Roman"/>
          <w:b/>
          <w:bCs/>
          <w:spacing w:val="0"/>
          <w:sz w:val="24"/>
          <w:szCs w:val="24"/>
          <w:lang w:eastAsia="en-US"/>
          <w14:ligatures w14:val="standardContextual"/>
        </w:rPr>
        <w:t>data e assinatura</w:t>
      </w:r>
      <w:r w:rsidRPr="00EE1908">
        <w:rPr>
          <w:rFonts w:ascii="Times New Roman" w:eastAsia="Calibri" w:hAnsi="Times New Roman"/>
          <w:b/>
          <w:bCs/>
          <w:spacing w:val="0"/>
          <w:sz w:val="24"/>
          <w:szCs w:val="24"/>
          <w:lang w:eastAsia="en-US"/>
          <w14:ligatures w14:val="standardContextual"/>
        </w:rPr>
        <w:t xml:space="preserve"> eletrônicas.</w:t>
      </w:r>
    </w:p>
    <w:p w14:paraId="75B92999" w14:textId="77777777" w:rsidR="00EF379C" w:rsidRPr="0019114C" w:rsidRDefault="00EF379C" w:rsidP="00EF379C">
      <w:pPr>
        <w:spacing w:line="276" w:lineRule="auto"/>
        <w:jc w:val="center"/>
        <w:rPr>
          <w:rFonts w:ascii="Times New Roman" w:eastAsia="Calibri" w:hAnsi="Times New Roman"/>
          <w:sz w:val="24"/>
          <w:szCs w:val="24"/>
        </w:rPr>
      </w:pPr>
      <w:r w:rsidRPr="0019114C">
        <w:rPr>
          <w:rFonts w:ascii="Times New Roman" w:eastAsia="Calibri" w:hAnsi="Times New Roman"/>
          <w:sz w:val="24"/>
          <w:szCs w:val="24"/>
        </w:rPr>
        <w:t>FRANCISMARY SOUZA PIMENTA MACIEL</w:t>
      </w:r>
    </w:p>
    <w:p w14:paraId="55F0CE91" w14:textId="5B7DC9F1" w:rsidR="00F61F48" w:rsidRDefault="00EF379C" w:rsidP="00EF379C">
      <w:pPr>
        <w:pStyle w:val="TcudestinatarioMemorando"/>
        <w:keepNext/>
        <w:framePr w:hSpace="0" w:vSpace="0" w:wrap="auto" w:vAnchor="margin" w:hAnchor="text" w:yAlign="inline"/>
        <w:widowControl w:val="0"/>
        <w:tabs>
          <w:tab w:val="left" w:pos="1418"/>
        </w:tabs>
        <w:jc w:val="center"/>
        <w:rPr>
          <w:sz w:val="24"/>
          <w:szCs w:val="24"/>
        </w:rPr>
      </w:pPr>
      <w:r w:rsidRPr="0019114C">
        <w:rPr>
          <w:rFonts w:eastAsia="Calibri"/>
          <w:sz w:val="24"/>
          <w:szCs w:val="24"/>
        </w:rPr>
        <w:t>Assessora</w:t>
      </w:r>
    </w:p>
    <w:p w14:paraId="12316772" w14:textId="77777777" w:rsidR="00F61F48" w:rsidRDefault="00F61F48" w:rsidP="00F61F48">
      <w:pPr>
        <w:pStyle w:val="TcudestinatarioMemorando"/>
        <w:keepNext/>
        <w:framePr w:hSpace="0" w:vSpace="0" w:wrap="auto" w:vAnchor="margin" w:hAnchor="text" w:yAlign="inline"/>
        <w:widowControl w:val="0"/>
        <w:tabs>
          <w:tab w:val="left" w:pos="1418"/>
        </w:tabs>
        <w:jc w:val="center"/>
        <w:rPr>
          <w:sz w:val="24"/>
          <w:szCs w:val="24"/>
        </w:rPr>
      </w:pPr>
    </w:p>
    <w:p w14:paraId="6EDE76FC" w14:textId="77777777" w:rsidR="00F61F48" w:rsidRPr="00D229FD" w:rsidRDefault="00F61F48" w:rsidP="00F61F48">
      <w:pPr>
        <w:pStyle w:val="TcudestinatarioMemorando"/>
        <w:keepNext/>
        <w:framePr w:hSpace="0" w:vSpace="0" w:wrap="auto" w:vAnchor="margin" w:hAnchor="text" w:yAlign="inline"/>
        <w:widowControl w:val="0"/>
        <w:tabs>
          <w:tab w:val="left" w:pos="1418"/>
        </w:tabs>
        <w:jc w:val="center"/>
        <w:rPr>
          <w:sz w:val="24"/>
          <w:szCs w:val="24"/>
        </w:rPr>
      </w:pPr>
    </w:p>
    <w:p w14:paraId="7C778FF0" w14:textId="5FD8EADE" w:rsidR="0091317F" w:rsidRDefault="00F61F48" w:rsidP="001D4CD7">
      <w:pPr>
        <w:spacing w:line="276" w:lineRule="auto"/>
        <w:ind w:left="708"/>
        <w:rPr>
          <w:sz w:val="24"/>
          <w:szCs w:val="24"/>
        </w:rPr>
      </w:pPr>
      <w:r>
        <w:rPr>
          <w:rFonts w:ascii="Times New Roman" w:hAnsi="Times New Roman"/>
          <w:color w:val="000000"/>
          <w:sz w:val="24"/>
          <w:szCs w:val="24"/>
        </w:rPr>
        <w:t xml:space="preserve">       </w:t>
      </w:r>
    </w:p>
    <w:p w14:paraId="11D9E586" w14:textId="77777777" w:rsidR="0091317F" w:rsidRPr="0019114C" w:rsidRDefault="0091317F" w:rsidP="0091317F">
      <w:pPr>
        <w:rPr>
          <w:rFonts w:ascii="Times New Roman" w:eastAsia="Calibri" w:hAnsi="Times New Roman"/>
          <w:spacing w:val="0"/>
          <w:sz w:val="24"/>
          <w:szCs w:val="24"/>
          <w:lang w:eastAsia="en-US"/>
          <w14:ligatures w14:val="standardContextual"/>
        </w:rPr>
      </w:pPr>
    </w:p>
    <w:p w14:paraId="27DD19ED" w14:textId="77777777" w:rsidR="002226E8" w:rsidRDefault="002226E8">
      <w:pPr>
        <w:rPr>
          <w:rFonts w:ascii="Times New Roman" w:hAnsi="Times New Roman"/>
          <w:b/>
          <w:bCs/>
          <w:sz w:val="28"/>
          <w:szCs w:val="28"/>
        </w:rPr>
      </w:pPr>
      <w:r>
        <w:rPr>
          <w:b/>
          <w:bCs/>
          <w:sz w:val="28"/>
          <w:szCs w:val="28"/>
        </w:rPr>
        <w:br w:type="page"/>
      </w:r>
    </w:p>
    <w:p w14:paraId="03AB448E" w14:textId="7ECA098B" w:rsidR="00566996" w:rsidRPr="00905E12" w:rsidRDefault="00566996" w:rsidP="00BF57D7">
      <w:pPr>
        <w:pStyle w:val="TcudestinatarioMemorando"/>
        <w:keepNext/>
        <w:framePr w:hSpace="0" w:vSpace="0" w:wrap="auto" w:vAnchor="margin" w:hAnchor="text" w:yAlign="inline"/>
        <w:widowControl w:val="0"/>
        <w:tabs>
          <w:tab w:val="left" w:pos="1418"/>
        </w:tabs>
        <w:spacing w:after="600"/>
        <w:jc w:val="center"/>
        <w:rPr>
          <w:b/>
          <w:bCs/>
          <w:sz w:val="28"/>
          <w:szCs w:val="28"/>
        </w:rPr>
      </w:pPr>
      <w:r w:rsidRPr="00905E12">
        <w:rPr>
          <w:b/>
          <w:bCs/>
          <w:sz w:val="28"/>
          <w:szCs w:val="28"/>
        </w:rPr>
        <w:lastRenderedPageBreak/>
        <w:t>Despacho d</w:t>
      </w:r>
      <w:r w:rsidR="00987F9D">
        <w:rPr>
          <w:b/>
          <w:bCs/>
          <w:sz w:val="28"/>
          <w:szCs w:val="28"/>
        </w:rPr>
        <w:t>a</w:t>
      </w:r>
      <w:r w:rsidRPr="00905E12">
        <w:rPr>
          <w:b/>
          <w:bCs/>
          <w:sz w:val="28"/>
          <w:szCs w:val="28"/>
        </w:rPr>
        <w:t xml:space="preserve"> Diretor</w:t>
      </w:r>
      <w:r w:rsidR="00987F9D">
        <w:rPr>
          <w:b/>
          <w:bCs/>
          <w:sz w:val="28"/>
          <w:szCs w:val="28"/>
        </w:rPr>
        <w:t>a</w:t>
      </w:r>
      <w:r w:rsidRPr="00905E12">
        <w:rPr>
          <w:b/>
          <w:bCs/>
          <w:sz w:val="28"/>
          <w:szCs w:val="28"/>
        </w:rPr>
        <w:t>-Geral</w:t>
      </w:r>
    </w:p>
    <w:p w14:paraId="5C71ABC3" w14:textId="2855DC7E" w:rsidR="00566996" w:rsidRDefault="00566996" w:rsidP="00BF57D7">
      <w:pPr>
        <w:pStyle w:val="Ttulo2"/>
        <w:keepLines w:val="0"/>
        <w:widowControl w:val="0"/>
        <w:tabs>
          <w:tab w:val="left" w:pos="1418"/>
        </w:tabs>
        <w:spacing w:line="360" w:lineRule="auto"/>
        <w:jc w:val="both"/>
        <w:rPr>
          <w:rFonts w:ascii="Times New Roman" w:hAnsi="Times New Roman"/>
          <w:sz w:val="24"/>
          <w:szCs w:val="24"/>
        </w:rPr>
      </w:pPr>
      <w:r>
        <w:rPr>
          <w:rFonts w:ascii="Times New Roman" w:hAnsi="Times New Roman"/>
          <w:sz w:val="24"/>
          <w:szCs w:val="24"/>
        </w:rPr>
        <w:tab/>
      </w:r>
      <w:r w:rsidRPr="00976479">
        <w:rPr>
          <w:rFonts w:ascii="Times New Roman" w:hAnsi="Times New Roman"/>
          <w:sz w:val="24"/>
          <w:szCs w:val="24"/>
        </w:rPr>
        <w:t xml:space="preserve">Autorizo </w:t>
      </w:r>
      <w:r>
        <w:rPr>
          <w:rFonts w:ascii="Times New Roman" w:hAnsi="Times New Roman"/>
          <w:sz w:val="24"/>
          <w:szCs w:val="24"/>
        </w:rPr>
        <w:t xml:space="preserve">a contratação e </w:t>
      </w:r>
      <w:r w:rsidRPr="00976479">
        <w:rPr>
          <w:rFonts w:ascii="Times New Roman" w:hAnsi="Times New Roman"/>
          <w:sz w:val="24"/>
          <w:szCs w:val="24"/>
        </w:rPr>
        <w:t>emissão da nota de empenho</w:t>
      </w:r>
      <w:r>
        <w:rPr>
          <w:rFonts w:ascii="Times New Roman" w:hAnsi="Times New Roman"/>
          <w:sz w:val="24"/>
          <w:szCs w:val="24"/>
        </w:rPr>
        <w:t xml:space="preserve">, </w:t>
      </w:r>
      <w:r w:rsidRPr="00976479">
        <w:rPr>
          <w:rFonts w:ascii="Times New Roman" w:hAnsi="Times New Roman"/>
          <w:sz w:val="24"/>
          <w:szCs w:val="24"/>
        </w:rPr>
        <w:t xml:space="preserve">no valor de </w:t>
      </w:r>
      <w:r w:rsidRPr="00342216">
        <w:rPr>
          <w:rFonts w:ascii="Times New Roman" w:hAnsi="Times New Roman"/>
          <w:sz w:val="24"/>
          <w:szCs w:val="24"/>
        </w:rPr>
        <w:t>R</w:t>
      </w:r>
      <w:r w:rsidRPr="00682EEB">
        <w:rPr>
          <w:rFonts w:ascii="Times New Roman" w:hAnsi="Times New Roman"/>
          <w:sz w:val="24"/>
          <w:szCs w:val="24"/>
        </w:rPr>
        <w:t xml:space="preserve">$ </w:t>
      </w:r>
      <w:r w:rsidR="005B2045">
        <w:rPr>
          <w:rFonts w:ascii="Times New Roman" w:hAnsi="Times New Roman"/>
          <w:sz w:val="24"/>
          <w:szCs w:val="24"/>
        </w:rPr>
        <w:t>5.200</w:t>
      </w:r>
      <w:r w:rsidR="00380C58">
        <w:rPr>
          <w:rFonts w:ascii="Times New Roman" w:hAnsi="Times New Roman"/>
          <w:sz w:val="24"/>
          <w:szCs w:val="24"/>
        </w:rPr>
        <w:t>,</w:t>
      </w:r>
      <w:r w:rsidR="0080141D">
        <w:rPr>
          <w:rFonts w:ascii="Times New Roman" w:hAnsi="Times New Roman"/>
          <w:sz w:val="24"/>
          <w:szCs w:val="24"/>
        </w:rPr>
        <w:t>00</w:t>
      </w:r>
      <w:r w:rsidRPr="00682EEB">
        <w:rPr>
          <w:rFonts w:ascii="Times New Roman" w:hAnsi="Times New Roman"/>
          <w:sz w:val="24"/>
          <w:szCs w:val="24"/>
        </w:rPr>
        <w:t>,</w:t>
      </w:r>
      <w:r>
        <w:rPr>
          <w:rFonts w:ascii="Times New Roman" w:hAnsi="Times New Roman"/>
          <w:sz w:val="24"/>
          <w:szCs w:val="24"/>
        </w:rPr>
        <w:t xml:space="preserve"> </w:t>
      </w:r>
      <w:r w:rsidRPr="00976479">
        <w:rPr>
          <w:rFonts w:ascii="Times New Roman" w:hAnsi="Times New Roman"/>
          <w:sz w:val="24"/>
          <w:szCs w:val="24"/>
        </w:rPr>
        <w:t>em favor</w:t>
      </w:r>
      <w:r w:rsidR="00380C58">
        <w:rPr>
          <w:rFonts w:ascii="Times New Roman" w:hAnsi="Times New Roman"/>
          <w:sz w:val="24"/>
          <w:szCs w:val="24"/>
        </w:rPr>
        <w:t xml:space="preserve"> da</w:t>
      </w:r>
      <w:r w:rsidR="006A79D9">
        <w:rPr>
          <w:rFonts w:ascii="Times New Roman" w:hAnsi="Times New Roman"/>
          <w:sz w:val="24"/>
          <w:szCs w:val="24"/>
        </w:rPr>
        <w:t xml:space="preserve"> </w:t>
      </w:r>
      <w:r w:rsidR="005B2045" w:rsidRPr="005B2045">
        <w:rPr>
          <w:rFonts w:ascii="Times New Roman" w:hAnsi="Times New Roman"/>
          <w:sz w:val="24"/>
          <w:szCs w:val="24"/>
        </w:rPr>
        <w:t>Academia Sergipana de Ciências Contábeis – ASCC</w:t>
      </w:r>
      <w:r w:rsidR="001D36A1" w:rsidRPr="001D36A1">
        <w:rPr>
          <w:rFonts w:ascii="Times New Roman" w:hAnsi="Times New Roman"/>
          <w:spacing w:val="-5"/>
          <w:kern w:val="0"/>
          <w:sz w:val="24"/>
          <w:szCs w:val="24"/>
        </w:rPr>
        <w:t>,</w:t>
      </w:r>
      <w:r w:rsidR="008F3AA9">
        <w:rPr>
          <w:rFonts w:ascii="Times New Roman" w:hAnsi="Times New Roman"/>
          <w:spacing w:val="-5"/>
          <w:kern w:val="0"/>
          <w:sz w:val="24"/>
          <w:szCs w:val="24"/>
        </w:rPr>
        <w:t xml:space="preserve"> </w:t>
      </w:r>
      <w:r>
        <w:rPr>
          <w:rFonts w:ascii="Times New Roman" w:hAnsi="Times New Roman"/>
          <w:spacing w:val="-5"/>
          <w:kern w:val="0"/>
          <w:sz w:val="24"/>
          <w:szCs w:val="24"/>
        </w:rPr>
        <w:t xml:space="preserve">CNPJ </w:t>
      </w:r>
      <w:r w:rsidR="0005686F" w:rsidRPr="0005686F">
        <w:rPr>
          <w:rFonts w:ascii="Times New Roman" w:eastAsia="Calibri" w:hAnsi="Times New Roman"/>
          <w:sz w:val="24"/>
          <w:szCs w:val="24"/>
        </w:rPr>
        <w:t>13.166.087/0001-13</w:t>
      </w:r>
      <w:r w:rsidRPr="00976479">
        <w:rPr>
          <w:rFonts w:ascii="Times New Roman" w:hAnsi="Times New Roman"/>
          <w:sz w:val="24"/>
          <w:szCs w:val="24"/>
        </w:rPr>
        <w:t xml:space="preserve">, </w:t>
      </w:r>
      <w:r w:rsidRPr="00894C0C">
        <w:rPr>
          <w:rFonts w:ascii="Times New Roman" w:hAnsi="Times New Roman"/>
          <w:spacing w:val="-5"/>
          <w:kern w:val="0"/>
          <w:sz w:val="24"/>
          <w:szCs w:val="24"/>
        </w:rPr>
        <w:t xml:space="preserve">para </w:t>
      </w:r>
      <w:r>
        <w:rPr>
          <w:rFonts w:ascii="Times New Roman" w:hAnsi="Times New Roman"/>
          <w:spacing w:val="-5"/>
          <w:kern w:val="0"/>
          <w:sz w:val="24"/>
          <w:szCs w:val="24"/>
        </w:rPr>
        <w:t>realização d</w:t>
      </w:r>
      <w:r w:rsidR="004A37ED">
        <w:rPr>
          <w:rFonts w:ascii="Times New Roman" w:hAnsi="Times New Roman"/>
          <w:spacing w:val="-5"/>
          <w:kern w:val="0"/>
          <w:sz w:val="24"/>
          <w:szCs w:val="24"/>
        </w:rPr>
        <w:t>a</w:t>
      </w:r>
      <w:r>
        <w:rPr>
          <w:rFonts w:ascii="Times New Roman" w:hAnsi="Times New Roman"/>
          <w:spacing w:val="-5"/>
          <w:kern w:val="0"/>
          <w:sz w:val="24"/>
          <w:szCs w:val="24"/>
        </w:rPr>
        <w:t xml:space="preserve"> inscriç</w:t>
      </w:r>
      <w:r w:rsidR="002C0506">
        <w:rPr>
          <w:rFonts w:ascii="Times New Roman" w:hAnsi="Times New Roman"/>
          <w:spacing w:val="-5"/>
          <w:kern w:val="0"/>
          <w:sz w:val="24"/>
          <w:szCs w:val="24"/>
        </w:rPr>
        <w:t>ão</w:t>
      </w:r>
      <w:r>
        <w:rPr>
          <w:rFonts w:ascii="Times New Roman" w:hAnsi="Times New Roman"/>
          <w:spacing w:val="-5"/>
          <w:kern w:val="0"/>
          <w:sz w:val="24"/>
          <w:szCs w:val="24"/>
        </w:rPr>
        <w:t xml:space="preserve"> de servidor</w:t>
      </w:r>
      <w:r w:rsidR="00623D16">
        <w:rPr>
          <w:rFonts w:ascii="Times New Roman" w:hAnsi="Times New Roman"/>
          <w:spacing w:val="-5"/>
          <w:kern w:val="0"/>
          <w:sz w:val="24"/>
          <w:szCs w:val="24"/>
        </w:rPr>
        <w:t>es</w:t>
      </w:r>
      <w:r>
        <w:rPr>
          <w:rFonts w:ascii="Times New Roman" w:hAnsi="Times New Roman"/>
          <w:spacing w:val="-5"/>
          <w:kern w:val="0"/>
          <w:sz w:val="24"/>
          <w:szCs w:val="24"/>
        </w:rPr>
        <w:t xml:space="preserve"> do TCU </w:t>
      </w:r>
      <w:r w:rsidR="001F22F9">
        <w:rPr>
          <w:rFonts w:ascii="Times New Roman" w:hAnsi="Times New Roman"/>
          <w:spacing w:val="-5"/>
          <w:kern w:val="0"/>
          <w:sz w:val="24"/>
          <w:szCs w:val="24"/>
        </w:rPr>
        <w:t xml:space="preserve">no </w:t>
      </w:r>
      <w:r w:rsidR="002126AC">
        <w:rPr>
          <w:rFonts w:ascii="Times New Roman" w:hAnsi="Times New Roman"/>
          <w:spacing w:val="-5"/>
          <w:kern w:val="0"/>
          <w:sz w:val="24"/>
          <w:szCs w:val="24"/>
        </w:rPr>
        <w:t>evento</w:t>
      </w:r>
      <w:r w:rsidR="001F22F9">
        <w:rPr>
          <w:rFonts w:ascii="Times New Roman" w:hAnsi="Times New Roman"/>
          <w:spacing w:val="-5"/>
          <w:kern w:val="0"/>
          <w:sz w:val="24"/>
          <w:szCs w:val="24"/>
        </w:rPr>
        <w:t xml:space="preserve"> </w:t>
      </w:r>
      <w:r w:rsidR="000A0964" w:rsidRPr="000A0964">
        <w:rPr>
          <w:rFonts w:ascii="Times New Roman" w:hAnsi="Times New Roman"/>
          <w:spacing w:val="-5"/>
          <w:kern w:val="0"/>
          <w:sz w:val="24"/>
          <w:szCs w:val="24"/>
        </w:rPr>
        <w:t>Conferência Nacional de Contabilidade Pública - CNCP</w:t>
      </w:r>
      <w:r w:rsidRPr="00AD6E5A">
        <w:rPr>
          <w:rFonts w:ascii="Times New Roman" w:hAnsi="Times New Roman"/>
          <w:b/>
          <w:bCs/>
          <w:sz w:val="24"/>
          <w:szCs w:val="24"/>
        </w:rPr>
        <w:t>,</w:t>
      </w:r>
      <w:r w:rsidR="002C4D3D" w:rsidRPr="00AD6E5A">
        <w:rPr>
          <w:rFonts w:ascii="Times New Roman" w:hAnsi="Times New Roman"/>
          <w:b/>
          <w:bCs/>
          <w:sz w:val="24"/>
          <w:szCs w:val="24"/>
        </w:rPr>
        <w:t xml:space="preserve"> </w:t>
      </w:r>
      <w:r w:rsidR="002C4D3D" w:rsidRPr="00AD6E5A">
        <w:rPr>
          <w:rFonts w:ascii="Times New Roman" w:hAnsi="Times New Roman"/>
          <w:sz w:val="24"/>
          <w:szCs w:val="24"/>
        </w:rPr>
        <w:t>que ocorrerá em</w:t>
      </w:r>
      <w:r w:rsidR="000A0964">
        <w:rPr>
          <w:rFonts w:ascii="Times New Roman" w:hAnsi="Times New Roman"/>
          <w:sz w:val="24"/>
          <w:szCs w:val="24"/>
        </w:rPr>
        <w:t xml:space="preserve"> </w:t>
      </w:r>
      <w:r w:rsidR="008D058F">
        <w:rPr>
          <w:rFonts w:ascii="Times New Roman" w:hAnsi="Times New Roman"/>
          <w:sz w:val="24"/>
          <w:szCs w:val="24"/>
        </w:rPr>
        <w:t>Aracaju</w:t>
      </w:r>
      <w:r w:rsidR="000A0964">
        <w:rPr>
          <w:rFonts w:ascii="Times New Roman" w:hAnsi="Times New Roman"/>
          <w:sz w:val="24"/>
          <w:szCs w:val="24"/>
        </w:rPr>
        <w:t>/SE</w:t>
      </w:r>
      <w:r w:rsidR="002C4D3D" w:rsidRPr="00AD6E5A">
        <w:rPr>
          <w:rFonts w:ascii="Times New Roman" w:hAnsi="Times New Roman"/>
          <w:sz w:val="24"/>
          <w:szCs w:val="24"/>
        </w:rPr>
        <w:t>,</w:t>
      </w:r>
      <w:r w:rsidRPr="00AD6E5A">
        <w:rPr>
          <w:rFonts w:ascii="Times New Roman" w:hAnsi="Times New Roman"/>
          <w:sz w:val="24"/>
          <w:szCs w:val="24"/>
        </w:rPr>
        <w:t xml:space="preserve"> no período de </w:t>
      </w:r>
      <w:r w:rsidR="00403A71">
        <w:rPr>
          <w:rFonts w:ascii="Times New Roman" w:hAnsi="Times New Roman"/>
          <w:sz w:val="24"/>
          <w:szCs w:val="24"/>
        </w:rPr>
        <w:t>18 a 19/</w:t>
      </w:r>
      <w:r w:rsidR="00F33728">
        <w:rPr>
          <w:rFonts w:ascii="Times New Roman" w:hAnsi="Times New Roman"/>
          <w:sz w:val="24"/>
          <w:szCs w:val="24"/>
        </w:rPr>
        <w:t>11/2025</w:t>
      </w:r>
      <w:r w:rsidR="002C4D3D" w:rsidRPr="00AD6E5A">
        <w:rPr>
          <w:rFonts w:ascii="Times New Roman" w:hAnsi="Times New Roman"/>
          <w:sz w:val="24"/>
          <w:szCs w:val="24"/>
        </w:rPr>
        <w:t>,</w:t>
      </w:r>
      <w:r w:rsidR="00354874" w:rsidRPr="00AD6E5A">
        <w:rPr>
          <w:rFonts w:ascii="Times New Roman" w:hAnsi="Times New Roman"/>
          <w:sz w:val="24"/>
          <w:szCs w:val="24"/>
        </w:rPr>
        <w:t xml:space="preserve"> </w:t>
      </w:r>
      <w:r w:rsidRPr="00AD6E5A">
        <w:rPr>
          <w:rFonts w:ascii="Times New Roman" w:hAnsi="Times New Roman"/>
          <w:sz w:val="24"/>
          <w:szCs w:val="24"/>
        </w:rPr>
        <w:t xml:space="preserve">na modalidade </w:t>
      </w:r>
      <w:r w:rsidR="009E16D8" w:rsidRPr="00AD6E5A">
        <w:rPr>
          <w:rFonts w:ascii="Times New Roman" w:hAnsi="Times New Roman"/>
          <w:sz w:val="24"/>
          <w:szCs w:val="24"/>
        </w:rPr>
        <w:t>presencial</w:t>
      </w:r>
      <w:r w:rsidRPr="5A3C7E8B">
        <w:rPr>
          <w:rFonts w:ascii="Times New Roman" w:hAnsi="Times New Roman"/>
          <w:sz w:val="24"/>
          <w:szCs w:val="24"/>
        </w:rPr>
        <w:t xml:space="preserve">, com </w:t>
      </w:r>
      <w:r w:rsidRPr="00894C0C">
        <w:rPr>
          <w:rFonts w:ascii="Times New Roman" w:hAnsi="Times New Roman"/>
          <w:sz w:val="24"/>
          <w:szCs w:val="24"/>
        </w:rPr>
        <w:t xml:space="preserve">amparo </w:t>
      </w:r>
      <w:r>
        <w:rPr>
          <w:rFonts w:ascii="Times New Roman" w:hAnsi="Times New Roman"/>
          <w:sz w:val="24"/>
          <w:szCs w:val="24"/>
        </w:rPr>
        <w:t>n</w:t>
      </w:r>
      <w:r w:rsidRPr="00894C0C">
        <w:rPr>
          <w:rFonts w:ascii="Times New Roman" w:hAnsi="Times New Roman"/>
          <w:sz w:val="24"/>
          <w:szCs w:val="24"/>
        </w:rPr>
        <w:t xml:space="preserve">a </w:t>
      </w:r>
      <w:r>
        <w:rPr>
          <w:rFonts w:ascii="Times New Roman" w:hAnsi="Times New Roman"/>
          <w:sz w:val="24"/>
          <w:szCs w:val="24"/>
        </w:rPr>
        <w:t>Inexigibilidade</w:t>
      </w:r>
      <w:r w:rsidRPr="00894C0C">
        <w:rPr>
          <w:rFonts w:ascii="Times New Roman" w:hAnsi="Times New Roman"/>
          <w:sz w:val="24"/>
          <w:szCs w:val="24"/>
        </w:rPr>
        <w:t xml:space="preserve">, constante no art. </w:t>
      </w:r>
      <w:r>
        <w:rPr>
          <w:rFonts w:ascii="Times New Roman" w:hAnsi="Times New Roman"/>
          <w:sz w:val="24"/>
          <w:szCs w:val="24"/>
        </w:rPr>
        <w:t>74</w:t>
      </w:r>
      <w:r w:rsidRPr="00894C0C">
        <w:rPr>
          <w:rFonts w:ascii="Times New Roman" w:hAnsi="Times New Roman"/>
          <w:sz w:val="24"/>
          <w:szCs w:val="24"/>
        </w:rPr>
        <w:t xml:space="preserve">, </w:t>
      </w:r>
      <w:r>
        <w:rPr>
          <w:rFonts w:ascii="Times New Roman" w:hAnsi="Times New Roman"/>
          <w:sz w:val="24"/>
          <w:szCs w:val="24"/>
        </w:rPr>
        <w:t>III, f</w:t>
      </w:r>
      <w:r w:rsidRPr="00894C0C">
        <w:rPr>
          <w:rFonts w:ascii="Times New Roman" w:hAnsi="Times New Roman"/>
          <w:sz w:val="24"/>
          <w:szCs w:val="24"/>
        </w:rPr>
        <w:t>, da Lei nº</w:t>
      </w:r>
      <w:r>
        <w:rPr>
          <w:rFonts w:ascii="Times New Roman" w:hAnsi="Times New Roman"/>
          <w:sz w:val="24"/>
          <w:szCs w:val="24"/>
        </w:rPr>
        <w:t> 14.133/2021.</w:t>
      </w:r>
    </w:p>
    <w:p w14:paraId="217834ED" w14:textId="021C13A7" w:rsidR="00161542" w:rsidRPr="00D07C5F" w:rsidRDefault="00161542" w:rsidP="00D07C5F">
      <w:pPr>
        <w:pStyle w:val="Ttulo2"/>
        <w:keepLines w:val="0"/>
        <w:widowControl w:val="0"/>
        <w:tabs>
          <w:tab w:val="left" w:pos="1418"/>
        </w:tabs>
        <w:spacing w:line="360" w:lineRule="auto"/>
        <w:jc w:val="both"/>
        <w:rPr>
          <w:rFonts w:ascii="Times New Roman" w:hAnsi="Times New Roman"/>
          <w:sz w:val="24"/>
          <w:szCs w:val="24"/>
        </w:rPr>
      </w:pPr>
      <w:r w:rsidRPr="00D07C5F">
        <w:rPr>
          <w:rFonts w:ascii="Times New Roman" w:hAnsi="Times New Roman"/>
          <w:sz w:val="24"/>
          <w:szCs w:val="24"/>
        </w:rPr>
        <w:tab/>
        <w:t>A</w:t>
      </w:r>
      <w:r w:rsidR="004A37ED">
        <w:rPr>
          <w:rFonts w:ascii="Times New Roman" w:hAnsi="Times New Roman"/>
          <w:sz w:val="24"/>
          <w:szCs w:val="24"/>
        </w:rPr>
        <w:t>s</w:t>
      </w:r>
      <w:r w:rsidRPr="00D07C5F">
        <w:rPr>
          <w:rFonts w:ascii="Times New Roman" w:hAnsi="Times New Roman"/>
          <w:sz w:val="24"/>
          <w:szCs w:val="24"/>
        </w:rPr>
        <w:t xml:space="preserve"> participaç</w:t>
      </w:r>
      <w:r w:rsidR="004A37ED">
        <w:rPr>
          <w:rFonts w:ascii="Times New Roman" w:hAnsi="Times New Roman"/>
          <w:sz w:val="24"/>
          <w:szCs w:val="24"/>
        </w:rPr>
        <w:t>ões</w:t>
      </w:r>
      <w:r w:rsidRPr="00D07C5F">
        <w:rPr>
          <w:rFonts w:ascii="Times New Roman" w:hAnsi="Times New Roman"/>
          <w:sz w:val="24"/>
          <w:szCs w:val="24"/>
        </w:rPr>
        <w:t xml:space="preserve"> do</w:t>
      </w:r>
      <w:r w:rsidR="00E52193">
        <w:rPr>
          <w:rFonts w:ascii="Times New Roman" w:hAnsi="Times New Roman"/>
          <w:sz w:val="24"/>
          <w:szCs w:val="24"/>
        </w:rPr>
        <w:t>s</w:t>
      </w:r>
      <w:r w:rsidRPr="00D07C5F">
        <w:rPr>
          <w:rFonts w:ascii="Times New Roman" w:hAnsi="Times New Roman"/>
          <w:sz w:val="24"/>
          <w:szCs w:val="24"/>
        </w:rPr>
        <w:t xml:space="preserve"> servidor</w:t>
      </w:r>
      <w:r w:rsidR="00E52193">
        <w:rPr>
          <w:rFonts w:ascii="Times New Roman" w:hAnsi="Times New Roman"/>
          <w:sz w:val="24"/>
          <w:szCs w:val="24"/>
        </w:rPr>
        <w:t>es</w:t>
      </w:r>
      <w:r w:rsidRPr="00D07C5F">
        <w:rPr>
          <w:rFonts w:ascii="Times New Roman" w:hAnsi="Times New Roman"/>
          <w:sz w:val="24"/>
          <w:szCs w:val="24"/>
        </w:rPr>
        <w:t xml:space="preserve"> fo</w:t>
      </w:r>
      <w:r w:rsidR="004A37ED">
        <w:rPr>
          <w:rFonts w:ascii="Times New Roman" w:hAnsi="Times New Roman"/>
          <w:sz w:val="24"/>
          <w:szCs w:val="24"/>
        </w:rPr>
        <w:t>ram</w:t>
      </w:r>
      <w:r w:rsidRPr="00D07C5F">
        <w:rPr>
          <w:rFonts w:ascii="Times New Roman" w:hAnsi="Times New Roman"/>
          <w:sz w:val="24"/>
          <w:szCs w:val="24"/>
        </w:rPr>
        <w:t xml:space="preserve"> deferida</w:t>
      </w:r>
      <w:r w:rsidR="004A37ED">
        <w:rPr>
          <w:rFonts w:ascii="Times New Roman" w:hAnsi="Times New Roman"/>
          <w:sz w:val="24"/>
          <w:szCs w:val="24"/>
        </w:rPr>
        <w:t>s</w:t>
      </w:r>
      <w:r w:rsidRPr="00D07C5F">
        <w:rPr>
          <w:rFonts w:ascii="Times New Roman" w:hAnsi="Times New Roman"/>
          <w:sz w:val="24"/>
          <w:szCs w:val="24"/>
        </w:rPr>
        <w:t xml:space="preserve"> pel</w:t>
      </w:r>
      <w:r w:rsidR="00EC0D86">
        <w:rPr>
          <w:rFonts w:ascii="Times New Roman" w:hAnsi="Times New Roman"/>
          <w:sz w:val="24"/>
          <w:szCs w:val="24"/>
        </w:rPr>
        <w:t>o</w:t>
      </w:r>
      <w:r w:rsidR="00CB5655" w:rsidRPr="00D07C5F">
        <w:rPr>
          <w:rFonts w:ascii="Times New Roman" w:hAnsi="Times New Roman"/>
          <w:sz w:val="24"/>
          <w:szCs w:val="24"/>
        </w:rPr>
        <w:t xml:space="preserve"> </w:t>
      </w:r>
      <w:r w:rsidR="0001186C" w:rsidRPr="0001186C">
        <w:rPr>
          <w:rFonts w:ascii="Times New Roman" w:hAnsi="Times New Roman"/>
          <w:sz w:val="24"/>
          <w:szCs w:val="24"/>
        </w:rPr>
        <w:t>Secretári</w:t>
      </w:r>
      <w:r w:rsidR="00EC0D86">
        <w:rPr>
          <w:rFonts w:ascii="Times New Roman" w:hAnsi="Times New Roman"/>
          <w:sz w:val="24"/>
          <w:szCs w:val="24"/>
        </w:rPr>
        <w:t>o</w:t>
      </w:r>
      <w:r w:rsidR="0001186C" w:rsidRPr="0001186C">
        <w:rPr>
          <w:rFonts w:ascii="Times New Roman" w:hAnsi="Times New Roman"/>
          <w:sz w:val="24"/>
          <w:szCs w:val="24"/>
        </w:rPr>
        <w:t xml:space="preserve"> de Controle Externo</w:t>
      </w:r>
      <w:r w:rsidR="0001186C">
        <w:rPr>
          <w:rFonts w:ascii="Times New Roman" w:hAnsi="Times New Roman"/>
          <w:sz w:val="24"/>
          <w:szCs w:val="24"/>
        </w:rPr>
        <w:t xml:space="preserve"> </w:t>
      </w:r>
      <w:r w:rsidR="00DF5D55">
        <w:rPr>
          <w:rFonts w:ascii="Times New Roman" w:hAnsi="Times New Roman"/>
          <w:sz w:val="24"/>
          <w:szCs w:val="24"/>
        </w:rPr>
        <w:t xml:space="preserve">Wesley Vaz Silva </w:t>
      </w:r>
      <w:r w:rsidR="00D07C5F" w:rsidRPr="00D07C5F">
        <w:rPr>
          <w:rFonts w:ascii="Times New Roman" w:hAnsi="Times New Roman"/>
          <w:sz w:val="24"/>
          <w:szCs w:val="24"/>
        </w:rPr>
        <w:t xml:space="preserve">– peça </w:t>
      </w:r>
      <w:r w:rsidR="00E81C5F">
        <w:rPr>
          <w:rFonts w:ascii="Times New Roman" w:hAnsi="Times New Roman"/>
          <w:sz w:val="24"/>
          <w:szCs w:val="24"/>
        </w:rPr>
        <w:t>3</w:t>
      </w:r>
      <w:r w:rsidR="00D07C5F" w:rsidRPr="00D07C5F">
        <w:rPr>
          <w:rFonts w:ascii="Times New Roman" w:hAnsi="Times New Roman"/>
          <w:sz w:val="24"/>
          <w:szCs w:val="24"/>
        </w:rPr>
        <w:t>, folha</w:t>
      </w:r>
      <w:r w:rsidR="00DA32CC">
        <w:rPr>
          <w:rFonts w:ascii="Times New Roman" w:hAnsi="Times New Roman"/>
          <w:sz w:val="24"/>
          <w:szCs w:val="24"/>
        </w:rPr>
        <w:t xml:space="preserve">s </w:t>
      </w:r>
      <w:r w:rsidR="00532491">
        <w:rPr>
          <w:rFonts w:ascii="Times New Roman" w:hAnsi="Times New Roman"/>
          <w:sz w:val="24"/>
          <w:szCs w:val="24"/>
        </w:rPr>
        <w:t>6</w:t>
      </w:r>
      <w:r w:rsidR="00DA32CC">
        <w:rPr>
          <w:rFonts w:ascii="Times New Roman" w:hAnsi="Times New Roman"/>
          <w:sz w:val="24"/>
          <w:szCs w:val="24"/>
        </w:rPr>
        <w:t xml:space="preserve"> </w:t>
      </w:r>
      <w:r w:rsidR="001D4CD7">
        <w:rPr>
          <w:rFonts w:ascii="Times New Roman" w:hAnsi="Times New Roman"/>
          <w:sz w:val="24"/>
          <w:szCs w:val="24"/>
        </w:rPr>
        <w:t>a</w:t>
      </w:r>
      <w:r w:rsidR="00D07C5F" w:rsidRPr="00D07C5F">
        <w:rPr>
          <w:rFonts w:ascii="Times New Roman" w:hAnsi="Times New Roman"/>
          <w:sz w:val="24"/>
          <w:szCs w:val="24"/>
        </w:rPr>
        <w:t xml:space="preserve"> </w:t>
      </w:r>
      <w:r w:rsidR="00532491">
        <w:rPr>
          <w:rFonts w:ascii="Times New Roman" w:hAnsi="Times New Roman"/>
          <w:sz w:val="24"/>
          <w:szCs w:val="24"/>
        </w:rPr>
        <w:t>7</w:t>
      </w:r>
      <w:r w:rsidR="00D07C5F" w:rsidRPr="00D07C5F">
        <w:rPr>
          <w:rFonts w:ascii="Times New Roman" w:hAnsi="Times New Roman"/>
          <w:sz w:val="24"/>
          <w:szCs w:val="24"/>
        </w:rPr>
        <w:t>.</w:t>
      </w:r>
    </w:p>
    <w:p w14:paraId="0FD7502E" w14:textId="77777777" w:rsidR="00566996" w:rsidRPr="006A1399" w:rsidRDefault="00566996" w:rsidP="00BF57D7">
      <w:pPr>
        <w:pStyle w:val="Ttulo2"/>
        <w:keepLines w:val="0"/>
        <w:widowControl w:val="0"/>
        <w:tabs>
          <w:tab w:val="left" w:pos="1418"/>
        </w:tabs>
        <w:spacing w:after="120" w:line="360" w:lineRule="auto"/>
        <w:jc w:val="both"/>
        <w:rPr>
          <w:rFonts w:ascii="Times New Roman" w:hAnsi="Times New Roman"/>
          <w:spacing w:val="-5"/>
          <w:kern w:val="0"/>
          <w:sz w:val="24"/>
          <w:szCs w:val="24"/>
        </w:rPr>
      </w:pPr>
      <w:r>
        <w:rPr>
          <w:rFonts w:ascii="Times New Roman" w:hAnsi="Times New Roman"/>
          <w:sz w:val="24"/>
          <w:szCs w:val="24"/>
        </w:rPr>
        <w:tab/>
      </w:r>
      <w:r w:rsidRPr="00976479">
        <w:rPr>
          <w:rFonts w:ascii="Times New Roman" w:hAnsi="Times New Roman"/>
          <w:sz w:val="24"/>
          <w:szCs w:val="24"/>
        </w:rPr>
        <w:t>Aprovo os documentos necessários</w:t>
      </w:r>
      <w:r>
        <w:rPr>
          <w:rFonts w:ascii="Times New Roman" w:hAnsi="Times New Roman"/>
          <w:sz w:val="24"/>
          <w:szCs w:val="24"/>
        </w:rPr>
        <w:t xml:space="preserve"> – termo de referência e </w:t>
      </w:r>
      <w:r>
        <w:rPr>
          <w:rFonts w:ascii="Times New Roman" w:hAnsi="Times New Roman"/>
          <w:spacing w:val="-5"/>
          <w:kern w:val="0"/>
          <w:sz w:val="24"/>
          <w:szCs w:val="24"/>
        </w:rPr>
        <w:t>publicação da presente contratação no PCNP, nos termos do art. 94, II, Lei nº 14.133/2021, na forma apresentada pelo Serviço de Administração</w:t>
      </w:r>
      <w:r w:rsidRPr="00682EEB">
        <w:rPr>
          <w:rFonts w:ascii="Times New Roman" w:hAnsi="Times New Roman"/>
          <w:spacing w:val="-5"/>
          <w:kern w:val="0"/>
          <w:sz w:val="24"/>
          <w:szCs w:val="24"/>
        </w:rPr>
        <w:t>.</w:t>
      </w:r>
    </w:p>
    <w:p w14:paraId="51B0E089" w14:textId="2F20A886" w:rsidR="004717EF" w:rsidRPr="004717EF" w:rsidRDefault="00566996" w:rsidP="00F15F40">
      <w:pPr>
        <w:pStyle w:val="Ttulo2"/>
        <w:keepLines w:val="0"/>
        <w:widowControl w:val="0"/>
        <w:tabs>
          <w:tab w:val="left" w:pos="1418"/>
        </w:tabs>
        <w:spacing w:line="240" w:lineRule="auto"/>
        <w:jc w:val="both"/>
      </w:pPr>
      <w:r w:rsidRPr="00E6099F">
        <w:rPr>
          <w:rFonts w:ascii="Times New Roman" w:hAnsi="Times New Roman"/>
          <w:sz w:val="24"/>
          <w:szCs w:val="24"/>
        </w:rPr>
        <w:tab/>
        <w:t xml:space="preserve">ISC, </w:t>
      </w:r>
      <w:r w:rsidRPr="00691A14">
        <w:rPr>
          <w:rFonts w:ascii="Times New Roman" w:hAnsi="Times New Roman"/>
          <w:b/>
          <w:iCs/>
          <w:sz w:val="24"/>
          <w:szCs w:val="24"/>
        </w:rPr>
        <w:t>data e assinatura eletrônicas.</w:t>
      </w:r>
    </w:p>
    <w:p w14:paraId="15025E95" w14:textId="0C80EBB7" w:rsidR="00F15F40" w:rsidRPr="00F15F40" w:rsidRDefault="00A204CB" w:rsidP="00F15F40">
      <w:pPr>
        <w:pStyle w:val="TcudestinatarioMemorando"/>
        <w:keepNext/>
        <w:framePr w:hSpace="0" w:vSpace="0" w:wrap="auto" w:vAnchor="margin" w:hAnchor="text" w:yAlign="inline"/>
        <w:widowControl w:val="0"/>
        <w:tabs>
          <w:tab w:val="left" w:pos="1418"/>
        </w:tabs>
        <w:jc w:val="center"/>
        <w:rPr>
          <w:sz w:val="24"/>
          <w:szCs w:val="24"/>
        </w:rPr>
      </w:pPr>
      <w:r>
        <w:rPr>
          <w:sz w:val="24"/>
          <w:szCs w:val="24"/>
        </w:rPr>
        <w:t xml:space="preserve">ANA CRISTINA SIQUEIRA NOAVES </w:t>
      </w:r>
    </w:p>
    <w:p w14:paraId="5C6CB5F0" w14:textId="48DF7AD3" w:rsidR="00543DBA" w:rsidRDefault="00F15F40" w:rsidP="00F15F40">
      <w:pPr>
        <w:pStyle w:val="TcudestinatarioMemorando"/>
        <w:keepNext/>
        <w:framePr w:hSpace="0" w:vSpace="0" w:wrap="auto" w:vAnchor="margin" w:hAnchor="text" w:yAlign="inline"/>
        <w:widowControl w:val="0"/>
        <w:tabs>
          <w:tab w:val="left" w:pos="1418"/>
        </w:tabs>
        <w:jc w:val="center"/>
        <w:rPr>
          <w:sz w:val="24"/>
          <w:szCs w:val="24"/>
        </w:rPr>
      </w:pPr>
      <w:r w:rsidRPr="00F15F40">
        <w:rPr>
          <w:sz w:val="24"/>
          <w:szCs w:val="24"/>
        </w:rPr>
        <w:t>Diretor</w:t>
      </w:r>
      <w:r w:rsidR="009277BD">
        <w:rPr>
          <w:sz w:val="24"/>
          <w:szCs w:val="24"/>
        </w:rPr>
        <w:t>a</w:t>
      </w:r>
      <w:r w:rsidRPr="00F15F40">
        <w:rPr>
          <w:sz w:val="24"/>
          <w:szCs w:val="24"/>
        </w:rPr>
        <w:t>-Geral</w:t>
      </w:r>
      <w:r w:rsidR="00BF413B">
        <w:rPr>
          <w:sz w:val="24"/>
          <w:szCs w:val="24"/>
        </w:rPr>
        <w:t xml:space="preserve"> </w:t>
      </w:r>
    </w:p>
    <w:sectPr w:rsidR="00543DBA" w:rsidSect="002F7B0C">
      <w:headerReference w:type="default" r:id="rId10"/>
      <w:footerReference w:type="even" r:id="rId11"/>
      <w:footerReference w:type="default" r:id="rId12"/>
      <w:headerReference w:type="first" r:id="rId13"/>
      <w:footerReference w:type="first" r:id="rId14"/>
      <w:footnotePr>
        <w:numRestart w:val="eachPage"/>
      </w:footnotePr>
      <w:type w:val="continuous"/>
      <w:pgSz w:w="11907" w:h="16840" w:code="9"/>
      <w:pgMar w:top="2552" w:right="1134" w:bottom="993" w:left="1701" w:header="142"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42C7A" w14:textId="77777777" w:rsidR="00A47B2E" w:rsidRDefault="00A47B2E">
      <w:r>
        <w:separator/>
      </w:r>
    </w:p>
  </w:endnote>
  <w:endnote w:type="continuationSeparator" w:id="0">
    <w:p w14:paraId="3CD04368" w14:textId="77777777" w:rsidR="00A47B2E" w:rsidRDefault="00A47B2E">
      <w:r>
        <w:continuationSeparator/>
      </w:r>
    </w:p>
  </w:endnote>
  <w:endnote w:type="continuationNotice" w:id="1">
    <w:p w14:paraId="2B367034" w14:textId="77777777" w:rsidR="00A47B2E" w:rsidRDefault="00A47B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898DC" w14:textId="77777777" w:rsidR="00B87924" w:rsidRDefault="00747BB1">
    <w:pPr>
      <w:pStyle w:val="Rodap"/>
      <w:framePr w:wrap="around" w:vAnchor="text" w:hAnchor="margin" w:xAlign="center" w:y="1"/>
      <w:rPr>
        <w:rStyle w:val="Nmerodepgina"/>
      </w:rPr>
    </w:pPr>
    <w:r>
      <w:rPr>
        <w:rStyle w:val="Nmerodepgina"/>
      </w:rPr>
      <w:fldChar w:fldCharType="begin"/>
    </w:r>
    <w:r w:rsidR="00B87924">
      <w:rPr>
        <w:rStyle w:val="Nmerodepgina"/>
      </w:rPr>
      <w:instrText xml:space="preserve">PAGE  </w:instrText>
    </w:r>
    <w:r>
      <w:rPr>
        <w:rStyle w:val="Nmerodepgina"/>
      </w:rPr>
      <w:fldChar w:fldCharType="separate"/>
    </w:r>
    <w:r w:rsidR="00B87924">
      <w:rPr>
        <w:rStyle w:val="Nmerodepgina"/>
      </w:rPr>
      <w:t>0</w:t>
    </w:r>
    <w:r>
      <w:rPr>
        <w:rStyle w:val="Nmerodepgina"/>
      </w:rPr>
      <w:fldChar w:fldCharType="end"/>
    </w:r>
  </w:p>
  <w:p w14:paraId="0E27B00A" w14:textId="77777777" w:rsidR="00B87924" w:rsidRDefault="00B8792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86C05" w14:textId="77777777" w:rsidR="00B87924" w:rsidRDefault="00B87924">
    <w:pPr>
      <w:pStyle w:val="Rodap"/>
      <w:spacing w:befor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66DD6" w14:textId="068B713F" w:rsidR="00B87924" w:rsidRDefault="009C624B">
    <w:pPr>
      <w:pStyle w:val="Rodap"/>
    </w:pPr>
    <w:r>
      <w:rPr>
        <w:rFonts w:ascii="Times New Roman" w:hAnsi="Times New Roman"/>
        <w:noProof/>
        <w:sz w:val="14"/>
      </w:rPr>
      <w:fldChar w:fldCharType="begin"/>
    </w:r>
    <w:r>
      <w:rPr>
        <w:rFonts w:ascii="Times New Roman" w:hAnsi="Times New Roman"/>
        <w:noProof/>
        <w:sz w:val="14"/>
      </w:rPr>
      <w:instrText xml:space="preserve"> FILENAME  \* MERGEFORMAT </w:instrText>
    </w:r>
    <w:r>
      <w:rPr>
        <w:rFonts w:ascii="Times New Roman" w:hAnsi="Times New Roman"/>
        <w:noProof/>
        <w:sz w:val="14"/>
      </w:rPr>
      <w:fldChar w:fldCharType="separate"/>
    </w:r>
    <w:r w:rsidR="00921E8F">
      <w:rPr>
        <w:rFonts w:ascii="Times New Roman" w:hAnsi="Times New Roman"/>
        <w:noProof/>
        <w:sz w:val="14"/>
      </w:rPr>
      <w:t>Representação 31-2025 - South Summit Brazil 2025</w:t>
    </w:r>
    <w:r>
      <w:rPr>
        <w:rFonts w:ascii="Times New Roman" w:hAnsi="Times New Roman"/>
        <w:noProof/>
        <w:sz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403C5" w14:textId="77777777" w:rsidR="00A47B2E" w:rsidRDefault="00A47B2E">
      <w:r>
        <w:separator/>
      </w:r>
    </w:p>
  </w:footnote>
  <w:footnote w:type="continuationSeparator" w:id="0">
    <w:p w14:paraId="29459558" w14:textId="77777777" w:rsidR="00A47B2E" w:rsidRDefault="00A47B2E">
      <w:r>
        <w:continuationSeparator/>
      </w:r>
    </w:p>
  </w:footnote>
  <w:footnote w:type="continuationNotice" w:id="1">
    <w:p w14:paraId="42C25710" w14:textId="77777777" w:rsidR="00A47B2E" w:rsidRDefault="00A47B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0" w:type="dxa"/>
      <w:tblInd w:w="-142" w:type="dxa"/>
      <w:tblLayout w:type="fixed"/>
      <w:tblCellMar>
        <w:left w:w="70" w:type="dxa"/>
        <w:right w:w="70" w:type="dxa"/>
      </w:tblCellMar>
      <w:tblLook w:val="0000" w:firstRow="0" w:lastRow="0" w:firstColumn="0" w:lastColumn="0" w:noHBand="0" w:noVBand="0"/>
    </w:tblPr>
    <w:tblGrid>
      <w:gridCol w:w="1063"/>
      <w:gridCol w:w="8147"/>
    </w:tblGrid>
    <w:tr w:rsidR="00F3100A" w14:paraId="7366954B" w14:textId="77777777" w:rsidTr="00245E60">
      <w:trPr>
        <w:cantSplit/>
        <w:trHeight w:val="714"/>
      </w:trPr>
      <w:tc>
        <w:tcPr>
          <w:tcW w:w="1063" w:type="dxa"/>
          <w:vMerge w:val="restart"/>
        </w:tcPr>
        <w:p w14:paraId="32B8CFE5" w14:textId="5336FB50" w:rsidR="00F3100A" w:rsidRDefault="00930AB8" w:rsidP="00F3100A">
          <w:pPr>
            <w:tabs>
              <w:tab w:val="right" w:pos="10206"/>
            </w:tabs>
            <w:jc w:val="center"/>
            <w:rPr>
              <w:sz w:val="26"/>
            </w:rPr>
          </w:pPr>
          <w:r w:rsidRPr="00E66842">
            <w:rPr>
              <w:rFonts w:asciiTheme="minorHAnsi" w:hAnsiTheme="minorHAnsi" w:cstheme="minorHAnsi"/>
              <w:noProof/>
              <w:color w:val="000000"/>
              <w:sz w:val="22"/>
              <w:szCs w:val="22"/>
            </w:rPr>
            <w:drawing>
              <wp:anchor distT="0" distB="0" distL="114300" distR="114300" simplePos="0" relativeHeight="251658240" behindDoc="0" locked="0" layoutInCell="1" allowOverlap="1" wp14:anchorId="1E84CA34" wp14:editId="6DF8CCFF">
                <wp:simplePos x="0" y="0"/>
                <wp:positionH relativeFrom="column">
                  <wp:posOffset>-139700</wp:posOffset>
                </wp:positionH>
                <wp:positionV relativeFrom="paragraph">
                  <wp:posOffset>254000</wp:posOffset>
                </wp:positionV>
                <wp:extent cx="685800" cy="533400"/>
                <wp:effectExtent l="0" t="0" r="0" b="0"/>
                <wp:wrapNone/>
                <wp:docPr id="415167516" name="Imagem 415167516" descr="TCU Marca Cor.gif"/>
                <wp:cNvGraphicFramePr/>
                <a:graphic xmlns:a="http://schemas.openxmlformats.org/drawingml/2006/main">
                  <a:graphicData uri="http://schemas.openxmlformats.org/drawingml/2006/picture">
                    <pic:pic xmlns:pic="http://schemas.openxmlformats.org/drawingml/2006/picture">
                      <pic:nvPicPr>
                        <pic:cNvPr id="4" name="Imagem 3" descr="TCU Marca Cor.gif"/>
                        <pic:cNvPicPr>
                          <a:picLocks noChangeAspect="1"/>
                        </pic:cNvPicPr>
                      </pic:nvPicPr>
                      <pic:blipFill>
                        <a:blip r:embed="rId1" cstate="print"/>
                        <a:stretch>
                          <a:fillRect/>
                        </a:stretch>
                      </pic:blipFill>
                      <pic:spPr>
                        <a:xfrm>
                          <a:off x="0" y="0"/>
                          <a:ext cx="685800" cy="533400"/>
                        </a:xfrm>
                        <a:prstGeom prst="rect">
                          <a:avLst/>
                        </a:prstGeom>
                      </pic:spPr>
                    </pic:pic>
                  </a:graphicData>
                </a:graphic>
                <wp14:sizeRelH relativeFrom="page">
                  <wp14:pctWidth>0</wp14:pctWidth>
                </wp14:sizeRelH>
                <wp14:sizeRelV relativeFrom="page">
                  <wp14:pctHeight>0</wp14:pctHeight>
                </wp14:sizeRelV>
              </wp:anchor>
            </w:drawing>
          </w:r>
        </w:p>
      </w:tc>
      <w:tc>
        <w:tcPr>
          <w:tcW w:w="8147" w:type="dxa"/>
        </w:tcPr>
        <w:p w14:paraId="770C654C" w14:textId="416642D5" w:rsidR="00F3100A" w:rsidRPr="00930AB8" w:rsidRDefault="00F3100A" w:rsidP="00F3100A">
          <w:pPr>
            <w:jc w:val="center"/>
            <w:rPr>
              <w:rFonts w:ascii="Times New Roman" w:hAnsi="Times New Roman"/>
              <w:b/>
              <w:sz w:val="22"/>
              <w:szCs w:val="22"/>
            </w:rPr>
          </w:pPr>
        </w:p>
        <w:p w14:paraId="089C68A1" w14:textId="77777777" w:rsidR="00F3100A" w:rsidRPr="00930AB8" w:rsidRDefault="00F3100A" w:rsidP="00930AB8">
          <w:pPr>
            <w:spacing w:before="240"/>
            <w:rPr>
              <w:rFonts w:ascii="Times New Roman" w:hAnsi="Times New Roman"/>
              <w:sz w:val="22"/>
              <w:szCs w:val="22"/>
            </w:rPr>
          </w:pPr>
          <w:r w:rsidRPr="00930AB8">
            <w:rPr>
              <w:rFonts w:ascii="Times New Roman" w:hAnsi="Times New Roman"/>
              <w:b/>
              <w:sz w:val="22"/>
              <w:szCs w:val="22"/>
            </w:rPr>
            <w:t>TRIBUNAL DE CONTAS DA UNIÃO</w:t>
          </w:r>
        </w:p>
      </w:tc>
    </w:tr>
    <w:tr w:rsidR="00F3100A" w14:paraId="62958E66" w14:textId="77777777" w:rsidTr="00930AB8">
      <w:trPr>
        <w:cantSplit/>
        <w:trHeight w:val="397"/>
      </w:trPr>
      <w:tc>
        <w:tcPr>
          <w:tcW w:w="1063" w:type="dxa"/>
          <w:vMerge/>
        </w:tcPr>
        <w:p w14:paraId="417A4FEA" w14:textId="77777777" w:rsidR="00F3100A" w:rsidRDefault="00F3100A" w:rsidP="00F3100A">
          <w:pPr>
            <w:tabs>
              <w:tab w:val="right" w:pos="10206"/>
            </w:tabs>
            <w:jc w:val="center"/>
            <w:rPr>
              <w:sz w:val="26"/>
            </w:rPr>
          </w:pPr>
        </w:p>
      </w:tc>
      <w:tc>
        <w:tcPr>
          <w:tcW w:w="8147" w:type="dxa"/>
        </w:tcPr>
        <w:p w14:paraId="0C588C9E" w14:textId="77777777" w:rsidR="00F3100A" w:rsidRPr="00930AB8" w:rsidRDefault="00F3100A" w:rsidP="00930AB8">
          <w:pPr>
            <w:rPr>
              <w:rFonts w:ascii="Times New Roman" w:hAnsi="Times New Roman"/>
              <w:sz w:val="22"/>
              <w:szCs w:val="22"/>
            </w:rPr>
          </w:pPr>
          <w:r w:rsidRPr="00930AB8">
            <w:rPr>
              <w:rFonts w:ascii="Times New Roman" w:hAnsi="Times New Roman"/>
              <w:sz w:val="22"/>
              <w:szCs w:val="22"/>
            </w:rPr>
            <w:t>Instituto Serzedello Corrêa</w:t>
          </w:r>
        </w:p>
        <w:p w14:paraId="3C173D40" w14:textId="77777777" w:rsidR="00F3100A" w:rsidRPr="00930AB8" w:rsidRDefault="00F3100A" w:rsidP="00930AB8">
          <w:pPr>
            <w:rPr>
              <w:rFonts w:ascii="Times New Roman" w:hAnsi="Times New Roman"/>
              <w:sz w:val="22"/>
              <w:szCs w:val="22"/>
            </w:rPr>
          </w:pPr>
          <w:r w:rsidRPr="00930AB8">
            <w:rPr>
              <w:rFonts w:ascii="Times New Roman" w:hAnsi="Times New Roman"/>
              <w:sz w:val="22"/>
              <w:szCs w:val="22"/>
            </w:rPr>
            <w:t>Serviço de Administração</w:t>
          </w:r>
        </w:p>
      </w:tc>
    </w:tr>
  </w:tbl>
  <w:p w14:paraId="3DEEC669" w14:textId="77777777" w:rsidR="00B87924" w:rsidRDefault="00B87924" w:rsidP="00EF01FA">
    <w:pPr>
      <w:pStyle w:val="Cabealho"/>
      <w:spacing w:after="0"/>
      <w:jc w:val="left"/>
      <w:rPr>
        <w:rFonts w:ascii="Times New Roman" w:hAnsi="Times New Roman"/>
        <w:b/>
        <w:sz w:val="2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9F57F" w14:textId="77777777" w:rsidR="00B87924" w:rsidRDefault="00B87924">
    <w:pPr>
      <w:pStyle w:val="Cabealho"/>
      <w:jc w:val="left"/>
      <w:rPr>
        <w:sz w:val="26"/>
      </w:rPr>
    </w:pPr>
    <w:r>
      <w:rPr>
        <w:rFonts w:ascii="Times New Roman" w:hAnsi="Times New Roman"/>
        <w:sz w:val="26"/>
      </w:rPr>
      <w:t>Tribunal de Contas da União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417B2"/>
    <w:multiLevelType w:val="hybridMultilevel"/>
    <w:tmpl w:val="6136AE38"/>
    <w:lvl w:ilvl="0" w:tplc="28BC41A8">
      <w:start w:val="2"/>
      <w:numFmt w:val="decimal"/>
      <w:lvlText w:val="%1."/>
      <w:lvlJc w:val="left"/>
      <w:pPr>
        <w:ind w:left="1854" w:hanging="360"/>
      </w:pPr>
      <w:rPr>
        <w:rFonts w:hint="default"/>
        <w:b w:val="0"/>
      </w:rPr>
    </w:lvl>
    <w:lvl w:ilvl="1" w:tplc="04160019">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 w15:restartNumberingAfterBreak="0">
    <w:nsid w:val="246205FC"/>
    <w:multiLevelType w:val="multilevel"/>
    <w:tmpl w:val="A800978E"/>
    <w:lvl w:ilvl="0">
      <w:start w:val="1"/>
      <w:numFmt w:val="decimal"/>
      <w:lvlText w:val="%1."/>
      <w:lvlJc w:val="left"/>
      <w:pPr>
        <w:ind w:left="360" w:hanging="360"/>
      </w:pPr>
      <w:rPr>
        <w:rFonts w:hint="default"/>
        <w:b/>
      </w:rPr>
    </w:lvl>
    <w:lvl w:ilvl="1">
      <w:start w:val="1"/>
      <w:numFmt w:val="decimal"/>
      <w:lvlText w:val="%1.%2."/>
      <w:lvlJc w:val="left"/>
      <w:rPr>
        <w:rFonts w:ascii="Calibri" w:hAnsi="Calibri" w:cs="Calibri" w:hint="default"/>
        <w:b w:val="0"/>
        <w:i w:val="0"/>
        <w:color w:val="auto"/>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10430C1"/>
    <w:multiLevelType w:val="hybridMultilevel"/>
    <w:tmpl w:val="A87AE57E"/>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0E30010"/>
    <w:multiLevelType w:val="singleLevel"/>
    <w:tmpl w:val="607CD618"/>
    <w:lvl w:ilvl="0">
      <w:start w:val="2"/>
      <w:numFmt w:val="decimal"/>
      <w:lvlText w:val="%1."/>
      <w:lvlJc w:val="left"/>
      <w:pPr>
        <w:tabs>
          <w:tab w:val="num" w:pos="1134"/>
        </w:tabs>
        <w:ind w:left="1134" w:hanging="1134"/>
      </w:pPr>
      <w:rPr>
        <w:rFonts w:ascii="Times New Roman" w:hAnsi="Times New Roman" w:hint="default"/>
        <w:b w:val="0"/>
        <w:i w:val="0"/>
        <w:sz w:val="26"/>
      </w:rPr>
    </w:lvl>
  </w:abstractNum>
  <w:abstractNum w:abstractNumId="4" w15:restartNumberingAfterBreak="0">
    <w:nsid w:val="44751077"/>
    <w:multiLevelType w:val="hybridMultilevel"/>
    <w:tmpl w:val="F828DD40"/>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62E02D8"/>
    <w:multiLevelType w:val="hybridMultilevel"/>
    <w:tmpl w:val="D9960B86"/>
    <w:lvl w:ilvl="0" w:tplc="B3FAFB6A">
      <w:numFmt w:val="bullet"/>
      <w:lvlText w:val="*"/>
      <w:lvlJc w:val="left"/>
      <w:pPr>
        <w:ind w:left="720" w:hanging="360"/>
      </w:pPr>
      <w:rPr>
        <w:rFonts w:ascii="SimSun" w:eastAsia="SimSun" w:hAnsi="SimSun" w:cs="Times New Roman" w:hint="eastAsi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6E757F0"/>
    <w:multiLevelType w:val="hybridMultilevel"/>
    <w:tmpl w:val="26E6A0D4"/>
    <w:lvl w:ilvl="0" w:tplc="6D5860F6">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15:restartNumberingAfterBreak="0">
    <w:nsid w:val="47ED1922"/>
    <w:multiLevelType w:val="hybridMultilevel"/>
    <w:tmpl w:val="A29E2C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BDB570E"/>
    <w:multiLevelType w:val="hybridMultilevel"/>
    <w:tmpl w:val="731EE54E"/>
    <w:lvl w:ilvl="0" w:tplc="6C94E380">
      <w:start w:val="1"/>
      <w:numFmt w:val="decimal"/>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5C4A4857"/>
    <w:multiLevelType w:val="hybridMultilevel"/>
    <w:tmpl w:val="2D0A440C"/>
    <w:lvl w:ilvl="0" w:tplc="F726F690">
      <w:start w:val="1"/>
      <w:numFmt w:val="lowerLetter"/>
      <w:lvlText w:val="%1)"/>
      <w:lvlJc w:val="left"/>
      <w:pPr>
        <w:ind w:left="720" w:hanging="360"/>
      </w:pPr>
      <w:rPr>
        <w:rFonts w:ascii="Times New Roman" w:eastAsia="Times New Roman" w:hAnsi="Times New Roman" w:cs="Times New Roman"/>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F6329BE"/>
    <w:multiLevelType w:val="hybridMultilevel"/>
    <w:tmpl w:val="D1E830C2"/>
    <w:lvl w:ilvl="0" w:tplc="E2EC3CB2">
      <w:start w:val="2"/>
      <w:numFmt w:val="decimal"/>
      <w:lvlText w:val="%1."/>
      <w:lvlJc w:val="left"/>
      <w:pPr>
        <w:ind w:left="1358" w:hanging="360"/>
      </w:pPr>
      <w:rPr>
        <w:rFonts w:hint="default"/>
        <w:color w:val="auto"/>
      </w:rPr>
    </w:lvl>
    <w:lvl w:ilvl="1" w:tplc="04160019" w:tentative="1">
      <w:start w:val="1"/>
      <w:numFmt w:val="lowerLetter"/>
      <w:lvlText w:val="%2."/>
      <w:lvlJc w:val="left"/>
      <w:pPr>
        <w:ind w:left="3288" w:hanging="360"/>
      </w:pPr>
    </w:lvl>
    <w:lvl w:ilvl="2" w:tplc="0416001B" w:tentative="1">
      <w:start w:val="1"/>
      <w:numFmt w:val="lowerRoman"/>
      <w:lvlText w:val="%3."/>
      <w:lvlJc w:val="right"/>
      <w:pPr>
        <w:ind w:left="4008" w:hanging="180"/>
      </w:pPr>
    </w:lvl>
    <w:lvl w:ilvl="3" w:tplc="0416000F" w:tentative="1">
      <w:start w:val="1"/>
      <w:numFmt w:val="decimal"/>
      <w:lvlText w:val="%4."/>
      <w:lvlJc w:val="left"/>
      <w:pPr>
        <w:ind w:left="4728" w:hanging="360"/>
      </w:pPr>
    </w:lvl>
    <w:lvl w:ilvl="4" w:tplc="04160019" w:tentative="1">
      <w:start w:val="1"/>
      <w:numFmt w:val="lowerLetter"/>
      <w:lvlText w:val="%5."/>
      <w:lvlJc w:val="left"/>
      <w:pPr>
        <w:ind w:left="5448" w:hanging="360"/>
      </w:pPr>
    </w:lvl>
    <w:lvl w:ilvl="5" w:tplc="0416001B" w:tentative="1">
      <w:start w:val="1"/>
      <w:numFmt w:val="lowerRoman"/>
      <w:lvlText w:val="%6."/>
      <w:lvlJc w:val="right"/>
      <w:pPr>
        <w:ind w:left="6168" w:hanging="180"/>
      </w:pPr>
    </w:lvl>
    <w:lvl w:ilvl="6" w:tplc="0416000F" w:tentative="1">
      <w:start w:val="1"/>
      <w:numFmt w:val="decimal"/>
      <w:lvlText w:val="%7."/>
      <w:lvlJc w:val="left"/>
      <w:pPr>
        <w:ind w:left="6888" w:hanging="360"/>
      </w:pPr>
    </w:lvl>
    <w:lvl w:ilvl="7" w:tplc="04160019" w:tentative="1">
      <w:start w:val="1"/>
      <w:numFmt w:val="lowerLetter"/>
      <w:lvlText w:val="%8."/>
      <w:lvlJc w:val="left"/>
      <w:pPr>
        <w:ind w:left="7608" w:hanging="360"/>
      </w:pPr>
    </w:lvl>
    <w:lvl w:ilvl="8" w:tplc="0416001B" w:tentative="1">
      <w:start w:val="1"/>
      <w:numFmt w:val="lowerRoman"/>
      <w:lvlText w:val="%9."/>
      <w:lvlJc w:val="right"/>
      <w:pPr>
        <w:ind w:left="8328" w:hanging="180"/>
      </w:pPr>
    </w:lvl>
  </w:abstractNum>
  <w:num w:numId="1" w16cid:durableId="587495470">
    <w:abstractNumId w:val="3"/>
  </w:num>
  <w:num w:numId="2" w16cid:durableId="1148549457">
    <w:abstractNumId w:val="4"/>
  </w:num>
  <w:num w:numId="3" w16cid:durableId="1951815385">
    <w:abstractNumId w:val="6"/>
  </w:num>
  <w:num w:numId="4" w16cid:durableId="1515337683">
    <w:abstractNumId w:val="2"/>
  </w:num>
  <w:num w:numId="5" w16cid:durableId="1050155428">
    <w:abstractNumId w:val="5"/>
  </w:num>
  <w:num w:numId="6" w16cid:durableId="582643534">
    <w:abstractNumId w:val="10"/>
  </w:num>
  <w:num w:numId="7" w16cid:durableId="519398675">
    <w:abstractNumId w:val="9"/>
  </w:num>
  <w:num w:numId="8" w16cid:durableId="84111051">
    <w:abstractNumId w:val="8"/>
  </w:num>
  <w:num w:numId="9" w16cid:durableId="1467316481">
    <w:abstractNumId w:val="0"/>
  </w:num>
  <w:num w:numId="10" w16cid:durableId="1845823381">
    <w:abstractNumId w:val="7"/>
  </w:num>
  <w:num w:numId="11" w16cid:durableId="1266252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pt-BR" w:vendorID="64" w:dllVersion="0" w:nlCheck="1" w:checkStyle="0"/>
  <w:defaultTabStop w:val="357"/>
  <w:hyphenationZone w:val="425"/>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F40"/>
    <w:rsid w:val="00000890"/>
    <w:rsid w:val="0000095B"/>
    <w:rsid w:val="00004792"/>
    <w:rsid w:val="000049D0"/>
    <w:rsid w:val="00004FD4"/>
    <w:rsid w:val="000067A1"/>
    <w:rsid w:val="000071E0"/>
    <w:rsid w:val="0000740C"/>
    <w:rsid w:val="000079BB"/>
    <w:rsid w:val="000107D9"/>
    <w:rsid w:val="000112AE"/>
    <w:rsid w:val="000113F8"/>
    <w:rsid w:val="0001186C"/>
    <w:rsid w:val="00014C35"/>
    <w:rsid w:val="000164D4"/>
    <w:rsid w:val="000204A7"/>
    <w:rsid w:val="00023A53"/>
    <w:rsid w:val="00024F3C"/>
    <w:rsid w:val="00026C6B"/>
    <w:rsid w:val="0002797A"/>
    <w:rsid w:val="000367B3"/>
    <w:rsid w:val="00036A83"/>
    <w:rsid w:val="000370DE"/>
    <w:rsid w:val="000378BD"/>
    <w:rsid w:val="00040416"/>
    <w:rsid w:val="000426C5"/>
    <w:rsid w:val="000430B5"/>
    <w:rsid w:val="00044477"/>
    <w:rsid w:val="00044804"/>
    <w:rsid w:val="000450B9"/>
    <w:rsid w:val="00045560"/>
    <w:rsid w:val="00045BF1"/>
    <w:rsid w:val="00045EA5"/>
    <w:rsid w:val="000461EB"/>
    <w:rsid w:val="00047F20"/>
    <w:rsid w:val="00051D50"/>
    <w:rsid w:val="0005332E"/>
    <w:rsid w:val="0005344D"/>
    <w:rsid w:val="00054901"/>
    <w:rsid w:val="0005686F"/>
    <w:rsid w:val="000578A5"/>
    <w:rsid w:val="00057983"/>
    <w:rsid w:val="0006382D"/>
    <w:rsid w:val="00064D85"/>
    <w:rsid w:val="00065224"/>
    <w:rsid w:val="00067358"/>
    <w:rsid w:val="00071A67"/>
    <w:rsid w:val="00072755"/>
    <w:rsid w:val="000729C8"/>
    <w:rsid w:val="00072EB5"/>
    <w:rsid w:val="00073ACF"/>
    <w:rsid w:val="00073AD5"/>
    <w:rsid w:val="00075BD5"/>
    <w:rsid w:val="00076E92"/>
    <w:rsid w:val="00080E8E"/>
    <w:rsid w:val="00081D28"/>
    <w:rsid w:val="00081DAF"/>
    <w:rsid w:val="0008384C"/>
    <w:rsid w:val="00085737"/>
    <w:rsid w:val="00085A26"/>
    <w:rsid w:val="00087ACB"/>
    <w:rsid w:val="00087D19"/>
    <w:rsid w:val="0009046D"/>
    <w:rsid w:val="0009141C"/>
    <w:rsid w:val="00093426"/>
    <w:rsid w:val="000936F0"/>
    <w:rsid w:val="00093778"/>
    <w:rsid w:val="00093AE7"/>
    <w:rsid w:val="000947FA"/>
    <w:rsid w:val="00095F85"/>
    <w:rsid w:val="000A0296"/>
    <w:rsid w:val="000A0964"/>
    <w:rsid w:val="000A3BE7"/>
    <w:rsid w:val="000A45EB"/>
    <w:rsid w:val="000A79E3"/>
    <w:rsid w:val="000A7ADA"/>
    <w:rsid w:val="000A7DA3"/>
    <w:rsid w:val="000B337E"/>
    <w:rsid w:val="000B3C56"/>
    <w:rsid w:val="000B548A"/>
    <w:rsid w:val="000B5F76"/>
    <w:rsid w:val="000B62C7"/>
    <w:rsid w:val="000B678C"/>
    <w:rsid w:val="000B7E01"/>
    <w:rsid w:val="000C0209"/>
    <w:rsid w:val="000C02C9"/>
    <w:rsid w:val="000C1401"/>
    <w:rsid w:val="000C285D"/>
    <w:rsid w:val="000C41F8"/>
    <w:rsid w:val="000C45AE"/>
    <w:rsid w:val="000C509C"/>
    <w:rsid w:val="000C55E3"/>
    <w:rsid w:val="000C7702"/>
    <w:rsid w:val="000D1576"/>
    <w:rsid w:val="000D1AF8"/>
    <w:rsid w:val="000D1DE3"/>
    <w:rsid w:val="000D1E70"/>
    <w:rsid w:val="000D2B82"/>
    <w:rsid w:val="000D3237"/>
    <w:rsid w:val="000D4165"/>
    <w:rsid w:val="000D4719"/>
    <w:rsid w:val="000D5B6B"/>
    <w:rsid w:val="000D6121"/>
    <w:rsid w:val="000D7DEE"/>
    <w:rsid w:val="000E170E"/>
    <w:rsid w:val="000E5A23"/>
    <w:rsid w:val="000E5B78"/>
    <w:rsid w:val="000E5D63"/>
    <w:rsid w:val="000E62F4"/>
    <w:rsid w:val="000E6600"/>
    <w:rsid w:val="000E6843"/>
    <w:rsid w:val="000E6A73"/>
    <w:rsid w:val="000E7733"/>
    <w:rsid w:val="000F026F"/>
    <w:rsid w:val="000F09D9"/>
    <w:rsid w:val="000F2D89"/>
    <w:rsid w:val="000F5855"/>
    <w:rsid w:val="000F67CF"/>
    <w:rsid w:val="000F6986"/>
    <w:rsid w:val="000F726E"/>
    <w:rsid w:val="00100219"/>
    <w:rsid w:val="00102404"/>
    <w:rsid w:val="00102B5C"/>
    <w:rsid w:val="00103308"/>
    <w:rsid w:val="00106625"/>
    <w:rsid w:val="00111E47"/>
    <w:rsid w:val="001133F7"/>
    <w:rsid w:val="0011362C"/>
    <w:rsid w:val="00113AAB"/>
    <w:rsid w:val="00114174"/>
    <w:rsid w:val="001176EC"/>
    <w:rsid w:val="001226E0"/>
    <w:rsid w:val="001244A8"/>
    <w:rsid w:val="00125438"/>
    <w:rsid w:val="0012682A"/>
    <w:rsid w:val="00127396"/>
    <w:rsid w:val="00130376"/>
    <w:rsid w:val="00132A71"/>
    <w:rsid w:val="00134F15"/>
    <w:rsid w:val="00135F88"/>
    <w:rsid w:val="001368B2"/>
    <w:rsid w:val="00137661"/>
    <w:rsid w:val="00141CB1"/>
    <w:rsid w:val="00143133"/>
    <w:rsid w:val="00145DF8"/>
    <w:rsid w:val="00147F1F"/>
    <w:rsid w:val="00150818"/>
    <w:rsid w:val="00150EAD"/>
    <w:rsid w:val="00151CD4"/>
    <w:rsid w:val="001523A6"/>
    <w:rsid w:val="00153061"/>
    <w:rsid w:val="00154011"/>
    <w:rsid w:val="00154472"/>
    <w:rsid w:val="00154D89"/>
    <w:rsid w:val="00156105"/>
    <w:rsid w:val="001563C6"/>
    <w:rsid w:val="00157873"/>
    <w:rsid w:val="00157B31"/>
    <w:rsid w:val="00161542"/>
    <w:rsid w:val="001616C1"/>
    <w:rsid w:val="0016189E"/>
    <w:rsid w:val="00162CC2"/>
    <w:rsid w:val="0016382E"/>
    <w:rsid w:val="001655A5"/>
    <w:rsid w:val="00165D94"/>
    <w:rsid w:val="001662B0"/>
    <w:rsid w:val="00166EAB"/>
    <w:rsid w:val="00167656"/>
    <w:rsid w:val="001708BD"/>
    <w:rsid w:val="00171689"/>
    <w:rsid w:val="0017241C"/>
    <w:rsid w:val="00173330"/>
    <w:rsid w:val="0017438C"/>
    <w:rsid w:val="0017595B"/>
    <w:rsid w:val="00176FD9"/>
    <w:rsid w:val="0017793D"/>
    <w:rsid w:val="001800EC"/>
    <w:rsid w:val="00180BA7"/>
    <w:rsid w:val="00180EF1"/>
    <w:rsid w:val="001814D3"/>
    <w:rsid w:val="00184F4E"/>
    <w:rsid w:val="00185C58"/>
    <w:rsid w:val="00186E08"/>
    <w:rsid w:val="00190B4B"/>
    <w:rsid w:val="00192EBA"/>
    <w:rsid w:val="00193459"/>
    <w:rsid w:val="001954BD"/>
    <w:rsid w:val="00196002"/>
    <w:rsid w:val="001970C9"/>
    <w:rsid w:val="0019755B"/>
    <w:rsid w:val="001A0DE8"/>
    <w:rsid w:val="001A2634"/>
    <w:rsid w:val="001A2D28"/>
    <w:rsid w:val="001A2E5A"/>
    <w:rsid w:val="001A48C2"/>
    <w:rsid w:val="001A4B76"/>
    <w:rsid w:val="001A7816"/>
    <w:rsid w:val="001B1498"/>
    <w:rsid w:val="001B2845"/>
    <w:rsid w:val="001B2D0E"/>
    <w:rsid w:val="001B4D00"/>
    <w:rsid w:val="001B6FF1"/>
    <w:rsid w:val="001B74DE"/>
    <w:rsid w:val="001B78DC"/>
    <w:rsid w:val="001B7B0A"/>
    <w:rsid w:val="001C21EF"/>
    <w:rsid w:val="001C2AFF"/>
    <w:rsid w:val="001C326B"/>
    <w:rsid w:val="001C5EBC"/>
    <w:rsid w:val="001C6A32"/>
    <w:rsid w:val="001C75BE"/>
    <w:rsid w:val="001C7732"/>
    <w:rsid w:val="001D0F54"/>
    <w:rsid w:val="001D36A1"/>
    <w:rsid w:val="001D3762"/>
    <w:rsid w:val="001D4CD7"/>
    <w:rsid w:val="001E45D0"/>
    <w:rsid w:val="001F0818"/>
    <w:rsid w:val="001F0DEA"/>
    <w:rsid w:val="001F13C0"/>
    <w:rsid w:val="001F191B"/>
    <w:rsid w:val="001F1BC7"/>
    <w:rsid w:val="001F1C0D"/>
    <w:rsid w:val="001F1D38"/>
    <w:rsid w:val="001F22F9"/>
    <w:rsid w:val="001F31A3"/>
    <w:rsid w:val="001F4287"/>
    <w:rsid w:val="001F57A9"/>
    <w:rsid w:val="001F6E47"/>
    <w:rsid w:val="001F70DC"/>
    <w:rsid w:val="001F73BC"/>
    <w:rsid w:val="00200975"/>
    <w:rsid w:val="00200A83"/>
    <w:rsid w:val="0020166C"/>
    <w:rsid w:val="00202314"/>
    <w:rsid w:val="00203769"/>
    <w:rsid w:val="00203900"/>
    <w:rsid w:val="00203CDC"/>
    <w:rsid w:val="002068F7"/>
    <w:rsid w:val="00206F75"/>
    <w:rsid w:val="00210365"/>
    <w:rsid w:val="00212604"/>
    <w:rsid w:val="002126AC"/>
    <w:rsid w:val="0021344A"/>
    <w:rsid w:val="00217AF0"/>
    <w:rsid w:val="0022018F"/>
    <w:rsid w:val="0022026B"/>
    <w:rsid w:val="002202E9"/>
    <w:rsid w:val="00220FE8"/>
    <w:rsid w:val="002218E5"/>
    <w:rsid w:val="002226E8"/>
    <w:rsid w:val="00223609"/>
    <w:rsid w:val="00223BFA"/>
    <w:rsid w:val="002243B6"/>
    <w:rsid w:val="00224642"/>
    <w:rsid w:val="00225B94"/>
    <w:rsid w:val="002275AC"/>
    <w:rsid w:val="00231572"/>
    <w:rsid w:val="0023172A"/>
    <w:rsid w:val="00231F34"/>
    <w:rsid w:val="002324EF"/>
    <w:rsid w:val="00232FB9"/>
    <w:rsid w:val="00234434"/>
    <w:rsid w:val="0023599A"/>
    <w:rsid w:val="00235C93"/>
    <w:rsid w:val="00236A79"/>
    <w:rsid w:val="0023774F"/>
    <w:rsid w:val="00237F8E"/>
    <w:rsid w:val="00241786"/>
    <w:rsid w:val="002419F8"/>
    <w:rsid w:val="00241F7D"/>
    <w:rsid w:val="00242550"/>
    <w:rsid w:val="00242F52"/>
    <w:rsid w:val="00245226"/>
    <w:rsid w:val="00245E60"/>
    <w:rsid w:val="002466D0"/>
    <w:rsid w:val="00247BCC"/>
    <w:rsid w:val="002500BA"/>
    <w:rsid w:val="002518A8"/>
    <w:rsid w:val="00252081"/>
    <w:rsid w:val="002527E6"/>
    <w:rsid w:val="0025336F"/>
    <w:rsid w:val="0025413A"/>
    <w:rsid w:val="00255412"/>
    <w:rsid w:val="00260198"/>
    <w:rsid w:val="002619C2"/>
    <w:rsid w:val="00261AD5"/>
    <w:rsid w:val="00263FD6"/>
    <w:rsid w:val="00266B1B"/>
    <w:rsid w:val="00274469"/>
    <w:rsid w:val="00276F0A"/>
    <w:rsid w:val="002770FB"/>
    <w:rsid w:val="0027775B"/>
    <w:rsid w:val="00277930"/>
    <w:rsid w:val="00281982"/>
    <w:rsid w:val="002823A2"/>
    <w:rsid w:val="002835F8"/>
    <w:rsid w:val="00283A06"/>
    <w:rsid w:val="0028430F"/>
    <w:rsid w:val="002868FA"/>
    <w:rsid w:val="002877BB"/>
    <w:rsid w:val="00290A6E"/>
    <w:rsid w:val="00291B8B"/>
    <w:rsid w:val="00291F14"/>
    <w:rsid w:val="0029433D"/>
    <w:rsid w:val="00294450"/>
    <w:rsid w:val="00295347"/>
    <w:rsid w:val="00296197"/>
    <w:rsid w:val="002A01C8"/>
    <w:rsid w:val="002A0296"/>
    <w:rsid w:val="002A138F"/>
    <w:rsid w:val="002A3132"/>
    <w:rsid w:val="002A387C"/>
    <w:rsid w:val="002A5D3E"/>
    <w:rsid w:val="002A6A3B"/>
    <w:rsid w:val="002A6F27"/>
    <w:rsid w:val="002A7CFC"/>
    <w:rsid w:val="002A7D63"/>
    <w:rsid w:val="002B0768"/>
    <w:rsid w:val="002B1990"/>
    <w:rsid w:val="002B3535"/>
    <w:rsid w:val="002B536E"/>
    <w:rsid w:val="002B5A01"/>
    <w:rsid w:val="002B64E1"/>
    <w:rsid w:val="002B6D1B"/>
    <w:rsid w:val="002B7C71"/>
    <w:rsid w:val="002C0506"/>
    <w:rsid w:val="002C1812"/>
    <w:rsid w:val="002C2555"/>
    <w:rsid w:val="002C46CF"/>
    <w:rsid w:val="002C4D3D"/>
    <w:rsid w:val="002C588C"/>
    <w:rsid w:val="002C650F"/>
    <w:rsid w:val="002C6559"/>
    <w:rsid w:val="002C7E79"/>
    <w:rsid w:val="002D0D74"/>
    <w:rsid w:val="002D1730"/>
    <w:rsid w:val="002D238B"/>
    <w:rsid w:val="002D35F5"/>
    <w:rsid w:val="002D4A8C"/>
    <w:rsid w:val="002D4DAB"/>
    <w:rsid w:val="002D7FF6"/>
    <w:rsid w:val="002E046B"/>
    <w:rsid w:val="002E09B5"/>
    <w:rsid w:val="002E3A29"/>
    <w:rsid w:val="002E3D24"/>
    <w:rsid w:val="002E437D"/>
    <w:rsid w:val="002E4D9E"/>
    <w:rsid w:val="002E6CD3"/>
    <w:rsid w:val="002E6D6D"/>
    <w:rsid w:val="002E7A4F"/>
    <w:rsid w:val="002F0914"/>
    <w:rsid w:val="002F1E13"/>
    <w:rsid w:val="002F2E3A"/>
    <w:rsid w:val="002F2E93"/>
    <w:rsid w:val="002F3408"/>
    <w:rsid w:val="002F4EF6"/>
    <w:rsid w:val="002F502B"/>
    <w:rsid w:val="002F607F"/>
    <w:rsid w:val="002F7B0C"/>
    <w:rsid w:val="00302A51"/>
    <w:rsid w:val="00307A44"/>
    <w:rsid w:val="00311C97"/>
    <w:rsid w:val="00311D4C"/>
    <w:rsid w:val="00312E70"/>
    <w:rsid w:val="00314B98"/>
    <w:rsid w:val="00315333"/>
    <w:rsid w:val="00315449"/>
    <w:rsid w:val="003170A2"/>
    <w:rsid w:val="00320D13"/>
    <w:rsid w:val="00322306"/>
    <w:rsid w:val="00323157"/>
    <w:rsid w:val="003242B8"/>
    <w:rsid w:val="003246BF"/>
    <w:rsid w:val="00324969"/>
    <w:rsid w:val="0032519D"/>
    <w:rsid w:val="0033127E"/>
    <w:rsid w:val="00331292"/>
    <w:rsid w:val="00331A3E"/>
    <w:rsid w:val="003320AB"/>
    <w:rsid w:val="0033409D"/>
    <w:rsid w:val="0033423A"/>
    <w:rsid w:val="00334D4F"/>
    <w:rsid w:val="00334FD6"/>
    <w:rsid w:val="00336F78"/>
    <w:rsid w:val="003400E9"/>
    <w:rsid w:val="00342216"/>
    <w:rsid w:val="00344ADC"/>
    <w:rsid w:val="00344BE9"/>
    <w:rsid w:val="0034611A"/>
    <w:rsid w:val="00346544"/>
    <w:rsid w:val="00346D82"/>
    <w:rsid w:val="003474C6"/>
    <w:rsid w:val="00347D67"/>
    <w:rsid w:val="00350F40"/>
    <w:rsid w:val="003513B5"/>
    <w:rsid w:val="00352560"/>
    <w:rsid w:val="00352A37"/>
    <w:rsid w:val="00352F53"/>
    <w:rsid w:val="0035366F"/>
    <w:rsid w:val="00354391"/>
    <w:rsid w:val="0035476E"/>
    <w:rsid w:val="00354874"/>
    <w:rsid w:val="0035547F"/>
    <w:rsid w:val="003554A1"/>
    <w:rsid w:val="00356633"/>
    <w:rsid w:val="00356A8B"/>
    <w:rsid w:val="003602FF"/>
    <w:rsid w:val="00360E80"/>
    <w:rsid w:val="0036337D"/>
    <w:rsid w:val="00363410"/>
    <w:rsid w:val="003646F8"/>
    <w:rsid w:val="00373DC3"/>
    <w:rsid w:val="00374189"/>
    <w:rsid w:val="003775AC"/>
    <w:rsid w:val="00377ECE"/>
    <w:rsid w:val="00380C58"/>
    <w:rsid w:val="00381493"/>
    <w:rsid w:val="00384589"/>
    <w:rsid w:val="00390A6E"/>
    <w:rsid w:val="003915A8"/>
    <w:rsid w:val="00391D23"/>
    <w:rsid w:val="00391F99"/>
    <w:rsid w:val="00392A43"/>
    <w:rsid w:val="00392A65"/>
    <w:rsid w:val="003936DB"/>
    <w:rsid w:val="00394681"/>
    <w:rsid w:val="00394FE5"/>
    <w:rsid w:val="00395094"/>
    <w:rsid w:val="0039664C"/>
    <w:rsid w:val="0039685E"/>
    <w:rsid w:val="003A06AF"/>
    <w:rsid w:val="003A119C"/>
    <w:rsid w:val="003A2096"/>
    <w:rsid w:val="003A235B"/>
    <w:rsid w:val="003A23C0"/>
    <w:rsid w:val="003A2F62"/>
    <w:rsid w:val="003A316F"/>
    <w:rsid w:val="003A32EC"/>
    <w:rsid w:val="003A3EED"/>
    <w:rsid w:val="003A3EFE"/>
    <w:rsid w:val="003A43AD"/>
    <w:rsid w:val="003A497B"/>
    <w:rsid w:val="003A720F"/>
    <w:rsid w:val="003B0BE6"/>
    <w:rsid w:val="003B16E2"/>
    <w:rsid w:val="003B2DD5"/>
    <w:rsid w:val="003B5322"/>
    <w:rsid w:val="003B5A4A"/>
    <w:rsid w:val="003B6043"/>
    <w:rsid w:val="003B7271"/>
    <w:rsid w:val="003B7923"/>
    <w:rsid w:val="003C007A"/>
    <w:rsid w:val="003C0851"/>
    <w:rsid w:val="003C3C8A"/>
    <w:rsid w:val="003C4945"/>
    <w:rsid w:val="003C52FA"/>
    <w:rsid w:val="003C6B75"/>
    <w:rsid w:val="003D080B"/>
    <w:rsid w:val="003D1787"/>
    <w:rsid w:val="003D1A3C"/>
    <w:rsid w:val="003D37FE"/>
    <w:rsid w:val="003D7EE4"/>
    <w:rsid w:val="003E088E"/>
    <w:rsid w:val="003E3739"/>
    <w:rsid w:val="003E7425"/>
    <w:rsid w:val="003F0E24"/>
    <w:rsid w:val="003F0F30"/>
    <w:rsid w:val="003F172D"/>
    <w:rsid w:val="003F6B74"/>
    <w:rsid w:val="0040144B"/>
    <w:rsid w:val="00403442"/>
    <w:rsid w:val="00403A71"/>
    <w:rsid w:val="00405809"/>
    <w:rsid w:val="0040600C"/>
    <w:rsid w:val="00407822"/>
    <w:rsid w:val="00407E85"/>
    <w:rsid w:val="004101A6"/>
    <w:rsid w:val="004119E4"/>
    <w:rsid w:val="00412A27"/>
    <w:rsid w:val="00413B27"/>
    <w:rsid w:val="0041446A"/>
    <w:rsid w:val="00414DAC"/>
    <w:rsid w:val="00415282"/>
    <w:rsid w:val="00420050"/>
    <w:rsid w:val="0042224F"/>
    <w:rsid w:val="004228D2"/>
    <w:rsid w:val="004239FB"/>
    <w:rsid w:val="004242BA"/>
    <w:rsid w:val="00425BB8"/>
    <w:rsid w:val="004272DA"/>
    <w:rsid w:val="00431322"/>
    <w:rsid w:val="00431F63"/>
    <w:rsid w:val="00432819"/>
    <w:rsid w:val="004338E7"/>
    <w:rsid w:val="00433A09"/>
    <w:rsid w:val="00440497"/>
    <w:rsid w:val="004405E2"/>
    <w:rsid w:val="0044071F"/>
    <w:rsid w:val="0044536D"/>
    <w:rsid w:val="0044598E"/>
    <w:rsid w:val="00446109"/>
    <w:rsid w:val="00447C06"/>
    <w:rsid w:val="004502D4"/>
    <w:rsid w:val="004536E0"/>
    <w:rsid w:val="00455200"/>
    <w:rsid w:val="00455673"/>
    <w:rsid w:val="00457FF6"/>
    <w:rsid w:val="00461577"/>
    <w:rsid w:val="00461B31"/>
    <w:rsid w:val="00462331"/>
    <w:rsid w:val="00462A9F"/>
    <w:rsid w:val="004643CF"/>
    <w:rsid w:val="00465DFD"/>
    <w:rsid w:val="00467BCE"/>
    <w:rsid w:val="004717EF"/>
    <w:rsid w:val="00476D69"/>
    <w:rsid w:val="00480979"/>
    <w:rsid w:val="004820CE"/>
    <w:rsid w:val="00482717"/>
    <w:rsid w:val="00483530"/>
    <w:rsid w:val="004841F8"/>
    <w:rsid w:val="0048576D"/>
    <w:rsid w:val="00490147"/>
    <w:rsid w:val="00490915"/>
    <w:rsid w:val="00492A3B"/>
    <w:rsid w:val="00493633"/>
    <w:rsid w:val="004956C7"/>
    <w:rsid w:val="004965FF"/>
    <w:rsid w:val="004A022D"/>
    <w:rsid w:val="004A0F96"/>
    <w:rsid w:val="004A2C66"/>
    <w:rsid w:val="004A37ED"/>
    <w:rsid w:val="004A673D"/>
    <w:rsid w:val="004A7E19"/>
    <w:rsid w:val="004B034B"/>
    <w:rsid w:val="004B2F0E"/>
    <w:rsid w:val="004B2FA1"/>
    <w:rsid w:val="004B4127"/>
    <w:rsid w:val="004B668D"/>
    <w:rsid w:val="004B682E"/>
    <w:rsid w:val="004B7EDD"/>
    <w:rsid w:val="004C11DB"/>
    <w:rsid w:val="004C1F26"/>
    <w:rsid w:val="004C2BB5"/>
    <w:rsid w:val="004C2BE9"/>
    <w:rsid w:val="004C2DD2"/>
    <w:rsid w:val="004C2EAF"/>
    <w:rsid w:val="004C450D"/>
    <w:rsid w:val="004C4540"/>
    <w:rsid w:val="004C5444"/>
    <w:rsid w:val="004C7C83"/>
    <w:rsid w:val="004D0602"/>
    <w:rsid w:val="004D4FF9"/>
    <w:rsid w:val="004D5C2B"/>
    <w:rsid w:val="004D6614"/>
    <w:rsid w:val="004D6AAB"/>
    <w:rsid w:val="004D70B8"/>
    <w:rsid w:val="004D7D57"/>
    <w:rsid w:val="004E15AB"/>
    <w:rsid w:val="004E2120"/>
    <w:rsid w:val="004E227F"/>
    <w:rsid w:val="004E2DB5"/>
    <w:rsid w:val="004E62F2"/>
    <w:rsid w:val="004F0CC2"/>
    <w:rsid w:val="004F13D2"/>
    <w:rsid w:val="004F3B1D"/>
    <w:rsid w:val="004F48A9"/>
    <w:rsid w:val="004F4C24"/>
    <w:rsid w:val="004F4C90"/>
    <w:rsid w:val="004F4EF1"/>
    <w:rsid w:val="004F6C95"/>
    <w:rsid w:val="004F7A8F"/>
    <w:rsid w:val="004F7C6C"/>
    <w:rsid w:val="004F7D42"/>
    <w:rsid w:val="0050151A"/>
    <w:rsid w:val="005034C3"/>
    <w:rsid w:val="00505927"/>
    <w:rsid w:val="00505942"/>
    <w:rsid w:val="00506E16"/>
    <w:rsid w:val="005105AC"/>
    <w:rsid w:val="00510E13"/>
    <w:rsid w:val="005113F0"/>
    <w:rsid w:val="0051370C"/>
    <w:rsid w:val="00513800"/>
    <w:rsid w:val="00513EA3"/>
    <w:rsid w:val="00515435"/>
    <w:rsid w:val="00516F72"/>
    <w:rsid w:val="005207E5"/>
    <w:rsid w:val="00521FD7"/>
    <w:rsid w:val="005227D6"/>
    <w:rsid w:val="00522975"/>
    <w:rsid w:val="0052372B"/>
    <w:rsid w:val="0052765B"/>
    <w:rsid w:val="00527A2B"/>
    <w:rsid w:val="00527BD3"/>
    <w:rsid w:val="00530451"/>
    <w:rsid w:val="00531FAD"/>
    <w:rsid w:val="005323B6"/>
    <w:rsid w:val="00532491"/>
    <w:rsid w:val="00534748"/>
    <w:rsid w:val="005379D2"/>
    <w:rsid w:val="005379E1"/>
    <w:rsid w:val="00541A0C"/>
    <w:rsid w:val="00541B23"/>
    <w:rsid w:val="00541F9C"/>
    <w:rsid w:val="00542D7E"/>
    <w:rsid w:val="00543DBA"/>
    <w:rsid w:val="00544A5C"/>
    <w:rsid w:val="005459CD"/>
    <w:rsid w:val="0054634B"/>
    <w:rsid w:val="00546D36"/>
    <w:rsid w:val="005479A7"/>
    <w:rsid w:val="00550BED"/>
    <w:rsid w:val="00550FBD"/>
    <w:rsid w:val="00551B16"/>
    <w:rsid w:val="00552957"/>
    <w:rsid w:val="00552BE8"/>
    <w:rsid w:val="005536B9"/>
    <w:rsid w:val="00554209"/>
    <w:rsid w:val="00555482"/>
    <w:rsid w:val="005555B7"/>
    <w:rsid w:val="00556345"/>
    <w:rsid w:val="0055733A"/>
    <w:rsid w:val="005579C7"/>
    <w:rsid w:val="00562B36"/>
    <w:rsid w:val="00563165"/>
    <w:rsid w:val="00563C14"/>
    <w:rsid w:val="00563E1F"/>
    <w:rsid w:val="00566996"/>
    <w:rsid w:val="00566B7A"/>
    <w:rsid w:val="00567444"/>
    <w:rsid w:val="00571BA6"/>
    <w:rsid w:val="00574325"/>
    <w:rsid w:val="005747C9"/>
    <w:rsid w:val="005808FB"/>
    <w:rsid w:val="0058336E"/>
    <w:rsid w:val="00585584"/>
    <w:rsid w:val="00585A59"/>
    <w:rsid w:val="005866A3"/>
    <w:rsid w:val="0059169F"/>
    <w:rsid w:val="0059363D"/>
    <w:rsid w:val="005939FE"/>
    <w:rsid w:val="00594380"/>
    <w:rsid w:val="00594C1C"/>
    <w:rsid w:val="005968D9"/>
    <w:rsid w:val="005A062E"/>
    <w:rsid w:val="005A0BB2"/>
    <w:rsid w:val="005A1412"/>
    <w:rsid w:val="005A1A17"/>
    <w:rsid w:val="005A1AA4"/>
    <w:rsid w:val="005A46D1"/>
    <w:rsid w:val="005A4C29"/>
    <w:rsid w:val="005A5E3A"/>
    <w:rsid w:val="005B09A0"/>
    <w:rsid w:val="005B2045"/>
    <w:rsid w:val="005B2D6D"/>
    <w:rsid w:val="005B3610"/>
    <w:rsid w:val="005B39E7"/>
    <w:rsid w:val="005B3D46"/>
    <w:rsid w:val="005B6EB5"/>
    <w:rsid w:val="005C0235"/>
    <w:rsid w:val="005C1273"/>
    <w:rsid w:val="005C3273"/>
    <w:rsid w:val="005C32B0"/>
    <w:rsid w:val="005C5C5F"/>
    <w:rsid w:val="005C6110"/>
    <w:rsid w:val="005C6279"/>
    <w:rsid w:val="005C7707"/>
    <w:rsid w:val="005D10A0"/>
    <w:rsid w:val="005D18C0"/>
    <w:rsid w:val="005D27E8"/>
    <w:rsid w:val="005D3990"/>
    <w:rsid w:val="005D6EDD"/>
    <w:rsid w:val="005D716B"/>
    <w:rsid w:val="005D7F09"/>
    <w:rsid w:val="005E0625"/>
    <w:rsid w:val="005E135B"/>
    <w:rsid w:val="005E35AE"/>
    <w:rsid w:val="005E38B5"/>
    <w:rsid w:val="005E3F1B"/>
    <w:rsid w:val="005E4451"/>
    <w:rsid w:val="005E5E43"/>
    <w:rsid w:val="005F0335"/>
    <w:rsid w:val="005F0532"/>
    <w:rsid w:val="005F08A3"/>
    <w:rsid w:val="005F20B6"/>
    <w:rsid w:val="005F2A5A"/>
    <w:rsid w:val="005F3D79"/>
    <w:rsid w:val="005F4A04"/>
    <w:rsid w:val="005F56EF"/>
    <w:rsid w:val="005F5CD9"/>
    <w:rsid w:val="005F6EFB"/>
    <w:rsid w:val="005F7ADA"/>
    <w:rsid w:val="005F7FF2"/>
    <w:rsid w:val="006000B0"/>
    <w:rsid w:val="00600DE3"/>
    <w:rsid w:val="00601498"/>
    <w:rsid w:val="00602589"/>
    <w:rsid w:val="0060314C"/>
    <w:rsid w:val="006031A9"/>
    <w:rsid w:val="006037B5"/>
    <w:rsid w:val="0060522A"/>
    <w:rsid w:val="0060791E"/>
    <w:rsid w:val="00607EAC"/>
    <w:rsid w:val="00612CD4"/>
    <w:rsid w:val="00614B2B"/>
    <w:rsid w:val="0061701C"/>
    <w:rsid w:val="00617C28"/>
    <w:rsid w:val="006204A7"/>
    <w:rsid w:val="00620D3A"/>
    <w:rsid w:val="006220A2"/>
    <w:rsid w:val="00623370"/>
    <w:rsid w:val="00623D16"/>
    <w:rsid w:val="00625FF4"/>
    <w:rsid w:val="006305BA"/>
    <w:rsid w:val="00630D3C"/>
    <w:rsid w:val="00632D27"/>
    <w:rsid w:val="00633CD7"/>
    <w:rsid w:val="00634E87"/>
    <w:rsid w:val="00635994"/>
    <w:rsid w:val="00635EBB"/>
    <w:rsid w:val="006368F0"/>
    <w:rsid w:val="00641226"/>
    <w:rsid w:val="00646EE1"/>
    <w:rsid w:val="00650EF1"/>
    <w:rsid w:val="0065277D"/>
    <w:rsid w:val="006559E3"/>
    <w:rsid w:val="0066038D"/>
    <w:rsid w:val="00667006"/>
    <w:rsid w:val="00670F1D"/>
    <w:rsid w:val="006711F5"/>
    <w:rsid w:val="00671207"/>
    <w:rsid w:val="00672CFE"/>
    <w:rsid w:val="006740BA"/>
    <w:rsid w:val="00675653"/>
    <w:rsid w:val="00676342"/>
    <w:rsid w:val="00676A47"/>
    <w:rsid w:val="006825F4"/>
    <w:rsid w:val="006838FF"/>
    <w:rsid w:val="00684991"/>
    <w:rsid w:val="00686142"/>
    <w:rsid w:val="00691307"/>
    <w:rsid w:val="00691A14"/>
    <w:rsid w:val="0069219A"/>
    <w:rsid w:val="00694180"/>
    <w:rsid w:val="006959E1"/>
    <w:rsid w:val="00697378"/>
    <w:rsid w:val="00697483"/>
    <w:rsid w:val="00697926"/>
    <w:rsid w:val="00697D30"/>
    <w:rsid w:val="006A1BF5"/>
    <w:rsid w:val="006A268E"/>
    <w:rsid w:val="006A4BC3"/>
    <w:rsid w:val="006A4C6F"/>
    <w:rsid w:val="006A5353"/>
    <w:rsid w:val="006A63DE"/>
    <w:rsid w:val="006A74E1"/>
    <w:rsid w:val="006A76CE"/>
    <w:rsid w:val="006A79D9"/>
    <w:rsid w:val="006B0452"/>
    <w:rsid w:val="006B0FBB"/>
    <w:rsid w:val="006B103A"/>
    <w:rsid w:val="006B3440"/>
    <w:rsid w:val="006B4AA7"/>
    <w:rsid w:val="006B6242"/>
    <w:rsid w:val="006B780B"/>
    <w:rsid w:val="006C0095"/>
    <w:rsid w:val="006C4463"/>
    <w:rsid w:val="006C7733"/>
    <w:rsid w:val="006D01E9"/>
    <w:rsid w:val="006D0631"/>
    <w:rsid w:val="006D1430"/>
    <w:rsid w:val="006D46A9"/>
    <w:rsid w:val="006D4DFA"/>
    <w:rsid w:val="006D55DA"/>
    <w:rsid w:val="006D5F0B"/>
    <w:rsid w:val="006E1E4D"/>
    <w:rsid w:val="006E3F83"/>
    <w:rsid w:val="006E4214"/>
    <w:rsid w:val="006F049C"/>
    <w:rsid w:val="006F40D9"/>
    <w:rsid w:val="006F7119"/>
    <w:rsid w:val="00700AE2"/>
    <w:rsid w:val="00700CE7"/>
    <w:rsid w:val="00705BB6"/>
    <w:rsid w:val="0070721D"/>
    <w:rsid w:val="0070780A"/>
    <w:rsid w:val="00707994"/>
    <w:rsid w:val="00710B28"/>
    <w:rsid w:val="00711993"/>
    <w:rsid w:val="0071373A"/>
    <w:rsid w:val="00714E39"/>
    <w:rsid w:val="00715D5D"/>
    <w:rsid w:val="007205CE"/>
    <w:rsid w:val="00721659"/>
    <w:rsid w:val="0072242A"/>
    <w:rsid w:val="007224E5"/>
    <w:rsid w:val="00724D06"/>
    <w:rsid w:val="007253B0"/>
    <w:rsid w:val="007253D0"/>
    <w:rsid w:val="00727579"/>
    <w:rsid w:val="007308AE"/>
    <w:rsid w:val="00732082"/>
    <w:rsid w:val="00732C56"/>
    <w:rsid w:val="00732F78"/>
    <w:rsid w:val="00734839"/>
    <w:rsid w:val="007356E9"/>
    <w:rsid w:val="00740599"/>
    <w:rsid w:val="00741F8B"/>
    <w:rsid w:val="00742308"/>
    <w:rsid w:val="0074513A"/>
    <w:rsid w:val="007453F3"/>
    <w:rsid w:val="00745E3C"/>
    <w:rsid w:val="007461F3"/>
    <w:rsid w:val="00746653"/>
    <w:rsid w:val="00747BB1"/>
    <w:rsid w:val="00747C1A"/>
    <w:rsid w:val="00750050"/>
    <w:rsid w:val="00750FBC"/>
    <w:rsid w:val="00751AA2"/>
    <w:rsid w:val="00751CBF"/>
    <w:rsid w:val="007537DE"/>
    <w:rsid w:val="00753DD2"/>
    <w:rsid w:val="00753E4B"/>
    <w:rsid w:val="00755940"/>
    <w:rsid w:val="00755A25"/>
    <w:rsid w:val="00756CF7"/>
    <w:rsid w:val="00757741"/>
    <w:rsid w:val="007578BC"/>
    <w:rsid w:val="0076083A"/>
    <w:rsid w:val="007615A2"/>
    <w:rsid w:val="00761C4B"/>
    <w:rsid w:val="00762A28"/>
    <w:rsid w:val="00762D28"/>
    <w:rsid w:val="00762DDA"/>
    <w:rsid w:val="00763BE5"/>
    <w:rsid w:val="00764255"/>
    <w:rsid w:val="007673C6"/>
    <w:rsid w:val="00770895"/>
    <w:rsid w:val="007714E2"/>
    <w:rsid w:val="0077262C"/>
    <w:rsid w:val="00772E96"/>
    <w:rsid w:val="00774008"/>
    <w:rsid w:val="00774B54"/>
    <w:rsid w:val="007755C9"/>
    <w:rsid w:val="00775950"/>
    <w:rsid w:val="00780BA1"/>
    <w:rsid w:val="00781528"/>
    <w:rsid w:val="00781F57"/>
    <w:rsid w:val="0078539B"/>
    <w:rsid w:val="0078578C"/>
    <w:rsid w:val="007869EF"/>
    <w:rsid w:val="00786E87"/>
    <w:rsid w:val="00790CF0"/>
    <w:rsid w:val="00791DCD"/>
    <w:rsid w:val="007926B7"/>
    <w:rsid w:val="00792A34"/>
    <w:rsid w:val="007947FC"/>
    <w:rsid w:val="00795089"/>
    <w:rsid w:val="00795E9D"/>
    <w:rsid w:val="00796A4E"/>
    <w:rsid w:val="00797185"/>
    <w:rsid w:val="007971E4"/>
    <w:rsid w:val="007A07C9"/>
    <w:rsid w:val="007A45F2"/>
    <w:rsid w:val="007A4D78"/>
    <w:rsid w:val="007A70FA"/>
    <w:rsid w:val="007A7917"/>
    <w:rsid w:val="007B422D"/>
    <w:rsid w:val="007B52E6"/>
    <w:rsid w:val="007B5345"/>
    <w:rsid w:val="007B5DCB"/>
    <w:rsid w:val="007B605F"/>
    <w:rsid w:val="007C0A23"/>
    <w:rsid w:val="007C1699"/>
    <w:rsid w:val="007C28AF"/>
    <w:rsid w:val="007C4B83"/>
    <w:rsid w:val="007C6E2A"/>
    <w:rsid w:val="007D0A31"/>
    <w:rsid w:val="007D0A3F"/>
    <w:rsid w:val="007D2538"/>
    <w:rsid w:val="007D4121"/>
    <w:rsid w:val="007D7D94"/>
    <w:rsid w:val="007E07DD"/>
    <w:rsid w:val="007E1453"/>
    <w:rsid w:val="007E17AE"/>
    <w:rsid w:val="007E25B7"/>
    <w:rsid w:val="007E2F4D"/>
    <w:rsid w:val="007E3583"/>
    <w:rsid w:val="007E3902"/>
    <w:rsid w:val="007E4993"/>
    <w:rsid w:val="007E5981"/>
    <w:rsid w:val="007E5D49"/>
    <w:rsid w:val="007E6078"/>
    <w:rsid w:val="007E64F4"/>
    <w:rsid w:val="007E6A2E"/>
    <w:rsid w:val="007F0104"/>
    <w:rsid w:val="007F050A"/>
    <w:rsid w:val="007F19CA"/>
    <w:rsid w:val="007F2EF7"/>
    <w:rsid w:val="00800779"/>
    <w:rsid w:val="00800EB2"/>
    <w:rsid w:val="0080141D"/>
    <w:rsid w:val="00801E6C"/>
    <w:rsid w:val="0080590D"/>
    <w:rsid w:val="00805B52"/>
    <w:rsid w:val="00806C66"/>
    <w:rsid w:val="00807365"/>
    <w:rsid w:val="00811B89"/>
    <w:rsid w:val="00812FB5"/>
    <w:rsid w:val="00814472"/>
    <w:rsid w:val="008149E5"/>
    <w:rsid w:val="00814EFA"/>
    <w:rsid w:val="00816681"/>
    <w:rsid w:val="00820A67"/>
    <w:rsid w:val="00820EF3"/>
    <w:rsid w:val="00824D3A"/>
    <w:rsid w:val="008259D0"/>
    <w:rsid w:val="00826777"/>
    <w:rsid w:val="00826829"/>
    <w:rsid w:val="00830D7E"/>
    <w:rsid w:val="008312A0"/>
    <w:rsid w:val="00831720"/>
    <w:rsid w:val="00832D2E"/>
    <w:rsid w:val="008337EC"/>
    <w:rsid w:val="0083422F"/>
    <w:rsid w:val="00835812"/>
    <w:rsid w:val="00840758"/>
    <w:rsid w:val="0084364C"/>
    <w:rsid w:val="00843EF6"/>
    <w:rsid w:val="008441CF"/>
    <w:rsid w:val="00844618"/>
    <w:rsid w:val="0084613E"/>
    <w:rsid w:val="00846737"/>
    <w:rsid w:val="00851325"/>
    <w:rsid w:val="00851772"/>
    <w:rsid w:val="008528F8"/>
    <w:rsid w:val="0085322A"/>
    <w:rsid w:val="00854008"/>
    <w:rsid w:val="00854231"/>
    <w:rsid w:val="00857394"/>
    <w:rsid w:val="00860200"/>
    <w:rsid w:val="00861000"/>
    <w:rsid w:val="0086296E"/>
    <w:rsid w:val="0086314F"/>
    <w:rsid w:val="00863EF8"/>
    <w:rsid w:val="00864A21"/>
    <w:rsid w:val="008652C2"/>
    <w:rsid w:val="00865346"/>
    <w:rsid w:val="00866784"/>
    <w:rsid w:val="00866839"/>
    <w:rsid w:val="00871156"/>
    <w:rsid w:val="00876318"/>
    <w:rsid w:val="00884568"/>
    <w:rsid w:val="00884632"/>
    <w:rsid w:val="008872ED"/>
    <w:rsid w:val="00887355"/>
    <w:rsid w:val="00890BAD"/>
    <w:rsid w:val="008924AA"/>
    <w:rsid w:val="00893AC8"/>
    <w:rsid w:val="00894C0C"/>
    <w:rsid w:val="0089555A"/>
    <w:rsid w:val="00896629"/>
    <w:rsid w:val="00897F20"/>
    <w:rsid w:val="008A0E2B"/>
    <w:rsid w:val="008A1DD8"/>
    <w:rsid w:val="008A40A3"/>
    <w:rsid w:val="008A6584"/>
    <w:rsid w:val="008A7916"/>
    <w:rsid w:val="008A7DDC"/>
    <w:rsid w:val="008B1F35"/>
    <w:rsid w:val="008B2E1B"/>
    <w:rsid w:val="008B3E7F"/>
    <w:rsid w:val="008B4EFA"/>
    <w:rsid w:val="008B53A9"/>
    <w:rsid w:val="008B72B5"/>
    <w:rsid w:val="008C0026"/>
    <w:rsid w:val="008C31A7"/>
    <w:rsid w:val="008C35CF"/>
    <w:rsid w:val="008C3A67"/>
    <w:rsid w:val="008C6DEE"/>
    <w:rsid w:val="008C7953"/>
    <w:rsid w:val="008D0589"/>
    <w:rsid w:val="008D058F"/>
    <w:rsid w:val="008D23C0"/>
    <w:rsid w:val="008D2C67"/>
    <w:rsid w:val="008D4804"/>
    <w:rsid w:val="008D6C3D"/>
    <w:rsid w:val="008E1724"/>
    <w:rsid w:val="008E2DEB"/>
    <w:rsid w:val="008E3088"/>
    <w:rsid w:val="008E337B"/>
    <w:rsid w:val="008E536A"/>
    <w:rsid w:val="008E5537"/>
    <w:rsid w:val="008F1239"/>
    <w:rsid w:val="008F3AA9"/>
    <w:rsid w:val="008F62E7"/>
    <w:rsid w:val="008F6B0D"/>
    <w:rsid w:val="008F6B78"/>
    <w:rsid w:val="008F71BC"/>
    <w:rsid w:val="008F75F9"/>
    <w:rsid w:val="008F7E5A"/>
    <w:rsid w:val="008F7F90"/>
    <w:rsid w:val="00901796"/>
    <w:rsid w:val="00901D36"/>
    <w:rsid w:val="0090343A"/>
    <w:rsid w:val="00904756"/>
    <w:rsid w:val="00904940"/>
    <w:rsid w:val="009053ED"/>
    <w:rsid w:val="00905E12"/>
    <w:rsid w:val="0090654D"/>
    <w:rsid w:val="00913055"/>
    <w:rsid w:val="0091317F"/>
    <w:rsid w:val="00915040"/>
    <w:rsid w:val="009179F1"/>
    <w:rsid w:val="00917A1E"/>
    <w:rsid w:val="00921E8F"/>
    <w:rsid w:val="009268EC"/>
    <w:rsid w:val="0092738A"/>
    <w:rsid w:val="009277BD"/>
    <w:rsid w:val="00930AB8"/>
    <w:rsid w:val="0093139C"/>
    <w:rsid w:val="0093274A"/>
    <w:rsid w:val="00936CD0"/>
    <w:rsid w:val="009370C4"/>
    <w:rsid w:val="00937610"/>
    <w:rsid w:val="009415CC"/>
    <w:rsid w:val="0094165C"/>
    <w:rsid w:val="0094218D"/>
    <w:rsid w:val="00942F44"/>
    <w:rsid w:val="00943CC8"/>
    <w:rsid w:val="009455C2"/>
    <w:rsid w:val="00945ABD"/>
    <w:rsid w:val="00946DCA"/>
    <w:rsid w:val="00946ECE"/>
    <w:rsid w:val="0094723B"/>
    <w:rsid w:val="00947450"/>
    <w:rsid w:val="009477CD"/>
    <w:rsid w:val="00947D0B"/>
    <w:rsid w:val="00951BC9"/>
    <w:rsid w:val="00951DFF"/>
    <w:rsid w:val="009529D1"/>
    <w:rsid w:val="00953769"/>
    <w:rsid w:val="009550E4"/>
    <w:rsid w:val="00955C98"/>
    <w:rsid w:val="00955DF8"/>
    <w:rsid w:val="009570DC"/>
    <w:rsid w:val="009577BD"/>
    <w:rsid w:val="0095797B"/>
    <w:rsid w:val="00957A9A"/>
    <w:rsid w:val="00965356"/>
    <w:rsid w:val="00967788"/>
    <w:rsid w:val="00971533"/>
    <w:rsid w:val="00976130"/>
    <w:rsid w:val="00976479"/>
    <w:rsid w:val="009768BC"/>
    <w:rsid w:val="00982AC0"/>
    <w:rsid w:val="00982E80"/>
    <w:rsid w:val="00983E19"/>
    <w:rsid w:val="009842AA"/>
    <w:rsid w:val="00984EF3"/>
    <w:rsid w:val="0098554B"/>
    <w:rsid w:val="00985BFA"/>
    <w:rsid w:val="009873CE"/>
    <w:rsid w:val="00987F9D"/>
    <w:rsid w:val="009907F3"/>
    <w:rsid w:val="009910F2"/>
    <w:rsid w:val="009929E9"/>
    <w:rsid w:val="00993EB8"/>
    <w:rsid w:val="009A0040"/>
    <w:rsid w:val="009A3945"/>
    <w:rsid w:val="009B0047"/>
    <w:rsid w:val="009B098E"/>
    <w:rsid w:val="009B34E2"/>
    <w:rsid w:val="009B43B0"/>
    <w:rsid w:val="009B4D8D"/>
    <w:rsid w:val="009B770D"/>
    <w:rsid w:val="009C02E0"/>
    <w:rsid w:val="009C165E"/>
    <w:rsid w:val="009C16CD"/>
    <w:rsid w:val="009C20DD"/>
    <w:rsid w:val="009C2238"/>
    <w:rsid w:val="009C2324"/>
    <w:rsid w:val="009C3A07"/>
    <w:rsid w:val="009C401E"/>
    <w:rsid w:val="009C42FA"/>
    <w:rsid w:val="009C469C"/>
    <w:rsid w:val="009C4A36"/>
    <w:rsid w:val="009C4B9D"/>
    <w:rsid w:val="009C624B"/>
    <w:rsid w:val="009C6BA2"/>
    <w:rsid w:val="009C7967"/>
    <w:rsid w:val="009D263E"/>
    <w:rsid w:val="009D2937"/>
    <w:rsid w:val="009D4282"/>
    <w:rsid w:val="009D4A30"/>
    <w:rsid w:val="009D59AF"/>
    <w:rsid w:val="009D5B84"/>
    <w:rsid w:val="009E0C4E"/>
    <w:rsid w:val="009E16D8"/>
    <w:rsid w:val="009E23BC"/>
    <w:rsid w:val="009E418F"/>
    <w:rsid w:val="009E5374"/>
    <w:rsid w:val="009E64D7"/>
    <w:rsid w:val="009F15DE"/>
    <w:rsid w:val="009F2E5D"/>
    <w:rsid w:val="009F43E4"/>
    <w:rsid w:val="009F4B8A"/>
    <w:rsid w:val="009F598D"/>
    <w:rsid w:val="009F672A"/>
    <w:rsid w:val="009F79C8"/>
    <w:rsid w:val="00A00DBF"/>
    <w:rsid w:val="00A02790"/>
    <w:rsid w:val="00A02C36"/>
    <w:rsid w:val="00A053B3"/>
    <w:rsid w:val="00A0598C"/>
    <w:rsid w:val="00A05E0D"/>
    <w:rsid w:val="00A071D2"/>
    <w:rsid w:val="00A07E55"/>
    <w:rsid w:val="00A103F0"/>
    <w:rsid w:val="00A1200B"/>
    <w:rsid w:val="00A13184"/>
    <w:rsid w:val="00A136DC"/>
    <w:rsid w:val="00A141A3"/>
    <w:rsid w:val="00A204CB"/>
    <w:rsid w:val="00A222C5"/>
    <w:rsid w:val="00A243DB"/>
    <w:rsid w:val="00A2524F"/>
    <w:rsid w:val="00A25B54"/>
    <w:rsid w:val="00A25C75"/>
    <w:rsid w:val="00A25CC9"/>
    <w:rsid w:val="00A25CCE"/>
    <w:rsid w:val="00A25F80"/>
    <w:rsid w:val="00A33183"/>
    <w:rsid w:val="00A33D2E"/>
    <w:rsid w:val="00A352C7"/>
    <w:rsid w:val="00A35523"/>
    <w:rsid w:val="00A35EC2"/>
    <w:rsid w:val="00A371BD"/>
    <w:rsid w:val="00A3770E"/>
    <w:rsid w:val="00A37FB9"/>
    <w:rsid w:val="00A40450"/>
    <w:rsid w:val="00A429C0"/>
    <w:rsid w:val="00A43BF3"/>
    <w:rsid w:val="00A457BD"/>
    <w:rsid w:val="00A469C5"/>
    <w:rsid w:val="00A47B2E"/>
    <w:rsid w:val="00A5059C"/>
    <w:rsid w:val="00A55FE7"/>
    <w:rsid w:val="00A57BC1"/>
    <w:rsid w:val="00A57C89"/>
    <w:rsid w:val="00A57D7B"/>
    <w:rsid w:val="00A57F8A"/>
    <w:rsid w:val="00A611A7"/>
    <w:rsid w:val="00A61881"/>
    <w:rsid w:val="00A62B12"/>
    <w:rsid w:val="00A653AF"/>
    <w:rsid w:val="00A65CE4"/>
    <w:rsid w:val="00A6631A"/>
    <w:rsid w:val="00A66E9C"/>
    <w:rsid w:val="00A67CC9"/>
    <w:rsid w:val="00A73B8F"/>
    <w:rsid w:val="00A7472E"/>
    <w:rsid w:val="00A74CCD"/>
    <w:rsid w:val="00A74FAD"/>
    <w:rsid w:val="00A767A0"/>
    <w:rsid w:val="00A82277"/>
    <w:rsid w:val="00A82B04"/>
    <w:rsid w:val="00A8340C"/>
    <w:rsid w:val="00A85372"/>
    <w:rsid w:val="00A9157E"/>
    <w:rsid w:val="00A9343E"/>
    <w:rsid w:val="00A934B0"/>
    <w:rsid w:val="00A93D6E"/>
    <w:rsid w:val="00A95AB8"/>
    <w:rsid w:val="00A96278"/>
    <w:rsid w:val="00A96492"/>
    <w:rsid w:val="00A96635"/>
    <w:rsid w:val="00AA05C7"/>
    <w:rsid w:val="00AA0637"/>
    <w:rsid w:val="00AA1309"/>
    <w:rsid w:val="00AA231D"/>
    <w:rsid w:val="00AA267D"/>
    <w:rsid w:val="00AA4220"/>
    <w:rsid w:val="00AA5FF4"/>
    <w:rsid w:val="00AA6D2F"/>
    <w:rsid w:val="00AA6FAD"/>
    <w:rsid w:val="00AA7E70"/>
    <w:rsid w:val="00AB1BA8"/>
    <w:rsid w:val="00AB1F19"/>
    <w:rsid w:val="00AB2DFA"/>
    <w:rsid w:val="00AB31B6"/>
    <w:rsid w:val="00AB3B3D"/>
    <w:rsid w:val="00AB44BE"/>
    <w:rsid w:val="00AB51F2"/>
    <w:rsid w:val="00AB54D0"/>
    <w:rsid w:val="00AB7AF2"/>
    <w:rsid w:val="00AB7D3B"/>
    <w:rsid w:val="00AB7D3D"/>
    <w:rsid w:val="00AB7DF4"/>
    <w:rsid w:val="00AC0C77"/>
    <w:rsid w:val="00AC104D"/>
    <w:rsid w:val="00AC15FC"/>
    <w:rsid w:val="00AC1BE9"/>
    <w:rsid w:val="00AC1EB8"/>
    <w:rsid w:val="00AC2D40"/>
    <w:rsid w:val="00AC3BB9"/>
    <w:rsid w:val="00AC4919"/>
    <w:rsid w:val="00AC4D66"/>
    <w:rsid w:val="00AC7BFB"/>
    <w:rsid w:val="00AC7F59"/>
    <w:rsid w:val="00AD15AD"/>
    <w:rsid w:val="00AD54B5"/>
    <w:rsid w:val="00AD5D12"/>
    <w:rsid w:val="00AD6536"/>
    <w:rsid w:val="00AD6E5A"/>
    <w:rsid w:val="00AE105E"/>
    <w:rsid w:val="00AE1227"/>
    <w:rsid w:val="00AE1A77"/>
    <w:rsid w:val="00AE23F1"/>
    <w:rsid w:val="00AE5BE6"/>
    <w:rsid w:val="00AF024E"/>
    <w:rsid w:val="00AF091A"/>
    <w:rsid w:val="00AF1003"/>
    <w:rsid w:val="00AF13D8"/>
    <w:rsid w:val="00AF141B"/>
    <w:rsid w:val="00AF2E7E"/>
    <w:rsid w:val="00AF2F1A"/>
    <w:rsid w:val="00AF4932"/>
    <w:rsid w:val="00AF570A"/>
    <w:rsid w:val="00AF5A15"/>
    <w:rsid w:val="00AF6CFE"/>
    <w:rsid w:val="00AF731C"/>
    <w:rsid w:val="00AF7560"/>
    <w:rsid w:val="00B00C38"/>
    <w:rsid w:val="00B00C5E"/>
    <w:rsid w:val="00B04891"/>
    <w:rsid w:val="00B04B39"/>
    <w:rsid w:val="00B05C09"/>
    <w:rsid w:val="00B063EF"/>
    <w:rsid w:val="00B07CF0"/>
    <w:rsid w:val="00B10736"/>
    <w:rsid w:val="00B10D5D"/>
    <w:rsid w:val="00B114A2"/>
    <w:rsid w:val="00B1180E"/>
    <w:rsid w:val="00B12F68"/>
    <w:rsid w:val="00B13CFD"/>
    <w:rsid w:val="00B14345"/>
    <w:rsid w:val="00B153CF"/>
    <w:rsid w:val="00B15777"/>
    <w:rsid w:val="00B16F25"/>
    <w:rsid w:val="00B17DC1"/>
    <w:rsid w:val="00B17EB4"/>
    <w:rsid w:val="00B20510"/>
    <w:rsid w:val="00B20916"/>
    <w:rsid w:val="00B209F0"/>
    <w:rsid w:val="00B20B4F"/>
    <w:rsid w:val="00B212BD"/>
    <w:rsid w:val="00B223DB"/>
    <w:rsid w:val="00B22C1A"/>
    <w:rsid w:val="00B23267"/>
    <w:rsid w:val="00B23904"/>
    <w:rsid w:val="00B243A9"/>
    <w:rsid w:val="00B2444D"/>
    <w:rsid w:val="00B24631"/>
    <w:rsid w:val="00B2482E"/>
    <w:rsid w:val="00B24B43"/>
    <w:rsid w:val="00B25046"/>
    <w:rsid w:val="00B25682"/>
    <w:rsid w:val="00B2647F"/>
    <w:rsid w:val="00B27DAD"/>
    <w:rsid w:val="00B27F84"/>
    <w:rsid w:val="00B30FD0"/>
    <w:rsid w:val="00B3142C"/>
    <w:rsid w:val="00B3196C"/>
    <w:rsid w:val="00B32FFB"/>
    <w:rsid w:val="00B33083"/>
    <w:rsid w:val="00B34210"/>
    <w:rsid w:val="00B37879"/>
    <w:rsid w:val="00B37B79"/>
    <w:rsid w:val="00B400C8"/>
    <w:rsid w:val="00B41631"/>
    <w:rsid w:val="00B43049"/>
    <w:rsid w:val="00B44D5B"/>
    <w:rsid w:val="00B4510D"/>
    <w:rsid w:val="00B453BF"/>
    <w:rsid w:val="00B45AFC"/>
    <w:rsid w:val="00B50134"/>
    <w:rsid w:val="00B5200B"/>
    <w:rsid w:val="00B530E7"/>
    <w:rsid w:val="00B5323E"/>
    <w:rsid w:val="00B53D39"/>
    <w:rsid w:val="00B53DD2"/>
    <w:rsid w:val="00B55063"/>
    <w:rsid w:val="00B60215"/>
    <w:rsid w:val="00B628A9"/>
    <w:rsid w:val="00B62CD5"/>
    <w:rsid w:val="00B64775"/>
    <w:rsid w:val="00B653C3"/>
    <w:rsid w:val="00B672A4"/>
    <w:rsid w:val="00B674CD"/>
    <w:rsid w:val="00B67BFE"/>
    <w:rsid w:val="00B72BC2"/>
    <w:rsid w:val="00B774AE"/>
    <w:rsid w:val="00B80931"/>
    <w:rsid w:val="00B813F0"/>
    <w:rsid w:val="00B82060"/>
    <w:rsid w:val="00B82289"/>
    <w:rsid w:val="00B84540"/>
    <w:rsid w:val="00B848DD"/>
    <w:rsid w:val="00B851F5"/>
    <w:rsid w:val="00B87924"/>
    <w:rsid w:val="00B87CD5"/>
    <w:rsid w:val="00B90605"/>
    <w:rsid w:val="00B907D6"/>
    <w:rsid w:val="00B91943"/>
    <w:rsid w:val="00B93ECE"/>
    <w:rsid w:val="00B96CB6"/>
    <w:rsid w:val="00B9738C"/>
    <w:rsid w:val="00B974DE"/>
    <w:rsid w:val="00BA0006"/>
    <w:rsid w:val="00BA27C4"/>
    <w:rsid w:val="00BA2C9C"/>
    <w:rsid w:val="00BA5151"/>
    <w:rsid w:val="00BA6CBA"/>
    <w:rsid w:val="00BA7071"/>
    <w:rsid w:val="00BB08F8"/>
    <w:rsid w:val="00BB29FC"/>
    <w:rsid w:val="00BB35AA"/>
    <w:rsid w:val="00BB421B"/>
    <w:rsid w:val="00BB4AA0"/>
    <w:rsid w:val="00BB4F05"/>
    <w:rsid w:val="00BB693E"/>
    <w:rsid w:val="00BB6951"/>
    <w:rsid w:val="00BB6FDC"/>
    <w:rsid w:val="00BB7684"/>
    <w:rsid w:val="00BC1045"/>
    <w:rsid w:val="00BC11B3"/>
    <w:rsid w:val="00BC1558"/>
    <w:rsid w:val="00BC2B86"/>
    <w:rsid w:val="00BC35D0"/>
    <w:rsid w:val="00BC60D7"/>
    <w:rsid w:val="00BC626D"/>
    <w:rsid w:val="00BC6F2F"/>
    <w:rsid w:val="00BC76FE"/>
    <w:rsid w:val="00BD023A"/>
    <w:rsid w:val="00BD08EE"/>
    <w:rsid w:val="00BD08F9"/>
    <w:rsid w:val="00BD0F86"/>
    <w:rsid w:val="00BD1EDC"/>
    <w:rsid w:val="00BD2FE9"/>
    <w:rsid w:val="00BD3971"/>
    <w:rsid w:val="00BD5F69"/>
    <w:rsid w:val="00BD61B1"/>
    <w:rsid w:val="00BD64E2"/>
    <w:rsid w:val="00BE0CE0"/>
    <w:rsid w:val="00BE0F4A"/>
    <w:rsid w:val="00BE1E60"/>
    <w:rsid w:val="00BE24F7"/>
    <w:rsid w:val="00BE28A5"/>
    <w:rsid w:val="00BE781D"/>
    <w:rsid w:val="00BF04BD"/>
    <w:rsid w:val="00BF324D"/>
    <w:rsid w:val="00BF331F"/>
    <w:rsid w:val="00BF413B"/>
    <w:rsid w:val="00BF4FA9"/>
    <w:rsid w:val="00BF57D7"/>
    <w:rsid w:val="00BF74DF"/>
    <w:rsid w:val="00BF7A7E"/>
    <w:rsid w:val="00C00C33"/>
    <w:rsid w:val="00C03592"/>
    <w:rsid w:val="00C0676A"/>
    <w:rsid w:val="00C1017F"/>
    <w:rsid w:val="00C1073D"/>
    <w:rsid w:val="00C11B71"/>
    <w:rsid w:val="00C11D4C"/>
    <w:rsid w:val="00C11E94"/>
    <w:rsid w:val="00C12032"/>
    <w:rsid w:val="00C13394"/>
    <w:rsid w:val="00C1596C"/>
    <w:rsid w:val="00C1679D"/>
    <w:rsid w:val="00C16DFB"/>
    <w:rsid w:val="00C175C1"/>
    <w:rsid w:val="00C206FE"/>
    <w:rsid w:val="00C20A9C"/>
    <w:rsid w:val="00C20D9B"/>
    <w:rsid w:val="00C223C1"/>
    <w:rsid w:val="00C2343C"/>
    <w:rsid w:val="00C23A89"/>
    <w:rsid w:val="00C26107"/>
    <w:rsid w:val="00C26A0E"/>
    <w:rsid w:val="00C27504"/>
    <w:rsid w:val="00C278D0"/>
    <w:rsid w:val="00C301E8"/>
    <w:rsid w:val="00C31BB3"/>
    <w:rsid w:val="00C3278B"/>
    <w:rsid w:val="00C33384"/>
    <w:rsid w:val="00C3552A"/>
    <w:rsid w:val="00C35C59"/>
    <w:rsid w:val="00C35CDD"/>
    <w:rsid w:val="00C36191"/>
    <w:rsid w:val="00C36667"/>
    <w:rsid w:val="00C36C63"/>
    <w:rsid w:val="00C40643"/>
    <w:rsid w:val="00C41469"/>
    <w:rsid w:val="00C415DE"/>
    <w:rsid w:val="00C42E40"/>
    <w:rsid w:val="00C43BF2"/>
    <w:rsid w:val="00C45DF8"/>
    <w:rsid w:val="00C4639E"/>
    <w:rsid w:val="00C465FE"/>
    <w:rsid w:val="00C475DE"/>
    <w:rsid w:val="00C50225"/>
    <w:rsid w:val="00C50E94"/>
    <w:rsid w:val="00C513BF"/>
    <w:rsid w:val="00C53040"/>
    <w:rsid w:val="00C538B7"/>
    <w:rsid w:val="00C5472E"/>
    <w:rsid w:val="00C55188"/>
    <w:rsid w:val="00C55765"/>
    <w:rsid w:val="00C56724"/>
    <w:rsid w:val="00C56C9A"/>
    <w:rsid w:val="00C571FA"/>
    <w:rsid w:val="00C577AE"/>
    <w:rsid w:val="00C57BFB"/>
    <w:rsid w:val="00C6006D"/>
    <w:rsid w:val="00C61778"/>
    <w:rsid w:val="00C62058"/>
    <w:rsid w:val="00C630AB"/>
    <w:rsid w:val="00C6639A"/>
    <w:rsid w:val="00C66779"/>
    <w:rsid w:val="00C66789"/>
    <w:rsid w:val="00C67EC0"/>
    <w:rsid w:val="00C701E0"/>
    <w:rsid w:val="00C70ABE"/>
    <w:rsid w:val="00C71200"/>
    <w:rsid w:val="00C71E1C"/>
    <w:rsid w:val="00C720C7"/>
    <w:rsid w:val="00C726D6"/>
    <w:rsid w:val="00C73149"/>
    <w:rsid w:val="00C73302"/>
    <w:rsid w:val="00C739D8"/>
    <w:rsid w:val="00C73B84"/>
    <w:rsid w:val="00C77CD4"/>
    <w:rsid w:val="00C802EF"/>
    <w:rsid w:val="00C80C25"/>
    <w:rsid w:val="00C81E0B"/>
    <w:rsid w:val="00C8271A"/>
    <w:rsid w:val="00C8289B"/>
    <w:rsid w:val="00C83D42"/>
    <w:rsid w:val="00C852D7"/>
    <w:rsid w:val="00C87960"/>
    <w:rsid w:val="00C9032A"/>
    <w:rsid w:val="00C91C37"/>
    <w:rsid w:val="00C92F3C"/>
    <w:rsid w:val="00C939F3"/>
    <w:rsid w:val="00C94CCB"/>
    <w:rsid w:val="00C94DDB"/>
    <w:rsid w:val="00C9543D"/>
    <w:rsid w:val="00C9627A"/>
    <w:rsid w:val="00C96CDA"/>
    <w:rsid w:val="00CA2BE0"/>
    <w:rsid w:val="00CA41D3"/>
    <w:rsid w:val="00CA46A9"/>
    <w:rsid w:val="00CA5206"/>
    <w:rsid w:val="00CA6B3E"/>
    <w:rsid w:val="00CA6D48"/>
    <w:rsid w:val="00CA7E48"/>
    <w:rsid w:val="00CA7FD8"/>
    <w:rsid w:val="00CB0E16"/>
    <w:rsid w:val="00CB13E3"/>
    <w:rsid w:val="00CB3D38"/>
    <w:rsid w:val="00CB52F6"/>
    <w:rsid w:val="00CB5655"/>
    <w:rsid w:val="00CB58A0"/>
    <w:rsid w:val="00CB5AF0"/>
    <w:rsid w:val="00CB6057"/>
    <w:rsid w:val="00CB63DF"/>
    <w:rsid w:val="00CB69AE"/>
    <w:rsid w:val="00CC0722"/>
    <w:rsid w:val="00CC1A35"/>
    <w:rsid w:val="00CC1E40"/>
    <w:rsid w:val="00CC252C"/>
    <w:rsid w:val="00CC3952"/>
    <w:rsid w:val="00CC445F"/>
    <w:rsid w:val="00CC45C6"/>
    <w:rsid w:val="00CC4A40"/>
    <w:rsid w:val="00CC4D1F"/>
    <w:rsid w:val="00CC6857"/>
    <w:rsid w:val="00CC7420"/>
    <w:rsid w:val="00CC7D66"/>
    <w:rsid w:val="00CD0DAE"/>
    <w:rsid w:val="00CD26C0"/>
    <w:rsid w:val="00CD2725"/>
    <w:rsid w:val="00CD3F19"/>
    <w:rsid w:val="00CD4143"/>
    <w:rsid w:val="00CD4354"/>
    <w:rsid w:val="00CD453F"/>
    <w:rsid w:val="00CD4B8D"/>
    <w:rsid w:val="00CD75F9"/>
    <w:rsid w:val="00CD76CA"/>
    <w:rsid w:val="00CD778A"/>
    <w:rsid w:val="00CD7977"/>
    <w:rsid w:val="00CE0CD8"/>
    <w:rsid w:val="00CE0F70"/>
    <w:rsid w:val="00CE6098"/>
    <w:rsid w:val="00CE6A6F"/>
    <w:rsid w:val="00CF1CE4"/>
    <w:rsid w:val="00CF252C"/>
    <w:rsid w:val="00CF58ED"/>
    <w:rsid w:val="00CF70FA"/>
    <w:rsid w:val="00D00514"/>
    <w:rsid w:val="00D00A8B"/>
    <w:rsid w:val="00D03690"/>
    <w:rsid w:val="00D05529"/>
    <w:rsid w:val="00D075DD"/>
    <w:rsid w:val="00D07C5F"/>
    <w:rsid w:val="00D07F8D"/>
    <w:rsid w:val="00D100E3"/>
    <w:rsid w:val="00D12E4E"/>
    <w:rsid w:val="00D13EFF"/>
    <w:rsid w:val="00D14FAD"/>
    <w:rsid w:val="00D151D8"/>
    <w:rsid w:val="00D154B1"/>
    <w:rsid w:val="00D15954"/>
    <w:rsid w:val="00D15FFB"/>
    <w:rsid w:val="00D20123"/>
    <w:rsid w:val="00D22724"/>
    <w:rsid w:val="00D22B5E"/>
    <w:rsid w:val="00D22CA0"/>
    <w:rsid w:val="00D236B8"/>
    <w:rsid w:val="00D25626"/>
    <w:rsid w:val="00D27115"/>
    <w:rsid w:val="00D27B2E"/>
    <w:rsid w:val="00D27F96"/>
    <w:rsid w:val="00D3047B"/>
    <w:rsid w:val="00D30DAC"/>
    <w:rsid w:val="00D3245F"/>
    <w:rsid w:val="00D32943"/>
    <w:rsid w:val="00D336FA"/>
    <w:rsid w:val="00D33C4F"/>
    <w:rsid w:val="00D33E61"/>
    <w:rsid w:val="00D34DA2"/>
    <w:rsid w:val="00D40538"/>
    <w:rsid w:val="00D429D5"/>
    <w:rsid w:val="00D44907"/>
    <w:rsid w:val="00D44EEF"/>
    <w:rsid w:val="00D4522D"/>
    <w:rsid w:val="00D469FF"/>
    <w:rsid w:val="00D478F5"/>
    <w:rsid w:val="00D50847"/>
    <w:rsid w:val="00D513CF"/>
    <w:rsid w:val="00D51E3C"/>
    <w:rsid w:val="00D55939"/>
    <w:rsid w:val="00D564C5"/>
    <w:rsid w:val="00D5699E"/>
    <w:rsid w:val="00D6252E"/>
    <w:rsid w:val="00D632CB"/>
    <w:rsid w:val="00D63AA8"/>
    <w:rsid w:val="00D650C1"/>
    <w:rsid w:val="00D653AF"/>
    <w:rsid w:val="00D666CF"/>
    <w:rsid w:val="00D6793E"/>
    <w:rsid w:val="00D70342"/>
    <w:rsid w:val="00D70A87"/>
    <w:rsid w:val="00D71711"/>
    <w:rsid w:val="00D73BE5"/>
    <w:rsid w:val="00D755A6"/>
    <w:rsid w:val="00D77430"/>
    <w:rsid w:val="00D808EA"/>
    <w:rsid w:val="00D8167B"/>
    <w:rsid w:val="00D818C1"/>
    <w:rsid w:val="00D83541"/>
    <w:rsid w:val="00D83B3B"/>
    <w:rsid w:val="00D840EC"/>
    <w:rsid w:val="00D84ECD"/>
    <w:rsid w:val="00D852BB"/>
    <w:rsid w:val="00D85814"/>
    <w:rsid w:val="00D859CD"/>
    <w:rsid w:val="00D85BD0"/>
    <w:rsid w:val="00D86EF7"/>
    <w:rsid w:val="00D87440"/>
    <w:rsid w:val="00D90821"/>
    <w:rsid w:val="00D92D53"/>
    <w:rsid w:val="00D936DE"/>
    <w:rsid w:val="00D94DFA"/>
    <w:rsid w:val="00D957A4"/>
    <w:rsid w:val="00D95BF6"/>
    <w:rsid w:val="00D9668E"/>
    <w:rsid w:val="00D969AA"/>
    <w:rsid w:val="00D96A38"/>
    <w:rsid w:val="00D96E24"/>
    <w:rsid w:val="00D97511"/>
    <w:rsid w:val="00DA1EEE"/>
    <w:rsid w:val="00DA1F8B"/>
    <w:rsid w:val="00DA2FEF"/>
    <w:rsid w:val="00DA32CC"/>
    <w:rsid w:val="00DA40B3"/>
    <w:rsid w:val="00DA417F"/>
    <w:rsid w:val="00DA4E59"/>
    <w:rsid w:val="00DA54F6"/>
    <w:rsid w:val="00DA616B"/>
    <w:rsid w:val="00DA62B3"/>
    <w:rsid w:val="00DA7601"/>
    <w:rsid w:val="00DA7E9E"/>
    <w:rsid w:val="00DB098B"/>
    <w:rsid w:val="00DB38B0"/>
    <w:rsid w:val="00DB3D50"/>
    <w:rsid w:val="00DB452F"/>
    <w:rsid w:val="00DB4575"/>
    <w:rsid w:val="00DB48F8"/>
    <w:rsid w:val="00DB555E"/>
    <w:rsid w:val="00DB5693"/>
    <w:rsid w:val="00DB604F"/>
    <w:rsid w:val="00DB7BBD"/>
    <w:rsid w:val="00DC1529"/>
    <w:rsid w:val="00DC1774"/>
    <w:rsid w:val="00DC27D4"/>
    <w:rsid w:val="00DC2E31"/>
    <w:rsid w:val="00DC4450"/>
    <w:rsid w:val="00DC465F"/>
    <w:rsid w:val="00DC4DFC"/>
    <w:rsid w:val="00DC5234"/>
    <w:rsid w:val="00DC584F"/>
    <w:rsid w:val="00DC6A03"/>
    <w:rsid w:val="00DC6B61"/>
    <w:rsid w:val="00DC7B11"/>
    <w:rsid w:val="00DD0395"/>
    <w:rsid w:val="00DD30D7"/>
    <w:rsid w:val="00DE0BF6"/>
    <w:rsid w:val="00DE0C5E"/>
    <w:rsid w:val="00DE1594"/>
    <w:rsid w:val="00DE2282"/>
    <w:rsid w:val="00DE2C45"/>
    <w:rsid w:val="00DE2E46"/>
    <w:rsid w:val="00DE40E8"/>
    <w:rsid w:val="00DE4A7A"/>
    <w:rsid w:val="00DE727E"/>
    <w:rsid w:val="00DF22DB"/>
    <w:rsid w:val="00DF512B"/>
    <w:rsid w:val="00DF5D55"/>
    <w:rsid w:val="00DF7931"/>
    <w:rsid w:val="00DF7DDA"/>
    <w:rsid w:val="00E01C28"/>
    <w:rsid w:val="00E027AA"/>
    <w:rsid w:val="00E060CF"/>
    <w:rsid w:val="00E06C2E"/>
    <w:rsid w:val="00E06EB6"/>
    <w:rsid w:val="00E070BA"/>
    <w:rsid w:val="00E12AC1"/>
    <w:rsid w:val="00E13008"/>
    <w:rsid w:val="00E13636"/>
    <w:rsid w:val="00E15170"/>
    <w:rsid w:val="00E1698D"/>
    <w:rsid w:val="00E17834"/>
    <w:rsid w:val="00E17F34"/>
    <w:rsid w:val="00E202D2"/>
    <w:rsid w:val="00E21377"/>
    <w:rsid w:val="00E22D44"/>
    <w:rsid w:val="00E22E4B"/>
    <w:rsid w:val="00E23B0E"/>
    <w:rsid w:val="00E3028B"/>
    <w:rsid w:val="00E309BE"/>
    <w:rsid w:val="00E31264"/>
    <w:rsid w:val="00E31797"/>
    <w:rsid w:val="00E3226C"/>
    <w:rsid w:val="00E33154"/>
    <w:rsid w:val="00E333B8"/>
    <w:rsid w:val="00E34D1A"/>
    <w:rsid w:val="00E4122E"/>
    <w:rsid w:val="00E420B5"/>
    <w:rsid w:val="00E450F0"/>
    <w:rsid w:val="00E45ECE"/>
    <w:rsid w:val="00E46228"/>
    <w:rsid w:val="00E47378"/>
    <w:rsid w:val="00E47538"/>
    <w:rsid w:val="00E47AAA"/>
    <w:rsid w:val="00E507E5"/>
    <w:rsid w:val="00E52193"/>
    <w:rsid w:val="00E521C8"/>
    <w:rsid w:val="00E52294"/>
    <w:rsid w:val="00E5568F"/>
    <w:rsid w:val="00E55C0A"/>
    <w:rsid w:val="00E5782E"/>
    <w:rsid w:val="00E5788D"/>
    <w:rsid w:val="00E6099F"/>
    <w:rsid w:val="00E611FD"/>
    <w:rsid w:val="00E6190D"/>
    <w:rsid w:val="00E6213D"/>
    <w:rsid w:val="00E63286"/>
    <w:rsid w:val="00E65446"/>
    <w:rsid w:val="00E67DCF"/>
    <w:rsid w:val="00E70B62"/>
    <w:rsid w:val="00E71720"/>
    <w:rsid w:val="00E71C6F"/>
    <w:rsid w:val="00E72B52"/>
    <w:rsid w:val="00E72B9D"/>
    <w:rsid w:val="00E746DA"/>
    <w:rsid w:val="00E7489E"/>
    <w:rsid w:val="00E75297"/>
    <w:rsid w:val="00E75697"/>
    <w:rsid w:val="00E7598E"/>
    <w:rsid w:val="00E77730"/>
    <w:rsid w:val="00E81C5F"/>
    <w:rsid w:val="00E82CB3"/>
    <w:rsid w:val="00E83880"/>
    <w:rsid w:val="00E84BDB"/>
    <w:rsid w:val="00E84CEB"/>
    <w:rsid w:val="00E854F5"/>
    <w:rsid w:val="00E864A6"/>
    <w:rsid w:val="00E86F9A"/>
    <w:rsid w:val="00E916D8"/>
    <w:rsid w:val="00E941EF"/>
    <w:rsid w:val="00EA0200"/>
    <w:rsid w:val="00EA0A3D"/>
    <w:rsid w:val="00EA20E7"/>
    <w:rsid w:val="00EA4741"/>
    <w:rsid w:val="00EA53C3"/>
    <w:rsid w:val="00EA63B2"/>
    <w:rsid w:val="00EB0E35"/>
    <w:rsid w:val="00EB1BE1"/>
    <w:rsid w:val="00EB2513"/>
    <w:rsid w:val="00EB264F"/>
    <w:rsid w:val="00EB2D3A"/>
    <w:rsid w:val="00EB3355"/>
    <w:rsid w:val="00EB56C6"/>
    <w:rsid w:val="00EC0D86"/>
    <w:rsid w:val="00EC0F29"/>
    <w:rsid w:val="00EC1A4B"/>
    <w:rsid w:val="00EC5AAB"/>
    <w:rsid w:val="00EC761E"/>
    <w:rsid w:val="00EC7B8A"/>
    <w:rsid w:val="00ED09D3"/>
    <w:rsid w:val="00ED1F8B"/>
    <w:rsid w:val="00ED2506"/>
    <w:rsid w:val="00ED2527"/>
    <w:rsid w:val="00ED3665"/>
    <w:rsid w:val="00ED48E6"/>
    <w:rsid w:val="00ED4C54"/>
    <w:rsid w:val="00ED54C3"/>
    <w:rsid w:val="00ED7533"/>
    <w:rsid w:val="00ED7AA9"/>
    <w:rsid w:val="00EE1825"/>
    <w:rsid w:val="00EE19D9"/>
    <w:rsid w:val="00EE2479"/>
    <w:rsid w:val="00EE26A9"/>
    <w:rsid w:val="00EE3288"/>
    <w:rsid w:val="00EE5C51"/>
    <w:rsid w:val="00EE5EB4"/>
    <w:rsid w:val="00EF01FA"/>
    <w:rsid w:val="00EF18BC"/>
    <w:rsid w:val="00EF2DEB"/>
    <w:rsid w:val="00EF3395"/>
    <w:rsid w:val="00EF379C"/>
    <w:rsid w:val="00EF5EB6"/>
    <w:rsid w:val="00EF661B"/>
    <w:rsid w:val="00EF70D5"/>
    <w:rsid w:val="00F01575"/>
    <w:rsid w:val="00F047AD"/>
    <w:rsid w:val="00F1049D"/>
    <w:rsid w:val="00F106D5"/>
    <w:rsid w:val="00F10C17"/>
    <w:rsid w:val="00F12423"/>
    <w:rsid w:val="00F12CBB"/>
    <w:rsid w:val="00F13673"/>
    <w:rsid w:val="00F139A0"/>
    <w:rsid w:val="00F14279"/>
    <w:rsid w:val="00F14664"/>
    <w:rsid w:val="00F14BDC"/>
    <w:rsid w:val="00F15F40"/>
    <w:rsid w:val="00F16D84"/>
    <w:rsid w:val="00F17B00"/>
    <w:rsid w:val="00F201D9"/>
    <w:rsid w:val="00F2293A"/>
    <w:rsid w:val="00F23E46"/>
    <w:rsid w:val="00F23E7B"/>
    <w:rsid w:val="00F24384"/>
    <w:rsid w:val="00F246A1"/>
    <w:rsid w:val="00F252F6"/>
    <w:rsid w:val="00F271FD"/>
    <w:rsid w:val="00F27546"/>
    <w:rsid w:val="00F3100A"/>
    <w:rsid w:val="00F32D84"/>
    <w:rsid w:val="00F33728"/>
    <w:rsid w:val="00F34A97"/>
    <w:rsid w:val="00F351C1"/>
    <w:rsid w:val="00F40945"/>
    <w:rsid w:val="00F41570"/>
    <w:rsid w:val="00F41D82"/>
    <w:rsid w:val="00F41EA2"/>
    <w:rsid w:val="00F421F2"/>
    <w:rsid w:val="00F45031"/>
    <w:rsid w:val="00F45FA0"/>
    <w:rsid w:val="00F4734E"/>
    <w:rsid w:val="00F52126"/>
    <w:rsid w:val="00F548FE"/>
    <w:rsid w:val="00F54A39"/>
    <w:rsid w:val="00F565EB"/>
    <w:rsid w:val="00F5715B"/>
    <w:rsid w:val="00F576EA"/>
    <w:rsid w:val="00F579CE"/>
    <w:rsid w:val="00F57A24"/>
    <w:rsid w:val="00F57D0B"/>
    <w:rsid w:val="00F60158"/>
    <w:rsid w:val="00F61C30"/>
    <w:rsid w:val="00F61F48"/>
    <w:rsid w:val="00F61FDB"/>
    <w:rsid w:val="00F622B1"/>
    <w:rsid w:val="00F6248C"/>
    <w:rsid w:val="00F629CD"/>
    <w:rsid w:val="00F64AB5"/>
    <w:rsid w:val="00F64EEA"/>
    <w:rsid w:val="00F653ED"/>
    <w:rsid w:val="00F6567A"/>
    <w:rsid w:val="00F66090"/>
    <w:rsid w:val="00F6723F"/>
    <w:rsid w:val="00F67CEB"/>
    <w:rsid w:val="00F70286"/>
    <w:rsid w:val="00F70C43"/>
    <w:rsid w:val="00F71360"/>
    <w:rsid w:val="00F7382C"/>
    <w:rsid w:val="00F73E6C"/>
    <w:rsid w:val="00F74860"/>
    <w:rsid w:val="00F75E05"/>
    <w:rsid w:val="00F76236"/>
    <w:rsid w:val="00F777B8"/>
    <w:rsid w:val="00F77E86"/>
    <w:rsid w:val="00F800EE"/>
    <w:rsid w:val="00F80B09"/>
    <w:rsid w:val="00F859DF"/>
    <w:rsid w:val="00F86499"/>
    <w:rsid w:val="00F86F0A"/>
    <w:rsid w:val="00F917D7"/>
    <w:rsid w:val="00F936D8"/>
    <w:rsid w:val="00F95067"/>
    <w:rsid w:val="00F978CA"/>
    <w:rsid w:val="00F97A89"/>
    <w:rsid w:val="00FA00FE"/>
    <w:rsid w:val="00FA08F9"/>
    <w:rsid w:val="00FA0AA7"/>
    <w:rsid w:val="00FA34AC"/>
    <w:rsid w:val="00FA3783"/>
    <w:rsid w:val="00FA47A0"/>
    <w:rsid w:val="00FB0104"/>
    <w:rsid w:val="00FB2DD9"/>
    <w:rsid w:val="00FB34F2"/>
    <w:rsid w:val="00FB3D48"/>
    <w:rsid w:val="00FB491C"/>
    <w:rsid w:val="00FB542E"/>
    <w:rsid w:val="00FB58CE"/>
    <w:rsid w:val="00FB6E2B"/>
    <w:rsid w:val="00FC1504"/>
    <w:rsid w:val="00FC1A28"/>
    <w:rsid w:val="00FC22B6"/>
    <w:rsid w:val="00FC27F0"/>
    <w:rsid w:val="00FC2AC4"/>
    <w:rsid w:val="00FC2B26"/>
    <w:rsid w:val="00FC36C0"/>
    <w:rsid w:val="00FC6991"/>
    <w:rsid w:val="00FC6A24"/>
    <w:rsid w:val="00FC6EA1"/>
    <w:rsid w:val="00FC76F0"/>
    <w:rsid w:val="00FD0863"/>
    <w:rsid w:val="00FD08B6"/>
    <w:rsid w:val="00FD3676"/>
    <w:rsid w:val="00FD3C7D"/>
    <w:rsid w:val="00FD5BB3"/>
    <w:rsid w:val="00FD5C03"/>
    <w:rsid w:val="00FE0307"/>
    <w:rsid w:val="00FE0C4A"/>
    <w:rsid w:val="00FE183F"/>
    <w:rsid w:val="00FE2242"/>
    <w:rsid w:val="00FE6EFD"/>
    <w:rsid w:val="00FE7737"/>
    <w:rsid w:val="00FE7EF1"/>
    <w:rsid w:val="00FF1B0C"/>
    <w:rsid w:val="00FF3F15"/>
    <w:rsid w:val="00FF45A9"/>
    <w:rsid w:val="00FF55A2"/>
    <w:rsid w:val="00FF6D1A"/>
    <w:rsid w:val="00FF6F43"/>
    <w:rsid w:val="00FF7210"/>
    <w:rsid w:val="00FF7597"/>
    <w:rsid w:val="00FF7CFE"/>
    <w:rsid w:val="4BEEE358"/>
    <w:rsid w:val="5A3C7E8B"/>
    <w:rsid w:val="6097429D"/>
    <w:rsid w:val="660317A9"/>
    <w:rsid w:val="6E453948"/>
    <w:rsid w:val="77D7CC38"/>
    <w:rsid w:val="7AAD3B3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70BBC6"/>
  <w15:docId w15:val="{1A285CB6-F0CF-47CD-8930-C4E46463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A36"/>
    <w:rPr>
      <w:rFonts w:ascii="Arial" w:hAnsi="Arial"/>
      <w:spacing w:val="-5"/>
    </w:rPr>
  </w:style>
  <w:style w:type="paragraph" w:styleId="Ttulo1">
    <w:name w:val="heading 1"/>
    <w:basedOn w:val="Basedettulo"/>
    <w:next w:val="Corpodetexto"/>
    <w:qFormat/>
    <w:rsid w:val="009C4A36"/>
    <w:pPr>
      <w:spacing w:after="220" w:line="200" w:lineRule="atLeast"/>
      <w:outlineLvl w:val="0"/>
    </w:pPr>
    <w:rPr>
      <w:sz w:val="22"/>
    </w:rPr>
  </w:style>
  <w:style w:type="paragraph" w:styleId="Ttulo2">
    <w:name w:val="heading 2"/>
    <w:basedOn w:val="Basedettulo"/>
    <w:next w:val="Corpodetexto"/>
    <w:link w:val="Ttulo2Char"/>
    <w:qFormat/>
    <w:rsid w:val="009C4A36"/>
    <w:pPr>
      <w:spacing w:line="200" w:lineRule="atLeast"/>
      <w:outlineLvl w:val="1"/>
    </w:pPr>
  </w:style>
  <w:style w:type="paragraph" w:styleId="Ttulo3">
    <w:name w:val="heading 3"/>
    <w:basedOn w:val="Basedettulo"/>
    <w:next w:val="Corpodetexto"/>
    <w:qFormat/>
    <w:rsid w:val="009C4A36"/>
    <w:pPr>
      <w:ind w:left="360"/>
      <w:outlineLvl w:val="2"/>
    </w:pPr>
    <w:rPr>
      <w:spacing w:val="-5"/>
    </w:rPr>
  </w:style>
  <w:style w:type="paragraph" w:styleId="Ttulo4">
    <w:name w:val="heading 4"/>
    <w:basedOn w:val="Basedettulo"/>
    <w:next w:val="Corpodetexto"/>
    <w:qFormat/>
    <w:rsid w:val="009C4A36"/>
    <w:pPr>
      <w:ind w:left="720"/>
      <w:outlineLvl w:val="3"/>
    </w:pPr>
    <w:rPr>
      <w:spacing w:val="-2"/>
      <w:sz w:val="18"/>
    </w:rPr>
  </w:style>
  <w:style w:type="paragraph" w:styleId="Ttulo5">
    <w:name w:val="heading 5"/>
    <w:basedOn w:val="Basedettulo"/>
    <w:next w:val="Corpodetexto"/>
    <w:qFormat/>
    <w:rsid w:val="009C4A36"/>
    <w:pPr>
      <w:ind w:left="1080"/>
      <w:outlineLvl w:val="4"/>
    </w:pPr>
    <w:rPr>
      <w:spacing w:val="-2"/>
      <w:sz w:val="18"/>
    </w:rPr>
  </w:style>
  <w:style w:type="paragraph" w:styleId="Ttulo6">
    <w:name w:val="heading 6"/>
    <w:basedOn w:val="Basedettulo"/>
    <w:next w:val="Corpodetexto"/>
    <w:qFormat/>
    <w:rsid w:val="009C4A36"/>
    <w:pPr>
      <w:ind w:left="1440"/>
      <w:outlineLvl w:val="5"/>
    </w:pPr>
    <w:rPr>
      <w:spacing w:val="-4"/>
      <w:sz w:val="18"/>
    </w:rPr>
  </w:style>
  <w:style w:type="paragraph" w:styleId="Ttulo7">
    <w:name w:val="heading 7"/>
    <w:basedOn w:val="Basedettulo"/>
    <w:next w:val="Corpodetexto"/>
    <w:link w:val="Ttulo7Char"/>
    <w:qFormat/>
    <w:rsid w:val="009C4A36"/>
    <w:pPr>
      <w:ind w:left="1800"/>
      <w:outlineLvl w:val="6"/>
    </w:pPr>
    <w:rPr>
      <w:spacing w:val="-4"/>
      <w:sz w:val="18"/>
    </w:rPr>
  </w:style>
  <w:style w:type="paragraph" w:styleId="Ttulo8">
    <w:name w:val="heading 8"/>
    <w:basedOn w:val="Basedettulo"/>
    <w:next w:val="Corpodetexto"/>
    <w:qFormat/>
    <w:rsid w:val="009C4A36"/>
    <w:pPr>
      <w:ind w:left="2160"/>
      <w:outlineLvl w:val="7"/>
    </w:pPr>
    <w:rPr>
      <w:spacing w:val="-4"/>
      <w:sz w:val="18"/>
    </w:rPr>
  </w:style>
  <w:style w:type="paragraph" w:styleId="Ttulo9">
    <w:name w:val="heading 9"/>
    <w:basedOn w:val="Basedettulo"/>
    <w:next w:val="Corpodetexto"/>
    <w:qFormat/>
    <w:rsid w:val="009C4A36"/>
    <w:pPr>
      <w:ind w:left="2520"/>
      <w:outlineLvl w:val="8"/>
    </w:pPr>
    <w:rPr>
      <w:spacing w:val="-4"/>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Basedettulo">
    <w:name w:val="Base de título"/>
    <w:basedOn w:val="Corpodetexto"/>
    <w:next w:val="Corpodetexto"/>
    <w:rsid w:val="009C4A36"/>
    <w:pPr>
      <w:keepNext/>
      <w:keepLines/>
      <w:spacing w:after="0"/>
      <w:jc w:val="left"/>
    </w:pPr>
    <w:rPr>
      <w:rFonts w:ascii="Arial Black" w:hAnsi="Arial Black"/>
      <w:spacing w:val="-10"/>
      <w:kern w:val="28"/>
    </w:rPr>
  </w:style>
  <w:style w:type="paragraph" w:styleId="Corpodetexto">
    <w:name w:val="Body Text"/>
    <w:basedOn w:val="Normal"/>
    <w:link w:val="CorpodetextoChar"/>
    <w:semiHidden/>
    <w:rsid w:val="009C4A36"/>
    <w:pPr>
      <w:spacing w:after="220" w:line="180" w:lineRule="atLeast"/>
      <w:jc w:val="both"/>
    </w:pPr>
  </w:style>
  <w:style w:type="paragraph" w:customStyle="1" w:styleId="Basedenotaderodap">
    <w:name w:val="Base de nota de rodapé"/>
    <w:basedOn w:val="Corpodetexto"/>
    <w:rsid w:val="009C4A36"/>
    <w:pPr>
      <w:keepLines/>
      <w:spacing w:line="200" w:lineRule="atLeast"/>
    </w:pPr>
    <w:rPr>
      <w:sz w:val="16"/>
    </w:rPr>
  </w:style>
  <w:style w:type="paragraph" w:styleId="Cabealhodamensagem">
    <w:name w:val="Message Header"/>
    <w:basedOn w:val="Corpodetexto"/>
    <w:semiHidden/>
    <w:rsid w:val="009C4A36"/>
    <w:pPr>
      <w:keepLines/>
      <w:tabs>
        <w:tab w:val="left" w:pos="720"/>
      </w:tabs>
      <w:spacing w:after="120"/>
      <w:ind w:left="720" w:hanging="720"/>
      <w:jc w:val="left"/>
    </w:pPr>
  </w:style>
  <w:style w:type="paragraph" w:customStyle="1" w:styleId="Citaoembloco">
    <w:name w:val="Citação em bloco"/>
    <w:basedOn w:val="Corpodetexto"/>
    <w:rsid w:val="009C4A36"/>
    <w:pPr>
      <w:keepLines/>
      <w:ind w:left="720" w:right="720"/>
    </w:pPr>
  </w:style>
  <w:style w:type="paragraph" w:customStyle="1" w:styleId="Mantercorpodetexto">
    <w:name w:val="Manter corpo de texto"/>
    <w:basedOn w:val="Corpodetexto"/>
    <w:rsid w:val="009C4A36"/>
    <w:pPr>
      <w:keepNext/>
    </w:pPr>
  </w:style>
  <w:style w:type="paragraph" w:styleId="Legenda">
    <w:name w:val="caption"/>
    <w:basedOn w:val="Figura"/>
    <w:next w:val="Corpodetexto"/>
    <w:qFormat/>
    <w:rsid w:val="009C4A36"/>
    <w:pPr>
      <w:spacing w:line="220" w:lineRule="atLeast"/>
    </w:pPr>
    <w:rPr>
      <w:i/>
      <w:sz w:val="18"/>
    </w:rPr>
  </w:style>
  <w:style w:type="paragraph" w:customStyle="1" w:styleId="Figura">
    <w:name w:val="Figura"/>
    <w:basedOn w:val="Normal"/>
    <w:next w:val="Legenda"/>
    <w:rsid w:val="009C4A36"/>
    <w:pPr>
      <w:keepNext/>
    </w:pPr>
  </w:style>
  <w:style w:type="paragraph" w:customStyle="1" w:styleId="Ttulododocumento">
    <w:name w:val="Título do documento"/>
    <w:basedOn w:val="Basedettulo"/>
    <w:next w:val="Cabedamensagemantes"/>
    <w:rsid w:val="009C4A36"/>
    <w:pPr>
      <w:spacing w:before="400" w:after="120" w:line="240" w:lineRule="atLeast"/>
      <w:ind w:left="-840"/>
    </w:pPr>
    <w:rPr>
      <w:spacing w:val="0"/>
      <w:sz w:val="108"/>
    </w:rPr>
  </w:style>
  <w:style w:type="character" w:styleId="Refdenotadefim">
    <w:name w:val="endnote reference"/>
    <w:semiHidden/>
    <w:rsid w:val="009C4A36"/>
    <w:rPr>
      <w:vertAlign w:val="superscript"/>
    </w:rPr>
  </w:style>
  <w:style w:type="paragraph" w:styleId="Textodenotadefim">
    <w:name w:val="endnote text"/>
    <w:basedOn w:val="Basedenotaderodap"/>
    <w:semiHidden/>
    <w:rsid w:val="009C4A36"/>
  </w:style>
  <w:style w:type="paragraph" w:styleId="Rodap">
    <w:name w:val="footer"/>
    <w:basedOn w:val="Basedecabealho"/>
    <w:semiHidden/>
    <w:rsid w:val="009C4A36"/>
    <w:pPr>
      <w:spacing w:before="600"/>
    </w:pPr>
    <w:rPr>
      <w:sz w:val="18"/>
    </w:rPr>
  </w:style>
  <w:style w:type="paragraph" w:customStyle="1" w:styleId="Basedecabealho">
    <w:name w:val="Base de cabeçalho"/>
    <w:basedOn w:val="Corpodetexto"/>
    <w:rsid w:val="009C4A36"/>
    <w:pPr>
      <w:keepLines/>
      <w:tabs>
        <w:tab w:val="center" w:pos="4320"/>
        <w:tab w:val="right" w:pos="8640"/>
      </w:tabs>
      <w:spacing w:after="0"/>
    </w:pPr>
  </w:style>
  <w:style w:type="character" w:styleId="Refdenotaderodap">
    <w:name w:val="footnote reference"/>
    <w:semiHidden/>
    <w:rsid w:val="009C4A36"/>
    <w:rPr>
      <w:vertAlign w:val="superscript"/>
    </w:rPr>
  </w:style>
  <w:style w:type="paragraph" w:styleId="Textodenotaderodap">
    <w:name w:val="footnote text"/>
    <w:basedOn w:val="Basedenotaderodap"/>
    <w:semiHidden/>
    <w:rsid w:val="009C4A36"/>
  </w:style>
  <w:style w:type="paragraph" w:styleId="Cabealho">
    <w:name w:val="header"/>
    <w:basedOn w:val="Basedecabealho"/>
    <w:link w:val="CabealhoChar"/>
    <w:uiPriority w:val="99"/>
    <w:rsid w:val="009C4A36"/>
    <w:pPr>
      <w:spacing w:after="600"/>
    </w:pPr>
  </w:style>
  <w:style w:type="character" w:customStyle="1" w:styleId="nfasecomorientao">
    <w:name w:val="Ênfase com orientação"/>
    <w:rsid w:val="009C4A36"/>
    <w:rPr>
      <w:rFonts w:ascii="Arial Black" w:hAnsi="Arial Black"/>
      <w:sz w:val="18"/>
    </w:rPr>
  </w:style>
  <w:style w:type="character" w:styleId="Nmerodelinha">
    <w:name w:val="line number"/>
    <w:semiHidden/>
    <w:rsid w:val="009C4A36"/>
    <w:rPr>
      <w:sz w:val="18"/>
    </w:rPr>
  </w:style>
  <w:style w:type="paragraph" w:styleId="Lista">
    <w:name w:val="List"/>
    <w:basedOn w:val="Corpodetexto"/>
    <w:semiHidden/>
    <w:rsid w:val="009C4A36"/>
    <w:pPr>
      <w:ind w:left="360" w:hanging="360"/>
    </w:pPr>
  </w:style>
  <w:style w:type="paragraph" w:styleId="Commarcadores">
    <w:name w:val="List Bullet"/>
    <w:basedOn w:val="Lista"/>
    <w:semiHidden/>
    <w:rsid w:val="009C4A36"/>
    <w:pPr>
      <w:ind w:left="720" w:right="720"/>
    </w:pPr>
  </w:style>
  <w:style w:type="paragraph" w:styleId="Numerada">
    <w:name w:val="List Number"/>
    <w:basedOn w:val="Lista"/>
    <w:semiHidden/>
    <w:rsid w:val="009C4A36"/>
    <w:pPr>
      <w:ind w:left="720" w:right="720"/>
    </w:pPr>
  </w:style>
  <w:style w:type="paragraph" w:styleId="Textodemacro">
    <w:name w:val="macro"/>
    <w:basedOn w:val="Corpodetexto"/>
    <w:semiHidden/>
    <w:rsid w:val="009C4A36"/>
    <w:pPr>
      <w:spacing w:line="240" w:lineRule="auto"/>
      <w:jc w:val="left"/>
    </w:pPr>
    <w:rPr>
      <w:rFonts w:ascii="Courier New" w:hAnsi="Courier New"/>
    </w:rPr>
  </w:style>
  <w:style w:type="character" w:styleId="Nmerodepgina">
    <w:name w:val="page number"/>
    <w:semiHidden/>
    <w:rsid w:val="009C4A36"/>
    <w:rPr>
      <w:sz w:val="18"/>
    </w:rPr>
  </w:style>
  <w:style w:type="character" w:customStyle="1" w:styleId="Sobrescrito">
    <w:name w:val="Sobrescrito"/>
    <w:rsid w:val="009C4A36"/>
    <w:rPr>
      <w:vertAlign w:val="superscript"/>
    </w:rPr>
  </w:style>
  <w:style w:type="paragraph" w:styleId="Commarcadores5">
    <w:name w:val="List Bullet 5"/>
    <w:basedOn w:val="Commarcadores"/>
    <w:semiHidden/>
    <w:rsid w:val="009C4A36"/>
    <w:pPr>
      <w:ind w:left="2160"/>
    </w:pPr>
  </w:style>
  <w:style w:type="paragraph" w:styleId="Commarcadores4">
    <w:name w:val="List Bullet 4"/>
    <w:basedOn w:val="Commarcadores"/>
    <w:semiHidden/>
    <w:rsid w:val="009C4A36"/>
    <w:pPr>
      <w:ind w:left="1800"/>
    </w:pPr>
  </w:style>
  <w:style w:type="character" w:customStyle="1" w:styleId="Ttulodecabedamensagem">
    <w:name w:val="Título de cabeç. da mensagem"/>
    <w:rsid w:val="009C4A36"/>
    <w:rPr>
      <w:rFonts w:ascii="Arial Black" w:hAnsi="Arial Black"/>
      <w:spacing w:val="-10"/>
      <w:sz w:val="18"/>
    </w:rPr>
  </w:style>
  <w:style w:type="paragraph" w:styleId="Data">
    <w:name w:val="Date"/>
    <w:basedOn w:val="Corpodetexto"/>
    <w:semiHidden/>
    <w:rsid w:val="009C4A36"/>
    <w:pPr>
      <w:spacing w:after="0"/>
      <w:jc w:val="left"/>
    </w:pPr>
  </w:style>
  <w:style w:type="paragraph" w:styleId="Commarcadores3">
    <w:name w:val="List Bullet 3"/>
    <w:basedOn w:val="Commarcadores"/>
    <w:semiHidden/>
    <w:rsid w:val="009C4A36"/>
    <w:pPr>
      <w:ind w:left="1440"/>
    </w:pPr>
  </w:style>
  <w:style w:type="paragraph" w:styleId="Numerada5">
    <w:name w:val="List Number 5"/>
    <w:basedOn w:val="Numerada"/>
    <w:semiHidden/>
    <w:rsid w:val="009C4A36"/>
    <w:pPr>
      <w:ind w:left="2160"/>
    </w:pPr>
  </w:style>
  <w:style w:type="paragraph" w:styleId="Numerada4">
    <w:name w:val="List Number 4"/>
    <w:basedOn w:val="Numerada"/>
    <w:semiHidden/>
    <w:rsid w:val="009C4A36"/>
    <w:pPr>
      <w:ind w:left="1800"/>
    </w:pPr>
  </w:style>
  <w:style w:type="paragraph" w:styleId="Numerada3">
    <w:name w:val="List Number 3"/>
    <w:basedOn w:val="Numerada"/>
    <w:semiHidden/>
    <w:rsid w:val="009C4A36"/>
    <w:pPr>
      <w:ind w:left="1440"/>
    </w:pPr>
  </w:style>
  <w:style w:type="paragraph" w:styleId="Numerada2">
    <w:name w:val="List Number 2"/>
    <w:basedOn w:val="Numerada"/>
    <w:semiHidden/>
    <w:rsid w:val="009C4A36"/>
    <w:pPr>
      <w:ind w:left="1080"/>
    </w:pPr>
  </w:style>
  <w:style w:type="paragraph" w:styleId="Commarcadores2">
    <w:name w:val="List Bullet 2"/>
    <w:basedOn w:val="Commarcadores"/>
    <w:semiHidden/>
    <w:rsid w:val="009C4A36"/>
    <w:pPr>
      <w:ind w:left="1080"/>
    </w:pPr>
  </w:style>
  <w:style w:type="paragraph" w:styleId="Lista5">
    <w:name w:val="List 5"/>
    <w:basedOn w:val="Lista"/>
    <w:semiHidden/>
    <w:rsid w:val="009C4A36"/>
    <w:pPr>
      <w:ind w:left="1800"/>
    </w:pPr>
  </w:style>
  <w:style w:type="paragraph" w:styleId="Lista4">
    <w:name w:val="List 4"/>
    <w:basedOn w:val="Lista"/>
    <w:semiHidden/>
    <w:rsid w:val="009C4A36"/>
    <w:pPr>
      <w:ind w:left="1440"/>
    </w:pPr>
  </w:style>
  <w:style w:type="paragraph" w:styleId="Lista3">
    <w:name w:val="List 3"/>
    <w:basedOn w:val="Lista"/>
    <w:semiHidden/>
    <w:rsid w:val="009C4A36"/>
    <w:pPr>
      <w:ind w:left="1080"/>
    </w:pPr>
  </w:style>
  <w:style w:type="paragraph" w:styleId="Lista2">
    <w:name w:val="List 2"/>
    <w:basedOn w:val="Lista"/>
    <w:semiHidden/>
    <w:rsid w:val="009C4A36"/>
    <w:pPr>
      <w:ind w:left="720"/>
    </w:pPr>
  </w:style>
  <w:style w:type="character" w:styleId="nfase">
    <w:name w:val="Emphasis"/>
    <w:qFormat/>
    <w:rsid w:val="009C4A36"/>
    <w:rPr>
      <w:rFonts w:ascii="Arial Black" w:hAnsi="Arial Black"/>
      <w:sz w:val="18"/>
    </w:rPr>
  </w:style>
  <w:style w:type="paragraph" w:styleId="Encerramento">
    <w:name w:val="Closing"/>
    <w:basedOn w:val="Normal"/>
    <w:semiHidden/>
    <w:rsid w:val="009C4A36"/>
    <w:pPr>
      <w:keepNext/>
      <w:spacing w:line="220" w:lineRule="atLeast"/>
    </w:pPr>
  </w:style>
  <w:style w:type="paragraph" w:styleId="Textodecomentrio">
    <w:name w:val="annotation text"/>
    <w:basedOn w:val="Basedenotaderodap"/>
    <w:semiHidden/>
    <w:rsid w:val="009C4A36"/>
  </w:style>
  <w:style w:type="character" w:styleId="Refdecomentrio">
    <w:name w:val="annotation reference"/>
    <w:semiHidden/>
    <w:rsid w:val="009C4A36"/>
    <w:rPr>
      <w:sz w:val="16"/>
    </w:rPr>
  </w:style>
  <w:style w:type="paragraph" w:styleId="Recuodecorpodetexto">
    <w:name w:val="Body Text Indent"/>
    <w:basedOn w:val="Corpodetexto"/>
    <w:semiHidden/>
    <w:rsid w:val="009C4A36"/>
    <w:pPr>
      <w:ind w:left="360"/>
    </w:pPr>
  </w:style>
  <w:style w:type="paragraph" w:styleId="Recuonormal">
    <w:name w:val="Normal Indent"/>
    <w:basedOn w:val="Normal"/>
    <w:semiHidden/>
    <w:rsid w:val="009C4A36"/>
    <w:pPr>
      <w:ind w:left="720"/>
    </w:pPr>
  </w:style>
  <w:style w:type="paragraph" w:styleId="Listadecontinuao">
    <w:name w:val="List Continue"/>
    <w:basedOn w:val="Lista"/>
    <w:semiHidden/>
    <w:rsid w:val="009C4A36"/>
    <w:pPr>
      <w:ind w:left="720" w:right="720" w:firstLine="0"/>
    </w:pPr>
  </w:style>
  <w:style w:type="paragraph" w:styleId="Listadecontinuao2">
    <w:name w:val="List Continue 2"/>
    <w:basedOn w:val="Listadecontinuao"/>
    <w:semiHidden/>
    <w:rsid w:val="009C4A36"/>
    <w:pPr>
      <w:ind w:left="1080"/>
    </w:pPr>
  </w:style>
  <w:style w:type="paragraph" w:styleId="Listadecontinuao3">
    <w:name w:val="List Continue 3"/>
    <w:basedOn w:val="Listadecontinuao"/>
    <w:semiHidden/>
    <w:rsid w:val="009C4A36"/>
    <w:pPr>
      <w:ind w:left="1440"/>
    </w:pPr>
  </w:style>
  <w:style w:type="paragraph" w:styleId="Listadecontinuao4">
    <w:name w:val="List Continue 4"/>
    <w:basedOn w:val="Listadecontinuao"/>
    <w:semiHidden/>
    <w:rsid w:val="009C4A36"/>
    <w:pPr>
      <w:ind w:left="1800"/>
    </w:pPr>
  </w:style>
  <w:style w:type="paragraph" w:styleId="Listadecontinuao5">
    <w:name w:val="List Continue 5"/>
    <w:basedOn w:val="Listadecontinuao"/>
    <w:semiHidden/>
    <w:rsid w:val="009C4A36"/>
    <w:pPr>
      <w:ind w:left="2160"/>
    </w:pPr>
  </w:style>
  <w:style w:type="paragraph" w:customStyle="1" w:styleId="TcuUnidade">
    <w:name w:val="Tcu_Unidade"/>
    <w:basedOn w:val="Endereodoremetente"/>
    <w:rsid w:val="009C4A36"/>
    <w:pPr>
      <w:keepLines w:val="0"/>
      <w:framePr w:w="0" w:hSpace="181" w:vSpace="181" w:wrap="around" w:vAnchor="margin" w:hAnchor="text" w:xAlign="left" w:y="2553"/>
      <w:tabs>
        <w:tab w:val="clear" w:pos="2640"/>
      </w:tabs>
      <w:spacing w:line="320" w:lineRule="exact"/>
    </w:pPr>
    <w:rPr>
      <w:rFonts w:ascii="Times New Roman" w:hAnsi="Times New Roman"/>
      <w:spacing w:val="0"/>
      <w:sz w:val="26"/>
    </w:rPr>
  </w:style>
  <w:style w:type="paragraph" w:customStyle="1" w:styleId="Endereodoremetente">
    <w:name w:val="Endereço do remetente"/>
    <w:basedOn w:val="Normal"/>
    <w:rsid w:val="009C4A36"/>
    <w:pPr>
      <w:keepLines/>
      <w:framePr w:w="5040" w:hSpace="180" w:wrap="notBeside" w:vAnchor="page" w:hAnchor="page" w:x="1801" w:y="961" w:anchorLock="1"/>
      <w:tabs>
        <w:tab w:val="left" w:pos="2640"/>
      </w:tabs>
      <w:spacing w:line="200" w:lineRule="atLeast"/>
    </w:pPr>
    <w:rPr>
      <w:spacing w:val="-2"/>
      <w:sz w:val="16"/>
    </w:rPr>
  </w:style>
  <w:style w:type="paragraph" w:customStyle="1" w:styleId="Incluses">
    <w:name w:val="Inclusões"/>
    <w:basedOn w:val="Corpodetexto"/>
    <w:next w:val="Normal"/>
    <w:rsid w:val="009C4A36"/>
    <w:pPr>
      <w:keepLines/>
      <w:spacing w:before="220"/>
      <w:jc w:val="left"/>
    </w:pPr>
  </w:style>
  <w:style w:type="paragraph" w:customStyle="1" w:styleId="Iniciaisdereferncia">
    <w:name w:val="Iniciais de referência"/>
    <w:basedOn w:val="Corpodetexto"/>
    <w:next w:val="Incluses"/>
    <w:rsid w:val="009C4A36"/>
    <w:pPr>
      <w:keepNext/>
      <w:keepLines/>
      <w:spacing w:after="0"/>
    </w:pPr>
  </w:style>
  <w:style w:type="paragraph" w:styleId="Assinatura">
    <w:name w:val="Signature"/>
    <w:basedOn w:val="Corpodetexto"/>
    <w:semiHidden/>
    <w:rsid w:val="009C4A36"/>
    <w:pPr>
      <w:keepNext/>
      <w:keepLines/>
      <w:spacing w:before="660" w:after="0"/>
    </w:pPr>
  </w:style>
  <w:style w:type="paragraph" w:customStyle="1" w:styleId="Funodaassinatura">
    <w:name w:val="Função da assinatura"/>
    <w:basedOn w:val="Assinatura"/>
    <w:next w:val="Iniciaisdereferncia"/>
    <w:rsid w:val="009C4A36"/>
    <w:pPr>
      <w:spacing w:before="0"/>
      <w:jc w:val="left"/>
    </w:pPr>
  </w:style>
  <w:style w:type="paragraph" w:customStyle="1" w:styleId="Nomedaassinatura">
    <w:name w:val="Nome da assinatura"/>
    <w:basedOn w:val="Assinatura"/>
    <w:next w:val="Funodaassinatura"/>
    <w:rsid w:val="009C4A36"/>
    <w:pPr>
      <w:spacing w:before="720"/>
      <w:jc w:val="left"/>
    </w:pPr>
  </w:style>
  <w:style w:type="paragraph" w:customStyle="1" w:styleId="Cabedamensagemantes">
    <w:name w:val="Cabeç. da mensagem antes"/>
    <w:basedOn w:val="Cabealhodamensagem"/>
    <w:next w:val="Cabealhodamensagem"/>
    <w:rsid w:val="009C4A36"/>
    <w:pPr>
      <w:spacing w:before="220"/>
    </w:pPr>
  </w:style>
  <w:style w:type="paragraph" w:customStyle="1" w:styleId="Cabedamensagemdepois">
    <w:name w:val="Cabeç. da mensagem depois"/>
    <w:basedOn w:val="Cabealhodamensagem"/>
    <w:next w:val="Corpodetexto"/>
    <w:rsid w:val="009C4A36"/>
    <w:pPr>
      <w:pBdr>
        <w:bottom w:val="single" w:sz="6" w:space="15" w:color="auto"/>
      </w:pBdr>
      <w:spacing w:after="320"/>
    </w:pPr>
  </w:style>
  <w:style w:type="paragraph" w:customStyle="1" w:styleId="Texto">
    <w:name w:val="#Texto"/>
    <w:basedOn w:val="Normal"/>
    <w:rsid w:val="009C4A36"/>
    <w:pPr>
      <w:widowControl w:val="0"/>
      <w:suppressAutoHyphens/>
      <w:spacing w:after="120"/>
      <w:ind w:firstLine="1134"/>
      <w:jc w:val="both"/>
    </w:pPr>
    <w:rPr>
      <w:rFonts w:ascii="Times New Roman" w:hAnsi="Times New Roman"/>
      <w:spacing w:val="0"/>
      <w:sz w:val="24"/>
    </w:rPr>
  </w:style>
  <w:style w:type="paragraph" w:styleId="Remetente">
    <w:name w:val="envelope return"/>
    <w:basedOn w:val="Normal"/>
    <w:semiHidden/>
    <w:rsid w:val="009C4A36"/>
  </w:style>
  <w:style w:type="paragraph" w:styleId="Sumrio1">
    <w:name w:val="toc 1"/>
    <w:basedOn w:val="Normal"/>
    <w:next w:val="Normal"/>
    <w:semiHidden/>
    <w:rsid w:val="009C4A36"/>
    <w:pPr>
      <w:tabs>
        <w:tab w:val="right" w:leader="dot" w:pos="8313"/>
      </w:tabs>
    </w:pPr>
  </w:style>
  <w:style w:type="paragraph" w:styleId="Sumrio2">
    <w:name w:val="toc 2"/>
    <w:basedOn w:val="Normal"/>
    <w:next w:val="Normal"/>
    <w:semiHidden/>
    <w:rsid w:val="009C4A36"/>
    <w:pPr>
      <w:tabs>
        <w:tab w:val="right" w:leader="dot" w:pos="8313"/>
      </w:tabs>
      <w:ind w:left="200"/>
    </w:pPr>
  </w:style>
  <w:style w:type="paragraph" w:styleId="Sumrio3">
    <w:name w:val="toc 3"/>
    <w:basedOn w:val="Normal"/>
    <w:next w:val="Normal"/>
    <w:semiHidden/>
    <w:rsid w:val="009C4A36"/>
    <w:pPr>
      <w:tabs>
        <w:tab w:val="right" w:leader="dot" w:pos="8313"/>
      </w:tabs>
      <w:ind w:left="400"/>
    </w:pPr>
  </w:style>
  <w:style w:type="paragraph" w:styleId="Sumrio4">
    <w:name w:val="toc 4"/>
    <w:basedOn w:val="Normal"/>
    <w:next w:val="Normal"/>
    <w:semiHidden/>
    <w:rsid w:val="009C4A36"/>
    <w:pPr>
      <w:tabs>
        <w:tab w:val="right" w:leader="dot" w:pos="8313"/>
      </w:tabs>
      <w:ind w:left="600"/>
    </w:pPr>
  </w:style>
  <w:style w:type="paragraph" w:styleId="Sumrio5">
    <w:name w:val="toc 5"/>
    <w:basedOn w:val="Normal"/>
    <w:next w:val="Normal"/>
    <w:semiHidden/>
    <w:rsid w:val="009C4A36"/>
    <w:pPr>
      <w:tabs>
        <w:tab w:val="right" w:leader="dot" w:pos="8313"/>
      </w:tabs>
      <w:ind w:left="800"/>
    </w:pPr>
  </w:style>
  <w:style w:type="paragraph" w:styleId="Sumrio6">
    <w:name w:val="toc 6"/>
    <w:basedOn w:val="Normal"/>
    <w:next w:val="Normal"/>
    <w:semiHidden/>
    <w:rsid w:val="009C4A36"/>
    <w:pPr>
      <w:tabs>
        <w:tab w:val="right" w:leader="dot" w:pos="8313"/>
      </w:tabs>
      <w:ind w:left="1000"/>
    </w:pPr>
  </w:style>
  <w:style w:type="paragraph" w:styleId="Sumrio7">
    <w:name w:val="toc 7"/>
    <w:basedOn w:val="Normal"/>
    <w:next w:val="Normal"/>
    <w:semiHidden/>
    <w:rsid w:val="009C4A36"/>
    <w:pPr>
      <w:tabs>
        <w:tab w:val="right" w:leader="dot" w:pos="8313"/>
      </w:tabs>
      <w:ind w:left="1200"/>
    </w:pPr>
  </w:style>
  <w:style w:type="paragraph" w:styleId="Sumrio8">
    <w:name w:val="toc 8"/>
    <w:basedOn w:val="Normal"/>
    <w:next w:val="Normal"/>
    <w:semiHidden/>
    <w:rsid w:val="009C4A36"/>
    <w:pPr>
      <w:tabs>
        <w:tab w:val="right" w:leader="dot" w:pos="8313"/>
      </w:tabs>
      <w:ind w:left="1400"/>
    </w:pPr>
  </w:style>
  <w:style w:type="paragraph" w:styleId="Sumrio9">
    <w:name w:val="toc 9"/>
    <w:basedOn w:val="Normal"/>
    <w:next w:val="Normal"/>
    <w:semiHidden/>
    <w:rsid w:val="009C4A36"/>
    <w:pPr>
      <w:tabs>
        <w:tab w:val="right" w:leader="dot" w:pos="8313"/>
      </w:tabs>
      <w:ind w:left="1600"/>
    </w:pPr>
  </w:style>
  <w:style w:type="paragraph" w:styleId="ndicedeautoridades">
    <w:name w:val="table of authorities"/>
    <w:basedOn w:val="TcuUnidade"/>
    <w:semiHidden/>
    <w:rsid w:val="009C4A36"/>
    <w:pPr>
      <w:framePr w:wrap="around"/>
    </w:pPr>
  </w:style>
  <w:style w:type="paragraph" w:styleId="ndicedeilustraes">
    <w:name w:val="table of figures"/>
    <w:basedOn w:val="Normal"/>
    <w:next w:val="Normal"/>
    <w:semiHidden/>
    <w:rsid w:val="009C4A36"/>
    <w:pPr>
      <w:tabs>
        <w:tab w:val="right" w:leader="dot" w:pos="8313"/>
      </w:tabs>
      <w:ind w:left="400" w:hanging="400"/>
    </w:pPr>
  </w:style>
  <w:style w:type="paragraph" w:styleId="Remissivo1">
    <w:name w:val="index 1"/>
    <w:basedOn w:val="Normal"/>
    <w:next w:val="Normal"/>
    <w:semiHidden/>
    <w:rsid w:val="009C4A36"/>
    <w:pPr>
      <w:tabs>
        <w:tab w:val="right" w:leader="dot" w:pos="8313"/>
      </w:tabs>
      <w:ind w:left="200" w:hanging="200"/>
    </w:pPr>
  </w:style>
  <w:style w:type="paragraph" w:styleId="Remissivo2">
    <w:name w:val="index 2"/>
    <w:basedOn w:val="Normal"/>
    <w:next w:val="Normal"/>
    <w:semiHidden/>
    <w:rsid w:val="009C4A36"/>
    <w:pPr>
      <w:tabs>
        <w:tab w:val="right" w:leader="dot" w:pos="8313"/>
      </w:tabs>
      <w:ind w:left="400" w:hanging="200"/>
    </w:pPr>
  </w:style>
  <w:style w:type="paragraph" w:styleId="Remissivo3">
    <w:name w:val="index 3"/>
    <w:basedOn w:val="Normal"/>
    <w:next w:val="Normal"/>
    <w:semiHidden/>
    <w:rsid w:val="009C4A36"/>
    <w:pPr>
      <w:tabs>
        <w:tab w:val="right" w:leader="dot" w:pos="8313"/>
      </w:tabs>
      <w:ind w:left="600" w:hanging="200"/>
    </w:pPr>
  </w:style>
  <w:style w:type="paragraph" w:styleId="Remissivo4">
    <w:name w:val="index 4"/>
    <w:basedOn w:val="Normal"/>
    <w:next w:val="Normal"/>
    <w:semiHidden/>
    <w:rsid w:val="009C4A36"/>
    <w:pPr>
      <w:tabs>
        <w:tab w:val="right" w:leader="dot" w:pos="8313"/>
      </w:tabs>
      <w:ind w:left="800" w:hanging="200"/>
    </w:pPr>
  </w:style>
  <w:style w:type="paragraph" w:styleId="Remissivo5">
    <w:name w:val="index 5"/>
    <w:basedOn w:val="Normal"/>
    <w:next w:val="Normal"/>
    <w:semiHidden/>
    <w:rsid w:val="009C4A36"/>
    <w:pPr>
      <w:tabs>
        <w:tab w:val="right" w:leader="dot" w:pos="8313"/>
      </w:tabs>
      <w:ind w:left="1000" w:hanging="200"/>
    </w:pPr>
  </w:style>
  <w:style w:type="paragraph" w:styleId="Remissivo6">
    <w:name w:val="index 6"/>
    <w:basedOn w:val="Normal"/>
    <w:next w:val="Normal"/>
    <w:semiHidden/>
    <w:rsid w:val="009C4A36"/>
    <w:pPr>
      <w:tabs>
        <w:tab w:val="right" w:leader="dot" w:pos="8313"/>
      </w:tabs>
      <w:ind w:left="1200" w:hanging="200"/>
    </w:pPr>
  </w:style>
  <w:style w:type="paragraph" w:styleId="Remissivo7">
    <w:name w:val="index 7"/>
    <w:basedOn w:val="Normal"/>
    <w:next w:val="Normal"/>
    <w:semiHidden/>
    <w:rsid w:val="009C4A36"/>
    <w:pPr>
      <w:tabs>
        <w:tab w:val="right" w:leader="dot" w:pos="8313"/>
      </w:tabs>
      <w:ind w:left="1400" w:hanging="200"/>
    </w:pPr>
  </w:style>
  <w:style w:type="paragraph" w:styleId="Remissivo8">
    <w:name w:val="index 8"/>
    <w:basedOn w:val="Normal"/>
    <w:next w:val="Normal"/>
    <w:semiHidden/>
    <w:rsid w:val="009C4A36"/>
    <w:pPr>
      <w:tabs>
        <w:tab w:val="right" w:leader="dot" w:pos="8313"/>
      </w:tabs>
      <w:ind w:left="1600" w:hanging="200"/>
    </w:pPr>
  </w:style>
  <w:style w:type="paragraph" w:styleId="Remissivo9">
    <w:name w:val="index 9"/>
    <w:basedOn w:val="Normal"/>
    <w:next w:val="Normal"/>
    <w:semiHidden/>
    <w:rsid w:val="009C4A36"/>
    <w:pPr>
      <w:tabs>
        <w:tab w:val="right" w:leader="dot" w:pos="8313"/>
      </w:tabs>
      <w:ind w:left="1800" w:hanging="200"/>
    </w:pPr>
  </w:style>
  <w:style w:type="paragraph" w:styleId="Subttulo">
    <w:name w:val="Subtitle"/>
    <w:basedOn w:val="Normal"/>
    <w:qFormat/>
    <w:rsid w:val="009C4A36"/>
    <w:pPr>
      <w:spacing w:after="60"/>
      <w:jc w:val="center"/>
    </w:pPr>
    <w:rPr>
      <w:sz w:val="24"/>
    </w:rPr>
  </w:style>
  <w:style w:type="paragraph" w:styleId="Ttulo">
    <w:name w:val="Title"/>
    <w:basedOn w:val="Normal"/>
    <w:qFormat/>
    <w:rsid w:val="009C4A36"/>
    <w:pPr>
      <w:spacing w:before="240" w:after="60"/>
      <w:jc w:val="center"/>
    </w:pPr>
    <w:rPr>
      <w:b/>
      <w:kern w:val="28"/>
      <w:sz w:val="32"/>
    </w:rPr>
  </w:style>
  <w:style w:type="paragraph" w:styleId="Ttulodendicedeautoridades">
    <w:name w:val="toa heading"/>
    <w:basedOn w:val="Normal"/>
    <w:next w:val="Normal"/>
    <w:semiHidden/>
    <w:rsid w:val="009C4A36"/>
    <w:pPr>
      <w:framePr w:hSpace="181" w:vSpace="181" w:wrap="notBeside" w:vAnchor="text" w:hAnchor="text" w:y="1"/>
      <w:tabs>
        <w:tab w:val="left" w:pos="1418"/>
      </w:tabs>
      <w:spacing w:before="120"/>
    </w:pPr>
    <w:rPr>
      <w:rFonts w:ascii="Times New Roman" w:hAnsi="Times New Roman"/>
      <w:b/>
      <w:sz w:val="26"/>
    </w:rPr>
  </w:style>
  <w:style w:type="paragraph" w:styleId="Ttulodendiceremissivo">
    <w:name w:val="index heading"/>
    <w:basedOn w:val="Normal"/>
    <w:next w:val="Remissivo1"/>
    <w:semiHidden/>
    <w:rsid w:val="009C4A36"/>
    <w:rPr>
      <w:b/>
    </w:rPr>
  </w:style>
  <w:style w:type="paragraph" w:customStyle="1" w:styleId="TcuPargrafo1">
    <w:name w:val="Tcu_Parágrafo1"/>
    <w:basedOn w:val="Normal"/>
    <w:rsid w:val="009C4A36"/>
    <w:pPr>
      <w:framePr w:hSpace="181" w:wrap="notBeside" w:vAnchor="text" w:hAnchor="text" w:y="1"/>
      <w:ind w:firstLine="1418"/>
      <w:jc w:val="both"/>
    </w:pPr>
    <w:rPr>
      <w:rFonts w:ascii="Times New Roman" w:hAnsi="Times New Roman"/>
      <w:sz w:val="26"/>
    </w:rPr>
  </w:style>
  <w:style w:type="paragraph" w:customStyle="1" w:styleId="Tcudestinatrio">
    <w:name w:val="Tcu_destinatário"/>
    <w:basedOn w:val="Normal"/>
    <w:rsid w:val="009C4A36"/>
    <w:pPr>
      <w:framePr w:hSpace="181" w:vSpace="181" w:wrap="around" w:vAnchor="text" w:hAnchor="text" w:y="1"/>
      <w:ind w:firstLine="1418"/>
    </w:pPr>
    <w:rPr>
      <w:rFonts w:ascii="Times New Roman" w:hAnsi="Times New Roman"/>
      <w:sz w:val="26"/>
    </w:rPr>
  </w:style>
  <w:style w:type="paragraph" w:customStyle="1" w:styleId="Tcuremetente">
    <w:name w:val="Tcu_remetente"/>
    <w:basedOn w:val="Normal"/>
    <w:rsid w:val="009C4A36"/>
    <w:pPr>
      <w:framePr w:hSpace="181" w:vSpace="181" w:wrap="notBeside" w:vAnchor="text" w:hAnchor="text" w:xAlign="center" w:y="1"/>
      <w:jc w:val="center"/>
    </w:pPr>
    <w:rPr>
      <w:rFonts w:ascii="Times New Roman" w:hAnsi="Times New Roman"/>
      <w:sz w:val="26"/>
    </w:rPr>
  </w:style>
  <w:style w:type="paragraph" w:customStyle="1" w:styleId="Tcupargrafo2n">
    <w:name w:val="Tcu_parágrafo2_n"/>
    <w:basedOn w:val="TcuPargrafo1"/>
    <w:rsid w:val="009C4A36"/>
    <w:pPr>
      <w:framePr w:vSpace="181" w:wrap="notBeside"/>
      <w:spacing w:after="240"/>
      <w:ind w:firstLine="0"/>
    </w:pPr>
  </w:style>
  <w:style w:type="paragraph" w:customStyle="1" w:styleId="Tcuassunto">
    <w:name w:val="Tcu_assunto"/>
    <w:basedOn w:val="TcudestinatarioMemorando"/>
    <w:next w:val="TcuPargrafo1"/>
    <w:rsid w:val="009C4A36"/>
    <w:pPr>
      <w:framePr w:hSpace="0" w:wrap="notBeside" w:y="5784"/>
    </w:pPr>
  </w:style>
  <w:style w:type="paragraph" w:customStyle="1" w:styleId="TcudestinatarioMemorando">
    <w:name w:val="Tcu_destinat[ario_Memorando"/>
    <w:basedOn w:val="Tcudestinatrio"/>
    <w:rsid w:val="009C4A36"/>
    <w:pPr>
      <w:framePr w:wrap="notBeside" w:vAnchor="page" w:hAnchor="margin" w:y="5388"/>
      <w:ind w:firstLine="0"/>
      <w:jc w:val="both"/>
    </w:pPr>
  </w:style>
  <w:style w:type="paragraph" w:customStyle="1" w:styleId="Signatrio">
    <w:name w:val="#Signatário"/>
    <w:basedOn w:val="Texto"/>
    <w:rsid w:val="009C4A36"/>
    <w:pPr>
      <w:ind w:firstLine="0"/>
      <w:jc w:val="center"/>
    </w:pPr>
  </w:style>
  <w:style w:type="paragraph" w:customStyle="1" w:styleId="agrupamento1">
    <w:name w:val="#agrupamento1"/>
    <w:basedOn w:val="Signatrio"/>
    <w:rsid w:val="009C4A36"/>
    <w:pPr>
      <w:spacing w:after="0"/>
    </w:pPr>
  </w:style>
  <w:style w:type="paragraph" w:customStyle="1" w:styleId="agrupamento2">
    <w:name w:val="#agrupamento2"/>
    <w:basedOn w:val="agrupamento1"/>
    <w:rsid w:val="009C4A36"/>
    <w:rPr>
      <w:b/>
    </w:rPr>
  </w:style>
  <w:style w:type="paragraph" w:customStyle="1" w:styleId="Alnea">
    <w:name w:val="#Alínea"/>
    <w:basedOn w:val="Texto"/>
    <w:rsid w:val="009C4A36"/>
  </w:style>
  <w:style w:type="paragraph" w:customStyle="1" w:styleId="Artigo">
    <w:name w:val="#Artigo"/>
    <w:basedOn w:val="Texto"/>
    <w:rsid w:val="009C4A36"/>
  </w:style>
  <w:style w:type="character" w:customStyle="1" w:styleId="Citao">
    <w:name w:val="#Citação"/>
    <w:basedOn w:val="Fontepargpadro"/>
    <w:rsid w:val="009C4A36"/>
    <w:rPr>
      <w:i/>
    </w:rPr>
  </w:style>
  <w:style w:type="paragraph" w:customStyle="1" w:styleId="Ementa">
    <w:name w:val="#Ementa"/>
    <w:basedOn w:val="Texto"/>
    <w:rsid w:val="009C4A36"/>
    <w:pPr>
      <w:spacing w:after="480"/>
      <w:ind w:left="4819" w:firstLine="0"/>
    </w:pPr>
  </w:style>
  <w:style w:type="paragraph" w:customStyle="1" w:styleId="Epgrafe">
    <w:name w:val="#Epígrafe"/>
    <w:basedOn w:val="Texto"/>
    <w:rsid w:val="009C4A36"/>
    <w:pPr>
      <w:spacing w:before="1700" w:after="480"/>
      <w:ind w:firstLine="0"/>
      <w:jc w:val="center"/>
    </w:pPr>
    <w:rPr>
      <w:caps/>
    </w:rPr>
  </w:style>
  <w:style w:type="paragraph" w:customStyle="1" w:styleId="Inciso">
    <w:name w:val="#Inciso"/>
    <w:basedOn w:val="Texto"/>
    <w:rsid w:val="009C4A36"/>
  </w:style>
  <w:style w:type="paragraph" w:customStyle="1" w:styleId="Item">
    <w:name w:val="#Item"/>
    <w:basedOn w:val="Texto"/>
    <w:rsid w:val="009C4A36"/>
  </w:style>
  <w:style w:type="paragraph" w:customStyle="1" w:styleId="Pargrafo">
    <w:name w:val="#Parágrafo"/>
    <w:basedOn w:val="Texto"/>
    <w:rsid w:val="009C4A36"/>
  </w:style>
  <w:style w:type="paragraph" w:customStyle="1" w:styleId="Pargrafonico">
    <w:name w:val="#ParágrafoÚnico"/>
    <w:basedOn w:val="Texto"/>
    <w:rsid w:val="009C4A36"/>
  </w:style>
  <w:style w:type="paragraph" w:customStyle="1" w:styleId="Prembulo">
    <w:name w:val="#Preâmbulo"/>
    <w:basedOn w:val="Texto"/>
    <w:rsid w:val="009C4A36"/>
  </w:style>
  <w:style w:type="character" w:customStyle="1" w:styleId="TermoEstrangeiro">
    <w:name w:val="#TermoEstrangeiro"/>
    <w:basedOn w:val="Fontepargpadro"/>
    <w:rsid w:val="009C4A36"/>
    <w:rPr>
      <w:b/>
      <w:noProof/>
    </w:rPr>
  </w:style>
  <w:style w:type="paragraph" w:styleId="Textodebalo">
    <w:name w:val="Balloon Text"/>
    <w:basedOn w:val="Normal"/>
    <w:link w:val="TextodebaloChar"/>
    <w:uiPriority w:val="99"/>
    <w:semiHidden/>
    <w:unhideWhenUsed/>
    <w:rsid w:val="00B37B79"/>
    <w:rPr>
      <w:rFonts w:ascii="Tahoma" w:hAnsi="Tahoma" w:cs="Tahoma"/>
      <w:sz w:val="16"/>
      <w:szCs w:val="16"/>
    </w:rPr>
  </w:style>
  <w:style w:type="character" w:customStyle="1" w:styleId="TextodebaloChar">
    <w:name w:val="Texto de balão Char"/>
    <w:basedOn w:val="Fontepargpadro"/>
    <w:link w:val="Textodebalo"/>
    <w:uiPriority w:val="99"/>
    <w:semiHidden/>
    <w:rsid w:val="00B37B79"/>
    <w:rPr>
      <w:rFonts w:ascii="Tahoma" w:hAnsi="Tahoma" w:cs="Tahoma"/>
      <w:spacing w:val="-5"/>
      <w:sz w:val="16"/>
      <w:szCs w:val="16"/>
    </w:rPr>
  </w:style>
  <w:style w:type="table" w:styleId="Tabelacomgrade">
    <w:name w:val="Table Grid"/>
    <w:basedOn w:val="Tabelanormal"/>
    <w:uiPriority w:val="39"/>
    <w:rsid w:val="007348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abealhoChar">
    <w:name w:val="Cabeçalho Char"/>
    <w:basedOn w:val="Fontepargpadro"/>
    <w:link w:val="Cabealho"/>
    <w:uiPriority w:val="99"/>
    <w:rsid w:val="00D936DE"/>
    <w:rPr>
      <w:rFonts w:ascii="Arial" w:hAnsi="Arial"/>
      <w:spacing w:val="-5"/>
    </w:rPr>
  </w:style>
  <w:style w:type="paragraph" w:customStyle="1" w:styleId="Default">
    <w:name w:val="Default"/>
    <w:rsid w:val="00C41469"/>
    <w:pPr>
      <w:autoSpaceDE w:val="0"/>
      <w:autoSpaceDN w:val="0"/>
      <w:adjustRightInd w:val="0"/>
    </w:pPr>
    <w:rPr>
      <w:color w:val="000000"/>
      <w:sz w:val="24"/>
      <w:szCs w:val="24"/>
    </w:rPr>
  </w:style>
  <w:style w:type="paragraph" w:styleId="Corpodetexto2">
    <w:name w:val="Body Text 2"/>
    <w:basedOn w:val="Normal"/>
    <w:link w:val="Corpodetexto2Char"/>
    <w:uiPriority w:val="99"/>
    <w:unhideWhenUsed/>
    <w:rsid w:val="009A0040"/>
    <w:pPr>
      <w:spacing w:after="120" w:line="480" w:lineRule="auto"/>
    </w:pPr>
  </w:style>
  <w:style w:type="character" w:customStyle="1" w:styleId="Corpodetexto2Char">
    <w:name w:val="Corpo de texto 2 Char"/>
    <w:basedOn w:val="Fontepargpadro"/>
    <w:link w:val="Corpodetexto2"/>
    <w:uiPriority w:val="99"/>
    <w:rsid w:val="009A0040"/>
    <w:rPr>
      <w:rFonts w:ascii="Arial" w:hAnsi="Arial"/>
      <w:spacing w:val="-5"/>
    </w:rPr>
  </w:style>
  <w:style w:type="character" w:customStyle="1" w:styleId="Ttulo7Char">
    <w:name w:val="Título 7 Char"/>
    <w:basedOn w:val="Fontepargpadro"/>
    <w:link w:val="Ttulo7"/>
    <w:rsid w:val="00FC1A28"/>
    <w:rPr>
      <w:rFonts w:ascii="Arial Black" w:hAnsi="Arial Black"/>
      <w:spacing w:val="-4"/>
      <w:kern w:val="28"/>
      <w:sz w:val="18"/>
    </w:rPr>
  </w:style>
  <w:style w:type="table" w:styleId="SimplesTabela2">
    <w:name w:val="Plain Table 2"/>
    <w:basedOn w:val="Tabelanormal"/>
    <w:uiPriority w:val="42"/>
    <w:rsid w:val="000461EB"/>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Fontepargpadro"/>
    <w:uiPriority w:val="99"/>
    <w:unhideWhenUsed/>
    <w:rsid w:val="000461EB"/>
    <w:rPr>
      <w:color w:val="0000FF"/>
      <w:u w:val="single"/>
    </w:rPr>
  </w:style>
  <w:style w:type="paragraph" w:styleId="PargrafodaLista">
    <w:name w:val="List Paragraph"/>
    <w:basedOn w:val="Normal"/>
    <w:uiPriority w:val="34"/>
    <w:qFormat/>
    <w:rsid w:val="001B2845"/>
    <w:pPr>
      <w:spacing w:after="160" w:line="259" w:lineRule="auto"/>
      <w:ind w:left="720"/>
      <w:contextualSpacing/>
    </w:pPr>
    <w:rPr>
      <w:rFonts w:asciiTheme="minorHAnsi" w:eastAsiaTheme="minorHAnsi" w:hAnsiTheme="minorHAnsi" w:cstheme="minorBidi"/>
      <w:spacing w:val="0"/>
      <w:sz w:val="22"/>
      <w:szCs w:val="22"/>
      <w:lang w:eastAsia="en-US"/>
    </w:rPr>
  </w:style>
  <w:style w:type="character" w:customStyle="1" w:styleId="MenoPendente1">
    <w:name w:val="Menção Pendente1"/>
    <w:basedOn w:val="Fontepargpadro"/>
    <w:uiPriority w:val="99"/>
    <w:semiHidden/>
    <w:unhideWhenUsed/>
    <w:rsid w:val="00127396"/>
    <w:rPr>
      <w:color w:val="605E5C"/>
      <w:shd w:val="clear" w:color="auto" w:fill="E1DFDD"/>
    </w:rPr>
  </w:style>
  <w:style w:type="paragraph" w:customStyle="1" w:styleId="paragrafo-2">
    <w:name w:val="paragrafo-2"/>
    <w:basedOn w:val="Normal"/>
    <w:rsid w:val="008E3088"/>
    <w:pPr>
      <w:spacing w:after="120"/>
      <w:ind w:firstLine="1134"/>
      <w:jc w:val="both"/>
    </w:pPr>
    <w:rPr>
      <w:rFonts w:ascii="Times New Roman" w:eastAsiaTheme="minorHAnsi" w:hAnsi="Times New Roman"/>
      <w:spacing w:val="0"/>
      <w:sz w:val="24"/>
      <w:szCs w:val="24"/>
    </w:rPr>
  </w:style>
  <w:style w:type="character" w:customStyle="1" w:styleId="Ttulo2Char">
    <w:name w:val="Título 2 Char"/>
    <w:basedOn w:val="Fontepargpadro"/>
    <w:link w:val="Ttulo2"/>
    <w:rsid w:val="00ED7533"/>
    <w:rPr>
      <w:rFonts w:ascii="Arial Black" w:hAnsi="Arial Black"/>
      <w:spacing w:val="-10"/>
      <w:kern w:val="28"/>
    </w:rPr>
  </w:style>
  <w:style w:type="character" w:customStyle="1" w:styleId="CorpodetextoChar">
    <w:name w:val="Corpo de texto Char"/>
    <w:basedOn w:val="Fontepargpadro"/>
    <w:link w:val="Corpodetexto"/>
    <w:semiHidden/>
    <w:rsid w:val="00E52294"/>
    <w:rPr>
      <w:rFonts w:ascii="Arial" w:hAnsi="Arial"/>
      <w:spacing w:val="-5"/>
    </w:rPr>
  </w:style>
  <w:style w:type="character" w:customStyle="1" w:styleId="displayonly">
    <w:name w:val="display_only"/>
    <w:basedOn w:val="Fontepargpadro"/>
    <w:rsid w:val="00B10736"/>
  </w:style>
  <w:style w:type="paragraph" w:styleId="Reviso">
    <w:name w:val="Revision"/>
    <w:hidden/>
    <w:uiPriority w:val="99"/>
    <w:semiHidden/>
    <w:rsid w:val="00946ECE"/>
    <w:rPr>
      <w:rFonts w:ascii="Arial" w:hAnsi="Arial"/>
      <w:spacing w:val="-5"/>
    </w:rPr>
  </w:style>
  <w:style w:type="character" w:styleId="MenoPendente">
    <w:name w:val="Unresolved Mention"/>
    <w:basedOn w:val="Fontepargpadro"/>
    <w:uiPriority w:val="99"/>
    <w:semiHidden/>
    <w:unhideWhenUsed/>
    <w:rsid w:val="007C16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422966">
      <w:bodyDiv w:val="1"/>
      <w:marLeft w:val="0"/>
      <w:marRight w:val="0"/>
      <w:marTop w:val="0"/>
      <w:marBottom w:val="0"/>
      <w:divBdr>
        <w:top w:val="none" w:sz="0" w:space="0" w:color="auto"/>
        <w:left w:val="none" w:sz="0" w:space="0" w:color="auto"/>
        <w:bottom w:val="none" w:sz="0" w:space="0" w:color="auto"/>
        <w:right w:val="none" w:sz="0" w:space="0" w:color="auto"/>
      </w:divBdr>
      <w:divsChild>
        <w:div w:id="651829951">
          <w:marLeft w:val="-120"/>
          <w:marRight w:val="-120"/>
          <w:marTop w:val="0"/>
          <w:marBottom w:val="0"/>
          <w:divBdr>
            <w:top w:val="none" w:sz="0" w:space="0" w:color="auto"/>
            <w:left w:val="none" w:sz="0" w:space="0" w:color="auto"/>
            <w:bottom w:val="none" w:sz="0" w:space="0" w:color="auto"/>
            <w:right w:val="none" w:sz="0" w:space="0" w:color="auto"/>
          </w:divBdr>
          <w:divsChild>
            <w:div w:id="315502099">
              <w:marLeft w:val="0"/>
              <w:marRight w:val="0"/>
              <w:marTop w:val="0"/>
              <w:marBottom w:val="0"/>
              <w:divBdr>
                <w:top w:val="none" w:sz="0" w:space="0" w:color="auto"/>
                <w:left w:val="none" w:sz="0" w:space="0" w:color="auto"/>
                <w:bottom w:val="none" w:sz="0" w:space="0" w:color="auto"/>
                <w:right w:val="none" w:sz="0" w:space="0" w:color="auto"/>
              </w:divBdr>
              <w:divsChild>
                <w:div w:id="496770721">
                  <w:marLeft w:val="-120"/>
                  <w:marRight w:val="-120"/>
                  <w:marTop w:val="0"/>
                  <w:marBottom w:val="0"/>
                  <w:divBdr>
                    <w:top w:val="none" w:sz="0" w:space="0" w:color="auto"/>
                    <w:left w:val="none" w:sz="0" w:space="0" w:color="auto"/>
                    <w:bottom w:val="none" w:sz="0" w:space="0" w:color="auto"/>
                    <w:right w:val="none" w:sz="0" w:space="0" w:color="auto"/>
                  </w:divBdr>
                  <w:divsChild>
                    <w:div w:id="2044672992">
                      <w:marLeft w:val="0"/>
                      <w:marRight w:val="0"/>
                      <w:marTop w:val="0"/>
                      <w:marBottom w:val="0"/>
                      <w:divBdr>
                        <w:top w:val="none" w:sz="0" w:space="0" w:color="auto"/>
                        <w:left w:val="none" w:sz="0" w:space="0" w:color="auto"/>
                        <w:bottom w:val="none" w:sz="0" w:space="0" w:color="auto"/>
                        <w:right w:val="none" w:sz="0" w:space="0" w:color="auto"/>
                      </w:divBdr>
                      <w:divsChild>
                        <w:div w:id="121800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135551">
          <w:marLeft w:val="-120"/>
          <w:marRight w:val="-120"/>
          <w:marTop w:val="0"/>
          <w:marBottom w:val="0"/>
          <w:divBdr>
            <w:top w:val="none" w:sz="0" w:space="0" w:color="auto"/>
            <w:left w:val="none" w:sz="0" w:space="0" w:color="auto"/>
            <w:bottom w:val="none" w:sz="0" w:space="0" w:color="auto"/>
            <w:right w:val="none" w:sz="0" w:space="0" w:color="auto"/>
          </w:divBdr>
          <w:divsChild>
            <w:div w:id="421995895">
              <w:marLeft w:val="0"/>
              <w:marRight w:val="0"/>
              <w:marTop w:val="0"/>
              <w:marBottom w:val="0"/>
              <w:divBdr>
                <w:top w:val="none" w:sz="0" w:space="0" w:color="auto"/>
                <w:left w:val="none" w:sz="0" w:space="0" w:color="auto"/>
                <w:bottom w:val="none" w:sz="0" w:space="0" w:color="auto"/>
                <w:right w:val="none" w:sz="0" w:space="0" w:color="auto"/>
              </w:divBdr>
              <w:divsChild>
                <w:div w:id="1851526636">
                  <w:marLeft w:val="-120"/>
                  <w:marRight w:val="-120"/>
                  <w:marTop w:val="0"/>
                  <w:marBottom w:val="0"/>
                  <w:divBdr>
                    <w:top w:val="none" w:sz="0" w:space="0" w:color="auto"/>
                    <w:left w:val="none" w:sz="0" w:space="0" w:color="auto"/>
                    <w:bottom w:val="none" w:sz="0" w:space="0" w:color="auto"/>
                    <w:right w:val="none" w:sz="0" w:space="0" w:color="auto"/>
                  </w:divBdr>
                  <w:divsChild>
                    <w:div w:id="1265461221">
                      <w:marLeft w:val="0"/>
                      <w:marRight w:val="0"/>
                      <w:marTop w:val="0"/>
                      <w:marBottom w:val="0"/>
                      <w:divBdr>
                        <w:top w:val="none" w:sz="0" w:space="0" w:color="auto"/>
                        <w:left w:val="none" w:sz="0" w:space="0" w:color="auto"/>
                        <w:bottom w:val="none" w:sz="0" w:space="0" w:color="auto"/>
                        <w:right w:val="none" w:sz="0" w:space="0" w:color="auto"/>
                      </w:divBdr>
                      <w:divsChild>
                        <w:div w:id="16895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763175">
      <w:bodyDiv w:val="1"/>
      <w:marLeft w:val="0"/>
      <w:marRight w:val="0"/>
      <w:marTop w:val="0"/>
      <w:marBottom w:val="0"/>
      <w:divBdr>
        <w:top w:val="none" w:sz="0" w:space="0" w:color="auto"/>
        <w:left w:val="none" w:sz="0" w:space="0" w:color="auto"/>
        <w:bottom w:val="none" w:sz="0" w:space="0" w:color="auto"/>
        <w:right w:val="none" w:sz="0" w:space="0" w:color="auto"/>
      </w:divBdr>
    </w:div>
    <w:div w:id="899901273">
      <w:bodyDiv w:val="1"/>
      <w:marLeft w:val="0"/>
      <w:marRight w:val="0"/>
      <w:marTop w:val="0"/>
      <w:marBottom w:val="0"/>
      <w:divBdr>
        <w:top w:val="none" w:sz="0" w:space="0" w:color="auto"/>
        <w:left w:val="none" w:sz="0" w:space="0" w:color="auto"/>
        <w:bottom w:val="none" w:sz="0" w:space="0" w:color="auto"/>
        <w:right w:val="none" w:sz="0" w:space="0" w:color="auto"/>
      </w:divBdr>
    </w:div>
    <w:div w:id="1143040724">
      <w:bodyDiv w:val="1"/>
      <w:marLeft w:val="0"/>
      <w:marRight w:val="0"/>
      <w:marTop w:val="0"/>
      <w:marBottom w:val="0"/>
      <w:divBdr>
        <w:top w:val="none" w:sz="0" w:space="0" w:color="auto"/>
        <w:left w:val="none" w:sz="0" w:space="0" w:color="auto"/>
        <w:bottom w:val="none" w:sz="0" w:space="0" w:color="auto"/>
        <w:right w:val="none" w:sz="0" w:space="0" w:color="auto"/>
      </w:divBdr>
    </w:div>
    <w:div w:id="1149589587">
      <w:bodyDiv w:val="1"/>
      <w:marLeft w:val="0"/>
      <w:marRight w:val="0"/>
      <w:marTop w:val="0"/>
      <w:marBottom w:val="0"/>
      <w:divBdr>
        <w:top w:val="none" w:sz="0" w:space="0" w:color="auto"/>
        <w:left w:val="none" w:sz="0" w:space="0" w:color="auto"/>
        <w:bottom w:val="none" w:sz="0" w:space="0" w:color="auto"/>
        <w:right w:val="none" w:sz="0" w:space="0" w:color="auto"/>
      </w:divBdr>
    </w:div>
    <w:div w:id="1479230574">
      <w:bodyDiv w:val="1"/>
      <w:marLeft w:val="0"/>
      <w:marRight w:val="0"/>
      <w:marTop w:val="0"/>
      <w:marBottom w:val="0"/>
      <w:divBdr>
        <w:top w:val="none" w:sz="0" w:space="0" w:color="auto"/>
        <w:left w:val="none" w:sz="0" w:space="0" w:color="auto"/>
        <w:bottom w:val="none" w:sz="0" w:space="0" w:color="auto"/>
        <w:right w:val="none" w:sz="0" w:space="0" w:color="auto"/>
      </w:divBdr>
    </w:div>
    <w:div w:id="1495997542">
      <w:bodyDiv w:val="1"/>
      <w:marLeft w:val="0"/>
      <w:marRight w:val="0"/>
      <w:marTop w:val="0"/>
      <w:marBottom w:val="0"/>
      <w:divBdr>
        <w:top w:val="none" w:sz="0" w:space="0" w:color="auto"/>
        <w:left w:val="none" w:sz="0" w:space="0" w:color="auto"/>
        <w:bottom w:val="none" w:sz="0" w:space="0" w:color="auto"/>
        <w:right w:val="none" w:sz="0" w:space="0" w:color="auto"/>
      </w:divBdr>
    </w:div>
    <w:div w:id="1639996259">
      <w:bodyDiv w:val="1"/>
      <w:marLeft w:val="0"/>
      <w:marRight w:val="0"/>
      <w:marTop w:val="0"/>
      <w:marBottom w:val="0"/>
      <w:divBdr>
        <w:top w:val="none" w:sz="0" w:space="0" w:color="auto"/>
        <w:left w:val="none" w:sz="0" w:space="0" w:color="auto"/>
        <w:bottom w:val="none" w:sz="0" w:space="0" w:color="auto"/>
        <w:right w:val="none" w:sz="0" w:space="0" w:color="auto"/>
      </w:divBdr>
    </w:div>
    <w:div w:id="1901473545">
      <w:bodyDiv w:val="1"/>
      <w:marLeft w:val="0"/>
      <w:marRight w:val="0"/>
      <w:marTop w:val="0"/>
      <w:marBottom w:val="0"/>
      <w:divBdr>
        <w:top w:val="none" w:sz="0" w:space="0" w:color="auto"/>
        <w:left w:val="none" w:sz="0" w:space="0" w:color="auto"/>
        <w:bottom w:val="none" w:sz="0" w:space="0" w:color="auto"/>
        <w:right w:val="none" w:sz="0" w:space="0" w:color="auto"/>
      </w:divBdr>
      <w:divsChild>
        <w:div w:id="113254233">
          <w:marLeft w:val="-120"/>
          <w:marRight w:val="-120"/>
          <w:marTop w:val="0"/>
          <w:marBottom w:val="0"/>
          <w:divBdr>
            <w:top w:val="none" w:sz="0" w:space="0" w:color="auto"/>
            <w:left w:val="none" w:sz="0" w:space="0" w:color="auto"/>
            <w:bottom w:val="none" w:sz="0" w:space="0" w:color="auto"/>
            <w:right w:val="none" w:sz="0" w:space="0" w:color="auto"/>
          </w:divBdr>
          <w:divsChild>
            <w:div w:id="82335430">
              <w:marLeft w:val="0"/>
              <w:marRight w:val="0"/>
              <w:marTop w:val="0"/>
              <w:marBottom w:val="0"/>
              <w:divBdr>
                <w:top w:val="none" w:sz="0" w:space="0" w:color="auto"/>
                <w:left w:val="none" w:sz="0" w:space="0" w:color="auto"/>
                <w:bottom w:val="none" w:sz="0" w:space="0" w:color="auto"/>
                <w:right w:val="none" w:sz="0" w:space="0" w:color="auto"/>
              </w:divBdr>
              <w:divsChild>
                <w:div w:id="1792898793">
                  <w:marLeft w:val="-120"/>
                  <w:marRight w:val="-120"/>
                  <w:marTop w:val="0"/>
                  <w:marBottom w:val="0"/>
                  <w:divBdr>
                    <w:top w:val="none" w:sz="0" w:space="0" w:color="auto"/>
                    <w:left w:val="none" w:sz="0" w:space="0" w:color="auto"/>
                    <w:bottom w:val="none" w:sz="0" w:space="0" w:color="auto"/>
                    <w:right w:val="none" w:sz="0" w:space="0" w:color="auto"/>
                  </w:divBdr>
                  <w:divsChild>
                    <w:div w:id="1880043880">
                      <w:marLeft w:val="0"/>
                      <w:marRight w:val="0"/>
                      <w:marTop w:val="0"/>
                      <w:marBottom w:val="0"/>
                      <w:divBdr>
                        <w:top w:val="none" w:sz="0" w:space="0" w:color="auto"/>
                        <w:left w:val="none" w:sz="0" w:space="0" w:color="auto"/>
                        <w:bottom w:val="none" w:sz="0" w:space="0" w:color="auto"/>
                        <w:right w:val="none" w:sz="0" w:space="0" w:color="auto"/>
                      </w:divBdr>
                      <w:divsChild>
                        <w:div w:id="66794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842076">
          <w:marLeft w:val="-120"/>
          <w:marRight w:val="-120"/>
          <w:marTop w:val="0"/>
          <w:marBottom w:val="0"/>
          <w:divBdr>
            <w:top w:val="none" w:sz="0" w:space="0" w:color="auto"/>
            <w:left w:val="none" w:sz="0" w:space="0" w:color="auto"/>
            <w:bottom w:val="none" w:sz="0" w:space="0" w:color="auto"/>
            <w:right w:val="none" w:sz="0" w:space="0" w:color="auto"/>
          </w:divBdr>
          <w:divsChild>
            <w:div w:id="1226182309">
              <w:marLeft w:val="0"/>
              <w:marRight w:val="0"/>
              <w:marTop w:val="0"/>
              <w:marBottom w:val="0"/>
              <w:divBdr>
                <w:top w:val="none" w:sz="0" w:space="0" w:color="auto"/>
                <w:left w:val="none" w:sz="0" w:space="0" w:color="auto"/>
                <w:bottom w:val="none" w:sz="0" w:space="0" w:color="auto"/>
                <w:right w:val="none" w:sz="0" w:space="0" w:color="auto"/>
              </w:divBdr>
              <w:divsChild>
                <w:div w:id="89931572">
                  <w:marLeft w:val="-120"/>
                  <w:marRight w:val="-120"/>
                  <w:marTop w:val="0"/>
                  <w:marBottom w:val="0"/>
                  <w:divBdr>
                    <w:top w:val="none" w:sz="0" w:space="0" w:color="auto"/>
                    <w:left w:val="none" w:sz="0" w:space="0" w:color="auto"/>
                    <w:bottom w:val="none" w:sz="0" w:space="0" w:color="auto"/>
                    <w:right w:val="none" w:sz="0" w:space="0" w:color="auto"/>
                  </w:divBdr>
                  <w:divsChild>
                    <w:div w:id="1883402905">
                      <w:marLeft w:val="0"/>
                      <w:marRight w:val="0"/>
                      <w:marTop w:val="0"/>
                      <w:marBottom w:val="0"/>
                      <w:divBdr>
                        <w:top w:val="none" w:sz="0" w:space="0" w:color="auto"/>
                        <w:left w:val="none" w:sz="0" w:space="0" w:color="auto"/>
                        <w:bottom w:val="none" w:sz="0" w:space="0" w:color="auto"/>
                        <w:right w:val="none" w:sz="0" w:space="0" w:color="auto"/>
                      </w:divBdr>
                      <w:divsChild>
                        <w:div w:id="95441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4853E654035646B225C4AA455C1C5F" ma:contentTypeVersion="15" ma:contentTypeDescription="Create a new document." ma:contentTypeScope="" ma:versionID="73ab1d74f930f4ed4b05171b3b33b1f6">
  <xsd:schema xmlns:xsd="http://www.w3.org/2001/XMLSchema" xmlns:xs="http://www.w3.org/2001/XMLSchema" xmlns:p="http://schemas.microsoft.com/office/2006/metadata/properties" xmlns:ns2="5befd478-d8e7-4f7f-9b38-2d6cc6b58581" xmlns:ns3="a9d60e69-69c0-490f-9634-28a58362d36c" targetNamespace="http://schemas.microsoft.com/office/2006/metadata/properties" ma:root="true" ma:fieldsID="f7bc77a87eea328fbb07c30b26a4f5d5" ns2:_="" ns3:_="">
    <xsd:import namespace="5befd478-d8e7-4f7f-9b38-2d6cc6b58581"/>
    <xsd:import namespace="a9d60e69-69c0-490f-9634-28a58362d3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efd478-d8e7-4f7f-9b38-2d6cc6b585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67cb4b0-d69b-4455-a2ce-c5ad0eb209e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d60e69-69c0-490f-9634-28a58362d36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c674822-73bb-455c-847a-b17386c11847}" ma:internalName="TaxCatchAll" ma:showField="CatchAllData" ma:web="a9d60e69-69c0-490f-9634-28a58362d36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befd478-d8e7-4f7f-9b38-2d6cc6b58581">
      <Terms xmlns="http://schemas.microsoft.com/office/infopath/2007/PartnerControls"/>
    </lcf76f155ced4ddcb4097134ff3c332f>
    <TaxCatchAll xmlns="a9d60e69-69c0-490f-9634-28a58362d36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E16F85-E3CC-4FDA-8421-2D415B3B81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efd478-d8e7-4f7f-9b38-2d6cc6b58581"/>
    <ds:schemaRef ds:uri="a9d60e69-69c0-490f-9634-28a58362d3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9FA774-4AF3-48EF-AF44-707ADFC8B072}">
  <ds:schemaRefs>
    <ds:schemaRef ds:uri="http://schemas.microsoft.com/office/2006/metadata/properties"/>
    <ds:schemaRef ds:uri="http://schemas.microsoft.com/office/infopath/2007/PartnerControls"/>
    <ds:schemaRef ds:uri="5befd478-d8e7-4f7f-9b38-2d6cc6b58581"/>
    <ds:schemaRef ds:uri="a9d60e69-69c0-490f-9634-28a58362d36c"/>
  </ds:schemaRefs>
</ds:datastoreItem>
</file>

<file path=customXml/itemProps3.xml><?xml version="1.0" encoding="utf-8"?>
<ds:datastoreItem xmlns:ds="http://schemas.openxmlformats.org/officeDocument/2006/customXml" ds:itemID="{DE9B6AE9-00B1-4124-9DC1-9D8844B867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1279</Words>
  <Characters>7659</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Memorando</vt:lpstr>
    </vt:vector>
  </TitlesOfParts>
  <Company>Tribunal de Contas da União</Company>
  <LinksUpToDate>false</LinksUpToDate>
  <CharactersWithSpaces>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dc:title>
  <dc:subject/>
  <dc:creator>TCU</dc:creator>
  <cp:keywords/>
  <cp:lastModifiedBy>EMANUELLY ANDRESSA DIAS DE CARVALHO</cp:lastModifiedBy>
  <cp:revision>30</cp:revision>
  <cp:lastPrinted>2015-02-03T11:58:00Z</cp:lastPrinted>
  <dcterms:created xsi:type="dcterms:W3CDTF">2025-11-10T11:09:00Z</dcterms:created>
  <dcterms:modified xsi:type="dcterms:W3CDTF">2025-11-10T12:15:00Z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0x010100664853E654035646B225C4AA455C1C5F</vt:lpwstr>
  </property>
  <property fmtid="{D5CDD505-2E9C-101B-9397-08002B2CF9AE}" pid="3" name="MediaServiceImageTags">
    <vt:lpwstr/>
  </property>
</Properties>
</file>