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0F50D" w14:textId="77777777" w:rsidR="0006407D" w:rsidRPr="0045643F" w:rsidRDefault="0006407D" w:rsidP="0006407D">
      <w:pPr>
        <w:shd w:val="clear" w:color="auto" w:fill="D9F2D0"/>
        <w:spacing w:before="120" w:after="120" w:line="240" w:lineRule="auto"/>
        <w:rPr>
          <w:rFonts w:ascii="Garamond" w:hAnsi="Garamond" w:cs="Times New Roman"/>
          <w:b/>
          <w:szCs w:val="24"/>
        </w:rPr>
      </w:pPr>
      <w:r w:rsidRPr="0045643F">
        <w:rPr>
          <w:rFonts w:ascii="Garamond" w:hAnsi="Garamond" w:cs="Times New Roman"/>
          <w:b/>
          <w:szCs w:val="24"/>
        </w:rPr>
        <w:t>MODELO DE DECLARAÇÃO DE INEXISTENCIA DE SÓCIOS COMUNS e OUTROS.</w:t>
      </w:r>
    </w:p>
    <w:p w14:paraId="6CE5CF6F" w14:textId="77777777" w:rsidR="0006407D" w:rsidRPr="005C14DB" w:rsidRDefault="0006407D" w:rsidP="0006407D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012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4753C737" w14:textId="77777777" w:rsidR="0006407D" w:rsidRPr="00886033" w:rsidRDefault="0006407D" w:rsidP="0006407D">
      <w:pPr>
        <w:shd w:val="clear" w:color="auto" w:fill="E2EFD9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AD5F3C">
        <w:rPr>
          <w:rFonts w:ascii="Garamond" w:hAnsi="Garamond" w:cs="Times New Roman"/>
          <w:b/>
          <w:sz w:val="24"/>
          <w:szCs w:val="24"/>
        </w:rPr>
        <w:t>26.30.000006502-2</w:t>
      </w:r>
      <w:r w:rsidRPr="005C14DB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5C14DB">
        <w:rPr>
          <w:rFonts w:ascii="Garamond" w:hAnsi="Garamond" w:cs="Times New Roman"/>
          <w:b/>
          <w:sz w:val="24"/>
          <w:szCs w:val="24"/>
        </w:rPr>
        <w:t>.</w:t>
      </w:r>
    </w:p>
    <w:p w14:paraId="740E666A" w14:textId="77777777" w:rsidR="0006407D" w:rsidRPr="00A61272" w:rsidRDefault="0006407D" w:rsidP="0006407D">
      <w:pPr>
        <w:spacing w:after="0" w:line="360" w:lineRule="auto"/>
        <w:jc w:val="center"/>
        <w:rPr>
          <w:rFonts w:ascii="Garamond" w:hAnsi="Garamond" w:cs="Times New Roman"/>
          <w:b/>
          <w:sz w:val="20"/>
        </w:rPr>
      </w:pPr>
    </w:p>
    <w:p w14:paraId="677BDDC0" w14:textId="77777777" w:rsidR="0006407D" w:rsidRPr="00A61272" w:rsidRDefault="0006407D" w:rsidP="0006407D">
      <w:pPr>
        <w:spacing w:after="0" w:line="360" w:lineRule="auto"/>
        <w:jc w:val="center"/>
        <w:rPr>
          <w:rFonts w:ascii="Garamond" w:hAnsi="Garamond" w:cs="Times New Roman"/>
          <w:b/>
        </w:rPr>
      </w:pPr>
      <w:r w:rsidRPr="00A61272">
        <w:rPr>
          <w:rFonts w:ascii="Garamond" w:hAnsi="Garamond" w:cs="Times New Roman"/>
          <w:b/>
        </w:rPr>
        <w:t>DECLARAÇÃO DE INEXISTENCIA DE SÓCIOS COMUNS, ENDEREÇOS COINCIDENTES E/OU INDÍCIOS DE PARENTESCO</w:t>
      </w:r>
    </w:p>
    <w:p w14:paraId="15F708A9" w14:textId="77777777" w:rsidR="0006407D" w:rsidRPr="00A61272" w:rsidRDefault="0006407D" w:rsidP="0006407D">
      <w:pPr>
        <w:tabs>
          <w:tab w:val="left" w:pos="4770"/>
        </w:tabs>
        <w:spacing w:after="0" w:line="360" w:lineRule="auto"/>
        <w:jc w:val="left"/>
        <w:rPr>
          <w:rFonts w:ascii="Garamond" w:hAnsi="Garamond" w:cs="Times New Roman"/>
          <w:sz w:val="20"/>
        </w:rPr>
      </w:pPr>
      <w:r w:rsidRPr="00A61272">
        <w:rPr>
          <w:rFonts w:ascii="Garamond" w:hAnsi="Garamond" w:cs="Times New Roman"/>
        </w:rPr>
        <w:tab/>
      </w:r>
    </w:p>
    <w:p w14:paraId="4114032D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À</w:t>
      </w:r>
    </w:p>
    <w:p w14:paraId="37CAAFA3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Companhia de Urbanização de Goiânia – COMURG.</w:t>
      </w:r>
    </w:p>
    <w:p w14:paraId="75C0D555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Av. Nazareno Roriz, n. 1122, Setor Castelo Branco, Goiânia – Goiás</w:t>
      </w:r>
    </w:p>
    <w:p w14:paraId="01C504E9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7E5A08D3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PREGÃO ELETRÔNICO Nº </w:t>
      </w:r>
      <w:r>
        <w:rPr>
          <w:rFonts w:ascii="Garamond" w:hAnsi="Garamond" w:cs="Times New Roman"/>
          <w:b/>
        </w:rPr>
        <w:t>012</w:t>
      </w:r>
      <w:r w:rsidRPr="00A61272">
        <w:rPr>
          <w:rFonts w:ascii="Garamond" w:hAnsi="Garamond" w:cs="Times New Roman"/>
          <w:b/>
        </w:rPr>
        <w:t>/</w:t>
      </w:r>
      <w:r w:rsidRPr="00F96683">
        <w:rPr>
          <w:rFonts w:ascii="Garamond" w:hAnsi="Garamond" w:cs="Times New Roman"/>
          <w:b/>
        </w:rPr>
        <w:t>2026</w:t>
      </w:r>
    </w:p>
    <w:p w14:paraId="5F1190F9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PROCESSO </w:t>
      </w:r>
      <w:r w:rsidRPr="005F1905">
        <w:rPr>
          <w:rFonts w:ascii="Garamond" w:hAnsi="Garamond" w:cs="Times New Roman"/>
          <w:b/>
        </w:rPr>
        <w:t xml:space="preserve">Nº </w:t>
      </w:r>
      <w:r w:rsidRPr="00AD5F3C">
        <w:rPr>
          <w:rFonts w:ascii="Garamond" w:hAnsi="Garamond" w:cs="Times New Roman"/>
          <w:b/>
          <w:sz w:val="24"/>
          <w:szCs w:val="24"/>
        </w:rPr>
        <w:t>26.30.000006502-2</w:t>
      </w:r>
    </w:p>
    <w:p w14:paraId="3FF376DA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  <w:b/>
          <w:sz w:val="20"/>
        </w:rPr>
      </w:pPr>
    </w:p>
    <w:p w14:paraId="7A234D3A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(RAZÃO SOCIAL DA LICITANTE), __ (CNPJ</w:t>
      </w:r>
    </w:p>
    <w:p w14:paraId="3756A793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Nº), sediada no (a) ____ (ENDEREÇO COMPLETO),</w:t>
      </w:r>
    </w:p>
    <w:p w14:paraId="126795D6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  <w:b/>
          <w:sz w:val="20"/>
        </w:rPr>
      </w:pPr>
    </w:p>
    <w:p w14:paraId="2AEBE7A5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>, sob as penas da lei, que cumpre, plenamente, os requisitos exigidos no procedimento licitatório referenciado.</w:t>
      </w:r>
    </w:p>
    <w:p w14:paraId="3722618F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  <w:sz w:val="20"/>
        </w:rPr>
      </w:pPr>
    </w:p>
    <w:p w14:paraId="3D0582C4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Igualmente, </w:t>
      </w: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 xml:space="preserve"> sob as penas da lei, que nossa Empresa não possui sócios em comum, endereços idênticos e/ou indícios de parentesco, com as demais licitantes presentes, ou das que se fazem representar no momento do credenciamento.</w:t>
      </w:r>
    </w:p>
    <w:p w14:paraId="17766E8D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  <w:sz w:val="20"/>
        </w:rPr>
      </w:pPr>
    </w:p>
    <w:p w14:paraId="357BC66E" w14:textId="77777777" w:rsidR="0006407D" w:rsidRPr="00A61272" w:rsidRDefault="0006407D" w:rsidP="0006407D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68782E12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658C46A6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Goiânia, ___ de _________de </w:t>
      </w:r>
      <w:r w:rsidRPr="00F96683">
        <w:rPr>
          <w:rFonts w:ascii="Garamond" w:hAnsi="Garamond" w:cs="Times New Roman"/>
        </w:rPr>
        <w:t>2026</w:t>
      </w:r>
      <w:r w:rsidRPr="00A61272">
        <w:rPr>
          <w:rFonts w:ascii="Garamond" w:hAnsi="Garamond" w:cs="Times New Roman"/>
        </w:rPr>
        <w:t>.</w:t>
      </w:r>
    </w:p>
    <w:p w14:paraId="517F2D8A" w14:textId="77777777" w:rsidR="0006407D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</w:p>
    <w:p w14:paraId="1702DBCE" w14:textId="77777777" w:rsidR="0006407D" w:rsidRPr="00A61272" w:rsidRDefault="0006407D" w:rsidP="0006407D">
      <w:pPr>
        <w:spacing w:after="0" w:line="360" w:lineRule="auto"/>
        <w:jc w:val="left"/>
        <w:rPr>
          <w:rFonts w:ascii="Garamond" w:hAnsi="Garamond" w:cs="Times New Roman"/>
        </w:rPr>
      </w:pPr>
    </w:p>
    <w:p w14:paraId="63B72B0D" w14:textId="77777777" w:rsidR="0006407D" w:rsidRPr="00A61272" w:rsidRDefault="0006407D" w:rsidP="0006407D">
      <w:pPr>
        <w:spacing w:after="0" w:line="360" w:lineRule="auto"/>
        <w:jc w:val="center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__________________________________________________</w:t>
      </w:r>
    </w:p>
    <w:p w14:paraId="09D27AA5" w14:textId="4FBF130F" w:rsidR="00595E8B" w:rsidRPr="0006407D" w:rsidRDefault="0006407D" w:rsidP="0006407D">
      <w:pPr>
        <w:tabs>
          <w:tab w:val="left" w:pos="2595"/>
        </w:tabs>
        <w:jc w:val="center"/>
      </w:pPr>
      <w:r w:rsidRPr="00A61272">
        <w:rPr>
          <w:rFonts w:ascii="Garamond" w:hAnsi="Garamond" w:cs="Times New Roman"/>
        </w:rPr>
        <w:t>Carimbo CNPJ, nome e assinatura do responsável legal (legível)</w:t>
      </w:r>
      <w:r>
        <w:rPr>
          <w:rFonts w:ascii="Garamond" w:hAnsi="Garamond" w:cs="Times New Roman"/>
        </w:rPr>
        <w:t>.</w:t>
      </w:r>
    </w:p>
    <w:sectPr w:rsidR="00595E8B" w:rsidRPr="0006407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1C6F7" w14:textId="77777777" w:rsidR="00A978D6" w:rsidRDefault="00A978D6" w:rsidP="0062719A">
      <w:pPr>
        <w:spacing w:after="0" w:line="240" w:lineRule="auto"/>
      </w:pPr>
      <w:r>
        <w:separator/>
      </w:r>
    </w:p>
  </w:endnote>
  <w:endnote w:type="continuationSeparator" w:id="0">
    <w:p w14:paraId="0CB469A0" w14:textId="77777777" w:rsidR="00A978D6" w:rsidRDefault="00A978D6" w:rsidP="00627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5E3D2" w14:textId="77777777" w:rsidR="002767CA" w:rsidRDefault="002767CA" w:rsidP="002767CA">
    <w:pPr>
      <w:pStyle w:val="Rodap"/>
      <w:jc w:val="right"/>
      <w:rPr>
        <w:b/>
        <w:color w:val="005F27"/>
        <w:sz w:val="18"/>
        <w:szCs w:val="18"/>
      </w:rPr>
    </w:pPr>
  </w:p>
  <w:p w14:paraId="734AEF27" w14:textId="77777777" w:rsidR="009D7241" w:rsidRPr="00F02B4B" w:rsidRDefault="009D7241" w:rsidP="009D7241">
    <w:pPr>
      <w:spacing w:after="0" w:line="240" w:lineRule="auto"/>
      <w:contextualSpacing/>
      <w:jc w:val="center"/>
      <w:rPr>
        <w:rFonts w:ascii="Garamond" w:hAnsi="Garamond"/>
        <w:b/>
        <w:bCs/>
        <w:color w:val="385623" w:themeColor="accent6" w:themeShade="80"/>
        <w:sz w:val="16"/>
        <w:szCs w:val="16"/>
      </w:rPr>
    </w:pPr>
    <w:r w:rsidRPr="00F02B4B">
      <w:rPr>
        <w:rFonts w:ascii="Garamond" w:hAnsi="Garamond"/>
        <w:b/>
        <w:bCs/>
        <w:color w:val="385623" w:themeColor="accent6" w:themeShade="80"/>
        <w:sz w:val="16"/>
        <w:szCs w:val="16"/>
      </w:rPr>
      <w:t>COMURG – Companhia de Urbanização de Goiânia.</w:t>
    </w:r>
  </w:p>
  <w:p w14:paraId="1CC5AC92" w14:textId="77777777" w:rsidR="009D7241" w:rsidRPr="00F02B4B" w:rsidRDefault="009D7241" w:rsidP="009D7241">
    <w:pPr>
      <w:pStyle w:val="PargrafodaLista"/>
      <w:numPr>
        <w:ilvl w:val="0"/>
        <w:numId w:val="6"/>
      </w:numPr>
      <w:spacing w:after="0" w:line="240" w:lineRule="auto"/>
      <w:jc w:val="center"/>
      <w:rPr>
        <w:rFonts w:ascii="Garamond" w:hAnsi="Garamond"/>
        <w:b/>
        <w:bCs/>
        <w:color w:val="385623" w:themeColor="accent6" w:themeShade="80"/>
        <w:sz w:val="16"/>
        <w:szCs w:val="16"/>
      </w:rPr>
    </w:pPr>
    <w:r w:rsidRPr="00F02B4B">
      <w:rPr>
        <w:rFonts w:ascii="Garamond" w:hAnsi="Garamond"/>
        <w:b/>
        <w:bCs/>
        <w:color w:val="385623" w:themeColor="accent6" w:themeShade="80"/>
        <w:sz w:val="16"/>
        <w:szCs w:val="16"/>
      </w:rPr>
      <w:t>Av. Nazareno Roriz, 1.122 – Vila Aurora, Goiânia – GO.</w:t>
    </w:r>
  </w:p>
  <w:p w14:paraId="667A2B30" w14:textId="77777777" w:rsidR="009D7241" w:rsidRPr="00874765" w:rsidRDefault="009D7241" w:rsidP="009D7241">
    <w:pPr>
      <w:pStyle w:val="PargrafodaLista"/>
      <w:numPr>
        <w:ilvl w:val="0"/>
        <w:numId w:val="4"/>
      </w:numPr>
      <w:spacing w:after="0" w:line="240" w:lineRule="auto"/>
      <w:jc w:val="center"/>
      <w:rPr>
        <w:rFonts w:ascii="Garamond" w:hAnsi="Garamond"/>
        <w:b/>
        <w:bCs/>
        <w:color w:val="385623" w:themeColor="accent6" w:themeShade="80"/>
        <w:sz w:val="16"/>
        <w:szCs w:val="16"/>
      </w:rPr>
    </w:pPr>
    <w:r w:rsidRPr="00F02B4B">
      <w:rPr>
        <w:rFonts w:ascii="Garamond" w:hAnsi="Garamond"/>
        <w:b/>
        <w:bCs/>
        <w:color w:val="385623" w:themeColor="accent6" w:themeShade="80"/>
        <w:sz w:val="16"/>
        <w:szCs w:val="16"/>
      </w:rPr>
      <w:t>@comurggoiania</w:t>
    </w:r>
    <w:r w:rsidRPr="00874765">
      <w:rPr>
        <w:rFonts w:ascii="Garamond" w:hAnsi="Garamond"/>
        <w:b/>
        <w:bCs/>
        <w:color w:val="385623" w:themeColor="accent6" w:themeShade="80"/>
        <w:sz w:val="16"/>
        <w:szCs w:val="16"/>
      </w:rPr>
      <w:tab/>
    </w:r>
    <w:r w:rsidRPr="00874765">
      <w:rPr>
        <w:rFonts w:ascii="Garamond" w:hAnsi="Garamond"/>
        <w:b/>
        <w:bCs/>
        <w:noProof/>
        <w:color w:val="70AD47" w:themeColor="accent6"/>
        <w:sz w:val="16"/>
        <w:szCs w:val="16"/>
      </w:rPr>
      <w:drawing>
        <wp:inline distT="0" distB="0" distL="0" distR="0" wp14:anchorId="2A443998" wp14:editId="16623671">
          <wp:extent cx="105478" cy="104775"/>
          <wp:effectExtent l="0" t="0" r="8890" b="0"/>
          <wp:docPr id="97330034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0343" name="Imagem 9733003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31" cy="10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74765">
      <w:rPr>
        <w:rFonts w:ascii="Garamond" w:hAnsi="Garamond"/>
        <w:b/>
        <w:bCs/>
        <w:color w:val="385623" w:themeColor="accent6" w:themeShade="80"/>
        <w:sz w:val="16"/>
        <w:szCs w:val="16"/>
      </w:rPr>
      <w:t xml:space="preserve"> </w:t>
    </w:r>
    <w:hyperlink r:id="rId2" w:history="1">
      <w:r w:rsidRPr="00874765">
        <w:rPr>
          <w:rStyle w:val="Hyperlink"/>
          <w:rFonts w:ascii="Garamond" w:hAnsi="Garamond"/>
          <w:b/>
          <w:bCs/>
          <w:color w:val="023160" w:themeColor="hyperlink" w:themeShade="80"/>
          <w:sz w:val="16"/>
          <w:szCs w:val="16"/>
        </w:rPr>
        <w:t>www.comurg.com.br</w:t>
      </w:r>
    </w:hyperlink>
  </w:p>
  <w:p w14:paraId="77D7BB95" w14:textId="77777777" w:rsidR="009D7241" w:rsidRPr="00874765" w:rsidRDefault="009D7241" w:rsidP="009D7241">
    <w:pPr>
      <w:pStyle w:val="PargrafodaLista"/>
      <w:numPr>
        <w:ilvl w:val="0"/>
        <w:numId w:val="5"/>
      </w:numPr>
      <w:spacing w:after="0" w:line="240" w:lineRule="auto"/>
      <w:jc w:val="center"/>
      <w:rPr>
        <w:rFonts w:ascii="Garamond" w:hAnsi="Garamond"/>
        <w:b/>
        <w:bCs/>
        <w:color w:val="385623" w:themeColor="accent6" w:themeShade="80"/>
        <w:sz w:val="16"/>
        <w:szCs w:val="16"/>
      </w:rPr>
    </w:pPr>
    <w:r w:rsidRPr="00874765">
      <w:rPr>
        <w:rFonts w:ascii="Garamond" w:hAnsi="Garamond"/>
        <w:b/>
        <w:bCs/>
        <w:color w:val="385623" w:themeColor="accent6" w:themeShade="80"/>
        <w:sz w:val="16"/>
        <w:szCs w:val="16"/>
      </w:rPr>
      <w:t xml:space="preserve">E-mail: </w:t>
    </w:r>
    <w:hyperlink r:id="rId3" w:history="1">
      <w:r w:rsidRPr="00874765">
        <w:rPr>
          <w:rStyle w:val="Hyperlink"/>
          <w:rFonts w:ascii="Garamond" w:hAnsi="Garamond"/>
          <w:b/>
          <w:bCs/>
          <w:color w:val="023160" w:themeColor="hyperlink" w:themeShade="80"/>
          <w:sz w:val="16"/>
          <w:szCs w:val="16"/>
        </w:rPr>
        <w:t>gerliconcomurg@gmail.com</w:t>
      </w:r>
    </w:hyperlink>
  </w:p>
  <w:p w14:paraId="3C9C2B6F" w14:textId="5F2055DC" w:rsidR="002767CA" w:rsidRPr="00826D14" w:rsidRDefault="002767CA" w:rsidP="002767CA">
    <w:pPr>
      <w:pStyle w:val="Rodap"/>
      <w:jc w:val="right"/>
      <w:rPr>
        <w:b/>
        <w:color w:val="005F27"/>
        <w:sz w:val="18"/>
        <w:szCs w:val="18"/>
      </w:rPr>
    </w:pPr>
    <w:r w:rsidRPr="00826D14">
      <w:rPr>
        <w:b/>
        <w:color w:val="005F27"/>
        <w:sz w:val="18"/>
        <w:szCs w:val="18"/>
      </w:rPr>
      <w:t xml:space="preserve">[Página </w:t>
    </w:r>
    <w:r w:rsidRPr="00826D14">
      <w:rPr>
        <w:b/>
        <w:color w:val="005F27"/>
        <w:sz w:val="18"/>
        <w:szCs w:val="18"/>
      </w:rPr>
      <w:fldChar w:fldCharType="begin"/>
    </w:r>
    <w:r w:rsidRPr="00826D14">
      <w:rPr>
        <w:b/>
        <w:color w:val="005F27"/>
        <w:sz w:val="18"/>
        <w:szCs w:val="18"/>
      </w:rPr>
      <w:instrText>PAGE   \* MERGEFORMAT</w:instrText>
    </w:r>
    <w:r w:rsidRPr="00826D14">
      <w:rPr>
        <w:b/>
        <w:color w:val="005F27"/>
        <w:sz w:val="18"/>
        <w:szCs w:val="18"/>
      </w:rPr>
      <w:fldChar w:fldCharType="separate"/>
    </w:r>
    <w:r>
      <w:rPr>
        <w:b/>
        <w:color w:val="005F27"/>
        <w:sz w:val="18"/>
        <w:szCs w:val="18"/>
      </w:rPr>
      <w:t>1</w:t>
    </w:r>
    <w:r w:rsidRPr="00826D14">
      <w:rPr>
        <w:b/>
        <w:color w:val="005F27"/>
        <w:sz w:val="18"/>
        <w:szCs w:val="18"/>
      </w:rPr>
      <w:fldChar w:fldCharType="end"/>
    </w:r>
    <w:r w:rsidRPr="00826D14">
      <w:rPr>
        <w:b/>
        <w:color w:val="005F27"/>
        <w:sz w:val="18"/>
        <w:szCs w:val="18"/>
      </w:rPr>
      <w:t>]</w:t>
    </w:r>
  </w:p>
  <w:p w14:paraId="7618052C" w14:textId="267B36F5" w:rsidR="009855DE" w:rsidRDefault="009855DE" w:rsidP="004538F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B66BE" w14:textId="77777777" w:rsidR="00A978D6" w:rsidRDefault="00A978D6" w:rsidP="0062719A">
      <w:pPr>
        <w:spacing w:after="0" w:line="240" w:lineRule="auto"/>
      </w:pPr>
      <w:r>
        <w:separator/>
      </w:r>
    </w:p>
  </w:footnote>
  <w:footnote w:type="continuationSeparator" w:id="0">
    <w:p w14:paraId="4CF519B7" w14:textId="77777777" w:rsidR="00A978D6" w:rsidRDefault="00A978D6" w:rsidP="00627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11CA" w14:textId="7715B7C5" w:rsidR="0062719A" w:rsidRDefault="00000000">
    <w:pPr>
      <w:pStyle w:val="Cabealho"/>
    </w:pPr>
    <w:r>
      <w:rPr>
        <w:noProof/>
      </w:rPr>
      <w:pict w14:anchorId="173809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3" o:spid="_x0000_s1026" type="#_x0000_t75" style="position:absolute;left:0;text-align:left;margin-left:0;margin-top:0;width:424.95pt;height:361.3pt;z-index:-251657216;mso-position-horizontal:center;mso-position-horizontal-relative:margin;mso-position-vertical:center;mso-position-vertical-relative:margin" o:allowincell="f">
          <v:imagedata r:id="rId1" o:title="Novo 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63F2A" w14:textId="35303757" w:rsidR="0062719A" w:rsidRDefault="009855DE">
    <w:pPr>
      <w:pStyle w:val="Cabealho"/>
    </w:pPr>
    <w:r>
      <w:rPr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6F0E930" wp14:editId="00E61D60">
              <wp:simplePos x="0" y="0"/>
              <wp:positionH relativeFrom="margin">
                <wp:posOffset>-32385</wp:posOffset>
              </wp:positionH>
              <wp:positionV relativeFrom="paragraph">
                <wp:posOffset>883920</wp:posOffset>
              </wp:positionV>
              <wp:extent cx="5467350" cy="9173"/>
              <wp:effectExtent l="0" t="0" r="19050" b="29210"/>
              <wp:wrapNone/>
              <wp:docPr id="55220794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67350" cy="9173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39ED3F" id="Conector reto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.55pt,69.6pt" to="427.95pt,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" strokecolor="#70ad47 [3209]" strokeweight="1.5pt">
              <v:stroke joinstyle="miter"/>
              <w10:wrap anchorx="margin"/>
            </v:line>
          </w:pict>
        </mc:Fallback>
      </mc:AlternateContent>
    </w: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 wp14:anchorId="5765C6B0" wp14:editId="622D60D7">
          <wp:simplePos x="0" y="0"/>
          <wp:positionH relativeFrom="margin">
            <wp:posOffset>2099945</wp:posOffset>
          </wp:positionH>
          <wp:positionV relativeFrom="paragraph">
            <wp:posOffset>-267335</wp:posOffset>
          </wp:positionV>
          <wp:extent cx="1194466" cy="1044000"/>
          <wp:effectExtent l="0" t="0" r="5715" b="3810"/>
          <wp:wrapTopAndBottom/>
          <wp:docPr id="1357708377" name="Imagem 13577083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4466" cy="10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noProof/>
        <w:lang w:eastAsia="pt-BR"/>
      </w:rPr>
      <w:drawing>
        <wp:anchor distT="0" distB="0" distL="114300" distR="114300" simplePos="0" relativeHeight="251662336" behindDoc="0" locked="0" layoutInCell="1" allowOverlap="1" wp14:anchorId="3E9A08D3" wp14:editId="44318162">
          <wp:simplePos x="0" y="0"/>
          <wp:positionH relativeFrom="column">
            <wp:posOffset>-1095375</wp:posOffset>
          </wp:positionH>
          <wp:positionV relativeFrom="paragraph">
            <wp:posOffset>-438785</wp:posOffset>
          </wp:positionV>
          <wp:extent cx="7596000" cy="129593"/>
          <wp:effectExtent l="0" t="0" r="5080" b="3810"/>
          <wp:wrapNone/>
          <wp:docPr id="1357708376" name="Imagem 13577083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OP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295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5F00E9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4" o:spid="_x0000_s1027" type="#_x0000_t75" style="position:absolute;left:0;text-align:left;margin-left:0;margin-top:0;width:424.95pt;height:361.3pt;z-index:-251656192;mso-position-horizontal:center;mso-position-horizontal-relative:margin;mso-position-vertical:center;mso-position-vertical-relative:margin" o:allowincell="f">
          <v:imagedata r:id="rId3" o:title="Novo Log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84742" w14:textId="29B4816A" w:rsidR="0062719A" w:rsidRDefault="00000000">
    <w:pPr>
      <w:pStyle w:val="Cabealho"/>
    </w:pPr>
    <w:r>
      <w:rPr>
        <w:noProof/>
      </w:rPr>
      <w:pict w14:anchorId="0CD589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2" o:spid="_x0000_s1025" type="#_x0000_t75" style="position:absolute;left:0;text-align:left;margin-left:0;margin-top:0;width:424.95pt;height:361.3pt;z-index:-251658240;mso-position-horizontal:center;mso-position-horizontal-relative:margin;mso-position-vertical:center;mso-position-vertical-relative:margin" o:allowincell="f">
          <v:imagedata r:id="rId1" o:title="Novo 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8" type="#_x0000_t75" style="width:690pt;height:462.75pt;visibility:visible;mso-wrap-style:square" o:bullet="t">
        <v:imagedata r:id="rId1" o:title=""/>
      </v:shape>
    </w:pict>
  </w:numPicBullet>
  <w:numPicBullet w:numPicBulletId="1">
    <w:pict>
      <v:shape id="_x0000_i1259" type="#_x0000_t75" style="width:600pt;height:600pt;visibility:visible;mso-wrap-style:square" o:bullet="t">
        <v:imagedata r:id="rId2" o:title=""/>
      </v:shape>
    </w:pict>
  </w:numPicBullet>
  <w:numPicBullet w:numPicBulletId="2">
    <w:pict>
      <v:shape id="_x0000_i1260" type="#_x0000_t75" style="width:256.5pt;height:256.5pt;visibility:visible;mso-wrap-style:square" o:bullet="t">
        <v:imagedata r:id="rId3" o:title=""/>
      </v:shape>
    </w:pict>
  </w:numPicBullet>
  <w:numPicBullet w:numPicBulletId="3">
    <w:pict>
      <v:shape id="_x0000_i1261" type="#_x0000_t75" style="width:192pt;height:192pt;visibility:visible;mso-wrap-style:square" o:bullet="t">
        <v:imagedata r:id="rId4" o:title=""/>
      </v:shape>
    </w:pict>
  </w:numPicBullet>
  <w:numPicBullet w:numPicBulletId="4">
    <w:pict>
      <v:shape id="_x0000_i1262" type="#_x0000_t75" style="width:384pt;height:384pt;visibility:visible;mso-wrap-style:square" o:bullet="t">
        <v:imagedata r:id="rId5" o:title=""/>
      </v:shape>
    </w:pict>
  </w:numPicBullet>
  <w:abstractNum w:abstractNumId="0" w15:restartNumberingAfterBreak="0">
    <w:nsid w:val="08874665"/>
    <w:multiLevelType w:val="hybridMultilevel"/>
    <w:tmpl w:val="BA76EBAA"/>
    <w:lvl w:ilvl="0" w:tplc="76A877A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3C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766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A01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9251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089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CCE4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AE2F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726A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662740C"/>
    <w:multiLevelType w:val="hybridMultilevel"/>
    <w:tmpl w:val="712AEE22"/>
    <w:lvl w:ilvl="0" w:tplc="31A864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CAD1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140E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501B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1672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F4DE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B257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D282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BC7E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ABF642E"/>
    <w:multiLevelType w:val="hybridMultilevel"/>
    <w:tmpl w:val="F76EE716"/>
    <w:lvl w:ilvl="0" w:tplc="FDE83C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6041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3C15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82C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36BE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164B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2870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F666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664F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1B920A2"/>
    <w:multiLevelType w:val="hybridMultilevel"/>
    <w:tmpl w:val="48CE550E"/>
    <w:lvl w:ilvl="0" w:tplc="963035C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A86D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A6F8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7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8070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F858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04D9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638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E40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A7BCC"/>
    <w:multiLevelType w:val="hybridMultilevel"/>
    <w:tmpl w:val="155488CC"/>
    <w:lvl w:ilvl="0" w:tplc="6248FA0C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470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864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46DA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C73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36F5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C4D1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BCE0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88C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15573421">
    <w:abstractNumId w:val="1"/>
  </w:num>
  <w:num w:numId="2" w16cid:durableId="2123843474">
    <w:abstractNumId w:val="2"/>
  </w:num>
  <w:num w:numId="3" w16cid:durableId="1262956917">
    <w:abstractNumId w:val="4"/>
  </w:num>
  <w:num w:numId="4" w16cid:durableId="1082265502">
    <w:abstractNumId w:val="3"/>
  </w:num>
  <w:num w:numId="5" w16cid:durableId="159468746">
    <w:abstractNumId w:val="5"/>
  </w:num>
  <w:num w:numId="6" w16cid:durableId="242765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9A"/>
    <w:rsid w:val="0006407D"/>
    <w:rsid w:val="00222903"/>
    <w:rsid w:val="002767CA"/>
    <w:rsid w:val="004538F3"/>
    <w:rsid w:val="004D6C4D"/>
    <w:rsid w:val="005478C2"/>
    <w:rsid w:val="00595E8B"/>
    <w:rsid w:val="0062719A"/>
    <w:rsid w:val="0076459B"/>
    <w:rsid w:val="009855DE"/>
    <w:rsid w:val="009D7241"/>
    <w:rsid w:val="00A81B70"/>
    <w:rsid w:val="00A9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CCE42"/>
  <w15:chartTrackingRefBased/>
  <w15:docId w15:val="{B885658B-9709-45A7-860C-7D837EF1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7CA"/>
    <w:pPr>
      <w:spacing w:after="200" w:line="276" w:lineRule="auto"/>
      <w:jc w:val="both"/>
    </w:pPr>
    <w:rPr>
      <w:rFonts w:ascii="Arial" w:eastAsia="Calibri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271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71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71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71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71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71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71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71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71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71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71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71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719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719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71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71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71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71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71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71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71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71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71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71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71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719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71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719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719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271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719A"/>
  </w:style>
  <w:style w:type="paragraph" w:styleId="Rodap">
    <w:name w:val="footer"/>
    <w:basedOn w:val="Normal"/>
    <w:link w:val="RodapChar"/>
    <w:uiPriority w:val="99"/>
    <w:unhideWhenUsed/>
    <w:rsid w:val="006271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719A"/>
  </w:style>
  <w:style w:type="paragraph" w:styleId="Corpodetexto">
    <w:name w:val="Body Text"/>
    <w:basedOn w:val="Normal"/>
    <w:link w:val="CorpodetextoChar"/>
    <w:uiPriority w:val="1"/>
    <w:qFormat/>
    <w:rsid w:val="002767CA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2767CA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2767CA"/>
    <w:pPr>
      <w:spacing w:after="0" w:line="240" w:lineRule="auto"/>
      <w:jc w:val="both"/>
    </w:pPr>
    <w:rPr>
      <w:rFonts w:ascii="Arial" w:eastAsia="Calibri" w:hAnsi="Arial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2767CA"/>
    <w:rPr>
      <w:rFonts w:ascii="Arial" w:eastAsia="Calibri" w:hAnsi="Arial" w:cs="Times New Roman"/>
      <w:kern w:val="0"/>
      <w14:ligatures w14:val="none"/>
    </w:rPr>
  </w:style>
  <w:style w:type="character" w:styleId="Hyperlink">
    <w:name w:val="Hyperlink"/>
    <w:uiPriority w:val="99"/>
    <w:rsid w:val="004538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erliconcomurg@gmail.com" TargetMode="External"/><Relationship Id="rId2" Type="http://schemas.openxmlformats.org/officeDocument/2006/relationships/hyperlink" Target="http://www.comurg.com.br" TargetMode="External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Márcio Antônio de Souza</dc:creator>
  <cp:keywords/>
  <dc:description/>
  <cp:lastModifiedBy>Márcio Antônio de Souza</cp:lastModifiedBy>
  <cp:revision>3</cp:revision>
  <dcterms:created xsi:type="dcterms:W3CDTF">2026-05-29T13:43:00Z</dcterms:created>
  <dcterms:modified xsi:type="dcterms:W3CDTF">2026-05-29T16:54:00Z</dcterms:modified>
</cp:coreProperties>
</file>