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18558" w14:textId="77777777" w:rsidR="00C95567" w:rsidRPr="00593FC3" w:rsidRDefault="00C95567" w:rsidP="00C95567">
      <w:pPr>
        <w:jc w:val="center"/>
        <w:rPr>
          <w:rFonts w:ascii="Arial" w:hAnsi="Arial" w:cs="Arial"/>
          <w:b/>
          <w:bCs/>
        </w:rPr>
      </w:pPr>
      <w:r w:rsidRPr="00593FC3">
        <w:rPr>
          <w:rFonts w:ascii="Arial" w:hAnsi="Arial" w:cs="Arial"/>
          <w:b/>
          <w:bCs/>
        </w:rPr>
        <w:t>TERMO DE AUTORIZAÇÃO E HOMOLOGAÇÃO DE INEXIGIBILIDADE DE LICITAÇÃO</w:t>
      </w:r>
    </w:p>
    <w:p w14:paraId="1D554083" w14:textId="77777777" w:rsidR="00C95567" w:rsidRPr="00593FC3" w:rsidRDefault="00C95567" w:rsidP="00C95567">
      <w:pPr>
        <w:jc w:val="center"/>
        <w:rPr>
          <w:rFonts w:ascii="Arial" w:hAnsi="Arial" w:cs="Arial"/>
          <w:b/>
          <w:bCs/>
        </w:rPr>
      </w:pPr>
    </w:p>
    <w:p w14:paraId="6A989643" w14:textId="77777777" w:rsidR="00C95567" w:rsidRPr="00A725C2" w:rsidRDefault="00C95567" w:rsidP="00C95567">
      <w:pPr>
        <w:jc w:val="center"/>
        <w:rPr>
          <w:rFonts w:ascii="Arial" w:hAnsi="Arial" w:cs="Arial"/>
          <w:b/>
          <w:bCs/>
        </w:rPr>
      </w:pPr>
      <w:r w:rsidRPr="00A725C2">
        <w:rPr>
          <w:rFonts w:ascii="Arial" w:hAnsi="Arial" w:cs="Arial"/>
          <w:b/>
          <w:bCs/>
        </w:rPr>
        <w:t>PROCESSO ADMINISTRATIVO Nº 0</w:t>
      </w:r>
      <w:r>
        <w:rPr>
          <w:rFonts w:ascii="Arial" w:hAnsi="Arial" w:cs="Arial"/>
          <w:b/>
          <w:bCs/>
        </w:rPr>
        <w:t>46</w:t>
      </w:r>
      <w:r w:rsidRPr="00A725C2">
        <w:rPr>
          <w:rFonts w:ascii="Arial" w:hAnsi="Arial" w:cs="Arial"/>
          <w:b/>
          <w:bCs/>
        </w:rPr>
        <w:t>/2025</w:t>
      </w:r>
    </w:p>
    <w:p w14:paraId="7AC97CC6" w14:textId="77777777" w:rsidR="00C95567" w:rsidRPr="00A725C2" w:rsidRDefault="00C95567" w:rsidP="00C95567">
      <w:pPr>
        <w:jc w:val="center"/>
        <w:rPr>
          <w:rFonts w:ascii="Arial" w:hAnsi="Arial" w:cs="Arial"/>
          <w:b/>
          <w:bCs/>
        </w:rPr>
      </w:pPr>
      <w:r w:rsidRPr="00A725C2">
        <w:rPr>
          <w:rFonts w:ascii="Arial" w:hAnsi="Arial" w:cs="Arial"/>
          <w:b/>
          <w:bCs/>
        </w:rPr>
        <w:t>INEXIGIBILIDADE DE LICITAÇÃO Nº 0</w:t>
      </w:r>
      <w:r>
        <w:rPr>
          <w:rFonts w:ascii="Arial" w:hAnsi="Arial" w:cs="Arial"/>
          <w:b/>
          <w:bCs/>
        </w:rPr>
        <w:t>23</w:t>
      </w:r>
      <w:r w:rsidRPr="00A725C2">
        <w:rPr>
          <w:rFonts w:ascii="Arial" w:hAnsi="Arial" w:cs="Arial"/>
          <w:b/>
          <w:bCs/>
        </w:rPr>
        <w:t>/2025</w:t>
      </w:r>
    </w:p>
    <w:p w14:paraId="1EC4C279" w14:textId="77777777" w:rsidR="00C95567" w:rsidRPr="00593FC3" w:rsidRDefault="00C95567" w:rsidP="00C95567">
      <w:pPr>
        <w:rPr>
          <w:rFonts w:ascii="Arial" w:hAnsi="Arial" w:cs="Arial"/>
          <w:b/>
          <w:bCs/>
        </w:rPr>
      </w:pPr>
    </w:p>
    <w:p w14:paraId="7D65703F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</w:rPr>
        <w:t xml:space="preserve">À vista dos elementos contidos no presente processo devidamente justificado, na forma do disposto na legislação vigente, em conformidade ao disposto no art. 74, inciso III, alínea </w:t>
      </w:r>
      <w:r>
        <w:rPr>
          <w:rFonts w:ascii="Arial" w:hAnsi="Arial" w:cs="Arial"/>
        </w:rPr>
        <w:t>f</w:t>
      </w:r>
      <w:r w:rsidRPr="00593FC3">
        <w:rPr>
          <w:rFonts w:ascii="Arial" w:hAnsi="Arial" w:cs="Arial"/>
        </w:rPr>
        <w:t xml:space="preserve">, da Lei nº 14.133/2021, bem como o PARECER JURÍDICO que atesta que foram cumpridas as exigências legais e deliberação favorável da Comissão de Contratação </w:t>
      </w:r>
      <w:r w:rsidRPr="00593FC3">
        <w:rPr>
          <w:rFonts w:ascii="Arial" w:hAnsi="Arial" w:cs="Arial"/>
          <w:b/>
          <w:bCs/>
        </w:rPr>
        <w:t>AUTORIZO E HOMOLOGO</w:t>
      </w:r>
      <w:r w:rsidRPr="00593FC3">
        <w:rPr>
          <w:rFonts w:ascii="Arial" w:hAnsi="Arial" w:cs="Arial"/>
        </w:rPr>
        <w:t xml:space="preserve"> a </w:t>
      </w:r>
      <w:r w:rsidRPr="00593FC3">
        <w:rPr>
          <w:rFonts w:ascii="Arial" w:hAnsi="Arial" w:cs="Arial"/>
          <w:b/>
          <w:bCs/>
        </w:rPr>
        <w:t>INEXIGIBILIDADE DE LICITAÇÃO Nº 0</w:t>
      </w:r>
      <w:r>
        <w:rPr>
          <w:rFonts w:ascii="Arial" w:hAnsi="Arial" w:cs="Arial"/>
          <w:b/>
          <w:bCs/>
        </w:rPr>
        <w:t>22</w:t>
      </w:r>
      <w:r w:rsidRPr="00593FC3">
        <w:rPr>
          <w:rFonts w:ascii="Arial" w:hAnsi="Arial" w:cs="Arial"/>
          <w:b/>
          <w:bCs/>
        </w:rPr>
        <w:t>/2025</w:t>
      </w:r>
      <w:r w:rsidRPr="00593FC3">
        <w:rPr>
          <w:rFonts w:ascii="Arial" w:hAnsi="Arial" w:cs="Arial"/>
        </w:rPr>
        <w:t>.</w:t>
      </w:r>
    </w:p>
    <w:p w14:paraId="37902E5A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</w:rPr>
        <w:t xml:space="preserve">Autorizo em consequência, a proceder-se à contratação, conforme abaixo descrito: </w:t>
      </w:r>
    </w:p>
    <w:p w14:paraId="314F0A23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  <w:b/>
          <w:bCs/>
        </w:rPr>
        <w:t xml:space="preserve">CONTRATADA: </w:t>
      </w:r>
      <w:proofErr w:type="spellStart"/>
      <w:r>
        <w:rPr>
          <w:rFonts w:ascii="Arial" w:eastAsia="Arial" w:hAnsi="Arial" w:cs="Arial"/>
          <w:b/>
          <w:color w:val="000000"/>
        </w:rPr>
        <w:t>LEMAIS</w:t>
      </w:r>
      <w:proofErr w:type="spellEnd"/>
      <w:r>
        <w:rPr>
          <w:rFonts w:ascii="Arial" w:eastAsia="Arial" w:hAnsi="Arial" w:cs="Arial"/>
          <w:b/>
          <w:color w:val="000000"/>
        </w:rPr>
        <w:t xml:space="preserve"> CONSULTORIA &amp;PROJETOS LTDA</w:t>
      </w:r>
      <w:r w:rsidRPr="00593FC3">
        <w:rPr>
          <w:rFonts w:ascii="Arial" w:eastAsia="Arial" w:hAnsi="Arial" w:cs="Arial"/>
          <w:b/>
          <w:color w:val="000000"/>
        </w:rPr>
        <w:t xml:space="preserve">, </w:t>
      </w:r>
      <w:r w:rsidRPr="00593FC3">
        <w:rPr>
          <w:rFonts w:ascii="Arial" w:eastAsia="Arial" w:hAnsi="Arial" w:cs="Arial"/>
          <w:color w:val="000000"/>
        </w:rPr>
        <w:t xml:space="preserve">no CNPJ sob o nº </w:t>
      </w:r>
      <w:r>
        <w:rPr>
          <w:rFonts w:ascii="Arial" w:hAnsi="Arial" w:cs="Arial"/>
        </w:rPr>
        <w:t>23.156.958/0001-71</w:t>
      </w:r>
      <w:r w:rsidRPr="00593FC3">
        <w:rPr>
          <w:rFonts w:ascii="Arial" w:hAnsi="Arial" w:cs="Arial"/>
        </w:rPr>
        <w:t>.</w:t>
      </w:r>
    </w:p>
    <w:p w14:paraId="4044B995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  <w:b/>
          <w:bCs/>
        </w:rPr>
        <w:t>OBJETO</w:t>
      </w:r>
      <w:r w:rsidRPr="00593FC3">
        <w:rPr>
          <w:rFonts w:ascii="Arial" w:hAnsi="Arial" w:cs="Arial"/>
        </w:rPr>
        <w:t xml:space="preserve">: </w:t>
      </w:r>
      <w:bookmarkStart w:id="0" w:name="_Hlk217030722"/>
      <w:r>
        <w:rPr>
          <w:rFonts w:ascii="Arial" w:hAnsi="Arial" w:cs="Arial"/>
        </w:rPr>
        <w:t>Inscrições de 04 (cinco) Vereadores para Participação no evento “Fórum de Capacitação Municipal para Agentes Públicos e Políticos” a ser realizado no período de 19 a 22 de dezembro de 2025, em Aracaju/Se</w:t>
      </w:r>
      <w:bookmarkEnd w:id="0"/>
      <w:r w:rsidRPr="00593FC3">
        <w:rPr>
          <w:rFonts w:ascii="Arial" w:hAnsi="Arial" w:cs="Arial"/>
        </w:rPr>
        <w:t xml:space="preserve">. </w:t>
      </w:r>
    </w:p>
    <w:p w14:paraId="27904CF1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  <w:b/>
          <w:bCs/>
        </w:rPr>
        <w:t xml:space="preserve">FUNDAMENTAÇÃO LEGAL: </w:t>
      </w:r>
      <w:r w:rsidRPr="00593FC3">
        <w:rPr>
          <w:rFonts w:ascii="Arial" w:hAnsi="Arial" w:cs="Arial"/>
        </w:rPr>
        <w:t xml:space="preserve">Art. 74, inciso III, alínea </w:t>
      </w:r>
      <w:r>
        <w:rPr>
          <w:rFonts w:ascii="Arial" w:hAnsi="Arial" w:cs="Arial"/>
        </w:rPr>
        <w:t>f</w:t>
      </w:r>
      <w:r w:rsidRPr="00593FC3">
        <w:rPr>
          <w:rFonts w:ascii="Arial" w:hAnsi="Arial" w:cs="Arial"/>
        </w:rPr>
        <w:t>, da Lei Federal nº 14.133/2021.</w:t>
      </w:r>
    </w:p>
    <w:p w14:paraId="65E47BC9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  <w:b/>
          <w:bCs/>
        </w:rPr>
        <w:t xml:space="preserve">VALOR GLOBAL: </w:t>
      </w:r>
      <w:r w:rsidRPr="00593FC3">
        <w:rPr>
          <w:rFonts w:ascii="Arial" w:hAnsi="Arial" w:cs="Arial"/>
        </w:rPr>
        <w:t>R$</w:t>
      </w:r>
      <w:r>
        <w:rPr>
          <w:rFonts w:ascii="Arial" w:hAnsi="Arial" w:cs="Arial"/>
        </w:rPr>
        <w:t xml:space="preserve"> 3.600,00</w:t>
      </w:r>
      <w:r w:rsidRPr="00593FC3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três mil e seiscentos reais</w:t>
      </w:r>
      <w:r w:rsidRPr="00593FC3">
        <w:rPr>
          <w:rFonts w:ascii="Arial" w:hAnsi="Arial" w:cs="Arial"/>
        </w:rPr>
        <w:t xml:space="preserve">). </w:t>
      </w:r>
    </w:p>
    <w:p w14:paraId="096DBDBE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  <w:b/>
          <w:bCs/>
        </w:rPr>
        <w:t xml:space="preserve">PRAZO DE EXECUÇÃO E VIGÊNCIA: </w:t>
      </w:r>
      <w:r>
        <w:rPr>
          <w:rFonts w:ascii="Arial" w:hAnsi="Arial" w:cs="Arial"/>
        </w:rPr>
        <w:t xml:space="preserve">02 </w:t>
      </w:r>
      <w:r w:rsidRPr="00593FC3">
        <w:rPr>
          <w:rFonts w:ascii="Arial" w:hAnsi="Arial" w:cs="Arial"/>
        </w:rPr>
        <w:t>(do</w:t>
      </w:r>
      <w:r>
        <w:rPr>
          <w:rFonts w:ascii="Arial" w:hAnsi="Arial" w:cs="Arial"/>
        </w:rPr>
        <w:t>is</w:t>
      </w:r>
      <w:r w:rsidRPr="00593FC3">
        <w:rPr>
          <w:rFonts w:ascii="Arial" w:hAnsi="Arial" w:cs="Arial"/>
        </w:rPr>
        <w:t>) meses;</w:t>
      </w:r>
    </w:p>
    <w:p w14:paraId="5214CED4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</w:rPr>
        <w:t xml:space="preserve">Registre-se, cumpra-se, publique-se, emita-se a Nota de Empenho e lavre-se o Contrato, caso não possa ser substituído por outro instrumento. </w:t>
      </w:r>
    </w:p>
    <w:p w14:paraId="034F8CB0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</w:rPr>
        <w:t>Disponibilize-se este ato e os outros exigidos pela legislação no Portal Nacional de Compras Públicas e no Portal da Transparência desta Cãmara.</w:t>
      </w:r>
    </w:p>
    <w:p w14:paraId="1DD4DE1B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</w:p>
    <w:p w14:paraId="0A59850F" w14:textId="77777777" w:rsidR="00C95567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</w:rPr>
        <w:t xml:space="preserve">Inhambupe-Ba, </w:t>
      </w:r>
      <w:r>
        <w:rPr>
          <w:rFonts w:ascii="Arial" w:hAnsi="Arial" w:cs="Arial"/>
        </w:rPr>
        <w:t xml:space="preserve">18 de dezembro de </w:t>
      </w:r>
      <w:r w:rsidRPr="00593FC3">
        <w:rPr>
          <w:rFonts w:ascii="Arial" w:hAnsi="Arial" w:cs="Arial"/>
        </w:rPr>
        <w:t>2025.</w:t>
      </w:r>
    </w:p>
    <w:p w14:paraId="2752535D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</w:p>
    <w:p w14:paraId="1C54D222" w14:textId="77777777" w:rsidR="00C95567" w:rsidRPr="00593FC3" w:rsidRDefault="00C95567" w:rsidP="00C95567">
      <w:pPr>
        <w:jc w:val="both"/>
        <w:rPr>
          <w:rFonts w:ascii="Arial" w:hAnsi="Arial" w:cs="Arial"/>
        </w:rPr>
      </w:pPr>
    </w:p>
    <w:p w14:paraId="7D0E106E" w14:textId="77777777" w:rsidR="00C95567" w:rsidRPr="00593FC3" w:rsidRDefault="00C95567" w:rsidP="00C95567">
      <w:pPr>
        <w:jc w:val="center"/>
        <w:rPr>
          <w:rFonts w:ascii="Arial" w:hAnsi="Arial" w:cs="Arial"/>
          <w:b/>
          <w:bCs/>
        </w:rPr>
      </w:pPr>
      <w:r w:rsidRPr="00593FC3">
        <w:rPr>
          <w:rFonts w:ascii="Arial" w:hAnsi="Arial" w:cs="Arial"/>
          <w:b/>
          <w:bCs/>
        </w:rPr>
        <w:t>EDILSON DA ROCHA SILVA</w:t>
      </w:r>
    </w:p>
    <w:p w14:paraId="1F994100" w14:textId="77777777" w:rsidR="00C95567" w:rsidRPr="00593FC3" w:rsidRDefault="00C95567" w:rsidP="00C95567">
      <w:pPr>
        <w:jc w:val="center"/>
        <w:rPr>
          <w:rFonts w:ascii="Arial" w:hAnsi="Arial" w:cs="Arial"/>
          <w:b/>
          <w:bCs/>
        </w:rPr>
      </w:pPr>
      <w:r w:rsidRPr="00593FC3">
        <w:rPr>
          <w:rFonts w:ascii="Arial" w:hAnsi="Arial" w:cs="Arial"/>
          <w:b/>
          <w:bCs/>
        </w:rPr>
        <w:t>PRESIDENTE DA CÂMARA MUNICIPAL</w:t>
      </w:r>
    </w:p>
    <w:p w14:paraId="676CADFD" w14:textId="77777777" w:rsidR="00C95567" w:rsidRPr="00593FC3" w:rsidRDefault="00C95567" w:rsidP="00C95567">
      <w:pPr>
        <w:rPr>
          <w:rFonts w:ascii="Arial" w:hAnsi="Arial" w:cs="Arial"/>
          <w:b/>
          <w:bCs/>
        </w:rPr>
      </w:pPr>
    </w:p>
    <w:p w14:paraId="4F5BA969" w14:textId="77777777" w:rsidR="00C95567" w:rsidRDefault="00C95567" w:rsidP="00C95567">
      <w:pPr>
        <w:rPr>
          <w:rFonts w:ascii="Arial" w:hAnsi="Arial" w:cs="Arial"/>
          <w:b/>
          <w:bCs/>
        </w:rPr>
      </w:pPr>
    </w:p>
    <w:p w14:paraId="1274D361" w14:textId="77777777" w:rsidR="00C95567" w:rsidRPr="00593FC3" w:rsidRDefault="00C95567" w:rsidP="00C95567">
      <w:pPr>
        <w:rPr>
          <w:rFonts w:ascii="Arial" w:hAnsi="Arial" w:cs="Arial"/>
          <w:b/>
          <w:bCs/>
        </w:rPr>
      </w:pPr>
    </w:p>
    <w:p w14:paraId="0A7F0D92" w14:textId="77777777" w:rsidR="00C95567" w:rsidRPr="00593FC3" w:rsidRDefault="00C95567" w:rsidP="00C95567">
      <w:pPr>
        <w:jc w:val="center"/>
        <w:rPr>
          <w:rFonts w:ascii="Arial" w:hAnsi="Arial" w:cs="Arial"/>
          <w:b/>
          <w:bCs/>
        </w:rPr>
      </w:pPr>
      <w:r w:rsidRPr="00593FC3">
        <w:rPr>
          <w:rFonts w:ascii="Arial" w:hAnsi="Arial" w:cs="Arial"/>
          <w:b/>
          <w:bCs/>
        </w:rPr>
        <w:lastRenderedPageBreak/>
        <w:t xml:space="preserve">EXTRATO DO CONTRATO </w:t>
      </w:r>
    </w:p>
    <w:p w14:paraId="47384725" w14:textId="77777777" w:rsidR="00C95567" w:rsidRPr="00A725C2" w:rsidRDefault="00C95567" w:rsidP="00C95567">
      <w:pPr>
        <w:jc w:val="center"/>
        <w:rPr>
          <w:rFonts w:ascii="Arial" w:hAnsi="Arial" w:cs="Arial"/>
          <w:b/>
          <w:bCs/>
        </w:rPr>
      </w:pPr>
      <w:r w:rsidRPr="00A725C2">
        <w:rPr>
          <w:rFonts w:ascii="Arial" w:hAnsi="Arial" w:cs="Arial"/>
          <w:b/>
          <w:bCs/>
        </w:rPr>
        <w:t>INEXIGIBILIDADE DE LICITAÇÃO Nº 0</w:t>
      </w:r>
      <w:r>
        <w:rPr>
          <w:rFonts w:ascii="Arial" w:hAnsi="Arial" w:cs="Arial"/>
          <w:b/>
          <w:bCs/>
        </w:rPr>
        <w:t>23</w:t>
      </w:r>
      <w:r w:rsidRPr="00A725C2">
        <w:rPr>
          <w:rFonts w:ascii="Arial" w:hAnsi="Arial" w:cs="Arial"/>
          <w:b/>
          <w:bCs/>
        </w:rPr>
        <w:t>/2025</w:t>
      </w:r>
    </w:p>
    <w:p w14:paraId="550E3D9E" w14:textId="77777777" w:rsidR="00C95567" w:rsidRPr="00593FC3" w:rsidRDefault="00C95567" w:rsidP="00C95567">
      <w:pPr>
        <w:jc w:val="center"/>
        <w:rPr>
          <w:rFonts w:ascii="Arial" w:hAnsi="Arial" w:cs="Arial"/>
          <w:b/>
          <w:bCs/>
        </w:rPr>
      </w:pPr>
    </w:p>
    <w:p w14:paraId="1E5EB4CF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</w:rPr>
        <w:t>Extrato de contrato correspondente à Inexigibilidade de Licitação nº 0</w:t>
      </w:r>
      <w:r>
        <w:rPr>
          <w:rFonts w:ascii="Arial" w:hAnsi="Arial" w:cs="Arial"/>
        </w:rPr>
        <w:t>22</w:t>
      </w:r>
      <w:r w:rsidRPr="00593FC3">
        <w:rPr>
          <w:rFonts w:ascii="Arial" w:hAnsi="Arial" w:cs="Arial"/>
        </w:rPr>
        <w:t xml:space="preserve">/2025, fundamentada no art. 74, inciso III, alínea </w:t>
      </w:r>
      <w:r>
        <w:rPr>
          <w:rFonts w:ascii="Arial" w:hAnsi="Arial" w:cs="Arial"/>
        </w:rPr>
        <w:t>f</w:t>
      </w:r>
      <w:r w:rsidRPr="00593FC3">
        <w:rPr>
          <w:rFonts w:ascii="Arial" w:hAnsi="Arial" w:cs="Arial"/>
        </w:rPr>
        <w:t xml:space="preserve">, da Lei nº 14.133/2021, tendo como objeto: </w:t>
      </w:r>
      <w:r>
        <w:rPr>
          <w:rFonts w:ascii="Arial" w:hAnsi="Arial" w:cs="Arial"/>
        </w:rPr>
        <w:t>Inscrições de 04 (cinco) Vereadores para Participação no evento “Fórum de Capacitação Municipal para Agentes Públicos e Políticos” a ser realizado no período de 19 a 22 de dezembro de 2025, em Aracaju/Se</w:t>
      </w:r>
      <w:r w:rsidRPr="00593FC3">
        <w:rPr>
          <w:rFonts w:ascii="Arial" w:hAnsi="Arial" w:cs="Arial"/>
        </w:rPr>
        <w:t xml:space="preserve">. </w:t>
      </w:r>
    </w:p>
    <w:p w14:paraId="324B3DF2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  <w:b/>
          <w:bCs/>
        </w:rPr>
      </w:pPr>
      <w:r w:rsidRPr="00593FC3">
        <w:rPr>
          <w:rFonts w:ascii="Arial" w:hAnsi="Arial" w:cs="Arial"/>
          <w:b/>
          <w:bCs/>
        </w:rPr>
        <w:t>Processo Administrativo nº 0</w:t>
      </w:r>
      <w:r>
        <w:rPr>
          <w:rFonts w:ascii="Arial" w:hAnsi="Arial" w:cs="Arial"/>
          <w:b/>
          <w:bCs/>
        </w:rPr>
        <w:t>46</w:t>
      </w:r>
      <w:r w:rsidRPr="00593FC3">
        <w:rPr>
          <w:rFonts w:ascii="Arial" w:hAnsi="Arial" w:cs="Arial"/>
          <w:b/>
          <w:bCs/>
        </w:rPr>
        <w:t>/2025.</w:t>
      </w:r>
    </w:p>
    <w:p w14:paraId="0B94311A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  <w:b/>
          <w:bCs/>
        </w:rPr>
      </w:pPr>
      <w:r w:rsidRPr="00593FC3">
        <w:rPr>
          <w:rFonts w:ascii="Arial" w:hAnsi="Arial" w:cs="Arial"/>
          <w:b/>
          <w:bCs/>
        </w:rPr>
        <w:t>Inexigibilidade de Licitação nº 0</w:t>
      </w:r>
      <w:r>
        <w:rPr>
          <w:rFonts w:ascii="Arial" w:hAnsi="Arial" w:cs="Arial"/>
          <w:b/>
          <w:bCs/>
        </w:rPr>
        <w:t>23</w:t>
      </w:r>
      <w:r w:rsidRPr="00593FC3">
        <w:rPr>
          <w:rFonts w:ascii="Arial" w:hAnsi="Arial" w:cs="Arial"/>
          <w:b/>
          <w:bCs/>
        </w:rPr>
        <w:t>/2025.</w:t>
      </w:r>
    </w:p>
    <w:p w14:paraId="4F2C7129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  <w:b/>
          <w:bCs/>
        </w:rPr>
        <w:t xml:space="preserve">CONTRATADA: </w:t>
      </w:r>
      <w:proofErr w:type="spellStart"/>
      <w:r>
        <w:rPr>
          <w:rFonts w:ascii="Arial" w:eastAsia="Arial" w:hAnsi="Arial" w:cs="Arial"/>
          <w:b/>
          <w:color w:val="000000"/>
        </w:rPr>
        <w:t>LEMAIS</w:t>
      </w:r>
      <w:proofErr w:type="spellEnd"/>
      <w:r>
        <w:rPr>
          <w:rFonts w:ascii="Arial" w:eastAsia="Arial" w:hAnsi="Arial" w:cs="Arial"/>
          <w:b/>
          <w:color w:val="000000"/>
        </w:rPr>
        <w:t xml:space="preserve"> CONSULTORIA &amp;PROJETOS LTDA</w:t>
      </w:r>
      <w:r w:rsidRPr="00593FC3">
        <w:rPr>
          <w:rFonts w:ascii="Arial" w:eastAsia="Arial" w:hAnsi="Arial" w:cs="Arial"/>
          <w:b/>
          <w:color w:val="000000"/>
        </w:rPr>
        <w:t xml:space="preserve">, </w:t>
      </w:r>
      <w:r w:rsidRPr="00593FC3">
        <w:rPr>
          <w:rFonts w:ascii="Arial" w:eastAsia="Arial" w:hAnsi="Arial" w:cs="Arial"/>
          <w:color w:val="000000"/>
        </w:rPr>
        <w:t xml:space="preserve">no CNPJ sob o nº </w:t>
      </w:r>
      <w:r>
        <w:rPr>
          <w:rFonts w:ascii="Arial" w:hAnsi="Arial" w:cs="Arial"/>
        </w:rPr>
        <w:t>23.156.958/0001-71</w:t>
      </w:r>
      <w:r w:rsidRPr="00593FC3">
        <w:rPr>
          <w:rFonts w:ascii="Arial" w:hAnsi="Arial" w:cs="Arial"/>
        </w:rPr>
        <w:t>.</w:t>
      </w:r>
    </w:p>
    <w:p w14:paraId="76FE0D01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  <w:b/>
          <w:bCs/>
        </w:rPr>
        <w:t xml:space="preserve">Objeto: </w:t>
      </w:r>
      <w:r>
        <w:rPr>
          <w:rFonts w:ascii="Arial" w:hAnsi="Arial" w:cs="Arial"/>
        </w:rPr>
        <w:t>Inscrições de 04 (cinco) Vereadores para Participação no evento “Fórum de Capacitação Municipal para Agentes Públicos e Políticos” a ser realizado no período de 19 a 22 de dezembro de 2025, em Aracaju/Se</w:t>
      </w:r>
    </w:p>
    <w:p w14:paraId="0B45DAC6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  <w:b/>
          <w:bCs/>
        </w:rPr>
        <w:t xml:space="preserve">Modalidade: </w:t>
      </w:r>
      <w:r w:rsidRPr="00593FC3">
        <w:rPr>
          <w:rFonts w:ascii="Arial" w:hAnsi="Arial" w:cs="Arial"/>
        </w:rPr>
        <w:t xml:space="preserve">Inexigibilidade. </w:t>
      </w:r>
    </w:p>
    <w:p w14:paraId="11E697B4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  <w:b/>
          <w:bCs/>
        </w:rPr>
        <w:t xml:space="preserve">Fundamento Legal: </w:t>
      </w:r>
      <w:r w:rsidRPr="00593FC3">
        <w:rPr>
          <w:rFonts w:ascii="Arial" w:hAnsi="Arial" w:cs="Arial"/>
        </w:rPr>
        <w:t xml:space="preserve">74, inciso III, alínea </w:t>
      </w:r>
      <w:r>
        <w:rPr>
          <w:rFonts w:ascii="Arial" w:hAnsi="Arial" w:cs="Arial"/>
        </w:rPr>
        <w:t>f</w:t>
      </w:r>
      <w:r w:rsidRPr="00593FC3">
        <w:rPr>
          <w:rFonts w:ascii="Arial" w:hAnsi="Arial" w:cs="Arial"/>
        </w:rPr>
        <w:t xml:space="preserve">, da Lei nº 14.133/2021. </w:t>
      </w:r>
    </w:p>
    <w:p w14:paraId="56568997" w14:textId="77777777" w:rsidR="00C95567" w:rsidRPr="00593FC3" w:rsidRDefault="00C95567" w:rsidP="00C95567">
      <w:pPr>
        <w:pBdr>
          <w:top w:val="nil"/>
          <w:left w:val="nil"/>
          <w:bottom w:val="nil"/>
          <w:right w:val="nil"/>
          <w:between w:val="nil"/>
        </w:pBdr>
        <w:spacing w:before="240"/>
        <w:jc w:val="both"/>
        <w:rPr>
          <w:rFonts w:ascii="Arial" w:hAnsi="Arial" w:cs="Arial"/>
          <w:b/>
          <w:bCs/>
        </w:rPr>
      </w:pPr>
      <w:r w:rsidRPr="00593FC3">
        <w:rPr>
          <w:rFonts w:ascii="Arial" w:hAnsi="Arial" w:cs="Arial"/>
          <w:b/>
          <w:bCs/>
        </w:rPr>
        <w:t xml:space="preserve">DOTAÇÃO ORÇAMENTÁRIA: </w:t>
      </w:r>
    </w:p>
    <w:p w14:paraId="50E93E58" w14:textId="77777777" w:rsidR="00C95567" w:rsidRPr="00593FC3" w:rsidRDefault="00C95567" w:rsidP="00C9556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593FC3">
        <w:rPr>
          <w:rFonts w:ascii="Arial" w:eastAsia="Arial" w:hAnsi="Arial" w:cs="Arial"/>
          <w:color w:val="000000"/>
        </w:rPr>
        <w:t>Poder: 1 – Poder Legislativo</w:t>
      </w:r>
    </w:p>
    <w:p w14:paraId="1F09A3AB" w14:textId="77777777" w:rsidR="00C95567" w:rsidRPr="00593FC3" w:rsidRDefault="00C95567" w:rsidP="00C9556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593FC3">
        <w:rPr>
          <w:rFonts w:ascii="Arial" w:eastAsia="Arial" w:hAnsi="Arial" w:cs="Arial"/>
          <w:color w:val="000000"/>
        </w:rPr>
        <w:t xml:space="preserve">Órgão: 1010 – Câmara Municipal </w:t>
      </w:r>
    </w:p>
    <w:p w14:paraId="4FD88799" w14:textId="77777777" w:rsidR="00C95567" w:rsidRPr="00593FC3" w:rsidRDefault="00C95567" w:rsidP="00C9556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593FC3">
        <w:rPr>
          <w:rFonts w:ascii="Arial" w:eastAsia="Arial" w:hAnsi="Arial" w:cs="Arial"/>
          <w:color w:val="000000"/>
        </w:rPr>
        <w:t>Unidade: 1011 – Câmara Municipal</w:t>
      </w:r>
    </w:p>
    <w:p w14:paraId="40D6E66D" w14:textId="77777777" w:rsidR="00C95567" w:rsidRPr="00593FC3" w:rsidRDefault="00C95567" w:rsidP="00C9556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593FC3">
        <w:rPr>
          <w:rFonts w:ascii="Arial" w:eastAsia="Arial" w:hAnsi="Arial" w:cs="Arial"/>
          <w:color w:val="000000"/>
        </w:rPr>
        <w:t xml:space="preserve">Dotação: 01.031.0101.2002 – Manutenção dos Serviços Administrativos </w:t>
      </w:r>
    </w:p>
    <w:p w14:paraId="0F52C861" w14:textId="77777777" w:rsidR="00C95567" w:rsidRPr="00593FC3" w:rsidRDefault="00C95567" w:rsidP="00C9556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593FC3">
        <w:rPr>
          <w:rFonts w:ascii="Arial" w:eastAsia="Arial" w:hAnsi="Arial" w:cs="Arial"/>
          <w:color w:val="000000"/>
        </w:rPr>
        <w:t>Elemento: 3.3.90.3</w:t>
      </w:r>
      <w:r>
        <w:rPr>
          <w:rFonts w:ascii="Arial" w:eastAsia="Arial" w:hAnsi="Arial" w:cs="Arial"/>
          <w:color w:val="000000"/>
        </w:rPr>
        <w:t>9</w:t>
      </w:r>
      <w:r w:rsidRPr="00593FC3">
        <w:rPr>
          <w:rFonts w:ascii="Arial" w:eastAsia="Arial" w:hAnsi="Arial" w:cs="Arial"/>
          <w:color w:val="000000"/>
        </w:rPr>
        <w:t xml:space="preserve">.00 </w:t>
      </w:r>
    </w:p>
    <w:p w14:paraId="75DDF07A" w14:textId="77777777" w:rsidR="00C95567" w:rsidRPr="00593FC3" w:rsidRDefault="00C95567" w:rsidP="00C9556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593FC3">
        <w:rPr>
          <w:rFonts w:ascii="Arial" w:eastAsia="Arial" w:hAnsi="Arial" w:cs="Arial"/>
          <w:color w:val="000000"/>
        </w:rPr>
        <w:t xml:space="preserve">Fonte: 1500 </w:t>
      </w:r>
    </w:p>
    <w:p w14:paraId="5E5F5DD9" w14:textId="77777777" w:rsidR="00C95567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  <w:b/>
          <w:bCs/>
        </w:rPr>
        <w:t>VALOR TOTAL</w:t>
      </w:r>
      <w:r w:rsidRPr="00593FC3">
        <w:rPr>
          <w:rFonts w:ascii="Arial" w:hAnsi="Arial" w:cs="Arial"/>
        </w:rPr>
        <w:t xml:space="preserve"> R$</w:t>
      </w:r>
      <w:r>
        <w:rPr>
          <w:rFonts w:ascii="Arial" w:hAnsi="Arial" w:cs="Arial"/>
        </w:rPr>
        <w:t xml:space="preserve"> 3.600</w:t>
      </w:r>
      <w:r w:rsidRPr="00593FC3">
        <w:rPr>
          <w:rFonts w:ascii="Arial" w:hAnsi="Arial" w:cs="Arial"/>
        </w:rPr>
        <w:t>,00 (</w:t>
      </w:r>
      <w:r>
        <w:rPr>
          <w:rFonts w:ascii="Arial" w:hAnsi="Arial" w:cs="Arial"/>
        </w:rPr>
        <w:t>três mil e seiscentos reais</w:t>
      </w:r>
      <w:r w:rsidRPr="00593FC3">
        <w:rPr>
          <w:rFonts w:ascii="Arial" w:hAnsi="Arial" w:cs="Arial"/>
        </w:rPr>
        <w:t>).</w:t>
      </w:r>
    </w:p>
    <w:p w14:paraId="0BA02C78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</w:p>
    <w:p w14:paraId="1AD6BAE2" w14:textId="77777777" w:rsidR="00C95567" w:rsidRDefault="00C95567" w:rsidP="00C95567">
      <w:pPr>
        <w:spacing w:before="240"/>
        <w:jc w:val="both"/>
        <w:rPr>
          <w:rFonts w:ascii="Arial" w:hAnsi="Arial" w:cs="Arial"/>
        </w:rPr>
      </w:pPr>
      <w:r w:rsidRPr="00593FC3">
        <w:rPr>
          <w:rFonts w:ascii="Arial" w:hAnsi="Arial" w:cs="Arial"/>
        </w:rPr>
        <w:t xml:space="preserve">Inhambupe-Ba, </w:t>
      </w:r>
      <w:r>
        <w:rPr>
          <w:rFonts w:ascii="Arial" w:hAnsi="Arial" w:cs="Arial"/>
        </w:rPr>
        <w:t xml:space="preserve">18 de dezembro de </w:t>
      </w:r>
      <w:r w:rsidRPr="00593FC3">
        <w:rPr>
          <w:rFonts w:ascii="Arial" w:hAnsi="Arial" w:cs="Arial"/>
        </w:rPr>
        <w:t>2025.</w:t>
      </w:r>
    </w:p>
    <w:p w14:paraId="3ACC27EC" w14:textId="77777777" w:rsidR="00C95567" w:rsidRPr="00593FC3" w:rsidRDefault="00C95567" w:rsidP="00C95567">
      <w:pPr>
        <w:spacing w:before="240"/>
        <w:jc w:val="both"/>
        <w:rPr>
          <w:rFonts w:ascii="Arial" w:hAnsi="Arial" w:cs="Arial"/>
        </w:rPr>
      </w:pPr>
    </w:p>
    <w:p w14:paraId="45246EF0" w14:textId="77777777" w:rsidR="00C95567" w:rsidRPr="00593FC3" w:rsidRDefault="00C95567" w:rsidP="00C95567">
      <w:pPr>
        <w:jc w:val="both"/>
        <w:rPr>
          <w:rFonts w:ascii="Arial" w:hAnsi="Arial" w:cs="Arial"/>
        </w:rPr>
      </w:pPr>
    </w:p>
    <w:p w14:paraId="21C0BDBD" w14:textId="77777777" w:rsidR="00C95567" w:rsidRPr="00593FC3" w:rsidRDefault="00C95567" w:rsidP="00C95567">
      <w:pPr>
        <w:jc w:val="center"/>
        <w:rPr>
          <w:rFonts w:ascii="Arial" w:hAnsi="Arial" w:cs="Arial"/>
          <w:b/>
          <w:bCs/>
        </w:rPr>
      </w:pPr>
      <w:r w:rsidRPr="00593FC3">
        <w:rPr>
          <w:rFonts w:ascii="Arial" w:hAnsi="Arial" w:cs="Arial"/>
          <w:b/>
          <w:bCs/>
        </w:rPr>
        <w:t>EDILSON DA ROCHA SILVA</w:t>
      </w:r>
    </w:p>
    <w:p w14:paraId="7A3BB93F" w14:textId="77777777" w:rsidR="00C95567" w:rsidRPr="00593FC3" w:rsidRDefault="00C95567" w:rsidP="00C95567">
      <w:pPr>
        <w:jc w:val="center"/>
        <w:rPr>
          <w:rFonts w:ascii="Arial" w:hAnsi="Arial" w:cs="Arial"/>
          <w:b/>
          <w:bCs/>
        </w:rPr>
      </w:pPr>
      <w:r w:rsidRPr="00593FC3">
        <w:rPr>
          <w:rFonts w:ascii="Arial" w:hAnsi="Arial" w:cs="Arial"/>
          <w:b/>
          <w:bCs/>
        </w:rPr>
        <w:t>PRESIDENTE DA CÂMARA MUNICIPAL</w:t>
      </w:r>
    </w:p>
    <w:p w14:paraId="0316A4E4" w14:textId="1777C232" w:rsidR="00D513DA" w:rsidRPr="00C95567" w:rsidRDefault="00D513DA" w:rsidP="00C95567"/>
    <w:sectPr w:rsidR="00D513DA" w:rsidRPr="00C95567" w:rsidSect="00B36EAA">
      <w:headerReference w:type="default" r:id="rId6"/>
      <w:footerReference w:type="default" r:id="rId7"/>
      <w:pgSz w:w="11906" w:h="16838"/>
      <w:pgMar w:top="2381" w:right="1701" w:bottom="1417" w:left="1701" w:header="708" w:footer="11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02F9F" w14:textId="77777777" w:rsidR="00A55209" w:rsidRDefault="00A55209" w:rsidP="00B36EAA">
      <w:r>
        <w:separator/>
      </w:r>
    </w:p>
  </w:endnote>
  <w:endnote w:type="continuationSeparator" w:id="0">
    <w:p w14:paraId="2A5E8695" w14:textId="77777777" w:rsidR="00A55209" w:rsidRDefault="00A55209" w:rsidP="00B36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3FA61" w14:textId="77777777" w:rsidR="00B36EAA" w:rsidRDefault="00B36EAA" w:rsidP="00B36EAA">
    <w:pPr>
      <w:pStyle w:val="Corpodetexto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F291D53" wp14:editId="4756DAEF">
              <wp:simplePos x="0" y="0"/>
              <wp:positionH relativeFrom="page">
                <wp:posOffset>1950466</wp:posOffset>
              </wp:positionH>
              <wp:positionV relativeFrom="page">
                <wp:posOffset>9645115</wp:posOffset>
              </wp:positionV>
              <wp:extent cx="3430270" cy="3168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30270" cy="3168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F82926" w14:textId="77777777" w:rsidR="00B36EAA" w:rsidRDefault="00B36EAA" w:rsidP="00B36EAA">
                          <w:pPr>
                            <w:spacing w:before="18"/>
                            <w:ind w:left="20" w:right="18" w:firstLine="556"/>
                            <w:rPr>
                              <w:sz w:val="20"/>
                            </w:rPr>
                          </w:pPr>
                          <w:r>
                            <w:rPr>
                              <w:color w:val="525252"/>
                              <w:w w:val="85"/>
                              <w:sz w:val="20"/>
                            </w:rPr>
                            <w:t>Rua</w:t>
                          </w:r>
                          <w:r>
                            <w:rPr>
                              <w:color w:val="525252"/>
                              <w:spacing w:val="-4"/>
                              <w:w w:val="8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525252"/>
                              <w:w w:val="85"/>
                              <w:sz w:val="20"/>
                            </w:rPr>
                            <w:t>Tenório</w:t>
                          </w:r>
                          <w:r>
                            <w:rPr>
                              <w:color w:val="525252"/>
                              <w:spacing w:val="-2"/>
                              <w:w w:val="8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525252"/>
                              <w:w w:val="85"/>
                              <w:sz w:val="20"/>
                            </w:rPr>
                            <w:t>Batista</w:t>
                          </w:r>
                          <w:r>
                            <w:rPr>
                              <w:color w:val="525252"/>
                              <w:spacing w:val="-3"/>
                              <w:w w:val="8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525252"/>
                              <w:w w:val="85"/>
                              <w:sz w:val="20"/>
                            </w:rPr>
                            <w:t>Lima,</w:t>
                          </w:r>
                          <w:r>
                            <w:rPr>
                              <w:color w:val="525252"/>
                              <w:spacing w:val="-3"/>
                              <w:w w:val="8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525252"/>
                              <w:w w:val="85"/>
                              <w:sz w:val="20"/>
                            </w:rPr>
                            <w:t>145</w:t>
                          </w:r>
                          <w:r>
                            <w:rPr>
                              <w:color w:val="525252"/>
                              <w:spacing w:val="-2"/>
                              <w:w w:val="8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525252"/>
                              <w:w w:val="85"/>
                              <w:sz w:val="20"/>
                            </w:rPr>
                            <w:t>- Centro</w:t>
                          </w:r>
                          <w:r>
                            <w:rPr>
                              <w:color w:val="525252"/>
                              <w:spacing w:val="-3"/>
                              <w:w w:val="8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525252"/>
                              <w:w w:val="85"/>
                              <w:sz w:val="20"/>
                            </w:rPr>
                            <w:t>–</w:t>
                          </w:r>
                          <w:r>
                            <w:rPr>
                              <w:color w:val="525252"/>
                              <w:spacing w:val="-3"/>
                              <w:w w:val="8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525252"/>
                              <w:w w:val="85"/>
                              <w:sz w:val="20"/>
                            </w:rPr>
                            <w:t>CEP</w:t>
                          </w:r>
                          <w:r>
                            <w:rPr>
                              <w:color w:val="525252"/>
                              <w:spacing w:val="-5"/>
                              <w:w w:val="8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525252"/>
                              <w:w w:val="85"/>
                              <w:sz w:val="20"/>
                            </w:rPr>
                            <w:t xml:space="preserve">48.490-000 </w:t>
                          </w:r>
                          <w:r>
                            <w:rPr>
                              <w:color w:val="525252"/>
                              <w:w w:val="80"/>
                              <w:sz w:val="20"/>
                            </w:rPr>
                            <w:t xml:space="preserve">Telefax (75) 3431-2102/ 3339/3306 E-mail: </w:t>
                          </w:r>
                          <w:hyperlink r:id="rId1">
                            <w:r>
                              <w:rPr>
                                <w:color w:val="525252"/>
                                <w:w w:val="80"/>
                                <w:sz w:val="20"/>
                              </w:rPr>
                              <w:t>cminhambupe@yahoo.com.br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291D53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53.6pt;margin-top:759.45pt;width:270.1pt;height:24.9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" filled="f" stroked="f">
              <v:textbox inset="0,0,0,0">
                <w:txbxContent>
                  <w:p w14:paraId="75F82926" w14:textId="77777777" w:rsidR="00B36EAA" w:rsidRDefault="00B36EAA" w:rsidP="00B36EAA">
                    <w:pPr>
                      <w:spacing w:before="18"/>
                      <w:ind w:left="20" w:right="18" w:firstLine="556"/>
                      <w:rPr>
                        <w:sz w:val="20"/>
                      </w:rPr>
                    </w:pPr>
                    <w:r>
                      <w:rPr>
                        <w:color w:val="525252"/>
                        <w:w w:val="85"/>
                        <w:sz w:val="20"/>
                      </w:rPr>
                      <w:t>Rua</w:t>
                    </w:r>
                    <w:r>
                      <w:rPr>
                        <w:color w:val="525252"/>
                        <w:spacing w:val="-4"/>
                        <w:w w:val="85"/>
                        <w:sz w:val="20"/>
                      </w:rPr>
                      <w:t xml:space="preserve"> </w:t>
                    </w:r>
                    <w:r>
                      <w:rPr>
                        <w:color w:val="525252"/>
                        <w:w w:val="85"/>
                        <w:sz w:val="20"/>
                      </w:rPr>
                      <w:t>Tenório</w:t>
                    </w:r>
                    <w:r>
                      <w:rPr>
                        <w:color w:val="525252"/>
                        <w:spacing w:val="-2"/>
                        <w:w w:val="85"/>
                        <w:sz w:val="20"/>
                      </w:rPr>
                      <w:t xml:space="preserve"> </w:t>
                    </w:r>
                    <w:r>
                      <w:rPr>
                        <w:color w:val="525252"/>
                        <w:w w:val="85"/>
                        <w:sz w:val="20"/>
                      </w:rPr>
                      <w:t>Batista</w:t>
                    </w:r>
                    <w:r>
                      <w:rPr>
                        <w:color w:val="525252"/>
                        <w:spacing w:val="-3"/>
                        <w:w w:val="85"/>
                        <w:sz w:val="20"/>
                      </w:rPr>
                      <w:t xml:space="preserve"> </w:t>
                    </w:r>
                    <w:r>
                      <w:rPr>
                        <w:color w:val="525252"/>
                        <w:w w:val="85"/>
                        <w:sz w:val="20"/>
                      </w:rPr>
                      <w:t>Lima,</w:t>
                    </w:r>
                    <w:r>
                      <w:rPr>
                        <w:color w:val="525252"/>
                        <w:spacing w:val="-3"/>
                        <w:w w:val="85"/>
                        <w:sz w:val="20"/>
                      </w:rPr>
                      <w:t xml:space="preserve"> </w:t>
                    </w:r>
                    <w:r>
                      <w:rPr>
                        <w:color w:val="525252"/>
                        <w:w w:val="85"/>
                        <w:sz w:val="20"/>
                      </w:rPr>
                      <w:t>145</w:t>
                    </w:r>
                    <w:r>
                      <w:rPr>
                        <w:color w:val="525252"/>
                        <w:spacing w:val="-2"/>
                        <w:w w:val="85"/>
                        <w:sz w:val="20"/>
                      </w:rPr>
                      <w:t xml:space="preserve"> </w:t>
                    </w:r>
                    <w:r>
                      <w:rPr>
                        <w:color w:val="525252"/>
                        <w:w w:val="85"/>
                        <w:sz w:val="20"/>
                      </w:rPr>
                      <w:t>- Centro</w:t>
                    </w:r>
                    <w:r>
                      <w:rPr>
                        <w:color w:val="525252"/>
                        <w:spacing w:val="-3"/>
                        <w:w w:val="85"/>
                        <w:sz w:val="20"/>
                      </w:rPr>
                      <w:t xml:space="preserve"> </w:t>
                    </w:r>
                    <w:r>
                      <w:rPr>
                        <w:color w:val="525252"/>
                        <w:w w:val="85"/>
                        <w:sz w:val="20"/>
                      </w:rPr>
                      <w:t>–</w:t>
                    </w:r>
                    <w:r>
                      <w:rPr>
                        <w:color w:val="525252"/>
                        <w:spacing w:val="-3"/>
                        <w:w w:val="85"/>
                        <w:sz w:val="20"/>
                      </w:rPr>
                      <w:t xml:space="preserve"> </w:t>
                    </w:r>
                    <w:r>
                      <w:rPr>
                        <w:color w:val="525252"/>
                        <w:w w:val="85"/>
                        <w:sz w:val="20"/>
                      </w:rPr>
                      <w:t>CEP</w:t>
                    </w:r>
                    <w:r>
                      <w:rPr>
                        <w:color w:val="525252"/>
                        <w:spacing w:val="-5"/>
                        <w:w w:val="85"/>
                        <w:sz w:val="20"/>
                      </w:rPr>
                      <w:t xml:space="preserve"> </w:t>
                    </w:r>
                    <w:r>
                      <w:rPr>
                        <w:color w:val="525252"/>
                        <w:w w:val="85"/>
                        <w:sz w:val="20"/>
                      </w:rPr>
                      <w:t xml:space="preserve">48.490-000 </w:t>
                    </w:r>
                    <w:r>
                      <w:rPr>
                        <w:color w:val="525252"/>
                        <w:w w:val="80"/>
                        <w:sz w:val="20"/>
                      </w:rPr>
                      <w:t xml:space="preserve">Telefax (75) 3431-2102/ 3339/3306 E-mail: </w:t>
                    </w:r>
                    <w:hyperlink r:id="rId2">
                      <w:r>
                        <w:rPr>
                          <w:color w:val="525252"/>
                          <w:w w:val="80"/>
                          <w:sz w:val="20"/>
                        </w:rPr>
                        <w:t>cminhambupe@yahoo.com.br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71811CA3" w14:textId="77777777" w:rsidR="00B36EAA" w:rsidRDefault="00B36EA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BFA11" w14:textId="77777777" w:rsidR="00A55209" w:rsidRDefault="00A55209" w:rsidP="00B36EAA">
      <w:r>
        <w:separator/>
      </w:r>
    </w:p>
  </w:footnote>
  <w:footnote w:type="continuationSeparator" w:id="0">
    <w:p w14:paraId="065945B7" w14:textId="77777777" w:rsidR="00A55209" w:rsidRDefault="00A55209" w:rsidP="00B36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E93B7" w14:textId="77777777" w:rsidR="00B36EAA" w:rsidRDefault="00B36EAA" w:rsidP="00B36EAA">
    <w:pPr>
      <w:pStyle w:val="Corpodetexto"/>
      <w:spacing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0CD586E2" wp14:editId="388A2D95">
          <wp:simplePos x="0" y="0"/>
          <wp:positionH relativeFrom="page">
            <wp:posOffset>670559</wp:posOffset>
          </wp:positionH>
          <wp:positionV relativeFrom="page">
            <wp:posOffset>201167</wp:posOffset>
          </wp:positionV>
          <wp:extent cx="656844" cy="829055"/>
          <wp:effectExtent l="0" t="0" r="0" b="0"/>
          <wp:wrapNone/>
          <wp:docPr id="2010605025" name="Image 1" descr="Logotipo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Logotipo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6844" cy="829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9A2FA59" wp14:editId="1C6AF62F">
              <wp:simplePos x="0" y="0"/>
              <wp:positionH relativeFrom="page">
                <wp:posOffset>1062532</wp:posOffset>
              </wp:positionH>
              <wp:positionV relativeFrom="page">
                <wp:posOffset>1188973</wp:posOffset>
              </wp:positionV>
              <wp:extent cx="5437505" cy="5651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37505" cy="565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37505" h="56515">
                            <a:moveTo>
                              <a:pt x="5436997" y="18288"/>
                            </a:moveTo>
                            <a:lnTo>
                              <a:pt x="0" y="18288"/>
                            </a:lnTo>
                            <a:lnTo>
                              <a:pt x="0" y="56388"/>
                            </a:lnTo>
                            <a:lnTo>
                              <a:pt x="5436997" y="56388"/>
                            </a:lnTo>
                            <a:lnTo>
                              <a:pt x="5436997" y="18288"/>
                            </a:lnTo>
                            <a:close/>
                          </a:path>
                          <a:path w="5437505" h="56515">
                            <a:moveTo>
                              <a:pt x="5436997" y="0"/>
                            </a:moveTo>
                            <a:lnTo>
                              <a:pt x="0" y="0"/>
                            </a:lnTo>
                            <a:lnTo>
                              <a:pt x="0" y="9144"/>
                            </a:lnTo>
                            <a:lnTo>
                              <a:pt x="5436997" y="9144"/>
                            </a:lnTo>
                            <a:lnTo>
                              <a:pt x="5436997" y="0"/>
                            </a:lnTo>
                            <a:close/>
                          </a:path>
                        </a:pathLst>
                      </a:custGeom>
                      <a:solidFill>
                        <a:srgbClr val="612322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6D52AD" id="Graphic 2" o:spid="_x0000_s1026" style="position:absolute;margin-left:83.65pt;margin-top:93.6pt;width:428.15pt;height:4.4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3750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" path="m5436997,18288l,18288,,56388r5436997,l5436997,18288xem5436997,l,,,9144r5436997,l5436997,xe" fillcolor="#612322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4E733859" wp14:editId="35458EEA">
              <wp:simplePos x="0" y="0"/>
              <wp:positionH relativeFrom="page">
                <wp:posOffset>1417066</wp:posOffset>
              </wp:positionH>
              <wp:positionV relativeFrom="page">
                <wp:posOffset>434519</wp:posOffset>
              </wp:positionV>
              <wp:extent cx="4727575" cy="6616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27575" cy="661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AD270C" w14:textId="77777777" w:rsidR="00B36EAA" w:rsidRDefault="00B36EAA" w:rsidP="00B36EAA">
                          <w:pPr>
                            <w:spacing w:before="20" w:line="399" w:lineRule="exact"/>
                            <w:ind w:left="3" w:right="3"/>
                            <w:jc w:val="center"/>
                            <w:rPr>
                              <w:rFonts w:ascii="Georgia" w:hAnsi="Georgia"/>
                              <w:b/>
                              <w:sz w:val="36"/>
                            </w:rPr>
                          </w:pPr>
                          <w:r>
                            <w:rPr>
                              <w:rFonts w:ascii="Georgia" w:hAnsi="Georgia"/>
                              <w:b/>
                              <w:color w:val="525252"/>
                              <w:sz w:val="36"/>
                            </w:rPr>
                            <w:t>CÂMARA</w:t>
                          </w:r>
                          <w:r>
                            <w:rPr>
                              <w:rFonts w:ascii="Georgia" w:hAnsi="Georgia"/>
                              <w:b/>
                              <w:color w:val="525252"/>
                              <w:spacing w:val="-6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b/>
                              <w:color w:val="525252"/>
                              <w:sz w:val="36"/>
                            </w:rPr>
                            <w:t>MUNICIPAL</w:t>
                          </w:r>
                          <w:r>
                            <w:rPr>
                              <w:rFonts w:ascii="Georgia" w:hAnsi="Georgia"/>
                              <w:b/>
                              <w:color w:val="525252"/>
                              <w:spacing w:val="-2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  <w:b/>
                              <w:color w:val="525252"/>
                              <w:sz w:val="36"/>
                            </w:rPr>
                            <w:t>DE</w:t>
                          </w:r>
                          <w:r>
                            <w:rPr>
                              <w:rFonts w:ascii="Georgia" w:hAnsi="Georgia"/>
                              <w:b/>
                              <w:color w:val="525252"/>
                              <w:spacing w:val="-2"/>
                              <w:sz w:val="36"/>
                            </w:rPr>
                            <w:t xml:space="preserve"> INHAMBUPE</w:t>
                          </w:r>
                        </w:p>
                        <w:p w14:paraId="19BFE8E1" w14:textId="77777777" w:rsidR="00B36EAA" w:rsidRDefault="00B36EAA" w:rsidP="00B36EAA">
                          <w:pPr>
                            <w:spacing w:line="358" w:lineRule="exact"/>
                            <w:ind w:left="3" w:right="4"/>
                            <w:jc w:val="center"/>
                            <w:rPr>
                              <w:sz w:val="32"/>
                            </w:rPr>
                          </w:pPr>
                          <w:r>
                            <w:rPr>
                              <w:color w:val="525252"/>
                              <w:w w:val="90"/>
                              <w:sz w:val="32"/>
                            </w:rPr>
                            <w:t>Estado</w:t>
                          </w:r>
                          <w:r>
                            <w:rPr>
                              <w:color w:val="525252"/>
                              <w:spacing w:val="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color w:val="525252"/>
                              <w:w w:val="90"/>
                              <w:sz w:val="32"/>
                            </w:rPr>
                            <w:t>da</w:t>
                          </w:r>
                          <w:r>
                            <w:rPr>
                              <w:color w:val="525252"/>
                              <w:spacing w:val="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color w:val="525252"/>
                              <w:spacing w:val="-2"/>
                              <w:w w:val="90"/>
                              <w:sz w:val="32"/>
                            </w:rPr>
                            <w:t>Bahia</w:t>
                          </w:r>
                        </w:p>
                        <w:p w14:paraId="7255BA68" w14:textId="77777777" w:rsidR="00B36EAA" w:rsidRDefault="00B36EAA" w:rsidP="00B36EAA">
                          <w:pPr>
                            <w:spacing w:before="15"/>
                            <w:ind w:left="4" w:right="1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color w:val="525252"/>
                              <w:spacing w:val="-2"/>
                              <w:sz w:val="20"/>
                            </w:rPr>
                            <w:t>CNPJ</w:t>
                          </w:r>
                          <w:r>
                            <w:rPr>
                              <w:color w:val="525252"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525252"/>
                              <w:spacing w:val="-2"/>
                              <w:sz w:val="20"/>
                            </w:rPr>
                            <w:t>00.434.708/0001-</w:t>
                          </w:r>
                          <w:r>
                            <w:rPr>
                              <w:color w:val="525252"/>
                              <w:spacing w:val="-5"/>
                              <w:sz w:val="20"/>
                            </w:rPr>
                            <w:t>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E733859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11.6pt;margin-top:34.2pt;width:372.25pt;height:52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" filled="f" stroked="f">
              <v:textbox inset="0,0,0,0">
                <w:txbxContent>
                  <w:p w14:paraId="7CAD270C" w14:textId="77777777" w:rsidR="00B36EAA" w:rsidRDefault="00B36EAA" w:rsidP="00B36EAA">
                    <w:pPr>
                      <w:spacing w:before="20" w:line="399" w:lineRule="exact"/>
                      <w:ind w:left="3" w:right="3"/>
                      <w:jc w:val="center"/>
                      <w:rPr>
                        <w:rFonts w:ascii="Georgia" w:hAnsi="Georgia"/>
                        <w:b/>
                        <w:sz w:val="36"/>
                      </w:rPr>
                    </w:pPr>
                    <w:r>
                      <w:rPr>
                        <w:rFonts w:ascii="Georgia" w:hAnsi="Georgia"/>
                        <w:b/>
                        <w:color w:val="525252"/>
                        <w:sz w:val="36"/>
                      </w:rPr>
                      <w:t>CÂMARA</w:t>
                    </w:r>
                    <w:r>
                      <w:rPr>
                        <w:rFonts w:ascii="Georgia" w:hAnsi="Georgia"/>
                        <w:b/>
                        <w:color w:val="525252"/>
                        <w:spacing w:val="-6"/>
                        <w:sz w:val="36"/>
                      </w:rPr>
                      <w:t xml:space="preserve"> </w:t>
                    </w:r>
                    <w:r>
                      <w:rPr>
                        <w:rFonts w:ascii="Georgia" w:hAnsi="Georgia"/>
                        <w:b/>
                        <w:color w:val="525252"/>
                        <w:sz w:val="36"/>
                      </w:rPr>
                      <w:t>MUNICIPAL</w:t>
                    </w:r>
                    <w:r>
                      <w:rPr>
                        <w:rFonts w:ascii="Georgia" w:hAnsi="Georgia"/>
                        <w:b/>
                        <w:color w:val="525252"/>
                        <w:spacing w:val="-2"/>
                        <w:sz w:val="36"/>
                      </w:rPr>
                      <w:t xml:space="preserve"> </w:t>
                    </w:r>
                    <w:r>
                      <w:rPr>
                        <w:rFonts w:ascii="Georgia" w:hAnsi="Georgia"/>
                        <w:b/>
                        <w:color w:val="525252"/>
                        <w:sz w:val="36"/>
                      </w:rPr>
                      <w:t>DE</w:t>
                    </w:r>
                    <w:r>
                      <w:rPr>
                        <w:rFonts w:ascii="Georgia" w:hAnsi="Georgia"/>
                        <w:b/>
                        <w:color w:val="525252"/>
                        <w:spacing w:val="-2"/>
                        <w:sz w:val="36"/>
                      </w:rPr>
                      <w:t xml:space="preserve"> INHAMBUPE</w:t>
                    </w:r>
                  </w:p>
                  <w:p w14:paraId="19BFE8E1" w14:textId="77777777" w:rsidR="00B36EAA" w:rsidRDefault="00B36EAA" w:rsidP="00B36EAA">
                    <w:pPr>
                      <w:spacing w:line="358" w:lineRule="exact"/>
                      <w:ind w:left="3" w:right="4"/>
                      <w:jc w:val="center"/>
                      <w:rPr>
                        <w:sz w:val="32"/>
                      </w:rPr>
                    </w:pPr>
                    <w:r>
                      <w:rPr>
                        <w:color w:val="525252"/>
                        <w:w w:val="90"/>
                        <w:sz w:val="32"/>
                      </w:rPr>
                      <w:t>Estado</w:t>
                    </w:r>
                    <w:r>
                      <w:rPr>
                        <w:color w:val="525252"/>
                        <w:spacing w:val="1"/>
                        <w:sz w:val="32"/>
                      </w:rPr>
                      <w:t xml:space="preserve"> </w:t>
                    </w:r>
                    <w:r>
                      <w:rPr>
                        <w:color w:val="525252"/>
                        <w:w w:val="90"/>
                        <w:sz w:val="32"/>
                      </w:rPr>
                      <w:t>da</w:t>
                    </w:r>
                    <w:r>
                      <w:rPr>
                        <w:color w:val="525252"/>
                        <w:spacing w:val="2"/>
                        <w:sz w:val="32"/>
                      </w:rPr>
                      <w:t xml:space="preserve"> </w:t>
                    </w:r>
                    <w:r>
                      <w:rPr>
                        <w:color w:val="525252"/>
                        <w:spacing w:val="-2"/>
                        <w:w w:val="90"/>
                        <w:sz w:val="32"/>
                      </w:rPr>
                      <w:t>Bahia</w:t>
                    </w:r>
                  </w:p>
                  <w:p w14:paraId="7255BA68" w14:textId="77777777" w:rsidR="00B36EAA" w:rsidRDefault="00B36EAA" w:rsidP="00B36EAA">
                    <w:pPr>
                      <w:spacing w:before="15"/>
                      <w:ind w:left="4" w:right="1"/>
                      <w:jc w:val="center"/>
                      <w:rPr>
                        <w:sz w:val="20"/>
                      </w:rPr>
                    </w:pPr>
                    <w:r>
                      <w:rPr>
                        <w:color w:val="525252"/>
                        <w:spacing w:val="-2"/>
                        <w:sz w:val="20"/>
                      </w:rPr>
                      <w:t>CNPJ</w:t>
                    </w:r>
                    <w:r>
                      <w:rPr>
                        <w:color w:val="525252"/>
                        <w:spacing w:val="23"/>
                        <w:sz w:val="20"/>
                      </w:rPr>
                      <w:t xml:space="preserve"> </w:t>
                    </w:r>
                    <w:r>
                      <w:rPr>
                        <w:color w:val="525252"/>
                        <w:spacing w:val="-2"/>
                        <w:sz w:val="20"/>
                      </w:rPr>
                      <w:t>00.434.708/0001-</w:t>
                    </w:r>
                    <w:r>
                      <w:rPr>
                        <w:color w:val="525252"/>
                        <w:spacing w:val="-5"/>
                        <w:sz w:val="20"/>
                      </w:rPr>
                      <w:t>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43907D6" w14:textId="77777777" w:rsidR="00B36EAA" w:rsidRDefault="00B36E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5C2"/>
    <w:rsid w:val="000B2996"/>
    <w:rsid w:val="00105D93"/>
    <w:rsid w:val="001500C8"/>
    <w:rsid w:val="001579FC"/>
    <w:rsid w:val="001848DD"/>
    <w:rsid w:val="00242F1D"/>
    <w:rsid w:val="00254326"/>
    <w:rsid w:val="00270FAA"/>
    <w:rsid w:val="00300411"/>
    <w:rsid w:val="00327A10"/>
    <w:rsid w:val="003C15B9"/>
    <w:rsid w:val="003F6433"/>
    <w:rsid w:val="004540C6"/>
    <w:rsid w:val="004E17B0"/>
    <w:rsid w:val="00593FC3"/>
    <w:rsid w:val="00641FD6"/>
    <w:rsid w:val="00646CCC"/>
    <w:rsid w:val="00683FC7"/>
    <w:rsid w:val="006B48D8"/>
    <w:rsid w:val="006C67C9"/>
    <w:rsid w:val="00722CB3"/>
    <w:rsid w:val="00786D28"/>
    <w:rsid w:val="007F1A58"/>
    <w:rsid w:val="00876A7F"/>
    <w:rsid w:val="0088421D"/>
    <w:rsid w:val="008B5425"/>
    <w:rsid w:val="009468F4"/>
    <w:rsid w:val="00967D48"/>
    <w:rsid w:val="009A6247"/>
    <w:rsid w:val="009E6F70"/>
    <w:rsid w:val="00A248D7"/>
    <w:rsid w:val="00A55209"/>
    <w:rsid w:val="00A679E3"/>
    <w:rsid w:val="00A725C2"/>
    <w:rsid w:val="00B11191"/>
    <w:rsid w:val="00B16121"/>
    <w:rsid w:val="00B36EAA"/>
    <w:rsid w:val="00B46299"/>
    <w:rsid w:val="00B76728"/>
    <w:rsid w:val="00BC0088"/>
    <w:rsid w:val="00C56B07"/>
    <w:rsid w:val="00C95567"/>
    <w:rsid w:val="00CA1B2A"/>
    <w:rsid w:val="00CE7561"/>
    <w:rsid w:val="00CE77CE"/>
    <w:rsid w:val="00D513DA"/>
    <w:rsid w:val="00D77CC7"/>
    <w:rsid w:val="00DA7CC0"/>
    <w:rsid w:val="00DF7A17"/>
    <w:rsid w:val="00E074ED"/>
    <w:rsid w:val="00E231F5"/>
    <w:rsid w:val="00ED0827"/>
    <w:rsid w:val="00F0545C"/>
    <w:rsid w:val="00F23DB4"/>
    <w:rsid w:val="00F254E1"/>
    <w:rsid w:val="00F56E35"/>
    <w:rsid w:val="00F84CAC"/>
    <w:rsid w:val="00FF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F6EF70"/>
  <w15:chartTrackingRefBased/>
  <w15:docId w15:val="{26A33A9E-56D3-493F-8BDE-F5E08B745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556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725C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725C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725C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25C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25C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725C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25C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725C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725C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725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725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725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725C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25C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725C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25C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725C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725C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725C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725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725C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725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725C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725C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725C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725C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725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725C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725C2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36EA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B36EAA"/>
  </w:style>
  <w:style w:type="paragraph" w:styleId="Rodap">
    <w:name w:val="footer"/>
    <w:basedOn w:val="Normal"/>
    <w:link w:val="RodapChar"/>
    <w:uiPriority w:val="99"/>
    <w:unhideWhenUsed/>
    <w:rsid w:val="00B36EA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B36EAA"/>
  </w:style>
  <w:style w:type="paragraph" w:styleId="Corpodetexto">
    <w:name w:val="Body Text"/>
    <w:basedOn w:val="Normal"/>
    <w:link w:val="CorpodetextoChar"/>
    <w:uiPriority w:val="1"/>
    <w:qFormat/>
    <w:rsid w:val="00B36EAA"/>
    <w:pPr>
      <w:widowControl w:val="0"/>
      <w:autoSpaceDE w:val="0"/>
      <w:autoSpaceDN w:val="0"/>
      <w:ind w:left="852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36EAA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inhambupe@yahoo.com.br" TargetMode="External"/><Relationship Id="rId1" Type="http://schemas.openxmlformats.org/officeDocument/2006/relationships/hyperlink" Target="mailto:cminhambupe@yahoo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2366</Characters>
  <Application>Microsoft Office Word</Application>
  <DocSecurity>0</DocSecurity>
  <Lines>40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Ferreira Saldanha Neto</dc:creator>
  <cp:keywords/>
  <dc:description/>
  <cp:lastModifiedBy>Jose Ferreira Saldanha Neto</cp:lastModifiedBy>
  <cp:revision>2</cp:revision>
  <cp:lastPrinted>2025-02-18T19:47:00Z</cp:lastPrinted>
  <dcterms:created xsi:type="dcterms:W3CDTF">2025-12-19T13:00:00Z</dcterms:created>
  <dcterms:modified xsi:type="dcterms:W3CDTF">2025-12-19T13:00:00Z</dcterms:modified>
</cp:coreProperties>
</file>