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82F74" w14:textId="77777777" w:rsidR="00ED4972" w:rsidRPr="00ED4972" w:rsidRDefault="00ED4972">
      <w:pPr>
        <w:spacing w:before="215"/>
        <w:ind w:left="155" w:right="12"/>
        <w:jc w:val="center"/>
        <w:rPr>
          <w:b/>
          <w:color w:val="EE0000"/>
        </w:rPr>
      </w:pPr>
      <w:r w:rsidRPr="00ED4972">
        <w:rPr>
          <w:b/>
          <w:color w:val="EE0000"/>
        </w:rPr>
        <w:t>(EM PAPEL TIMBRADO DA EMPRESA)</w:t>
      </w:r>
    </w:p>
    <w:p w14:paraId="5828734F" w14:textId="4A00F086" w:rsidR="009562FC" w:rsidRDefault="00000000">
      <w:pPr>
        <w:spacing w:before="215"/>
        <w:ind w:left="155" w:right="12"/>
        <w:jc w:val="center"/>
        <w:rPr>
          <w:b/>
        </w:rPr>
      </w:pPr>
      <w:r>
        <w:rPr>
          <w:b/>
        </w:rPr>
        <w:t>PROPOSTA</w:t>
      </w:r>
      <w:r>
        <w:rPr>
          <w:b/>
          <w:spacing w:val="-19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PREÇOS</w:t>
      </w:r>
    </w:p>
    <w:p w14:paraId="7EC03C5A" w14:textId="3FC45C95" w:rsidR="009562FC" w:rsidRDefault="00000000">
      <w:pPr>
        <w:spacing w:before="215"/>
        <w:ind w:left="155" w:right="4"/>
        <w:jc w:val="center"/>
      </w:pPr>
      <w:r>
        <w:rPr>
          <w:spacing w:val="-4"/>
        </w:rPr>
        <w:t>(Processo</w:t>
      </w:r>
      <w:r>
        <w:rPr>
          <w:spacing w:val="7"/>
        </w:rPr>
        <w:t xml:space="preserve"> </w:t>
      </w:r>
      <w:r>
        <w:rPr>
          <w:spacing w:val="-4"/>
        </w:rPr>
        <w:t>nº</w:t>
      </w:r>
      <w:r>
        <w:rPr>
          <w:spacing w:val="9"/>
        </w:rPr>
        <w:t xml:space="preserve"> </w:t>
      </w:r>
      <w:r w:rsidR="00E51AF1" w:rsidRPr="00E51AF1">
        <w:rPr>
          <w:b/>
          <w:spacing w:val="-4"/>
        </w:rPr>
        <w:t>10384.000076/2026-79</w:t>
      </w:r>
      <w:r>
        <w:rPr>
          <w:spacing w:val="-5"/>
        </w:rPr>
        <w:t>)</w:t>
      </w:r>
    </w:p>
    <w:p w14:paraId="2FD8538A" w14:textId="77777777" w:rsidR="009562FC" w:rsidRDefault="009562FC">
      <w:pPr>
        <w:pStyle w:val="Corpodetexto"/>
        <w:spacing w:before="8"/>
        <w:rPr>
          <w:sz w:val="18"/>
        </w:rPr>
      </w:pPr>
    </w:p>
    <w:p w14:paraId="59E9B89F" w14:textId="77777777" w:rsidR="00F90A01" w:rsidRPr="00811231" w:rsidRDefault="00F90A01" w:rsidP="00F90A01">
      <w:pPr>
        <w:spacing w:before="240"/>
        <w:ind w:left="708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bookmarkStart w:id="0" w:name="_Hlk221627610"/>
    </w:p>
    <w:tbl>
      <w:tblPr>
        <w:tblW w:w="101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6"/>
        <w:gridCol w:w="1134"/>
        <w:gridCol w:w="2651"/>
        <w:gridCol w:w="1642"/>
        <w:gridCol w:w="1701"/>
        <w:gridCol w:w="1275"/>
        <w:gridCol w:w="993"/>
      </w:tblGrid>
      <w:tr w:rsidR="00F90A01" w:rsidRPr="00667766" w14:paraId="1E29543A" w14:textId="77777777" w:rsidTr="00F90A01">
        <w:trPr>
          <w:jc w:val="center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C867F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bookmarkStart w:id="1" w:name="_Hlk221627628"/>
            <w:r w:rsidRPr="00F90A01">
              <w:rPr>
                <w:rFonts w:ascii="Arial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0B510" w14:textId="584C73BF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color w:val="000000"/>
                <w:sz w:val="20"/>
                <w:szCs w:val="20"/>
              </w:rPr>
              <w:t>CAT</w:t>
            </w:r>
            <w:r w:rsidR="00E51AF1">
              <w:rPr>
                <w:rFonts w:ascii="Arial" w:hAnsi="Arial" w:cs="Arial"/>
                <w:b/>
                <w:color w:val="000000"/>
                <w:sz w:val="20"/>
                <w:szCs w:val="20"/>
              </w:rPr>
              <w:t>SER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4F1BA0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E3A9C8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F543C9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sz w:val="20"/>
                <w:szCs w:val="20"/>
              </w:rPr>
              <w:t>QUANTIDADE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63FAD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sz w:val="20"/>
                <w:szCs w:val="20"/>
              </w:rPr>
              <w:t>VALOR UNITÁRIO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59887" w14:textId="77777777" w:rsidR="00F90A01" w:rsidRPr="00F90A01" w:rsidRDefault="00F90A01" w:rsidP="00DB7FDD">
            <w:pPr>
              <w:suppressAutoHyphens/>
              <w:spacing w:before="2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0A01">
              <w:rPr>
                <w:rFonts w:ascii="Arial" w:hAnsi="Arial" w:cs="Arial"/>
                <w:b/>
                <w:sz w:val="20"/>
                <w:szCs w:val="20"/>
              </w:rPr>
              <w:t>VALOR TOTAL</w:t>
            </w:r>
          </w:p>
        </w:tc>
      </w:tr>
      <w:tr w:rsidR="00F90A01" w:rsidRPr="00667766" w14:paraId="3849555B" w14:textId="77777777" w:rsidTr="00F90A01">
        <w:trPr>
          <w:jc w:val="center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90FF1A" w14:textId="55CB1BC7" w:rsidR="00F90A01" w:rsidRPr="00F90A01" w:rsidRDefault="00021B62" w:rsidP="00DB7FDD">
            <w:pPr>
              <w:suppressAutoHyphens/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74D9A" w14:textId="76208D59" w:rsidR="00F90A01" w:rsidRPr="00F90A01" w:rsidRDefault="00021B62" w:rsidP="00DB7FDD">
            <w:pPr>
              <w:suppressAutoHyphens/>
              <w:spacing w:before="240"/>
              <w:jc w:val="center"/>
              <w:rPr>
                <w:rFonts w:ascii="Arial" w:eastAsiaTheme="majorEastAsia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17019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8FFE2" w14:textId="640E05AC" w:rsidR="00F90A01" w:rsidRPr="00F90A01" w:rsidRDefault="00021B62" w:rsidP="00DB7FDD">
            <w:pPr>
              <w:suppressAutoHyphens/>
              <w:spacing w:before="240"/>
              <w:rPr>
                <w:rFonts w:ascii="Arial" w:hAnsi="Arial" w:cs="Arial"/>
                <w:bCs/>
                <w:sz w:val="20"/>
                <w:szCs w:val="20"/>
              </w:rPr>
            </w:pPr>
            <w:r w:rsidRPr="00021B62">
              <w:rPr>
                <w:rStyle w:val="normaltextrun"/>
                <w:rFonts w:ascii="Arial" w:eastAsiaTheme="majorEastAsia" w:hAnsi="Arial" w:cs="Arial"/>
                <w:bCs/>
                <w:sz w:val="20"/>
                <w:szCs w:val="20"/>
                <w:bdr w:val="none" w:sz="0" w:space="0" w:color="auto" w:frame="1"/>
              </w:rPr>
              <w:t>Serviço de ornamentação para solenidade</w:t>
            </w:r>
            <w:r>
              <w:rPr>
                <w:rStyle w:val="normaltextrun"/>
                <w:rFonts w:ascii="Arial" w:eastAsiaTheme="majorEastAsia" w:hAnsi="Arial" w:cs="Arial"/>
                <w:bCs/>
                <w:sz w:val="20"/>
                <w:szCs w:val="20"/>
                <w:bdr w:val="none" w:sz="0" w:space="0" w:color="auto" w:frame="1"/>
              </w:rPr>
              <w:t>, conforme especificado abaixo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D7385" w14:textId="36520F70" w:rsidR="00F90A01" w:rsidRPr="00F90A01" w:rsidRDefault="00021B62" w:rsidP="00F90A01">
            <w:pPr>
              <w:suppressAutoHyphens/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Serviço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576CD" w14:textId="2C888433" w:rsidR="00F90A01" w:rsidRPr="00F90A01" w:rsidRDefault="00021B62" w:rsidP="00F90A01">
            <w:pPr>
              <w:suppressAutoHyphens/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B8D3C" w14:textId="5E33A4B5" w:rsidR="00F90A01" w:rsidRPr="00F90A01" w:rsidRDefault="00F90A01" w:rsidP="00F90A01">
            <w:pPr>
              <w:suppressAutoHyphens/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90A01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60CE3" w14:textId="615CA3D7" w:rsidR="00F90A01" w:rsidRPr="00F90A01" w:rsidRDefault="00F90A01" w:rsidP="00F90A01">
            <w:pPr>
              <w:suppressAutoHyphens/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90A01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</w:tr>
    </w:tbl>
    <w:bookmarkEnd w:id="1"/>
    <w:p w14:paraId="67CDCCA9" w14:textId="77777777" w:rsidR="00E51AF1" w:rsidRDefault="00F90A01" w:rsidP="00F90A01">
      <w:pPr>
        <w:spacing w:before="240"/>
        <w:rPr>
          <w:rStyle w:val="Forte"/>
          <w:rFonts w:eastAsia="Calibri" w:cstheme="minorHAnsi"/>
          <w:shd w:val="clear" w:color="auto" w:fill="FFFFFF"/>
        </w:rPr>
      </w:pPr>
      <w:r w:rsidRPr="00811231">
        <w:rPr>
          <w:rStyle w:val="Forte"/>
          <w:rFonts w:eastAsia="Calibri" w:cstheme="minorHAnsi"/>
          <w:shd w:val="clear" w:color="auto" w:fill="FFFFFF"/>
        </w:rPr>
        <w:t xml:space="preserve"> </w:t>
      </w:r>
    </w:p>
    <w:p w14:paraId="11620563" w14:textId="0D5A99E0" w:rsidR="00F90A01" w:rsidRDefault="00E51AF1" w:rsidP="00F90A01">
      <w:pPr>
        <w:spacing w:before="240"/>
        <w:rPr>
          <w:rStyle w:val="Forte"/>
          <w:rFonts w:eastAsia="Calibri" w:cstheme="minorHAnsi"/>
          <w:shd w:val="clear" w:color="auto" w:fill="FFFFFF"/>
        </w:rPr>
      </w:pPr>
      <w:r>
        <w:rPr>
          <w:rStyle w:val="Forte"/>
          <w:rFonts w:eastAsia="Calibri" w:cstheme="minorHAnsi"/>
          <w:shd w:val="clear" w:color="auto" w:fill="FFFFFF"/>
        </w:rPr>
        <w:t>INFORMAÇÕES COMPLEMENTARES</w:t>
      </w:r>
    </w:p>
    <w:p w14:paraId="4AAE811C" w14:textId="79247EF4" w:rsidR="00E51AF1" w:rsidRDefault="00E51AF1" w:rsidP="00F90A01">
      <w:pPr>
        <w:spacing w:before="240"/>
        <w:rPr>
          <w:rStyle w:val="Forte"/>
          <w:rFonts w:eastAsia="Calibri" w:cstheme="minorHAnsi"/>
          <w:shd w:val="clear" w:color="auto" w:fill="FFFFFF"/>
        </w:rPr>
      </w:pPr>
      <w:r>
        <w:rPr>
          <w:rStyle w:val="Forte"/>
          <w:rFonts w:eastAsia="Calibri" w:cstheme="minorHAnsi"/>
          <w:shd w:val="clear" w:color="auto" w:fill="FFFFFF"/>
        </w:rPr>
        <w:t xml:space="preserve">Data, horário e local do evento: </w:t>
      </w:r>
      <w:r w:rsidRPr="00532BC6">
        <w:rPr>
          <w:rStyle w:val="Forte"/>
          <w:rFonts w:eastAsia="Calibri" w:cstheme="minorHAnsi"/>
          <w:b w:val="0"/>
          <w:bCs w:val="0"/>
          <w:shd w:val="clear" w:color="auto" w:fill="FFFFFF"/>
        </w:rPr>
        <w:t>29/10/2026, 14 h, Sede do Ministério da Fazenda em Teresina (Praça Marechal Deodoro, s/n, Centro)</w:t>
      </w:r>
    </w:p>
    <w:p w14:paraId="65BBF23C" w14:textId="7F190BB9" w:rsidR="00021B62" w:rsidRPr="00021B62" w:rsidRDefault="00E51AF1" w:rsidP="00021B62">
      <w:pPr>
        <w:spacing w:before="240"/>
        <w:jc w:val="both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532BC6">
        <w:rPr>
          <w:rStyle w:val="Forte"/>
          <w:rFonts w:eastAsia="Calibri" w:cstheme="minorHAnsi"/>
          <w:shd w:val="clear" w:color="auto" w:fill="FFFFFF"/>
        </w:rPr>
        <w:t xml:space="preserve">Serviço de </w:t>
      </w:r>
      <w:r w:rsidR="00021B62">
        <w:rPr>
          <w:rStyle w:val="Forte"/>
          <w:rFonts w:eastAsia="Calibri" w:cstheme="minorHAnsi"/>
          <w:shd w:val="clear" w:color="auto" w:fill="FFFFFF"/>
        </w:rPr>
        <w:t>ornamentação</w:t>
      </w:r>
      <w:r w:rsidRPr="00E51AF1">
        <w:rPr>
          <w:rStyle w:val="Forte"/>
          <w:rFonts w:eastAsia="Calibri" w:cstheme="minorHAnsi"/>
          <w:b w:val="0"/>
          <w:bCs w:val="0"/>
          <w:shd w:val="clear" w:color="auto" w:fill="FFFFFF"/>
        </w:rPr>
        <w:t>:</w:t>
      </w:r>
      <w:r w:rsidR="00021B62">
        <w:rPr>
          <w:rStyle w:val="Forte"/>
          <w:rFonts w:eastAsia="Calibri" w:cstheme="minorHAnsi"/>
          <w:b w:val="0"/>
          <w:bCs w:val="0"/>
          <w:shd w:val="clear" w:color="auto" w:fill="FFFFFF"/>
        </w:rPr>
        <w:t xml:space="preserve"> </w:t>
      </w:r>
      <w:r w:rsidR="00021B62" w:rsidRPr="00021B62">
        <w:rPr>
          <w:rStyle w:val="Forte"/>
          <w:rFonts w:eastAsia="Calibri" w:cstheme="minorHAnsi"/>
          <w:b w:val="0"/>
          <w:bCs w:val="0"/>
          <w:shd w:val="clear" w:color="auto" w:fill="FFFFFF"/>
        </w:rPr>
        <w:t>o serviço de ornamentação compreenderá o fornecimento, transporte, montagem, instalação, manutenção durante o evento e posterior retirada de todos os elementos necessários, observadas as seguintes especificações mínimas</w:t>
      </w:r>
      <w:r w:rsidR="00021B62">
        <w:rPr>
          <w:rStyle w:val="Forte"/>
          <w:rFonts w:eastAsia="Calibri" w:cstheme="minorHAnsi"/>
          <w:b w:val="0"/>
          <w:bCs w:val="0"/>
          <w:shd w:val="clear" w:color="auto" w:fill="FFFFFF"/>
        </w:rPr>
        <w:t>.</w:t>
      </w:r>
    </w:p>
    <w:p w14:paraId="61365081" w14:textId="77777777" w:rsidR="00021B62" w:rsidRPr="00021B62" w:rsidRDefault="00021B62" w:rsidP="00021B62">
      <w:pPr>
        <w:spacing w:before="240"/>
        <w:jc w:val="both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021B62">
        <w:rPr>
          <w:rStyle w:val="Forte"/>
          <w:rFonts w:eastAsia="Calibri" w:cstheme="minorHAnsi"/>
          <w:b w:val="0"/>
          <w:bCs w:val="0"/>
          <w:shd w:val="clear" w:color="auto" w:fill="FFFFFF"/>
        </w:rPr>
        <w:t xml:space="preserve">a) </w:t>
      </w:r>
      <w:r w:rsidRPr="00021B62">
        <w:rPr>
          <w:rStyle w:val="Forte"/>
          <w:rFonts w:eastAsia="Calibri" w:cstheme="minorHAnsi"/>
          <w:shd w:val="clear" w:color="auto" w:fill="FFFFFF"/>
        </w:rPr>
        <w:t>Passadeira acarpetada</w:t>
      </w:r>
      <w:r w:rsidRPr="00021B62">
        <w:rPr>
          <w:rStyle w:val="Forte"/>
          <w:rFonts w:eastAsia="Calibri" w:cstheme="minorHAnsi"/>
          <w:b w:val="0"/>
          <w:bCs w:val="0"/>
          <w:shd w:val="clear" w:color="auto" w:fill="FFFFFF"/>
        </w:rPr>
        <w:t>: 01 (uma) unidade, com dimensões aproximadas de 1,50 m de largura por 10,00 m de comprimento, destinada ao corredor central do auditório;</w:t>
      </w:r>
    </w:p>
    <w:p w14:paraId="5C7AAD5E" w14:textId="77777777" w:rsidR="00021B62" w:rsidRPr="00021B62" w:rsidRDefault="00021B62" w:rsidP="00021B62">
      <w:pPr>
        <w:spacing w:before="240"/>
        <w:jc w:val="both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021B62">
        <w:rPr>
          <w:rStyle w:val="Forte"/>
          <w:rFonts w:eastAsia="Calibri" w:cstheme="minorHAnsi"/>
          <w:b w:val="0"/>
          <w:bCs w:val="0"/>
          <w:shd w:val="clear" w:color="auto" w:fill="FFFFFF"/>
        </w:rPr>
        <w:t xml:space="preserve">b) </w:t>
      </w:r>
      <w:r w:rsidRPr="00021B62">
        <w:rPr>
          <w:rStyle w:val="Forte"/>
          <w:rFonts w:eastAsia="Calibri" w:cstheme="minorHAnsi"/>
          <w:shd w:val="clear" w:color="auto" w:fill="FFFFFF"/>
        </w:rPr>
        <w:t>Carpete</w:t>
      </w:r>
      <w:r w:rsidRPr="00021B62">
        <w:rPr>
          <w:rStyle w:val="Forte"/>
          <w:rFonts w:eastAsia="Calibri" w:cstheme="minorHAnsi"/>
          <w:b w:val="0"/>
          <w:bCs w:val="0"/>
          <w:shd w:val="clear" w:color="auto" w:fill="FFFFFF"/>
        </w:rPr>
        <w:t>: 01 (uma) unidade, com dimensões aproximadas de 5,00 m de largura por 2,50 m de profundidade, destinado à área em frente à mesa de honra, onde ocorrerá a entrega dos certificados e medalhas;</w:t>
      </w:r>
    </w:p>
    <w:p w14:paraId="367A4CD2" w14:textId="77777777" w:rsidR="00021B62" w:rsidRPr="00021B62" w:rsidRDefault="00021B62" w:rsidP="00021B62">
      <w:pPr>
        <w:spacing w:before="240"/>
        <w:jc w:val="both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021B62">
        <w:rPr>
          <w:rStyle w:val="Forte"/>
          <w:rFonts w:eastAsia="Calibri" w:cstheme="minorHAnsi"/>
          <w:b w:val="0"/>
          <w:bCs w:val="0"/>
          <w:shd w:val="clear" w:color="auto" w:fill="FFFFFF"/>
        </w:rPr>
        <w:t xml:space="preserve">c) </w:t>
      </w:r>
      <w:r w:rsidRPr="00021B62">
        <w:rPr>
          <w:rStyle w:val="Forte"/>
          <w:rFonts w:eastAsia="Calibri" w:cstheme="minorHAnsi"/>
          <w:shd w:val="clear" w:color="auto" w:fill="FFFFFF"/>
        </w:rPr>
        <w:t>Arranjo floral de chão</w:t>
      </w:r>
      <w:r w:rsidRPr="00021B62">
        <w:rPr>
          <w:rStyle w:val="Forte"/>
          <w:rFonts w:eastAsia="Calibri" w:cstheme="minorHAnsi"/>
          <w:b w:val="0"/>
          <w:bCs w:val="0"/>
          <w:shd w:val="clear" w:color="auto" w:fill="FFFFFF"/>
        </w:rPr>
        <w:t>: 01 (um) arranjo de flores naturais, de formato horizontal e baixo, com dimensões mínimas aproximadas de 1,00 m de largura por 0,40 m de altura, destinado à área frontal da mesa de honra, composto por flores e folhagens naturais, frescas e viçosas;</w:t>
      </w:r>
    </w:p>
    <w:p w14:paraId="52F1F43A" w14:textId="77777777" w:rsidR="00021B62" w:rsidRPr="00021B62" w:rsidRDefault="00021B62" w:rsidP="00021B62">
      <w:pPr>
        <w:spacing w:before="240"/>
        <w:jc w:val="both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021B62">
        <w:rPr>
          <w:rStyle w:val="Forte"/>
          <w:rFonts w:eastAsia="Calibri" w:cstheme="minorHAnsi"/>
          <w:b w:val="0"/>
          <w:bCs w:val="0"/>
          <w:shd w:val="clear" w:color="auto" w:fill="FFFFFF"/>
        </w:rPr>
        <w:t xml:space="preserve">d) </w:t>
      </w:r>
      <w:r w:rsidRPr="00021B62">
        <w:rPr>
          <w:rStyle w:val="Forte"/>
          <w:rFonts w:eastAsia="Calibri" w:cstheme="minorHAnsi"/>
          <w:shd w:val="clear" w:color="auto" w:fill="FFFFFF"/>
        </w:rPr>
        <w:t>Arranjos florais com colunas espelhada</w:t>
      </w:r>
      <w:r w:rsidRPr="00021B62">
        <w:rPr>
          <w:rStyle w:val="Forte"/>
          <w:rFonts w:eastAsia="Calibri" w:cstheme="minorHAnsi"/>
          <w:b w:val="0"/>
          <w:bCs w:val="0"/>
          <w:shd w:val="clear" w:color="auto" w:fill="FFFFFF"/>
        </w:rPr>
        <w:t>s: 04 (quatro) conjuntos, cada um composto por coluna espelhada com altura mínima de 1,00 m e arranjo de flores naturais com dimensões mínimas aproximadas de 0,40 m de largura por 0,50 m de altura, sendo 02 (dois) conjuntos destinados à entrada do auditório e 02 (dois) à área frontal do palco;</w:t>
      </w:r>
    </w:p>
    <w:p w14:paraId="7458D2C2" w14:textId="77777777" w:rsidR="00021B62" w:rsidRPr="00021B62" w:rsidRDefault="00021B62" w:rsidP="00021B62">
      <w:pPr>
        <w:spacing w:before="240"/>
        <w:jc w:val="both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021B62">
        <w:rPr>
          <w:rStyle w:val="Forte"/>
          <w:rFonts w:eastAsia="Calibri" w:cstheme="minorHAnsi"/>
          <w:b w:val="0"/>
          <w:bCs w:val="0"/>
          <w:shd w:val="clear" w:color="auto" w:fill="FFFFFF"/>
        </w:rPr>
        <w:t xml:space="preserve">e) </w:t>
      </w:r>
      <w:r w:rsidRPr="00021B62">
        <w:rPr>
          <w:rStyle w:val="Forte"/>
          <w:rFonts w:eastAsia="Calibri" w:cstheme="minorHAnsi"/>
          <w:shd w:val="clear" w:color="auto" w:fill="FFFFFF"/>
        </w:rPr>
        <w:t>Arranjos para a mesa do coquetel</w:t>
      </w:r>
      <w:r w:rsidRPr="00021B62">
        <w:rPr>
          <w:rStyle w:val="Forte"/>
          <w:rFonts w:eastAsia="Calibri" w:cstheme="minorHAnsi"/>
          <w:b w:val="0"/>
          <w:bCs w:val="0"/>
          <w:shd w:val="clear" w:color="auto" w:fill="FFFFFF"/>
        </w:rPr>
        <w:t>: 02 (dois) arranjos de flores naturais, com dimensões mínimas aproximadas de 0,30 m de largura por 0,25 m de altura, destinados à composição da mesa do coquetel.</w:t>
      </w:r>
    </w:p>
    <w:p w14:paraId="0E9A5424" w14:textId="77777777" w:rsidR="00021B62" w:rsidRPr="00021B62" w:rsidRDefault="00021B62" w:rsidP="00021B62">
      <w:pPr>
        <w:spacing w:before="240"/>
        <w:jc w:val="both"/>
        <w:rPr>
          <w:rStyle w:val="Forte"/>
          <w:rFonts w:eastAsia="Calibri" w:cstheme="minorHAnsi"/>
          <w:b w:val="0"/>
          <w:bCs w:val="0"/>
          <w:shd w:val="clear" w:color="auto" w:fill="FFFFFF"/>
        </w:rPr>
      </w:pPr>
    </w:p>
    <w:p w14:paraId="6D679D9D" w14:textId="68B820A9" w:rsidR="00E51AF1" w:rsidRDefault="00021B62" w:rsidP="00021B62">
      <w:pPr>
        <w:spacing w:before="240"/>
        <w:jc w:val="both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021B62">
        <w:rPr>
          <w:rStyle w:val="Forte"/>
          <w:rFonts w:eastAsia="Calibri" w:cstheme="minorHAnsi"/>
          <w:shd w:val="clear" w:color="auto" w:fill="FFFFFF"/>
        </w:rPr>
        <w:t>Observações</w:t>
      </w:r>
      <w:r>
        <w:rPr>
          <w:rStyle w:val="Forte"/>
          <w:rFonts w:eastAsia="Calibri" w:cstheme="minorHAnsi"/>
          <w:b w:val="0"/>
          <w:bCs w:val="0"/>
          <w:shd w:val="clear" w:color="auto" w:fill="FFFFFF"/>
        </w:rPr>
        <w:t>:</w:t>
      </w:r>
      <w:r w:rsidRPr="00021B62">
        <w:rPr>
          <w:rStyle w:val="Forte"/>
          <w:rFonts w:eastAsia="Calibri" w:cstheme="minorHAnsi"/>
          <w:b w:val="0"/>
          <w:bCs w:val="0"/>
          <w:shd w:val="clear" w:color="auto" w:fill="FFFFFF"/>
        </w:rPr>
        <w:t xml:space="preserve"> Os arranjos deverão ser confeccionados predominantemente com flores naturais frescas, podendo ser utilizadas, isolada ou conjuntamente, rosas, astromélias, gérberas, lírios, lisianthus, margaridas, flores do campo e outras espécies de padrão estético equivalente, acompanhadas de folhagens naturais. As espécies poderão variar conforme disponibilidade e sazonalidade, desde que preservados o porte, o volume, a qualidade e o padrão visual exigidos. Referências públicas de contratação de decoração também adotam </w:t>
      </w:r>
      <w:r w:rsidRPr="00021B62">
        <w:rPr>
          <w:rStyle w:val="Forte"/>
          <w:rFonts w:eastAsia="Calibri" w:cstheme="minorHAnsi"/>
          <w:b w:val="0"/>
          <w:bCs w:val="0"/>
          <w:shd w:val="clear" w:color="auto" w:fill="FFFFFF"/>
        </w:rPr>
        <w:lastRenderedPageBreak/>
        <w:t>combinações desse tipo, inclusive rosas, lírios, flores do campo, margaridas e outras espécies equivalentes. </w:t>
      </w:r>
    </w:p>
    <w:p w14:paraId="682987AC" w14:textId="77777777" w:rsidR="00021B62" w:rsidRDefault="00021B62" w:rsidP="00021B62">
      <w:pPr>
        <w:spacing w:before="240"/>
        <w:jc w:val="both"/>
        <w:rPr>
          <w:rStyle w:val="Forte"/>
          <w:rFonts w:eastAsia="Calibri" w:cstheme="minorHAnsi"/>
          <w:b w:val="0"/>
          <w:bCs w:val="0"/>
          <w:shd w:val="clear" w:color="auto" w:fill="FFFFFF"/>
        </w:rPr>
      </w:pPr>
    </w:p>
    <w:p w14:paraId="3CDDB9FA" w14:textId="66871B27" w:rsidR="00021B62" w:rsidRPr="00E51AF1" w:rsidRDefault="00021B62" w:rsidP="00021B62">
      <w:pPr>
        <w:spacing w:before="240"/>
        <w:jc w:val="both"/>
        <w:rPr>
          <w:rStyle w:val="Forte"/>
          <w:rFonts w:eastAsia="Calibri" w:cstheme="minorHAnsi"/>
          <w:b w:val="0"/>
          <w:bCs w:val="0"/>
          <w:shd w:val="clear" w:color="auto" w:fill="FFFFFF"/>
        </w:rPr>
      </w:pPr>
      <w:r w:rsidRPr="00021B62">
        <w:rPr>
          <w:rStyle w:val="Forte"/>
          <w:rFonts w:eastAsia="Calibri" w:cstheme="minorHAnsi"/>
          <w:b w:val="0"/>
          <w:bCs w:val="0"/>
          <w:shd w:val="clear" w:color="auto" w:fill="FFFFFF"/>
        </w:rPr>
        <w:t>Após a contratação e antes da data da solenidade, a Contratada do Item 2 deverá realizar visita técnica ao local do evento, em data e horário previamente acordados com a Contratante, para reconhecimento do espaço, conferência das medidas e definição do posicionamento dos elementos de ornamentação.</w:t>
      </w:r>
    </w:p>
    <w:p w14:paraId="3B167DF5" w14:textId="77777777" w:rsidR="00E51AF1" w:rsidRPr="00E51AF1" w:rsidRDefault="00E51AF1" w:rsidP="00E51AF1">
      <w:pPr>
        <w:spacing w:before="240"/>
        <w:rPr>
          <w:rStyle w:val="Forte"/>
          <w:rFonts w:eastAsia="Calibri" w:cstheme="minorHAnsi"/>
          <w:b w:val="0"/>
          <w:bCs w:val="0"/>
          <w:shd w:val="clear" w:color="auto" w:fill="FFFFFF"/>
        </w:rPr>
      </w:pPr>
    </w:p>
    <w:bookmarkEnd w:id="0"/>
    <w:p w14:paraId="3A079FC0" w14:textId="77777777" w:rsidR="009562FC" w:rsidRDefault="009562FC">
      <w:pPr>
        <w:pStyle w:val="Corpodetexto"/>
        <w:spacing w:before="219"/>
      </w:pPr>
    </w:p>
    <w:p w14:paraId="63A221B6" w14:textId="77777777" w:rsidR="00021B62" w:rsidRDefault="00021B62">
      <w:pPr>
        <w:pStyle w:val="Ttulo1"/>
        <w:tabs>
          <w:tab w:val="left" w:pos="7646"/>
        </w:tabs>
        <w:ind w:left="426"/>
        <w:jc w:val="left"/>
      </w:pPr>
    </w:p>
    <w:p w14:paraId="51885B05" w14:textId="1C46CFE4" w:rsidR="009562FC" w:rsidRDefault="00000000">
      <w:pPr>
        <w:pStyle w:val="Ttulo1"/>
        <w:tabs>
          <w:tab w:val="left" w:pos="7646"/>
        </w:tabs>
        <w:ind w:left="426"/>
        <w:jc w:val="left"/>
        <w:rPr>
          <w:rFonts w:ascii="Times New Roman"/>
          <w:b w:val="0"/>
        </w:rPr>
      </w:pPr>
      <w:r>
        <w:t>VALOR</w:t>
      </w:r>
      <w:r>
        <w:rPr>
          <w:spacing w:val="-15"/>
        </w:rPr>
        <w:t xml:space="preserve"> </w:t>
      </w:r>
      <w:r>
        <w:t>GLOBAL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rPr>
          <w:spacing w:val="-2"/>
        </w:rPr>
        <w:t>EXTENSO:</w:t>
      </w:r>
      <w:r>
        <w:rPr>
          <w:rFonts w:ascii="Times New Roman"/>
          <w:b w:val="0"/>
          <w:u w:val="thick"/>
        </w:rPr>
        <w:tab/>
      </w:r>
    </w:p>
    <w:p w14:paraId="7718B996" w14:textId="77777777" w:rsidR="009562FC" w:rsidRDefault="009562FC">
      <w:pPr>
        <w:pStyle w:val="Corpodetexto"/>
        <w:spacing w:before="240"/>
        <w:rPr>
          <w:rFonts w:ascii="Times New Roman"/>
        </w:rPr>
      </w:pPr>
    </w:p>
    <w:p w14:paraId="72BEFF1A" w14:textId="7E33067E" w:rsidR="00F90A01" w:rsidRDefault="00000000">
      <w:pPr>
        <w:pStyle w:val="Corpodetexto"/>
        <w:tabs>
          <w:tab w:val="left" w:pos="5449"/>
          <w:tab w:val="left" w:pos="6426"/>
        </w:tabs>
        <w:spacing w:line="292" w:lineRule="auto"/>
        <w:ind w:left="426" w:right="267" w:firstLine="360"/>
        <w:jc w:val="both"/>
        <w:rPr>
          <w:spacing w:val="-9"/>
        </w:rPr>
      </w:pPr>
      <w:r>
        <w:t>1.</w:t>
      </w:r>
      <w:r>
        <w:rPr>
          <w:spacing w:val="80"/>
        </w:rPr>
        <w:t xml:space="preserve"> </w:t>
      </w:r>
      <w:r>
        <w:t xml:space="preserve">PRAZO DE VALIDADE DA PROPOSTA: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(</w:t>
      </w:r>
      <w:r>
        <w:rPr>
          <w:rFonts w:ascii="Times New Roman" w:hAnsi="Times New Roman"/>
          <w:u w:val="single"/>
        </w:rPr>
        <w:tab/>
      </w:r>
      <w:r>
        <w:rPr>
          <w:spacing w:val="-6"/>
        </w:rPr>
        <w:t>)</w:t>
      </w:r>
      <w:r>
        <w:rPr>
          <w:spacing w:val="-11"/>
        </w:rPr>
        <w:t xml:space="preserve"> </w:t>
      </w:r>
      <w:r>
        <w:rPr>
          <w:spacing w:val="-6"/>
        </w:rPr>
        <w:t>dias,</w:t>
      </w:r>
      <w:r>
        <w:rPr>
          <w:spacing w:val="-11"/>
        </w:rPr>
        <w:t xml:space="preserve"> </w:t>
      </w:r>
      <w:r>
        <w:rPr>
          <w:spacing w:val="-6"/>
        </w:rPr>
        <w:t>contados</w:t>
      </w:r>
      <w:r>
        <w:rPr>
          <w:spacing w:val="-10"/>
        </w:rPr>
        <w:t xml:space="preserve"> </w:t>
      </w:r>
      <w:r>
        <w:rPr>
          <w:spacing w:val="-6"/>
        </w:rPr>
        <w:t>da</w:t>
      </w:r>
      <w:r>
        <w:rPr>
          <w:spacing w:val="-11"/>
        </w:rPr>
        <w:t xml:space="preserve"> </w:t>
      </w:r>
      <w:r>
        <w:rPr>
          <w:spacing w:val="-6"/>
        </w:rPr>
        <w:t>data</w:t>
      </w:r>
      <w:r>
        <w:rPr>
          <w:spacing w:val="-10"/>
        </w:rPr>
        <w:t xml:space="preserve"> </w:t>
      </w:r>
      <w:r>
        <w:rPr>
          <w:spacing w:val="-6"/>
        </w:rPr>
        <w:t xml:space="preserve">de </w:t>
      </w:r>
      <w:r>
        <w:t>sua apresentação. (</w:t>
      </w:r>
      <w:r>
        <w:rPr>
          <w:color w:val="ED0000"/>
        </w:rPr>
        <w:t xml:space="preserve">OBS.: </w:t>
      </w:r>
      <w:r w:rsidR="00021B62">
        <w:rPr>
          <w:color w:val="ED0000"/>
        </w:rPr>
        <w:t>no mínimo 60 dias</w:t>
      </w:r>
      <w:r>
        <w:rPr>
          <w:spacing w:val="-2"/>
        </w:rPr>
        <w:t>).</w:t>
      </w:r>
      <w:r>
        <w:rPr>
          <w:spacing w:val="-9"/>
        </w:rPr>
        <w:t xml:space="preserve"> </w:t>
      </w:r>
    </w:p>
    <w:p w14:paraId="48F10E8F" w14:textId="77777777" w:rsidR="00F90A01" w:rsidRDefault="00F90A01">
      <w:pPr>
        <w:pStyle w:val="Corpodetexto"/>
        <w:tabs>
          <w:tab w:val="left" w:pos="5449"/>
          <w:tab w:val="left" w:pos="6426"/>
        </w:tabs>
        <w:spacing w:line="292" w:lineRule="auto"/>
        <w:ind w:left="426" w:right="267" w:firstLine="360"/>
        <w:jc w:val="both"/>
        <w:rPr>
          <w:spacing w:val="-9"/>
        </w:rPr>
      </w:pPr>
    </w:p>
    <w:p w14:paraId="0A94A97B" w14:textId="6D92689C" w:rsidR="009562FC" w:rsidRDefault="00F90A01">
      <w:pPr>
        <w:pStyle w:val="Corpodetexto"/>
        <w:tabs>
          <w:tab w:val="left" w:pos="5449"/>
          <w:tab w:val="left" w:pos="6426"/>
        </w:tabs>
        <w:spacing w:line="292" w:lineRule="auto"/>
        <w:ind w:left="426" w:right="267" w:firstLine="360"/>
        <w:jc w:val="both"/>
      </w:pPr>
      <w:r>
        <w:rPr>
          <w:spacing w:val="-9"/>
        </w:rPr>
        <w:t xml:space="preserve">2. </w:t>
      </w:r>
      <w:r>
        <w:rPr>
          <w:spacing w:val="-2"/>
        </w:rPr>
        <w:t>A empresa, por intermédio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seu</w:t>
      </w:r>
      <w:r>
        <w:rPr>
          <w:spacing w:val="-14"/>
        </w:rPr>
        <w:t xml:space="preserve"> </w:t>
      </w:r>
      <w:r>
        <w:rPr>
          <w:spacing w:val="-2"/>
        </w:rPr>
        <w:t>representante</w:t>
      </w:r>
      <w:r>
        <w:rPr>
          <w:spacing w:val="-15"/>
        </w:rPr>
        <w:t xml:space="preserve"> </w:t>
      </w:r>
      <w:r>
        <w:rPr>
          <w:spacing w:val="-2"/>
        </w:rPr>
        <w:t>legal</w:t>
      </w:r>
      <w:r>
        <w:rPr>
          <w:spacing w:val="-13"/>
        </w:rPr>
        <w:t xml:space="preserve"> </w:t>
      </w:r>
      <w:r>
        <w:rPr>
          <w:spacing w:val="-2"/>
        </w:rPr>
        <w:t>abaixo</w:t>
      </w:r>
      <w:r>
        <w:rPr>
          <w:spacing w:val="-15"/>
        </w:rPr>
        <w:t xml:space="preserve"> </w:t>
      </w:r>
      <w:r>
        <w:rPr>
          <w:spacing w:val="-2"/>
        </w:rPr>
        <w:t>identificado,</w:t>
      </w:r>
      <w:r>
        <w:rPr>
          <w:spacing w:val="-15"/>
        </w:rPr>
        <w:t xml:space="preserve"> </w:t>
      </w:r>
      <w:r>
        <w:rPr>
          <w:spacing w:val="-2"/>
        </w:rPr>
        <w:t xml:space="preserve">para </w:t>
      </w:r>
      <w:r>
        <w:t>todos</w:t>
      </w:r>
      <w:r>
        <w:rPr>
          <w:spacing w:val="-7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efeitos</w:t>
      </w:r>
      <w:r>
        <w:rPr>
          <w:spacing w:val="-5"/>
        </w:rPr>
        <w:t xml:space="preserve"> </w:t>
      </w:r>
      <w:r>
        <w:t>legais</w:t>
      </w:r>
      <w:r>
        <w:rPr>
          <w:spacing w:val="-7"/>
        </w:rPr>
        <w:t xml:space="preserve"> </w:t>
      </w:r>
      <w:r>
        <w:t xml:space="preserve">e administrativos, sob as penas da lei, </w:t>
      </w:r>
      <w:r>
        <w:rPr>
          <w:b/>
        </w:rPr>
        <w:t>DECLARA</w:t>
      </w:r>
      <w:r>
        <w:t>:</w:t>
      </w:r>
    </w:p>
    <w:p w14:paraId="04367C13" w14:textId="77777777" w:rsidR="009562FC" w:rsidRDefault="00000000" w:rsidP="00BF3C42">
      <w:pPr>
        <w:pStyle w:val="Corpodetexto"/>
        <w:numPr>
          <w:ilvl w:val="0"/>
          <w:numId w:val="1"/>
        </w:numPr>
        <w:spacing w:before="152" w:line="292" w:lineRule="auto"/>
        <w:ind w:right="18"/>
        <w:jc w:val="both"/>
      </w:pPr>
      <w:r>
        <w:t>Estarem inclusas todas as despesas tais como: impostos, taxas, fretes e outros encargos</w:t>
      </w:r>
      <w:r>
        <w:rPr>
          <w:spacing w:val="-4"/>
        </w:rPr>
        <w:t xml:space="preserve"> </w:t>
      </w:r>
      <w:r>
        <w:t>que incidam ou</w:t>
      </w:r>
      <w:r>
        <w:rPr>
          <w:spacing w:val="-9"/>
        </w:rPr>
        <w:t xml:space="preserve"> </w:t>
      </w:r>
      <w:r>
        <w:t>venham</w:t>
      </w:r>
      <w:r>
        <w:rPr>
          <w:spacing w:val="-4"/>
        </w:rPr>
        <w:t xml:space="preserve"> </w:t>
      </w:r>
      <w:r>
        <w:t>a incidir sobre o</w:t>
      </w:r>
      <w:r>
        <w:rPr>
          <w:spacing w:val="-6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proposto.</w:t>
      </w:r>
    </w:p>
    <w:p w14:paraId="4FD6968B" w14:textId="77777777" w:rsidR="00BF3C42" w:rsidRDefault="00BF3C42" w:rsidP="00B539AA">
      <w:pPr>
        <w:pStyle w:val="Corpodetexto"/>
        <w:spacing w:before="152" w:line="292" w:lineRule="auto"/>
        <w:ind w:left="1146" w:right="18"/>
        <w:jc w:val="both"/>
      </w:pPr>
    </w:p>
    <w:p w14:paraId="394294B5" w14:textId="77777777" w:rsidR="009562FC" w:rsidRDefault="009562FC">
      <w:pPr>
        <w:pStyle w:val="Corpodetexto"/>
        <w:spacing w:before="8" w:after="1"/>
        <w:rPr>
          <w:sz w:val="13"/>
        </w:rPr>
      </w:pPr>
    </w:p>
    <w:tbl>
      <w:tblPr>
        <w:tblStyle w:val="TableNormal"/>
        <w:tblW w:w="0" w:type="auto"/>
        <w:tblInd w:w="4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0"/>
        <w:gridCol w:w="4245"/>
      </w:tblGrid>
      <w:tr w:rsidR="009562FC" w14:paraId="6F828964" w14:textId="77777777">
        <w:trPr>
          <w:trHeight w:val="268"/>
        </w:trPr>
        <w:tc>
          <w:tcPr>
            <w:tcW w:w="8495" w:type="dxa"/>
            <w:gridSpan w:val="2"/>
          </w:tcPr>
          <w:p w14:paraId="4A4FB93F" w14:textId="77777777" w:rsidR="009562FC" w:rsidRDefault="00000000">
            <w:pPr>
              <w:pStyle w:val="TableParagraph"/>
              <w:spacing w:line="248" w:lineRule="exact"/>
              <w:ind w:left="26"/>
              <w:jc w:val="center"/>
              <w:rPr>
                <w:b/>
              </w:rPr>
            </w:pPr>
            <w:r>
              <w:rPr>
                <w:b/>
                <w:spacing w:val="-2"/>
                <w:w w:val="105"/>
              </w:rPr>
              <w:t>DADOS</w:t>
            </w:r>
            <w:r>
              <w:rPr>
                <w:b/>
                <w:spacing w:val="-22"/>
                <w:w w:val="105"/>
              </w:rPr>
              <w:t xml:space="preserve"> </w:t>
            </w:r>
            <w:r>
              <w:rPr>
                <w:b/>
                <w:spacing w:val="-2"/>
                <w:w w:val="105"/>
              </w:rPr>
              <w:t>DA</w:t>
            </w:r>
            <w:r>
              <w:rPr>
                <w:b/>
                <w:spacing w:val="-25"/>
                <w:w w:val="105"/>
              </w:rPr>
              <w:t xml:space="preserve"> </w:t>
            </w:r>
            <w:r>
              <w:rPr>
                <w:b/>
                <w:spacing w:val="-2"/>
                <w:w w:val="105"/>
              </w:rPr>
              <w:t>EMPRESA</w:t>
            </w:r>
          </w:p>
        </w:tc>
      </w:tr>
      <w:tr w:rsidR="009562FC" w14:paraId="1F485456" w14:textId="77777777">
        <w:trPr>
          <w:trHeight w:val="265"/>
        </w:trPr>
        <w:tc>
          <w:tcPr>
            <w:tcW w:w="4250" w:type="dxa"/>
          </w:tcPr>
          <w:p w14:paraId="7DDDA38E" w14:textId="77777777" w:rsidR="009562FC" w:rsidRDefault="00000000">
            <w:pPr>
              <w:pStyle w:val="TableParagraph"/>
              <w:spacing w:line="246" w:lineRule="exact"/>
            </w:pPr>
            <w:r>
              <w:rPr>
                <w:spacing w:val="-2"/>
              </w:rPr>
              <w:t>Razão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Social:</w:t>
            </w:r>
          </w:p>
        </w:tc>
        <w:tc>
          <w:tcPr>
            <w:tcW w:w="4245" w:type="dxa"/>
          </w:tcPr>
          <w:p w14:paraId="3AD883E2" w14:textId="77777777" w:rsidR="009562FC" w:rsidRDefault="009562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562FC" w14:paraId="667F3D39" w14:textId="77777777">
        <w:trPr>
          <w:trHeight w:val="270"/>
        </w:trPr>
        <w:tc>
          <w:tcPr>
            <w:tcW w:w="8495" w:type="dxa"/>
            <w:gridSpan w:val="2"/>
          </w:tcPr>
          <w:p w14:paraId="34D83BEA" w14:textId="77777777" w:rsidR="009562FC" w:rsidRDefault="00000000">
            <w:pPr>
              <w:pStyle w:val="TableParagraph"/>
              <w:spacing w:line="248" w:lineRule="exact"/>
            </w:pPr>
            <w:r>
              <w:rPr>
                <w:spacing w:val="-2"/>
              </w:rPr>
              <w:t>Endereço:</w:t>
            </w:r>
          </w:p>
        </w:tc>
      </w:tr>
      <w:tr w:rsidR="009562FC" w14:paraId="22D6D762" w14:textId="77777777">
        <w:trPr>
          <w:trHeight w:val="265"/>
        </w:trPr>
        <w:tc>
          <w:tcPr>
            <w:tcW w:w="4250" w:type="dxa"/>
          </w:tcPr>
          <w:p w14:paraId="3A5C9CE8" w14:textId="77777777" w:rsidR="009562FC" w:rsidRDefault="00000000">
            <w:pPr>
              <w:pStyle w:val="TableParagraph"/>
              <w:spacing w:line="246" w:lineRule="exact"/>
            </w:pPr>
            <w:r>
              <w:rPr>
                <w:spacing w:val="-3"/>
              </w:rPr>
              <w:t>E-</w:t>
            </w:r>
            <w:r>
              <w:rPr>
                <w:spacing w:val="-2"/>
              </w:rPr>
              <w:t>mail:</w:t>
            </w:r>
          </w:p>
        </w:tc>
        <w:tc>
          <w:tcPr>
            <w:tcW w:w="4245" w:type="dxa"/>
          </w:tcPr>
          <w:p w14:paraId="0DFC4B06" w14:textId="77777777" w:rsidR="009562FC" w:rsidRDefault="00000000">
            <w:pPr>
              <w:pStyle w:val="TableParagraph"/>
              <w:spacing w:line="246" w:lineRule="exact"/>
              <w:ind w:left="108"/>
            </w:pPr>
            <w:r>
              <w:rPr>
                <w:spacing w:val="-2"/>
              </w:rPr>
              <w:t>Telefone:</w:t>
            </w:r>
          </w:p>
        </w:tc>
      </w:tr>
      <w:tr w:rsidR="009562FC" w14:paraId="18096370" w14:textId="77777777">
        <w:trPr>
          <w:trHeight w:val="268"/>
        </w:trPr>
        <w:tc>
          <w:tcPr>
            <w:tcW w:w="4250" w:type="dxa"/>
          </w:tcPr>
          <w:p w14:paraId="271198E7" w14:textId="77777777" w:rsidR="009562FC" w:rsidRDefault="00000000">
            <w:pPr>
              <w:pStyle w:val="TableParagraph"/>
              <w:spacing w:line="248" w:lineRule="exact"/>
            </w:pPr>
            <w:r>
              <w:rPr>
                <w:spacing w:val="-2"/>
              </w:rPr>
              <w:t>Banco:</w:t>
            </w:r>
          </w:p>
        </w:tc>
        <w:tc>
          <w:tcPr>
            <w:tcW w:w="4245" w:type="dxa"/>
          </w:tcPr>
          <w:p w14:paraId="6923A8A3" w14:textId="77777777" w:rsidR="009562FC" w:rsidRDefault="00000000">
            <w:pPr>
              <w:pStyle w:val="TableParagraph"/>
              <w:tabs>
                <w:tab w:val="left" w:pos="2673"/>
              </w:tabs>
              <w:spacing w:line="248" w:lineRule="exact"/>
              <w:ind w:left="108"/>
            </w:pPr>
            <w:r>
              <w:rPr>
                <w:spacing w:val="-2"/>
              </w:rPr>
              <w:t>Agência:</w:t>
            </w:r>
            <w:r>
              <w:tab/>
            </w:r>
            <w:r>
              <w:rPr>
                <w:spacing w:val="-4"/>
              </w:rPr>
              <w:t>C/C:</w:t>
            </w:r>
          </w:p>
        </w:tc>
      </w:tr>
    </w:tbl>
    <w:p w14:paraId="3B387A95" w14:textId="77777777" w:rsidR="009562FC" w:rsidRDefault="009562FC">
      <w:pPr>
        <w:pStyle w:val="Corpodetexto"/>
        <w:spacing w:before="181"/>
      </w:pPr>
    </w:p>
    <w:p w14:paraId="00C37721" w14:textId="77777777" w:rsidR="009562FC" w:rsidRPr="00B539AA" w:rsidRDefault="00000000">
      <w:pPr>
        <w:pStyle w:val="Corpodetexto"/>
        <w:ind w:left="426"/>
        <w:rPr>
          <w:color w:val="FF0000"/>
        </w:rPr>
      </w:pPr>
      <w:r w:rsidRPr="00B539AA">
        <w:rPr>
          <w:color w:val="FF0000"/>
          <w:spacing w:val="-2"/>
        </w:rPr>
        <w:t>Local</w:t>
      </w:r>
      <w:r w:rsidRPr="00B539AA">
        <w:rPr>
          <w:color w:val="FF0000"/>
          <w:spacing w:val="-24"/>
        </w:rPr>
        <w:t xml:space="preserve"> </w:t>
      </w:r>
      <w:r w:rsidRPr="00B539AA">
        <w:rPr>
          <w:color w:val="FF0000"/>
          <w:spacing w:val="-2"/>
        </w:rPr>
        <w:t>e</w:t>
      </w:r>
      <w:r w:rsidRPr="00B539AA">
        <w:rPr>
          <w:color w:val="FF0000"/>
          <w:spacing w:val="-22"/>
        </w:rPr>
        <w:t xml:space="preserve"> </w:t>
      </w:r>
      <w:r w:rsidRPr="00B539AA">
        <w:rPr>
          <w:color w:val="FF0000"/>
          <w:spacing w:val="-4"/>
        </w:rPr>
        <w:t>data</w:t>
      </w:r>
    </w:p>
    <w:p w14:paraId="65BDEE06" w14:textId="77777777" w:rsidR="009562FC" w:rsidRPr="00B539AA" w:rsidRDefault="00000000">
      <w:pPr>
        <w:pStyle w:val="Corpodetexto"/>
        <w:spacing w:before="186"/>
        <w:rPr>
          <w:color w:val="FF0000"/>
          <w:sz w:val="20"/>
        </w:rPr>
      </w:pPr>
      <w:r w:rsidRPr="00B539AA">
        <w:rPr>
          <w:noProof/>
          <w:color w:val="FF0000"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A338EFC" wp14:editId="170116D7">
                <wp:simplePos x="0" y="0"/>
                <wp:positionH relativeFrom="page">
                  <wp:posOffset>2400300</wp:posOffset>
                </wp:positionH>
                <wp:positionV relativeFrom="paragraph">
                  <wp:posOffset>281369</wp:posOffset>
                </wp:positionV>
                <wp:extent cx="276034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603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60345">
                              <a:moveTo>
                                <a:pt x="0" y="0"/>
                              </a:moveTo>
                              <a:lnTo>
                                <a:pt x="2759964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EB5C53" id="Graphic 1" o:spid="_x0000_s1026" style="position:absolute;margin-left:189pt;margin-top:22.15pt;width:217.3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603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" path="m,l2759964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42614F7F" w14:textId="77777777" w:rsidR="009562FC" w:rsidRPr="00B539AA" w:rsidRDefault="00000000">
      <w:pPr>
        <w:pStyle w:val="Corpodetexto"/>
        <w:spacing w:before="235"/>
        <w:ind w:left="155" w:right="10"/>
        <w:jc w:val="center"/>
        <w:rPr>
          <w:color w:val="FF0000"/>
          <w:spacing w:val="-4"/>
        </w:rPr>
      </w:pPr>
      <w:r w:rsidRPr="00B539AA">
        <w:rPr>
          <w:color w:val="FF0000"/>
          <w:spacing w:val="-7"/>
        </w:rPr>
        <w:t>Representante</w:t>
      </w:r>
      <w:r w:rsidRPr="00B539AA">
        <w:rPr>
          <w:color w:val="FF0000"/>
          <w:spacing w:val="1"/>
        </w:rPr>
        <w:t xml:space="preserve"> </w:t>
      </w:r>
      <w:r w:rsidRPr="00B539AA">
        <w:rPr>
          <w:color w:val="FF0000"/>
          <w:spacing w:val="-4"/>
        </w:rPr>
        <w:t>Legal</w:t>
      </w:r>
    </w:p>
    <w:p w14:paraId="03B64E43" w14:textId="0BD8CA1A" w:rsidR="00BF3C42" w:rsidRPr="00E51AF1" w:rsidRDefault="00BF3C42" w:rsidP="00E51AF1">
      <w:pPr>
        <w:rPr>
          <w:spacing w:val="-4"/>
        </w:rPr>
      </w:pPr>
    </w:p>
    <w:sectPr w:rsidR="00BF3C42" w:rsidRPr="00E51AF1" w:rsidSect="00F90A01">
      <w:type w:val="continuous"/>
      <w:pgSz w:w="11910" w:h="16840"/>
      <w:pgMar w:top="1760" w:right="1417" w:bottom="993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3389C"/>
    <w:multiLevelType w:val="hybridMultilevel"/>
    <w:tmpl w:val="D0B8AAB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8933D04"/>
    <w:multiLevelType w:val="hybridMultilevel"/>
    <w:tmpl w:val="E0EC6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970F01"/>
    <w:multiLevelType w:val="hybridMultilevel"/>
    <w:tmpl w:val="AB4866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2A4DD0"/>
    <w:multiLevelType w:val="hybridMultilevel"/>
    <w:tmpl w:val="E7A077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5001334">
    <w:abstractNumId w:val="0"/>
  </w:num>
  <w:num w:numId="2" w16cid:durableId="855119521">
    <w:abstractNumId w:val="3"/>
  </w:num>
  <w:num w:numId="3" w16cid:durableId="999187933">
    <w:abstractNumId w:val="1"/>
  </w:num>
  <w:num w:numId="4" w16cid:durableId="17940545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2FC"/>
    <w:rsid w:val="00021B62"/>
    <w:rsid w:val="00032F0F"/>
    <w:rsid w:val="003018E9"/>
    <w:rsid w:val="00463A51"/>
    <w:rsid w:val="00532BC6"/>
    <w:rsid w:val="00636AD5"/>
    <w:rsid w:val="008411F1"/>
    <w:rsid w:val="008B7E58"/>
    <w:rsid w:val="009562FC"/>
    <w:rsid w:val="00B22649"/>
    <w:rsid w:val="00B539AA"/>
    <w:rsid w:val="00BF3C42"/>
    <w:rsid w:val="00E51AF1"/>
    <w:rsid w:val="00ED4972"/>
    <w:rsid w:val="00F90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76442"/>
  <w15:docId w15:val="{6E59D466-30A5-4D51-ADB5-42561F1CF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9"/>
    <w:qFormat/>
    <w:pPr>
      <w:ind w:left="15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"/>
    </w:p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5"/>
    </w:pPr>
  </w:style>
  <w:style w:type="character" w:customStyle="1" w:styleId="normaltextrun">
    <w:name w:val="normaltextrun"/>
    <w:basedOn w:val="Fontepargpadro"/>
    <w:rsid w:val="00F90A01"/>
  </w:style>
  <w:style w:type="character" w:styleId="Forte">
    <w:name w:val="Strong"/>
    <w:basedOn w:val="Fontepargpadro"/>
    <w:uiPriority w:val="22"/>
    <w:qFormat/>
    <w:rsid w:val="00F90A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522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IV-MODELO PROPOSTA DE PREÃ⁄OS.docx</vt:lpstr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IV-MODELO PROPOSTA DE PREÃ⁄OS.docx</dc:title>
  <dc:creator>Shaianna Costa Araujo</dc:creator>
  <cp:lastModifiedBy>Shaianna Costa Araujo</cp:lastModifiedBy>
  <cp:revision>2</cp:revision>
  <dcterms:created xsi:type="dcterms:W3CDTF">2026-10-09T13:27:00Z</dcterms:created>
  <dcterms:modified xsi:type="dcterms:W3CDTF">2026-10-09T13:27:00Z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2025-10-30T00:00:00Z</vt:filetime>
  </property>
  <property fmtid="{D5CDD505-2E9C-101B-9397-08002B2CF9AE}" pid="3" name="LastSaved">
    <vt:filetime>2025-11-11T00:00:00Z</vt:filetime>
  </property>
  <property fmtid="{D5CDD505-2E9C-101B-9397-08002B2CF9AE}" pid="4" name="Producer">
    <vt:lpwstr>Microsoft: Print To PDF</vt:lpwstr>
  </property>
</Properties>
</file>