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6BA" w:rsidRPr="0025427D" w:rsidRDefault="00AD45BB" w:rsidP="00D64BFC">
      <w:pPr>
        <w:spacing w:before="120" w:after="120"/>
        <w:ind w:right="120" w:firstLine="120"/>
        <w:jc w:val="center"/>
        <w:rPr>
          <w:rFonts w:ascii="Times New Roman" w:hAnsi="Times New Roman" w:cs="Times New Roman"/>
          <w:b/>
        </w:rPr>
      </w:pPr>
      <w:r w:rsidRPr="0025427D">
        <w:rPr>
          <w:rFonts w:ascii="Times New Roman" w:hAnsi="Times New Roman" w:cs="Times New Roman"/>
          <w:b/>
        </w:rPr>
        <w:t xml:space="preserve">APÊNDICE </w:t>
      </w:r>
      <w:r w:rsidR="00D64BFC" w:rsidRPr="0025427D">
        <w:rPr>
          <w:rFonts w:ascii="Times New Roman" w:hAnsi="Times New Roman" w:cs="Times New Roman"/>
          <w:b/>
        </w:rPr>
        <w:t xml:space="preserve">I - </w:t>
      </w:r>
      <w:r w:rsidRPr="0025427D">
        <w:rPr>
          <w:rFonts w:ascii="Times New Roman" w:hAnsi="Times New Roman" w:cs="Times New Roman"/>
          <w:b/>
        </w:rPr>
        <w:t>LGPD</w:t>
      </w:r>
    </w:p>
    <w:p w:rsidR="00E306BA" w:rsidRPr="0025427D" w:rsidRDefault="00AD45BB">
      <w:pPr>
        <w:spacing w:before="120" w:after="120"/>
        <w:ind w:left="120" w:right="120"/>
        <w:jc w:val="center"/>
        <w:rPr>
          <w:rFonts w:ascii="Times New Roman" w:hAnsi="Times New Roman" w:cs="Times New Roman"/>
        </w:rPr>
      </w:pPr>
      <w:r w:rsidRPr="0025427D">
        <w:rPr>
          <w:rFonts w:ascii="Times New Roman" w:hAnsi="Times New Roman" w:cs="Times New Roman"/>
          <w:b/>
        </w:rPr>
        <w:t>DO CUMPRIMENTO DA LEI GERAL DE PROTEÇÃO DE DADOS - LEI N. 13.709/2018</w:t>
      </w:r>
      <w:r w:rsidRPr="0025427D">
        <w:rPr>
          <w:rFonts w:ascii="Times New Roman" w:hAnsi="Times New Roman" w:cs="Times New Roman"/>
        </w:rPr>
        <w:t xml:space="preserve"> 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Da Conformidade com a LGPD e Princípios Fundamentais: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As partes concordam em seguir a Lei Geral de Proteção de Dados Pessoais (LGPD) sempre que lidarem com dados pessoais ou dados sensíveis no contexto deste contrato. Isso significa respeitar todos os princípios da lei, como: ter um objetivo claro e legítimo para usar os dados; garantir que o uso esteja de acordo com esse objetivo; usar apenas os dados realmente necessários; permitir que o titular tenha acesso às informações que o envolvem; manter os dados corretos e atualizados; ser transparente sobre como o</w:t>
      </w:r>
      <w:bookmarkStart w:id="0" w:name="_GoBack"/>
      <w:bookmarkEnd w:id="0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 dados são tratados; proteger os dados contra acessos indevidos e vazamentos; agir para evitar que ocorram danos com o uso dos dados; não usar os dados para discriminar pessoas; e demonstrar responsabilidade e compromisso com a proteção dos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Dos Papéis no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atuará como Controlador de Dados Pessoais, responsável pelas decisões referentes ao tratamento. A CONTRATADA atuará como Operadora de Dados Pessoais, devendo tratar os dados exclusivamente conforme as instruções do CONTRATANTE e as finalidades contratuais. Quando tratar dados pessoais para fins próprios e com base em fundamento legal diverso, a CONTRATADA assumirá a condição de Controladora, com todas as responsabilidades decorrentes.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 Tratamento de Dados Pessoais pela CONTRATADA: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A CONTRATADA se compromete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a. Tratar os dados apenas como orientado pelo CONTRATANTE e conforme a LGPD;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b. Usar os dados só quando for necessário para cumprir o contrato;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c. Não usar os dados para outras finalidades;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d. Manter sigilo e proteger os dados acessados ou recebidos;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e. Não compartilhar os dados pessoais com terceiros, salvo mediante autorização expressa do CONTRATANTE para viabilizar o cumprimento do contrato ou nos casos de obrigação legal;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f. Proteger os dados com medidas técnicas e administrativas para evitar vazamentos, perdas ou acessos indevidos;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g. Garantir que todos os seus funcionários, representantes, prepostos, empregados e subcontratados que lidarem com esses dados estejam cientes e treinados acerca das obrigações e das políticas de proteção de dados e segurança da informação;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h. Em relação aos bancos de dados formados ou utilizados em decorrência do contrato, a contratada se compromete ainda a, quando aplicável: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(i) armazená-los em ambiente virtual seguro, com controle de acesso e registro individualizado das operações realizadas;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(ii) desenvolvê-los em formato interoperável, para garantir a possibilidade de reutilização de dados pela Administração, conforme autorizado pela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Da Coleta Direta de Dados Pessoais pela CONTRATADA (quando aplicável):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 CONTRATADA precisar coletar dados pessoais diretamente com os titulares, isso só poderá ser feito com autorização expressa do CONTRATANTE. Nesses casos, a CONTRATADA deverá informar qual é a base legal para o tratamento e, quando necessário, obter o consentimento do titular. Os dados coletados só poderão ser usados para a execução dos serviços previstos no contrato e não poderão ser compartilhados ou utilizados para outras finalidades.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Do Tratamento de Dados pela Administração Pública: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CONTRATANTE poderá usar dados pessoais, inclusive sensíveis, de representantes e colaboradores da CONTRATADA para cumprir suas obrigações legais, como fiscalizar o contrato, controlar o acesso a suas dependências e sistemas, e atender regras de transparência. 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Esses dados só serão divulgados quando houver previsão legal, e a identidade das pessoas será protegida sempre que possível, conforme 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Dos Direitos dos Titulares: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e a CONTRATADA deverão assegurar aos titulares o exercício pleno dos direitos previstos no art. 18 da LGPD. A CONTRATADA deverá manter canal de comunicação específico e público, destinado ao atendimento das solicitações de titulares de dados pessoais, comprometendo-se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Responder aos pedidos de titulares em prazo razoável;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Comunicar ao CONTRATANTE todas as solicitações que se refiram a dados sob sua responsabilidade ou tratados em nome do CONTRATANTE.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Do Encarregado pelo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designar formalmente um Encarregado pelo Tratamento de Dados Pessoais (DPO) e comunicar ao CONTRATANTE o nome completo e o canal de contato do profissional. O Encarregado será responsável pela comunicação com os titulares, com o CONTRATANTE e com a ANPD, bem como pela orientação interna sobre boas práticas de governança em privacidade e proteção de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Da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Caso o tratamento de dados pessoais decorrente deste contrato envolva armazenamento, hospedagem, processamento ou backup em servidores localizados fora do território nacional, a CONTRATADA deverá: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Informar previamente ao CONTRATANTE o país de destino, o fornecedor estrangeiro e o tipo de dado pessoal envolvido;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Comprovar que o país destinatário ou o fornecedor adota nível de proteção de dados compatível com a LGPD, conforme reconhecido pela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Na ausência de decisão de adequação, apresentar cláusulas contratuais específicas ou garantias complementares que assegurem o cumprimento dos princípios e direitos previstos na Lei;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Manter registros e rastreabilidade de todas as operações que envolvam transferência internacional de dados;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e) Assumir integral responsabilidade por quaisquer danos decorrentes de transferências internacionais realizadas em desconformidade com a LGPD;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f) Submeter-se às fiscalizações do CONTRATANTE e da ANPD, mantendo disponíveis as evidências e documentação técnica pertinente.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8.1. Na hipótese de uso de serviços de computação em nuvem, a CONTRATADA deverá comprovar que o provedor adota padrões internacionais de segurança da informação e observa as boas práticas reconhecidas pela ANPD.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8.2. O descumprimento das obrigações previstas nesta cláusula constitui violação contratual grave, sujeitando a CONTRATADA às sanções administrativas e civis cabíveis.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Da Declaração de Conformidade para 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declara, sob as penas da lei, que: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I – somente realizará transferência internacional de dados pessoais mediante prévia comunicação e autorização expressa do CONTRATANTE;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 – observará integralmente as hipóteses legais do art. 33 da LGPD e as diretrizes da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III – garantirá que o país destinatário ou o fornecedor estrangeiro mantenha nível de proteção compatível com a legislação brasileira;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IV – manterá registros atualizados das operações internacionais de dados, bem como as medidas técnicas e organizacionais de segurança aplicadas;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V – reconhece que o descumprimento dessas obrigações ensejará a aplicação das penalidades previstas na LGPD e neste contrato.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 Da Comunicação de Incidentes de Segurança: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acontecer algum problema com os dados (como vazamento, perda ou acesso indevido), a CONTRATADA deverá comunicá-lo ao CONTRATANTE em até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48 (quarenta e oito)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depois de tomar conhecimento do fato, nos termos do art. 48 da Lei Geral de Proteção de Dados Pessoais. A CONTRATADA também deverá colaborar na apuração, mitigação e comunicação à ANPD e aos titulares.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Da Auditoria, Diligência e Prestação de Informações: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poderá, a qualquer tempo, realizar diligências ou solicitar comprovações quanto ao cumprimento da cláusula de proteção de dados, inclusive quanto ao eventual descarte ou retenção de dados pessoais. A CONTRATADA, por sua vez, terá o prazo de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72 (setenta e duas)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, prorrogáveis mediante justificativa, para prestar as informações solicitadas.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Do Término do Tratamento: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Quando o contrato terminar ou os dados pessoais não forem mais necessários, a CONTRATADA deverá eliminá-los, inclusive cópias, em formato físico ou digital. A conservação dos dados somente será admitida nas hipóteses previstas no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Da Política de Retenção e Eliminação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manter política e prazos definidos para guarda e exclusão de dados pessoais, conforme exigências legais e contratuais. Após o término da execução contratual ou atingida a finalidade do tratamento, os dados deverão ser eliminados com registro de log de descarte, podendo ser conservados apenas nas hipóteses do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Da Responsabilização: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será responsabilizada, nos âmbitos administrativo e judicial, por eventuais danos causados aos titulares de dados pessoais em razão do descumprimento da LGPD. Eventuais responsabilidades serão apuradas de acordo com o que dispõe a Seção III, Capítulo VI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Do Ajuste deste Termo: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O presente termo poderá ser ajustado para atender a recomendações da Autoridade Nacional de Proteção de Dados (ANPD) ou por ato normativo superveniente, com vistas a adequar o contrato às boas práticas e diretrizes técnicas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Dos Casos Omissos: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surgir alguma situação sobre o uso de dados pessoais que não esteja prevista na LGPD e não puder ser resolvida pela CONTRATADA, ela deverá encaminhar o caso para a fiscalização, que dará uma orientação antes de qualquer decisão.</w:t>
      </w:r>
    </w:p>
    <w:p w:rsid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F68E0" w:rsidRPr="00712E83" w:rsidRDefault="000F68E0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427D" w:rsidRPr="008A0C77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07946" wp14:editId="01395EA1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427D" w:rsidRPr="00C63AE9" w:rsidRDefault="0025427D" w:rsidP="0025427D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07946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1.5pt;width:161.3pt;height:2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" filled="f" stroked="f" strokeweight=".5pt">
                <v:textbox>
                  <w:txbxContent>
                    <w:p w:rsidR="0025427D" w:rsidRPr="00C63AE9" w:rsidRDefault="0025427D" w:rsidP="0025427D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 do Representante Legal da Contratada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25427D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sectPr w:rsidR="00E306BA" w:rsidRPr="0025427D" w:rsidSect="005829C8">
      <w:headerReference w:type="default" r:id="rId8"/>
      <w:pgSz w:w="12240" w:h="15840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9B6" w:rsidRDefault="00D449B6">
    <w:pPr>
      <w:pStyle w:val="Cabealho"/>
    </w:pPr>
    <w:r>
      <w:rPr>
        <w:b/>
        <w:bCs/>
      </w:rPr>
      <w:t>Pregão Eletrônico n.º 90001</w:t>
    </w:r>
    <w:r w:rsidR="00712E83">
      <w:rPr>
        <w:b/>
        <w:bCs/>
      </w:rPr>
      <w:t>/2026</w:t>
    </w:r>
  </w:p>
  <w:p w:rsidR="00997F57" w:rsidRPr="00D449B6" w:rsidRDefault="00997F57">
    <w:pPr>
      <w:pStyle w:val="Cabealho"/>
    </w:pPr>
    <w:r>
      <w:rPr>
        <w:b/>
        <w:bCs/>
      </w:rPr>
      <w:t>Termo de Referência n</w:t>
    </w:r>
    <w:r w:rsidR="00D449B6">
      <w:rPr>
        <w:b/>
        <w:bCs/>
      </w:rPr>
      <w:t>.º 008</w:t>
    </w:r>
    <w:r w:rsidR="00712E83">
      <w:rPr>
        <w:b/>
        <w:bCs/>
      </w:rPr>
      <w:t>/2026</w:t>
    </w:r>
    <w:r>
      <w:rPr>
        <w:b/>
        <w:bCs/>
      </w:rPr>
      <w:t>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F68E0"/>
    <w:rsid w:val="001511FB"/>
    <w:rsid w:val="0025427D"/>
    <w:rsid w:val="005829C8"/>
    <w:rsid w:val="005F0AE4"/>
    <w:rsid w:val="006D77EF"/>
    <w:rsid w:val="006E2F49"/>
    <w:rsid w:val="00712E83"/>
    <w:rsid w:val="00997F57"/>
    <w:rsid w:val="009D1526"/>
    <w:rsid w:val="00AD45BB"/>
    <w:rsid w:val="00D449B6"/>
    <w:rsid w:val="00D64BFC"/>
    <w:rsid w:val="00D87AF1"/>
    <w:rsid w:val="00DD3D62"/>
    <w:rsid w:val="00E306BA"/>
    <w:rsid w:val="00E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1442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12</cp:revision>
  <dcterms:created xsi:type="dcterms:W3CDTF">2025-01-22T17:18:00Z</dcterms:created>
  <dcterms:modified xsi:type="dcterms:W3CDTF">2026-05-12T19:43:00Z</dcterms:modified>
</cp:coreProperties>
</file>