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1CABD" w14:textId="77777777" w:rsidR="0090326E" w:rsidRPr="00070F82" w:rsidRDefault="0090326E" w:rsidP="00030990">
      <w:pPr>
        <w:rPr>
          <w:rFonts w:ascii="Arial" w:eastAsia="Times New Roman" w:hAnsi="Arial" w:cs="Arial"/>
          <w:b/>
          <w:bCs/>
          <w:caps/>
          <w:color w:val="000000"/>
          <w:sz w:val="24"/>
          <w:szCs w:val="24"/>
          <w:lang w:eastAsia="pt-BR"/>
        </w:rPr>
      </w:pPr>
    </w:p>
    <w:p w14:paraId="5DA7CDC8" w14:textId="39852573"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1F702B">
        <w:rPr>
          <w:rFonts w:ascii="Arial" w:hAnsi="Arial" w:cs="Arial"/>
          <w:b/>
          <w:bCs/>
          <w:sz w:val="24"/>
          <w:szCs w:val="24"/>
          <w:lang w:eastAsia="pt-BR"/>
        </w:rPr>
        <w:t>11</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1F702B">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05FB432A"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1D7DEC">
        <w:rPr>
          <w:rFonts w:ascii="Arial" w:hAnsi="Arial" w:cs="Arial"/>
          <w:sz w:val="24"/>
          <w:szCs w:val="24"/>
          <w:lang w:eastAsia="pt-BR"/>
        </w:rPr>
        <w:t>0012782-67.2023.4.03.8001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9"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0"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1D69F03A"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BB2880">
        <w:rPr>
          <w:rFonts w:ascii="Arial" w:eastAsia="Times New Roman" w:hAnsi="Arial" w:cs="Arial"/>
          <w:color w:val="000000"/>
          <w:sz w:val="24"/>
          <w:szCs w:val="24"/>
          <w:lang w:eastAsia="pt-BR"/>
        </w:rPr>
        <w:t>1.814.868,50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71B32392"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F27050">
        <w:rPr>
          <w:rFonts w:ascii="Arial" w:eastAsia="Times New Roman" w:hAnsi="Arial" w:cs="Arial"/>
          <w:color w:val="000000"/>
          <w:sz w:val="24"/>
          <w:szCs w:val="24"/>
          <w:lang w:eastAsia="pt-BR"/>
        </w:rPr>
        <w:t>25</w:t>
      </w:r>
      <w:r w:rsidRPr="00070F82">
        <w:rPr>
          <w:rFonts w:ascii="Arial" w:eastAsia="Times New Roman" w:hAnsi="Arial" w:cs="Arial"/>
          <w:color w:val="000000"/>
          <w:sz w:val="24"/>
          <w:szCs w:val="24"/>
          <w:lang w:eastAsia="pt-BR"/>
        </w:rPr>
        <w:t>/</w:t>
      </w:r>
      <w:r w:rsidR="00F27050">
        <w:rPr>
          <w:rFonts w:ascii="Arial" w:eastAsia="Times New Roman" w:hAnsi="Arial" w:cs="Arial"/>
          <w:color w:val="000000"/>
          <w:sz w:val="24"/>
          <w:szCs w:val="24"/>
          <w:lang w:eastAsia="pt-BR"/>
        </w:rPr>
        <w:t>07</w:t>
      </w:r>
      <w:r w:rsidRPr="00070F82">
        <w:rPr>
          <w:rFonts w:ascii="Arial" w:eastAsia="Times New Roman" w:hAnsi="Arial" w:cs="Arial"/>
          <w:color w:val="000000"/>
          <w:sz w:val="24"/>
          <w:szCs w:val="24"/>
          <w:lang w:eastAsia="pt-BR"/>
        </w:rPr>
        <w:t>/</w:t>
      </w:r>
      <w:r w:rsidR="00F27050">
        <w:rPr>
          <w:rFonts w:ascii="Arial" w:eastAsia="Times New Roman" w:hAnsi="Arial" w:cs="Arial"/>
          <w:color w:val="000000"/>
          <w:sz w:val="24"/>
          <w:szCs w:val="24"/>
          <w:lang w:eastAsia="pt-BR"/>
        </w:rPr>
        <w:t>2025</w:t>
      </w:r>
      <w:r w:rsidRPr="00070F82">
        <w:rPr>
          <w:rFonts w:ascii="Arial" w:eastAsia="Times New Roman" w:hAnsi="Arial" w:cs="Arial"/>
          <w:color w:val="000000"/>
          <w:sz w:val="24"/>
          <w:szCs w:val="24"/>
          <w:lang w:eastAsia="pt-BR"/>
        </w:rPr>
        <w:t xml:space="preserve"> às </w:t>
      </w:r>
      <w:r w:rsidR="00F27050">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F27050">
        <w:rPr>
          <w:rFonts w:ascii="Arial" w:eastAsia="Times New Roman" w:hAnsi="Arial" w:cs="Arial"/>
          <w:color w:val="000000"/>
          <w:sz w:val="24"/>
          <w:szCs w:val="24"/>
          <w:lang w:eastAsia="pt-BR"/>
        </w:rPr>
        <w:t>30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1"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63BCA593" w:rsidR="00A32ADA" w:rsidRPr="00070F82" w:rsidRDefault="00264E68" w:rsidP="00EE5BCE">
      <w:pPr>
        <w:spacing w:after="240" w:line="240" w:lineRule="auto"/>
        <w:ind w:left="119"/>
        <w:jc w:val="both"/>
        <w:rPr>
          <w:rFonts w:ascii="Arial" w:eastAsia="Times New Roman" w:hAnsi="Arial" w:cs="Arial"/>
          <w:sz w:val="24"/>
          <w:szCs w:val="24"/>
          <w:lang w:eastAsia="pt-BR"/>
        </w:rPr>
      </w:pPr>
      <w:sdt>
        <w:sdtPr>
          <w:rPr>
            <w:rFonts w:ascii="Arial" w:eastAsia="Times New Roman" w:hAnsi="Arial" w:cs="Arial"/>
            <w:color w:val="000000"/>
            <w:sz w:val="24"/>
            <w:szCs w:val="24"/>
            <w:lang w:eastAsia="pt-BR"/>
          </w:rPr>
          <w:id w:val="-1528791704"/>
          <w:placeholder>
            <w:docPart w:val="DefaultPlaceholder_-1854013438"/>
          </w:placeholder>
          <w:comboBox>
            <w:listItem w:value="Escolher um item."/>
            <w:listItem w:displayText="Menor preço" w:value="Menor preço"/>
            <w:listItem w:displayText="Menor preço por item" w:value="Menor preço por item"/>
            <w:listItem w:displayText="Menor preço por grupo" w:value="Menor preço por grupo"/>
            <w:listItem w:displayText="Maior desconto por item" w:value="Maior desconto por item"/>
          </w:comboBox>
        </w:sdtPr>
        <w:sdtEndPr/>
        <w:sdtContent>
          <w:r w:rsidR="00BC58A4">
            <w:rPr>
              <w:rFonts w:ascii="Arial" w:eastAsia="Times New Roman" w:hAnsi="Arial" w:cs="Arial"/>
              <w:color w:val="000000"/>
              <w:sz w:val="24"/>
              <w:szCs w:val="24"/>
              <w:lang w:eastAsia="pt-BR"/>
            </w:rPr>
            <w:t>Menor preço por grupo</w:t>
          </w:r>
        </w:sdtContent>
      </w:sdt>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5732A25F" w:rsidR="00A32ADA" w:rsidRPr="00070F82" w:rsidRDefault="00264E68" w:rsidP="00EE5BCE">
      <w:pPr>
        <w:spacing w:after="120" w:line="240" w:lineRule="auto"/>
        <w:ind w:left="119"/>
        <w:jc w:val="both"/>
        <w:rPr>
          <w:rFonts w:ascii="Arial" w:eastAsia="Times New Roman" w:hAnsi="Arial" w:cs="Arial"/>
          <w:sz w:val="24"/>
          <w:szCs w:val="24"/>
          <w:lang w:eastAsia="pt-BR"/>
        </w:rPr>
      </w:pPr>
      <w:sdt>
        <w:sdtPr>
          <w:rPr>
            <w:rFonts w:ascii="Arial" w:eastAsia="Times New Roman" w:hAnsi="Arial" w:cs="Arial"/>
            <w:color w:val="000000"/>
            <w:sz w:val="24"/>
            <w:szCs w:val="24"/>
            <w:lang w:eastAsia="pt-BR"/>
          </w:rPr>
          <w:id w:val="504714240"/>
          <w:placeholder>
            <w:docPart w:val="DefaultPlaceholder_-1854013438"/>
          </w:placeholder>
          <w:comboBox>
            <w:listItem w:value="Escolher um item."/>
            <w:listItem w:displayText="SIM" w:value="SIM"/>
            <w:listItem w:displayText="NÃO" w:value="NÃO"/>
          </w:comboBox>
        </w:sdtPr>
        <w:sdtEndPr/>
        <w:sdtContent>
          <w:r w:rsidR="00BC58A4">
            <w:rPr>
              <w:rFonts w:ascii="Arial" w:eastAsia="Times New Roman" w:hAnsi="Arial" w:cs="Arial"/>
              <w:color w:val="000000"/>
              <w:sz w:val="24"/>
              <w:szCs w:val="24"/>
              <w:lang w:eastAsia="pt-BR"/>
            </w:rPr>
            <w:t>NÃO</w:t>
          </w:r>
        </w:sdtContent>
      </w:sdt>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6144D67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5B7375">
        <w:rPr>
          <w:rFonts w:ascii="Arial" w:eastAsia="Times New Roman" w:hAnsi="Arial" w:cs="Arial"/>
          <w:color w:val="000000"/>
          <w:sz w:val="24"/>
          <w:szCs w:val="24"/>
          <w:lang w:eastAsia="pt-BR"/>
        </w:rPr>
        <w:t>prestação de serviços</w:t>
      </w:r>
      <w:r w:rsidR="00997786">
        <w:rPr>
          <w:rFonts w:ascii="Arial" w:eastAsia="Times New Roman" w:hAnsi="Arial" w:cs="Arial"/>
          <w:color w:val="000000"/>
          <w:sz w:val="24"/>
          <w:szCs w:val="24"/>
          <w:lang w:eastAsia="pt-BR"/>
        </w:rPr>
        <w:t>, mediante Registro de Preços,</w:t>
      </w:r>
      <w:r w:rsidRPr="00070F82">
        <w:rPr>
          <w:rFonts w:ascii="Arial" w:eastAsia="Times New Roman" w:hAnsi="Arial" w:cs="Arial"/>
          <w:color w:val="000000"/>
          <w:sz w:val="24"/>
          <w:szCs w:val="24"/>
          <w:lang w:eastAsia="pt-BR"/>
        </w:rPr>
        <w:t xml:space="preserve"> de </w:t>
      </w:r>
      <w:r w:rsidR="005B7375">
        <w:rPr>
          <w:rFonts w:ascii="Arial" w:eastAsia="Times New Roman" w:hAnsi="Arial" w:cs="Arial"/>
          <w:color w:val="000000"/>
          <w:sz w:val="24"/>
          <w:szCs w:val="24"/>
          <w:lang w:eastAsia="pt-BR"/>
        </w:rPr>
        <w:t xml:space="preserve">instalação de divisórias em placas de gesso </w:t>
      </w:r>
      <w:proofErr w:type="spellStart"/>
      <w:r w:rsidR="005B7375">
        <w:rPr>
          <w:rFonts w:ascii="Arial" w:eastAsia="Times New Roman" w:hAnsi="Arial" w:cs="Arial"/>
          <w:color w:val="000000"/>
          <w:sz w:val="24"/>
          <w:szCs w:val="24"/>
          <w:lang w:eastAsia="pt-BR"/>
        </w:rPr>
        <w:t>acartonado</w:t>
      </w:r>
      <w:proofErr w:type="spellEnd"/>
      <w:r w:rsidR="005B7375">
        <w:rPr>
          <w:rFonts w:ascii="Arial" w:eastAsia="Times New Roman" w:hAnsi="Arial" w:cs="Arial"/>
          <w:color w:val="000000"/>
          <w:sz w:val="24"/>
          <w:szCs w:val="24"/>
          <w:lang w:eastAsia="pt-BR"/>
        </w:rPr>
        <w:t xml:space="preserve"> (</w:t>
      </w:r>
      <w:proofErr w:type="spellStart"/>
      <w:r w:rsidR="005B7375">
        <w:rPr>
          <w:rFonts w:ascii="Arial" w:eastAsia="Times New Roman" w:hAnsi="Arial" w:cs="Arial"/>
          <w:color w:val="000000"/>
          <w:sz w:val="24"/>
          <w:szCs w:val="24"/>
          <w:lang w:eastAsia="pt-BR"/>
        </w:rPr>
        <w:t>drywall</w:t>
      </w:r>
      <w:proofErr w:type="spellEnd"/>
      <w:r w:rsidR="005B7375">
        <w:rPr>
          <w:rFonts w:ascii="Arial" w:eastAsia="Times New Roman" w:hAnsi="Arial" w:cs="Arial"/>
          <w:color w:val="000000"/>
          <w:sz w:val="24"/>
          <w:szCs w:val="24"/>
          <w:lang w:eastAsia="pt-BR"/>
        </w:rPr>
        <w:t>)</w:t>
      </w:r>
      <w:r w:rsidR="00802353">
        <w:rPr>
          <w:rFonts w:ascii="Arial" w:eastAsia="Times New Roman" w:hAnsi="Arial" w:cs="Arial"/>
          <w:color w:val="000000"/>
          <w:sz w:val="24"/>
          <w:szCs w:val="24"/>
          <w:lang w:eastAsia="pt-BR"/>
        </w:rPr>
        <w:t>, com fornecimento de material e pintura</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6D6437DF" w:rsidR="003F34EB" w:rsidRPr="00070F82" w:rsidRDefault="007B47E2"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 xml:space="preserve">A licitação será realizada em grupo único, formado por </w:t>
      </w:r>
      <w:r w:rsidR="00640536">
        <w:rPr>
          <w:rFonts w:ascii="Arial" w:hAnsi="Arial" w:cs="Arial"/>
          <w:sz w:val="24"/>
          <w:szCs w:val="24"/>
        </w:rPr>
        <w:t>21</w:t>
      </w:r>
      <w:r>
        <w:rPr>
          <w:rFonts w:ascii="Arial" w:hAnsi="Arial" w:cs="Arial"/>
          <w:sz w:val="24"/>
          <w:szCs w:val="24"/>
        </w:rPr>
        <w:t xml:space="preserve"> itens, conforme tabela constante no Termo de Referência, devendo o licitante oferecer proposta para todos os itens que o compõem.</w:t>
      </w:r>
    </w:p>
    <w:p w14:paraId="2340C767" w14:textId="7BDB4A42"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7847BA">
        <w:rPr>
          <w:rFonts w:ascii="Arial" w:eastAsia="Times New Roman" w:hAnsi="Arial" w:cs="Arial"/>
          <w:sz w:val="24"/>
          <w:szCs w:val="24"/>
          <w:lang w:eastAsia="pt-BR"/>
        </w:rPr>
        <w:t>menor preço global do grupo</w:t>
      </w:r>
      <w:r w:rsidRPr="00070F82">
        <w:rPr>
          <w:rFonts w:ascii="Arial" w:eastAsia="Times New Roman" w:hAnsi="Arial" w:cs="Arial"/>
          <w:sz w:val="24"/>
          <w:szCs w:val="24"/>
          <w:lang w:eastAsia="pt-BR"/>
        </w:rPr>
        <w:t>, observadas as exigências contidas neste Edital e seus Anexos quanto às especificações do objeto.</w:t>
      </w:r>
    </w:p>
    <w:p w14:paraId="6D34FA03" w14:textId="6C60D57B" w:rsidR="00845CA5" w:rsidRPr="00070F82" w:rsidRDefault="00845CA5" w:rsidP="00EE5BCE">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r w:rsidRPr="00D536E1">
        <w:rPr>
          <w:rFonts w:ascii="Arial" w:eastAsia="Times New Roman" w:hAnsi="Arial" w:cs="Arial"/>
          <w:sz w:val="24"/>
          <w:szCs w:val="24"/>
          <w:lang w:eastAsia="pt-BR"/>
        </w:rPr>
        <w:t>Na licitação para registro de preços, os preços unitários do grupo não poderão superar os preços unitários máximos estabelecidos pela Administração</w:t>
      </w:r>
      <w:r w:rsidRPr="00070F82">
        <w:rPr>
          <w:rFonts w:ascii="Arial" w:eastAsia="Times New Roman" w:hAnsi="Arial" w:cs="Arial"/>
          <w:color w:val="FF0000"/>
          <w:sz w:val="24"/>
          <w:szCs w:val="24"/>
          <w:lang w:eastAsia="pt-BR"/>
        </w:rPr>
        <w:t>.</w:t>
      </w:r>
    </w:p>
    <w:p w14:paraId="2DA81DD9" w14:textId="77777777" w:rsidR="00C40B6E" w:rsidRPr="00070F82" w:rsidRDefault="00C40B6E" w:rsidP="00EE5BCE">
      <w:pPr>
        <w:spacing w:after="240" w:line="240" w:lineRule="auto"/>
        <w:jc w:val="both"/>
        <w:rPr>
          <w:rFonts w:ascii="Arial" w:eastAsia="Times New Roman" w:hAnsi="Arial" w:cs="Arial"/>
          <w:sz w:val="24"/>
          <w:szCs w:val="24"/>
          <w:lang w:eastAsia="pt-BR"/>
        </w:rPr>
      </w:pPr>
    </w:p>
    <w:p w14:paraId="26F619B4" w14:textId="44B0E6F5" w:rsidR="00646428" w:rsidRPr="00D921D0"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D921D0">
        <w:rPr>
          <w:rFonts w:ascii="Arial" w:eastAsia="Times New Roman" w:hAnsi="Arial" w:cs="Arial"/>
          <w:b/>
          <w:bCs/>
          <w:sz w:val="24"/>
          <w:szCs w:val="24"/>
          <w:lang w:eastAsia="pt-BR"/>
        </w:rPr>
        <w:t>DO REGISTRO DE PREÇOS</w:t>
      </w:r>
    </w:p>
    <w:p w14:paraId="50A4F012" w14:textId="654774F6" w:rsidR="00646428" w:rsidRPr="00D921D0"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921D0">
        <w:rPr>
          <w:rFonts w:ascii="Arial" w:eastAsia="Times New Roman" w:hAnsi="Arial" w:cs="Arial"/>
          <w:sz w:val="24"/>
          <w:szCs w:val="24"/>
          <w:lang w:eastAsia="pt-BR"/>
        </w:rPr>
        <w:t xml:space="preserve">As regras referentes aos órgãos </w:t>
      </w:r>
      <w:proofErr w:type="gramStart"/>
      <w:r w:rsidRPr="00D921D0">
        <w:rPr>
          <w:rFonts w:ascii="Arial" w:eastAsia="Times New Roman" w:hAnsi="Arial" w:cs="Arial"/>
          <w:sz w:val="24"/>
          <w:szCs w:val="24"/>
          <w:lang w:eastAsia="pt-BR"/>
        </w:rPr>
        <w:t>gerenciador e participantes</w:t>
      </w:r>
      <w:proofErr w:type="gramEnd"/>
      <w:r w:rsidRPr="00D921D0">
        <w:rPr>
          <w:rFonts w:ascii="Arial" w:eastAsia="Times New Roman" w:hAnsi="Arial" w:cs="Arial"/>
          <w:sz w:val="24"/>
          <w:szCs w:val="24"/>
          <w:lang w:eastAsia="pt-BR"/>
        </w:rPr>
        <w:t>, bem como a eventuais adesões são as que constam da minuta de Ata de Registro de Preços.</w:t>
      </w:r>
    </w:p>
    <w:p w14:paraId="629AC152" w14:textId="52E53940" w:rsidR="00646428" w:rsidRPr="00D921D0" w:rsidRDefault="0015781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921D0">
        <w:rPr>
          <w:rFonts w:ascii="Arial" w:eastAsia="Times New Roman" w:hAnsi="Arial" w:cs="Arial"/>
          <w:sz w:val="24"/>
          <w:szCs w:val="24"/>
          <w:lang w:eastAsia="pt-BR"/>
        </w:rPr>
        <w:t xml:space="preserve">É vedada a participação do órgão ou da entidade </w:t>
      </w:r>
      <w:r w:rsidR="00646428" w:rsidRPr="00D921D0">
        <w:rPr>
          <w:rFonts w:ascii="Arial" w:eastAsia="Times New Roman" w:hAnsi="Arial" w:cs="Arial"/>
          <w:sz w:val="24"/>
          <w:szCs w:val="24"/>
          <w:lang w:eastAsia="pt-BR"/>
        </w:rPr>
        <w:t>em mais de uma ata de registro de preços com o mesmo objeto no prazo de validade daquela de que já tiver participado, salvo na ocorrência de ata que tenha registrado quantitativo inferior ao máximo previsto no Edital.</w:t>
      </w:r>
    </w:p>
    <w:p w14:paraId="58C046E6" w14:textId="3F4F21C5" w:rsidR="007803D4" w:rsidRPr="00D921D0" w:rsidRDefault="007803D4"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921D0">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2" w:history="1">
        <w:r w:rsidR="006731F8" w:rsidRPr="009445F9">
          <w:rPr>
            <w:rStyle w:val="Hyperlink"/>
            <w:rFonts w:ascii="Arial" w:eastAsia="Times New Roman" w:hAnsi="Arial" w:cs="Arial"/>
            <w:sz w:val="24"/>
            <w:szCs w:val="24"/>
            <w:lang w:eastAsia="pt-BR"/>
          </w:rPr>
          <w:t>Lei n. 14.133/2021</w:t>
        </w:r>
      </w:hyperlink>
      <w:r w:rsidRPr="00D921D0">
        <w:rPr>
          <w:rFonts w:ascii="Arial" w:eastAsia="Times New Roman" w:hAnsi="Arial" w:cs="Arial"/>
          <w:sz w:val="24"/>
          <w:szCs w:val="24"/>
          <w:lang w:eastAsia="pt-BR"/>
        </w:rPr>
        <w:t>.</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no Sistema de Compras do Governo Federal (</w:t>
      </w:r>
      <w:hyperlink r:id="rId13"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w:t>
      </w:r>
      <w:r w:rsidRPr="00070F82">
        <w:rPr>
          <w:rFonts w:ascii="Arial" w:eastAsia="Times New Roman" w:hAnsi="Arial" w:cs="Arial"/>
          <w:color w:val="000000"/>
          <w:sz w:val="24"/>
          <w:szCs w:val="24"/>
          <w:lang w:eastAsia="pt-BR"/>
        </w:rPr>
        <w:lastRenderedPageBreak/>
        <w:t>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2127BE89" w14:textId="67F2D87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7550"/>
      <w:r w:rsidRPr="00070F82">
        <w:rPr>
          <w:rFonts w:ascii="Arial" w:eastAsia="Times New Roman" w:hAnsi="Arial" w:cs="Arial"/>
          <w:color w:val="000000"/>
          <w:sz w:val="24"/>
          <w:szCs w:val="24"/>
          <w:lang w:eastAsia="pt-BR"/>
        </w:rPr>
        <w:t xml:space="preserve">A obtenção </w:t>
      </w:r>
      <w:r w:rsidRPr="00750AF1">
        <w:rPr>
          <w:rFonts w:ascii="Arial" w:eastAsia="Times New Roman" w:hAnsi="Arial" w:cs="Arial"/>
          <w:color w:val="000000"/>
          <w:sz w:val="24"/>
          <w:szCs w:val="24"/>
          <w:lang w:eastAsia="pt-BR"/>
        </w:rPr>
        <w:t xml:space="preserve">dos benefícios da </w:t>
      </w:r>
      <w:hyperlink r:id="rId14" w:history="1">
        <w:r w:rsidR="000C328A" w:rsidRPr="00750AF1">
          <w:rPr>
            <w:rStyle w:val="Hyperlink"/>
            <w:rFonts w:ascii="Arial" w:hAnsi="Arial" w:cs="Arial"/>
            <w:sz w:val="24"/>
            <w:szCs w:val="24"/>
          </w:rPr>
          <w:t>Lei Complementar n. 123/2006</w:t>
        </w:r>
      </w:hyperlink>
      <w:r w:rsidRPr="00750AF1">
        <w:rPr>
          <w:rFonts w:ascii="Arial" w:eastAsia="Times New Roman" w:hAnsi="Arial" w:cs="Arial"/>
          <w:color w:val="000000"/>
          <w:sz w:val="24"/>
          <w:szCs w:val="24"/>
          <w:lang w:eastAsia="pt-BR"/>
        </w:rPr>
        <w:t xml:space="preserve"> fica limitada</w:t>
      </w:r>
      <w:r w:rsidRPr="00070F82">
        <w:rPr>
          <w:rFonts w:ascii="Arial" w:eastAsia="Times New Roman" w:hAnsi="Arial" w:cs="Arial"/>
          <w:color w:val="000000"/>
          <w:sz w:val="24"/>
          <w:szCs w:val="24"/>
          <w:lang w:eastAsia="pt-BR"/>
        </w:rPr>
        <w:t xml:space="preserve">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D10B781" w14:textId="7FF75D9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5" w:history="1">
        <w:r w:rsidR="00AF59C2"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w:t>
      </w:r>
      <w:r w:rsidR="00EB1DA6" w:rsidRPr="00070F82">
        <w:rPr>
          <w:rFonts w:ascii="Arial" w:eastAsia="Times New Roman" w:hAnsi="Arial" w:cs="Arial"/>
          <w:color w:val="000000"/>
          <w:sz w:val="24"/>
          <w:szCs w:val="24"/>
          <w:lang w:eastAsia="pt-BR"/>
        </w:rPr>
        <w:t xml:space="preserve">caso permitida a participação, </w:t>
      </w:r>
      <w:r w:rsidRPr="00070F82">
        <w:rPr>
          <w:rFonts w:ascii="Arial" w:eastAsia="Times New Roman" w:hAnsi="Arial" w:cs="Arial"/>
          <w:color w:val="000000"/>
          <w:sz w:val="24"/>
          <w:szCs w:val="24"/>
          <w:lang w:eastAsia="pt-BR"/>
        </w:rPr>
        <w:t xml:space="preserve">nos limites previstos da </w:t>
      </w:r>
      <w:hyperlink r:id="rId16" w:history="1">
        <w:r w:rsidR="00D91D75"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7" w:history="1">
        <w:r w:rsidRPr="009A2BF1">
          <w:rPr>
            <w:rStyle w:val="Hyperlink"/>
            <w:rFonts w:ascii="Arial" w:eastAsia="Times New Roman" w:hAnsi="Arial" w:cs="Arial"/>
            <w:sz w:val="24"/>
            <w:szCs w:val="24"/>
            <w:lang w:eastAsia="pt-BR"/>
          </w:rPr>
          <w:t xml:space="preserve">Decreto </w:t>
        </w:r>
        <w:r w:rsidR="00625C2D" w:rsidRPr="009A2BF1">
          <w:rPr>
            <w:rStyle w:val="Hyperlink"/>
            <w:rFonts w:ascii="Arial" w:eastAsia="Times New Roman" w:hAnsi="Arial" w:cs="Arial"/>
            <w:sz w:val="24"/>
            <w:szCs w:val="24"/>
            <w:lang w:eastAsia="pt-BR"/>
          </w:rPr>
          <w:t>n.</w:t>
        </w:r>
        <w:r w:rsidRPr="009A2BF1">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8"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6" w:name="_Ref145275153"/>
      <w:proofErr w:type="gramStart"/>
      <w:r w:rsidRPr="00070F82">
        <w:rPr>
          <w:rFonts w:ascii="Arial" w:eastAsia="Times New Roman" w:hAnsi="Arial" w:cs="Arial"/>
          <w:color w:val="000000"/>
          <w:sz w:val="24"/>
          <w:szCs w:val="24"/>
          <w:lang w:eastAsia="pt-BR"/>
        </w:rPr>
        <w:t>agente</w:t>
      </w:r>
      <w:proofErr w:type="gramEnd"/>
      <w:r w:rsidRPr="00070F82">
        <w:rPr>
          <w:rFonts w:ascii="Arial" w:eastAsia="Times New Roman" w:hAnsi="Arial" w:cs="Arial"/>
          <w:color w:val="000000"/>
          <w:sz w:val="24"/>
          <w:szCs w:val="24"/>
          <w:lang w:eastAsia="pt-BR"/>
        </w:rPr>
        <w:t xml:space="preserve"> público do órgão ou entidade licitante;</w:t>
      </w:r>
      <w:bookmarkEnd w:id="6"/>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7"/>
    </w:p>
    <w:p w14:paraId="5ADEB778" w14:textId="76D8F84A"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0DAA50F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6AFEBA7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7C84546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234644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0FFCAC2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2D8A225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5BAB047A" w:rsidR="00646428" w:rsidRPr="00070F82" w:rsidRDefault="00900C2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1" w:history="1">
        <w:r w:rsidR="006A68D8"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517157BF"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subitem </w:t>
      </w:r>
      <w:r w:rsidR="009D506E" w:rsidRPr="009D506E">
        <w:rPr>
          <w:rFonts w:ascii="Arial" w:eastAsia="Times New Roman" w:hAnsi="Arial" w:cs="Arial"/>
          <w:color w:val="0000FF"/>
          <w:sz w:val="24"/>
          <w:szCs w:val="24"/>
          <w:u w:val="single"/>
          <w:lang w:eastAsia="pt-BR"/>
        </w:rPr>
        <w:fldChar w:fldCharType="begin"/>
      </w:r>
      <w:r w:rsidR="009D506E" w:rsidRPr="009D506E">
        <w:rPr>
          <w:rFonts w:ascii="Arial" w:eastAsia="Times New Roman" w:hAnsi="Arial" w:cs="Arial"/>
          <w:color w:val="0000FF"/>
          <w:sz w:val="24"/>
          <w:szCs w:val="24"/>
          <w:u w:val="single"/>
          <w:lang w:eastAsia="pt-BR"/>
        </w:rPr>
        <w:instrText xml:space="preserve"> REF _Ref163728257 \r \h  \* MERGEFORMAT </w:instrText>
      </w:r>
      <w:r w:rsidR="009D506E" w:rsidRPr="009D506E">
        <w:rPr>
          <w:rFonts w:ascii="Arial" w:eastAsia="Times New Roman" w:hAnsi="Arial" w:cs="Arial"/>
          <w:color w:val="0000FF"/>
          <w:sz w:val="24"/>
          <w:szCs w:val="24"/>
          <w:u w:val="single"/>
          <w:lang w:eastAsia="pt-BR"/>
        </w:rPr>
      </w:r>
      <w:r w:rsidR="009D506E" w:rsidRPr="009D506E">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8.3</w:t>
      </w:r>
      <w:r w:rsidR="009D506E" w:rsidRPr="009D506E">
        <w:rPr>
          <w:rFonts w:ascii="Arial" w:eastAsia="Times New Roman" w:hAnsi="Arial" w:cs="Arial"/>
          <w:color w:val="0000FF"/>
          <w:sz w:val="24"/>
          <w:szCs w:val="24"/>
          <w:u w:val="single"/>
          <w:lang w:eastAsia="pt-BR"/>
        </w:rPr>
        <w:fldChar w:fldCharType="end"/>
      </w:r>
      <w:r w:rsidR="00F41DE7" w:rsidRPr="00F41DE7">
        <w:rPr>
          <w:rStyle w:val="Forte"/>
          <w:rFonts w:ascii="Arial" w:hAnsi="Arial" w:cs="Arial"/>
          <w:b w:val="0"/>
          <w:bCs w:val="0"/>
          <w:sz w:val="24"/>
          <w:szCs w:val="24"/>
        </w:rPr>
        <w:t xml:space="preserve"> deste Edital e em seu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Responsabilidade solidária dos integrantes pelos atos praticados em consórcio, tanto na fase de licitação quanto na de execução do contrato.</w:t>
      </w:r>
    </w:p>
    <w:p w14:paraId="174AA9E5" w14:textId="2AB376F7"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7167297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2"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55B1295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3"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45FA6E9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4"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0BA"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w:t>
      </w:r>
      <w:r w:rsidRPr="000700BA">
        <w:rPr>
          <w:rFonts w:ascii="Arial" w:eastAsia="Times New Roman" w:hAnsi="Arial" w:cs="Arial"/>
          <w:color w:val="000000"/>
          <w:sz w:val="24"/>
          <w:szCs w:val="24"/>
          <w:lang w:eastAsia="pt-BR"/>
        </w:rPr>
        <w:t>normas específicas.</w:t>
      </w:r>
      <w:bookmarkEnd w:id="11"/>
    </w:p>
    <w:p w14:paraId="5044B794" w14:textId="291E7C37" w:rsidR="00646428" w:rsidRPr="000700BA"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0700BA">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5" w:history="1">
        <w:r w:rsidR="00D845E5" w:rsidRPr="000700BA">
          <w:rPr>
            <w:rStyle w:val="Hyperlink"/>
            <w:rFonts w:ascii="Arial" w:eastAsia="Times New Roman" w:hAnsi="Arial" w:cs="Arial"/>
            <w:sz w:val="24"/>
            <w:szCs w:val="24"/>
            <w:lang w:eastAsia="pt-BR"/>
          </w:rPr>
          <w:t>Lei n. 14.133/2021</w:t>
        </w:r>
      </w:hyperlink>
      <w:r w:rsidRPr="000700BA">
        <w:rPr>
          <w:rFonts w:ascii="Arial" w:eastAsia="Times New Roman" w:hAnsi="Arial" w:cs="Arial"/>
          <w:color w:val="2E74B5" w:themeColor="accent1" w:themeShade="BF"/>
          <w:sz w:val="24"/>
          <w:szCs w:val="24"/>
          <w:lang w:eastAsia="pt-BR"/>
        </w:rPr>
        <w:t>.</w:t>
      </w:r>
    </w:p>
    <w:p w14:paraId="774398DB" w14:textId="18C63D7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 xml:space="preserve">O fornecedor enquadrado como microempresa, empresa de pequeno porte ou sociedade cooperativa deverá declarar, ainda, em campo próprio do sistema eletrônico, que cumpre os requisitos estabelecidos no artigo 3° da </w:t>
      </w:r>
      <w:hyperlink r:id="rId26"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648DA78A"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no</w:t>
      </w:r>
      <w:proofErr w:type="gramEnd"/>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ite</w:t>
      </w:r>
      <w:r w:rsidR="0009076F" w:rsidRPr="00070F82">
        <w:rPr>
          <w:rFonts w:ascii="Arial" w:eastAsia="Times New Roman" w:hAnsi="Arial" w:cs="Arial"/>
          <w:color w:val="000000"/>
          <w:sz w:val="24"/>
          <w:szCs w:val="24"/>
          <w:lang w:eastAsia="pt-BR"/>
        </w:rPr>
        <w:t>m(</w:t>
      </w:r>
      <w:proofErr w:type="spellStart"/>
      <w:r w:rsidRPr="00070F82">
        <w:rPr>
          <w:rFonts w:ascii="Arial" w:eastAsia="Times New Roman" w:hAnsi="Arial" w:cs="Arial"/>
          <w:color w:val="000000"/>
          <w:sz w:val="24"/>
          <w:szCs w:val="24"/>
          <w:lang w:eastAsia="pt-BR"/>
        </w:rPr>
        <w:t>ns</w:t>
      </w:r>
      <w:proofErr w:type="spellEnd"/>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 empresa de pequeno porte ou sociedade cooperativa.</w:t>
      </w:r>
    </w:p>
    <w:p w14:paraId="638597C1" w14:textId="16372F38"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9"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558851F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30"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202A1A76"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31"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20E878C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4.3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4.5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1EF5537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448FF7B6"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6259D6A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ou o percentual de desconto final máximo parametrizado no sistema poderá ser alterado pelo fornecedor durante a fase de disputa, sendo vedado:</w:t>
      </w:r>
    </w:p>
    <w:p w14:paraId="6B78C7E9" w14:textId="2A8C955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C85985">
        <w:rPr>
          <w:rFonts w:ascii="Arial" w:eastAsia="Times New Roman" w:hAnsi="Arial" w:cs="Arial"/>
          <w:color w:val="000000"/>
          <w:sz w:val="24"/>
          <w:szCs w:val="24"/>
          <w:lang w:eastAsia="pt-BR"/>
        </w:rPr>
        <w:t>.</w:t>
      </w:r>
    </w:p>
    <w:p w14:paraId="1B362BEB" w14:textId="46E6725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4.11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4ECB0201"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19AC">
        <w:rPr>
          <w:rFonts w:ascii="Arial" w:eastAsia="Times New Roman" w:hAnsi="Arial" w:cs="Arial"/>
          <w:b/>
          <w:bCs/>
          <w:sz w:val="24"/>
          <w:szCs w:val="24"/>
          <w:lang w:eastAsia="pt-BR"/>
        </w:rPr>
        <w:t>V</w:t>
      </w:r>
      <w:r w:rsidR="00646428" w:rsidRPr="004919AC">
        <w:rPr>
          <w:rFonts w:ascii="Arial" w:eastAsia="Times New Roman" w:hAnsi="Arial" w:cs="Arial"/>
          <w:b/>
          <w:bCs/>
          <w:sz w:val="24"/>
          <w:szCs w:val="24"/>
          <w:lang w:eastAsia="pt-BR"/>
        </w:rPr>
        <w:t xml:space="preserve">alor </w:t>
      </w:r>
      <w:r w:rsidR="006B4569" w:rsidRPr="004919AC">
        <w:rPr>
          <w:rFonts w:ascii="Arial" w:eastAsia="Times New Roman" w:hAnsi="Arial" w:cs="Arial"/>
          <w:b/>
          <w:bCs/>
          <w:sz w:val="24"/>
          <w:szCs w:val="24"/>
          <w:lang w:eastAsia="pt-BR"/>
        </w:rPr>
        <w:t xml:space="preserve">unitário </w:t>
      </w:r>
      <w:r w:rsidR="004409EF" w:rsidRPr="004919AC">
        <w:rPr>
          <w:rFonts w:ascii="Arial" w:eastAsia="Times New Roman" w:hAnsi="Arial" w:cs="Arial"/>
          <w:b/>
          <w:bCs/>
          <w:sz w:val="24"/>
          <w:szCs w:val="24"/>
          <w:lang w:eastAsia="pt-BR"/>
        </w:rPr>
        <w:t xml:space="preserve">do </w:t>
      </w:r>
      <w:r w:rsidR="006B4569" w:rsidRPr="004919AC">
        <w:rPr>
          <w:rFonts w:ascii="Arial" w:eastAsia="Times New Roman" w:hAnsi="Arial" w:cs="Arial"/>
          <w:b/>
          <w:bCs/>
          <w:sz w:val="24"/>
          <w:szCs w:val="24"/>
          <w:lang w:eastAsia="pt-BR"/>
        </w:rPr>
        <w:t>item</w:t>
      </w:r>
      <w:r w:rsidR="006B4569">
        <w:rPr>
          <w:rFonts w:ascii="Arial" w:eastAsia="Times New Roman" w:hAnsi="Arial" w:cs="Arial"/>
          <w:sz w:val="24"/>
          <w:szCs w:val="24"/>
          <w:lang w:eastAsia="pt-BR"/>
        </w:rPr>
        <w:t>;</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4D7A8D78" w:rsidR="00646428" w:rsidRPr="003A0CD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0CD4">
        <w:rPr>
          <w:rFonts w:ascii="Arial" w:eastAsia="Times New Roman" w:hAnsi="Arial" w:cs="Arial"/>
          <w:sz w:val="24"/>
          <w:szCs w:val="24"/>
          <w:lang w:eastAsia="pt-BR"/>
        </w:rPr>
        <w:t xml:space="preserve">O licitante </w:t>
      </w:r>
      <w:sdt>
        <w:sdtPr>
          <w:rPr>
            <w:rFonts w:ascii="Arial" w:eastAsia="Times New Roman" w:hAnsi="Arial" w:cs="Arial"/>
            <w:sz w:val="24"/>
            <w:szCs w:val="24"/>
            <w:lang w:eastAsia="pt-BR"/>
          </w:rPr>
          <w:id w:val="-709875245"/>
          <w:placeholder>
            <w:docPart w:val="DefaultPlaceholder_-1854013438"/>
          </w:placeholder>
          <w:comboBox>
            <w:listItem w:value="Escolher um item."/>
            <w:listItem w:displayText="NÃO poderá" w:value="NÃO poderá"/>
            <w:listItem w:displayText="poderá" w:value="poderá"/>
          </w:comboBox>
        </w:sdtPr>
        <w:sdtEndPr/>
        <w:sdtContent>
          <w:r w:rsidR="003A0CD4" w:rsidRPr="003A0CD4">
            <w:rPr>
              <w:rFonts w:ascii="Arial" w:eastAsia="Times New Roman" w:hAnsi="Arial" w:cs="Arial"/>
              <w:sz w:val="24"/>
              <w:szCs w:val="24"/>
              <w:lang w:eastAsia="pt-BR"/>
            </w:rPr>
            <w:t>NÃO poderá</w:t>
          </w:r>
        </w:sdtContent>
      </w:sdt>
      <w:r w:rsidRPr="003A0CD4">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2C38DC1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3"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447DD28F"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sdt>
        <w:sdtPr>
          <w:rPr>
            <w:rFonts w:ascii="Arial" w:eastAsia="Times New Roman" w:hAnsi="Arial" w:cs="Arial"/>
            <w:b/>
            <w:bCs/>
            <w:sz w:val="24"/>
            <w:szCs w:val="24"/>
            <w:lang w:eastAsia="pt-BR"/>
          </w:rPr>
          <w:id w:val="-1654442978"/>
          <w:placeholder>
            <w:docPart w:val="4A86F654E59A4063AA71286FEEC02DE0"/>
          </w:placeholder>
          <w:comboBox>
            <w:listItem w:value="Escolher um item."/>
            <w:listItem w:displayText="unitário do item." w:value="unitário do item."/>
            <w:listItem w:displayText="mensal do item." w:value="mensal do item."/>
            <w:listItem w:displayText="total do item." w:value="total do item."/>
          </w:comboBox>
        </w:sdtPr>
        <w:sdtEndPr/>
        <w:sdtContent>
          <w:r w:rsidR="006F4BF6">
            <w:rPr>
              <w:rFonts w:ascii="Arial" w:eastAsia="Times New Roman" w:hAnsi="Arial" w:cs="Arial"/>
              <w:b/>
              <w:bCs/>
              <w:sz w:val="24"/>
              <w:szCs w:val="24"/>
              <w:lang w:eastAsia="pt-BR"/>
            </w:rPr>
            <w:t xml:space="preserve">unitário do </w:t>
          </w:r>
          <w:proofErr w:type="gramStart"/>
          <w:r w:rsidR="006F4BF6">
            <w:rPr>
              <w:rFonts w:ascii="Arial" w:eastAsia="Times New Roman" w:hAnsi="Arial" w:cs="Arial"/>
              <w:b/>
              <w:bCs/>
              <w:sz w:val="24"/>
              <w:szCs w:val="24"/>
              <w:lang w:eastAsia="pt-BR"/>
            </w:rPr>
            <w:t>item.</w:t>
          </w:r>
          <w:proofErr w:type="gramEnd"/>
        </w:sdtContent>
      </w:sdt>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73E1A8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ou percentual de desconto superior ao último por ele ofertado e registrado pelo sistema, observado o intervalo mínimo de diferença de valores ou de percentuais entre os lances.</w:t>
      </w:r>
    </w:p>
    <w:p w14:paraId="321E50EE" w14:textId="3DB946CA"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ou de percentuais entre os lances, que incidirá tanto em relação aos lances intermediários quanto em relação à proposta que cobrir a melhor oferta deverá ser de</w:t>
      </w:r>
      <w:r w:rsidR="00C55E9D">
        <w:rPr>
          <w:rFonts w:ascii="Arial" w:eastAsia="Times New Roman" w:hAnsi="Arial" w:cs="Arial"/>
          <w:sz w:val="24"/>
          <w:szCs w:val="24"/>
          <w:lang w:eastAsia="pt-BR"/>
        </w:rPr>
        <w:t>:</w:t>
      </w:r>
    </w:p>
    <w:tbl>
      <w:tblPr>
        <w:tblStyle w:val="Tabelacomgrade"/>
        <w:tblW w:w="0" w:type="auto"/>
        <w:tblLook w:val="04A0" w:firstRow="1" w:lastRow="0" w:firstColumn="1" w:lastColumn="0" w:noHBand="0" w:noVBand="1"/>
      </w:tblPr>
      <w:tblGrid>
        <w:gridCol w:w="2982"/>
        <w:gridCol w:w="2983"/>
        <w:gridCol w:w="2983"/>
      </w:tblGrid>
      <w:tr w:rsidR="00BB74C6" w14:paraId="7063F0CB" w14:textId="77777777">
        <w:trPr>
          <w:trHeight w:val="426"/>
        </w:trPr>
        <w:tc>
          <w:tcPr>
            <w:tcW w:w="2982" w:type="dxa"/>
            <w:vAlign w:val="center"/>
          </w:tcPr>
          <w:p w14:paraId="742D7A11" w14:textId="1A7FECA1"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1</w:t>
            </w:r>
            <w:proofErr w:type="gramEnd"/>
            <w:r w:rsidRPr="00E575EE">
              <w:rPr>
                <w:rFonts w:ascii="Arial" w:eastAsia="Times New Roman" w:hAnsi="Arial" w:cs="Arial"/>
                <w:sz w:val="24"/>
                <w:szCs w:val="24"/>
                <w:lang w:eastAsia="pt-BR"/>
              </w:rPr>
              <w:t xml:space="preserve">: R$ </w:t>
            </w:r>
            <w:r w:rsidR="00C55E9D">
              <w:rPr>
                <w:rFonts w:ascii="Arial" w:eastAsia="Times New Roman" w:hAnsi="Arial" w:cs="Arial"/>
                <w:sz w:val="24"/>
                <w:szCs w:val="24"/>
                <w:lang w:eastAsia="pt-BR"/>
              </w:rPr>
              <w:t>1,00</w:t>
            </w:r>
          </w:p>
        </w:tc>
        <w:tc>
          <w:tcPr>
            <w:tcW w:w="2983" w:type="dxa"/>
            <w:vAlign w:val="center"/>
          </w:tcPr>
          <w:p w14:paraId="0FB0C25C" w14:textId="3D1CAE65"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2</w:t>
            </w:r>
            <w:proofErr w:type="gramEnd"/>
            <w:r w:rsidRPr="00E575EE">
              <w:rPr>
                <w:rFonts w:ascii="Arial" w:eastAsia="Times New Roman" w:hAnsi="Arial" w:cs="Arial"/>
                <w:sz w:val="24"/>
                <w:szCs w:val="24"/>
                <w:lang w:eastAsia="pt-BR"/>
              </w:rPr>
              <w:t xml:space="preserve">: R$ </w:t>
            </w:r>
            <w:r w:rsidR="00C55E9D">
              <w:rPr>
                <w:rFonts w:ascii="Arial" w:eastAsia="Times New Roman" w:hAnsi="Arial" w:cs="Arial"/>
                <w:sz w:val="24"/>
                <w:szCs w:val="24"/>
                <w:lang w:eastAsia="pt-BR"/>
              </w:rPr>
              <w:t>1,00</w:t>
            </w:r>
          </w:p>
        </w:tc>
        <w:tc>
          <w:tcPr>
            <w:tcW w:w="2983" w:type="dxa"/>
            <w:vAlign w:val="center"/>
          </w:tcPr>
          <w:p w14:paraId="0B1CF15B" w14:textId="20970C71"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3</w:t>
            </w:r>
            <w:proofErr w:type="gramEnd"/>
            <w:r w:rsidRPr="00E575EE">
              <w:rPr>
                <w:rFonts w:ascii="Arial" w:eastAsia="Times New Roman" w:hAnsi="Arial" w:cs="Arial"/>
                <w:sz w:val="24"/>
                <w:szCs w:val="24"/>
                <w:lang w:eastAsia="pt-BR"/>
              </w:rPr>
              <w:t xml:space="preserve">: R$ </w:t>
            </w:r>
            <w:r w:rsidR="00C55E9D">
              <w:rPr>
                <w:rFonts w:ascii="Arial" w:eastAsia="Times New Roman" w:hAnsi="Arial" w:cs="Arial"/>
                <w:sz w:val="24"/>
                <w:szCs w:val="24"/>
                <w:lang w:eastAsia="pt-BR"/>
              </w:rPr>
              <w:t>1,00</w:t>
            </w:r>
          </w:p>
        </w:tc>
      </w:tr>
      <w:tr w:rsidR="00BB74C6" w14:paraId="238882C1" w14:textId="77777777">
        <w:trPr>
          <w:trHeight w:val="462"/>
        </w:trPr>
        <w:tc>
          <w:tcPr>
            <w:tcW w:w="2982" w:type="dxa"/>
            <w:vAlign w:val="center"/>
          </w:tcPr>
          <w:p w14:paraId="4519998D" w14:textId="62F30665"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4</w:t>
            </w:r>
            <w:proofErr w:type="gramEnd"/>
            <w:r w:rsidRPr="00E575EE">
              <w:rPr>
                <w:rFonts w:ascii="Arial" w:eastAsia="Times New Roman" w:hAnsi="Arial" w:cs="Arial"/>
                <w:sz w:val="24"/>
                <w:szCs w:val="24"/>
                <w:lang w:eastAsia="pt-BR"/>
              </w:rPr>
              <w:t xml:space="preserve">: R$ </w:t>
            </w:r>
            <w:r w:rsidR="00C55E9D">
              <w:rPr>
                <w:rFonts w:ascii="Arial" w:eastAsia="Times New Roman" w:hAnsi="Arial" w:cs="Arial"/>
                <w:sz w:val="24"/>
                <w:szCs w:val="24"/>
                <w:lang w:eastAsia="pt-BR"/>
              </w:rPr>
              <w:t>1,00</w:t>
            </w:r>
          </w:p>
        </w:tc>
        <w:tc>
          <w:tcPr>
            <w:tcW w:w="2983" w:type="dxa"/>
            <w:vAlign w:val="center"/>
          </w:tcPr>
          <w:p w14:paraId="02248F2B" w14:textId="4ABFF327"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5</w:t>
            </w:r>
            <w:proofErr w:type="gramEnd"/>
            <w:r w:rsidRPr="00E575EE">
              <w:rPr>
                <w:rFonts w:ascii="Arial" w:eastAsia="Times New Roman" w:hAnsi="Arial" w:cs="Arial"/>
                <w:sz w:val="24"/>
                <w:szCs w:val="24"/>
                <w:lang w:eastAsia="pt-BR"/>
              </w:rPr>
              <w:t xml:space="preserve">: R$ </w:t>
            </w:r>
            <w:r w:rsidR="00C55E9D">
              <w:rPr>
                <w:rFonts w:ascii="Arial" w:eastAsia="Times New Roman" w:hAnsi="Arial" w:cs="Arial"/>
                <w:sz w:val="24"/>
                <w:szCs w:val="24"/>
                <w:lang w:eastAsia="pt-BR"/>
              </w:rPr>
              <w:t>0,10</w:t>
            </w:r>
          </w:p>
        </w:tc>
        <w:tc>
          <w:tcPr>
            <w:tcW w:w="2983" w:type="dxa"/>
            <w:vAlign w:val="center"/>
          </w:tcPr>
          <w:p w14:paraId="4F950909" w14:textId="386F2E43" w:rsidR="00BB74C6"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6</w:t>
            </w:r>
            <w:proofErr w:type="gramEnd"/>
            <w:r w:rsidRPr="00E575EE">
              <w:rPr>
                <w:rFonts w:ascii="Arial" w:eastAsia="Times New Roman" w:hAnsi="Arial" w:cs="Arial"/>
                <w:sz w:val="24"/>
                <w:szCs w:val="24"/>
                <w:lang w:eastAsia="pt-BR"/>
              </w:rPr>
              <w:t xml:space="preserve">: R$ </w:t>
            </w:r>
            <w:r w:rsidR="00C55E9D">
              <w:rPr>
                <w:rFonts w:ascii="Arial" w:eastAsia="Times New Roman" w:hAnsi="Arial" w:cs="Arial"/>
                <w:sz w:val="24"/>
                <w:szCs w:val="24"/>
                <w:lang w:eastAsia="pt-BR"/>
              </w:rPr>
              <w:t>0,10</w:t>
            </w:r>
          </w:p>
        </w:tc>
      </w:tr>
      <w:tr w:rsidR="00C55E9D" w14:paraId="53366887" w14:textId="77777777">
        <w:trPr>
          <w:trHeight w:val="462"/>
        </w:trPr>
        <w:tc>
          <w:tcPr>
            <w:tcW w:w="2982" w:type="dxa"/>
            <w:vAlign w:val="center"/>
          </w:tcPr>
          <w:p w14:paraId="58A75BD8" w14:textId="66B272A4" w:rsidR="00C55E9D" w:rsidRPr="00E575EE" w:rsidRDefault="00C55E9D">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w:t>
            </w:r>
            <w:proofErr w:type="gramStart"/>
            <w:r>
              <w:rPr>
                <w:rFonts w:ascii="Arial" w:eastAsia="Times New Roman" w:hAnsi="Arial" w:cs="Arial"/>
                <w:sz w:val="24"/>
                <w:szCs w:val="24"/>
                <w:lang w:eastAsia="pt-BR"/>
              </w:rPr>
              <w:t>7</w:t>
            </w:r>
            <w:proofErr w:type="gramEnd"/>
            <w:r>
              <w:rPr>
                <w:rFonts w:ascii="Arial" w:eastAsia="Times New Roman" w:hAnsi="Arial" w:cs="Arial"/>
                <w:sz w:val="24"/>
                <w:szCs w:val="24"/>
                <w:lang w:eastAsia="pt-BR"/>
              </w:rPr>
              <w:t xml:space="preserve">: R$ </w:t>
            </w:r>
            <w:r w:rsidR="00D244CE">
              <w:rPr>
                <w:rFonts w:ascii="Arial" w:eastAsia="Times New Roman" w:hAnsi="Arial" w:cs="Arial"/>
                <w:sz w:val="24"/>
                <w:szCs w:val="24"/>
                <w:lang w:eastAsia="pt-BR"/>
              </w:rPr>
              <w:t>0,10</w:t>
            </w:r>
          </w:p>
        </w:tc>
        <w:tc>
          <w:tcPr>
            <w:tcW w:w="2983" w:type="dxa"/>
            <w:vAlign w:val="center"/>
          </w:tcPr>
          <w:p w14:paraId="277B4A4F" w14:textId="54AC3A76" w:rsidR="00C55E9D" w:rsidRPr="00E575EE" w:rsidRDefault="00D244CE">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w:t>
            </w:r>
            <w:proofErr w:type="gramStart"/>
            <w:r>
              <w:rPr>
                <w:rFonts w:ascii="Arial" w:eastAsia="Times New Roman" w:hAnsi="Arial" w:cs="Arial"/>
                <w:sz w:val="24"/>
                <w:szCs w:val="24"/>
                <w:lang w:eastAsia="pt-BR"/>
              </w:rPr>
              <w:t>8</w:t>
            </w:r>
            <w:proofErr w:type="gramEnd"/>
            <w:r>
              <w:rPr>
                <w:rFonts w:ascii="Arial" w:eastAsia="Times New Roman" w:hAnsi="Arial" w:cs="Arial"/>
                <w:sz w:val="24"/>
                <w:szCs w:val="24"/>
                <w:lang w:eastAsia="pt-BR"/>
              </w:rPr>
              <w:t>: R$ 2,00</w:t>
            </w:r>
          </w:p>
        </w:tc>
        <w:tc>
          <w:tcPr>
            <w:tcW w:w="2983" w:type="dxa"/>
            <w:vAlign w:val="center"/>
          </w:tcPr>
          <w:p w14:paraId="3FDE6E33" w14:textId="6A94339A" w:rsidR="00C55E9D" w:rsidRPr="00E575EE" w:rsidRDefault="00D244CE">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w:t>
            </w:r>
            <w:proofErr w:type="gramStart"/>
            <w:r>
              <w:rPr>
                <w:rFonts w:ascii="Arial" w:eastAsia="Times New Roman" w:hAnsi="Arial" w:cs="Arial"/>
                <w:sz w:val="24"/>
                <w:szCs w:val="24"/>
                <w:lang w:eastAsia="pt-BR"/>
              </w:rPr>
              <w:t>9</w:t>
            </w:r>
            <w:proofErr w:type="gramEnd"/>
            <w:r>
              <w:rPr>
                <w:rFonts w:ascii="Arial" w:eastAsia="Times New Roman" w:hAnsi="Arial" w:cs="Arial"/>
                <w:sz w:val="24"/>
                <w:szCs w:val="24"/>
                <w:lang w:eastAsia="pt-BR"/>
              </w:rPr>
              <w:t>: R$ 2,00</w:t>
            </w:r>
          </w:p>
        </w:tc>
      </w:tr>
      <w:tr w:rsidR="00D244CE" w14:paraId="74172E0E" w14:textId="77777777">
        <w:trPr>
          <w:trHeight w:val="462"/>
        </w:trPr>
        <w:tc>
          <w:tcPr>
            <w:tcW w:w="2982" w:type="dxa"/>
            <w:vAlign w:val="center"/>
          </w:tcPr>
          <w:p w14:paraId="35F53827" w14:textId="0942B68A" w:rsidR="00D244CE" w:rsidRDefault="00D244CE">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10: R$ 0,10</w:t>
            </w:r>
          </w:p>
        </w:tc>
        <w:tc>
          <w:tcPr>
            <w:tcW w:w="2983" w:type="dxa"/>
            <w:vAlign w:val="center"/>
          </w:tcPr>
          <w:p w14:paraId="1B781121" w14:textId="099A371C" w:rsidR="00D244CE" w:rsidRDefault="00D244CE">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11: R$ </w:t>
            </w:r>
            <w:r w:rsidR="003A53EA">
              <w:rPr>
                <w:rFonts w:ascii="Arial" w:eastAsia="Times New Roman" w:hAnsi="Arial" w:cs="Arial"/>
                <w:sz w:val="24"/>
                <w:szCs w:val="24"/>
                <w:lang w:eastAsia="pt-BR"/>
              </w:rPr>
              <w:t>0,10</w:t>
            </w:r>
          </w:p>
        </w:tc>
        <w:tc>
          <w:tcPr>
            <w:tcW w:w="2983" w:type="dxa"/>
            <w:vAlign w:val="center"/>
          </w:tcPr>
          <w:p w14:paraId="6835D41C" w14:textId="6B4883DA" w:rsidR="00D244CE" w:rsidRDefault="003A53EA">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12: R$ 0,10</w:t>
            </w:r>
          </w:p>
        </w:tc>
      </w:tr>
      <w:tr w:rsidR="003A53EA" w14:paraId="4DD6A233" w14:textId="77777777">
        <w:trPr>
          <w:trHeight w:val="462"/>
        </w:trPr>
        <w:tc>
          <w:tcPr>
            <w:tcW w:w="2982" w:type="dxa"/>
            <w:vAlign w:val="center"/>
          </w:tcPr>
          <w:p w14:paraId="483A3A9E" w14:textId="5A6D4A61" w:rsidR="003A53EA" w:rsidRDefault="003A53EA">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13: R$ 0,10</w:t>
            </w:r>
          </w:p>
        </w:tc>
        <w:tc>
          <w:tcPr>
            <w:tcW w:w="2983" w:type="dxa"/>
            <w:vAlign w:val="center"/>
          </w:tcPr>
          <w:p w14:paraId="7CE79590" w14:textId="4D4AFD97" w:rsidR="003A53EA" w:rsidRDefault="003A53EA">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14: R$ 1,00</w:t>
            </w:r>
          </w:p>
        </w:tc>
        <w:tc>
          <w:tcPr>
            <w:tcW w:w="2983" w:type="dxa"/>
            <w:vAlign w:val="center"/>
          </w:tcPr>
          <w:p w14:paraId="5B61B12B" w14:textId="232113C3" w:rsidR="003A53EA" w:rsidRDefault="003A53EA">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15: R$ 0,10</w:t>
            </w:r>
          </w:p>
        </w:tc>
      </w:tr>
      <w:tr w:rsidR="003A53EA" w14:paraId="069C794E" w14:textId="77777777">
        <w:trPr>
          <w:trHeight w:val="462"/>
        </w:trPr>
        <w:tc>
          <w:tcPr>
            <w:tcW w:w="2982" w:type="dxa"/>
            <w:vAlign w:val="center"/>
          </w:tcPr>
          <w:p w14:paraId="6672E1BF" w14:textId="1E5E4A6D" w:rsidR="003A53EA" w:rsidRDefault="003A53EA">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16: R$ </w:t>
            </w:r>
            <w:r w:rsidR="00605602">
              <w:rPr>
                <w:rFonts w:ascii="Arial" w:eastAsia="Times New Roman" w:hAnsi="Arial" w:cs="Arial"/>
                <w:sz w:val="24"/>
                <w:szCs w:val="24"/>
                <w:lang w:eastAsia="pt-BR"/>
              </w:rPr>
              <w:t>0,10</w:t>
            </w:r>
          </w:p>
        </w:tc>
        <w:tc>
          <w:tcPr>
            <w:tcW w:w="2983" w:type="dxa"/>
            <w:vAlign w:val="center"/>
          </w:tcPr>
          <w:p w14:paraId="604B5266" w14:textId="12B94FDC" w:rsidR="003A53EA" w:rsidRDefault="00605602">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17: R$ 0,10</w:t>
            </w:r>
          </w:p>
        </w:tc>
        <w:tc>
          <w:tcPr>
            <w:tcW w:w="2983" w:type="dxa"/>
            <w:vAlign w:val="center"/>
          </w:tcPr>
          <w:p w14:paraId="44A4F01E" w14:textId="5A5F71F8" w:rsidR="003A53EA" w:rsidRDefault="00605602">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18: R$ 0,20</w:t>
            </w:r>
          </w:p>
        </w:tc>
      </w:tr>
      <w:tr w:rsidR="00605602" w14:paraId="19D209C0" w14:textId="77777777">
        <w:trPr>
          <w:trHeight w:val="462"/>
        </w:trPr>
        <w:tc>
          <w:tcPr>
            <w:tcW w:w="2982" w:type="dxa"/>
            <w:vAlign w:val="center"/>
          </w:tcPr>
          <w:p w14:paraId="32AE7F6C" w14:textId="1A3C2B78" w:rsidR="00605602" w:rsidRDefault="00605602">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19: R$ 0,10</w:t>
            </w:r>
          </w:p>
        </w:tc>
        <w:tc>
          <w:tcPr>
            <w:tcW w:w="2983" w:type="dxa"/>
            <w:vAlign w:val="center"/>
          </w:tcPr>
          <w:p w14:paraId="6B5B1F2F" w14:textId="2A8550C6" w:rsidR="00605602" w:rsidRDefault="00605602">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20: R$ 0,10</w:t>
            </w:r>
          </w:p>
        </w:tc>
        <w:tc>
          <w:tcPr>
            <w:tcW w:w="2983" w:type="dxa"/>
            <w:vAlign w:val="center"/>
          </w:tcPr>
          <w:p w14:paraId="21C83CD2" w14:textId="314A4B63" w:rsidR="00605602" w:rsidRDefault="00605602">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21: R$ 0,10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0723997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4"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77CE87F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Caso o licitante não apresente lances, concorrerá com o valor de sua proposta.</w:t>
      </w:r>
    </w:p>
    <w:p w14:paraId="257B1FEC" w14:textId="6E93034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 relação a itens não exclusivos para participação de microempresas e empresas de pequeno porte, uma vez encerrada a fase de lances, será efetivada a verificação automática, junto à Receita Federal, do porte da entidade empresarial. O sistema identificará em coluna própria </w:t>
      </w: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5"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6"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w:t>
      </w:r>
      <w:proofErr w:type="gramStart"/>
      <w:r w:rsidRPr="00070F82">
        <w:rPr>
          <w:rFonts w:ascii="Arial" w:eastAsia="Times New Roman" w:hAnsi="Arial" w:cs="Arial"/>
          <w:sz w:val="24"/>
          <w:szCs w:val="24"/>
          <w:lang w:eastAsia="pt-BR"/>
        </w:rPr>
        <w:t xml:space="preserve"> ou melhor</w:t>
      </w:r>
      <w:proofErr w:type="gramEnd"/>
      <w:r w:rsidRPr="00070F82">
        <w:rPr>
          <w:rFonts w:ascii="Arial" w:eastAsia="Times New Roman" w:hAnsi="Arial" w:cs="Arial"/>
          <w:sz w:val="24"/>
          <w:szCs w:val="24"/>
          <w:lang w:eastAsia="pt-BR"/>
        </w:rPr>
        <w:t xml:space="preserve"> lance serão consideradas empatadas com a primeira colocada.</w:t>
      </w:r>
    </w:p>
    <w:p w14:paraId="12E18A51" w14:textId="228030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w:t>
      </w:r>
      <w:r w:rsidR="00DD73DC" w:rsidRPr="00070F82">
        <w:rPr>
          <w:rFonts w:ascii="Arial" w:eastAsia="Times New Roman" w:hAnsi="Arial" w:cs="Arial"/>
          <w:sz w:val="24"/>
          <w:szCs w:val="24"/>
          <w:lang w:eastAsia="pt-BR"/>
        </w:rPr>
        <w:t xml:space="preserve">mais bem </w:t>
      </w:r>
      <w:r w:rsidRPr="00070F82">
        <w:rPr>
          <w:rFonts w:ascii="Arial" w:eastAsia="Times New Roman" w:hAnsi="Arial" w:cs="Arial"/>
          <w:sz w:val="24"/>
          <w:szCs w:val="24"/>
          <w:lang w:eastAsia="pt-BR"/>
        </w:rPr>
        <w:t xml:space="preserve">classificada nos termos do subitem anterior terá o direito de encaminhar uma última oferta para desempate, obrigatoriamente em valor inferior ao da primeira colocada, no prazo de </w:t>
      </w:r>
      <w:proofErr w:type="gramStart"/>
      <w:r w:rsidRPr="00070F82">
        <w:rPr>
          <w:rFonts w:ascii="Arial" w:eastAsia="Times New Roman" w:hAnsi="Arial" w:cs="Arial"/>
          <w:sz w:val="24"/>
          <w:szCs w:val="24"/>
          <w:lang w:eastAsia="pt-BR"/>
        </w:rPr>
        <w:t>5</w:t>
      </w:r>
      <w:proofErr w:type="gramEnd"/>
      <w:r w:rsidRPr="00070F82">
        <w:rPr>
          <w:rFonts w:ascii="Arial" w:eastAsia="Times New Roman" w:hAnsi="Arial" w:cs="Arial"/>
          <w:sz w:val="24"/>
          <w:szCs w:val="24"/>
          <w:lang w:eastAsia="pt-BR"/>
        </w:rPr>
        <w:t xml:space="preserve">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6"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68CF77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7"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4A8A599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w:t>
      </w:r>
      <w:r w:rsidRPr="00070F82">
        <w:rPr>
          <w:rFonts w:ascii="Arial" w:eastAsia="Times New Roman" w:hAnsi="Arial" w:cs="Arial"/>
          <w:sz w:val="24"/>
          <w:szCs w:val="24"/>
          <w:lang w:eastAsia="pt-BR"/>
        </w:rPr>
        <w:lastRenderedPageBreak/>
        <w:t xml:space="preserve">para efeito de atesto de cumprimento de obrigações previstos na </w:t>
      </w:r>
      <w:hyperlink r:id="rId38"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5D001319"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7"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39"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7"/>
      <w:r>
        <w:rPr>
          <w:rFonts w:ascii="Arial" w:eastAsia="Times New Roman" w:hAnsi="Arial" w:cs="Arial"/>
          <w:sz w:val="24"/>
          <w:szCs w:val="24"/>
          <w:lang w:eastAsia="pt-BR"/>
        </w:rPr>
        <w:t>.</w:t>
      </w:r>
    </w:p>
    <w:p w14:paraId="5AFD7D45" w14:textId="35A65DEB"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40"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41"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0DB7C0F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416D3884" w14:textId="7458EFC7" w:rsidR="00646428" w:rsidRDefault="00793550"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93550">
        <w:rPr>
          <w:rFonts w:ascii="Arial" w:eastAsia="Times New Roman" w:hAnsi="Arial" w:cs="Arial"/>
          <w:sz w:val="24"/>
          <w:szCs w:val="24"/>
          <w:lang w:eastAsia="pt-BR"/>
        </w:rPr>
        <w:t xml:space="preserve">A comprovação da ação de equidade considerada para efeito de critério desempate obedecerá aos parâmetros estabelecidos em ato do Secretário de Gestão e Inovação do Ministério da Gestão e da Inovação em Serviços Públicos, conforme previsto no art. 5º, § 2º, do </w:t>
      </w:r>
      <w:hyperlink r:id="rId42" w:history="1">
        <w:r w:rsidR="00D55F7B" w:rsidRPr="00377940">
          <w:rPr>
            <w:rStyle w:val="Hyperlink"/>
            <w:rFonts w:ascii="Arial" w:hAnsi="Arial" w:cs="Arial"/>
            <w:sz w:val="24"/>
            <w:szCs w:val="24"/>
          </w:rPr>
          <w:t>Decreto n. 11.430/2023</w:t>
        </w:r>
      </w:hyperlink>
      <w:r w:rsidR="00646428" w:rsidRPr="00070F82">
        <w:rPr>
          <w:rFonts w:ascii="Arial" w:eastAsia="Times New Roman" w:hAnsi="Arial" w:cs="Arial"/>
          <w:sz w:val="24"/>
          <w:szCs w:val="24"/>
          <w:lang w:eastAsia="pt-BR"/>
        </w:rPr>
        <w:t>.</w:t>
      </w:r>
    </w:p>
    <w:p w14:paraId="08363A6C" w14:textId="50B54F8F" w:rsidR="00536AD5" w:rsidRPr="00070F82" w:rsidRDefault="00536AD5" w:rsidP="00536AD5">
      <w:pPr>
        <w:pStyle w:val="PargrafodaLista"/>
        <w:numPr>
          <w:ilvl w:val="5"/>
          <w:numId w:val="1"/>
        </w:numPr>
        <w:tabs>
          <w:tab w:val="left" w:pos="2552"/>
        </w:tabs>
        <w:spacing w:after="240" w:line="240" w:lineRule="auto"/>
        <w:ind w:left="1843" w:firstLine="0"/>
        <w:contextualSpacing w:val="0"/>
        <w:jc w:val="both"/>
        <w:rPr>
          <w:rFonts w:ascii="Arial" w:eastAsia="Times New Roman" w:hAnsi="Arial" w:cs="Arial"/>
          <w:sz w:val="24"/>
          <w:szCs w:val="24"/>
          <w:lang w:eastAsia="pt-BR"/>
        </w:rPr>
      </w:pPr>
      <w:proofErr w:type="gramStart"/>
      <w:r w:rsidRPr="00607B4F">
        <w:rPr>
          <w:rFonts w:ascii="Arial" w:eastAsia="Times New Roman" w:hAnsi="Arial" w:cs="Arial"/>
          <w:sz w:val="24"/>
          <w:szCs w:val="24"/>
          <w:lang w:eastAsia="pt-BR"/>
        </w:rPr>
        <w:t>enquanto</w:t>
      </w:r>
      <w:proofErr w:type="gramEnd"/>
      <w:r w:rsidRPr="00607B4F">
        <w:rPr>
          <w:rFonts w:ascii="Arial" w:eastAsia="Times New Roman" w:hAnsi="Arial" w:cs="Arial"/>
          <w:sz w:val="24"/>
          <w:szCs w:val="24"/>
          <w:lang w:eastAsia="pt-BR"/>
        </w:rPr>
        <w:t xml:space="preserve"> estiverem pendentes os parâmetros estabelecidos em ato do Secretário de Gestão e Inovação do Ministério da Gestão e da Inovação em Serviços Públicos, conforme previsto no subitem anterior, esse critério não será aplicado para estabelecer o resultado do certame</w:t>
      </w:r>
      <w:r>
        <w:rPr>
          <w:rFonts w:ascii="Arial" w:eastAsia="Times New Roman" w:hAnsi="Arial" w:cs="Arial"/>
          <w:sz w:val="24"/>
          <w:szCs w:val="24"/>
          <w:lang w:eastAsia="pt-BR"/>
        </w:rPr>
        <w:t>.</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24D690D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43"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41FE8ABB"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44"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45"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03F33C8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ou inferior ao desconto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65EBBC5D" w14:textId="5650C1EF" w:rsidR="00646428" w:rsidRPr="00373949"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73949">
        <w:rPr>
          <w:rFonts w:ascii="Arial" w:eastAsia="Times New Roman" w:hAnsi="Arial" w:cs="Arial"/>
          <w:sz w:val="24"/>
          <w:szCs w:val="24"/>
          <w:lang w:eastAsia="pt-BR"/>
        </w:rPr>
        <w:t>No Sistema de Registro de Preços, t</w:t>
      </w:r>
      <w:r w:rsidR="00646428" w:rsidRPr="00373949">
        <w:rPr>
          <w:rFonts w:ascii="Arial" w:eastAsia="Times New Roman" w:hAnsi="Arial" w:cs="Arial"/>
          <w:sz w:val="24"/>
          <w:szCs w:val="24"/>
          <w:lang w:eastAsia="pt-BR"/>
        </w:rPr>
        <w:t>ratando-se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sidR="00DD3029" w:rsidRPr="00373949">
        <w:rPr>
          <w:rFonts w:ascii="Arial" w:eastAsia="Times New Roman" w:hAnsi="Arial" w:cs="Arial"/>
          <w:sz w:val="24"/>
          <w:szCs w:val="24"/>
          <w:lang w:eastAsia="pt-BR"/>
        </w:rPr>
        <w:t>,</w:t>
      </w:r>
      <w:r w:rsidR="004D59E4" w:rsidRPr="00373949">
        <w:rPr>
          <w:rFonts w:ascii="Arial" w:eastAsia="Times New Roman" w:hAnsi="Arial" w:cs="Arial"/>
          <w:sz w:val="24"/>
          <w:szCs w:val="24"/>
          <w:lang w:eastAsia="pt-BR"/>
        </w:rPr>
        <w:t xml:space="preserve"> conforme tabela disposta no Termo de Referência</w:t>
      </w:r>
      <w:r w:rsidR="00DD3029" w:rsidRPr="00373949">
        <w:rPr>
          <w:rFonts w:ascii="Arial" w:eastAsia="Times New Roman" w:hAnsi="Arial" w:cs="Arial"/>
          <w:sz w:val="24"/>
          <w:szCs w:val="24"/>
          <w:lang w:eastAsia="pt-BR"/>
        </w:rPr>
        <w:t>.</w:t>
      </w:r>
    </w:p>
    <w:p w14:paraId="4946CE22" w14:textId="7F0E4560" w:rsidR="00646428" w:rsidRPr="006A48C1" w:rsidRDefault="00BB5A6F" w:rsidP="0037394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A48C1">
        <w:rPr>
          <w:rFonts w:ascii="Arial" w:eastAsia="Times New Roman" w:hAnsi="Arial" w:cs="Arial"/>
          <w:sz w:val="24"/>
          <w:szCs w:val="24"/>
          <w:lang w:eastAsia="pt-BR"/>
        </w:rPr>
        <w:t xml:space="preserve">Não será admitida a previsão de preços diferentes em razão de local de entrega ou de </w:t>
      </w:r>
      <w:r w:rsidRPr="00973623">
        <w:rPr>
          <w:rFonts w:ascii="Arial" w:eastAsia="Times New Roman" w:hAnsi="Arial" w:cs="Arial"/>
          <w:sz w:val="24"/>
          <w:szCs w:val="24"/>
          <w:lang w:eastAsia="pt-BR"/>
        </w:rPr>
        <w:t>acondicionamento, tamanho de lote ou qualquer outro motivo. Porém, há</w:t>
      </w:r>
      <w:r w:rsidR="00B427FD" w:rsidRPr="00973623">
        <w:rPr>
          <w:rFonts w:ascii="Arial" w:eastAsia="Times New Roman" w:hAnsi="Arial" w:cs="Arial"/>
          <w:sz w:val="24"/>
          <w:szCs w:val="24"/>
          <w:lang w:eastAsia="pt-BR"/>
        </w:rPr>
        <w:t xml:space="preserve"> item es</w:t>
      </w:r>
      <w:r w:rsidR="000C1A2B" w:rsidRPr="00973623">
        <w:rPr>
          <w:rFonts w:ascii="Arial" w:eastAsia="Times New Roman" w:hAnsi="Arial" w:cs="Arial"/>
          <w:sz w:val="24"/>
          <w:szCs w:val="24"/>
          <w:lang w:eastAsia="pt-BR"/>
        </w:rPr>
        <w:t>pecífico</w:t>
      </w:r>
      <w:r w:rsidR="00D2014C" w:rsidRPr="00973623">
        <w:rPr>
          <w:rFonts w:ascii="Arial" w:eastAsia="Times New Roman" w:hAnsi="Arial" w:cs="Arial"/>
          <w:sz w:val="24"/>
          <w:szCs w:val="24"/>
          <w:lang w:eastAsia="pt-BR"/>
        </w:rPr>
        <w:t xml:space="preserve"> (item </w:t>
      </w:r>
      <w:r w:rsidR="00062AB2" w:rsidRPr="00973623">
        <w:rPr>
          <w:rFonts w:ascii="Arial" w:eastAsia="Times New Roman" w:hAnsi="Arial" w:cs="Arial"/>
          <w:sz w:val="24"/>
          <w:szCs w:val="24"/>
          <w:lang w:eastAsia="pt-BR"/>
        </w:rPr>
        <w:t>2</w:t>
      </w:r>
      <w:r w:rsidR="00D2014C" w:rsidRPr="00973623">
        <w:rPr>
          <w:rFonts w:ascii="Arial" w:eastAsia="Times New Roman" w:hAnsi="Arial" w:cs="Arial"/>
          <w:sz w:val="24"/>
          <w:szCs w:val="24"/>
          <w:lang w:eastAsia="pt-BR"/>
        </w:rPr>
        <w:t>1 do grupo</w:t>
      </w:r>
      <w:r w:rsidR="00A276B1" w:rsidRPr="00973623">
        <w:rPr>
          <w:rFonts w:ascii="Arial" w:eastAsia="Times New Roman" w:hAnsi="Arial" w:cs="Arial"/>
          <w:sz w:val="24"/>
          <w:szCs w:val="24"/>
          <w:lang w:eastAsia="pt-BR"/>
        </w:rPr>
        <w:t xml:space="preserve"> </w:t>
      </w:r>
      <w:proofErr w:type="gramStart"/>
      <w:r w:rsidR="00D2014C" w:rsidRPr="00973623">
        <w:rPr>
          <w:rFonts w:ascii="Arial" w:eastAsia="Times New Roman" w:hAnsi="Arial" w:cs="Arial"/>
          <w:sz w:val="24"/>
          <w:szCs w:val="24"/>
          <w:lang w:eastAsia="pt-BR"/>
        </w:rPr>
        <w:t>1</w:t>
      </w:r>
      <w:proofErr w:type="gramEnd"/>
      <w:r w:rsidR="00D2014C" w:rsidRPr="00973623">
        <w:rPr>
          <w:rFonts w:ascii="Arial" w:eastAsia="Times New Roman" w:hAnsi="Arial" w:cs="Arial"/>
          <w:sz w:val="24"/>
          <w:szCs w:val="24"/>
          <w:lang w:eastAsia="pt-BR"/>
        </w:rPr>
        <w:t>)</w:t>
      </w:r>
      <w:r w:rsidR="000C1A2B" w:rsidRPr="00973623">
        <w:rPr>
          <w:rFonts w:ascii="Arial" w:eastAsia="Times New Roman" w:hAnsi="Arial" w:cs="Arial"/>
          <w:sz w:val="24"/>
          <w:szCs w:val="24"/>
          <w:lang w:eastAsia="pt-BR"/>
        </w:rPr>
        <w:t xml:space="preserve"> referente à</w:t>
      </w:r>
      <w:r w:rsidR="00803E8A" w:rsidRPr="00973623">
        <w:rPr>
          <w:rFonts w:ascii="Arial" w:eastAsia="Times New Roman" w:hAnsi="Arial" w:cs="Arial"/>
          <w:sz w:val="24"/>
          <w:szCs w:val="24"/>
          <w:lang w:eastAsia="pt-BR"/>
        </w:rPr>
        <w:t xml:space="preserve"> </w:t>
      </w:r>
      <w:r w:rsidR="001C6F31" w:rsidRPr="00973623">
        <w:rPr>
          <w:rFonts w:ascii="Arial" w:eastAsia="Times New Roman" w:hAnsi="Arial" w:cs="Arial"/>
          <w:sz w:val="24"/>
          <w:szCs w:val="24"/>
          <w:lang w:eastAsia="pt-BR"/>
        </w:rPr>
        <w:t xml:space="preserve">taxa de deslocamento </w:t>
      </w:r>
      <w:r w:rsidR="00A46377" w:rsidRPr="00973623">
        <w:rPr>
          <w:rFonts w:ascii="Arial" w:eastAsia="Times New Roman" w:hAnsi="Arial" w:cs="Arial"/>
          <w:sz w:val="24"/>
          <w:szCs w:val="24"/>
          <w:lang w:eastAsia="pt-BR"/>
        </w:rPr>
        <w:t xml:space="preserve">para </w:t>
      </w:r>
      <w:r w:rsidR="001C6F31" w:rsidRPr="00973623">
        <w:rPr>
          <w:rFonts w:ascii="Arial" w:eastAsia="Times New Roman" w:hAnsi="Arial" w:cs="Arial"/>
          <w:sz w:val="24"/>
          <w:szCs w:val="24"/>
          <w:lang w:eastAsia="pt-BR"/>
        </w:rPr>
        <w:t>distâncias superiores a 100 km</w:t>
      </w:r>
      <w:r w:rsidR="00A46377" w:rsidRPr="00973623">
        <w:rPr>
          <w:rFonts w:ascii="Arial" w:eastAsia="Times New Roman" w:hAnsi="Arial" w:cs="Arial"/>
          <w:sz w:val="24"/>
          <w:szCs w:val="24"/>
          <w:lang w:eastAsia="pt-BR"/>
        </w:rPr>
        <w:t xml:space="preserve">, </w:t>
      </w:r>
      <w:r w:rsidR="001C6F31" w:rsidRPr="00973623">
        <w:rPr>
          <w:rFonts w:ascii="Arial" w:eastAsia="Times New Roman" w:hAnsi="Arial" w:cs="Arial"/>
          <w:sz w:val="24"/>
          <w:szCs w:val="24"/>
          <w:lang w:eastAsia="pt-BR"/>
        </w:rPr>
        <w:t>verifica</w:t>
      </w:r>
      <w:r w:rsidR="004D7218" w:rsidRPr="00973623">
        <w:rPr>
          <w:rFonts w:ascii="Arial" w:eastAsia="Times New Roman" w:hAnsi="Arial" w:cs="Arial"/>
          <w:sz w:val="24"/>
          <w:szCs w:val="24"/>
          <w:lang w:eastAsia="pt-BR"/>
        </w:rPr>
        <w:t>ndo-se</w:t>
      </w:r>
      <w:r w:rsidR="004D56F1" w:rsidRPr="00973623">
        <w:rPr>
          <w:rFonts w:ascii="Arial" w:eastAsia="Times New Roman" w:hAnsi="Arial" w:cs="Arial"/>
          <w:sz w:val="24"/>
          <w:szCs w:val="24"/>
          <w:lang w:eastAsia="pt-BR"/>
        </w:rPr>
        <w:t xml:space="preserve">, para </w:t>
      </w:r>
      <w:r w:rsidR="002D2F3F" w:rsidRPr="00973623">
        <w:rPr>
          <w:rFonts w:ascii="Arial" w:eastAsia="Times New Roman" w:hAnsi="Arial" w:cs="Arial"/>
          <w:sz w:val="24"/>
          <w:szCs w:val="24"/>
          <w:lang w:eastAsia="pt-BR"/>
        </w:rPr>
        <w:t>pagamento,</w:t>
      </w:r>
      <w:r w:rsidR="001C6F31" w:rsidRPr="00973623">
        <w:rPr>
          <w:rFonts w:ascii="Arial" w:eastAsia="Times New Roman" w:hAnsi="Arial" w:cs="Arial"/>
          <w:sz w:val="24"/>
          <w:szCs w:val="24"/>
          <w:lang w:eastAsia="pt-BR"/>
        </w:rPr>
        <w:t xml:space="preserve"> a distância entre São Paulo e o local de execução e entre o município onde estiver sediada a contratada e o local de execução, sendo considerada a menor dessas distâncias</w:t>
      </w:r>
      <w:r w:rsidR="00B62BD4" w:rsidRPr="00973623">
        <w:rPr>
          <w:rFonts w:ascii="Arial" w:eastAsia="Times New Roman" w:hAnsi="Arial" w:cs="Arial"/>
          <w:sz w:val="24"/>
          <w:szCs w:val="24"/>
          <w:lang w:eastAsia="pt-BR"/>
        </w:rPr>
        <w:t>, conforme</w:t>
      </w:r>
      <w:r w:rsidR="00B62BD4" w:rsidRPr="006A48C1">
        <w:rPr>
          <w:rFonts w:ascii="Arial" w:eastAsia="Times New Roman" w:hAnsi="Arial" w:cs="Arial"/>
          <w:sz w:val="24"/>
          <w:szCs w:val="24"/>
          <w:lang w:eastAsia="pt-BR"/>
        </w:rPr>
        <w:t xml:space="preserve"> previsto </w:t>
      </w:r>
      <w:r w:rsidR="00F0751D" w:rsidRPr="006A48C1">
        <w:rPr>
          <w:rFonts w:ascii="Arial" w:eastAsia="Times New Roman" w:hAnsi="Arial" w:cs="Arial"/>
          <w:sz w:val="24"/>
          <w:szCs w:val="24"/>
          <w:lang w:eastAsia="pt-BR"/>
        </w:rPr>
        <w:t>no Termo de Referência</w:t>
      </w:r>
      <w:r w:rsidR="001C6F31" w:rsidRPr="006A48C1">
        <w:rPr>
          <w:rFonts w:ascii="Arial" w:eastAsia="Times New Roman" w:hAnsi="Arial" w:cs="Arial"/>
          <w:sz w:val="24"/>
          <w:szCs w:val="24"/>
          <w:lang w:eastAsia="pt-BR"/>
        </w:rPr>
        <w:t>.</w:t>
      </w:r>
      <w:r w:rsidR="00803E8A" w:rsidRPr="006A48C1">
        <w:rPr>
          <w:rFonts w:ascii="Arial" w:eastAsia="Times New Roman" w:hAnsi="Arial" w:cs="Arial"/>
          <w:sz w:val="24"/>
          <w:szCs w:val="24"/>
          <w:lang w:eastAsia="pt-BR"/>
        </w:rPr>
        <w:t xml:space="preserve">   </w:t>
      </w:r>
    </w:p>
    <w:p w14:paraId="060B7633" w14:textId="0C9BB19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070F82">
        <w:rPr>
          <w:rFonts w:ascii="Arial" w:eastAsia="Times New Roman" w:hAnsi="Arial" w:cs="Arial"/>
          <w:sz w:val="24"/>
          <w:szCs w:val="24"/>
          <w:lang w:eastAsia="pt-BR"/>
        </w:rPr>
        <w:t>o primeiro colocado, mesmo</w:t>
      </w:r>
      <w:proofErr w:type="gramEnd"/>
      <w:r w:rsidRPr="00070F82">
        <w:rPr>
          <w:rFonts w:ascii="Arial" w:eastAsia="Times New Roman" w:hAnsi="Arial" w:cs="Arial"/>
          <w:sz w:val="24"/>
          <w:szCs w:val="24"/>
          <w:lang w:eastAsia="pt-BR"/>
        </w:rPr>
        <w:t xml:space="preserve"> após a negociação, for desclassificado em razão de sua proposta </w:t>
      </w:r>
      <w:r w:rsidRPr="00070F82">
        <w:rPr>
          <w:rFonts w:ascii="Arial" w:eastAsia="Times New Roman" w:hAnsi="Arial" w:cs="Arial"/>
          <w:sz w:val="24"/>
          <w:szCs w:val="24"/>
          <w:lang w:eastAsia="pt-BR"/>
        </w:rPr>
        <w:lastRenderedPageBreak/>
        <w:t>permanecer acima do preço máximo ou inferior ao desconto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3DC56A2D"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973"/>
      <w:r w:rsidRPr="00070F82">
        <w:rPr>
          <w:rFonts w:ascii="Arial" w:eastAsia="Times New Roman" w:hAnsi="Arial" w:cs="Arial"/>
          <w:sz w:val="24"/>
          <w:szCs w:val="24"/>
          <w:lang w:eastAsia="pt-BR"/>
        </w:rPr>
        <w:t xml:space="preserve">O pregoeiro solicitará ao licitante mais bem classificado que, no </w:t>
      </w:r>
      <w:r w:rsidRPr="006D7C0A">
        <w:rPr>
          <w:rFonts w:ascii="Arial" w:eastAsia="Times New Roman" w:hAnsi="Arial" w:cs="Arial"/>
          <w:sz w:val="24"/>
          <w:szCs w:val="24"/>
          <w:lang w:eastAsia="pt-BR"/>
        </w:rPr>
        <w:t xml:space="preserve">prazo de </w:t>
      </w:r>
      <w:proofErr w:type="gramStart"/>
      <w:r w:rsidR="00762A7B" w:rsidRPr="006D7C0A">
        <w:rPr>
          <w:rFonts w:ascii="Arial" w:eastAsia="Times New Roman" w:hAnsi="Arial" w:cs="Arial"/>
          <w:b/>
          <w:bCs/>
          <w:sz w:val="24"/>
          <w:szCs w:val="24"/>
          <w:lang w:eastAsia="pt-BR"/>
        </w:rPr>
        <w:t>2</w:t>
      </w:r>
      <w:proofErr w:type="gramEnd"/>
      <w:r w:rsidR="00762A7B" w:rsidRPr="006D7C0A">
        <w:rPr>
          <w:rFonts w:ascii="Arial" w:eastAsia="Times New Roman" w:hAnsi="Arial" w:cs="Arial"/>
          <w:b/>
          <w:bCs/>
          <w:sz w:val="24"/>
          <w:szCs w:val="24"/>
          <w:lang w:eastAsia="pt-BR"/>
        </w:rPr>
        <w:t xml:space="preserve"> </w:t>
      </w:r>
      <w:r w:rsidR="008D7475" w:rsidRPr="006D7C0A">
        <w:rPr>
          <w:rFonts w:ascii="Arial" w:eastAsia="Times New Roman" w:hAnsi="Arial" w:cs="Arial"/>
          <w:b/>
          <w:bCs/>
          <w:sz w:val="24"/>
          <w:szCs w:val="24"/>
          <w:lang w:eastAsia="pt-BR"/>
        </w:rPr>
        <w:t>(</w:t>
      </w:r>
      <w:r w:rsidR="00762A7B" w:rsidRPr="006D7C0A">
        <w:rPr>
          <w:rFonts w:ascii="Arial" w:eastAsia="Times New Roman" w:hAnsi="Arial" w:cs="Arial"/>
          <w:b/>
          <w:bCs/>
          <w:sz w:val="24"/>
          <w:szCs w:val="24"/>
          <w:lang w:eastAsia="pt-BR"/>
        </w:rPr>
        <w:t>duas</w:t>
      </w:r>
      <w:r w:rsidR="008D7475" w:rsidRPr="006D7C0A">
        <w:rPr>
          <w:rFonts w:ascii="Arial" w:eastAsia="Times New Roman" w:hAnsi="Arial" w:cs="Arial"/>
          <w:b/>
          <w:bCs/>
          <w:sz w:val="24"/>
          <w:szCs w:val="24"/>
          <w:lang w:eastAsia="pt-BR"/>
        </w:rPr>
        <w:t>)</w:t>
      </w:r>
      <w:r w:rsidR="00D81D9E" w:rsidRPr="006D7C0A">
        <w:rPr>
          <w:rFonts w:ascii="Arial" w:eastAsia="Times New Roman" w:hAnsi="Arial" w:cs="Arial"/>
          <w:b/>
          <w:bCs/>
          <w:sz w:val="24"/>
          <w:szCs w:val="24"/>
          <w:lang w:eastAsia="pt-BR"/>
        </w:rPr>
        <w:t xml:space="preserve"> </w:t>
      </w:r>
      <w:r w:rsidRPr="006D7C0A">
        <w:rPr>
          <w:rFonts w:ascii="Arial" w:eastAsia="Times New Roman" w:hAnsi="Arial" w:cs="Arial"/>
          <w:b/>
          <w:bCs/>
          <w:sz w:val="24"/>
          <w:szCs w:val="24"/>
          <w:lang w:eastAsia="pt-BR"/>
        </w:rPr>
        <w:t>horas</w:t>
      </w:r>
      <w:r w:rsidRPr="006D7C0A">
        <w:rPr>
          <w:rFonts w:ascii="Arial" w:eastAsia="Times New Roman" w:hAnsi="Arial" w:cs="Arial"/>
          <w:sz w:val="24"/>
          <w:szCs w:val="24"/>
          <w:lang w:eastAsia="pt-BR"/>
        </w:rPr>
        <w:t>, envie a proposta adequada ao último lance ofertado após</w:t>
      </w:r>
      <w:r w:rsidRPr="00070F82">
        <w:rPr>
          <w:rFonts w:ascii="Arial" w:eastAsia="Times New Roman" w:hAnsi="Arial" w:cs="Arial"/>
          <w:sz w:val="24"/>
          <w:szCs w:val="24"/>
          <w:lang w:eastAsia="pt-BR"/>
        </w:rPr>
        <w:t xml:space="preserve">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7.9</w:t>
      </w:r>
      <w:r w:rsidR="00F86A36" w:rsidRPr="00070F82">
        <w:rPr>
          <w:rFonts w:ascii="Arial" w:eastAsia="Times New Roman" w:hAnsi="Arial" w:cs="Arial"/>
          <w:color w:val="0000FF"/>
          <w:sz w:val="24"/>
          <w:szCs w:val="24"/>
          <w:u w:val="single"/>
          <w:lang w:eastAsia="pt-BR"/>
        </w:rPr>
        <w:fldChar w:fldCharType="end"/>
      </w:r>
      <w:bookmarkEnd w:id="18"/>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3E59429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72D9330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lastRenderedPageBreak/>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35765E8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7.2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7BBB11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2D171D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3CA7BDB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9"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27905E8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xml:space="preserve">, o pregoeiro verificará se faz jus ao benefício, em conformidade com os itens </w:t>
      </w:r>
      <w:r w:rsidR="003A530F">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4.5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1D4590D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50"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343749BA" w14:textId="5346A6F8" w:rsidR="00646428" w:rsidRPr="00955A62"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55A62">
        <w:rPr>
          <w:rFonts w:ascii="Arial" w:eastAsia="Times New Roman" w:hAnsi="Arial" w:cs="Arial"/>
          <w:color w:val="000000"/>
          <w:sz w:val="24"/>
          <w:szCs w:val="24"/>
          <w:lang w:eastAsia="pt-BR"/>
        </w:rPr>
        <w:lastRenderedPageBreak/>
        <w:t>Nesta licitação</w:t>
      </w:r>
      <w:r w:rsidR="00646428" w:rsidRPr="00955A62">
        <w:rPr>
          <w:rFonts w:ascii="Arial" w:eastAsia="Times New Roman" w:hAnsi="Arial" w:cs="Arial"/>
          <w:color w:val="000000"/>
          <w:sz w:val="24"/>
          <w:szCs w:val="24"/>
          <w:lang w:eastAsia="pt-BR"/>
        </w:rPr>
        <w:t xml:space="preserve">, é </w:t>
      </w:r>
      <w:proofErr w:type="gramStart"/>
      <w:r w:rsidR="00646428" w:rsidRPr="00955A62">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955A62">
        <w:rPr>
          <w:rFonts w:ascii="Arial" w:eastAsia="Times New Roman" w:hAnsi="Arial" w:cs="Arial"/>
          <w:color w:val="000000"/>
          <w:sz w:val="24"/>
          <w:szCs w:val="24"/>
          <w:lang w:eastAsia="pt-BR"/>
        </w:rPr>
        <w:t>.</w:t>
      </w:r>
      <w:r w:rsidR="00F8078C" w:rsidRPr="00955A62">
        <w:rPr>
          <w:rFonts w:ascii="Arial" w:eastAsia="Times New Roman" w:hAnsi="Arial" w:cs="Arial"/>
          <w:color w:val="000000"/>
          <w:sz w:val="24"/>
          <w:szCs w:val="24"/>
          <w:lang w:eastAsia="pt-BR"/>
        </w:rPr>
        <w:t xml:space="preserve"> </w:t>
      </w:r>
    </w:p>
    <w:p w14:paraId="48142E4D" w14:textId="025A662F" w:rsidR="00646428" w:rsidRPr="00955A6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55A62">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955A6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955A62">
        <w:rPr>
          <w:rFonts w:ascii="Arial" w:eastAsia="Times New Roman" w:hAnsi="Arial" w:cs="Arial"/>
          <w:sz w:val="24"/>
          <w:szCs w:val="24"/>
          <w:lang w:eastAsia="pt-BR"/>
        </w:rPr>
        <w:t>que</w:t>
      </w:r>
      <w:proofErr w:type="gramEnd"/>
      <w:r w:rsidRPr="00955A62">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955A6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955A62">
        <w:rPr>
          <w:rFonts w:ascii="Arial" w:eastAsia="Times New Roman" w:hAnsi="Arial" w:cs="Arial"/>
          <w:color w:val="000000"/>
          <w:sz w:val="24"/>
          <w:szCs w:val="24"/>
          <w:lang w:eastAsia="pt-BR"/>
        </w:rPr>
        <w:t>inexistirem</w:t>
      </w:r>
      <w:proofErr w:type="gramEnd"/>
      <w:r w:rsidRPr="00955A62">
        <w:rPr>
          <w:rFonts w:ascii="Arial" w:eastAsia="Times New Roman" w:hAnsi="Arial" w:cs="Arial"/>
          <w:color w:val="000000"/>
          <w:sz w:val="24"/>
          <w:szCs w:val="24"/>
          <w:lang w:eastAsia="pt-BR"/>
        </w:rPr>
        <w:t xml:space="preserve"> custos de oportunidade capazes de justificar o vulto da oferta.</w:t>
      </w:r>
    </w:p>
    <w:p w14:paraId="1FE3D211" w14:textId="6E200ED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1"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3"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3"/>
      <w:r w:rsidRPr="00070F82">
        <w:rPr>
          <w:rFonts w:ascii="Arial" w:eastAsia="Times New Roman" w:hAnsi="Arial" w:cs="Arial"/>
          <w:color w:val="000000"/>
          <w:sz w:val="24"/>
          <w:szCs w:val="24"/>
          <w:lang w:eastAsia="pt-BR"/>
        </w:rPr>
        <w:t xml:space="preserve">, artigo 5º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3"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2"/>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6D9A82FF"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C04587">
        <w:rPr>
          <w:rFonts w:ascii="Arial" w:eastAsia="Times New Roman" w:hAnsi="Arial" w:cs="Arial"/>
          <w:color w:val="0000FF"/>
          <w:sz w:val="24"/>
          <w:szCs w:val="24"/>
          <w:u w:val="single"/>
          <w:lang w:eastAsia="pt-BR"/>
        </w:rPr>
        <w:t>8</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4" w:name="_Ref145334744"/>
      <w:r w:rsidRPr="00070F82">
        <w:rPr>
          <w:rFonts w:ascii="Arial" w:eastAsia="Times New Roman" w:hAnsi="Arial" w:cs="Arial"/>
          <w:b/>
          <w:bCs/>
          <w:color w:val="000000"/>
          <w:sz w:val="24"/>
          <w:szCs w:val="24"/>
          <w:lang w:eastAsia="pt-BR"/>
        </w:rPr>
        <w:t>DA FASE DE HABILITAÇÃO</w:t>
      </w:r>
      <w:bookmarkEnd w:id="24"/>
      <w:r w:rsidRPr="00070F82">
        <w:rPr>
          <w:rFonts w:ascii="Arial" w:eastAsia="Times New Roman" w:hAnsi="Arial" w:cs="Arial"/>
          <w:b/>
          <w:bCs/>
          <w:color w:val="000000"/>
          <w:sz w:val="24"/>
          <w:szCs w:val="24"/>
          <w:lang w:eastAsia="pt-BR"/>
        </w:rPr>
        <w:t xml:space="preserve"> </w:t>
      </w:r>
    </w:p>
    <w:p w14:paraId="1BFE663C" w14:textId="03F71A9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5"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5"/>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15FB73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5"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77011489" w14:textId="1E443D14" w:rsidR="00646428" w:rsidRPr="00F67F0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63728257"/>
      <w:r w:rsidRPr="00F67F01">
        <w:rPr>
          <w:rFonts w:ascii="Arial" w:eastAsia="Times New Roman" w:hAnsi="Arial" w:cs="Arial"/>
          <w:sz w:val="24"/>
          <w:szCs w:val="24"/>
          <w:lang w:eastAsia="pt-BR"/>
        </w:rPr>
        <w:t>Quando permitida a participação de consórcio de empresas, a habilitação técnica, quando exigida, será feita por meio do somatório dos quantitativos de cada consorciado.</w:t>
      </w:r>
      <w:bookmarkEnd w:id="26"/>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documentos exigidos para fins de habilitação serão apresentados em formato digital.</w:t>
      </w:r>
    </w:p>
    <w:p w14:paraId="1BCEB914" w14:textId="7A2CA23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6"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0F24A5D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8.4.1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26B5730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7A69F7F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69CE7F6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9"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7CEA727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5E43F12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6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3DEE9E2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Pr="00070F82">
        <w:rPr>
          <w:rFonts w:ascii="Arial" w:eastAsia="Times New Roman" w:hAnsi="Arial" w:cs="Arial"/>
          <w:b/>
          <w:color w:val="000000"/>
          <w:sz w:val="24"/>
          <w:szCs w:val="24"/>
          <w:lang w:eastAsia="pt-BR"/>
        </w:rPr>
        <w:t>2</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4745E45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complementação</w:t>
      </w:r>
      <w:proofErr w:type="gramEnd"/>
      <w:r w:rsidRPr="00070F82">
        <w:rPr>
          <w:rFonts w:ascii="Arial" w:eastAsia="Times New Roman" w:hAnsi="Arial" w:cs="Arial"/>
          <w:color w:val="000000"/>
          <w:sz w:val="24"/>
          <w:szCs w:val="24"/>
          <w:lang w:eastAsia="pt-BR"/>
        </w:rPr>
        <w:t xml:space="preserve">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atualização</w:t>
      </w:r>
      <w:proofErr w:type="gramEnd"/>
      <w:r w:rsidRPr="00070F82">
        <w:rPr>
          <w:rFonts w:ascii="Arial" w:eastAsia="Times New Roman" w:hAnsi="Arial" w:cs="Arial"/>
          <w:color w:val="000000"/>
          <w:sz w:val="24"/>
          <w:szCs w:val="24"/>
          <w:lang w:eastAsia="pt-BR"/>
        </w:rPr>
        <w:t xml:space="preserve"> de documentos cuja validade tenha expirado após a data de recebimento das propostas;</w:t>
      </w:r>
    </w:p>
    <w:p w14:paraId="2F10C0DA" w14:textId="78BA64C8"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8.22</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w:t>
      </w:r>
      <w:proofErr w:type="gramStart"/>
      <w:r w:rsidRPr="00070F82">
        <w:rPr>
          <w:rFonts w:ascii="Arial" w:eastAsia="Times New Roman" w:hAnsi="Arial" w:cs="Arial"/>
          <w:color w:val="000000"/>
          <w:sz w:val="24"/>
          <w:szCs w:val="24"/>
          <w:lang w:eastAsia="pt-BR"/>
        </w:rPr>
        <w:t>cácia</w:t>
      </w:r>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5B3C977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não atender às exigências para habilitação, o pregoeiro examinará a proposta subsequente e assim sucessivamente, na ordem </w:t>
      </w:r>
      <w:r w:rsidRPr="00070F82">
        <w:rPr>
          <w:rFonts w:ascii="Arial" w:eastAsia="Times New Roman" w:hAnsi="Arial" w:cs="Arial"/>
          <w:color w:val="000000"/>
          <w:sz w:val="24"/>
          <w:szCs w:val="24"/>
          <w:lang w:eastAsia="pt-BR"/>
        </w:rPr>
        <w:lastRenderedPageBreak/>
        <w:t>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8.15</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04E183E7"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2"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AA8C12" w14:textId="2557CB7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63" w:history="1">
        <w:r w:rsidR="005E0B07">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hyperlink r:id="rId64" w:history="1">
        <w:r w:rsidR="0086037B" w:rsidRPr="00F21823">
          <w:rPr>
            <w:rStyle w:val="Hyperlink"/>
            <w:rFonts w:ascii="Arial" w:hAnsi="Arial" w:cs="Arial"/>
            <w:sz w:val="24"/>
            <w:szCs w:val="24"/>
          </w:rPr>
          <w:t>2443/2021 - Plenário</w:t>
        </w:r>
      </w:hyperlink>
      <w:r w:rsidRPr="00070F82">
        <w:rPr>
          <w:rFonts w:ascii="Arial" w:eastAsia="Times New Roman" w:hAnsi="Arial" w:cs="Arial"/>
          <w:color w:val="000000"/>
          <w:sz w:val="24"/>
          <w:szCs w:val="24"/>
          <w:lang w:eastAsia="pt-BR"/>
        </w:rPr>
        <w:t xml:space="preserve">, artigo 5º da </w:t>
      </w:r>
      <w:hyperlink r:id="rId65"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66"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31"/>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4341C0E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7"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w:t>
      </w:r>
      <w:proofErr w:type="gramEnd"/>
      <w:r w:rsidRPr="00070F82">
        <w:rPr>
          <w:rFonts w:ascii="Arial" w:eastAsia="Times New Roman" w:hAnsi="Arial" w:cs="Arial"/>
          <w:sz w:val="24"/>
          <w:szCs w:val="24"/>
          <w:lang w:eastAsia="pt-BR"/>
        </w:rPr>
        <w:t xml:space="preserve">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xml:space="preserve">, de forma imediata após o término do julgamento das propostas e do ato de habilitação ou inabilitação, em campo próprio do sistema, sob pena de </w:t>
      </w:r>
      <w:r w:rsidRPr="00070F82">
        <w:rPr>
          <w:rFonts w:ascii="Arial" w:eastAsia="Times New Roman" w:hAnsi="Arial" w:cs="Arial"/>
          <w:color w:val="000000"/>
          <w:sz w:val="24"/>
          <w:szCs w:val="24"/>
          <w:lang w:eastAsia="pt-BR"/>
        </w:rPr>
        <w:lastRenderedPageBreak/>
        <w:t>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18567C8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9"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043AFF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0"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191F5929"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proofErr w:type="gramStart"/>
      <w:r w:rsidRPr="007965D6">
        <w:rPr>
          <w:rFonts w:ascii="Arial" w:eastAsia="Times New Roman" w:hAnsi="Arial" w:cs="Arial"/>
          <w:b/>
          <w:bCs/>
          <w:sz w:val="24"/>
          <w:szCs w:val="24"/>
          <w:lang w:eastAsia="pt-BR"/>
        </w:rPr>
        <w:t>3</w:t>
      </w:r>
      <w:proofErr w:type="gramEnd"/>
      <w:r w:rsidRPr="007965D6">
        <w:rPr>
          <w:rFonts w:ascii="Arial" w:eastAsia="Times New Roman" w:hAnsi="Arial" w:cs="Arial"/>
          <w:b/>
          <w:bCs/>
          <w:sz w:val="24"/>
          <w:szCs w:val="24"/>
          <w:lang w:eastAsia="pt-BR"/>
        </w:rPr>
        <w:t xml:space="preserve">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1"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 solicitação seja devidamente justificada e apresentada dentro do prazo; </w:t>
      </w:r>
      <w:proofErr w:type="gramStart"/>
      <w:r w:rsidRPr="007965D6">
        <w:rPr>
          <w:rFonts w:ascii="Arial" w:eastAsia="Times New Roman" w:hAnsi="Arial" w:cs="Arial"/>
          <w:sz w:val="24"/>
          <w:szCs w:val="24"/>
          <w:lang w:eastAsia="pt-BR"/>
        </w:rPr>
        <w:t>e</w:t>
      </w:r>
      <w:proofErr w:type="gramEnd"/>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298E0F29"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w:t>
      </w:r>
      <w:r w:rsidRPr="00070F82">
        <w:rPr>
          <w:rFonts w:ascii="Arial" w:eastAsia="Times New Roman" w:hAnsi="Arial" w:cs="Arial"/>
          <w:sz w:val="24"/>
          <w:szCs w:val="24"/>
          <w:lang w:eastAsia="pt-BR"/>
        </w:rPr>
        <w:lastRenderedPageBreak/>
        <w:t xml:space="preserve">endereço eletrônico </w:t>
      </w:r>
      <w:hyperlink r:id="rId72"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mallCaps/>
          <w:sz w:val="24"/>
          <w:szCs w:val="24"/>
          <w:lang w:eastAsia="pt-BR"/>
        </w:rPr>
        <w:t>acesso externo sistema sei</w:t>
      </w:r>
      <w:proofErr w:type="gramEnd"/>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3"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gramStart"/>
      <w:r w:rsidRPr="007965D6">
        <w:rPr>
          <w:rFonts w:ascii="Arial" w:eastAsia="Times New Roman" w:hAnsi="Arial" w:cs="Arial"/>
          <w:sz w:val="24"/>
          <w:szCs w:val="24"/>
          <w:lang w:eastAsia="pt-BR"/>
        </w:rPr>
        <w:t>não-digitais</w:t>
      </w:r>
      <w:proofErr w:type="gramEnd"/>
      <w:r w:rsidRPr="007965D6">
        <w:rPr>
          <w:rFonts w:ascii="Arial" w:eastAsia="Times New Roman" w:hAnsi="Arial" w:cs="Arial"/>
          <w:sz w:val="24"/>
          <w:szCs w:val="24"/>
          <w:lang w:eastAsia="pt-BR"/>
        </w:rPr>
        <w:t xml:space="preserve">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Serão formalizadas tantas Atas de Registro de Preços quantas forem necessárias para o registro de todos os itens constantes no Termo de Referência, com a indicação do licitante vencedor, a descrição do(s) </w:t>
      </w:r>
      <w:proofErr w:type="gramStart"/>
      <w:r w:rsidRPr="007965D6">
        <w:rPr>
          <w:rFonts w:ascii="Arial" w:eastAsia="Times New Roman" w:hAnsi="Arial" w:cs="Arial"/>
          <w:sz w:val="24"/>
          <w:szCs w:val="24"/>
          <w:lang w:eastAsia="pt-BR"/>
        </w:rPr>
        <w:t>item(</w:t>
      </w:r>
      <w:proofErr w:type="spellStart"/>
      <w:proofErr w:type="gramEnd"/>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7B5888F1" w14:textId="72B6C99E"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preços, </w:t>
      </w:r>
      <w:r w:rsidRPr="007965D6">
        <w:rPr>
          <w:rFonts w:ascii="Arial" w:hAnsi="Arial" w:cs="Arial"/>
          <w:sz w:val="24"/>
          <w:szCs w:val="24"/>
        </w:rPr>
        <w:t>atendidas</w:t>
      </w:r>
      <w:r w:rsidRPr="007965D6">
        <w:rPr>
          <w:rFonts w:ascii="Arial" w:eastAsia="Times New Roman" w:hAnsi="Arial" w:cs="Arial"/>
          <w:sz w:val="24"/>
          <w:szCs w:val="24"/>
          <w:lang w:eastAsia="pt-BR"/>
        </w:rPr>
        <w:t xml:space="preserve"> as condições previstas no art. 84 da </w:t>
      </w:r>
      <w:hyperlink r:id="rId74" w:history="1">
        <w:r w:rsidR="000A4BA3" w:rsidRPr="00A24D35">
          <w:rPr>
            <w:rStyle w:val="Hyperlink"/>
            <w:rFonts w:ascii="Arial" w:eastAsia="Times New Roman" w:hAnsi="Arial" w:cs="Arial"/>
            <w:sz w:val="24"/>
            <w:szCs w:val="24"/>
            <w:lang w:eastAsia="pt-BR"/>
          </w:rPr>
          <w:t>Lei n. 14.133/2021</w:t>
        </w:r>
      </w:hyperlink>
      <w:r w:rsidRPr="00947E9C">
        <w:rPr>
          <w:rFonts w:ascii="Arial" w:eastAsia="Times New Roman" w:hAnsi="Arial" w:cs="Arial"/>
          <w:color w:val="ED0000"/>
          <w:sz w:val="24"/>
          <w:szCs w:val="24"/>
          <w:lang w:eastAsia="pt-BR"/>
        </w:rPr>
        <w:t xml:space="preserve">, </w:t>
      </w:r>
      <w:r w:rsidRPr="007965D6">
        <w:rPr>
          <w:rFonts w:ascii="Arial" w:eastAsia="Times New Roman" w:hAnsi="Arial" w:cs="Arial"/>
          <w:sz w:val="24"/>
          <w:szCs w:val="24"/>
          <w:lang w:eastAsia="pt-BR"/>
        </w:rPr>
        <w:t>as quantidades registradas poderão ser renovadas.</w:t>
      </w:r>
    </w:p>
    <w:p w14:paraId="0E8A6F81" w14:textId="05980E4B"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 doze meses, com a renovação das quantidades.</w:t>
      </w:r>
    </w:p>
    <w:p w14:paraId="03F93D3D" w14:textId="1EF58DB9"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doze meses a que se refere o subitem anterior será contado da data do esgotamento da quantidade registrada.</w:t>
      </w:r>
    </w:p>
    <w:p w14:paraId="0CDD3E03" w14:textId="60E0143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5"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msocom_37"/>
      <w:bookmarkEnd w:id="32"/>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368905D" w14:textId="002F5F3B" w:rsidR="004110B3" w:rsidRPr="007965D6" w:rsidRDefault="00846E75"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hAnsi="Arial" w:cs="Arial"/>
          <w:sz w:val="24"/>
          <w:szCs w:val="24"/>
        </w:rPr>
        <w:t xml:space="preserve">A validade da Ata de Registro de Preços será de </w:t>
      </w:r>
      <w:proofErr w:type="gramStart"/>
      <w:r w:rsidRPr="007965D6">
        <w:rPr>
          <w:rFonts w:ascii="Arial" w:hAnsi="Arial" w:cs="Arial"/>
          <w:sz w:val="24"/>
          <w:szCs w:val="24"/>
        </w:rPr>
        <w:t>1</w:t>
      </w:r>
      <w:proofErr w:type="gramEnd"/>
      <w:r w:rsidRPr="007965D6">
        <w:rPr>
          <w:rFonts w:ascii="Arial" w:hAnsi="Arial" w:cs="Arial"/>
          <w:sz w:val="24"/>
          <w:szCs w:val="24"/>
        </w:rPr>
        <w:t xml:space="preserve"> (um) ano, contado a partir do primeiro dia útil subsequente à data de divulgação no </w:t>
      </w:r>
      <w:hyperlink r:id="rId76" w:history="1">
        <w:r w:rsidRPr="00D7572D">
          <w:rPr>
            <w:rStyle w:val="Hyperlink"/>
            <w:rFonts w:ascii="Arial" w:hAnsi="Arial" w:cs="Arial"/>
            <w:sz w:val="24"/>
            <w:szCs w:val="24"/>
          </w:rPr>
          <w:t>PNCP</w:t>
        </w:r>
      </w:hyperlink>
      <w:r w:rsidRPr="007965D6">
        <w:rPr>
          <w:rFonts w:ascii="Arial" w:hAnsi="Arial" w:cs="Arial"/>
          <w:sz w:val="24"/>
          <w:szCs w:val="24"/>
        </w:rPr>
        <w:t>, podendo ser prorrogada por igual período, mediante a anuência do fornecedor, desde que comprovado o preço vantajoso</w:t>
      </w:r>
      <w:r w:rsidR="00E5269B" w:rsidRPr="007965D6">
        <w:rPr>
          <w:rFonts w:ascii="Arial" w:hAnsi="Arial" w:cs="Arial"/>
          <w:sz w:val="24"/>
          <w:szCs w:val="24"/>
        </w:rPr>
        <w:t xml:space="preserve">. </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o licitante vencedor não assinar a ata de registro de preços no prazo e nas condições estabelecidos no edital; ou</w:t>
      </w:r>
    </w:p>
    <w:p w14:paraId="7DD30D8B" w14:textId="21976F0E"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houver o cancelamento do registro do fornecedor ou do registro de preços, nas hipóteses previstas nos art. 28 e art. 29 do </w:t>
      </w:r>
      <w:hyperlink r:id="rId77"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convocar</w:t>
      </w:r>
      <w:proofErr w:type="gramEnd"/>
      <w:r w:rsidRPr="007965D6">
        <w:rPr>
          <w:rFonts w:ascii="Arial" w:eastAsia="Times New Roman" w:hAnsi="Arial" w:cs="Arial"/>
          <w:sz w:val="24"/>
          <w:szCs w:val="24"/>
          <w:lang w:eastAsia="pt-BR"/>
        </w:rPr>
        <w:t xml:space="preserve">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adjudicar</w:t>
      </w:r>
      <w:proofErr w:type="gramEnd"/>
      <w:r w:rsidRPr="007965D6">
        <w:rPr>
          <w:rFonts w:ascii="Arial" w:eastAsia="Times New Roman" w:hAnsi="Arial" w:cs="Arial"/>
          <w:sz w:val="24"/>
          <w:szCs w:val="24"/>
          <w:lang w:eastAsia="pt-BR"/>
        </w:rPr>
        <w:t xml:space="preserve">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23E517F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w:t>
      </w:r>
      <w:r w:rsidRPr="00070F82">
        <w:rPr>
          <w:rFonts w:ascii="Arial" w:eastAsia="Times New Roman" w:hAnsi="Arial" w:cs="Arial"/>
          <w:color w:val="000000"/>
          <w:sz w:val="24"/>
          <w:szCs w:val="24"/>
          <w:lang w:eastAsia="pt-BR"/>
        </w:rPr>
        <w:lastRenderedPageBreak/>
        <w:t xml:space="preserve">adjudicar o objeto e homologar o procedimento, observado o disposto no art. 71 da </w:t>
      </w:r>
      <w:hyperlink r:id="rId78"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643D1642" w:rsidR="00646428" w:rsidRPr="00F261E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261E4">
        <w:rPr>
          <w:rFonts w:ascii="Arial" w:eastAsia="Times New Roman" w:hAnsi="Arial" w:cs="Arial"/>
          <w:sz w:val="24"/>
          <w:szCs w:val="24"/>
          <w:lang w:eastAsia="pt-BR"/>
        </w:rPr>
        <w:t xml:space="preserve">O adjudicatário terá o prazo de </w:t>
      </w:r>
      <w:r w:rsidR="00557F06" w:rsidRPr="00F261E4">
        <w:rPr>
          <w:rFonts w:ascii="Arial" w:eastAsia="Times New Roman" w:hAnsi="Arial" w:cs="Arial"/>
          <w:b/>
          <w:bCs/>
          <w:sz w:val="24"/>
          <w:szCs w:val="24"/>
          <w:lang w:eastAsia="pt-BR"/>
        </w:rPr>
        <w:t>03</w:t>
      </w:r>
      <w:r w:rsidR="00E20241" w:rsidRPr="00F261E4">
        <w:rPr>
          <w:rFonts w:ascii="Arial" w:eastAsia="Times New Roman" w:hAnsi="Arial" w:cs="Arial"/>
          <w:b/>
          <w:bCs/>
          <w:sz w:val="24"/>
          <w:szCs w:val="24"/>
          <w:lang w:eastAsia="pt-BR"/>
        </w:rPr>
        <w:t xml:space="preserve"> </w:t>
      </w:r>
      <w:r w:rsidRPr="00F261E4">
        <w:rPr>
          <w:rFonts w:ascii="Arial" w:eastAsia="Times New Roman" w:hAnsi="Arial" w:cs="Arial"/>
          <w:b/>
          <w:bCs/>
          <w:sz w:val="24"/>
          <w:szCs w:val="24"/>
          <w:lang w:eastAsia="pt-BR"/>
        </w:rPr>
        <w:t>(</w:t>
      </w:r>
      <w:r w:rsidR="00E20241" w:rsidRPr="00F261E4">
        <w:rPr>
          <w:rFonts w:ascii="Arial" w:eastAsia="Times New Roman" w:hAnsi="Arial" w:cs="Arial"/>
          <w:b/>
          <w:bCs/>
          <w:sz w:val="24"/>
          <w:szCs w:val="24"/>
          <w:lang w:eastAsia="pt-BR"/>
        </w:rPr>
        <w:t>três</w:t>
      </w:r>
      <w:r w:rsidRPr="00F261E4">
        <w:rPr>
          <w:rFonts w:ascii="Arial" w:eastAsia="Times New Roman" w:hAnsi="Arial" w:cs="Arial"/>
          <w:b/>
          <w:bCs/>
          <w:sz w:val="24"/>
          <w:szCs w:val="24"/>
          <w:lang w:eastAsia="pt-BR"/>
        </w:rPr>
        <w:t>) dias úteis</w:t>
      </w:r>
      <w:r w:rsidRPr="00F261E4">
        <w:rPr>
          <w:rFonts w:ascii="Arial" w:eastAsia="Times New Roman" w:hAnsi="Arial" w:cs="Arial"/>
          <w:sz w:val="24"/>
          <w:szCs w:val="24"/>
          <w:lang w:eastAsia="pt-BR"/>
        </w:rPr>
        <w:t xml:space="preserve">, contados a partir da data de sua convocação, para assinar o termo de contrato, </w:t>
      </w:r>
      <w:proofErr w:type="gramStart"/>
      <w:r w:rsidRPr="00F261E4">
        <w:rPr>
          <w:rFonts w:ascii="Arial" w:eastAsia="Times New Roman" w:hAnsi="Arial" w:cs="Arial"/>
          <w:sz w:val="24"/>
          <w:szCs w:val="24"/>
          <w:lang w:eastAsia="pt-BR"/>
        </w:rPr>
        <w:t>sob pena</w:t>
      </w:r>
      <w:proofErr w:type="gramEnd"/>
      <w:r w:rsidRPr="00F261E4">
        <w:rPr>
          <w:rFonts w:ascii="Arial" w:eastAsia="Times New Roman" w:hAnsi="Arial" w:cs="Arial"/>
          <w:sz w:val="24"/>
          <w:szCs w:val="24"/>
          <w:lang w:eastAsia="pt-BR"/>
        </w:rPr>
        <w:t xml:space="preserve"> de decair o direito à contratação, sem prejuízo das sanções previstas na </w:t>
      </w:r>
      <w:hyperlink r:id="rId79" w:history="1">
        <w:r w:rsidR="00776BA8" w:rsidRPr="00F261E4">
          <w:rPr>
            <w:rStyle w:val="Hyperlink"/>
            <w:rFonts w:ascii="Arial" w:eastAsia="Times New Roman" w:hAnsi="Arial" w:cs="Arial"/>
            <w:sz w:val="24"/>
            <w:szCs w:val="24"/>
            <w:lang w:eastAsia="pt-BR"/>
          </w:rPr>
          <w:t>Lei n. 14.133/2021</w:t>
        </w:r>
      </w:hyperlink>
      <w:r w:rsidRPr="00F261E4">
        <w:rPr>
          <w:rFonts w:ascii="Arial" w:eastAsia="Times New Roman" w:hAnsi="Arial" w:cs="Arial"/>
          <w:sz w:val="24"/>
          <w:szCs w:val="24"/>
          <w:lang w:eastAsia="pt-BR"/>
        </w:rPr>
        <w:t xml:space="preserve"> e neste Edital e seus anexos.</w:t>
      </w:r>
    </w:p>
    <w:p w14:paraId="4AE61032" w14:textId="18613614" w:rsidR="00646428" w:rsidRPr="00F261E4"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261E4">
        <w:rPr>
          <w:rFonts w:ascii="Arial" w:eastAsia="Times New Roman" w:hAnsi="Arial" w:cs="Arial"/>
          <w:sz w:val="24"/>
          <w:szCs w:val="24"/>
          <w:lang w:eastAsia="pt-BR"/>
        </w:rPr>
        <w:t xml:space="preserve">A assinatura do termo de contrato se dará mediante cadastro de usuário externo no sítio da </w:t>
      </w:r>
      <w:r w:rsidR="00E13751" w:rsidRPr="00F261E4">
        <w:rPr>
          <w:rFonts w:ascii="Arial" w:eastAsia="Times New Roman" w:hAnsi="Arial" w:cs="Arial"/>
          <w:sz w:val="24"/>
          <w:szCs w:val="24"/>
          <w:lang w:eastAsia="pt-BR"/>
        </w:rPr>
        <w:t>Justiça Federal - Seção Judiciária de São Paulo,</w:t>
      </w:r>
      <w:r w:rsidRPr="00F261E4">
        <w:rPr>
          <w:rFonts w:ascii="Arial" w:eastAsia="Times New Roman" w:hAnsi="Arial" w:cs="Arial"/>
          <w:sz w:val="24"/>
          <w:szCs w:val="24"/>
          <w:lang w:eastAsia="pt-BR"/>
        </w:rPr>
        <w:t xml:space="preserve"> no endereço eletrônico </w:t>
      </w:r>
      <w:hyperlink r:id="rId80" w:tooltip="Ir para o site da JFSP." w:history="1">
        <w:r w:rsidR="00E13751" w:rsidRPr="00F261E4">
          <w:rPr>
            <w:rStyle w:val="Hyperlink"/>
            <w:rFonts w:ascii="Arial" w:eastAsia="Times New Roman" w:hAnsi="Arial" w:cs="Arial"/>
            <w:sz w:val="24"/>
            <w:szCs w:val="24"/>
            <w:lang w:eastAsia="pt-BR"/>
          </w:rPr>
          <w:t>http://www.jfsp.jus.br</w:t>
        </w:r>
      </w:hyperlink>
      <w:r w:rsidR="00E13751" w:rsidRPr="00F261E4">
        <w:rPr>
          <w:rStyle w:val="Hyperlink"/>
          <w:rFonts w:ascii="Arial" w:hAnsi="Arial" w:cs="Arial"/>
          <w:color w:val="auto"/>
          <w:sz w:val="24"/>
          <w:szCs w:val="24"/>
          <w:u w:val="none"/>
        </w:rPr>
        <w:t>,</w:t>
      </w:r>
      <w:r w:rsidRPr="00F261E4">
        <w:rPr>
          <w:rFonts w:ascii="Arial" w:eastAsia="Times New Roman" w:hAnsi="Arial" w:cs="Arial"/>
          <w:sz w:val="24"/>
          <w:szCs w:val="24"/>
          <w:lang w:eastAsia="pt-BR"/>
        </w:rPr>
        <w:t xml:space="preserve"> no ícone “sei! </w:t>
      </w:r>
      <w:proofErr w:type="gramStart"/>
      <w:r w:rsidRPr="00F261E4">
        <w:rPr>
          <w:rFonts w:ascii="Arial" w:eastAsia="Times New Roman" w:hAnsi="Arial" w:cs="Arial"/>
          <w:sz w:val="24"/>
          <w:szCs w:val="24"/>
          <w:lang w:eastAsia="pt-BR"/>
        </w:rPr>
        <w:t>ACESSO EXTERNO SISTEMA SEI</w:t>
      </w:r>
      <w:proofErr w:type="gramEnd"/>
      <w:r w:rsidRPr="00F261E4">
        <w:rPr>
          <w:rFonts w:ascii="Arial" w:eastAsia="Times New Roman" w:hAnsi="Arial" w:cs="Arial"/>
          <w:sz w:val="24"/>
          <w:szCs w:val="24"/>
          <w:lang w:eastAsia="pt-BR"/>
        </w:rPr>
        <w:t>” (</w:t>
      </w:r>
      <w:r w:rsidRPr="00F261E4">
        <w:rPr>
          <w:rFonts w:ascii="Arial" w:eastAsia="Times New Roman" w:hAnsi="Arial" w:cs="Arial"/>
          <w:i/>
          <w:iCs/>
          <w:sz w:val="24"/>
          <w:szCs w:val="24"/>
          <w:lang w:eastAsia="pt-BR"/>
        </w:rPr>
        <w:t>Link</w:t>
      </w:r>
      <w:r w:rsidRPr="00F261E4">
        <w:rPr>
          <w:rFonts w:ascii="Arial" w:eastAsia="Times New Roman" w:hAnsi="Arial" w:cs="Arial"/>
          <w:sz w:val="24"/>
          <w:szCs w:val="24"/>
          <w:lang w:eastAsia="pt-BR"/>
        </w:rPr>
        <w:t xml:space="preserve"> para acesso:</w:t>
      </w:r>
      <w:r w:rsidR="00E13751" w:rsidRPr="00F261E4">
        <w:rPr>
          <w:rFonts w:ascii="Arial" w:eastAsia="Times New Roman" w:hAnsi="Arial" w:cs="Arial"/>
          <w:color w:val="538135" w:themeColor="accent6" w:themeShade="BF"/>
          <w:sz w:val="24"/>
          <w:szCs w:val="24"/>
          <w:lang w:eastAsia="pt-BR"/>
        </w:rPr>
        <w:t xml:space="preserve"> </w:t>
      </w:r>
      <w:hyperlink r:id="rId81" w:history="1">
        <w:r w:rsidR="00E13751" w:rsidRPr="00F261E4">
          <w:rPr>
            <w:rStyle w:val="Hyperlink"/>
            <w:rFonts w:ascii="Arial" w:eastAsia="Times New Roman" w:hAnsi="Arial" w:cs="Arial"/>
            <w:sz w:val="24"/>
            <w:szCs w:val="24"/>
            <w:lang w:eastAsia="pt-BR"/>
          </w:rPr>
          <w:t>SEI - Acesso Externo</w:t>
        </w:r>
      </w:hyperlink>
      <w:r w:rsidRPr="00F261E4">
        <w:rPr>
          <w:rStyle w:val="Hyperlink"/>
          <w:color w:val="auto"/>
          <w:u w:val="none"/>
        </w:rPr>
        <w:t>).</w:t>
      </w:r>
      <w:r w:rsidRPr="00F261E4">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F261E4">
        <w:rPr>
          <w:rFonts w:ascii="Arial" w:eastAsia="Times New Roman" w:hAnsi="Arial" w:cs="Arial"/>
          <w:i/>
          <w:iCs/>
          <w:sz w:val="24"/>
          <w:szCs w:val="24"/>
          <w:lang w:eastAsia="pt-BR"/>
        </w:rPr>
        <w:t>e-mail</w:t>
      </w:r>
      <w:r w:rsidRPr="00F261E4">
        <w:rPr>
          <w:rFonts w:ascii="Arial" w:eastAsia="Times New Roman" w:hAnsi="Arial" w:cs="Arial"/>
          <w:sz w:val="24"/>
          <w:szCs w:val="24"/>
          <w:lang w:eastAsia="pt-BR"/>
        </w:rPr>
        <w:t xml:space="preserve"> pessoa física.</w:t>
      </w:r>
    </w:p>
    <w:p w14:paraId="0FEAB4EB" w14:textId="15F73FE2" w:rsidR="00646428" w:rsidRPr="00F261E4"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261E4">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F261E4"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261E4">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F261E4">
        <w:rPr>
          <w:rFonts w:ascii="Arial" w:eastAsia="Times New Roman" w:hAnsi="Arial" w:cs="Arial"/>
          <w:sz w:val="24"/>
          <w:szCs w:val="24"/>
          <w:lang w:eastAsia="pt-BR"/>
        </w:rPr>
        <w:t>não-digitais</w:t>
      </w:r>
      <w:proofErr w:type="gramEnd"/>
      <w:r w:rsidRPr="00F261E4">
        <w:rPr>
          <w:rFonts w:ascii="Arial" w:eastAsia="Times New Roman" w:hAnsi="Arial" w:cs="Arial"/>
          <w:sz w:val="24"/>
          <w:szCs w:val="24"/>
          <w:lang w:eastAsia="pt-BR"/>
        </w:rPr>
        <w:t xml:space="preserve"> no prazo de </w:t>
      </w:r>
      <w:r w:rsidR="00963758" w:rsidRPr="00F261E4">
        <w:rPr>
          <w:rFonts w:ascii="Arial" w:eastAsia="Times New Roman" w:hAnsi="Arial" w:cs="Arial"/>
          <w:sz w:val="24"/>
          <w:szCs w:val="24"/>
          <w:lang w:eastAsia="pt-BR"/>
        </w:rPr>
        <w:t xml:space="preserve">5 </w:t>
      </w:r>
      <w:r w:rsidRPr="00F261E4">
        <w:rPr>
          <w:rFonts w:ascii="Arial" w:eastAsia="Times New Roman" w:hAnsi="Arial" w:cs="Arial"/>
          <w:sz w:val="24"/>
          <w:szCs w:val="24"/>
          <w:lang w:eastAsia="pt-BR"/>
        </w:rPr>
        <w:t>(</w:t>
      </w:r>
      <w:r w:rsidR="00963758" w:rsidRPr="00F261E4">
        <w:rPr>
          <w:rFonts w:ascii="Arial" w:eastAsia="Times New Roman" w:hAnsi="Arial" w:cs="Arial"/>
          <w:sz w:val="24"/>
          <w:szCs w:val="24"/>
          <w:lang w:eastAsia="pt-BR"/>
        </w:rPr>
        <w:t>cinco</w:t>
      </w:r>
      <w:r w:rsidRPr="00F261E4">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6B45C94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13403669"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82"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83"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3"/>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0D49AA58"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5"/>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6"/>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8"/>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9"/>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40"/>
    </w:p>
    <w:p w14:paraId="506720B6" w14:textId="7EA562A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5º da </w:t>
      </w:r>
      <w:hyperlink r:id="rId84"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1"/>
    </w:p>
    <w:p w14:paraId="1F5EC521" w14:textId="395396E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0094070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5FF4245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213580F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2E54B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06DBAA7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13.1.3.1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6"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7884B2C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8"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0F98734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01F5702A"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9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112248B9"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75553F3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2"/>
    </w:p>
    <w:p w14:paraId="39E714AE" w14:textId="1C0E73F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C04587">
        <w:rPr>
          <w:rFonts w:ascii="Arial" w:eastAsia="Times New Roman" w:hAnsi="Arial" w:cs="Arial"/>
          <w:color w:val="0000FF"/>
          <w:sz w:val="24"/>
          <w:szCs w:val="24"/>
          <w:u w:val="single"/>
          <w:lang w:eastAsia="pt-BR"/>
        </w:rPr>
        <w:t>14.2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5"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normas disciplinadoras da licitação serão sempre interpretadas em favor da ampliação da disputa entre os interessados, desde que não comprometam o </w:t>
      </w:r>
      <w:r w:rsidRPr="00070F82">
        <w:rPr>
          <w:rFonts w:ascii="Arial" w:eastAsia="Times New Roman" w:hAnsi="Arial" w:cs="Arial"/>
          <w:color w:val="000000"/>
          <w:sz w:val="24"/>
          <w:szCs w:val="24"/>
          <w:lang w:eastAsia="pt-BR"/>
        </w:rPr>
        <w:lastRenderedPageBreak/>
        <w:t>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19973C98" w14:textId="6E04BFF7" w:rsidR="002A1EC2" w:rsidRPr="00070F8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Nas contratações de obras e serviços de engenharia, se elaborado Projeto Básico e/ou Projeto Executivo, as especificações técnicas neles constantes prevalecerão sobre as disposições do Termo de Referência, dos 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59FB90DB" w:rsidR="00646428" w:rsidRPr="00FE3E08"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FE3E08">
        <w:rPr>
          <w:rFonts w:ascii="Arial" w:eastAsia="Times New Roman" w:hAnsi="Arial" w:cs="Arial"/>
          <w:color w:val="000000"/>
          <w:sz w:val="24"/>
          <w:szCs w:val="24"/>
          <w:lang w:eastAsia="pt-BR"/>
        </w:rPr>
        <w:t xml:space="preserve">endereçadas à </w:t>
      </w:r>
      <w:r w:rsidR="002007B1">
        <w:rPr>
          <w:rFonts w:ascii="Arial" w:eastAsia="Times New Roman" w:hAnsi="Arial" w:cs="Arial"/>
          <w:color w:val="000000"/>
          <w:sz w:val="24"/>
          <w:szCs w:val="24"/>
          <w:lang w:eastAsia="pt-BR"/>
        </w:rPr>
        <w:t>Divisão de Administração Predial e Gestão de Serviços - DUAP</w:t>
      </w:r>
      <w:r w:rsidRPr="00FE3E08">
        <w:rPr>
          <w:rFonts w:ascii="Arial" w:eastAsia="Times New Roman" w:hAnsi="Arial" w:cs="Arial"/>
          <w:color w:val="000000"/>
          <w:sz w:val="24"/>
          <w:szCs w:val="24"/>
          <w:lang w:eastAsia="pt-BR"/>
        </w:rPr>
        <w:t xml:space="preserve">, situada na </w:t>
      </w:r>
      <w:r w:rsidR="009B7936">
        <w:rPr>
          <w:rFonts w:ascii="Arial" w:eastAsia="Times New Roman" w:hAnsi="Arial" w:cs="Arial"/>
          <w:color w:val="000000"/>
          <w:sz w:val="24"/>
          <w:szCs w:val="24"/>
          <w:lang w:eastAsia="pt-BR"/>
        </w:rPr>
        <w:t>Rua Peixoto Gomide, 768, Jardim Paulista, São Paulo/SP</w:t>
      </w:r>
      <w:r w:rsidRPr="00FE3E08">
        <w:rPr>
          <w:rFonts w:ascii="Arial" w:eastAsia="Times New Roman" w:hAnsi="Arial" w:cs="Arial"/>
          <w:color w:val="000000"/>
          <w:sz w:val="24"/>
          <w:szCs w:val="24"/>
          <w:lang w:eastAsia="pt-BR"/>
        </w:rPr>
        <w:t>, telefones (</w:t>
      </w:r>
      <w:r w:rsidR="009B7936">
        <w:rPr>
          <w:rFonts w:ascii="Arial" w:eastAsia="Times New Roman" w:hAnsi="Arial" w:cs="Arial"/>
          <w:color w:val="000000"/>
          <w:sz w:val="24"/>
          <w:szCs w:val="24"/>
          <w:lang w:eastAsia="pt-BR"/>
        </w:rPr>
        <w:t>11</w:t>
      </w:r>
      <w:r w:rsidRPr="00FE3E08">
        <w:rPr>
          <w:rFonts w:ascii="Arial" w:eastAsia="Times New Roman" w:hAnsi="Arial" w:cs="Arial"/>
          <w:color w:val="000000"/>
          <w:sz w:val="24"/>
          <w:szCs w:val="24"/>
          <w:lang w:eastAsia="pt-BR"/>
        </w:rPr>
        <w:t xml:space="preserve">) </w:t>
      </w:r>
      <w:r w:rsidR="009B7936">
        <w:rPr>
          <w:rFonts w:ascii="Arial" w:eastAsia="Times New Roman" w:hAnsi="Arial" w:cs="Arial"/>
          <w:color w:val="000000"/>
          <w:sz w:val="24"/>
          <w:szCs w:val="24"/>
          <w:lang w:eastAsia="pt-BR"/>
        </w:rPr>
        <w:t>2172-6239 e (11) 2172-6407,</w:t>
      </w:r>
      <w:r w:rsidRPr="00FE3E08">
        <w:rPr>
          <w:rFonts w:ascii="Arial" w:eastAsia="Times New Roman" w:hAnsi="Arial" w:cs="Arial"/>
          <w:color w:val="000000"/>
          <w:sz w:val="24"/>
          <w:szCs w:val="24"/>
          <w:lang w:eastAsia="pt-BR"/>
        </w:rPr>
        <w:t xml:space="preserve"> ou no</w:t>
      </w:r>
      <w:r w:rsidR="000547D6">
        <w:rPr>
          <w:rFonts w:ascii="Arial" w:eastAsia="Times New Roman" w:hAnsi="Arial" w:cs="Arial"/>
          <w:color w:val="000000"/>
          <w:sz w:val="24"/>
          <w:szCs w:val="24"/>
          <w:lang w:eastAsia="pt-BR"/>
        </w:rPr>
        <w:t>s</w:t>
      </w:r>
      <w:r w:rsidRPr="00FE3E08">
        <w:rPr>
          <w:rFonts w:ascii="Arial" w:eastAsia="Times New Roman" w:hAnsi="Arial" w:cs="Arial"/>
          <w:color w:val="000000"/>
          <w:sz w:val="24"/>
          <w:szCs w:val="24"/>
          <w:lang w:eastAsia="pt-BR"/>
        </w:rPr>
        <w:t xml:space="preserve"> </w:t>
      </w:r>
      <w:r w:rsidRPr="00FE3E08">
        <w:rPr>
          <w:rFonts w:ascii="Arial" w:eastAsia="Times New Roman" w:hAnsi="Arial" w:cs="Arial"/>
          <w:i/>
          <w:iCs/>
          <w:color w:val="000000"/>
          <w:sz w:val="24"/>
          <w:szCs w:val="24"/>
          <w:lang w:eastAsia="pt-BR"/>
        </w:rPr>
        <w:t>e-mail</w:t>
      </w:r>
      <w:r w:rsidR="000547D6">
        <w:rPr>
          <w:rFonts w:ascii="Arial" w:eastAsia="Times New Roman" w:hAnsi="Arial" w:cs="Arial"/>
          <w:i/>
          <w:iCs/>
          <w:color w:val="000000"/>
          <w:sz w:val="24"/>
          <w:szCs w:val="24"/>
          <w:lang w:eastAsia="pt-BR"/>
        </w:rPr>
        <w:t>s</w:t>
      </w:r>
      <w:r w:rsidRPr="00FE3E08">
        <w:rPr>
          <w:rFonts w:ascii="Arial" w:eastAsia="Times New Roman" w:hAnsi="Arial" w:cs="Arial"/>
          <w:color w:val="000000"/>
          <w:sz w:val="24"/>
          <w:szCs w:val="24"/>
          <w:lang w:eastAsia="pt-BR"/>
        </w:rPr>
        <w:t xml:space="preserve"> </w:t>
      </w:r>
      <w:hyperlink r:id="rId96" w:history="1">
        <w:r w:rsidR="000547D6" w:rsidRPr="00362496">
          <w:rPr>
            <w:rStyle w:val="Hyperlink"/>
            <w:rFonts w:ascii="Arial" w:eastAsia="Times New Roman" w:hAnsi="Arial" w:cs="Arial"/>
            <w:sz w:val="24"/>
            <w:szCs w:val="24"/>
            <w:lang w:eastAsia="pt-BR"/>
          </w:rPr>
          <w:t>admsp-suai@trf3.jus.br</w:t>
        </w:r>
      </w:hyperlink>
      <w:r w:rsidR="000547D6">
        <w:rPr>
          <w:rFonts w:ascii="Arial" w:eastAsia="Times New Roman" w:hAnsi="Arial" w:cs="Arial"/>
          <w:color w:val="000000"/>
          <w:sz w:val="24"/>
          <w:szCs w:val="24"/>
          <w:lang w:eastAsia="pt-BR"/>
        </w:rPr>
        <w:t xml:space="preserve"> </w:t>
      </w:r>
      <w:r w:rsidR="00E94C58">
        <w:rPr>
          <w:rFonts w:ascii="Arial" w:eastAsia="Times New Roman" w:hAnsi="Arial" w:cs="Arial"/>
          <w:color w:val="000000"/>
          <w:sz w:val="24"/>
          <w:szCs w:val="24"/>
          <w:lang w:eastAsia="pt-BR"/>
        </w:rPr>
        <w:t xml:space="preserve">e </w:t>
      </w:r>
      <w:hyperlink r:id="rId97" w:history="1">
        <w:r w:rsidR="007F1F35" w:rsidRPr="00BA0026">
          <w:rPr>
            <w:rStyle w:val="Hyperlink"/>
            <w:rFonts w:ascii="Arial" w:eastAsia="Times New Roman" w:hAnsi="Arial" w:cs="Arial"/>
            <w:sz w:val="24"/>
            <w:szCs w:val="24"/>
            <w:lang w:eastAsia="pt-BR"/>
          </w:rPr>
          <w:t>admsp-duap@trf3.jus.br</w:t>
        </w:r>
      </w:hyperlink>
      <w:r w:rsidRPr="00FE3E08">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8"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9"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100"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101"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102"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103"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7828D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43CAD6BF" w14:textId="05297FB9" w:rsidR="007828D2" w:rsidRPr="00973623" w:rsidRDefault="007828D2"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973623">
        <w:rPr>
          <w:rFonts w:ascii="Arial" w:eastAsia="Times New Roman" w:hAnsi="Arial" w:cs="Arial"/>
          <w:color w:val="000000"/>
          <w:sz w:val="24"/>
          <w:szCs w:val="24"/>
          <w:lang w:eastAsia="pt-BR"/>
        </w:rPr>
        <w:t>ANEXO I-A</w:t>
      </w:r>
      <w:r w:rsidRPr="00973623">
        <w:rPr>
          <w:rFonts w:ascii="Arial" w:eastAsia="Times New Roman" w:hAnsi="Arial" w:cs="Arial"/>
          <w:color w:val="000000"/>
          <w:sz w:val="24"/>
          <w:szCs w:val="24"/>
          <w:lang w:eastAsia="pt-BR"/>
        </w:rPr>
        <w:tab/>
        <w:t xml:space="preserve">– </w:t>
      </w:r>
      <w:r w:rsidRPr="00973623">
        <w:rPr>
          <w:rFonts w:ascii="Arial" w:eastAsia="Times New Roman" w:hAnsi="Arial" w:cs="Arial"/>
          <w:color w:val="000000"/>
          <w:sz w:val="24"/>
          <w:szCs w:val="24"/>
          <w:lang w:eastAsia="pt-BR"/>
        </w:rPr>
        <w:tab/>
      </w:r>
      <w:r w:rsidR="000D67F5" w:rsidRPr="00973623">
        <w:rPr>
          <w:rFonts w:ascii="Arial" w:eastAsia="Times New Roman" w:hAnsi="Arial" w:cs="Arial"/>
          <w:color w:val="000000"/>
          <w:sz w:val="24"/>
          <w:szCs w:val="24"/>
          <w:lang w:eastAsia="pt-BR"/>
        </w:rPr>
        <w:t>Planilha de Pesquisa de Preços;</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5214CDCE" w:rsidR="00646428" w:rsidRPr="00070F82" w:rsidRDefault="00646428" w:rsidP="005374A8">
      <w:pPr>
        <w:pStyle w:val="PargrafodaLista"/>
        <w:numPr>
          <w:ilvl w:val="2"/>
          <w:numId w:val="1"/>
        </w:numPr>
        <w:tabs>
          <w:tab w:val="left" w:pos="1560"/>
          <w:tab w:val="left" w:pos="3119"/>
          <w:tab w:val="left" w:pos="3544"/>
        </w:tabs>
        <w:spacing w:after="36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ANEXO 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42122AA8"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C66E19">
        <w:rPr>
          <w:rFonts w:ascii="Arial" w:eastAsia="Times New Roman" w:hAnsi="Arial" w:cs="Arial"/>
          <w:color w:val="000000"/>
          <w:sz w:val="24"/>
          <w:szCs w:val="24"/>
          <w:lang w:eastAsia="pt-BR"/>
        </w:rPr>
        <w:t>17</w:t>
      </w:r>
      <w:r w:rsidR="00646428" w:rsidRPr="00070F82">
        <w:rPr>
          <w:rFonts w:ascii="Arial" w:eastAsia="Times New Roman" w:hAnsi="Arial" w:cs="Arial"/>
          <w:color w:val="000000"/>
          <w:sz w:val="24"/>
          <w:szCs w:val="24"/>
          <w:lang w:eastAsia="pt-BR"/>
        </w:rPr>
        <w:t xml:space="preserve"> de </w:t>
      </w:r>
      <w:r w:rsidR="00C66E19">
        <w:rPr>
          <w:rFonts w:ascii="Arial" w:eastAsia="Times New Roman" w:hAnsi="Arial" w:cs="Arial"/>
          <w:color w:val="000000"/>
          <w:sz w:val="24"/>
          <w:szCs w:val="24"/>
          <w:lang w:eastAsia="pt-BR"/>
        </w:rPr>
        <w:t>junho</w:t>
      </w:r>
      <w:r w:rsidR="00646428" w:rsidRPr="00070F82">
        <w:rPr>
          <w:rFonts w:ascii="Arial" w:eastAsia="Times New Roman" w:hAnsi="Arial" w:cs="Arial"/>
          <w:color w:val="000000"/>
          <w:sz w:val="24"/>
          <w:szCs w:val="24"/>
          <w:lang w:eastAsia="pt-BR"/>
        </w:rPr>
        <w:t xml:space="preserve"> de </w:t>
      </w:r>
      <w:proofErr w:type="gramStart"/>
      <w:r w:rsidR="00646428" w:rsidRPr="00070F82">
        <w:rPr>
          <w:rFonts w:ascii="Arial" w:eastAsia="Times New Roman" w:hAnsi="Arial" w:cs="Arial"/>
          <w:color w:val="000000"/>
          <w:sz w:val="24"/>
          <w:szCs w:val="24"/>
          <w:lang w:eastAsia="pt-BR"/>
        </w:rPr>
        <w:t>20</w:t>
      </w:r>
      <w:r>
        <w:rPr>
          <w:rFonts w:ascii="Arial" w:eastAsia="Times New Roman" w:hAnsi="Arial" w:cs="Arial"/>
          <w:color w:val="000000"/>
          <w:sz w:val="24"/>
          <w:szCs w:val="24"/>
          <w:lang w:eastAsia="pt-BR"/>
        </w:rPr>
        <w:t>2</w:t>
      </w:r>
      <w:r w:rsidR="00BE6069">
        <w:rPr>
          <w:rFonts w:ascii="Arial" w:eastAsia="Times New Roman" w:hAnsi="Arial" w:cs="Arial"/>
          <w:color w:val="000000"/>
          <w:sz w:val="24"/>
          <w:szCs w:val="24"/>
          <w:lang w:eastAsia="pt-BR"/>
        </w:rPr>
        <w:t>5</w:t>
      </w:r>
      <w:proofErr w:type="gramEnd"/>
    </w:p>
    <w:p w14:paraId="73836853" w14:textId="2B5869A1" w:rsidR="00646428" w:rsidRPr="00070F82" w:rsidRDefault="005374A8"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Vinicius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3" w:name="Anexo_II"/>
      <w:r w:rsidRPr="00070F82">
        <w:rPr>
          <w:rFonts w:ascii="Arial" w:eastAsia="Times New Roman" w:hAnsi="Arial" w:cs="Arial"/>
          <w:b/>
          <w:bCs/>
          <w:sz w:val="24"/>
          <w:szCs w:val="24"/>
          <w:lang w:eastAsia="pt-BR"/>
        </w:rPr>
        <w:t>ANEXO II</w:t>
      </w:r>
      <w:bookmarkEnd w:id="43"/>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4"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4"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5"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4"/>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w:t>
      </w:r>
      <w:r w:rsidRPr="00070F82">
        <w:rPr>
          <w:rFonts w:ascii="Arial" w:eastAsia="Times New Roman" w:hAnsi="Arial" w:cs="Arial"/>
          <w:sz w:val="24"/>
          <w:szCs w:val="24"/>
          <w:lang w:eastAsia="pt-BR"/>
        </w:rPr>
        <w:lastRenderedPageBreak/>
        <w:t xml:space="preserve">Federal do Brasil (RFB) e pela Procuradoria-Geral da Fazenda Nacional (PGFN), referente a todos os créditos tributários federais e à Dívida Ativa da União (DAU) por elas administrados, inclusive aqueles relativos à Seguridade Social, nos termos da </w:t>
      </w:r>
      <w:hyperlink r:id="rId106"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11C9C685"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7"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DF7F97">
        <w:rPr>
          <w:rFonts w:ascii="Arial" w:eastAsia="Times New Roman" w:hAnsi="Arial" w:cs="Arial"/>
          <w:color w:val="0000FF"/>
          <w:sz w:val="24"/>
          <w:szCs w:val="24"/>
          <w:u w:val="single"/>
          <w:lang w:eastAsia="pt-BR"/>
        </w:rPr>
        <w:t>4.3.2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765B125B"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DF7F97">
        <w:rPr>
          <w:rFonts w:ascii="Arial" w:eastAsia="Times New Roman" w:hAnsi="Arial" w:cs="Arial"/>
          <w:color w:val="0000FF"/>
          <w:sz w:val="24"/>
          <w:szCs w:val="24"/>
          <w:u w:val="single"/>
          <w:lang w:eastAsia="pt-BR"/>
        </w:rPr>
        <w:t>4.3.4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8"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1F63B6C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Estadual/Distrital </w:t>
      </w:r>
      <w:r w:rsidR="002523F2">
        <w:rPr>
          <w:rFonts w:ascii="Arial" w:eastAsia="Times New Roman" w:hAnsi="Arial" w:cs="Arial"/>
          <w:sz w:val="24"/>
          <w:szCs w:val="24"/>
          <w:lang w:eastAsia="pt-BR"/>
        </w:rPr>
        <w:t>e</w:t>
      </w:r>
      <w:r w:rsidRPr="00070F82">
        <w:rPr>
          <w:rFonts w:ascii="Arial" w:eastAsia="Times New Roman" w:hAnsi="Arial" w:cs="Arial"/>
          <w:sz w:val="24"/>
          <w:szCs w:val="24"/>
          <w:lang w:eastAsia="pt-BR"/>
        </w:rPr>
        <w:t xml:space="preserve"> </w:t>
      </w:r>
      <w:r w:rsidR="002523F2">
        <w:rPr>
          <w:rFonts w:ascii="Arial" w:eastAsia="Times New Roman" w:hAnsi="Arial" w:cs="Arial"/>
          <w:sz w:val="24"/>
          <w:szCs w:val="24"/>
          <w:lang w:eastAsia="pt-BR"/>
        </w:rPr>
        <w:t>M</w:t>
      </w:r>
      <w:r w:rsidRPr="00070F82">
        <w:rPr>
          <w:rFonts w:ascii="Arial" w:eastAsia="Times New Roman" w:hAnsi="Arial" w:cs="Arial"/>
          <w:sz w:val="24"/>
          <w:szCs w:val="24"/>
          <w:lang w:eastAsia="pt-BR"/>
        </w:rPr>
        <w:t>unicipal/Distrital relativo ao domicílio ou sede do fornecedor, pertinente ao seu ramo de atividade e compatível com o objeto contratual;</w:t>
      </w:r>
    </w:p>
    <w:p w14:paraId="199E9269" w14:textId="1CC30D58"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Fazenda Estadual/Distrital </w:t>
      </w:r>
      <w:r w:rsidR="002523F2">
        <w:rPr>
          <w:rFonts w:ascii="Arial" w:eastAsia="Times New Roman" w:hAnsi="Arial" w:cs="Arial"/>
          <w:sz w:val="24"/>
          <w:szCs w:val="24"/>
          <w:lang w:eastAsia="pt-BR"/>
        </w:rPr>
        <w:t xml:space="preserve">e </w:t>
      </w:r>
      <w:r w:rsidRPr="00070F82">
        <w:rPr>
          <w:rFonts w:ascii="Arial" w:eastAsia="Times New Roman" w:hAnsi="Arial" w:cs="Arial"/>
          <w:sz w:val="24"/>
          <w:szCs w:val="24"/>
          <w:lang w:eastAsia="pt-BR"/>
        </w:rPr>
        <w:t>Municipal/Distrital do domicílio ou sede do fornecedor, relativa à atividade em cujo exercício contrata ou concorre;</w:t>
      </w:r>
    </w:p>
    <w:p w14:paraId="73638E99" w14:textId="5987A96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Estadual/Distrital </w:t>
      </w:r>
      <w:r w:rsidR="00B4778B">
        <w:rPr>
          <w:rFonts w:ascii="Arial" w:eastAsia="Times New Roman" w:hAnsi="Arial" w:cs="Arial"/>
          <w:sz w:val="24"/>
          <w:szCs w:val="24"/>
          <w:lang w:eastAsia="pt-BR"/>
        </w:rPr>
        <w:t>e</w:t>
      </w:r>
      <w:r w:rsidRPr="00070F82">
        <w:rPr>
          <w:rFonts w:ascii="Arial" w:eastAsia="Times New Roman" w:hAnsi="Arial" w:cs="Arial"/>
          <w:sz w:val="24"/>
          <w:szCs w:val="24"/>
          <w:lang w:eastAsia="pt-BR"/>
        </w:rPr>
        <w:t xml:space="preserve"> Municipal/</w:t>
      </w:r>
      <w:proofErr w:type="gramStart"/>
      <w:r w:rsidRPr="00070F82">
        <w:rPr>
          <w:rFonts w:ascii="Arial" w:eastAsia="Times New Roman" w:hAnsi="Arial" w:cs="Arial"/>
          <w:sz w:val="24"/>
          <w:szCs w:val="24"/>
          <w:lang w:eastAsia="pt-BR"/>
        </w:rPr>
        <w:t>Distrital relacionados</w:t>
      </w:r>
      <w:proofErr w:type="gramEnd"/>
      <w:r w:rsidRPr="00070F82">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9"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122E4DBC" w:rsidR="00646428" w:rsidRPr="000A24ED" w:rsidRDefault="00646428" w:rsidP="005C2736">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613552">
        <w:rPr>
          <w:rFonts w:ascii="Arial" w:eastAsia="Times New Roman" w:hAnsi="Arial" w:cs="Arial"/>
          <w:sz w:val="24"/>
          <w:szCs w:val="24"/>
          <w:lang w:eastAsia="pt-BR"/>
        </w:rPr>
        <w:t xml:space="preserve">Certidão negativa de insolvência civil expedida pelo distribuidor do domicílio ou sede do licitante, caso se trate de </w:t>
      </w:r>
      <w:r w:rsidRPr="000A24ED">
        <w:rPr>
          <w:rFonts w:ascii="Arial" w:eastAsia="Times New Roman" w:hAnsi="Arial" w:cs="Arial"/>
          <w:sz w:val="24"/>
          <w:szCs w:val="24"/>
          <w:lang w:eastAsia="pt-BR"/>
        </w:rPr>
        <w:t>sociedade simples;</w:t>
      </w:r>
    </w:p>
    <w:p w14:paraId="107B8A85" w14:textId="70216D6E" w:rsidR="00646428" w:rsidRPr="000A24ED" w:rsidRDefault="00646428" w:rsidP="005C2736">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033213">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586A7CBB"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lastRenderedPageBreak/>
        <w:t xml:space="preserve"> </w:t>
      </w:r>
      <w:r w:rsidR="00646428" w:rsidRPr="00070F82">
        <w:rPr>
          <w:rFonts w:ascii="Arial" w:eastAsia="Times New Roman" w:hAnsi="Arial" w:cs="Arial"/>
          <w:b/>
          <w:bCs/>
          <w:sz w:val="24"/>
          <w:szCs w:val="24"/>
          <w:lang w:eastAsia="pt-BR"/>
        </w:rPr>
        <w:t>Qualificação Técnic</w:t>
      </w:r>
      <w:r w:rsidR="00B35B35">
        <w:rPr>
          <w:rFonts w:ascii="Arial" w:eastAsia="Times New Roman" w:hAnsi="Arial" w:cs="Arial"/>
          <w:b/>
          <w:bCs/>
          <w:sz w:val="24"/>
          <w:szCs w:val="24"/>
          <w:lang w:eastAsia="pt-BR"/>
        </w:rPr>
        <w:t>o-Operacional</w:t>
      </w:r>
      <w:r w:rsidR="00305B2A" w:rsidRPr="00070F82">
        <w:rPr>
          <w:rFonts w:ascii="Arial" w:eastAsia="Times New Roman" w:hAnsi="Arial" w:cs="Arial"/>
          <w:b/>
          <w:bCs/>
          <w:sz w:val="24"/>
          <w:szCs w:val="24"/>
          <w:lang w:eastAsia="pt-BR"/>
        </w:rPr>
        <w:t>:</w:t>
      </w:r>
    </w:p>
    <w:p w14:paraId="01328F53" w14:textId="3FF3EE59" w:rsidR="00646428" w:rsidRDefault="00A03C12" w:rsidP="00F06E74">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Comprovação de aptidão para a prestação dos serviços similares de complexidade tecnológica e operacional equivalente ou superior com o objeto desta contratação, por meio da apresentação de certidões ou atestados, </w:t>
      </w:r>
      <w:proofErr w:type="gramStart"/>
      <w:r>
        <w:rPr>
          <w:rFonts w:ascii="Arial" w:eastAsia="Times New Roman" w:hAnsi="Arial" w:cs="Arial"/>
          <w:sz w:val="24"/>
          <w:szCs w:val="24"/>
          <w:lang w:eastAsia="pt-BR"/>
        </w:rPr>
        <w:t>por pessoas jurídicas de direito público ou privado, ou regularmente emitido(s) pelo conselho profissional competente</w:t>
      </w:r>
      <w:proofErr w:type="gramEnd"/>
      <w:r>
        <w:rPr>
          <w:rFonts w:ascii="Arial" w:eastAsia="Times New Roman" w:hAnsi="Arial" w:cs="Arial"/>
          <w:sz w:val="24"/>
          <w:szCs w:val="24"/>
          <w:lang w:eastAsia="pt-BR"/>
        </w:rPr>
        <w:t>, quando for o caso</w:t>
      </w:r>
      <w:r w:rsidR="00BE055D" w:rsidRPr="00070F82">
        <w:rPr>
          <w:rFonts w:ascii="Arial" w:eastAsia="Times New Roman" w:hAnsi="Arial" w:cs="Arial"/>
          <w:sz w:val="24"/>
          <w:szCs w:val="24"/>
          <w:lang w:eastAsia="pt-BR"/>
        </w:rPr>
        <w:t>.</w:t>
      </w:r>
    </w:p>
    <w:p w14:paraId="546F21E4" w14:textId="28C4275E" w:rsidR="0075443A" w:rsidRDefault="00583438" w:rsidP="00F06E74">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Para fins da comprovação de que trata o item anterior, os atestados deverão dizer respeito a contratos executados com as seguintes características mínimas, consideradas similares às do serviço que se pretende contratar</w:t>
      </w:r>
      <w:r w:rsidR="003A761D">
        <w:rPr>
          <w:rFonts w:ascii="Arial" w:eastAsia="Times New Roman" w:hAnsi="Arial" w:cs="Arial"/>
          <w:sz w:val="24"/>
          <w:szCs w:val="24"/>
          <w:lang w:eastAsia="pt-BR"/>
        </w:rPr>
        <w:t>:</w:t>
      </w:r>
    </w:p>
    <w:p w14:paraId="658B1EE8" w14:textId="215FCFDD" w:rsidR="00583438" w:rsidRDefault="00827D05" w:rsidP="00F06E74">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Pr>
          <w:rFonts w:ascii="Arial" w:eastAsia="Times New Roman" w:hAnsi="Arial" w:cs="Arial"/>
          <w:b/>
          <w:bCs/>
          <w:sz w:val="24"/>
          <w:szCs w:val="24"/>
          <w:lang w:eastAsia="pt-BR"/>
        </w:rPr>
        <w:t>I</w:t>
      </w:r>
      <w:r w:rsidR="00873A23" w:rsidRPr="00097ED1">
        <w:rPr>
          <w:rFonts w:ascii="Arial" w:eastAsia="Times New Roman" w:hAnsi="Arial" w:cs="Arial"/>
          <w:b/>
          <w:bCs/>
          <w:sz w:val="24"/>
          <w:szCs w:val="24"/>
          <w:lang w:eastAsia="pt-BR"/>
        </w:rPr>
        <w:t>nstalação de</w:t>
      </w:r>
      <w:r w:rsidR="00F1699D">
        <w:rPr>
          <w:rFonts w:ascii="Arial" w:eastAsia="Times New Roman" w:hAnsi="Arial" w:cs="Arial"/>
          <w:b/>
          <w:bCs/>
          <w:sz w:val="24"/>
          <w:szCs w:val="24"/>
          <w:lang w:eastAsia="pt-BR"/>
        </w:rPr>
        <w:t xml:space="preserve"> </w:t>
      </w:r>
      <w:r>
        <w:rPr>
          <w:rFonts w:ascii="Arial" w:eastAsia="Times New Roman" w:hAnsi="Arial" w:cs="Arial"/>
          <w:b/>
          <w:bCs/>
          <w:sz w:val="24"/>
          <w:szCs w:val="24"/>
          <w:lang w:eastAsia="pt-BR"/>
        </w:rPr>
        <w:t>Divisórias de gesso acartonado com fornecimento de material</w:t>
      </w:r>
      <w:r w:rsidR="00EB0267">
        <w:rPr>
          <w:rFonts w:ascii="Arial" w:eastAsia="Times New Roman" w:hAnsi="Arial" w:cs="Arial"/>
          <w:b/>
          <w:bCs/>
          <w:sz w:val="24"/>
          <w:szCs w:val="24"/>
          <w:lang w:eastAsia="pt-BR"/>
        </w:rPr>
        <w:t xml:space="preserve"> de</w:t>
      </w:r>
      <w:r w:rsidR="00873A23" w:rsidRPr="00097ED1">
        <w:rPr>
          <w:rFonts w:ascii="Arial" w:eastAsia="Times New Roman" w:hAnsi="Arial" w:cs="Arial"/>
          <w:b/>
          <w:bCs/>
          <w:sz w:val="24"/>
          <w:szCs w:val="24"/>
          <w:lang w:eastAsia="pt-BR"/>
        </w:rPr>
        <w:t>, no mínimo, 200 m² de qualquer modelo</w:t>
      </w:r>
      <w:r w:rsidR="006849E7" w:rsidRPr="006849E7">
        <w:t xml:space="preserve"> </w:t>
      </w:r>
      <w:r w:rsidR="006849E7" w:rsidRPr="006849E7">
        <w:rPr>
          <w:rFonts w:ascii="Arial" w:eastAsia="Times New Roman" w:hAnsi="Arial" w:cs="Arial"/>
          <w:b/>
          <w:bCs/>
          <w:sz w:val="24"/>
          <w:szCs w:val="24"/>
          <w:lang w:eastAsia="pt-BR"/>
        </w:rPr>
        <w:t xml:space="preserve">de placa de gesso </w:t>
      </w:r>
      <w:proofErr w:type="spellStart"/>
      <w:r w:rsidR="006849E7" w:rsidRPr="006849E7">
        <w:rPr>
          <w:rFonts w:ascii="Arial" w:eastAsia="Times New Roman" w:hAnsi="Arial" w:cs="Arial"/>
          <w:b/>
          <w:bCs/>
          <w:sz w:val="24"/>
          <w:szCs w:val="24"/>
          <w:lang w:eastAsia="pt-BR"/>
        </w:rPr>
        <w:t>acartonado</w:t>
      </w:r>
      <w:proofErr w:type="spellEnd"/>
      <w:r w:rsidR="006849E7" w:rsidRPr="006849E7">
        <w:rPr>
          <w:rFonts w:ascii="Arial" w:eastAsia="Times New Roman" w:hAnsi="Arial" w:cs="Arial"/>
          <w:b/>
          <w:bCs/>
          <w:sz w:val="24"/>
          <w:szCs w:val="24"/>
          <w:lang w:eastAsia="pt-BR"/>
        </w:rPr>
        <w:t xml:space="preserve"> </w:t>
      </w:r>
      <w:r w:rsidR="006B25F2">
        <w:rPr>
          <w:rFonts w:ascii="Arial" w:eastAsia="Times New Roman" w:hAnsi="Arial" w:cs="Arial"/>
          <w:b/>
          <w:bCs/>
          <w:sz w:val="24"/>
          <w:szCs w:val="24"/>
          <w:lang w:eastAsia="pt-BR"/>
        </w:rPr>
        <w:t>(</w:t>
      </w:r>
      <w:proofErr w:type="spellStart"/>
      <w:r w:rsidR="006849E7" w:rsidRPr="006849E7">
        <w:rPr>
          <w:rFonts w:ascii="Arial" w:eastAsia="Times New Roman" w:hAnsi="Arial" w:cs="Arial"/>
          <w:b/>
          <w:bCs/>
          <w:sz w:val="24"/>
          <w:szCs w:val="24"/>
          <w:lang w:eastAsia="pt-BR"/>
        </w:rPr>
        <w:t>drywall</w:t>
      </w:r>
      <w:proofErr w:type="spellEnd"/>
      <w:r w:rsidR="006B25F2">
        <w:rPr>
          <w:rFonts w:ascii="Arial" w:eastAsia="Times New Roman" w:hAnsi="Arial" w:cs="Arial"/>
          <w:b/>
          <w:bCs/>
          <w:sz w:val="24"/>
          <w:szCs w:val="24"/>
          <w:lang w:eastAsia="pt-BR"/>
        </w:rPr>
        <w:t>)</w:t>
      </w:r>
      <w:r w:rsidR="006849E7" w:rsidRPr="006849E7">
        <w:rPr>
          <w:rFonts w:ascii="Arial" w:eastAsia="Times New Roman" w:hAnsi="Arial" w:cs="Arial"/>
          <w:b/>
          <w:bCs/>
          <w:sz w:val="24"/>
          <w:szCs w:val="24"/>
          <w:lang w:eastAsia="pt-BR"/>
        </w:rPr>
        <w:t xml:space="preserve"> abrangida por esta contratação, </w:t>
      </w:r>
      <w:r w:rsidR="009D0F0A" w:rsidRPr="00097ED1">
        <w:rPr>
          <w:rFonts w:ascii="Arial" w:eastAsia="Times New Roman" w:hAnsi="Arial" w:cs="Arial"/>
          <w:b/>
          <w:bCs/>
          <w:sz w:val="24"/>
          <w:szCs w:val="24"/>
          <w:lang w:eastAsia="pt-BR"/>
        </w:rPr>
        <w:t>podendo ser de um único tipo ou de tipos variados</w:t>
      </w:r>
      <w:r w:rsidR="00097ED1">
        <w:rPr>
          <w:rFonts w:ascii="Arial" w:eastAsia="Times New Roman" w:hAnsi="Arial" w:cs="Arial"/>
          <w:sz w:val="24"/>
          <w:szCs w:val="24"/>
          <w:lang w:eastAsia="pt-BR"/>
        </w:rPr>
        <w:t>.</w:t>
      </w:r>
    </w:p>
    <w:p w14:paraId="7E6E9538" w14:textId="33982143" w:rsidR="00344FC2" w:rsidRDefault="00344FC2" w:rsidP="00F06E74">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Será admitido, para fins de comprovação de quantitativo mínimo</w:t>
      </w:r>
      <w:r w:rsidR="000E4313">
        <w:rPr>
          <w:rFonts w:ascii="Arial" w:eastAsia="Times New Roman" w:hAnsi="Arial" w:cs="Arial"/>
          <w:sz w:val="24"/>
          <w:szCs w:val="24"/>
          <w:lang w:eastAsia="pt-BR"/>
        </w:rPr>
        <w:t xml:space="preserve"> de instalação</w:t>
      </w:r>
      <w:r>
        <w:rPr>
          <w:rFonts w:ascii="Arial" w:eastAsia="Times New Roman" w:hAnsi="Arial" w:cs="Arial"/>
          <w:sz w:val="24"/>
          <w:szCs w:val="24"/>
          <w:lang w:eastAsia="pt-BR"/>
        </w:rPr>
        <w:t>, o somatório de atestados</w:t>
      </w:r>
      <w:r w:rsidR="00AE1241">
        <w:rPr>
          <w:rFonts w:ascii="Arial" w:eastAsia="Times New Roman" w:hAnsi="Arial" w:cs="Arial"/>
          <w:sz w:val="24"/>
          <w:szCs w:val="24"/>
          <w:lang w:eastAsia="pt-BR"/>
        </w:rPr>
        <w:t>.</w:t>
      </w:r>
    </w:p>
    <w:p w14:paraId="376FCF6C" w14:textId="361DF148" w:rsidR="00E51C85" w:rsidRDefault="009D0A15" w:rsidP="00F06E74">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Os atestados de capacidade técnica podem ser apresentados em nome da matriz ou da filial da empresa licitante.</w:t>
      </w:r>
    </w:p>
    <w:p w14:paraId="0532E13D" w14:textId="6FA43424" w:rsidR="00AE6DCA" w:rsidRPr="00AE6DCA" w:rsidRDefault="00AE6DCA" w:rsidP="00AE6DCA">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sidRPr="00AE6DCA">
        <w:rPr>
          <w:rFonts w:ascii="Arial" w:eastAsia="Times New Roman" w:hAnsi="Arial" w:cs="Arial"/>
          <w:sz w:val="24"/>
          <w:szCs w:val="24"/>
          <w:lang w:eastAsia="pt-BR"/>
        </w:rPr>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5BD7DEE7" w14:textId="19D969F2" w:rsidR="009D0A15" w:rsidRDefault="00007119" w:rsidP="00F06E74">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Os atestados deverão referir-se a serviços prestados no âmbito de sua atividade econômica principal ou secundária especificadas no contrato social vigente</w:t>
      </w:r>
      <w:r w:rsidR="00E643E8">
        <w:rPr>
          <w:rFonts w:ascii="Arial" w:eastAsia="Times New Roman" w:hAnsi="Arial" w:cs="Arial"/>
          <w:sz w:val="24"/>
          <w:szCs w:val="24"/>
          <w:lang w:eastAsia="pt-BR"/>
        </w:rPr>
        <w:t>.</w:t>
      </w:r>
    </w:p>
    <w:p w14:paraId="70360D15" w14:textId="26A7F16D" w:rsidR="006F41B4" w:rsidRDefault="00F33772" w:rsidP="00F06E74">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Serão aceitos atestados ou outros documentos hábeis emitidos por entidades estrangeiras quando acompanhados de tradução para o português, salvo se comprovada a inidoneidade da entidade emissora.</w:t>
      </w:r>
    </w:p>
    <w:p w14:paraId="6BFFCE73" w14:textId="2EA84148" w:rsidR="00F33772" w:rsidRPr="00344FC2" w:rsidRDefault="00033213" w:rsidP="00F06E74">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A apresentação de certidões ou atestados de desempenho anterior emitido em favor de consórcio do qual tenha feito parte será admitido, desde que atendidos os requisitos do art. 67, §§ 10 e 11, da </w:t>
      </w:r>
      <w:hyperlink r:id="rId110" w:history="1">
        <w:r>
          <w:rPr>
            <w:rStyle w:val="Hyperlink"/>
            <w:rFonts w:ascii="Arial" w:eastAsia="Times New Roman" w:hAnsi="Arial" w:cs="Arial"/>
            <w:sz w:val="24"/>
            <w:szCs w:val="24"/>
            <w:lang w:eastAsia="pt-BR"/>
          </w:rPr>
          <w:t>Lei n. 14.133/2021</w:t>
        </w:r>
      </w:hyperlink>
      <w:r>
        <w:rPr>
          <w:rFonts w:ascii="Arial" w:eastAsia="Times New Roman" w:hAnsi="Arial" w:cs="Arial"/>
          <w:sz w:val="24"/>
          <w:szCs w:val="24"/>
          <w:lang w:eastAsia="pt-BR"/>
        </w:rPr>
        <w:t xml:space="preserve"> e regulamentos sobre o tema.</w:t>
      </w:r>
    </w:p>
    <w:p w14:paraId="40DA344C" w14:textId="2F0576FF" w:rsidR="008F747C" w:rsidRPr="00070F82" w:rsidRDefault="008F747C" w:rsidP="001F63D8">
      <w:pPr>
        <w:spacing w:after="0" w:line="240" w:lineRule="auto"/>
        <w:rPr>
          <w:rFonts w:ascii="Arial" w:eastAsia="Times New Roman" w:hAnsi="Arial" w:cs="Arial"/>
          <w:sz w:val="24"/>
          <w:szCs w:val="24"/>
          <w:lang w:eastAsia="pt-BR"/>
        </w:rPr>
      </w:pPr>
    </w:p>
    <w:p w14:paraId="14049C90" w14:textId="726782EB"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305B2A" w:rsidRPr="00070F82">
        <w:rPr>
          <w:rFonts w:ascii="Arial" w:eastAsia="Times New Roman" w:hAnsi="Arial" w:cs="Arial"/>
          <w:b/>
          <w:bCs/>
          <w:sz w:val="24"/>
          <w:szCs w:val="24"/>
          <w:lang w:eastAsia="pt-BR"/>
        </w:rPr>
        <w:t>Cooperativas:</w:t>
      </w:r>
    </w:p>
    <w:p w14:paraId="28093AB8" w14:textId="614822C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r w:rsidR="00080B04" w:rsidRPr="00070F82">
        <w:rPr>
          <w:rFonts w:ascii="Arial" w:eastAsia="Times New Roman" w:hAnsi="Arial" w:cs="Arial"/>
          <w:sz w:val="24"/>
          <w:szCs w:val="24"/>
          <w:lang w:eastAsia="pt-BR"/>
        </w:rPr>
        <w:t xml:space="preserve"> (art. 67, IV, da </w:t>
      </w:r>
      <w:hyperlink r:id="rId111" w:history="1">
        <w:r w:rsidR="00543C01" w:rsidRPr="00B10328">
          <w:rPr>
            <w:rStyle w:val="Hyperlink"/>
            <w:rFonts w:ascii="Arial" w:eastAsia="Times New Roman" w:hAnsi="Arial" w:cs="Arial"/>
            <w:sz w:val="24"/>
            <w:szCs w:val="24"/>
            <w:lang w:eastAsia="pt-BR"/>
          </w:rPr>
          <w:t>Lei n. 14.133/2021</w:t>
        </w:r>
      </w:hyperlink>
      <w:r w:rsidR="00080B04"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w:t>
      </w:r>
      <w:proofErr w:type="gramStart"/>
      <w:r w:rsidRPr="00070F82">
        <w:rPr>
          <w:rFonts w:ascii="Arial" w:eastAsia="Times New Roman" w:hAnsi="Arial" w:cs="Arial"/>
          <w:sz w:val="24"/>
          <w:szCs w:val="24"/>
          <w:lang w:eastAsia="pt-BR"/>
        </w:rPr>
        <w:t>estão</w:t>
      </w:r>
      <w:proofErr w:type="gramEnd"/>
      <w:r w:rsidRPr="00070F82">
        <w:rPr>
          <w:rFonts w:ascii="Arial" w:eastAsia="Times New Roman" w:hAnsi="Arial" w:cs="Arial"/>
          <w:sz w:val="24"/>
          <w:szCs w:val="24"/>
          <w:lang w:eastAsia="pt-BR"/>
        </w:rPr>
        <w:t xml:space="preserve"> domiciliados </w:t>
      </w:r>
      <w:r w:rsidRPr="00070F82">
        <w:rPr>
          <w:rFonts w:ascii="Arial" w:eastAsia="Times New Roman" w:hAnsi="Arial" w:cs="Arial"/>
          <w:sz w:val="24"/>
          <w:szCs w:val="24"/>
          <w:lang w:eastAsia="pt-BR"/>
        </w:rPr>
        <w:lastRenderedPageBreak/>
        <w:t xml:space="preserve">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z w:val="24"/>
          <w:szCs w:val="24"/>
          <w:lang w:eastAsia="pt-BR"/>
        </w:rPr>
        <w:t>4º, inciso</w:t>
      </w:r>
      <w:proofErr w:type="gramEnd"/>
      <w:r w:rsidRPr="00070F82">
        <w:rPr>
          <w:rFonts w:ascii="Arial" w:eastAsia="Times New Roman" w:hAnsi="Arial" w:cs="Arial"/>
          <w:sz w:val="24"/>
          <w:szCs w:val="24"/>
          <w:lang w:eastAsia="pt-BR"/>
        </w:rPr>
        <w:t xml:space="preserve"> XI, 21, inciso I e 42, §§2º a 6º da </w:t>
      </w:r>
      <w:hyperlink r:id="rId112"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comprovação de integração das respectivas quotas-partes por parte dos cooperados que executarão o contrato; </w:t>
      </w:r>
      <w:proofErr w:type="gramStart"/>
      <w:r w:rsidRPr="00070F82">
        <w:rPr>
          <w:rFonts w:ascii="Arial" w:eastAsia="Times New Roman" w:hAnsi="Arial" w:cs="Arial"/>
          <w:sz w:val="24"/>
          <w:szCs w:val="24"/>
          <w:lang w:eastAsia="pt-BR"/>
        </w:rPr>
        <w:t>e</w:t>
      </w:r>
      <w:proofErr w:type="gramEnd"/>
    </w:p>
    <w:p w14:paraId="1FBED06D" w14:textId="5D2FFC33"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CD4A36">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13"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3FE1A1C4"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2D7089">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14"/>
      <w:headerReference w:type="first" r:id="rId115"/>
      <w:footerReference w:type="first" r:id="rId116"/>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28A19" w14:textId="77777777" w:rsidR="00264E68" w:rsidRDefault="00264E68" w:rsidP="00AA69F7">
      <w:pPr>
        <w:spacing w:after="0" w:line="240" w:lineRule="auto"/>
      </w:pPr>
      <w:r>
        <w:separator/>
      </w:r>
    </w:p>
  </w:endnote>
  <w:endnote w:type="continuationSeparator" w:id="0">
    <w:p w14:paraId="711662F9" w14:textId="77777777" w:rsidR="00264E68" w:rsidRDefault="00264E68" w:rsidP="00AA69F7">
      <w:pPr>
        <w:spacing w:after="0" w:line="240" w:lineRule="auto"/>
      </w:pPr>
      <w:r>
        <w:continuationSeparator/>
      </w:r>
    </w:p>
  </w:endnote>
  <w:endnote w:type="continuationNotice" w:id="1">
    <w:p w14:paraId="60126B8E" w14:textId="77777777" w:rsidR="00264E68" w:rsidRDefault="00264E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B648F" w14:textId="77777777" w:rsidR="00264E68" w:rsidRDefault="00264E68" w:rsidP="00AA69F7">
      <w:pPr>
        <w:spacing w:after="0" w:line="240" w:lineRule="auto"/>
      </w:pPr>
      <w:r>
        <w:separator/>
      </w:r>
    </w:p>
  </w:footnote>
  <w:footnote w:type="continuationSeparator" w:id="0">
    <w:p w14:paraId="0CD38E77" w14:textId="77777777" w:rsidR="00264E68" w:rsidRDefault="00264E68" w:rsidP="00AA69F7">
      <w:pPr>
        <w:spacing w:after="0" w:line="240" w:lineRule="auto"/>
      </w:pPr>
      <w:r>
        <w:continuationSeparator/>
      </w:r>
    </w:p>
  </w:footnote>
  <w:footnote w:type="continuationNotice" w:id="1">
    <w:p w14:paraId="3134B95E" w14:textId="77777777" w:rsidR="00264E68" w:rsidRDefault="00264E6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72365C9A"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FD325F">
      <w:rPr>
        <w:rFonts w:ascii="Arial" w:hAnsi="Arial" w:cs="Arial"/>
        <w:sz w:val="20"/>
        <w:szCs w:val="20"/>
      </w:rPr>
      <w:t>11</w:t>
    </w:r>
    <w:r w:rsidRPr="00D960FB">
      <w:rPr>
        <w:rFonts w:ascii="Arial" w:hAnsi="Arial" w:cs="Arial"/>
        <w:sz w:val="20"/>
        <w:szCs w:val="20"/>
      </w:rPr>
      <w:t>/202</w:t>
    </w:r>
    <w:r w:rsidR="00330B7A">
      <w:rPr>
        <w:rFonts w:ascii="Arial" w:hAnsi="Arial" w:cs="Arial"/>
        <w:sz w:val="20"/>
        <w:szCs w:val="20"/>
      </w:rPr>
      <w:t>5</w:t>
    </w:r>
    <w:r w:rsidR="003714AE" w:rsidRPr="00750AF1">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F27050">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F27050">
      <w:rPr>
        <w:rFonts w:ascii="Arial" w:hAnsi="Arial" w:cs="Arial"/>
        <w:noProof/>
        <w:sz w:val="18"/>
        <w:szCs w:val="18"/>
      </w:rPr>
      <w:t>35</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7119"/>
    <w:rsid w:val="0000757B"/>
    <w:rsid w:val="0001106F"/>
    <w:rsid w:val="000116FC"/>
    <w:rsid w:val="000118C5"/>
    <w:rsid w:val="00011A22"/>
    <w:rsid w:val="000131C9"/>
    <w:rsid w:val="00013FFF"/>
    <w:rsid w:val="00014966"/>
    <w:rsid w:val="00015BFD"/>
    <w:rsid w:val="0001768E"/>
    <w:rsid w:val="00017B83"/>
    <w:rsid w:val="00020007"/>
    <w:rsid w:val="00021E5D"/>
    <w:rsid w:val="00023A72"/>
    <w:rsid w:val="00025EB2"/>
    <w:rsid w:val="00026530"/>
    <w:rsid w:val="0003043B"/>
    <w:rsid w:val="00030990"/>
    <w:rsid w:val="000316AA"/>
    <w:rsid w:val="00031A26"/>
    <w:rsid w:val="00033213"/>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47D6"/>
    <w:rsid w:val="000555A6"/>
    <w:rsid w:val="0005573D"/>
    <w:rsid w:val="0005683F"/>
    <w:rsid w:val="00057BDE"/>
    <w:rsid w:val="00060380"/>
    <w:rsid w:val="00060F4A"/>
    <w:rsid w:val="000611AE"/>
    <w:rsid w:val="000615EE"/>
    <w:rsid w:val="000622A8"/>
    <w:rsid w:val="00062AB2"/>
    <w:rsid w:val="00062AE7"/>
    <w:rsid w:val="000641C1"/>
    <w:rsid w:val="000648A7"/>
    <w:rsid w:val="0006501C"/>
    <w:rsid w:val="00067E1F"/>
    <w:rsid w:val="000700BA"/>
    <w:rsid w:val="00070F82"/>
    <w:rsid w:val="000716D9"/>
    <w:rsid w:val="00072A36"/>
    <w:rsid w:val="00075666"/>
    <w:rsid w:val="0007589B"/>
    <w:rsid w:val="00075B24"/>
    <w:rsid w:val="00076724"/>
    <w:rsid w:val="00077CB3"/>
    <w:rsid w:val="00080B04"/>
    <w:rsid w:val="00080B79"/>
    <w:rsid w:val="00080EC7"/>
    <w:rsid w:val="00081D21"/>
    <w:rsid w:val="00081D23"/>
    <w:rsid w:val="00083A35"/>
    <w:rsid w:val="00085190"/>
    <w:rsid w:val="0008529D"/>
    <w:rsid w:val="0008758B"/>
    <w:rsid w:val="000904FC"/>
    <w:rsid w:val="00090640"/>
    <w:rsid w:val="0009076F"/>
    <w:rsid w:val="00090C33"/>
    <w:rsid w:val="00091A94"/>
    <w:rsid w:val="00092DB8"/>
    <w:rsid w:val="0009574E"/>
    <w:rsid w:val="00097ED1"/>
    <w:rsid w:val="00097FB7"/>
    <w:rsid w:val="000A187D"/>
    <w:rsid w:val="000A2013"/>
    <w:rsid w:val="000A24ED"/>
    <w:rsid w:val="000A39F6"/>
    <w:rsid w:val="000A4BA3"/>
    <w:rsid w:val="000A5AB3"/>
    <w:rsid w:val="000A60FD"/>
    <w:rsid w:val="000A6EEA"/>
    <w:rsid w:val="000A70EC"/>
    <w:rsid w:val="000B0796"/>
    <w:rsid w:val="000B1AA7"/>
    <w:rsid w:val="000B2ADE"/>
    <w:rsid w:val="000B3C57"/>
    <w:rsid w:val="000B761B"/>
    <w:rsid w:val="000C0962"/>
    <w:rsid w:val="000C0F82"/>
    <w:rsid w:val="000C112D"/>
    <w:rsid w:val="000C1A2B"/>
    <w:rsid w:val="000C2A1F"/>
    <w:rsid w:val="000C328A"/>
    <w:rsid w:val="000C5740"/>
    <w:rsid w:val="000C6577"/>
    <w:rsid w:val="000C6D30"/>
    <w:rsid w:val="000C6DA8"/>
    <w:rsid w:val="000C75E3"/>
    <w:rsid w:val="000D00BE"/>
    <w:rsid w:val="000D194A"/>
    <w:rsid w:val="000D2C0B"/>
    <w:rsid w:val="000D4B91"/>
    <w:rsid w:val="000D67F5"/>
    <w:rsid w:val="000D6D28"/>
    <w:rsid w:val="000E09D2"/>
    <w:rsid w:val="000E0E43"/>
    <w:rsid w:val="000E1557"/>
    <w:rsid w:val="000E1A75"/>
    <w:rsid w:val="000E3C5E"/>
    <w:rsid w:val="000E4313"/>
    <w:rsid w:val="000E586C"/>
    <w:rsid w:val="000E6313"/>
    <w:rsid w:val="000E74E3"/>
    <w:rsid w:val="000E7CE6"/>
    <w:rsid w:val="000F07C4"/>
    <w:rsid w:val="000F0D7E"/>
    <w:rsid w:val="000F1767"/>
    <w:rsid w:val="000F2DBB"/>
    <w:rsid w:val="000F4010"/>
    <w:rsid w:val="000F4C50"/>
    <w:rsid w:val="000F5A29"/>
    <w:rsid w:val="000F5C7A"/>
    <w:rsid w:val="000F6850"/>
    <w:rsid w:val="00102738"/>
    <w:rsid w:val="00102AE9"/>
    <w:rsid w:val="0010599F"/>
    <w:rsid w:val="00105C86"/>
    <w:rsid w:val="001116D0"/>
    <w:rsid w:val="00112DC5"/>
    <w:rsid w:val="00115368"/>
    <w:rsid w:val="00115B19"/>
    <w:rsid w:val="00120266"/>
    <w:rsid w:val="001212F8"/>
    <w:rsid w:val="00121317"/>
    <w:rsid w:val="001216EA"/>
    <w:rsid w:val="00121923"/>
    <w:rsid w:val="00121B03"/>
    <w:rsid w:val="00123102"/>
    <w:rsid w:val="001237B1"/>
    <w:rsid w:val="0012593B"/>
    <w:rsid w:val="0013000B"/>
    <w:rsid w:val="001300D9"/>
    <w:rsid w:val="001305E0"/>
    <w:rsid w:val="0013094E"/>
    <w:rsid w:val="001312E4"/>
    <w:rsid w:val="00132F16"/>
    <w:rsid w:val="0013303A"/>
    <w:rsid w:val="001332F2"/>
    <w:rsid w:val="0013563E"/>
    <w:rsid w:val="00137F8B"/>
    <w:rsid w:val="00140B1D"/>
    <w:rsid w:val="00140DEC"/>
    <w:rsid w:val="0014216C"/>
    <w:rsid w:val="00146DBA"/>
    <w:rsid w:val="00150FE6"/>
    <w:rsid w:val="00151F81"/>
    <w:rsid w:val="00152CD6"/>
    <w:rsid w:val="00155164"/>
    <w:rsid w:val="0015681D"/>
    <w:rsid w:val="00157818"/>
    <w:rsid w:val="00161DB1"/>
    <w:rsid w:val="00161E01"/>
    <w:rsid w:val="001632CF"/>
    <w:rsid w:val="00165187"/>
    <w:rsid w:val="0016638B"/>
    <w:rsid w:val="001674AD"/>
    <w:rsid w:val="00167A91"/>
    <w:rsid w:val="001722DF"/>
    <w:rsid w:val="001726D4"/>
    <w:rsid w:val="00172BAE"/>
    <w:rsid w:val="001739A6"/>
    <w:rsid w:val="00174190"/>
    <w:rsid w:val="00176CDE"/>
    <w:rsid w:val="0017715C"/>
    <w:rsid w:val="001773C6"/>
    <w:rsid w:val="00180B82"/>
    <w:rsid w:val="001813F6"/>
    <w:rsid w:val="00181D35"/>
    <w:rsid w:val="00181ECD"/>
    <w:rsid w:val="001841BA"/>
    <w:rsid w:val="001862C1"/>
    <w:rsid w:val="00186A84"/>
    <w:rsid w:val="00187154"/>
    <w:rsid w:val="00187C88"/>
    <w:rsid w:val="00190F57"/>
    <w:rsid w:val="001944CA"/>
    <w:rsid w:val="001A1857"/>
    <w:rsid w:val="001A2C99"/>
    <w:rsid w:val="001A34E5"/>
    <w:rsid w:val="001A4398"/>
    <w:rsid w:val="001A5F7E"/>
    <w:rsid w:val="001A79E8"/>
    <w:rsid w:val="001B0891"/>
    <w:rsid w:val="001B0F7D"/>
    <w:rsid w:val="001B23A8"/>
    <w:rsid w:val="001B27CF"/>
    <w:rsid w:val="001B2E67"/>
    <w:rsid w:val="001B3C96"/>
    <w:rsid w:val="001B695D"/>
    <w:rsid w:val="001B6C72"/>
    <w:rsid w:val="001C04C8"/>
    <w:rsid w:val="001C0C03"/>
    <w:rsid w:val="001C105F"/>
    <w:rsid w:val="001C22AF"/>
    <w:rsid w:val="001C2560"/>
    <w:rsid w:val="001C48A5"/>
    <w:rsid w:val="001C529A"/>
    <w:rsid w:val="001C5A82"/>
    <w:rsid w:val="001C5C16"/>
    <w:rsid w:val="001C5C78"/>
    <w:rsid w:val="001C6C8A"/>
    <w:rsid w:val="001C6F31"/>
    <w:rsid w:val="001C78EE"/>
    <w:rsid w:val="001D054D"/>
    <w:rsid w:val="001D09E5"/>
    <w:rsid w:val="001D1C8D"/>
    <w:rsid w:val="001D2ADE"/>
    <w:rsid w:val="001D456D"/>
    <w:rsid w:val="001D6DE7"/>
    <w:rsid w:val="001D6F0E"/>
    <w:rsid w:val="001D7DEC"/>
    <w:rsid w:val="001E207C"/>
    <w:rsid w:val="001E2210"/>
    <w:rsid w:val="001E7B0D"/>
    <w:rsid w:val="001E7E7E"/>
    <w:rsid w:val="001F009F"/>
    <w:rsid w:val="001F098E"/>
    <w:rsid w:val="001F108E"/>
    <w:rsid w:val="001F2231"/>
    <w:rsid w:val="001F2288"/>
    <w:rsid w:val="001F2749"/>
    <w:rsid w:val="001F4863"/>
    <w:rsid w:val="001F4F68"/>
    <w:rsid w:val="001F63D8"/>
    <w:rsid w:val="001F702B"/>
    <w:rsid w:val="001F7FEF"/>
    <w:rsid w:val="002007B1"/>
    <w:rsid w:val="00201112"/>
    <w:rsid w:val="0020116F"/>
    <w:rsid w:val="002032B2"/>
    <w:rsid w:val="00204F30"/>
    <w:rsid w:val="00206A33"/>
    <w:rsid w:val="00206A4A"/>
    <w:rsid w:val="00206E5E"/>
    <w:rsid w:val="00211AD7"/>
    <w:rsid w:val="00212B9D"/>
    <w:rsid w:val="00215570"/>
    <w:rsid w:val="00215F90"/>
    <w:rsid w:val="00216836"/>
    <w:rsid w:val="002171A4"/>
    <w:rsid w:val="0022122B"/>
    <w:rsid w:val="00222302"/>
    <w:rsid w:val="00223397"/>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70E9"/>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15C4"/>
    <w:rsid w:val="00252380"/>
    <w:rsid w:val="002523F2"/>
    <w:rsid w:val="00253348"/>
    <w:rsid w:val="00253983"/>
    <w:rsid w:val="00254868"/>
    <w:rsid w:val="00254A1A"/>
    <w:rsid w:val="00254EA7"/>
    <w:rsid w:val="00256617"/>
    <w:rsid w:val="0025718F"/>
    <w:rsid w:val="00257BA5"/>
    <w:rsid w:val="002602CB"/>
    <w:rsid w:val="00262B11"/>
    <w:rsid w:val="0026443D"/>
    <w:rsid w:val="00264E68"/>
    <w:rsid w:val="00265C01"/>
    <w:rsid w:val="00266B0E"/>
    <w:rsid w:val="00267542"/>
    <w:rsid w:val="00267B87"/>
    <w:rsid w:val="00272165"/>
    <w:rsid w:val="00273B11"/>
    <w:rsid w:val="0027472D"/>
    <w:rsid w:val="0027538D"/>
    <w:rsid w:val="00277A99"/>
    <w:rsid w:val="00281248"/>
    <w:rsid w:val="0028196B"/>
    <w:rsid w:val="00281D27"/>
    <w:rsid w:val="00282C8A"/>
    <w:rsid w:val="002849F7"/>
    <w:rsid w:val="00284BE0"/>
    <w:rsid w:val="00284D26"/>
    <w:rsid w:val="00285147"/>
    <w:rsid w:val="00285ABD"/>
    <w:rsid w:val="002866D0"/>
    <w:rsid w:val="0029294A"/>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534A"/>
    <w:rsid w:val="002A6F19"/>
    <w:rsid w:val="002A6FEA"/>
    <w:rsid w:val="002A7363"/>
    <w:rsid w:val="002A7DF7"/>
    <w:rsid w:val="002B0302"/>
    <w:rsid w:val="002B10EB"/>
    <w:rsid w:val="002B11AF"/>
    <w:rsid w:val="002B215E"/>
    <w:rsid w:val="002B2FA8"/>
    <w:rsid w:val="002B48E7"/>
    <w:rsid w:val="002B540D"/>
    <w:rsid w:val="002B6878"/>
    <w:rsid w:val="002B6D1E"/>
    <w:rsid w:val="002B7056"/>
    <w:rsid w:val="002C067C"/>
    <w:rsid w:val="002C1A4D"/>
    <w:rsid w:val="002C2B9C"/>
    <w:rsid w:val="002C5A7F"/>
    <w:rsid w:val="002C76FC"/>
    <w:rsid w:val="002C7EF1"/>
    <w:rsid w:val="002D19CC"/>
    <w:rsid w:val="002D2F3F"/>
    <w:rsid w:val="002D38C7"/>
    <w:rsid w:val="002D422C"/>
    <w:rsid w:val="002D476B"/>
    <w:rsid w:val="002D5385"/>
    <w:rsid w:val="002D6736"/>
    <w:rsid w:val="002D7089"/>
    <w:rsid w:val="002D73B9"/>
    <w:rsid w:val="002E104D"/>
    <w:rsid w:val="002E1AEF"/>
    <w:rsid w:val="002E52C1"/>
    <w:rsid w:val="002E54A0"/>
    <w:rsid w:val="002F042F"/>
    <w:rsid w:val="002F0499"/>
    <w:rsid w:val="002F35E1"/>
    <w:rsid w:val="002F479D"/>
    <w:rsid w:val="002F7273"/>
    <w:rsid w:val="002F75DB"/>
    <w:rsid w:val="002F7C4F"/>
    <w:rsid w:val="002F7CCD"/>
    <w:rsid w:val="002F7F2D"/>
    <w:rsid w:val="003009B9"/>
    <w:rsid w:val="003029EC"/>
    <w:rsid w:val="003040A2"/>
    <w:rsid w:val="003042C6"/>
    <w:rsid w:val="003052A3"/>
    <w:rsid w:val="00305466"/>
    <w:rsid w:val="0030577C"/>
    <w:rsid w:val="00305B2A"/>
    <w:rsid w:val="00313FCC"/>
    <w:rsid w:val="003140A3"/>
    <w:rsid w:val="0031630F"/>
    <w:rsid w:val="00316CD6"/>
    <w:rsid w:val="00317C6C"/>
    <w:rsid w:val="00321059"/>
    <w:rsid w:val="003218F8"/>
    <w:rsid w:val="00322177"/>
    <w:rsid w:val="00323BDA"/>
    <w:rsid w:val="00324C1D"/>
    <w:rsid w:val="00330B7A"/>
    <w:rsid w:val="00331771"/>
    <w:rsid w:val="003319D1"/>
    <w:rsid w:val="00331CF4"/>
    <w:rsid w:val="00333E42"/>
    <w:rsid w:val="003340AE"/>
    <w:rsid w:val="00334478"/>
    <w:rsid w:val="00335060"/>
    <w:rsid w:val="0033658F"/>
    <w:rsid w:val="00336A16"/>
    <w:rsid w:val="00336E50"/>
    <w:rsid w:val="00337181"/>
    <w:rsid w:val="00337FCF"/>
    <w:rsid w:val="00342D3C"/>
    <w:rsid w:val="00344663"/>
    <w:rsid w:val="00344B86"/>
    <w:rsid w:val="00344FC2"/>
    <w:rsid w:val="003466D9"/>
    <w:rsid w:val="0034781E"/>
    <w:rsid w:val="00347D57"/>
    <w:rsid w:val="00351214"/>
    <w:rsid w:val="003515CC"/>
    <w:rsid w:val="00351A0F"/>
    <w:rsid w:val="003524F7"/>
    <w:rsid w:val="003525C0"/>
    <w:rsid w:val="0035492E"/>
    <w:rsid w:val="00354B1A"/>
    <w:rsid w:val="00355794"/>
    <w:rsid w:val="00355BC1"/>
    <w:rsid w:val="00357E88"/>
    <w:rsid w:val="0036049E"/>
    <w:rsid w:val="0036159D"/>
    <w:rsid w:val="003662A9"/>
    <w:rsid w:val="00366904"/>
    <w:rsid w:val="003676CC"/>
    <w:rsid w:val="003714AE"/>
    <w:rsid w:val="00371AC3"/>
    <w:rsid w:val="00373949"/>
    <w:rsid w:val="00373FD7"/>
    <w:rsid w:val="003775F2"/>
    <w:rsid w:val="00380997"/>
    <w:rsid w:val="00382A59"/>
    <w:rsid w:val="00382E53"/>
    <w:rsid w:val="00382F1C"/>
    <w:rsid w:val="00383F71"/>
    <w:rsid w:val="003844F1"/>
    <w:rsid w:val="00384C70"/>
    <w:rsid w:val="0038632C"/>
    <w:rsid w:val="003871BD"/>
    <w:rsid w:val="003916FA"/>
    <w:rsid w:val="0039369C"/>
    <w:rsid w:val="0039410C"/>
    <w:rsid w:val="0039456C"/>
    <w:rsid w:val="003947F6"/>
    <w:rsid w:val="00394BFF"/>
    <w:rsid w:val="003960E1"/>
    <w:rsid w:val="003961B0"/>
    <w:rsid w:val="003964B7"/>
    <w:rsid w:val="003A04E1"/>
    <w:rsid w:val="003A0624"/>
    <w:rsid w:val="003A0CD4"/>
    <w:rsid w:val="003A0F2A"/>
    <w:rsid w:val="003A25D0"/>
    <w:rsid w:val="003A3FD1"/>
    <w:rsid w:val="003A52A7"/>
    <w:rsid w:val="003A530F"/>
    <w:rsid w:val="003A53EA"/>
    <w:rsid w:val="003A588A"/>
    <w:rsid w:val="003A5A73"/>
    <w:rsid w:val="003A5AF0"/>
    <w:rsid w:val="003A61F7"/>
    <w:rsid w:val="003A761D"/>
    <w:rsid w:val="003B1A3C"/>
    <w:rsid w:val="003B1B28"/>
    <w:rsid w:val="003B1FF3"/>
    <w:rsid w:val="003B231E"/>
    <w:rsid w:val="003B28D6"/>
    <w:rsid w:val="003B2D7F"/>
    <w:rsid w:val="003B32D9"/>
    <w:rsid w:val="003B3F5B"/>
    <w:rsid w:val="003B4C77"/>
    <w:rsid w:val="003B643C"/>
    <w:rsid w:val="003B77AE"/>
    <w:rsid w:val="003C031D"/>
    <w:rsid w:val="003C21CD"/>
    <w:rsid w:val="003C270D"/>
    <w:rsid w:val="003C3DE8"/>
    <w:rsid w:val="003C4EF1"/>
    <w:rsid w:val="003C56E0"/>
    <w:rsid w:val="003C56F1"/>
    <w:rsid w:val="003C7FC2"/>
    <w:rsid w:val="003D000A"/>
    <w:rsid w:val="003D14CF"/>
    <w:rsid w:val="003D4315"/>
    <w:rsid w:val="003D530C"/>
    <w:rsid w:val="003D613B"/>
    <w:rsid w:val="003E05BE"/>
    <w:rsid w:val="003E1D50"/>
    <w:rsid w:val="003E20A7"/>
    <w:rsid w:val="003E435B"/>
    <w:rsid w:val="003E44BB"/>
    <w:rsid w:val="003E6EF3"/>
    <w:rsid w:val="003E7FE7"/>
    <w:rsid w:val="003F11F8"/>
    <w:rsid w:val="003F12FF"/>
    <w:rsid w:val="003F1D3F"/>
    <w:rsid w:val="003F34EB"/>
    <w:rsid w:val="003F3F8D"/>
    <w:rsid w:val="003F4383"/>
    <w:rsid w:val="003F698D"/>
    <w:rsid w:val="00400228"/>
    <w:rsid w:val="0040050A"/>
    <w:rsid w:val="00400B41"/>
    <w:rsid w:val="00401F23"/>
    <w:rsid w:val="00404B27"/>
    <w:rsid w:val="00407CFB"/>
    <w:rsid w:val="00410860"/>
    <w:rsid w:val="00410ACA"/>
    <w:rsid w:val="00410F60"/>
    <w:rsid w:val="004110B3"/>
    <w:rsid w:val="004142D7"/>
    <w:rsid w:val="004143AC"/>
    <w:rsid w:val="00415527"/>
    <w:rsid w:val="004171C8"/>
    <w:rsid w:val="004204AE"/>
    <w:rsid w:val="00420C7C"/>
    <w:rsid w:val="00422BA1"/>
    <w:rsid w:val="00423DEF"/>
    <w:rsid w:val="00424185"/>
    <w:rsid w:val="00424641"/>
    <w:rsid w:val="004256BC"/>
    <w:rsid w:val="00425B70"/>
    <w:rsid w:val="004331A6"/>
    <w:rsid w:val="00433B06"/>
    <w:rsid w:val="00434715"/>
    <w:rsid w:val="0043520B"/>
    <w:rsid w:val="00436BD4"/>
    <w:rsid w:val="0043701A"/>
    <w:rsid w:val="00437BB7"/>
    <w:rsid w:val="004407C9"/>
    <w:rsid w:val="004409EF"/>
    <w:rsid w:val="00442519"/>
    <w:rsid w:val="00442D67"/>
    <w:rsid w:val="00443B67"/>
    <w:rsid w:val="0045010D"/>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B9D"/>
    <w:rsid w:val="0046741F"/>
    <w:rsid w:val="00470F62"/>
    <w:rsid w:val="0047166A"/>
    <w:rsid w:val="00471D2C"/>
    <w:rsid w:val="00474196"/>
    <w:rsid w:val="004764A8"/>
    <w:rsid w:val="00481F25"/>
    <w:rsid w:val="00482A41"/>
    <w:rsid w:val="00483034"/>
    <w:rsid w:val="00484422"/>
    <w:rsid w:val="00485A6E"/>
    <w:rsid w:val="00486EEE"/>
    <w:rsid w:val="00487057"/>
    <w:rsid w:val="004874CD"/>
    <w:rsid w:val="0048751D"/>
    <w:rsid w:val="004877E2"/>
    <w:rsid w:val="00487E37"/>
    <w:rsid w:val="00490106"/>
    <w:rsid w:val="00491847"/>
    <w:rsid w:val="004919AC"/>
    <w:rsid w:val="00491C05"/>
    <w:rsid w:val="00491DC5"/>
    <w:rsid w:val="004937E9"/>
    <w:rsid w:val="004958F9"/>
    <w:rsid w:val="00496BF8"/>
    <w:rsid w:val="00497CF9"/>
    <w:rsid w:val="004A086F"/>
    <w:rsid w:val="004A0AF2"/>
    <w:rsid w:val="004A0DAF"/>
    <w:rsid w:val="004A2234"/>
    <w:rsid w:val="004A2BAC"/>
    <w:rsid w:val="004A2E21"/>
    <w:rsid w:val="004A51CB"/>
    <w:rsid w:val="004A5ED4"/>
    <w:rsid w:val="004A6FA5"/>
    <w:rsid w:val="004B082D"/>
    <w:rsid w:val="004B147B"/>
    <w:rsid w:val="004B2ACD"/>
    <w:rsid w:val="004B2E3E"/>
    <w:rsid w:val="004B339F"/>
    <w:rsid w:val="004B358C"/>
    <w:rsid w:val="004B3FB0"/>
    <w:rsid w:val="004B4378"/>
    <w:rsid w:val="004B4F08"/>
    <w:rsid w:val="004B56BA"/>
    <w:rsid w:val="004B5CEA"/>
    <w:rsid w:val="004C0586"/>
    <w:rsid w:val="004C1C08"/>
    <w:rsid w:val="004C2009"/>
    <w:rsid w:val="004C2BF7"/>
    <w:rsid w:val="004C2ED3"/>
    <w:rsid w:val="004C328A"/>
    <w:rsid w:val="004C4813"/>
    <w:rsid w:val="004C5640"/>
    <w:rsid w:val="004C58FD"/>
    <w:rsid w:val="004C6391"/>
    <w:rsid w:val="004D0472"/>
    <w:rsid w:val="004D23FE"/>
    <w:rsid w:val="004D3EA0"/>
    <w:rsid w:val="004D56F1"/>
    <w:rsid w:val="004D59E4"/>
    <w:rsid w:val="004D67F0"/>
    <w:rsid w:val="004D70A0"/>
    <w:rsid w:val="004D7218"/>
    <w:rsid w:val="004D7674"/>
    <w:rsid w:val="004D7FF3"/>
    <w:rsid w:val="004E086E"/>
    <w:rsid w:val="004E1101"/>
    <w:rsid w:val="004E15B9"/>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8A0"/>
    <w:rsid w:val="00503F3E"/>
    <w:rsid w:val="0050576D"/>
    <w:rsid w:val="005064C9"/>
    <w:rsid w:val="005075D1"/>
    <w:rsid w:val="00507E9E"/>
    <w:rsid w:val="0051288B"/>
    <w:rsid w:val="00515989"/>
    <w:rsid w:val="005159EE"/>
    <w:rsid w:val="00515B0C"/>
    <w:rsid w:val="00515DF8"/>
    <w:rsid w:val="0051620B"/>
    <w:rsid w:val="005165E6"/>
    <w:rsid w:val="005222A8"/>
    <w:rsid w:val="00522DA1"/>
    <w:rsid w:val="00525DCE"/>
    <w:rsid w:val="00526A2B"/>
    <w:rsid w:val="00530310"/>
    <w:rsid w:val="005320B1"/>
    <w:rsid w:val="00532142"/>
    <w:rsid w:val="00534062"/>
    <w:rsid w:val="00534970"/>
    <w:rsid w:val="00536AD5"/>
    <w:rsid w:val="0053720A"/>
    <w:rsid w:val="005374A8"/>
    <w:rsid w:val="00537911"/>
    <w:rsid w:val="00541295"/>
    <w:rsid w:val="005425C9"/>
    <w:rsid w:val="0054279A"/>
    <w:rsid w:val="00543644"/>
    <w:rsid w:val="00543C01"/>
    <w:rsid w:val="00544721"/>
    <w:rsid w:val="00544797"/>
    <w:rsid w:val="0054519C"/>
    <w:rsid w:val="00545518"/>
    <w:rsid w:val="005477BF"/>
    <w:rsid w:val="00547C24"/>
    <w:rsid w:val="00550D61"/>
    <w:rsid w:val="0055329D"/>
    <w:rsid w:val="00553492"/>
    <w:rsid w:val="00555671"/>
    <w:rsid w:val="00557F06"/>
    <w:rsid w:val="00560A77"/>
    <w:rsid w:val="005610BE"/>
    <w:rsid w:val="005638EA"/>
    <w:rsid w:val="00563BB4"/>
    <w:rsid w:val="00564AC7"/>
    <w:rsid w:val="005669CB"/>
    <w:rsid w:val="00567619"/>
    <w:rsid w:val="00567E26"/>
    <w:rsid w:val="0057336C"/>
    <w:rsid w:val="00573DF2"/>
    <w:rsid w:val="00575E7C"/>
    <w:rsid w:val="005760CF"/>
    <w:rsid w:val="00581061"/>
    <w:rsid w:val="00581071"/>
    <w:rsid w:val="0058188B"/>
    <w:rsid w:val="005823EB"/>
    <w:rsid w:val="00583438"/>
    <w:rsid w:val="00583568"/>
    <w:rsid w:val="005838B4"/>
    <w:rsid w:val="0058445A"/>
    <w:rsid w:val="005861EA"/>
    <w:rsid w:val="00587576"/>
    <w:rsid w:val="005914D7"/>
    <w:rsid w:val="0059258A"/>
    <w:rsid w:val="00593793"/>
    <w:rsid w:val="00593B27"/>
    <w:rsid w:val="00593DA3"/>
    <w:rsid w:val="00595C4B"/>
    <w:rsid w:val="005967E8"/>
    <w:rsid w:val="005A1806"/>
    <w:rsid w:val="005A31C2"/>
    <w:rsid w:val="005A5917"/>
    <w:rsid w:val="005A5C59"/>
    <w:rsid w:val="005A65CF"/>
    <w:rsid w:val="005A72E9"/>
    <w:rsid w:val="005B04CE"/>
    <w:rsid w:val="005B482C"/>
    <w:rsid w:val="005B5631"/>
    <w:rsid w:val="005B5F38"/>
    <w:rsid w:val="005B6F1E"/>
    <w:rsid w:val="005B7375"/>
    <w:rsid w:val="005C0497"/>
    <w:rsid w:val="005C0EB3"/>
    <w:rsid w:val="005C2736"/>
    <w:rsid w:val="005C319F"/>
    <w:rsid w:val="005C3BF9"/>
    <w:rsid w:val="005C459C"/>
    <w:rsid w:val="005C6CAF"/>
    <w:rsid w:val="005C7AA9"/>
    <w:rsid w:val="005C7C5F"/>
    <w:rsid w:val="005C7E3A"/>
    <w:rsid w:val="005D03F7"/>
    <w:rsid w:val="005D0DC8"/>
    <w:rsid w:val="005D2BE3"/>
    <w:rsid w:val="005D32D6"/>
    <w:rsid w:val="005D37CF"/>
    <w:rsid w:val="005D43AE"/>
    <w:rsid w:val="005D73D7"/>
    <w:rsid w:val="005E0182"/>
    <w:rsid w:val="005E01AE"/>
    <w:rsid w:val="005E058E"/>
    <w:rsid w:val="005E0B07"/>
    <w:rsid w:val="005E41C7"/>
    <w:rsid w:val="005E4DBE"/>
    <w:rsid w:val="005E50AC"/>
    <w:rsid w:val="005E5280"/>
    <w:rsid w:val="005E6520"/>
    <w:rsid w:val="005F1C7D"/>
    <w:rsid w:val="005F26DD"/>
    <w:rsid w:val="005F28FA"/>
    <w:rsid w:val="005F3BB6"/>
    <w:rsid w:val="005F3F2F"/>
    <w:rsid w:val="005F5C3D"/>
    <w:rsid w:val="005F61AD"/>
    <w:rsid w:val="005F7CC8"/>
    <w:rsid w:val="005F7F9D"/>
    <w:rsid w:val="006007FA"/>
    <w:rsid w:val="00600A4D"/>
    <w:rsid w:val="00600E90"/>
    <w:rsid w:val="0060154F"/>
    <w:rsid w:val="00601910"/>
    <w:rsid w:val="00601969"/>
    <w:rsid w:val="0060204C"/>
    <w:rsid w:val="00602262"/>
    <w:rsid w:val="00602CDA"/>
    <w:rsid w:val="0060556B"/>
    <w:rsid w:val="00605602"/>
    <w:rsid w:val="00605A37"/>
    <w:rsid w:val="0060667A"/>
    <w:rsid w:val="00607487"/>
    <w:rsid w:val="00610382"/>
    <w:rsid w:val="00610408"/>
    <w:rsid w:val="00611804"/>
    <w:rsid w:val="00611B8B"/>
    <w:rsid w:val="006125AC"/>
    <w:rsid w:val="00612B54"/>
    <w:rsid w:val="00613552"/>
    <w:rsid w:val="00614CC5"/>
    <w:rsid w:val="00615042"/>
    <w:rsid w:val="0061640D"/>
    <w:rsid w:val="0062219D"/>
    <w:rsid w:val="00622780"/>
    <w:rsid w:val="00622A86"/>
    <w:rsid w:val="006244DE"/>
    <w:rsid w:val="00624CF4"/>
    <w:rsid w:val="00625C2D"/>
    <w:rsid w:val="006303B4"/>
    <w:rsid w:val="006312AB"/>
    <w:rsid w:val="00631564"/>
    <w:rsid w:val="00631A73"/>
    <w:rsid w:val="00631EDD"/>
    <w:rsid w:val="00633DA1"/>
    <w:rsid w:val="006364B6"/>
    <w:rsid w:val="00637158"/>
    <w:rsid w:val="0063780C"/>
    <w:rsid w:val="00640536"/>
    <w:rsid w:val="00641287"/>
    <w:rsid w:val="006422ED"/>
    <w:rsid w:val="00644A44"/>
    <w:rsid w:val="00644F6F"/>
    <w:rsid w:val="00645828"/>
    <w:rsid w:val="00646428"/>
    <w:rsid w:val="006464EB"/>
    <w:rsid w:val="00647D8A"/>
    <w:rsid w:val="006502A1"/>
    <w:rsid w:val="0065086D"/>
    <w:rsid w:val="00651688"/>
    <w:rsid w:val="006539E2"/>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711EF"/>
    <w:rsid w:val="00672000"/>
    <w:rsid w:val="006731F8"/>
    <w:rsid w:val="00673280"/>
    <w:rsid w:val="00674423"/>
    <w:rsid w:val="00675B24"/>
    <w:rsid w:val="00675EA9"/>
    <w:rsid w:val="00675ECF"/>
    <w:rsid w:val="00676CBD"/>
    <w:rsid w:val="00677E5D"/>
    <w:rsid w:val="00680F31"/>
    <w:rsid w:val="006814B6"/>
    <w:rsid w:val="006849E7"/>
    <w:rsid w:val="00684D47"/>
    <w:rsid w:val="0068719B"/>
    <w:rsid w:val="00691451"/>
    <w:rsid w:val="00692D34"/>
    <w:rsid w:val="006931A3"/>
    <w:rsid w:val="006932D0"/>
    <w:rsid w:val="00693C87"/>
    <w:rsid w:val="006956CF"/>
    <w:rsid w:val="006A1CA5"/>
    <w:rsid w:val="006A48C1"/>
    <w:rsid w:val="006A4EB3"/>
    <w:rsid w:val="006A666A"/>
    <w:rsid w:val="006A6761"/>
    <w:rsid w:val="006A68D8"/>
    <w:rsid w:val="006B0322"/>
    <w:rsid w:val="006B0A34"/>
    <w:rsid w:val="006B196E"/>
    <w:rsid w:val="006B25F2"/>
    <w:rsid w:val="006B4569"/>
    <w:rsid w:val="006B499E"/>
    <w:rsid w:val="006B4DF7"/>
    <w:rsid w:val="006B6002"/>
    <w:rsid w:val="006B6334"/>
    <w:rsid w:val="006B6816"/>
    <w:rsid w:val="006B7A44"/>
    <w:rsid w:val="006C1FDF"/>
    <w:rsid w:val="006C6151"/>
    <w:rsid w:val="006C6353"/>
    <w:rsid w:val="006C6550"/>
    <w:rsid w:val="006D5ECF"/>
    <w:rsid w:val="006D61CF"/>
    <w:rsid w:val="006D667C"/>
    <w:rsid w:val="006D7C0A"/>
    <w:rsid w:val="006E133E"/>
    <w:rsid w:val="006E13CD"/>
    <w:rsid w:val="006E1B2F"/>
    <w:rsid w:val="006E2ACA"/>
    <w:rsid w:val="006E2B8E"/>
    <w:rsid w:val="006E385A"/>
    <w:rsid w:val="006E751E"/>
    <w:rsid w:val="006E7757"/>
    <w:rsid w:val="006F05CA"/>
    <w:rsid w:val="006F0C42"/>
    <w:rsid w:val="006F1907"/>
    <w:rsid w:val="006F2C35"/>
    <w:rsid w:val="006F415A"/>
    <w:rsid w:val="006F41B4"/>
    <w:rsid w:val="006F496A"/>
    <w:rsid w:val="006F4BF6"/>
    <w:rsid w:val="006F5290"/>
    <w:rsid w:val="006F7915"/>
    <w:rsid w:val="006F7F2F"/>
    <w:rsid w:val="0070021A"/>
    <w:rsid w:val="007002FD"/>
    <w:rsid w:val="00700D09"/>
    <w:rsid w:val="00702D8E"/>
    <w:rsid w:val="00703686"/>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7064"/>
    <w:rsid w:val="00727275"/>
    <w:rsid w:val="00727350"/>
    <w:rsid w:val="0072799C"/>
    <w:rsid w:val="00727B5E"/>
    <w:rsid w:val="0073146E"/>
    <w:rsid w:val="007326F7"/>
    <w:rsid w:val="00732D6B"/>
    <w:rsid w:val="00734030"/>
    <w:rsid w:val="007349C1"/>
    <w:rsid w:val="00735243"/>
    <w:rsid w:val="007361AE"/>
    <w:rsid w:val="0073629B"/>
    <w:rsid w:val="007413D8"/>
    <w:rsid w:val="00741B9E"/>
    <w:rsid w:val="007427C3"/>
    <w:rsid w:val="007447E7"/>
    <w:rsid w:val="00744987"/>
    <w:rsid w:val="00750082"/>
    <w:rsid w:val="00750308"/>
    <w:rsid w:val="00750665"/>
    <w:rsid w:val="00750A00"/>
    <w:rsid w:val="00750AF1"/>
    <w:rsid w:val="00750C99"/>
    <w:rsid w:val="00751079"/>
    <w:rsid w:val="007514AB"/>
    <w:rsid w:val="007535A8"/>
    <w:rsid w:val="00753EE8"/>
    <w:rsid w:val="00754166"/>
    <w:rsid w:val="007541CF"/>
    <w:rsid w:val="0075443A"/>
    <w:rsid w:val="00754E94"/>
    <w:rsid w:val="00755889"/>
    <w:rsid w:val="007564E0"/>
    <w:rsid w:val="007573B1"/>
    <w:rsid w:val="0075751E"/>
    <w:rsid w:val="00760CA5"/>
    <w:rsid w:val="00761622"/>
    <w:rsid w:val="0076173C"/>
    <w:rsid w:val="00761A38"/>
    <w:rsid w:val="00762087"/>
    <w:rsid w:val="00762089"/>
    <w:rsid w:val="00762A62"/>
    <w:rsid w:val="00762A7B"/>
    <w:rsid w:val="00764048"/>
    <w:rsid w:val="00766B6D"/>
    <w:rsid w:val="00766CD4"/>
    <w:rsid w:val="00767850"/>
    <w:rsid w:val="007700D0"/>
    <w:rsid w:val="0077028B"/>
    <w:rsid w:val="00770CDE"/>
    <w:rsid w:val="007717ED"/>
    <w:rsid w:val="00772C6D"/>
    <w:rsid w:val="00775121"/>
    <w:rsid w:val="00776BA8"/>
    <w:rsid w:val="00776C18"/>
    <w:rsid w:val="0077754D"/>
    <w:rsid w:val="007803D4"/>
    <w:rsid w:val="00781656"/>
    <w:rsid w:val="00781662"/>
    <w:rsid w:val="00781796"/>
    <w:rsid w:val="00782094"/>
    <w:rsid w:val="007820D5"/>
    <w:rsid w:val="00782818"/>
    <w:rsid w:val="007828D2"/>
    <w:rsid w:val="00783709"/>
    <w:rsid w:val="00784176"/>
    <w:rsid w:val="007847BA"/>
    <w:rsid w:val="0078489A"/>
    <w:rsid w:val="00784EF1"/>
    <w:rsid w:val="00784F5E"/>
    <w:rsid w:val="0078556D"/>
    <w:rsid w:val="00785C3C"/>
    <w:rsid w:val="00785C81"/>
    <w:rsid w:val="00787630"/>
    <w:rsid w:val="00790581"/>
    <w:rsid w:val="00791214"/>
    <w:rsid w:val="007925CD"/>
    <w:rsid w:val="00793550"/>
    <w:rsid w:val="007937BE"/>
    <w:rsid w:val="00794796"/>
    <w:rsid w:val="00795321"/>
    <w:rsid w:val="007956F7"/>
    <w:rsid w:val="00795D5F"/>
    <w:rsid w:val="007965D6"/>
    <w:rsid w:val="00796F8D"/>
    <w:rsid w:val="00797F3C"/>
    <w:rsid w:val="00797F5E"/>
    <w:rsid w:val="007A188E"/>
    <w:rsid w:val="007A2912"/>
    <w:rsid w:val="007A41D5"/>
    <w:rsid w:val="007A7B6F"/>
    <w:rsid w:val="007B1AF1"/>
    <w:rsid w:val="007B1C4F"/>
    <w:rsid w:val="007B1CC6"/>
    <w:rsid w:val="007B1DB4"/>
    <w:rsid w:val="007B2717"/>
    <w:rsid w:val="007B2795"/>
    <w:rsid w:val="007B47A5"/>
    <w:rsid w:val="007B47E2"/>
    <w:rsid w:val="007B5D75"/>
    <w:rsid w:val="007B619B"/>
    <w:rsid w:val="007B6797"/>
    <w:rsid w:val="007C06E3"/>
    <w:rsid w:val="007C2354"/>
    <w:rsid w:val="007C2D38"/>
    <w:rsid w:val="007C43EC"/>
    <w:rsid w:val="007C4C83"/>
    <w:rsid w:val="007C5C34"/>
    <w:rsid w:val="007C5DB0"/>
    <w:rsid w:val="007C61CE"/>
    <w:rsid w:val="007C65C0"/>
    <w:rsid w:val="007C70CD"/>
    <w:rsid w:val="007C762F"/>
    <w:rsid w:val="007C7D78"/>
    <w:rsid w:val="007D0410"/>
    <w:rsid w:val="007D140A"/>
    <w:rsid w:val="007D38F9"/>
    <w:rsid w:val="007D6F5F"/>
    <w:rsid w:val="007D7EFA"/>
    <w:rsid w:val="007E1DA0"/>
    <w:rsid w:val="007E3F05"/>
    <w:rsid w:val="007E4B17"/>
    <w:rsid w:val="007E4BBE"/>
    <w:rsid w:val="007E6FD8"/>
    <w:rsid w:val="007F06A9"/>
    <w:rsid w:val="007F0A12"/>
    <w:rsid w:val="007F1530"/>
    <w:rsid w:val="007F1A48"/>
    <w:rsid w:val="007F1F35"/>
    <w:rsid w:val="007F2F2F"/>
    <w:rsid w:val="007F41B3"/>
    <w:rsid w:val="007F4293"/>
    <w:rsid w:val="007F4379"/>
    <w:rsid w:val="007F51D3"/>
    <w:rsid w:val="007F66A9"/>
    <w:rsid w:val="00800B97"/>
    <w:rsid w:val="00802353"/>
    <w:rsid w:val="00802F50"/>
    <w:rsid w:val="00802F5D"/>
    <w:rsid w:val="00803D26"/>
    <w:rsid w:val="00803E8A"/>
    <w:rsid w:val="008046BD"/>
    <w:rsid w:val="00805087"/>
    <w:rsid w:val="008059E5"/>
    <w:rsid w:val="00805FE5"/>
    <w:rsid w:val="00807165"/>
    <w:rsid w:val="008076CC"/>
    <w:rsid w:val="0081156A"/>
    <w:rsid w:val="00811B2E"/>
    <w:rsid w:val="00811B77"/>
    <w:rsid w:val="00812295"/>
    <w:rsid w:val="008151FD"/>
    <w:rsid w:val="008158BD"/>
    <w:rsid w:val="008171DD"/>
    <w:rsid w:val="0081740B"/>
    <w:rsid w:val="00820241"/>
    <w:rsid w:val="008204BC"/>
    <w:rsid w:val="00820746"/>
    <w:rsid w:val="008214D9"/>
    <w:rsid w:val="0082183A"/>
    <w:rsid w:val="008222F8"/>
    <w:rsid w:val="008225FF"/>
    <w:rsid w:val="008254AB"/>
    <w:rsid w:val="00825856"/>
    <w:rsid w:val="00826604"/>
    <w:rsid w:val="0082695A"/>
    <w:rsid w:val="008269E3"/>
    <w:rsid w:val="00827D05"/>
    <w:rsid w:val="0083210D"/>
    <w:rsid w:val="00833065"/>
    <w:rsid w:val="008342F8"/>
    <w:rsid w:val="008345DF"/>
    <w:rsid w:val="008349B3"/>
    <w:rsid w:val="00834DF2"/>
    <w:rsid w:val="00835113"/>
    <w:rsid w:val="00835B03"/>
    <w:rsid w:val="0083728A"/>
    <w:rsid w:val="00842468"/>
    <w:rsid w:val="008424A8"/>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142A"/>
    <w:rsid w:val="00863797"/>
    <w:rsid w:val="00863A13"/>
    <w:rsid w:val="008646A7"/>
    <w:rsid w:val="008669C5"/>
    <w:rsid w:val="00866E4A"/>
    <w:rsid w:val="00866ECA"/>
    <w:rsid w:val="0087142E"/>
    <w:rsid w:val="00871E30"/>
    <w:rsid w:val="008729B0"/>
    <w:rsid w:val="00873A23"/>
    <w:rsid w:val="008741C9"/>
    <w:rsid w:val="008744D2"/>
    <w:rsid w:val="00874820"/>
    <w:rsid w:val="00874898"/>
    <w:rsid w:val="00875462"/>
    <w:rsid w:val="00875A36"/>
    <w:rsid w:val="008808EF"/>
    <w:rsid w:val="008809AE"/>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60D8"/>
    <w:rsid w:val="00897C10"/>
    <w:rsid w:val="008A06AB"/>
    <w:rsid w:val="008A362E"/>
    <w:rsid w:val="008A5523"/>
    <w:rsid w:val="008A5A5B"/>
    <w:rsid w:val="008A625A"/>
    <w:rsid w:val="008A7165"/>
    <w:rsid w:val="008B0169"/>
    <w:rsid w:val="008B1C36"/>
    <w:rsid w:val="008B49C4"/>
    <w:rsid w:val="008B5B47"/>
    <w:rsid w:val="008B6C03"/>
    <w:rsid w:val="008B7F19"/>
    <w:rsid w:val="008C186C"/>
    <w:rsid w:val="008C23EC"/>
    <w:rsid w:val="008C3500"/>
    <w:rsid w:val="008C4516"/>
    <w:rsid w:val="008C4A58"/>
    <w:rsid w:val="008C6E5A"/>
    <w:rsid w:val="008D2A12"/>
    <w:rsid w:val="008D2DD2"/>
    <w:rsid w:val="008D32BC"/>
    <w:rsid w:val="008D395D"/>
    <w:rsid w:val="008D50F9"/>
    <w:rsid w:val="008D5791"/>
    <w:rsid w:val="008D6040"/>
    <w:rsid w:val="008D6ACC"/>
    <w:rsid w:val="008D7475"/>
    <w:rsid w:val="008D7846"/>
    <w:rsid w:val="008E012A"/>
    <w:rsid w:val="008E01BA"/>
    <w:rsid w:val="008E0A69"/>
    <w:rsid w:val="008E2193"/>
    <w:rsid w:val="008E21F7"/>
    <w:rsid w:val="008E261E"/>
    <w:rsid w:val="008E278C"/>
    <w:rsid w:val="008E2E5D"/>
    <w:rsid w:val="008E4D93"/>
    <w:rsid w:val="008E63B2"/>
    <w:rsid w:val="008E69C4"/>
    <w:rsid w:val="008E6FFA"/>
    <w:rsid w:val="008F024A"/>
    <w:rsid w:val="008F24B4"/>
    <w:rsid w:val="008F3058"/>
    <w:rsid w:val="008F5AC7"/>
    <w:rsid w:val="008F66CF"/>
    <w:rsid w:val="008F70E3"/>
    <w:rsid w:val="008F747C"/>
    <w:rsid w:val="00900C2D"/>
    <w:rsid w:val="00901335"/>
    <w:rsid w:val="0090151D"/>
    <w:rsid w:val="0090326E"/>
    <w:rsid w:val="00903541"/>
    <w:rsid w:val="00903AC6"/>
    <w:rsid w:val="00903DAF"/>
    <w:rsid w:val="00904AA7"/>
    <w:rsid w:val="00906E49"/>
    <w:rsid w:val="009074A5"/>
    <w:rsid w:val="00911124"/>
    <w:rsid w:val="00911222"/>
    <w:rsid w:val="00912D6F"/>
    <w:rsid w:val="00912E3F"/>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5CC7"/>
    <w:rsid w:val="00926487"/>
    <w:rsid w:val="0092697B"/>
    <w:rsid w:val="0093068D"/>
    <w:rsid w:val="009306A1"/>
    <w:rsid w:val="00931039"/>
    <w:rsid w:val="009310B0"/>
    <w:rsid w:val="00931130"/>
    <w:rsid w:val="00933BC1"/>
    <w:rsid w:val="00936087"/>
    <w:rsid w:val="00937A50"/>
    <w:rsid w:val="00937C93"/>
    <w:rsid w:val="009419D5"/>
    <w:rsid w:val="0094317E"/>
    <w:rsid w:val="00943CFC"/>
    <w:rsid w:val="009441E7"/>
    <w:rsid w:val="00944256"/>
    <w:rsid w:val="009445F9"/>
    <w:rsid w:val="00945EA3"/>
    <w:rsid w:val="0094708F"/>
    <w:rsid w:val="00947834"/>
    <w:rsid w:val="00947E9C"/>
    <w:rsid w:val="00951C9C"/>
    <w:rsid w:val="00951F53"/>
    <w:rsid w:val="0095498B"/>
    <w:rsid w:val="00954EB7"/>
    <w:rsid w:val="00955A62"/>
    <w:rsid w:val="009571E0"/>
    <w:rsid w:val="0095786A"/>
    <w:rsid w:val="009614AE"/>
    <w:rsid w:val="0096177A"/>
    <w:rsid w:val="009624CB"/>
    <w:rsid w:val="00963758"/>
    <w:rsid w:val="0096429A"/>
    <w:rsid w:val="00964580"/>
    <w:rsid w:val="009658B1"/>
    <w:rsid w:val="00966712"/>
    <w:rsid w:val="0097011A"/>
    <w:rsid w:val="0097080A"/>
    <w:rsid w:val="00971349"/>
    <w:rsid w:val="00971CAE"/>
    <w:rsid w:val="00973623"/>
    <w:rsid w:val="00977303"/>
    <w:rsid w:val="00980817"/>
    <w:rsid w:val="0098092B"/>
    <w:rsid w:val="0098138A"/>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5247"/>
    <w:rsid w:val="0099618B"/>
    <w:rsid w:val="00997266"/>
    <w:rsid w:val="00997465"/>
    <w:rsid w:val="00997786"/>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60DE"/>
    <w:rsid w:val="009B6681"/>
    <w:rsid w:val="009B7936"/>
    <w:rsid w:val="009B7ABD"/>
    <w:rsid w:val="009C09F4"/>
    <w:rsid w:val="009C1136"/>
    <w:rsid w:val="009C124E"/>
    <w:rsid w:val="009C4363"/>
    <w:rsid w:val="009C4790"/>
    <w:rsid w:val="009C5505"/>
    <w:rsid w:val="009C5D47"/>
    <w:rsid w:val="009C73E2"/>
    <w:rsid w:val="009D0A15"/>
    <w:rsid w:val="009D0CBD"/>
    <w:rsid w:val="009D0F0A"/>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C01"/>
    <w:rsid w:val="00A00174"/>
    <w:rsid w:val="00A0267D"/>
    <w:rsid w:val="00A03C12"/>
    <w:rsid w:val="00A04B24"/>
    <w:rsid w:val="00A055D5"/>
    <w:rsid w:val="00A06A23"/>
    <w:rsid w:val="00A11A46"/>
    <w:rsid w:val="00A11F7A"/>
    <w:rsid w:val="00A135BE"/>
    <w:rsid w:val="00A13E54"/>
    <w:rsid w:val="00A13E6F"/>
    <w:rsid w:val="00A13EC7"/>
    <w:rsid w:val="00A14288"/>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66C"/>
    <w:rsid w:val="00A257FD"/>
    <w:rsid w:val="00A27087"/>
    <w:rsid w:val="00A276B1"/>
    <w:rsid w:val="00A27C4B"/>
    <w:rsid w:val="00A32ADA"/>
    <w:rsid w:val="00A3344F"/>
    <w:rsid w:val="00A35628"/>
    <w:rsid w:val="00A3679B"/>
    <w:rsid w:val="00A37CE5"/>
    <w:rsid w:val="00A402E6"/>
    <w:rsid w:val="00A40EAF"/>
    <w:rsid w:val="00A41FDF"/>
    <w:rsid w:val="00A42DE1"/>
    <w:rsid w:val="00A43FD0"/>
    <w:rsid w:val="00A4502F"/>
    <w:rsid w:val="00A46377"/>
    <w:rsid w:val="00A46AAC"/>
    <w:rsid w:val="00A50058"/>
    <w:rsid w:val="00A51CED"/>
    <w:rsid w:val="00A53D1F"/>
    <w:rsid w:val="00A53F87"/>
    <w:rsid w:val="00A554EA"/>
    <w:rsid w:val="00A56AB3"/>
    <w:rsid w:val="00A5707D"/>
    <w:rsid w:val="00A5751D"/>
    <w:rsid w:val="00A60850"/>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717D"/>
    <w:rsid w:val="00A77A12"/>
    <w:rsid w:val="00A800C4"/>
    <w:rsid w:val="00A82B39"/>
    <w:rsid w:val="00A84589"/>
    <w:rsid w:val="00A879D9"/>
    <w:rsid w:val="00A90002"/>
    <w:rsid w:val="00A9083F"/>
    <w:rsid w:val="00A94551"/>
    <w:rsid w:val="00A945BD"/>
    <w:rsid w:val="00A963C3"/>
    <w:rsid w:val="00A96780"/>
    <w:rsid w:val="00A96FF8"/>
    <w:rsid w:val="00A97395"/>
    <w:rsid w:val="00AA2CB1"/>
    <w:rsid w:val="00AA3713"/>
    <w:rsid w:val="00AA3D85"/>
    <w:rsid w:val="00AA480D"/>
    <w:rsid w:val="00AA67BB"/>
    <w:rsid w:val="00AA69F7"/>
    <w:rsid w:val="00AA6FC8"/>
    <w:rsid w:val="00AA72B7"/>
    <w:rsid w:val="00AB1A69"/>
    <w:rsid w:val="00AB1D41"/>
    <w:rsid w:val="00AB31B2"/>
    <w:rsid w:val="00AB42FA"/>
    <w:rsid w:val="00AB4B77"/>
    <w:rsid w:val="00AB4F00"/>
    <w:rsid w:val="00AC0D3C"/>
    <w:rsid w:val="00AC2076"/>
    <w:rsid w:val="00AC567D"/>
    <w:rsid w:val="00AC5E97"/>
    <w:rsid w:val="00AD08D0"/>
    <w:rsid w:val="00AD364E"/>
    <w:rsid w:val="00AD454A"/>
    <w:rsid w:val="00AD45D9"/>
    <w:rsid w:val="00AD5218"/>
    <w:rsid w:val="00AD6C3E"/>
    <w:rsid w:val="00AE1241"/>
    <w:rsid w:val="00AE1EA6"/>
    <w:rsid w:val="00AE4667"/>
    <w:rsid w:val="00AE613D"/>
    <w:rsid w:val="00AE6DCA"/>
    <w:rsid w:val="00AE792E"/>
    <w:rsid w:val="00AF1475"/>
    <w:rsid w:val="00AF1ACF"/>
    <w:rsid w:val="00AF25F8"/>
    <w:rsid w:val="00AF2BFD"/>
    <w:rsid w:val="00AF2D04"/>
    <w:rsid w:val="00AF5944"/>
    <w:rsid w:val="00AF59C2"/>
    <w:rsid w:val="00AF6359"/>
    <w:rsid w:val="00AF6BCF"/>
    <w:rsid w:val="00AF7EED"/>
    <w:rsid w:val="00B01204"/>
    <w:rsid w:val="00B0135B"/>
    <w:rsid w:val="00B0168D"/>
    <w:rsid w:val="00B01D41"/>
    <w:rsid w:val="00B0516B"/>
    <w:rsid w:val="00B0548B"/>
    <w:rsid w:val="00B057E0"/>
    <w:rsid w:val="00B06230"/>
    <w:rsid w:val="00B06DDB"/>
    <w:rsid w:val="00B07E2B"/>
    <w:rsid w:val="00B10328"/>
    <w:rsid w:val="00B11E2B"/>
    <w:rsid w:val="00B121B7"/>
    <w:rsid w:val="00B16022"/>
    <w:rsid w:val="00B16AFA"/>
    <w:rsid w:val="00B16F28"/>
    <w:rsid w:val="00B20047"/>
    <w:rsid w:val="00B21F68"/>
    <w:rsid w:val="00B2202B"/>
    <w:rsid w:val="00B22B26"/>
    <w:rsid w:val="00B22DAC"/>
    <w:rsid w:val="00B23C79"/>
    <w:rsid w:val="00B248C3"/>
    <w:rsid w:val="00B24C1D"/>
    <w:rsid w:val="00B24E87"/>
    <w:rsid w:val="00B258D4"/>
    <w:rsid w:val="00B25DC8"/>
    <w:rsid w:val="00B265ED"/>
    <w:rsid w:val="00B303D8"/>
    <w:rsid w:val="00B30E62"/>
    <w:rsid w:val="00B3182F"/>
    <w:rsid w:val="00B3195E"/>
    <w:rsid w:val="00B33953"/>
    <w:rsid w:val="00B34187"/>
    <w:rsid w:val="00B3486C"/>
    <w:rsid w:val="00B34891"/>
    <w:rsid w:val="00B3498C"/>
    <w:rsid w:val="00B35032"/>
    <w:rsid w:val="00B35132"/>
    <w:rsid w:val="00B35B35"/>
    <w:rsid w:val="00B40432"/>
    <w:rsid w:val="00B4046E"/>
    <w:rsid w:val="00B427FD"/>
    <w:rsid w:val="00B429FB"/>
    <w:rsid w:val="00B43738"/>
    <w:rsid w:val="00B43D62"/>
    <w:rsid w:val="00B44571"/>
    <w:rsid w:val="00B45D72"/>
    <w:rsid w:val="00B46C0F"/>
    <w:rsid w:val="00B46EC6"/>
    <w:rsid w:val="00B4778B"/>
    <w:rsid w:val="00B506D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BD4"/>
    <w:rsid w:val="00B62CDC"/>
    <w:rsid w:val="00B6463A"/>
    <w:rsid w:val="00B65544"/>
    <w:rsid w:val="00B65A18"/>
    <w:rsid w:val="00B66EA4"/>
    <w:rsid w:val="00B700BA"/>
    <w:rsid w:val="00B712F4"/>
    <w:rsid w:val="00B716FF"/>
    <w:rsid w:val="00B71C6F"/>
    <w:rsid w:val="00B71FEE"/>
    <w:rsid w:val="00B725FD"/>
    <w:rsid w:val="00B72DF7"/>
    <w:rsid w:val="00B74263"/>
    <w:rsid w:val="00B754BC"/>
    <w:rsid w:val="00B76B16"/>
    <w:rsid w:val="00B7741D"/>
    <w:rsid w:val="00B811DD"/>
    <w:rsid w:val="00B8173B"/>
    <w:rsid w:val="00B818E6"/>
    <w:rsid w:val="00B81A64"/>
    <w:rsid w:val="00B824B5"/>
    <w:rsid w:val="00B8598E"/>
    <w:rsid w:val="00B86B22"/>
    <w:rsid w:val="00B92079"/>
    <w:rsid w:val="00B92C6E"/>
    <w:rsid w:val="00B9435B"/>
    <w:rsid w:val="00B9540D"/>
    <w:rsid w:val="00B961AB"/>
    <w:rsid w:val="00B96849"/>
    <w:rsid w:val="00BA05D6"/>
    <w:rsid w:val="00BA0F86"/>
    <w:rsid w:val="00BA323D"/>
    <w:rsid w:val="00BA355C"/>
    <w:rsid w:val="00BA35D3"/>
    <w:rsid w:val="00BA667F"/>
    <w:rsid w:val="00BA68F7"/>
    <w:rsid w:val="00BA6920"/>
    <w:rsid w:val="00BB035E"/>
    <w:rsid w:val="00BB0859"/>
    <w:rsid w:val="00BB1B92"/>
    <w:rsid w:val="00BB2871"/>
    <w:rsid w:val="00BB2880"/>
    <w:rsid w:val="00BB312B"/>
    <w:rsid w:val="00BB31AB"/>
    <w:rsid w:val="00BB3F6C"/>
    <w:rsid w:val="00BB49B6"/>
    <w:rsid w:val="00BB5A6F"/>
    <w:rsid w:val="00BB5D96"/>
    <w:rsid w:val="00BB6CD2"/>
    <w:rsid w:val="00BB74C6"/>
    <w:rsid w:val="00BC1552"/>
    <w:rsid w:val="00BC1869"/>
    <w:rsid w:val="00BC23F1"/>
    <w:rsid w:val="00BC3D00"/>
    <w:rsid w:val="00BC58A4"/>
    <w:rsid w:val="00BC62BD"/>
    <w:rsid w:val="00BC62CA"/>
    <w:rsid w:val="00BC6E77"/>
    <w:rsid w:val="00BD0242"/>
    <w:rsid w:val="00BD1534"/>
    <w:rsid w:val="00BD2B79"/>
    <w:rsid w:val="00BD2FED"/>
    <w:rsid w:val="00BD3AAF"/>
    <w:rsid w:val="00BD3E65"/>
    <w:rsid w:val="00BD4680"/>
    <w:rsid w:val="00BD565D"/>
    <w:rsid w:val="00BD5E9E"/>
    <w:rsid w:val="00BD6458"/>
    <w:rsid w:val="00BD6690"/>
    <w:rsid w:val="00BD6F5B"/>
    <w:rsid w:val="00BD7BA4"/>
    <w:rsid w:val="00BD7C9E"/>
    <w:rsid w:val="00BE055D"/>
    <w:rsid w:val="00BE1A71"/>
    <w:rsid w:val="00BE3166"/>
    <w:rsid w:val="00BE3B63"/>
    <w:rsid w:val="00BE3FEA"/>
    <w:rsid w:val="00BE4DC4"/>
    <w:rsid w:val="00BE56B7"/>
    <w:rsid w:val="00BE5F10"/>
    <w:rsid w:val="00BE5FC0"/>
    <w:rsid w:val="00BE6069"/>
    <w:rsid w:val="00BE668F"/>
    <w:rsid w:val="00BE70E9"/>
    <w:rsid w:val="00BF067B"/>
    <w:rsid w:val="00BF1EEA"/>
    <w:rsid w:val="00BF24CB"/>
    <w:rsid w:val="00BF314E"/>
    <w:rsid w:val="00BF35F5"/>
    <w:rsid w:val="00BF4841"/>
    <w:rsid w:val="00BF56AC"/>
    <w:rsid w:val="00BF6CB4"/>
    <w:rsid w:val="00C003E5"/>
    <w:rsid w:val="00C01489"/>
    <w:rsid w:val="00C04587"/>
    <w:rsid w:val="00C04635"/>
    <w:rsid w:val="00C05509"/>
    <w:rsid w:val="00C060D7"/>
    <w:rsid w:val="00C06BD2"/>
    <w:rsid w:val="00C10B2B"/>
    <w:rsid w:val="00C10CF0"/>
    <w:rsid w:val="00C11E52"/>
    <w:rsid w:val="00C12BD4"/>
    <w:rsid w:val="00C14AEF"/>
    <w:rsid w:val="00C15C94"/>
    <w:rsid w:val="00C16B1D"/>
    <w:rsid w:val="00C16D53"/>
    <w:rsid w:val="00C20AD3"/>
    <w:rsid w:val="00C21F79"/>
    <w:rsid w:val="00C23FCF"/>
    <w:rsid w:val="00C25034"/>
    <w:rsid w:val="00C25FD9"/>
    <w:rsid w:val="00C274E3"/>
    <w:rsid w:val="00C315CF"/>
    <w:rsid w:val="00C32A7B"/>
    <w:rsid w:val="00C32C52"/>
    <w:rsid w:val="00C33706"/>
    <w:rsid w:val="00C34B24"/>
    <w:rsid w:val="00C352AC"/>
    <w:rsid w:val="00C35960"/>
    <w:rsid w:val="00C37261"/>
    <w:rsid w:val="00C37E68"/>
    <w:rsid w:val="00C40556"/>
    <w:rsid w:val="00C40B6E"/>
    <w:rsid w:val="00C41C5F"/>
    <w:rsid w:val="00C41D22"/>
    <w:rsid w:val="00C4218C"/>
    <w:rsid w:val="00C429A7"/>
    <w:rsid w:val="00C443B5"/>
    <w:rsid w:val="00C46F47"/>
    <w:rsid w:val="00C5053A"/>
    <w:rsid w:val="00C51960"/>
    <w:rsid w:val="00C52144"/>
    <w:rsid w:val="00C5264F"/>
    <w:rsid w:val="00C54179"/>
    <w:rsid w:val="00C544CB"/>
    <w:rsid w:val="00C552F2"/>
    <w:rsid w:val="00C55877"/>
    <w:rsid w:val="00C55AFA"/>
    <w:rsid w:val="00C55E9D"/>
    <w:rsid w:val="00C56E84"/>
    <w:rsid w:val="00C57545"/>
    <w:rsid w:val="00C602A9"/>
    <w:rsid w:val="00C61A4E"/>
    <w:rsid w:val="00C6247B"/>
    <w:rsid w:val="00C64076"/>
    <w:rsid w:val="00C6430E"/>
    <w:rsid w:val="00C64AD0"/>
    <w:rsid w:val="00C64D73"/>
    <w:rsid w:val="00C650B1"/>
    <w:rsid w:val="00C654F3"/>
    <w:rsid w:val="00C66E19"/>
    <w:rsid w:val="00C672CD"/>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D7"/>
    <w:rsid w:val="00C80D8A"/>
    <w:rsid w:val="00C814A3"/>
    <w:rsid w:val="00C82AC8"/>
    <w:rsid w:val="00C83F89"/>
    <w:rsid w:val="00C8526B"/>
    <w:rsid w:val="00C85985"/>
    <w:rsid w:val="00C85DA9"/>
    <w:rsid w:val="00C9154A"/>
    <w:rsid w:val="00C9226A"/>
    <w:rsid w:val="00C9274D"/>
    <w:rsid w:val="00C927E6"/>
    <w:rsid w:val="00C92EFD"/>
    <w:rsid w:val="00C940B9"/>
    <w:rsid w:val="00C945D8"/>
    <w:rsid w:val="00C95C72"/>
    <w:rsid w:val="00C96497"/>
    <w:rsid w:val="00C9778F"/>
    <w:rsid w:val="00C977DA"/>
    <w:rsid w:val="00CA26FF"/>
    <w:rsid w:val="00CA34AD"/>
    <w:rsid w:val="00CA3D55"/>
    <w:rsid w:val="00CA5888"/>
    <w:rsid w:val="00CA6423"/>
    <w:rsid w:val="00CA7316"/>
    <w:rsid w:val="00CA78D7"/>
    <w:rsid w:val="00CB0A6A"/>
    <w:rsid w:val="00CB0BB7"/>
    <w:rsid w:val="00CB0C45"/>
    <w:rsid w:val="00CB1350"/>
    <w:rsid w:val="00CB1D7C"/>
    <w:rsid w:val="00CB4029"/>
    <w:rsid w:val="00CB40DD"/>
    <w:rsid w:val="00CB66BA"/>
    <w:rsid w:val="00CC0E59"/>
    <w:rsid w:val="00CC3FCC"/>
    <w:rsid w:val="00CC6908"/>
    <w:rsid w:val="00CD0523"/>
    <w:rsid w:val="00CD0891"/>
    <w:rsid w:val="00CD3630"/>
    <w:rsid w:val="00CD4A36"/>
    <w:rsid w:val="00CD4F3E"/>
    <w:rsid w:val="00CD53D0"/>
    <w:rsid w:val="00CD5887"/>
    <w:rsid w:val="00CD62FD"/>
    <w:rsid w:val="00CD6DA1"/>
    <w:rsid w:val="00CD7715"/>
    <w:rsid w:val="00CE1355"/>
    <w:rsid w:val="00CE148F"/>
    <w:rsid w:val="00CE1F38"/>
    <w:rsid w:val="00CE31EC"/>
    <w:rsid w:val="00CE34EC"/>
    <w:rsid w:val="00CE4895"/>
    <w:rsid w:val="00CE55BE"/>
    <w:rsid w:val="00CE5958"/>
    <w:rsid w:val="00CE68FB"/>
    <w:rsid w:val="00CE78FF"/>
    <w:rsid w:val="00CF0162"/>
    <w:rsid w:val="00CF09D6"/>
    <w:rsid w:val="00CF1485"/>
    <w:rsid w:val="00CF2653"/>
    <w:rsid w:val="00CF2AE3"/>
    <w:rsid w:val="00CF3F93"/>
    <w:rsid w:val="00CF4412"/>
    <w:rsid w:val="00CF5704"/>
    <w:rsid w:val="00CF77A2"/>
    <w:rsid w:val="00D013EF"/>
    <w:rsid w:val="00D01570"/>
    <w:rsid w:val="00D01C77"/>
    <w:rsid w:val="00D0390C"/>
    <w:rsid w:val="00D04779"/>
    <w:rsid w:val="00D04A22"/>
    <w:rsid w:val="00D10B90"/>
    <w:rsid w:val="00D1225B"/>
    <w:rsid w:val="00D12274"/>
    <w:rsid w:val="00D12D3F"/>
    <w:rsid w:val="00D138A8"/>
    <w:rsid w:val="00D15A73"/>
    <w:rsid w:val="00D1656D"/>
    <w:rsid w:val="00D16679"/>
    <w:rsid w:val="00D2014C"/>
    <w:rsid w:val="00D202F9"/>
    <w:rsid w:val="00D2056F"/>
    <w:rsid w:val="00D2067A"/>
    <w:rsid w:val="00D21478"/>
    <w:rsid w:val="00D21967"/>
    <w:rsid w:val="00D227E2"/>
    <w:rsid w:val="00D229E6"/>
    <w:rsid w:val="00D22AA4"/>
    <w:rsid w:val="00D2326A"/>
    <w:rsid w:val="00D23620"/>
    <w:rsid w:val="00D23C1C"/>
    <w:rsid w:val="00D23E86"/>
    <w:rsid w:val="00D244CE"/>
    <w:rsid w:val="00D24C52"/>
    <w:rsid w:val="00D25161"/>
    <w:rsid w:val="00D25653"/>
    <w:rsid w:val="00D2695A"/>
    <w:rsid w:val="00D27CA9"/>
    <w:rsid w:val="00D307D7"/>
    <w:rsid w:val="00D310F1"/>
    <w:rsid w:val="00D31149"/>
    <w:rsid w:val="00D3192B"/>
    <w:rsid w:val="00D321B2"/>
    <w:rsid w:val="00D32348"/>
    <w:rsid w:val="00D32B62"/>
    <w:rsid w:val="00D34B80"/>
    <w:rsid w:val="00D34F25"/>
    <w:rsid w:val="00D359D5"/>
    <w:rsid w:val="00D37BC5"/>
    <w:rsid w:val="00D455D0"/>
    <w:rsid w:val="00D460DB"/>
    <w:rsid w:val="00D47155"/>
    <w:rsid w:val="00D47B1C"/>
    <w:rsid w:val="00D50EAA"/>
    <w:rsid w:val="00D51380"/>
    <w:rsid w:val="00D51DE9"/>
    <w:rsid w:val="00D51E54"/>
    <w:rsid w:val="00D51F0A"/>
    <w:rsid w:val="00D536E1"/>
    <w:rsid w:val="00D54808"/>
    <w:rsid w:val="00D54BD2"/>
    <w:rsid w:val="00D55F7B"/>
    <w:rsid w:val="00D563C6"/>
    <w:rsid w:val="00D57E36"/>
    <w:rsid w:val="00D6036C"/>
    <w:rsid w:val="00D60F56"/>
    <w:rsid w:val="00D62106"/>
    <w:rsid w:val="00D63515"/>
    <w:rsid w:val="00D6397A"/>
    <w:rsid w:val="00D646D3"/>
    <w:rsid w:val="00D657D2"/>
    <w:rsid w:val="00D66017"/>
    <w:rsid w:val="00D67131"/>
    <w:rsid w:val="00D702B4"/>
    <w:rsid w:val="00D702DE"/>
    <w:rsid w:val="00D70AC1"/>
    <w:rsid w:val="00D71407"/>
    <w:rsid w:val="00D73739"/>
    <w:rsid w:val="00D7572D"/>
    <w:rsid w:val="00D75A09"/>
    <w:rsid w:val="00D7655A"/>
    <w:rsid w:val="00D76B78"/>
    <w:rsid w:val="00D76C5D"/>
    <w:rsid w:val="00D777E5"/>
    <w:rsid w:val="00D808DE"/>
    <w:rsid w:val="00D81D9E"/>
    <w:rsid w:val="00D82A6E"/>
    <w:rsid w:val="00D82CB8"/>
    <w:rsid w:val="00D845E5"/>
    <w:rsid w:val="00D84F1A"/>
    <w:rsid w:val="00D87F92"/>
    <w:rsid w:val="00D9018E"/>
    <w:rsid w:val="00D91CB0"/>
    <w:rsid w:val="00D91D75"/>
    <w:rsid w:val="00D92082"/>
    <w:rsid w:val="00D921D0"/>
    <w:rsid w:val="00D942FE"/>
    <w:rsid w:val="00D94675"/>
    <w:rsid w:val="00D94B41"/>
    <w:rsid w:val="00D955CD"/>
    <w:rsid w:val="00D965C4"/>
    <w:rsid w:val="00D96DCE"/>
    <w:rsid w:val="00DA1235"/>
    <w:rsid w:val="00DA23FC"/>
    <w:rsid w:val="00DA29E9"/>
    <w:rsid w:val="00DA3606"/>
    <w:rsid w:val="00DA3F7E"/>
    <w:rsid w:val="00DA413C"/>
    <w:rsid w:val="00DA4D4E"/>
    <w:rsid w:val="00DA6A2A"/>
    <w:rsid w:val="00DA72DC"/>
    <w:rsid w:val="00DA7389"/>
    <w:rsid w:val="00DA776A"/>
    <w:rsid w:val="00DA7988"/>
    <w:rsid w:val="00DB0984"/>
    <w:rsid w:val="00DB25C8"/>
    <w:rsid w:val="00DB2732"/>
    <w:rsid w:val="00DB403E"/>
    <w:rsid w:val="00DB42C5"/>
    <w:rsid w:val="00DB4CE3"/>
    <w:rsid w:val="00DB526E"/>
    <w:rsid w:val="00DB545C"/>
    <w:rsid w:val="00DB5C12"/>
    <w:rsid w:val="00DB6408"/>
    <w:rsid w:val="00DC0A63"/>
    <w:rsid w:val="00DC28AE"/>
    <w:rsid w:val="00DC2FCB"/>
    <w:rsid w:val="00DC4F76"/>
    <w:rsid w:val="00DC5C14"/>
    <w:rsid w:val="00DC6007"/>
    <w:rsid w:val="00DD12D8"/>
    <w:rsid w:val="00DD1CC3"/>
    <w:rsid w:val="00DD2FB6"/>
    <w:rsid w:val="00DD3029"/>
    <w:rsid w:val="00DD31BE"/>
    <w:rsid w:val="00DD3A65"/>
    <w:rsid w:val="00DD6345"/>
    <w:rsid w:val="00DD6895"/>
    <w:rsid w:val="00DD73DC"/>
    <w:rsid w:val="00DD7D9F"/>
    <w:rsid w:val="00DE02F9"/>
    <w:rsid w:val="00DE3F58"/>
    <w:rsid w:val="00DE49EE"/>
    <w:rsid w:val="00DE5CE1"/>
    <w:rsid w:val="00DF267B"/>
    <w:rsid w:val="00DF2738"/>
    <w:rsid w:val="00DF3094"/>
    <w:rsid w:val="00DF499B"/>
    <w:rsid w:val="00DF5FEC"/>
    <w:rsid w:val="00DF665C"/>
    <w:rsid w:val="00DF66AF"/>
    <w:rsid w:val="00DF7C00"/>
    <w:rsid w:val="00DF7D66"/>
    <w:rsid w:val="00DF7F97"/>
    <w:rsid w:val="00E0052B"/>
    <w:rsid w:val="00E00FFF"/>
    <w:rsid w:val="00E013EF"/>
    <w:rsid w:val="00E05BD8"/>
    <w:rsid w:val="00E061DA"/>
    <w:rsid w:val="00E06361"/>
    <w:rsid w:val="00E068E4"/>
    <w:rsid w:val="00E07ED4"/>
    <w:rsid w:val="00E10487"/>
    <w:rsid w:val="00E10866"/>
    <w:rsid w:val="00E11794"/>
    <w:rsid w:val="00E13751"/>
    <w:rsid w:val="00E143D6"/>
    <w:rsid w:val="00E15B50"/>
    <w:rsid w:val="00E15EB2"/>
    <w:rsid w:val="00E16692"/>
    <w:rsid w:val="00E16774"/>
    <w:rsid w:val="00E171C7"/>
    <w:rsid w:val="00E20241"/>
    <w:rsid w:val="00E2216B"/>
    <w:rsid w:val="00E2426B"/>
    <w:rsid w:val="00E24D1F"/>
    <w:rsid w:val="00E2533F"/>
    <w:rsid w:val="00E27ACA"/>
    <w:rsid w:val="00E30570"/>
    <w:rsid w:val="00E3132B"/>
    <w:rsid w:val="00E315A8"/>
    <w:rsid w:val="00E320AF"/>
    <w:rsid w:val="00E334B5"/>
    <w:rsid w:val="00E34B6E"/>
    <w:rsid w:val="00E35441"/>
    <w:rsid w:val="00E36409"/>
    <w:rsid w:val="00E36A36"/>
    <w:rsid w:val="00E36C3F"/>
    <w:rsid w:val="00E36D70"/>
    <w:rsid w:val="00E40011"/>
    <w:rsid w:val="00E403C7"/>
    <w:rsid w:val="00E43348"/>
    <w:rsid w:val="00E43A82"/>
    <w:rsid w:val="00E444D7"/>
    <w:rsid w:val="00E44D1E"/>
    <w:rsid w:val="00E4591E"/>
    <w:rsid w:val="00E469C0"/>
    <w:rsid w:val="00E47696"/>
    <w:rsid w:val="00E51B08"/>
    <w:rsid w:val="00E51C85"/>
    <w:rsid w:val="00E5269B"/>
    <w:rsid w:val="00E5506E"/>
    <w:rsid w:val="00E556AA"/>
    <w:rsid w:val="00E5647E"/>
    <w:rsid w:val="00E602B1"/>
    <w:rsid w:val="00E60628"/>
    <w:rsid w:val="00E6107B"/>
    <w:rsid w:val="00E61FFC"/>
    <w:rsid w:val="00E62E56"/>
    <w:rsid w:val="00E63F14"/>
    <w:rsid w:val="00E643E8"/>
    <w:rsid w:val="00E64795"/>
    <w:rsid w:val="00E650B3"/>
    <w:rsid w:val="00E65BB1"/>
    <w:rsid w:val="00E65CE8"/>
    <w:rsid w:val="00E663F1"/>
    <w:rsid w:val="00E71BBA"/>
    <w:rsid w:val="00E73579"/>
    <w:rsid w:val="00E759A4"/>
    <w:rsid w:val="00E8003A"/>
    <w:rsid w:val="00E80BA3"/>
    <w:rsid w:val="00E82E72"/>
    <w:rsid w:val="00E83201"/>
    <w:rsid w:val="00E8412A"/>
    <w:rsid w:val="00E8419A"/>
    <w:rsid w:val="00E84624"/>
    <w:rsid w:val="00E86561"/>
    <w:rsid w:val="00E869B7"/>
    <w:rsid w:val="00E90A16"/>
    <w:rsid w:val="00E9133F"/>
    <w:rsid w:val="00E91FF4"/>
    <w:rsid w:val="00E94888"/>
    <w:rsid w:val="00E94C5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267"/>
    <w:rsid w:val="00EB0870"/>
    <w:rsid w:val="00EB1DA6"/>
    <w:rsid w:val="00EB2408"/>
    <w:rsid w:val="00EB38BF"/>
    <w:rsid w:val="00EB44FA"/>
    <w:rsid w:val="00EB52E4"/>
    <w:rsid w:val="00EB6351"/>
    <w:rsid w:val="00EB667F"/>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1839"/>
    <w:rsid w:val="00EE1FB8"/>
    <w:rsid w:val="00EE370F"/>
    <w:rsid w:val="00EE3B44"/>
    <w:rsid w:val="00EE59BB"/>
    <w:rsid w:val="00EE5B92"/>
    <w:rsid w:val="00EE5BCE"/>
    <w:rsid w:val="00EE6383"/>
    <w:rsid w:val="00EE72F8"/>
    <w:rsid w:val="00EF03C6"/>
    <w:rsid w:val="00EF09C1"/>
    <w:rsid w:val="00EF42F2"/>
    <w:rsid w:val="00EF6862"/>
    <w:rsid w:val="00EF6C82"/>
    <w:rsid w:val="00EF71D8"/>
    <w:rsid w:val="00EF724B"/>
    <w:rsid w:val="00EF72AA"/>
    <w:rsid w:val="00EF7D71"/>
    <w:rsid w:val="00F01077"/>
    <w:rsid w:val="00F03422"/>
    <w:rsid w:val="00F04356"/>
    <w:rsid w:val="00F048A9"/>
    <w:rsid w:val="00F05084"/>
    <w:rsid w:val="00F06213"/>
    <w:rsid w:val="00F0673C"/>
    <w:rsid w:val="00F06E74"/>
    <w:rsid w:val="00F0751D"/>
    <w:rsid w:val="00F07D94"/>
    <w:rsid w:val="00F104BD"/>
    <w:rsid w:val="00F107A2"/>
    <w:rsid w:val="00F11316"/>
    <w:rsid w:val="00F1131A"/>
    <w:rsid w:val="00F133BF"/>
    <w:rsid w:val="00F14D3C"/>
    <w:rsid w:val="00F15659"/>
    <w:rsid w:val="00F16375"/>
    <w:rsid w:val="00F1699D"/>
    <w:rsid w:val="00F170B3"/>
    <w:rsid w:val="00F17C72"/>
    <w:rsid w:val="00F17DA3"/>
    <w:rsid w:val="00F2052B"/>
    <w:rsid w:val="00F213BC"/>
    <w:rsid w:val="00F231EC"/>
    <w:rsid w:val="00F2490E"/>
    <w:rsid w:val="00F25606"/>
    <w:rsid w:val="00F261E4"/>
    <w:rsid w:val="00F26A22"/>
    <w:rsid w:val="00F27050"/>
    <w:rsid w:val="00F2743F"/>
    <w:rsid w:val="00F30A60"/>
    <w:rsid w:val="00F31766"/>
    <w:rsid w:val="00F31D15"/>
    <w:rsid w:val="00F32A2D"/>
    <w:rsid w:val="00F336FC"/>
    <w:rsid w:val="00F33772"/>
    <w:rsid w:val="00F33FE5"/>
    <w:rsid w:val="00F34BD1"/>
    <w:rsid w:val="00F354FF"/>
    <w:rsid w:val="00F37EC9"/>
    <w:rsid w:val="00F41591"/>
    <w:rsid w:val="00F41DE7"/>
    <w:rsid w:val="00F42852"/>
    <w:rsid w:val="00F4348B"/>
    <w:rsid w:val="00F459E5"/>
    <w:rsid w:val="00F465A2"/>
    <w:rsid w:val="00F46F2F"/>
    <w:rsid w:val="00F51E20"/>
    <w:rsid w:val="00F5228B"/>
    <w:rsid w:val="00F524C7"/>
    <w:rsid w:val="00F53D89"/>
    <w:rsid w:val="00F53EB5"/>
    <w:rsid w:val="00F56F15"/>
    <w:rsid w:val="00F57D50"/>
    <w:rsid w:val="00F604ED"/>
    <w:rsid w:val="00F60E1C"/>
    <w:rsid w:val="00F6105C"/>
    <w:rsid w:val="00F620D2"/>
    <w:rsid w:val="00F63124"/>
    <w:rsid w:val="00F672C7"/>
    <w:rsid w:val="00F67F01"/>
    <w:rsid w:val="00F71A3D"/>
    <w:rsid w:val="00F71D1B"/>
    <w:rsid w:val="00F72DA5"/>
    <w:rsid w:val="00F735CC"/>
    <w:rsid w:val="00F7627F"/>
    <w:rsid w:val="00F76D91"/>
    <w:rsid w:val="00F77904"/>
    <w:rsid w:val="00F8078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28CD"/>
    <w:rsid w:val="00FA391B"/>
    <w:rsid w:val="00FA3970"/>
    <w:rsid w:val="00FA3AE9"/>
    <w:rsid w:val="00FA3D7D"/>
    <w:rsid w:val="00FA5000"/>
    <w:rsid w:val="00FA54C9"/>
    <w:rsid w:val="00FA5952"/>
    <w:rsid w:val="00FA6DC1"/>
    <w:rsid w:val="00FA7A39"/>
    <w:rsid w:val="00FB046A"/>
    <w:rsid w:val="00FB1926"/>
    <w:rsid w:val="00FB1A9B"/>
    <w:rsid w:val="00FB1CF2"/>
    <w:rsid w:val="00FB236D"/>
    <w:rsid w:val="00FB348A"/>
    <w:rsid w:val="00FB3695"/>
    <w:rsid w:val="00FB4419"/>
    <w:rsid w:val="00FB694B"/>
    <w:rsid w:val="00FC07A4"/>
    <w:rsid w:val="00FC1492"/>
    <w:rsid w:val="00FC2188"/>
    <w:rsid w:val="00FC4419"/>
    <w:rsid w:val="00FC47BB"/>
    <w:rsid w:val="00FC4E69"/>
    <w:rsid w:val="00FC74E7"/>
    <w:rsid w:val="00FC750F"/>
    <w:rsid w:val="00FD08F9"/>
    <w:rsid w:val="00FD297F"/>
    <w:rsid w:val="00FD325F"/>
    <w:rsid w:val="00FD56AB"/>
    <w:rsid w:val="00FD7B12"/>
    <w:rsid w:val="00FE0562"/>
    <w:rsid w:val="00FE3715"/>
    <w:rsid w:val="00FE3E08"/>
    <w:rsid w:val="00FE66C4"/>
    <w:rsid w:val="00FF005E"/>
    <w:rsid w:val="00FF451D"/>
    <w:rsid w:val="00FF4994"/>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fontTable" Target="fontTable.xm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_ato2023-2026/2023/decreto/D11430.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8" Type="http://schemas.openxmlformats.org/officeDocument/2006/relationships/hyperlink" Target="https://www.gov.br/compras/pt-br/acesso-a-informacao/legislacao/instrucoes-normativas/instrucao-normativa-seges-me-no-73-de-30-de-setembro-de-2022"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leis/l5764.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constituicao/constituicao.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atos.cnj.jus.br/files/original12453420230420644133eee0292.pdf" TargetMode="External"/><Relationship Id="rId45" Type="http://schemas.openxmlformats.org/officeDocument/2006/relationships/hyperlink" Target="http://www.sorteio.com" TargetMode="External"/><Relationship Id="rId53" Type="http://schemas.openxmlformats.org/officeDocument/2006/relationships/hyperlink" Target="https://www.planalto.gov.br/ccivil_03/_ato2019-2022/2019/decreto/D9830.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9-2022/2019/decreto/D9830.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eb.trf3.jus.br/contas/Licitacoes"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leis/2002/l10522.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admsp-suli@trf3.jus.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23-2026/2023/decreto/d11462.htm" TargetMode="External"/><Relationship Id="rId100" Type="http://schemas.openxmlformats.org/officeDocument/2006/relationships/hyperlink" Target="mailto:admsp-suli@trf3.jus.br" TargetMode="External"/><Relationship Id="rId105" Type="http://schemas.openxmlformats.org/officeDocument/2006/relationships/hyperlink" Target="https://www.planalto.gov.br/ccivil_03/leis/l5764.htm" TargetMode="External"/><Relationship Id="rId113" Type="http://schemas.openxmlformats.org/officeDocument/2006/relationships/hyperlink" Target="https://www.planalto.gov.br/ccivil_03/leis/l5764.htm" TargetMode="External"/><Relationship Id="rId118"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www.jfsp.jus.br" TargetMode="External"/><Relationship Id="rId80" Type="http://schemas.openxmlformats.org/officeDocument/2006/relationships/hyperlink" Target="http://www.jfsp.jus.br/"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normas.receita.fazenda.gov.br/sijut2consulta/link.action?idAto=37200"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5-2018/2015/decreto/d8538.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constituicao/constituicao.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mailto:admsp-suli@trf3.jus.br" TargetMode="External"/><Relationship Id="rId108" Type="http://schemas.openxmlformats.org/officeDocument/2006/relationships/hyperlink" Target="https://www.planalto.gov.br/ccivil_03/decreto-lei/del5452.htm" TargetMode="External"/><Relationship Id="rId116" Type="http://schemas.openxmlformats.org/officeDocument/2006/relationships/footer" Target="foot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23-2026/2023/decreto/D11430.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5-2018/2015/decreto/d8538.htm" TargetMode="External"/><Relationship Id="rId70" Type="http://schemas.openxmlformats.org/officeDocument/2006/relationships/hyperlink" Target="mailto:admsp-suli@trf3.jus.br" TargetMode="External"/><Relationship Id="rId75" Type="http://schemas.openxmlformats.org/officeDocument/2006/relationships/hyperlink" Target="https://pncp.gov.br/app/atas?q=&amp;pagina=1" TargetMode="External"/><Relationship Id="rId83" Type="http://schemas.openxmlformats.org/officeDocument/2006/relationships/hyperlink" Target="https://www.planalto.gov.br/ccivil_03/_ato2023-2026/2024/lei/l14973.htm" TargetMode="External"/><Relationship Id="rId88" Type="http://schemas.openxmlformats.org/officeDocument/2006/relationships/hyperlink" Target="https://www.planalto.gov.br/ccivil_03/_ato2011-2014/2013/lei/l12846.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mailto:admsp-suai@trf3.jus.br"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5-2018/2015/decreto/d8538.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normas.receita.fazenda.gov.br/sijut2consulta/link.action?visao=anotado&amp;idAto=56753" TargetMode="External"/><Relationship Id="rId114" Type="http://schemas.openxmlformats.org/officeDocument/2006/relationships/header" Target="header1.xml"/><Relationship Id="rId119" Type="http://schemas.openxmlformats.org/officeDocument/2006/relationships/theme" Target="theme/theme1.xml"/><Relationship Id="rId10" Type="http://schemas.openxmlformats.org/officeDocument/2006/relationships/hyperlink" Target="https://www.planalto.gov.br/ccivil_03/_ato2023-2026/2023/decreto/d11462.htm"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sei.trf3.jus.br/sei/controlador_externo.php?acao=usuario_externo_logar&amp;id_orgao_acesso_externo=1" TargetMode="External"/><Relationship Id="rId86" Type="http://schemas.openxmlformats.org/officeDocument/2006/relationships/hyperlink" Target="https://www.gov.br/compras/pt-br/acesso-a-informacao/legislacao/instrucoes-normativas/instrucao-normativa-seges-me-no-73-de-30-de-setembro-de-2022"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normas.receita.fazenda.gov.br/sijut2consulta/link.action?idAto=122177" TargetMode="External"/><Relationship Id="rId101" Type="http://schemas.openxmlformats.org/officeDocument/2006/relationships/hyperlink" Target="https://pncp.gov.br/app/editais?q=&amp;pagina=1" TargetMode="External"/><Relationship Id="rId4" Type="http://schemas.microsoft.com/office/2007/relationships/stylesWithEffects" Target="stylesWithEffects.xml"/><Relationship Id="rId9" Type="http://schemas.openxmlformats.org/officeDocument/2006/relationships/hyperlink" Target="https://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leis/L6404compilada.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5-2018/2016/decreto/d8660.htm" TargetMode="External"/><Relationship Id="rId76" Type="http://schemas.openxmlformats.org/officeDocument/2006/relationships/hyperlink" Target="https://pncp.gov.br/app/atas?q=&amp;pagina=1" TargetMode="External"/><Relationship Id="rId97" Type="http://schemas.openxmlformats.org/officeDocument/2006/relationships/hyperlink" Target="mailto:admsp-duap@trf3.jus.br" TargetMode="External"/><Relationship Id="rId104" Type="http://schemas.openxmlformats.org/officeDocument/2006/relationships/hyperlink" Target="https://www.gov.br/empresas-e-negocios/pt-br/drei/legislacao/arquivos/legislacoes-federais/indrei772020altindrei88.pdf" TargetMode="External"/><Relationship Id="rId7" Type="http://schemas.openxmlformats.org/officeDocument/2006/relationships/footnotes" Target="foot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8"/>
        <w:category>
          <w:name w:val="Geral"/>
          <w:gallery w:val="placeholder"/>
        </w:category>
        <w:types>
          <w:type w:val="bbPlcHdr"/>
        </w:types>
        <w:behaviors>
          <w:behavior w:val="content"/>
        </w:behaviors>
        <w:guid w:val="{54A2B265-F741-43B1-8F4A-BDE2931EACD9}"/>
      </w:docPartPr>
      <w:docPartBody>
        <w:p w:rsidR="00A90E52" w:rsidRDefault="005E4DBE">
          <w:r w:rsidRPr="003E767B">
            <w:rPr>
              <w:rStyle w:val="TextodoEspaoReservado"/>
            </w:rPr>
            <w:t>Escolher um item.</w:t>
          </w:r>
        </w:p>
      </w:docPartBody>
    </w:docPart>
    <w:docPart>
      <w:docPartPr>
        <w:name w:val="4A86F654E59A4063AA71286FEEC02DE0"/>
        <w:category>
          <w:name w:val="Geral"/>
          <w:gallery w:val="placeholder"/>
        </w:category>
        <w:types>
          <w:type w:val="bbPlcHdr"/>
        </w:types>
        <w:behaviors>
          <w:behavior w:val="content"/>
        </w:behaviors>
        <w:guid w:val="{75CA138A-7D49-42B0-9C73-6F21EC5B8252}"/>
      </w:docPartPr>
      <w:docPartBody>
        <w:p w:rsidR="00A90E52" w:rsidRDefault="005E4DBE" w:rsidP="005E4DBE">
          <w:pPr>
            <w:pStyle w:val="4A86F654E59A4063AA71286FEEC02DE0"/>
          </w:pPr>
          <w:r w:rsidRPr="003E767B">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DBE"/>
    <w:rsid w:val="000035B3"/>
    <w:rsid w:val="000108C5"/>
    <w:rsid w:val="0001106F"/>
    <w:rsid w:val="00014ED8"/>
    <w:rsid w:val="000615EE"/>
    <w:rsid w:val="00071A61"/>
    <w:rsid w:val="00075B24"/>
    <w:rsid w:val="00077CB3"/>
    <w:rsid w:val="000C0F82"/>
    <w:rsid w:val="000F0321"/>
    <w:rsid w:val="001302A4"/>
    <w:rsid w:val="00147D5C"/>
    <w:rsid w:val="0016381A"/>
    <w:rsid w:val="001A2C99"/>
    <w:rsid w:val="001B0C39"/>
    <w:rsid w:val="001D1C8D"/>
    <w:rsid w:val="001F2288"/>
    <w:rsid w:val="001F41F9"/>
    <w:rsid w:val="002020A1"/>
    <w:rsid w:val="00231E5A"/>
    <w:rsid w:val="0023526B"/>
    <w:rsid w:val="002F3D51"/>
    <w:rsid w:val="00303510"/>
    <w:rsid w:val="0039456C"/>
    <w:rsid w:val="003E7FE7"/>
    <w:rsid w:val="00420C7C"/>
    <w:rsid w:val="004256BC"/>
    <w:rsid w:val="00466B9D"/>
    <w:rsid w:val="004725D5"/>
    <w:rsid w:val="00483034"/>
    <w:rsid w:val="00496727"/>
    <w:rsid w:val="005165E6"/>
    <w:rsid w:val="00522DA1"/>
    <w:rsid w:val="0054519C"/>
    <w:rsid w:val="0057673B"/>
    <w:rsid w:val="00585A0E"/>
    <w:rsid w:val="00591961"/>
    <w:rsid w:val="005B5631"/>
    <w:rsid w:val="005C6CAF"/>
    <w:rsid w:val="005E4DBE"/>
    <w:rsid w:val="00600142"/>
    <w:rsid w:val="00611804"/>
    <w:rsid w:val="0063780C"/>
    <w:rsid w:val="00646D61"/>
    <w:rsid w:val="00682D0D"/>
    <w:rsid w:val="00690E6F"/>
    <w:rsid w:val="006B499E"/>
    <w:rsid w:val="006B7B8A"/>
    <w:rsid w:val="00713BB1"/>
    <w:rsid w:val="007204F6"/>
    <w:rsid w:val="007240E6"/>
    <w:rsid w:val="00775A11"/>
    <w:rsid w:val="00792172"/>
    <w:rsid w:val="007D7A4B"/>
    <w:rsid w:val="007E23CB"/>
    <w:rsid w:val="008158BD"/>
    <w:rsid w:val="008948A0"/>
    <w:rsid w:val="008B0DB6"/>
    <w:rsid w:val="008E4859"/>
    <w:rsid w:val="008E4D93"/>
    <w:rsid w:val="00911E76"/>
    <w:rsid w:val="00933BC1"/>
    <w:rsid w:val="00966712"/>
    <w:rsid w:val="009A5AAB"/>
    <w:rsid w:val="009C124E"/>
    <w:rsid w:val="00A05FE4"/>
    <w:rsid w:val="00A10277"/>
    <w:rsid w:val="00A14288"/>
    <w:rsid w:val="00A2419E"/>
    <w:rsid w:val="00A66082"/>
    <w:rsid w:val="00A90002"/>
    <w:rsid w:val="00A90E52"/>
    <w:rsid w:val="00A96FF8"/>
    <w:rsid w:val="00B0516B"/>
    <w:rsid w:val="00B24C1D"/>
    <w:rsid w:val="00B466F3"/>
    <w:rsid w:val="00B6463A"/>
    <w:rsid w:val="00B66EA4"/>
    <w:rsid w:val="00B71C6F"/>
    <w:rsid w:val="00B81DE2"/>
    <w:rsid w:val="00B87CCF"/>
    <w:rsid w:val="00BD3AAF"/>
    <w:rsid w:val="00C30E6C"/>
    <w:rsid w:val="00C34BEB"/>
    <w:rsid w:val="00C40E80"/>
    <w:rsid w:val="00C55877"/>
    <w:rsid w:val="00C7342A"/>
    <w:rsid w:val="00C839C9"/>
    <w:rsid w:val="00CA4586"/>
    <w:rsid w:val="00CD0523"/>
    <w:rsid w:val="00CF0997"/>
    <w:rsid w:val="00D0092D"/>
    <w:rsid w:val="00D07677"/>
    <w:rsid w:val="00D227E2"/>
    <w:rsid w:val="00D23C1C"/>
    <w:rsid w:val="00D25653"/>
    <w:rsid w:val="00D657D2"/>
    <w:rsid w:val="00D92082"/>
    <w:rsid w:val="00DD7AAA"/>
    <w:rsid w:val="00DE3E02"/>
    <w:rsid w:val="00DF665C"/>
    <w:rsid w:val="00E347C6"/>
    <w:rsid w:val="00E403C7"/>
    <w:rsid w:val="00E52D96"/>
    <w:rsid w:val="00E52EF3"/>
    <w:rsid w:val="00E74EC9"/>
    <w:rsid w:val="00E97A0A"/>
    <w:rsid w:val="00E97A6C"/>
    <w:rsid w:val="00EB6351"/>
    <w:rsid w:val="00EC542A"/>
    <w:rsid w:val="00EE085F"/>
    <w:rsid w:val="00EF4D0D"/>
    <w:rsid w:val="00EF72AA"/>
    <w:rsid w:val="00F15659"/>
    <w:rsid w:val="00F42EEB"/>
    <w:rsid w:val="00F672C7"/>
    <w:rsid w:val="00F92504"/>
    <w:rsid w:val="00F9351D"/>
    <w:rsid w:val="00F941A7"/>
    <w:rsid w:val="00FB3695"/>
    <w:rsid w:val="00FC25B4"/>
    <w:rsid w:val="00FC3811"/>
    <w:rsid w:val="00FF04B1"/>
    <w:rsid w:val="00FF5F5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07677"/>
    <w:rPr>
      <w:color w:val="666666"/>
    </w:rPr>
  </w:style>
  <w:style w:type="paragraph" w:customStyle="1" w:styleId="4A86F654E59A4063AA71286FEEC02DE0">
    <w:name w:val="4A86F654E59A4063AA71286FEEC02DE0"/>
    <w:rsid w:val="005E4DB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07677"/>
    <w:rPr>
      <w:color w:val="666666"/>
    </w:rPr>
  </w:style>
  <w:style w:type="paragraph" w:customStyle="1" w:styleId="4A86F654E59A4063AA71286FEEC02DE0">
    <w:name w:val="4A86F654E59A4063AA71286FEEC02DE0"/>
    <w:rsid w:val="005E4D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03A09-9B19-4AA2-8254-2C2664A6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5227</TotalTime>
  <Pages>35</Pages>
  <Words>14106</Words>
  <Characters>76177</Characters>
  <Application>Microsoft Office Word</Application>
  <DocSecurity>0</DocSecurity>
  <Lines>634</Lines>
  <Paragraphs>180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90103</CharactersWithSpaces>
  <SharedDoc>false</SharedDoc>
  <HLinks>
    <vt:vector size="666" baseType="variant">
      <vt:variant>
        <vt:i4>983077</vt:i4>
      </vt:variant>
      <vt:variant>
        <vt:i4>453</vt:i4>
      </vt:variant>
      <vt:variant>
        <vt:i4>0</vt:i4>
      </vt:variant>
      <vt:variant>
        <vt:i4>5</vt:i4>
      </vt:variant>
      <vt:variant>
        <vt:lpwstr>https://www.planalto.gov.br/ccivil_03/leis/l5764.htm</vt:lpwstr>
      </vt:variant>
      <vt:variant>
        <vt:lpwstr/>
      </vt:variant>
      <vt:variant>
        <vt:i4>983077</vt:i4>
      </vt:variant>
      <vt:variant>
        <vt:i4>447</vt:i4>
      </vt:variant>
      <vt:variant>
        <vt:i4>0</vt:i4>
      </vt:variant>
      <vt:variant>
        <vt:i4>5</vt:i4>
      </vt:variant>
      <vt:variant>
        <vt:lpwstr>https://www.planalto.gov.br/ccivil_03/leis/l5764.htm</vt:lpwstr>
      </vt:variant>
      <vt:variant>
        <vt:lpwstr/>
      </vt:variant>
      <vt:variant>
        <vt:i4>7209071</vt:i4>
      </vt:variant>
      <vt:variant>
        <vt:i4>444</vt:i4>
      </vt:variant>
      <vt:variant>
        <vt:i4>0</vt:i4>
      </vt:variant>
      <vt:variant>
        <vt:i4>5</vt:i4>
      </vt:variant>
      <vt:variant>
        <vt:lpwstr>https://www.planalto.gov.br/ccivil_03/_ato2019-2022/2021/lei/l14133.htm</vt:lpwstr>
      </vt:variant>
      <vt:variant>
        <vt:lpwstr/>
      </vt:variant>
      <vt:variant>
        <vt:i4>7209071</vt:i4>
      </vt:variant>
      <vt:variant>
        <vt:i4>441</vt:i4>
      </vt:variant>
      <vt:variant>
        <vt:i4>0</vt:i4>
      </vt:variant>
      <vt:variant>
        <vt:i4>5</vt:i4>
      </vt:variant>
      <vt:variant>
        <vt:lpwstr>https://www.planalto.gov.br/ccivil_03/_ato2019-2022/2021/lei/l14133.htm</vt:lpwstr>
      </vt:variant>
      <vt:variant>
        <vt:lpwstr/>
      </vt:variant>
      <vt:variant>
        <vt:i4>852025</vt:i4>
      </vt:variant>
      <vt:variant>
        <vt:i4>438</vt:i4>
      </vt:variant>
      <vt:variant>
        <vt:i4>0</vt:i4>
      </vt:variant>
      <vt:variant>
        <vt:i4>5</vt:i4>
      </vt:variant>
      <vt:variant>
        <vt:lpwstr>https://www.planalto.gov.br/ccivil_03/leis/lcp/lcp123.htm</vt:lpwstr>
      </vt:variant>
      <vt:variant>
        <vt:lpwstr/>
      </vt:variant>
      <vt:variant>
        <vt:i4>4718648</vt:i4>
      </vt:variant>
      <vt:variant>
        <vt:i4>435</vt:i4>
      </vt:variant>
      <vt:variant>
        <vt:i4>0</vt:i4>
      </vt:variant>
      <vt:variant>
        <vt:i4>5</vt:i4>
      </vt:variant>
      <vt:variant>
        <vt:lpwstr>https://www.planalto.gov.br/ccivil_03/decreto-lei/del5452.htm</vt:lpwstr>
      </vt:variant>
      <vt:variant>
        <vt:lpwstr/>
      </vt:variant>
      <vt:variant>
        <vt:i4>2097176</vt:i4>
      </vt:variant>
      <vt:variant>
        <vt:i4>426</vt:i4>
      </vt:variant>
      <vt:variant>
        <vt:i4>0</vt:i4>
      </vt:variant>
      <vt:variant>
        <vt:i4>5</vt:i4>
      </vt:variant>
      <vt:variant>
        <vt:lpwstr>https://www.planalto.gov.br/ccivil_03/constituicao/constituicao.htm</vt:lpwstr>
      </vt:variant>
      <vt:variant>
        <vt:lpwstr/>
      </vt:variant>
      <vt:variant>
        <vt:i4>1376342</vt:i4>
      </vt:variant>
      <vt:variant>
        <vt:i4>423</vt:i4>
      </vt:variant>
      <vt:variant>
        <vt:i4>0</vt:i4>
      </vt:variant>
      <vt:variant>
        <vt:i4>5</vt:i4>
      </vt:variant>
      <vt:variant>
        <vt:lpwstr>http://normas.receita.fazenda.gov.br/sijut2consulta/link.action?visao=anotado&amp;idAto=56753</vt:lpwstr>
      </vt:variant>
      <vt:variant>
        <vt:lpwstr/>
      </vt:variant>
      <vt:variant>
        <vt:i4>983077</vt:i4>
      </vt:variant>
      <vt:variant>
        <vt:i4>420</vt:i4>
      </vt:variant>
      <vt:variant>
        <vt:i4>0</vt:i4>
      </vt:variant>
      <vt:variant>
        <vt:i4>5</vt:i4>
      </vt:variant>
      <vt:variant>
        <vt:lpwstr>https://www.planalto.gov.br/ccivil_03/leis/l5764.htm</vt:lpwstr>
      </vt:variant>
      <vt:variant>
        <vt:lpwstr/>
      </vt:variant>
      <vt:variant>
        <vt:i4>6684732</vt:i4>
      </vt:variant>
      <vt:variant>
        <vt:i4>417</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414</vt:i4>
      </vt:variant>
      <vt:variant>
        <vt:i4>0</vt:i4>
      </vt:variant>
      <vt:variant>
        <vt:i4>5</vt:i4>
      </vt:variant>
      <vt:variant>
        <vt:lpwstr>mailto:admsp-suli@trf3.jus.br</vt:lpwstr>
      </vt:variant>
      <vt:variant>
        <vt:lpwstr/>
      </vt:variant>
      <vt:variant>
        <vt:i4>5898253</vt:i4>
      </vt:variant>
      <vt:variant>
        <vt:i4>411</vt:i4>
      </vt:variant>
      <vt:variant>
        <vt:i4>0</vt:i4>
      </vt:variant>
      <vt:variant>
        <vt:i4>5</vt:i4>
      </vt:variant>
      <vt:variant>
        <vt:lpwstr>https://web.trf3.jus.br/contas/Licitacoes</vt:lpwstr>
      </vt:variant>
      <vt:variant>
        <vt:lpwstr/>
      </vt:variant>
      <vt:variant>
        <vt:i4>3342463</vt:i4>
      </vt:variant>
      <vt:variant>
        <vt:i4>408</vt:i4>
      </vt:variant>
      <vt:variant>
        <vt:i4>0</vt:i4>
      </vt:variant>
      <vt:variant>
        <vt:i4>5</vt:i4>
      </vt:variant>
      <vt:variant>
        <vt:lpwstr>https://pncp.gov.br/app/editais?q=&amp;pagina=1</vt:lpwstr>
      </vt:variant>
      <vt:variant>
        <vt:lpwstr/>
      </vt:variant>
      <vt:variant>
        <vt:i4>8060939</vt:i4>
      </vt:variant>
      <vt:variant>
        <vt:i4>405</vt:i4>
      </vt:variant>
      <vt:variant>
        <vt:i4>0</vt:i4>
      </vt:variant>
      <vt:variant>
        <vt:i4>5</vt:i4>
      </vt:variant>
      <vt:variant>
        <vt:lpwstr>mailto:admsp-suli@trf3.jus.br</vt:lpwstr>
      </vt:variant>
      <vt:variant>
        <vt:lpwstr/>
      </vt:variant>
      <vt:variant>
        <vt:i4>5177354</vt:i4>
      </vt:variant>
      <vt:variant>
        <vt:i4>402</vt:i4>
      </vt:variant>
      <vt:variant>
        <vt:i4>0</vt:i4>
      </vt:variant>
      <vt:variant>
        <vt:i4>5</vt:i4>
      </vt:variant>
      <vt:variant>
        <vt:lpwstr>http://normas.receita.fazenda.gov.br/sijut2consulta/link.action?idAto=122177</vt:lpwstr>
      </vt:variant>
      <vt:variant>
        <vt:lpwstr/>
      </vt:variant>
      <vt:variant>
        <vt:i4>8126527</vt:i4>
      </vt:variant>
      <vt:variant>
        <vt:i4>399</vt:i4>
      </vt:variant>
      <vt:variant>
        <vt:i4>0</vt:i4>
      </vt:variant>
      <vt:variant>
        <vt:i4>5</vt:i4>
      </vt:variant>
      <vt:variant>
        <vt:lpwstr>http://normas.receita.fazenda.gov.br/sijut2consulta/link.action?idAto=37200</vt:lpwstr>
      </vt:variant>
      <vt:variant>
        <vt:lpwstr/>
      </vt:variant>
      <vt:variant>
        <vt:i4>6357010</vt:i4>
      </vt:variant>
      <vt:variant>
        <vt:i4>396</vt:i4>
      </vt:variant>
      <vt:variant>
        <vt:i4>0</vt:i4>
      </vt:variant>
      <vt:variant>
        <vt:i4>5</vt:i4>
      </vt:variant>
      <vt:variant>
        <vt:lpwstr>mailto:admsp-duap@trf3.jus.br</vt:lpwstr>
      </vt:variant>
      <vt:variant>
        <vt:lpwstr/>
      </vt:variant>
      <vt:variant>
        <vt:i4>7733259</vt:i4>
      </vt:variant>
      <vt:variant>
        <vt:i4>393</vt:i4>
      </vt:variant>
      <vt:variant>
        <vt:i4>0</vt:i4>
      </vt:variant>
      <vt:variant>
        <vt:i4>5</vt:i4>
      </vt:variant>
      <vt:variant>
        <vt:lpwstr>mailto:admsp-suai@trf3.jus.br</vt:lpwstr>
      </vt:variant>
      <vt:variant>
        <vt:lpwstr/>
      </vt:variant>
      <vt:variant>
        <vt:i4>8060939</vt:i4>
      </vt:variant>
      <vt:variant>
        <vt:i4>390</vt:i4>
      </vt:variant>
      <vt:variant>
        <vt:i4>0</vt:i4>
      </vt:variant>
      <vt:variant>
        <vt:i4>5</vt:i4>
      </vt:variant>
      <vt:variant>
        <vt:lpwstr>mailto:admsp-suli@trf3.jus.br</vt:lpwstr>
      </vt:variant>
      <vt:variant>
        <vt:lpwstr/>
      </vt:variant>
      <vt:variant>
        <vt:i4>7209071</vt:i4>
      </vt:variant>
      <vt:variant>
        <vt:i4>384</vt:i4>
      </vt:variant>
      <vt:variant>
        <vt:i4>0</vt:i4>
      </vt:variant>
      <vt:variant>
        <vt:i4>5</vt:i4>
      </vt:variant>
      <vt:variant>
        <vt:lpwstr>https://www.planalto.gov.br/ccivil_03/_ato2019-2022/2021/lei/l14133.htm</vt:lpwstr>
      </vt:variant>
      <vt:variant>
        <vt:lpwstr/>
      </vt:variant>
      <vt:variant>
        <vt:i4>7209071</vt:i4>
      </vt:variant>
      <vt:variant>
        <vt:i4>381</vt:i4>
      </vt:variant>
      <vt:variant>
        <vt:i4>0</vt:i4>
      </vt:variant>
      <vt:variant>
        <vt:i4>5</vt:i4>
      </vt:variant>
      <vt:variant>
        <vt:lpwstr>https://www.planalto.gov.br/ccivil_03/_ato2019-2022/2021/lei/l14133.htm</vt:lpwstr>
      </vt:variant>
      <vt:variant>
        <vt:lpwstr/>
      </vt:variant>
      <vt:variant>
        <vt:i4>7209071</vt:i4>
      </vt:variant>
      <vt:variant>
        <vt:i4>378</vt:i4>
      </vt:variant>
      <vt:variant>
        <vt:i4>0</vt:i4>
      </vt:variant>
      <vt:variant>
        <vt:i4>5</vt:i4>
      </vt:variant>
      <vt:variant>
        <vt:lpwstr>https://www.planalto.gov.br/ccivil_03/_ato2019-2022/2021/lei/l14133.htm</vt:lpwstr>
      </vt:variant>
      <vt:variant>
        <vt:lpwstr/>
      </vt:variant>
      <vt:variant>
        <vt:i4>7209071</vt:i4>
      </vt:variant>
      <vt:variant>
        <vt:i4>375</vt:i4>
      </vt:variant>
      <vt:variant>
        <vt:i4>0</vt:i4>
      </vt:variant>
      <vt:variant>
        <vt:i4>5</vt:i4>
      </vt:variant>
      <vt:variant>
        <vt:lpwstr>https://www.planalto.gov.br/ccivil_03/_ato2019-2022/2021/lei/l14133.htm</vt:lpwstr>
      </vt:variant>
      <vt:variant>
        <vt:lpwstr/>
      </vt:variant>
      <vt:variant>
        <vt:i4>7209071</vt:i4>
      </vt:variant>
      <vt:variant>
        <vt:i4>372</vt:i4>
      </vt:variant>
      <vt:variant>
        <vt:i4>0</vt:i4>
      </vt:variant>
      <vt:variant>
        <vt:i4>5</vt:i4>
      </vt:variant>
      <vt:variant>
        <vt:lpwstr>https://www.planalto.gov.br/ccivil_03/_ato2019-2022/2021/lei/l14133.htm</vt:lpwstr>
      </vt:variant>
      <vt:variant>
        <vt:lpwstr/>
      </vt:variant>
      <vt:variant>
        <vt:i4>7209071</vt:i4>
      </vt:variant>
      <vt:variant>
        <vt:i4>369</vt:i4>
      </vt:variant>
      <vt:variant>
        <vt:i4>0</vt:i4>
      </vt:variant>
      <vt:variant>
        <vt:i4>5</vt:i4>
      </vt:variant>
      <vt:variant>
        <vt:lpwstr>https://www.planalto.gov.br/ccivil_03/_ato2019-2022/2021/lei/l14133.htm</vt:lpwstr>
      </vt:variant>
      <vt:variant>
        <vt:lpwstr/>
      </vt:variant>
      <vt:variant>
        <vt:i4>6684774</vt:i4>
      </vt:variant>
      <vt:variant>
        <vt:i4>366</vt:i4>
      </vt:variant>
      <vt:variant>
        <vt:i4>0</vt:i4>
      </vt:variant>
      <vt:variant>
        <vt:i4>5</vt:i4>
      </vt:variant>
      <vt:variant>
        <vt:lpwstr>https://www.planalto.gov.br/ccivil_03/_ato2011-2014/2013/lei/l12846.htm</vt:lpwstr>
      </vt:variant>
      <vt:variant>
        <vt:lpwstr/>
      </vt:variant>
      <vt:variant>
        <vt:i4>7209071</vt:i4>
      </vt:variant>
      <vt:variant>
        <vt:i4>363</vt:i4>
      </vt:variant>
      <vt:variant>
        <vt:i4>0</vt:i4>
      </vt:variant>
      <vt:variant>
        <vt:i4>5</vt:i4>
      </vt:variant>
      <vt:variant>
        <vt:lpwstr>https://www.planalto.gov.br/ccivil_03/_ato2019-2022/2021/lei/l14133.htm</vt:lpwstr>
      </vt:variant>
      <vt:variant>
        <vt:lpwstr/>
      </vt:variant>
      <vt:variant>
        <vt:i4>7471209</vt:i4>
      </vt:variant>
      <vt:variant>
        <vt:i4>360</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309</vt:i4>
      </vt:variant>
      <vt:variant>
        <vt:i4>0</vt:i4>
      </vt:variant>
      <vt:variant>
        <vt:i4>5</vt:i4>
      </vt:variant>
      <vt:variant>
        <vt:lpwstr>https://www.planalto.gov.br/ccivil_03/_ato2019-2022/2021/lei/l14133.htm</vt:lpwstr>
      </vt:variant>
      <vt:variant>
        <vt:lpwstr/>
      </vt:variant>
      <vt:variant>
        <vt:i4>6684774</vt:i4>
      </vt:variant>
      <vt:variant>
        <vt:i4>306</vt:i4>
      </vt:variant>
      <vt:variant>
        <vt:i4>0</vt:i4>
      </vt:variant>
      <vt:variant>
        <vt:i4>5</vt:i4>
      </vt:variant>
      <vt:variant>
        <vt:lpwstr>https://www.planalto.gov.br/ccivil_03/_ato2011-2014/2013/lei/l12846.htm</vt:lpwstr>
      </vt:variant>
      <vt:variant>
        <vt:lpwstr/>
      </vt:variant>
      <vt:variant>
        <vt:i4>6619232</vt:i4>
      </vt:variant>
      <vt:variant>
        <vt:i4>303</vt:i4>
      </vt:variant>
      <vt:variant>
        <vt:i4>0</vt:i4>
      </vt:variant>
      <vt:variant>
        <vt:i4>5</vt:i4>
      </vt:variant>
      <vt:variant>
        <vt:lpwstr>https://www.planalto.gov.br/ccivil_03/_ato2023-2026/2024/lei/l14973.htm</vt:lpwstr>
      </vt:variant>
      <vt:variant>
        <vt:lpwstr/>
      </vt:variant>
      <vt:variant>
        <vt:i4>8061002</vt:i4>
      </vt:variant>
      <vt:variant>
        <vt:i4>300</vt:i4>
      </vt:variant>
      <vt:variant>
        <vt:i4>0</vt:i4>
      </vt:variant>
      <vt:variant>
        <vt:i4>5</vt:i4>
      </vt:variant>
      <vt:variant>
        <vt:lpwstr>https://www.planalto.gov.br/ccivil_03/leis/2002/l10522.htm</vt:lpwstr>
      </vt:variant>
      <vt:variant>
        <vt:lpwstr/>
      </vt:variant>
      <vt:variant>
        <vt:i4>7733284</vt:i4>
      </vt:variant>
      <vt:variant>
        <vt:i4>297</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294</vt:i4>
      </vt:variant>
      <vt:variant>
        <vt:i4>0</vt:i4>
      </vt:variant>
      <vt:variant>
        <vt:i4>5</vt:i4>
      </vt:variant>
      <vt:variant>
        <vt:lpwstr>http://www.jfsp.jus.br/</vt:lpwstr>
      </vt:variant>
      <vt:variant>
        <vt:lpwstr/>
      </vt:variant>
      <vt:variant>
        <vt:i4>7209071</vt:i4>
      </vt:variant>
      <vt:variant>
        <vt:i4>291</vt:i4>
      </vt:variant>
      <vt:variant>
        <vt:i4>0</vt:i4>
      </vt:variant>
      <vt:variant>
        <vt:i4>5</vt:i4>
      </vt:variant>
      <vt:variant>
        <vt:lpwstr>https://www.planalto.gov.br/ccivil_03/_ato2019-2022/2021/lei/l14133.htm</vt:lpwstr>
      </vt:variant>
      <vt:variant>
        <vt:lpwstr/>
      </vt:variant>
      <vt:variant>
        <vt:i4>7209071</vt:i4>
      </vt:variant>
      <vt:variant>
        <vt:i4>288</vt:i4>
      </vt:variant>
      <vt:variant>
        <vt:i4>0</vt:i4>
      </vt:variant>
      <vt:variant>
        <vt:i4>5</vt:i4>
      </vt:variant>
      <vt:variant>
        <vt:lpwstr>https://www.planalto.gov.br/ccivil_03/_ato2019-2022/2021/lei/l14133.htm</vt:lpwstr>
      </vt:variant>
      <vt:variant>
        <vt:lpwstr/>
      </vt:variant>
      <vt:variant>
        <vt:i4>6684778</vt:i4>
      </vt:variant>
      <vt:variant>
        <vt:i4>285</vt:i4>
      </vt:variant>
      <vt:variant>
        <vt:i4>0</vt:i4>
      </vt:variant>
      <vt:variant>
        <vt:i4>5</vt:i4>
      </vt:variant>
      <vt:variant>
        <vt:lpwstr>https://www.planalto.gov.br/ccivil_03/_ato2023-2026/2023/decreto/d11462.htm</vt:lpwstr>
      </vt:variant>
      <vt:variant>
        <vt:lpwstr/>
      </vt:variant>
      <vt:variant>
        <vt:i4>262169</vt:i4>
      </vt:variant>
      <vt:variant>
        <vt:i4>282</vt:i4>
      </vt:variant>
      <vt:variant>
        <vt:i4>0</vt:i4>
      </vt:variant>
      <vt:variant>
        <vt:i4>5</vt:i4>
      </vt:variant>
      <vt:variant>
        <vt:lpwstr>https://pncp.gov.br/app/atas?q=&amp;pagina=1</vt:lpwstr>
      </vt:variant>
      <vt:variant>
        <vt:lpwstr/>
      </vt:variant>
      <vt:variant>
        <vt:i4>262169</vt:i4>
      </vt:variant>
      <vt:variant>
        <vt:i4>279</vt:i4>
      </vt:variant>
      <vt:variant>
        <vt:i4>0</vt:i4>
      </vt:variant>
      <vt:variant>
        <vt:i4>5</vt:i4>
      </vt:variant>
      <vt:variant>
        <vt:lpwstr>https://pncp.gov.br/app/atas?q=&amp;pagina=1</vt:lpwstr>
      </vt:variant>
      <vt:variant>
        <vt:lpwstr/>
      </vt:variant>
      <vt:variant>
        <vt:i4>7209071</vt:i4>
      </vt:variant>
      <vt:variant>
        <vt:i4>276</vt:i4>
      </vt:variant>
      <vt:variant>
        <vt:i4>0</vt:i4>
      </vt:variant>
      <vt:variant>
        <vt:i4>5</vt:i4>
      </vt:variant>
      <vt:variant>
        <vt:lpwstr>https://www.planalto.gov.br/ccivil_03/_ato2019-2022/2021/lei/l14133.htm</vt:lpwstr>
      </vt:variant>
      <vt:variant>
        <vt:lpwstr/>
      </vt:variant>
      <vt:variant>
        <vt:i4>7733284</vt:i4>
      </vt:variant>
      <vt:variant>
        <vt:i4>273</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270</vt:i4>
      </vt:variant>
      <vt:variant>
        <vt:i4>0</vt:i4>
      </vt:variant>
      <vt:variant>
        <vt:i4>5</vt:i4>
      </vt:variant>
      <vt:variant>
        <vt:lpwstr>http://www.jfsp.jus.br/</vt:lpwstr>
      </vt:variant>
      <vt:variant>
        <vt:lpwstr/>
      </vt:variant>
      <vt:variant>
        <vt:i4>7209071</vt:i4>
      </vt:variant>
      <vt:variant>
        <vt:i4>267</vt:i4>
      </vt:variant>
      <vt:variant>
        <vt:i4>0</vt:i4>
      </vt:variant>
      <vt:variant>
        <vt:i4>5</vt:i4>
      </vt:variant>
      <vt:variant>
        <vt:lpwstr>https://www.planalto.gov.br/ccivil_03/_ato2019-2022/2021/lei/l14133.htm</vt:lpwstr>
      </vt:variant>
      <vt:variant>
        <vt:lpwstr/>
      </vt:variant>
      <vt:variant>
        <vt:i4>8060939</vt:i4>
      </vt:variant>
      <vt:variant>
        <vt:i4>264</vt:i4>
      </vt:variant>
      <vt:variant>
        <vt:i4>0</vt:i4>
      </vt:variant>
      <vt:variant>
        <vt:i4>5</vt:i4>
      </vt:variant>
      <vt:variant>
        <vt:lpwstr>mailto:admsp-suli@trf3.jus.br</vt:lpwstr>
      </vt:variant>
      <vt:variant>
        <vt:lpwstr/>
      </vt:variant>
      <vt:variant>
        <vt:i4>2097176</vt:i4>
      </vt:variant>
      <vt:variant>
        <vt:i4>261</vt:i4>
      </vt:variant>
      <vt:variant>
        <vt:i4>0</vt:i4>
      </vt:variant>
      <vt:variant>
        <vt:i4>5</vt:i4>
      </vt:variant>
      <vt:variant>
        <vt:lpwstr>https://www.planalto.gov.br/ccivil_03/constituicao/constituicao.htm</vt:lpwstr>
      </vt:variant>
      <vt:variant>
        <vt:lpwstr/>
      </vt:variant>
      <vt:variant>
        <vt:i4>7471209</vt:i4>
      </vt:variant>
      <vt:variant>
        <vt:i4>258</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255</vt:i4>
      </vt:variant>
      <vt:variant>
        <vt:i4>0</vt:i4>
      </vt:variant>
      <vt:variant>
        <vt:i4>5</vt:i4>
      </vt:variant>
      <vt:variant>
        <vt:lpwstr>https://www.planalto.gov.br/ccivil_03/_ato2019-2022/2021/lei/l14133.htm</vt:lpwstr>
      </vt:variant>
      <vt:variant>
        <vt:lpwstr/>
      </vt:variant>
      <vt:variant>
        <vt:i4>3539041</vt:i4>
      </vt:variant>
      <vt:variant>
        <vt:i4>252</vt:i4>
      </vt:variant>
      <vt:variant>
        <vt:i4>0</vt:i4>
      </vt:variant>
      <vt:variant>
        <vt:i4>5</vt:i4>
      </vt:variant>
      <vt:variant>
        <vt:lpwstr>https://www.planalto.gov.br/ccivil_03/_ato2019-2022/2019/decreto/D9830.htm</vt:lpwstr>
      </vt:variant>
      <vt:variant>
        <vt:lpwstr/>
      </vt:variant>
      <vt:variant>
        <vt:i4>7209071</vt:i4>
      </vt:variant>
      <vt:variant>
        <vt:i4>249</vt:i4>
      </vt:variant>
      <vt:variant>
        <vt:i4>0</vt:i4>
      </vt:variant>
      <vt:variant>
        <vt:i4>5</vt:i4>
      </vt:variant>
      <vt:variant>
        <vt:lpwstr>https://www.planalto.gov.br/ccivil_03/_ato2019-2022/2021/lei/l14133.htm</vt:lpwstr>
      </vt:variant>
      <vt:variant>
        <vt:lpwstr/>
      </vt:variant>
      <vt:variant>
        <vt:i4>2949169</vt:i4>
      </vt:variant>
      <vt:variant>
        <vt:i4>246</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243</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3145834</vt:i4>
      </vt:variant>
      <vt:variant>
        <vt:i4>240</vt:i4>
      </vt:variant>
      <vt:variant>
        <vt:i4>0</vt:i4>
      </vt:variant>
      <vt:variant>
        <vt:i4>5</vt:i4>
      </vt:variant>
      <vt:variant>
        <vt:lpwstr>https://www.planalto.gov.br/ccivil_03/_ato2015-2018/2015/decreto/d8538.htm</vt:lpwstr>
      </vt:variant>
      <vt:variant>
        <vt:lpwstr/>
      </vt:variant>
      <vt:variant>
        <vt:i4>2097154</vt:i4>
      </vt:variant>
      <vt:variant>
        <vt:i4>231</vt:i4>
      </vt:variant>
      <vt:variant>
        <vt:i4>0</vt:i4>
      </vt:variant>
      <vt:variant>
        <vt:i4>5</vt:i4>
      </vt:variant>
      <vt:variant>
        <vt:lpwstr/>
      </vt:variant>
      <vt:variant>
        <vt:lpwstr>Anexo_II</vt:lpwstr>
      </vt:variant>
      <vt:variant>
        <vt:i4>1441794</vt:i4>
      </vt:variant>
      <vt:variant>
        <vt:i4>228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225</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222</vt:i4>
      </vt:variant>
      <vt:variant>
        <vt:i4>0</vt:i4>
      </vt:variant>
      <vt:variant>
        <vt:i4>5</vt:i4>
      </vt:variant>
      <vt:variant>
        <vt:lpwstr/>
      </vt:variant>
      <vt:variant>
        <vt:lpwstr>Anexo_II</vt:lpwstr>
      </vt:variant>
      <vt:variant>
        <vt:i4>2097176</vt:i4>
      </vt:variant>
      <vt:variant>
        <vt:i4>219</vt:i4>
      </vt:variant>
      <vt:variant>
        <vt:i4>0</vt:i4>
      </vt:variant>
      <vt:variant>
        <vt:i4>5</vt:i4>
      </vt:variant>
      <vt:variant>
        <vt:lpwstr>https://www.planalto.gov.br/ccivil_03/constituicao/constituicao.htm</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7209071</vt:i4>
      </vt:variant>
      <vt:variant>
        <vt:i4>213</vt:i4>
      </vt:variant>
      <vt:variant>
        <vt:i4>0</vt:i4>
      </vt:variant>
      <vt:variant>
        <vt:i4>5</vt:i4>
      </vt:variant>
      <vt:variant>
        <vt:lpwstr>https://www.planalto.gov.br/ccivil_03/_ato2019-2022/2021/lei/l14133.htm</vt:lpwstr>
      </vt:variant>
      <vt:variant>
        <vt:lpwstr/>
      </vt:variant>
      <vt:variant>
        <vt:i4>1441794</vt:i4>
      </vt:variant>
      <vt:variant>
        <vt:i4>207</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204</vt:i4>
      </vt:variant>
      <vt:variant>
        <vt:i4>0</vt:i4>
      </vt:variant>
      <vt:variant>
        <vt:i4>5</vt:i4>
      </vt:variant>
      <vt:variant>
        <vt:lpwstr>https://www.planalto.gov.br/ccivil_03/_ato2015-2018/2016/decreto/d8660.htm</vt:lpwstr>
      </vt:variant>
      <vt:variant>
        <vt:lpwstr/>
      </vt:variant>
      <vt:variant>
        <vt:i4>7209071</vt:i4>
      </vt:variant>
      <vt:variant>
        <vt:i4>201</vt:i4>
      </vt:variant>
      <vt:variant>
        <vt:i4>0</vt:i4>
      </vt:variant>
      <vt:variant>
        <vt:i4>5</vt:i4>
      </vt:variant>
      <vt:variant>
        <vt:lpwstr>https://www.planalto.gov.br/ccivil_03/_ato2019-2022/2021/lei/l14133.htm</vt:lpwstr>
      </vt:variant>
      <vt:variant>
        <vt:lpwstr/>
      </vt:variant>
      <vt:variant>
        <vt:i4>2097154</vt:i4>
      </vt:variant>
      <vt:variant>
        <vt:i4>198</vt:i4>
      </vt:variant>
      <vt:variant>
        <vt:i4>0</vt:i4>
      </vt:variant>
      <vt:variant>
        <vt:i4>5</vt:i4>
      </vt:variant>
      <vt:variant>
        <vt:lpwstr/>
      </vt:variant>
      <vt:variant>
        <vt:lpwstr>Anexo_II</vt:lpwstr>
      </vt:variant>
      <vt:variant>
        <vt:i4>3539041</vt:i4>
      </vt:variant>
      <vt:variant>
        <vt:i4>192</vt:i4>
      </vt:variant>
      <vt:variant>
        <vt:i4>0</vt:i4>
      </vt:variant>
      <vt:variant>
        <vt:i4>5</vt:i4>
      </vt:variant>
      <vt:variant>
        <vt:lpwstr>https://www.planalto.gov.br/ccivil_03/_ato2019-2022/2019/decreto/D9830.htm</vt:lpwstr>
      </vt:variant>
      <vt:variant>
        <vt:lpwstr/>
      </vt:variant>
      <vt:variant>
        <vt:i4>7209071</vt:i4>
      </vt:variant>
      <vt:variant>
        <vt:i4>189</vt:i4>
      </vt:variant>
      <vt:variant>
        <vt:i4>0</vt:i4>
      </vt:variant>
      <vt:variant>
        <vt:i4>5</vt:i4>
      </vt:variant>
      <vt:variant>
        <vt:lpwstr>https://www.planalto.gov.br/ccivil_03/_ato2019-2022/2021/lei/l14133.htm</vt:lpwstr>
      </vt:variant>
      <vt:variant>
        <vt:lpwstr/>
      </vt:variant>
      <vt:variant>
        <vt:i4>2949169</vt:i4>
      </vt:variant>
      <vt:variant>
        <vt:i4>186</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183</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7471209</vt:i4>
      </vt:variant>
      <vt:variant>
        <vt:i4>180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171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168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165</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159</vt:i4>
      </vt:variant>
      <vt:variant>
        <vt:i4>0</vt:i4>
      </vt:variant>
      <vt:variant>
        <vt:i4>5</vt:i4>
      </vt:variant>
      <vt:variant>
        <vt:lpwstr>https://www.planalto.gov.br/ccivil_03/leis/L8429compilada.htm</vt:lpwstr>
      </vt:variant>
      <vt:variant>
        <vt:lpwstr/>
      </vt:variant>
      <vt:variant>
        <vt:i4>7209071</vt:i4>
      </vt:variant>
      <vt:variant>
        <vt:i4>153</vt:i4>
      </vt:variant>
      <vt:variant>
        <vt:i4>0</vt:i4>
      </vt:variant>
      <vt:variant>
        <vt:i4>5</vt:i4>
      </vt:variant>
      <vt:variant>
        <vt:lpwstr>https://www.planalto.gov.br/ccivil_03/_ato2019-2022/2021/lei/l14133.htm</vt:lpwstr>
      </vt:variant>
      <vt:variant>
        <vt:lpwstr/>
      </vt:variant>
      <vt:variant>
        <vt:i4>3014755</vt:i4>
      </vt:variant>
      <vt:variant>
        <vt:i4>147</vt:i4>
      </vt:variant>
      <vt:variant>
        <vt:i4>0</vt:i4>
      </vt:variant>
      <vt:variant>
        <vt:i4>5</vt:i4>
      </vt:variant>
      <vt:variant>
        <vt:lpwstr>http://www.sorteio.com/</vt:lpwstr>
      </vt:variant>
      <vt:variant>
        <vt:lpwstr/>
      </vt:variant>
      <vt:variant>
        <vt:i4>5963867</vt:i4>
      </vt:variant>
      <vt:variant>
        <vt:i4>144</vt:i4>
      </vt:variant>
      <vt:variant>
        <vt:i4>0</vt:i4>
      </vt:variant>
      <vt:variant>
        <vt:i4>5</vt:i4>
      </vt:variant>
      <vt:variant>
        <vt:lpwstr>https://www.gov.br/compras/pt-br</vt:lpwstr>
      </vt:variant>
      <vt:variant>
        <vt:lpwstr/>
      </vt:variant>
      <vt:variant>
        <vt:i4>6684778</vt:i4>
      </vt:variant>
      <vt:variant>
        <vt:i4>141</vt:i4>
      </vt:variant>
      <vt:variant>
        <vt:i4>0</vt:i4>
      </vt:variant>
      <vt:variant>
        <vt:i4>5</vt:i4>
      </vt:variant>
      <vt:variant>
        <vt:lpwstr>https://www.planalto.gov.br/ccivil_03/_ato2007-2010/2009/lei/l12187.htm</vt:lpwstr>
      </vt:variant>
      <vt:variant>
        <vt:lpwstr/>
      </vt:variant>
      <vt:variant>
        <vt:i4>6488168</vt:i4>
      </vt:variant>
      <vt:variant>
        <vt:i4>138</vt:i4>
      </vt:variant>
      <vt:variant>
        <vt:i4>0</vt:i4>
      </vt:variant>
      <vt:variant>
        <vt:i4>5</vt:i4>
      </vt:variant>
      <vt:variant>
        <vt:lpwstr>https://www.planalto.gov.br/ccivil_03/_ato2023-2026/2023/decreto/D11430.htm</vt:lpwstr>
      </vt:variant>
      <vt:variant>
        <vt:lpwstr/>
      </vt:variant>
      <vt:variant>
        <vt:i4>6488168</vt:i4>
      </vt:variant>
      <vt:variant>
        <vt:i4>135</vt:i4>
      </vt:variant>
      <vt:variant>
        <vt:i4>0</vt:i4>
      </vt:variant>
      <vt:variant>
        <vt:i4>5</vt:i4>
      </vt:variant>
      <vt:variant>
        <vt:lpwstr>https://www.planalto.gov.br/ccivil_03/_ato2023-2026/2023/decreto/D11430.htm</vt:lpwstr>
      </vt:variant>
      <vt:variant>
        <vt:lpwstr/>
      </vt:variant>
      <vt:variant>
        <vt:i4>5963787</vt:i4>
      </vt:variant>
      <vt:variant>
        <vt:i4>132</vt:i4>
      </vt:variant>
      <vt:variant>
        <vt:i4>0</vt:i4>
      </vt:variant>
      <vt:variant>
        <vt:i4>5</vt:i4>
      </vt:variant>
      <vt:variant>
        <vt:lpwstr>https://atos.cnj.jus.br/files/original12453420230420644133eee0292.pdf</vt:lpwstr>
      </vt:variant>
      <vt:variant>
        <vt:lpwstr/>
      </vt:variant>
      <vt:variant>
        <vt:i4>7209071</vt:i4>
      </vt:variant>
      <vt:variant>
        <vt:i4>129</vt:i4>
      </vt:variant>
      <vt:variant>
        <vt:i4>0</vt:i4>
      </vt:variant>
      <vt:variant>
        <vt:i4>5</vt:i4>
      </vt:variant>
      <vt:variant>
        <vt:lpwstr>https://www.planalto.gov.br/ccivil_03/_ato2019-2022/2021/lei/l14133.htm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7209071</vt:i4>
      </vt:variant>
      <vt:variant>
        <vt:i4>123</vt:i4>
      </vt:variant>
      <vt:variant>
        <vt:i4>0</vt:i4>
      </vt:variant>
      <vt:variant>
        <vt:i4>5</vt:i4>
      </vt:variant>
      <vt:variant>
        <vt:lpwstr>https://www.planalto.gov.br/ccivil_03/_ato2019-2022/2021/lei/l14133.htm</vt:lpwstr>
      </vt:variant>
      <vt:variant>
        <vt:lpwstr/>
      </vt:variant>
      <vt:variant>
        <vt:i4>3145834</vt:i4>
      </vt:variant>
      <vt:variant>
        <vt:i4>120</vt:i4>
      </vt:variant>
      <vt:variant>
        <vt:i4>0</vt:i4>
      </vt:variant>
      <vt:variant>
        <vt:i4>5</vt:i4>
      </vt:variant>
      <vt:variant>
        <vt:lpwstr>https://www.planalto.gov.br/ccivil_03/_ato2015-2018/2015/decreto/d8538.htm</vt:lpwstr>
      </vt:variant>
      <vt:variant>
        <vt:lpwstr/>
      </vt:variant>
      <vt:variant>
        <vt:i4>852025</vt:i4>
      </vt:variant>
      <vt:variant>
        <vt:i4>117</vt:i4>
      </vt:variant>
      <vt:variant>
        <vt:i4>0</vt:i4>
      </vt:variant>
      <vt:variant>
        <vt:i4>5</vt:i4>
      </vt:variant>
      <vt:variant>
        <vt:lpwstr>https://www.planalto.gov.br/ccivil_03/leis/lcp/lcp123.htm</vt:lpwstr>
      </vt:variant>
      <vt:variant>
        <vt:lpwstr/>
      </vt:variant>
      <vt:variant>
        <vt:i4>7471209</vt:i4>
      </vt:variant>
      <vt:variant>
        <vt:i4>114</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111</vt:i4>
      </vt:variant>
      <vt:variant>
        <vt:i4>0</vt:i4>
      </vt:variant>
      <vt:variant>
        <vt:i4>5</vt:i4>
      </vt:variant>
      <vt:variant>
        <vt:lpwstr>https://www.planalto.gov.br/ccivil_03/constituicao/constituicao.htm</vt:lpwstr>
      </vt:variant>
      <vt:variant>
        <vt:lpwstr/>
      </vt:variant>
      <vt:variant>
        <vt:i4>7209071</vt:i4>
      </vt:variant>
      <vt:variant>
        <vt:i4>105</vt:i4>
      </vt:variant>
      <vt:variant>
        <vt:i4>0</vt:i4>
      </vt:variant>
      <vt:variant>
        <vt:i4>5</vt:i4>
      </vt:variant>
      <vt:variant>
        <vt:lpwstr>https://www.planalto.gov.br/ccivil_03/_ato2019-2022/2021/lei/l14133.htm</vt:lpwstr>
      </vt:variant>
      <vt:variant>
        <vt:lpwstr/>
      </vt:variant>
      <vt:variant>
        <vt:i4>852025</vt:i4>
      </vt:variant>
      <vt:variant>
        <vt:i4>96</vt:i4>
      </vt:variant>
      <vt:variant>
        <vt:i4>0</vt:i4>
      </vt:variant>
      <vt:variant>
        <vt:i4>5</vt:i4>
      </vt:variant>
      <vt:variant>
        <vt:lpwstr>https://www.planalto.gov.br/ccivil_03/leis/lcp/lcp123.htm</vt:lpwstr>
      </vt:variant>
      <vt:variant>
        <vt:lpwstr/>
      </vt:variant>
      <vt:variant>
        <vt:i4>852025</vt:i4>
      </vt:variant>
      <vt:variant>
        <vt:i4>93</vt:i4>
      </vt:variant>
      <vt:variant>
        <vt:i4>0</vt:i4>
      </vt:variant>
      <vt:variant>
        <vt:i4>5</vt:i4>
      </vt:variant>
      <vt:variant>
        <vt:lpwstr>https://www.planalto.gov.br/ccivil_03/leis/lcp/lcp123.htm</vt:lpwstr>
      </vt:variant>
      <vt:variant>
        <vt:lpwstr/>
      </vt:variant>
      <vt:variant>
        <vt:i4>852025</vt:i4>
      </vt:variant>
      <vt:variant>
        <vt:i4>90</vt:i4>
      </vt:variant>
      <vt:variant>
        <vt:i4>0</vt:i4>
      </vt:variant>
      <vt:variant>
        <vt:i4>5</vt:i4>
      </vt:variant>
      <vt:variant>
        <vt:lpwstr>https://www.planalto.gov.br/ccivil_03/leis/lcp/lcp123.htm</vt:lpwstr>
      </vt:variant>
      <vt:variant>
        <vt:lpwstr/>
      </vt:variant>
      <vt:variant>
        <vt:i4>852025</vt:i4>
      </vt:variant>
      <vt:variant>
        <vt:i4>87</vt:i4>
      </vt:variant>
      <vt:variant>
        <vt:i4>0</vt:i4>
      </vt:variant>
      <vt:variant>
        <vt:i4>5</vt:i4>
      </vt:variant>
      <vt:variant>
        <vt:lpwstr>https://www.planalto.gov.br/ccivil_03/leis/lcp/lcp123.htm</vt:lpwstr>
      </vt:variant>
      <vt:variant>
        <vt:lpwstr/>
      </vt:variant>
      <vt:variant>
        <vt:i4>7209071</vt:i4>
      </vt:variant>
      <vt:variant>
        <vt:i4>84</vt:i4>
      </vt:variant>
      <vt:variant>
        <vt:i4>0</vt:i4>
      </vt:variant>
      <vt:variant>
        <vt:i4>5</vt:i4>
      </vt:variant>
      <vt:variant>
        <vt:lpwstr>https://www.planalto.gov.br/ccivil_03/_ato2019-2022/2021/lei/l14133.htm</vt:lpwstr>
      </vt:variant>
      <vt:variant>
        <vt:lpwstr/>
      </vt:variant>
      <vt:variant>
        <vt:i4>852025</vt:i4>
      </vt:variant>
      <vt:variant>
        <vt:i4>81</vt:i4>
      </vt:variant>
      <vt:variant>
        <vt:i4>0</vt:i4>
      </vt:variant>
      <vt:variant>
        <vt:i4>5</vt:i4>
      </vt:variant>
      <vt:variant>
        <vt:lpwstr>https://www.planalto.gov.br/ccivil_03/leis/lcp/lcp123.htm</vt:lpwstr>
      </vt:variant>
      <vt:variant>
        <vt:lpwstr/>
      </vt:variant>
      <vt:variant>
        <vt:i4>7209071</vt:i4>
      </vt:variant>
      <vt:variant>
        <vt:i4>78</vt:i4>
      </vt:variant>
      <vt:variant>
        <vt:i4>0</vt:i4>
      </vt:variant>
      <vt:variant>
        <vt:i4>5</vt:i4>
      </vt:variant>
      <vt:variant>
        <vt:lpwstr>https://www.planalto.gov.br/ccivil_03/_ato2019-2022/2021/lei/l14133.htm</vt:lpwstr>
      </vt:variant>
      <vt:variant>
        <vt:lpwstr/>
      </vt:variant>
      <vt:variant>
        <vt:i4>2097176</vt:i4>
      </vt:variant>
      <vt:variant>
        <vt:i4>75</vt:i4>
      </vt:variant>
      <vt:variant>
        <vt:i4>0</vt:i4>
      </vt:variant>
      <vt:variant>
        <vt:i4>5</vt:i4>
      </vt:variant>
      <vt:variant>
        <vt:lpwstr>https://www.planalto.gov.br/ccivil_03/constituicao/constituicao.htm</vt:lpwstr>
      </vt:variant>
      <vt:variant>
        <vt:lpwstr/>
      </vt:variant>
      <vt:variant>
        <vt:i4>2097176</vt:i4>
      </vt:variant>
      <vt:variant>
        <vt:i4>72</vt:i4>
      </vt:variant>
      <vt:variant>
        <vt:i4>0</vt:i4>
      </vt:variant>
      <vt:variant>
        <vt:i4>5</vt:i4>
      </vt:variant>
      <vt:variant>
        <vt:lpwstr>https://www.planalto.gov.br/ccivil_03/constituicao/constituicao.htm</vt:lpwstr>
      </vt:variant>
      <vt:variant>
        <vt:lpwstr/>
      </vt:variant>
      <vt:variant>
        <vt:i4>2097176</vt:i4>
      </vt:variant>
      <vt:variant>
        <vt:i4>69</vt:i4>
      </vt:variant>
      <vt:variant>
        <vt:i4>0</vt:i4>
      </vt:variant>
      <vt:variant>
        <vt:i4>5</vt:i4>
      </vt:variant>
      <vt:variant>
        <vt:lpwstr>https://www.planalto.gov.br/ccivil_03/constituicao/constituicao.htm</vt:lpwstr>
      </vt:variant>
      <vt:variant>
        <vt:lpwstr/>
      </vt:variant>
      <vt:variant>
        <vt:i4>2097154</vt:i4>
      </vt:variant>
      <vt:variant>
        <vt:i4>63</vt:i4>
      </vt:variant>
      <vt:variant>
        <vt:i4>0</vt:i4>
      </vt:variant>
      <vt:variant>
        <vt:i4>5</vt:i4>
      </vt:variant>
      <vt:variant>
        <vt:lpwstr/>
      </vt:variant>
      <vt:variant>
        <vt:lpwstr>Anexo_II</vt:lpwstr>
      </vt:variant>
      <vt:variant>
        <vt:i4>7209071</vt:i4>
      </vt:variant>
      <vt:variant>
        <vt:i4>57</vt:i4>
      </vt:variant>
      <vt:variant>
        <vt:i4>0</vt:i4>
      </vt:variant>
      <vt:variant>
        <vt:i4>5</vt:i4>
      </vt:variant>
      <vt:variant>
        <vt:lpwstr>https://www.planalto.gov.br/ccivil_03/_ato2019-2022/2021/lei/l14133.htm</vt:lpwstr>
      </vt:variant>
      <vt:variant>
        <vt:lpwstr/>
      </vt:variant>
      <vt:variant>
        <vt:i4>7209071</vt:i4>
      </vt:variant>
      <vt:variant>
        <vt:i4>51</vt:i4>
      </vt:variant>
      <vt:variant>
        <vt:i4>0</vt:i4>
      </vt:variant>
      <vt:variant>
        <vt:i4>5</vt:i4>
      </vt:variant>
      <vt:variant>
        <vt:lpwstr>https://www.planalto.gov.br/ccivil_03/_ato2019-2022/2021/lei/l14133.htm</vt:lpwstr>
      </vt:variant>
      <vt:variant>
        <vt:lpwstr/>
      </vt:variant>
      <vt:variant>
        <vt:i4>7209071</vt:i4>
      </vt:variant>
      <vt:variant>
        <vt:i4>33</vt:i4>
      </vt:variant>
      <vt:variant>
        <vt:i4>0</vt:i4>
      </vt:variant>
      <vt:variant>
        <vt:i4>5</vt:i4>
      </vt:variant>
      <vt:variant>
        <vt:lpwstr>https://www.planalto.gov.br/ccivil_03/_ato2019-2022/2021/lei/l14133.htm</vt:lpwstr>
      </vt:variant>
      <vt:variant>
        <vt:lpwstr/>
      </vt:variant>
      <vt:variant>
        <vt:i4>4456565</vt:i4>
      </vt:variant>
      <vt:variant>
        <vt:i4>27</vt:i4>
      </vt:variant>
      <vt:variant>
        <vt:i4>0</vt:i4>
      </vt:variant>
      <vt:variant>
        <vt:i4>5</vt:i4>
      </vt:variant>
      <vt:variant>
        <vt:lpwstr>https://www.planalto.gov.br/ccivil_03/leis/L6404compilada.htm</vt:lpwstr>
      </vt:variant>
      <vt:variant>
        <vt:lpwstr/>
      </vt:variant>
      <vt:variant>
        <vt:i4>3145834</vt:i4>
      </vt:variant>
      <vt:variant>
        <vt:i4>24</vt:i4>
      </vt:variant>
      <vt:variant>
        <vt:i4>0</vt:i4>
      </vt:variant>
      <vt:variant>
        <vt:i4>5</vt:i4>
      </vt:variant>
      <vt:variant>
        <vt:lpwstr>https://www.planalto.gov.br/ccivil_03/_ato2015-2018/2015/decreto/d8538.htm</vt:lpwstr>
      </vt:variant>
      <vt:variant>
        <vt:lpwstr/>
      </vt:variant>
      <vt:variant>
        <vt:i4>852025</vt:i4>
      </vt:variant>
      <vt:variant>
        <vt:i4>21</vt:i4>
      </vt:variant>
      <vt:variant>
        <vt:i4>0</vt:i4>
      </vt:variant>
      <vt:variant>
        <vt:i4>5</vt:i4>
      </vt:variant>
      <vt:variant>
        <vt:lpwstr>https://www.planalto.gov.br/ccivil_03/leis/lcp/lcp123.htm</vt:lpwstr>
      </vt:variant>
      <vt:variant>
        <vt:lpwstr/>
      </vt:variant>
      <vt:variant>
        <vt:i4>7209071</vt:i4>
      </vt:variant>
      <vt:variant>
        <vt:i4>18</vt:i4>
      </vt:variant>
      <vt:variant>
        <vt:i4>0</vt:i4>
      </vt:variant>
      <vt:variant>
        <vt:i4>5</vt:i4>
      </vt:variant>
      <vt:variant>
        <vt:lpwstr>https://www.planalto.gov.br/ccivil_03/_ato2019-2022/2021/lei/l14133.htm</vt:lpwstr>
      </vt:variant>
      <vt:variant>
        <vt:lpwstr/>
      </vt:variant>
      <vt:variant>
        <vt:i4>852025</vt:i4>
      </vt:variant>
      <vt:variant>
        <vt:i4>15</vt:i4>
      </vt:variant>
      <vt:variant>
        <vt:i4>0</vt:i4>
      </vt:variant>
      <vt:variant>
        <vt:i4>5</vt:i4>
      </vt:variant>
      <vt:variant>
        <vt:lpwstr>https://www.planalto.gov.br/ccivil_03/leis/lcp/lcp123.htm</vt:lpwstr>
      </vt:variant>
      <vt:variant>
        <vt:lpwstr/>
      </vt:variant>
      <vt:variant>
        <vt:i4>589855</vt:i4>
      </vt:variant>
      <vt:variant>
        <vt:i4>12</vt:i4>
      </vt:variant>
      <vt:variant>
        <vt:i4>0</vt:i4>
      </vt:variant>
      <vt:variant>
        <vt:i4>5</vt:i4>
      </vt:variant>
      <vt:variant>
        <vt:lpwstr>http://www.gov.br/compras</vt:lpwstr>
      </vt:variant>
      <vt:variant>
        <vt:lpwstr/>
      </vt:variant>
      <vt:variant>
        <vt:i4>7209071</vt:i4>
      </vt:variant>
      <vt:variant>
        <vt:i4>9</vt:i4>
      </vt:variant>
      <vt:variant>
        <vt:i4>0</vt:i4>
      </vt:variant>
      <vt:variant>
        <vt:i4>5</vt:i4>
      </vt:variant>
      <vt:variant>
        <vt:lpwstr>https://www.planalto.gov.br/ccivil_03/_ato2019-2022/2021/lei/l14133.htm</vt:lpwstr>
      </vt:variant>
      <vt:variant>
        <vt:lpwstr/>
      </vt:variant>
      <vt:variant>
        <vt:i4>2490476</vt:i4>
      </vt:variant>
      <vt:variant>
        <vt:i4>6</vt:i4>
      </vt:variant>
      <vt:variant>
        <vt:i4>0</vt:i4>
      </vt:variant>
      <vt:variant>
        <vt:i4>5</vt:i4>
      </vt:variant>
      <vt:variant>
        <vt:lpwstr>http://www.gov.br/compras/</vt:lpwstr>
      </vt:variant>
      <vt:variant>
        <vt:lpwstr/>
      </vt:variant>
      <vt:variant>
        <vt:i4>6684778</vt:i4>
      </vt:variant>
      <vt:variant>
        <vt:i4>3</vt:i4>
      </vt:variant>
      <vt:variant>
        <vt:i4>0</vt:i4>
      </vt:variant>
      <vt:variant>
        <vt:i4>5</vt:i4>
      </vt:variant>
      <vt:variant>
        <vt:lpwstr>https://www.planalto.gov.br/ccivil_03/_ato2023-2026/2023/decreto/d11462.htm</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1532</cp:revision>
  <dcterms:created xsi:type="dcterms:W3CDTF">2023-07-18T11:16:00Z</dcterms:created>
  <dcterms:modified xsi:type="dcterms:W3CDTF">2025-07-08T10:07:00Z</dcterms:modified>
</cp:coreProperties>
</file>