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0D5C13E7"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B9271F">
        <w:rPr>
          <w:rFonts w:ascii="Arial" w:hAnsi="Arial" w:cs="Arial"/>
          <w:b/>
          <w:bCs/>
          <w:sz w:val="24"/>
          <w:szCs w:val="24"/>
          <w:lang w:eastAsia="pt-BR"/>
        </w:rPr>
        <w:t>44</w:t>
      </w:r>
      <w:r w:rsidRPr="00070F82">
        <w:rPr>
          <w:rFonts w:ascii="Arial" w:hAnsi="Arial" w:cs="Arial"/>
          <w:b/>
          <w:bCs/>
          <w:sz w:val="24"/>
          <w:szCs w:val="24"/>
          <w:lang w:eastAsia="pt-BR"/>
        </w:rPr>
        <w:t>/202</w:t>
      </w:r>
      <w:r w:rsidR="00330B7A">
        <w:rPr>
          <w:rFonts w:ascii="Arial" w:hAnsi="Arial" w:cs="Arial"/>
          <w:b/>
          <w:bCs/>
          <w:sz w:val="24"/>
          <w:szCs w:val="24"/>
          <w:lang w:eastAsia="pt-BR"/>
        </w:rPr>
        <w:t>5</w:t>
      </w:r>
      <w:r w:rsidRPr="00070F82">
        <w:rPr>
          <w:rFonts w:ascii="Arial" w:hAnsi="Arial" w:cs="Arial"/>
          <w:b/>
          <w:bCs/>
          <w:color w:val="FF0000"/>
          <w:sz w:val="24"/>
          <w:szCs w:val="24"/>
          <w:lang w:eastAsia="pt-BR"/>
        </w:rPr>
        <w:t xml:space="preserve"> </w:t>
      </w:r>
    </w:p>
    <w:p w14:paraId="098E6978" w14:textId="569D52B6"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4664AC">
        <w:rPr>
          <w:rFonts w:ascii="Arial" w:hAnsi="Arial" w:cs="Arial"/>
          <w:sz w:val="24"/>
          <w:szCs w:val="24"/>
          <w:lang w:eastAsia="pt-BR"/>
        </w:rPr>
        <w:t>0011564-33.2025.4.03.8001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9"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62865B4D"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182F61">
        <w:rPr>
          <w:rFonts w:ascii="Arial" w:eastAsia="Times New Roman" w:hAnsi="Arial" w:cs="Arial"/>
          <w:color w:val="000000"/>
          <w:sz w:val="24"/>
          <w:szCs w:val="24"/>
          <w:lang w:eastAsia="pt-BR"/>
        </w:rPr>
        <w:t xml:space="preserve">R$ </w:t>
      </w:r>
      <w:r w:rsidR="00FF312F" w:rsidRPr="00182F61">
        <w:rPr>
          <w:rFonts w:ascii="Arial" w:eastAsia="Times New Roman" w:hAnsi="Arial" w:cs="Arial"/>
          <w:color w:val="000000"/>
          <w:sz w:val="24"/>
          <w:szCs w:val="24"/>
          <w:lang w:eastAsia="pt-BR"/>
        </w:rPr>
        <w:t>69.805,89</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11057DA9"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B27C03">
        <w:rPr>
          <w:rFonts w:ascii="Arial" w:eastAsia="Times New Roman" w:hAnsi="Arial" w:cs="Arial"/>
          <w:color w:val="000000"/>
          <w:sz w:val="24"/>
          <w:szCs w:val="24"/>
          <w:lang w:eastAsia="pt-BR"/>
        </w:rPr>
        <w:t>15</w:t>
      </w:r>
      <w:r w:rsidRPr="00070F82">
        <w:rPr>
          <w:rFonts w:ascii="Arial" w:eastAsia="Times New Roman" w:hAnsi="Arial" w:cs="Arial"/>
          <w:color w:val="000000"/>
          <w:sz w:val="24"/>
          <w:szCs w:val="24"/>
          <w:lang w:eastAsia="pt-BR"/>
        </w:rPr>
        <w:t>/</w:t>
      </w:r>
      <w:r w:rsidR="00B27C03">
        <w:rPr>
          <w:rFonts w:ascii="Arial" w:eastAsia="Times New Roman" w:hAnsi="Arial" w:cs="Arial"/>
          <w:color w:val="000000"/>
          <w:sz w:val="24"/>
          <w:szCs w:val="24"/>
          <w:lang w:eastAsia="pt-BR"/>
        </w:rPr>
        <w:t>12</w:t>
      </w:r>
      <w:r w:rsidRPr="00070F82">
        <w:rPr>
          <w:rFonts w:ascii="Arial" w:eastAsia="Times New Roman" w:hAnsi="Arial" w:cs="Arial"/>
          <w:color w:val="000000"/>
          <w:sz w:val="24"/>
          <w:szCs w:val="24"/>
          <w:lang w:eastAsia="pt-BR"/>
        </w:rPr>
        <w:t>/</w:t>
      </w:r>
      <w:r w:rsidR="00B27C03">
        <w:rPr>
          <w:rFonts w:ascii="Arial" w:eastAsia="Times New Roman" w:hAnsi="Arial" w:cs="Arial"/>
          <w:color w:val="000000"/>
          <w:sz w:val="24"/>
          <w:szCs w:val="24"/>
          <w:lang w:eastAsia="pt-BR"/>
        </w:rPr>
        <w:t>2025</w:t>
      </w:r>
      <w:r w:rsidRPr="00070F82">
        <w:rPr>
          <w:rFonts w:ascii="Arial" w:eastAsia="Times New Roman" w:hAnsi="Arial" w:cs="Arial"/>
          <w:color w:val="000000"/>
          <w:sz w:val="24"/>
          <w:szCs w:val="24"/>
          <w:lang w:eastAsia="pt-BR"/>
        </w:rPr>
        <w:t xml:space="preserve"> às </w:t>
      </w:r>
      <w:r w:rsidR="00B27C03">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B27C03">
        <w:rPr>
          <w:rFonts w:ascii="Arial" w:eastAsia="Times New Roman" w:hAnsi="Arial" w:cs="Arial"/>
          <w:color w:val="000000"/>
          <w:sz w:val="24"/>
          <w:szCs w:val="24"/>
          <w:lang w:eastAsia="pt-BR"/>
        </w:rPr>
        <w:t>00</w:t>
      </w:r>
      <w:bookmarkStart w:id="0" w:name="_GoBack"/>
      <w:bookmarkEnd w:id="0"/>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0"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2A63C5FB" w:rsidR="00A32ADA" w:rsidRPr="00070F82" w:rsidRDefault="0016485B" w:rsidP="00EE5BCE">
      <w:pPr>
        <w:spacing w:after="240" w:line="240" w:lineRule="auto"/>
        <w:ind w:left="119"/>
        <w:jc w:val="both"/>
        <w:rPr>
          <w:rFonts w:ascii="Arial" w:eastAsia="Times New Roman" w:hAnsi="Arial" w:cs="Arial"/>
          <w:sz w:val="24"/>
          <w:szCs w:val="24"/>
          <w:lang w:eastAsia="pt-BR"/>
        </w:rPr>
      </w:pPr>
      <w:r w:rsidRPr="00182F61">
        <w:rPr>
          <w:rFonts w:ascii="Arial" w:eastAsia="Times New Roman" w:hAnsi="Arial" w:cs="Arial"/>
          <w:color w:val="000000"/>
          <w:sz w:val="24"/>
          <w:szCs w:val="24"/>
          <w:lang w:eastAsia="pt-BR"/>
        </w:rPr>
        <w:t>Menor preço global</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182F61">
        <w:rPr>
          <w:rFonts w:ascii="Arial" w:eastAsia="Times New Roman" w:hAnsi="Arial" w:cs="Arial"/>
          <w:color w:val="000000"/>
          <w:sz w:val="24"/>
          <w:szCs w:val="24"/>
          <w:lang w:eastAsia="pt-BR"/>
        </w:rPr>
        <w:t>A</w:t>
      </w:r>
      <w:r w:rsidR="00A32ADA" w:rsidRPr="00182F61">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3C536835" w:rsidR="00A32ADA" w:rsidRPr="00070F82" w:rsidRDefault="000229A7"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NÃO</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5F5EF31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9F2E00">
        <w:rPr>
          <w:rFonts w:ascii="Arial" w:eastAsia="Times New Roman" w:hAnsi="Arial" w:cs="Arial"/>
          <w:color w:val="000000"/>
          <w:sz w:val="24"/>
          <w:szCs w:val="24"/>
          <w:lang w:eastAsia="pt-BR"/>
        </w:rPr>
        <w:t>prestação de serviço</w:t>
      </w:r>
      <w:r w:rsidRPr="00070F82">
        <w:rPr>
          <w:rFonts w:ascii="Arial" w:eastAsia="Times New Roman" w:hAnsi="Arial" w:cs="Arial"/>
          <w:color w:val="000000"/>
          <w:sz w:val="24"/>
          <w:szCs w:val="24"/>
          <w:lang w:eastAsia="pt-BR"/>
        </w:rPr>
        <w:t xml:space="preserve"> de </w:t>
      </w:r>
      <w:r w:rsidR="009F2E00">
        <w:rPr>
          <w:rFonts w:ascii="Arial" w:eastAsia="Times New Roman" w:hAnsi="Arial" w:cs="Arial"/>
          <w:color w:val="000000"/>
          <w:sz w:val="24"/>
          <w:szCs w:val="24"/>
          <w:lang w:eastAsia="pt-BR"/>
        </w:rPr>
        <w:t>fornecimento de apólice de seguro total (compreensivo</w:t>
      </w:r>
      <w:r w:rsidR="00C4153D">
        <w:rPr>
          <w:rFonts w:ascii="Arial" w:eastAsia="Times New Roman" w:hAnsi="Arial" w:cs="Arial"/>
          <w:color w:val="000000"/>
          <w:sz w:val="24"/>
          <w:szCs w:val="24"/>
          <w:lang w:eastAsia="pt-BR"/>
        </w:rPr>
        <w:t>) para 07 (sete) veículos novos, zero km, que serão incorporados à frota da Justiça Federal de Primeiro Grau em São Paulo</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55B0727C" w:rsidR="003F34EB" w:rsidRPr="00182F61" w:rsidRDefault="00B26355"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82F61">
        <w:rPr>
          <w:rFonts w:ascii="Arial" w:hAnsi="Arial" w:cs="Arial"/>
          <w:sz w:val="24"/>
          <w:szCs w:val="24"/>
        </w:rPr>
        <w:t>A licitação será realizada em único item.</w:t>
      </w:r>
    </w:p>
    <w:p w14:paraId="2340C767" w14:textId="57433156"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critério de julgamento </w:t>
      </w:r>
      <w:r w:rsidRPr="00182F61">
        <w:rPr>
          <w:rFonts w:ascii="Arial" w:eastAsia="Times New Roman" w:hAnsi="Arial" w:cs="Arial"/>
          <w:sz w:val="24"/>
          <w:szCs w:val="24"/>
          <w:lang w:eastAsia="pt-BR"/>
        </w:rPr>
        <w:t xml:space="preserve">adotado será o </w:t>
      </w:r>
      <w:r w:rsidR="00B26355" w:rsidRPr="00182F61">
        <w:rPr>
          <w:rFonts w:ascii="Arial" w:eastAsia="Times New Roman" w:hAnsi="Arial" w:cs="Arial"/>
          <w:sz w:val="24"/>
          <w:szCs w:val="24"/>
          <w:lang w:eastAsia="pt-BR"/>
        </w:rPr>
        <w:t>menor preço global do item</w:t>
      </w:r>
      <w:r w:rsidRPr="00182F61">
        <w:rPr>
          <w:rFonts w:ascii="Arial" w:eastAsia="Times New Roman" w:hAnsi="Arial" w:cs="Arial"/>
          <w:sz w:val="24"/>
          <w:szCs w:val="24"/>
          <w:lang w:eastAsia="pt-BR"/>
        </w:rPr>
        <w:t>, observadas</w:t>
      </w:r>
      <w:r w:rsidRPr="00070F82">
        <w:rPr>
          <w:rFonts w:ascii="Arial" w:eastAsia="Times New Roman" w:hAnsi="Arial" w:cs="Arial"/>
          <w:sz w:val="24"/>
          <w:szCs w:val="24"/>
          <w:lang w:eastAsia="pt-BR"/>
        </w:rPr>
        <w:t xml:space="preserve"> as exigências contidas neste Edital e seus Anexos quanto às especificações do objeto.</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64EFF26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w:t>
      </w:r>
      <w:r w:rsidRPr="009453B0">
        <w:rPr>
          <w:rFonts w:ascii="Arial" w:eastAsia="Times New Roman" w:hAnsi="Arial" w:cs="Arial"/>
          <w:color w:val="000000"/>
          <w:sz w:val="24"/>
          <w:szCs w:val="24"/>
          <w:lang w:eastAsia="pt-BR"/>
        </w:rPr>
        <w:t xml:space="preserve">deste </w:t>
      </w:r>
      <w:r w:rsidR="00041ABD" w:rsidRPr="009453B0">
        <w:rPr>
          <w:rFonts w:ascii="Arial" w:eastAsia="Times New Roman" w:hAnsi="Arial" w:cs="Arial"/>
          <w:color w:val="000000"/>
          <w:sz w:val="24"/>
          <w:szCs w:val="24"/>
          <w:lang w:eastAsia="pt-BR"/>
        </w:rPr>
        <w:t>certame</w:t>
      </w:r>
      <w:r w:rsidRPr="009453B0">
        <w:rPr>
          <w:rFonts w:ascii="Arial" w:eastAsia="Times New Roman" w:hAnsi="Arial" w:cs="Arial"/>
          <w:color w:val="000000"/>
          <w:sz w:val="24"/>
          <w:szCs w:val="24"/>
          <w:lang w:eastAsia="pt-BR"/>
        </w:rPr>
        <w:t xml:space="preserve"> </w:t>
      </w:r>
      <w:r w:rsidR="006625DD" w:rsidRPr="009453B0">
        <w:rPr>
          <w:rFonts w:ascii="Arial" w:eastAsia="Times New Roman" w:hAnsi="Arial" w:cs="Arial"/>
          <w:b/>
          <w:bCs/>
          <w:sz w:val="24"/>
          <w:szCs w:val="24"/>
          <w:lang w:eastAsia="pt-BR"/>
        </w:rPr>
        <w:t>as empresas seguradoras</w:t>
      </w:r>
      <w:r w:rsidR="006625DD" w:rsidRPr="009453B0">
        <w:rPr>
          <w:rFonts w:ascii="Arial" w:eastAsia="Times New Roman" w:hAnsi="Arial" w:cs="Arial"/>
          <w:sz w:val="24"/>
          <w:szCs w:val="24"/>
          <w:lang w:eastAsia="pt-BR"/>
        </w:rPr>
        <w:t xml:space="preserve"> </w:t>
      </w:r>
      <w:r w:rsidRPr="009453B0">
        <w:rPr>
          <w:rFonts w:ascii="Arial" w:eastAsia="Times New Roman" w:hAnsi="Arial" w:cs="Arial"/>
          <w:color w:val="000000"/>
          <w:sz w:val="24"/>
          <w:szCs w:val="24"/>
          <w:lang w:eastAsia="pt-BR"/>
        </w:rPr>
        <w:t>que estiverem</w:t>
      </w:r>
      <w:r w:rsidRPr="00070F82">
        <w:rPr>
          <w:rFonts w:ascii="Arial" w:eastAsia="Times New Roman" w:hAnsi="Arial" w:cs="Arial"/>
          <w:color w:val="000000"/>
          <w:sz w:val="24"/>
          <w:szCs w:val="24"/>
          <w:lang w:eastAsia="pt-BR"/>
        </w:rPr>
        <w:t xml:space="preserve"> 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1"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cadastrado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proofErr w:type="gramStart"/>
      <w:r w:rsidRPr="00070F82">
        <w:rPr>
          <w:rFonts w:ascii="Arial" w:eastAsia="Times New Roman" w:hAnsi="Arial" w:cs="Arial"/>
          <w:color w:val="000000"/>
          <w:sz w:val="24"/>
          <w:szCs w:val="24"/>
          <w:lang w:eastAsia="pt-BR"/>
        </w:rPr>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proofErr w:type="gramStart"/>
      <w:r w:rsidRPr="00070F82">
        <w:rPr>
          <w:rFonts w:ascii="Arial" w:eastAsia="Times New Roman" w:hAnsi="Arial" w:cs="Arial"/>
          <w:color w:val="000000"/>
          <w:sz w:val="24"/>
          <w:szCs w:val="24"/>
          <w:lang w:eastAsia="pt-BR"/>
        </w:rPr>
        <w:t>empresa</w:t>
      </w:r>
      <w:proofErr w:type="gramEnd"/>
      <w:r w:rsidRPr="00070F82">
        <w:rPr>
          <w:rFonts w:ascii="Arial" w:eastAsia="Times New Roman" w:hAnsi="Arial" w:cs="Arial"/>
          <w:color w:val="000000"/>
          <w:sz w:val="24"/>
          <w:szCs w:val="24"/>
          <w:lang w:eastAsia="pt-BR"/>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w:t>
      </w:r>
      <w:r w:rsidRPr="00070F82">
        <w:rPr>
          <w:rFonts w:ascii="Arial" w:eastAsia="Times New Roman" w:hAnsi="Arial" w:cs="Arial"/>
          <w:color w:val="000000"/>
          <w:sz w:val="24"/>
          <w:szCs w:val="24"/>
          <w:lang w:eastAsia="pt-BR"/>
        </w:rPr>
        <w:lastRenderedPageBreak/>
        <w:t>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12"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5153"/>
      <w:proofErr w:type="gramStart"/>
      <w:r w:rsidRPr="00070F82">
        <w:rPr>
          <w:rFonts w:ascii="Arial" w:eastAsia="Times New Roman" w:hAnsi="Arial" w:cs="Arial"/>
          <w:color w:val="000000"/>
          <w:sz w:val="24"/>
          <w:szCs w:val="24"/>
          <w:lang w:eastAsia="pt-BR"/>
        </w:rPr>
        <w:t>agente</w:t>
      </w:r>
      <w:proofErr w:type="gramEnd"/>
      <w:r w:rsidRPr="00070F82">
        <w:rPr>
          <w:rFonts w:ascii="Arial" w:eastAsia="Times New Roman" w:hAnsi="Arial" w:cs="Arial"/>
          <w:color w:val="000000"/>
          <w:sz w:val="24"/>
          <w:szCs w:val="24"/>
          <w:lang w:eastAsia="pt-BR"/>
        </w:rPr>
        <w:t xml:space="preserve"> público do órgão ou entidade licitante;</w:t>
      </w:r>
      <w:bookmarkEnd w:id="5"/>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3D5125E4"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2.5.12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1F6980D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4E7024"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E7024">
        <w:rPr>
          <w:rFonts w:ascii="Arial" w:eastAsia="Times New Roman" w:hAnsi="Arial" w:cs="Arial"/>
          <w:sz w:val="24"/>
          <w:szCs w:val="24"/>
          <w:lang w:eastAsia="pt-BR"/>
        </w:rPr>
        <w:t>Pessoas físicas, conforme justificativa apresentada no Estudo Técnico Preliminar.</w:t>
      </w:r>
    </w:p>
    <w:p w14:paraId="57468B3D" w14:textId="16438C0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2.5.6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3DE5C0A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2.5.4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2.5.5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3F9F89A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2.5.4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2.5.5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A30FA3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17CBDFFD" w:rsidR="00646428" w:rsidRPr="00315FDD"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15FDD">
        <w:rPr>
          <w:rFonts w:ascii="Arial" w:eastAsia="Times New Roman" w:hAnsi="Arial" w:cs="Arial"/>
          <w:color w:val="000000"/>
          <w:sz w:val="24"/>
          <w:szCs w:val="24"/>
          <w:lang w:eastAsia="pt-BR"/>
        </w:rPr>
        <w:t>A vedação de que trata o item</w:t>
      </w:r>
      <w:r w:rsidR="0058188B" w:rsidRPr="00315FDD">
        <w:rPr>
          <w:rFonts w:ascii="Arial" w:eastAsia="Times New Roman" w:hAnsi="Arial" w:cs="Arial"/>
          <w:color w:val="000000"/>
          <w:sz w:val="24"/>
          <w:szCs w:val="24"/>
          <w:lang w:eastAsia="pt-BR"/>
        </w:rPr>
        <w:t xml:space="preserve"> </w:t>
      </w:r>
      <w:r w:rsidR="00820746" w:rsidRPr="00315FDD">
        <w:rPr>
          <w:rFonts w:ascii="Arial" w:eastAsia="Times New Roman" w:hAnsi="Arial" w:cs="Arial"/>
          <w:color w:val="0000FF"/>
          <w:sz w:val="24"/>
          <w:szCs w:val="24"/>
          <w:u w:val="single"/>
          <w:lang w:eastAsia="pt-BR"/>
        </w:rPr>
        <w:fldChar w:fldCharType="begin"/>
      </w:r>
      <w:r w:rsidR="00820746" w:rsidRPr="00315FDD">
        <w:rPr>
          <w:rFonts w:ascii="Arial" w:eastAsia="Times New Roman" w:hAnsi="Arial" w:cs="Arial"/>
          <w:color w:val="0000FF"/>
          <w:sz w:val="24"/>
          <w:szCs w:val="24"/>
          <w:u w:val="single"/>
          <w:lang w:eastAsia="pt-BR"/>
        </w:rPr>
        <w:instrText xml:space="preserve"> REF _Ref145275153 \r \h </w:instrText>
      </w:r>
      <w:r w:rsidR="00EB0187" w:rsidRPr="00315FDD">
        <w:rPr>
          <w:rFonts w:ascii="Arial" w:eastAsia="Times New Roman" w:hAnsi="Arial" w:cs="Arial"/>
          <w:color w:val="0000FF"/>
          <w:sz w:val="24"/>
          <w:szCs w:val="24"/>
          <w:u w:val="single"/>
          <w:lang w:eastAsia="pt-BR"/>
        </w:rPr>
        <w:instrText xml:space="preserve"> \* MERGEFORMAT </w:instrText>
      </w:r>
      <w:r w:rsidR="00820746" w:rsidRPr="00315FDD">
        <w:rPr>
          <w:rFonts w:ascii="Arial" w:eastAsia="Times New Roman" w:hAnsi="Arial" w:cs="Arial"/>
          <w:color w:val="0000FF"/>
          <w:sz w:val="24"/>
          <w:szCs w:val="24"/>
          <w:u w:val="single"/>
          <w:lang w:eastAsia="pt-BR"/>
        </w:rPr>
      </w:r>
      <w:r w:rsidR="00820746" w:rsidRPr="00315FDD">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2.5.10</w:t>
      </w:r>
      <w:r w:rsidR="00820746" w:rsidRPr="00315FDD">
        <w:rPr>
          <w:rFonts w:ascii="Arial" w:eastAsia="Times New Roman" w:hAnsi="Arial" w:cs="Arial"/>
          <w:color w:val="0000FF"/>
          <w:sz w:val="24"/>
          <w:szCs w:val="24"/>
          <w:u w:val="single"/>
          <w:lang w:eastAsia="pt-BR"/>
        </w:rPr>
        <w:fldChar w:fldCharType="end"/>
      </w:r>
      <w:r w:rsidRPr="00315FDD">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1A0D76E0" w14:textId="4E74211C" w:rsidR="00D253CC" w:rsidRPr="00315FDD" w:rsidRDefault="00D253CC"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7" w:name="_Ref213753318"/>
      <w:r w:rsidRPr="00315FDD">
        <w:rPr>
          <w:rFonts w:ascii="Arial" w:eastAsia="Times New Roman" w:hAnsi="Arial" w:cs="Arial"/>
          <w:sz w:val="24"/>
          <w:szCs w:val="24"/>
          <w:lang w:eastAsia="pt-BR"/>
        </w:rPr>
        <w:t>Será permitida a participação de cooperativas previamente autorizadas pela Susep, nos termos do</w:t>
      </w:r>
      <w:r w:rsidR="00F80196" w:rsidRPr="00315FDD">
        <w:rPr>
          <w:rFonts w:ascii="Arial" w:eastAsia="Times New Roman" w:hAnsi="Arial" w:cs="Arial"/>
          <w:sz w:val="24"/>
          <w:szCs w:val="24"/>
          <w:lang w:eastAsia="pt-BR"/>
        </w:rPr>
        <w:t>s</w:t>
      </w:r>
      <w:r w:rsidR="00361E03" w:rsidRPr="00315FDD">
        <w:rPr>
          <w:rFonts w:ascii="Arial" w:eastAsia="Times New Roman" w:hAnsi="Arial" w:cs="Arial"/>
          <w:sz w:val="24"/>
          <w:szCs w:val="24"/>
          <w:lang w:eastAsia="pt-BR"/>
        </w:rPr>
        <w:t xml:space="preserve"> art</w:t>
      </w:r>
      <w:r w:rsidR="00F80196" w:rsidRPr="00315FDD">
        <w:rPr>
          <w:rFonts w:ascii="Arial" w:eastAsia="Times New Roman" w:hAnsi="Arial" w:cs="Arial"/>
          <w:sz w:val="24"/>
          <w:szCs w:val="24"/>
          <w:lang w:eastAsia="pt-BR"/>
        </w:rPr>
        <w:t>igos</w:t>
      </w:r>
      <w:r w:rsidR="00361E03" w:rsidRPr="00315FDD">
        <w:rPr>
          <w:rFonts w:ascii="Arial" w:eastAsia="Times New Roman" w:hAnsi="Arial" w:cs="Arial"/>
          <w:sz w:val="24"/>
          <w:szCs w:val="24"/>
          <w:lang w:eastAsia="pt-BR"/>
        </w:rPr>
        <w:t xml:space="preserve"> 24</w:t>
      </w:r>
      <w:r w:rsidR="001F2D73" w:rsidRPr="00315FDD">
        <w:rPr>
          <w:rFonts w:ascii="Arial" w:eastAsia="Times New Roman" w:hAnsi="Arial" w:cs="Arial"/>
          <w:sz w:val="24"/>
          <w:szCs w:val="24"/>
          <w:lang w:eastAsia="pt-BR"/>
        </w:rPr>
        <w:t xml:space="preserve"> e 24-A</w:t>
      </w:r>
      <w:r w:rsidR="00361E03" w:rsidRPr="00315FDD">
        <w:rPr>
          <w:rFonts w:ascii="Arial" w:eastAsia="Times New Roman" w:hAnsi="Arial" w:cs="Arial"/>
          <w:sz w:val="24"/>
          <w:szCs w:val="24"/>
          <w:lang w:eastAsia="pt-BR"/>
        </w:rPr>
        <w:t xml:space="preserve"> do</w:t>
      </w:r>
      <w:r w:rsidRPr="00315FDD">
        <w:rPr>
          <w:rFonts w:ascii="Arial" w:eastAsia="Times New Roman" w:hAnsi="Arial" w:cs="Arial"/>
          <w:sz w:val="24"/>
          <w:szCs w:val="24"/>
          <w:lang w:eastAsia="pt-BR"/>
        </w:rPr>
        <w:t xml:space="preserve"> </w:t>
      </w:r>
      <w:hyperlink r:id="rId15" w:history="1">
        <w:r w:rsidRPr="00315FDD">
          <w:rPr>
            <w:rStyle w:val="Hyperlink"/>
            <w:rFonts w:ascii="Arial" w:eastAsia="Times New Roman" w:hAnsi="Arial" w:cs="Arial"/>
            <w:sz w:val="24"/>
            <w:szCs w:val="24"/>
            <w:lang w:eastAsia="pt-BR"/>
          </w:rPr>
          <w:t>Decreto-Lei n. 73, de 21/11/1966</w:t>
        </w:r>
      </w:hyperlink>
      <w:r w:rsidRPr="00315FDD">
        <w:rPr>
          <w:rFonts w:ascii="Arial" w:eastAsia="Times New Roman" w:hAnsi="Arial" w:cs="Arial"/>
          <w:sz w:val="24"/>
          <w:szCs w:val="24"/>
          <w:lang w:eastAsia="pt-BR"/>
        </w:rPr>
        <w:t xml:space="preserve">, conforme alterações da </w:t>
      </w:r>
      <w:hyperlink r:id="rId16" w:history="1">
        <w:r w:rsidRPr="00315FDD">
          <w:rPr>
            <w:rStyle w:val="Hyperlink"/>
            <w:rFonts w:ascii="Arial" w:eastAsia="Times New Roman" w:hAnsi="Arial" w:cs="Arial"/>
            <w:sz w:val="24"/>
            <w:szCs w:val="24"/>
            <w:lang w:eastAsia="pt-BR"/>
          </w:rPr>
          <w:t>Lei Complementar n. 213</w:t>
        </w:r>
      </w:hyperlink>
      <w:r w:rsidRPr="00315FDD">
        <w:rPr>
          <w:rFonts w:ascii="Arial" w:eastAsia="Times New Roman" w:hAnsi="Arial" w:cs="Arial"/>
          <w:sz w:val="24"/>
          <w:szCs w:val="24"/>
          <w:lang w:eastAsia="pt-BR"/>
        </w:rPr>
        <w:t xml:space="preserve">, de 15 de janeiro de 2025, e desde que apresentem demonstrativo de atuação em regime cooperado, com repartição de receitas e despesas entre os cooperados e atendam ao art. 16 da </w:t>
      </w:r>
      <w:hyperlink r:id="rId17" w:history="1">
        <w:r w:rsidR="005B6925" w:rsidRPr="00315FDD">
          <w:rPr>
            <w:rStyle w:val="Hyperlink"/>
            <w:rFonts w:ascii="Arial" w:eastAsia="Times New Roman" w:hAnsi="Arial" w:cs="Arial"/>
            <w:sz w:val="24"/>
            <w:szCs w:val="24"/>
            <w:lang w:eastAsia="pt-BR"/>
          </w:rPr>
          <w:t>Lei n. 14.133/2021</w:t>
        </w:r>
      </w:hyperlink>
      <w:r w:rsidRPr="00315FDD">
        <w:rPr>
          <w:rFonts w:ascii="Arial" w:eastAsia="Times New Roman" w:hAnsi="Arial" w:cs="Arial"/>
          <w:sz w:val="24"/>
          <w:szCs w:val="24"/>
          <w:lang w:eastAsia="pt-BR"/>
        </w:rPr>
        <w:t>.</w:t>
      </w:r>
      <w:bookmarkEnd w:id="7"/>
    </w:p>
    <w:p w14:paraId="48F0A51D" w14:textId="36718B42" w:rsidR="00304020" w:rsidRPr="00315FDD" w:rsidRDefault="00304020"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15FDD">
        <w:rPr>
          <w:rFonts w:ascii="Arial" w:eastAsia="Times New Roman" w:hAnsi="Arial" w:cs="Arial"/>
          <w:color w:val="000000"/>
          <w:sz w:val="24"/>
          <w:szCs w:val="24"/>
          <w:lang w:eastAsia="pt-BR"/>
        </w:rPr>
        <w:t>Não será permitida a participação de Microempresas e Empresas de Pequeno Porte por expressa vedação legal, conforme artigo</w:t>
      </w:r>
      <w:r w:rsidR="001A4D4B" w:rsidRPr="00315FDD">
        <w:rPr>
          <w:rFonts w:ascii="Arial" w:eastAsia="Times New Roman" w:hAnsi="Arial" w:cs="Arial"/>
          <w:color w:val="000000"/>
          <w:sz w:val="24"/>
          <w:szCs w:val="24"/>
          <w:lang w:eastAsia="pt-BR"/>
        </w:rPr>
        <w:t xml:space="preserve"> art</w:t>
      </w:r>
      <w:r w:rsidR="003140C5" w:rsidRPr="00315FDD">
        <w:rPr>
          <w:rFonts w:ascii="Arial" w:eastAsia="Times New Roman" w:hAnsi="Arial" w:cs="Arial"/>
          <w:color w:val="000000"/>
          <w:sz w:val="24"/>
          <w:szCs w:val="24"/>
          <w:lang w:eastAsia="pt-BR"/>
        </w:rPr>
        <w:t>. 24</w:t>
      </w:r>
      <w:r w:rsidR="00ED0C0C" w:rsidRPr="00315FDD">
        <w:rPr>
          <w:rFonts w:ascii="Arial" w:eastAsia="Times New Roman" w:hAnsi="Arial" w:cs="Arial"/>
          <w:color w:val="000000"/>
          <w:sz w:val="24"/>
          <w:szCs w:val="24"/>
          <w:lang w:eastAsia="pt-BR"/>
        </w:rPr>
        <w:t xml:space="preserve"> do</w:t>
      </w:r>
      <w:r w:rsidR="003140C5" w:rsidRPr="00315FDD">
        <w:rPr>
          <w:rFonts w:ascii="Arial" w:eastAsia="Times New Roman" w:hAnsi="Arial" w:cs="Arial"/>
          <w:color w:val="000000"/>
          <w:sz w:val="24"/>
          <w:szCs w:val="24"/>
          <w:lang w:eastAsia="pt-BR"/>
        </w:rPr>
        <w:t xml:space="preserve"> </w:t>
      </w:r>
      <w:hyperlink r:id="rId18" w:history="1">
        <w:r w:rsidR="00ED0C0C" w:rsidRPr="00315FDD">
          <w:rPr>
            <w:rStyle w:val="Hyperlink"/>
            <w:rFonts w:ascii="Arial" w:eastAsia="Times New Roman" w:hAnsi="Arial" w:cs="Arial"/>
            <w:sz w:val="24"/>
            <w:szCs w:val="24"/>
            <w:lang w:eastAsia="pt-BR"/>
          </w:rPr>
          <w:t>Decreto-Lei n. 73, de 21/11/1966</w:t>
        </w:r>
      </w:hyperlink>
      <w:r w:rsidR="00323493" w:rsidRPr="00315FDD">
        <w:rPr>
          <w:rFonts w:ascii="Arial" w:eastAsia="Times New Roman" w:hAnsi="Arial" w:cs="Arial"/>
          <w:color w:val="000000"/>
          <w:sz w:val="24"/>
          <w:szCs w:val="24"/>
          <w:lang w:eastAsia="pt-BR"/>
        </w:rPr>
        <w:t>,</w:t>
      </w:r>
      <w:r w:rsidR="00323493" w:rsidRPr="00315FDD">
        <w:rPr>
          <w:rFonts w:ascii="Arial" w:eastAsia="Times New Roman" w:hAnsi="Arial" w:cs="Arial"/>
          <w:sz w:val="24"/>
          <w:szCs w:val="24"/>
          <w:lang w:eastAsia="pt-BR"/>
        </w:rPr>
        <w:t xml:space="preserve"> conforme alterações da </w:t>
      </w:r>
      <w:hyperlink r:id="rId19" w:history="1">
        <w:r w:rsidR="00323493" w:rsidRPr="00315FDD">
          <w:rPr>
            <w:rStyle w:val="Hyperlink"/>
            <w:rFonts w:ascii="Arial" w:eastAsia="Times New Roman" w:hAnsi="Arial" w:cs="Arial"/>
            <w:sz w:val="24"/>
            <w:szCs w:val="24"/>
            <w:lang w:eastAsia="pt-BR"/>
          </w:rPr>
          <w:t>Lei Complementar n. 213</w:t>
        </w:r>
      </w:hyperlink>
      <w:r w:rsidR="00323493" w:rsidRPr="00315FDD">
        <w:rPr>
          <w:rFonts w:ascii="Arial" w:eastAsia="Times New Roman" w:hAnsi="Arial" w:cs="Arial"/>
          <w:sz w:val="24"/>
          <w:szCs w:val="24"/>
          <w:lang w:eastAsia="pt-BR"/>
        </w:rPr>
        <w:t>, de 15 de janeiro de 2025.</w:t>
      </w:r>
    </w:p>
    <w:p w14:paraId="49E09174" w14:textId="4A011334" w:rsidR="00463F1F" w:rsidRPr="00315FDD" w:rsidRDefault="00463F1F"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15FDD">
        <w:rPr>
          <w:rFonts w:ascii="Arial" w:eastAsia="Times New Roman" w:hAnsi="Arial" w:cs="Arial"/>
          <w:sz w:val="24"/>
          <w:szCs w:val="24"/>
          <w:lang w:eastAsia="pt-BR"/>
        </w:rPr>
        <w:t xml:space="preserve">Não será concedido tratamento favorecido </w:t>
      </w:r>
      <w:r w:rsidR="00AC276E" w:rsidRPr="00315FDD">
        <w:rPr>
          <w:rFonts w:ascii="Arial" w:eastAsia="Times New Roman" w:hAnsi="Arial" w:cs="Arial"/>
          <w:sz w:val="24"/>
          <w:szCs w:val="24"/>
          <w:lang w:eastAsia="pt-BR"/>
        </w:rPr>
        <w:t xml:space="preserve">às cooperativas mencionadas no item </w:t>
      </w:r>
      <w:r w:rsidR="00D67E59" w:rsidRPr="00315FDD">
        <w:rPr>
          <w:rFonts w:ascii="Arial" w:eastAsia="Times New Roman" w:hAnsi="Arial" w:cs="Arial"/>
          <w:color w:val="0000FF"/>
          <w:sz w:val="24"/>
          <w:szCs w:val="24"/>
          <w:u w:val="single"/>
          <w:lang w:eastAsia="pt-BR"/>
        </w:rPr>
        <w:fldChar w:fldCharType="begin"/>
      </w:r>
      <w:r w:rsidR="00D67E59" w:rsidRPr="00315FDD">
        <w:rPr>
          <w:rFonts w:ascii="Arial" w:eastAsia="Times New Roman" w:hAnsi="Arial" w:cs="Arial"/>
          <w:color w:val="0000FF"/>
          <w:sz w:val="24"/>
          <w:szCs w:val="24"/>
          <w:u w:val="single"/>
          <w:lang w:eastAsia="pt-BR"/>
        </w:rPr>
        <w:instrText xml:space="preserve"> REF _Ref213753318 \r \h  \* MERGEFORMAT </w:instrText>
      </w:r>
      <w:r w:rsidR="00D67E59" w:rsidRPr="00315FDD">
        <w:rPr>
          <w:rFonts w:ascii="Arial" w:eastAsia="Times New Roman" w:hAnsi="Arial" w:cs="Arial"/>
          <w:color w:val="0000FF"/>
          <w:sz w:val="24"/>
          <w:szCs w:val="24"/>
          <w:u w:val="single"/>
          <w:lang w:eastAsia="pt-BR"/>
        </w:rPr>
      </w:r>
      <w:r w:rsidR="00D67E59" w:rsidRPr="00315FDD">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2.12</w:t>
      </w:r>
      <w:r w:rsidR="00D67E59" w:rsidRPr="00315FDD">
        <w:rPr>
          <w:rFonts w:ascii="Arial" w:eastAsia="Times New Roman" w:hAnsi="Arial" w:cs="Arial"/>
          <w:color w:val="0000FF"/>
          <w:sz w:val="24"/>
          <w:szCs w:val="24"/>
          <w:u w:val="single"/>
          <w:lang w:eastAsia="pt-BR"/>
        </w:rPr>
        <w:fldChar w:fldCharType="end"/>
      </w:r>
      <w:r w:rsidR="00D67E59" w:rsidRPr="00315FDD">
        <w:rPr>
          <w:rFonts w:ascii="Arial" w:eastAsia="Times New Roman" w:hAnsi="Arial" w:cs="Arial"/>
          <w:sz w:val="24"/>
          <w:szCs w:val="24"/>
          <w:lang w:eastAsia="pt-BR"/>
        </w:rPr>
        <w:t xml:space="preserve">, </w:t>
      </w:r>
      <w:r w:rsidRPr="00315FDD">
        <w:rPr>
          <w:rFonts w:ascii="Arial" w:eastAsia="Times New Roman" w:hAnsi="Arial" w:cs="Arial"/>
          <w:sz w:val="24"/>
          <w:szCs w:val="24"/>
          <w:lang w:eastAsia="pt-BR"/>
        </w:rPr>
        <w:t>conforme art</w:t>
      </w:r>
      <w:r w:rsidR="0042739B" w:rsidRPr="00315FDD">
        <w:rPr>
          <w:rFonts w:ascii="Arial" w:eastAsia="Times New Roman" w:hAnsi="Arial" w:cs="Arial"/>
          <w:sz w:val="24"/>
          <w:szCs w:val="24"/>
          <w:lang w:eastAsia="pt-BR"/>
        </w:rPr>
        <w:t>.</w:t>
      </w:r>
      <w:r w:rsidRPr="00315FDD">
        <w:rPr>
          <w:rFonts w:ascii="Arial" w:eastAsia="Times New Roman" w:hAnsi="Arial" w:cs="Arial"/>
          <w:sz w:val="24"/>
          <w:szCs w:val="24"/>
          <w:lang w:eastAsia="pt-BR"/>
        </w:rPr>
        <w:t xml:space="preserve"> 3º, </w:t>
      </w:r>
      <w:r w:rsidR="0042739B" w:rsidRPr="00315FDD">
        <w:rPr>
          <w:rFonts w:ascii="Arial" w:eastAsia="Times New Roman" w:hAnsi="Arial" w:cs="Arial"/>
          <w:color w:val="000000"/>
          <w:sz w:val="24"/>
          <w:szCs w:val="24"/>
          <w:lang w:eastAsia="pt-BR"/>
        </w:rPr>
        <w:t>§</w:t>
      </w:r>
      <w:r w:rsidRPr="00315FDD">
        <w:rPr>
          <w:rFonts w:ascii="Arial" w:eastAsia="Times New Roman" w:hAnsi="Arial" w:cs="Arial"/>
          <w:sz w:val="24"/>
          <w:szCs w:val="24"/>
          <w:lang w:eastAsia="pt-BR"/>
        </w:rPr>
        <w:t xml:space="preserve"> 4º, inciso VIII, da </w:t>
      </w:r>
      <w:hyperlink r:id="rId20" w:history="1">
        <w:r w:rsidR="00800E05" w:rsidRPr="00315FDD">
          <w:rPr>
            <w:rStyle w:val="Hyperlink"/>
            <w:rFonts w:ascii="Arial" w:hAnsi="Arial" w:cs="Arial"/>
            <w:sz w:val="24"/>
            <w:szCs w:val="24"/>
          </w:rPr>
          <w:t>Lei Complementar n. 123/2006</w:t>
        </w:r>
      </w:hyperlink>
      <w:r w:rsidR="003D68E0" w:rsidRPr="00315FDD">
        <w:rPr>
          <w:rFonts w:ascii="Arial" w:eastAsia="Times New Roman" w:hAnsi="Arial" w:cs="Arial"/>
          <w:sz w:val="24"/>
          <w:szCs w:val="24"/>
          <w:lang w:eastAsia="pt-BR"/>
        </w:rPr>
        <w:t>.</w:t>
      </w:r>
    </w:p>
    <w:p w14:paraId="44E4165E" w14:textId="13E261FD"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15FDD">
        <w:rPr>
          <w:rFonts w:ascii="Arial" w:eastAsia="Times New Roman" w:hAnsi="Arial" w:cs="Arial"/>
          <w:color w:val="000000"/>
          <w:sz w:val="24"/>
          <w:szCs w:val="24"/>
          <w:lang w:eastAsia="pt-BR"/>
        </w:rPr>
        <w:t>Quando</w:t>
      </w:r>
      <w:r w:rsidRPr="00315FDD">
        <w:rPr>
          <w:rFonts w:ascii="Arial" w:eastAsia="Times New Roman" w:hAnsi="Arial" w:cs="Arial"/>
          <w:sz w:val="24"/>
          <w:szCs w:val="24"/>
          <w:lang w:eastAsia="pt-BR"/>
        </w:rPr>
        <w:t xml:space="preserve"> permitida a participação de consórcio de empresas, serão observadas as seguintes condições, </w:t>
      </w:r>
      <w:r w:rsidR="00F41DE7" w:rsidRPr="00315FDD">
        <w:rPr>
          <w:rStyle w:val="ui-provider"/>
          <w:rFonts w:ascii="Arial" w:hAnsi="Arial" w:cs="Arial"/>
          <w:sz w:val="24"/>
          <w:szCs w:val="24"/>
        </w:rPr>
        <w:t xml:space="preserve">sem prejuízo do disposto </w:t>
      </w:r>
      <w:r w:rsidR="00F41DE7" w:rsidRPr="00315FDD">
        <w:rPr>
          <w:rStyle w:val="Forte"/>
          <w:rFonts w:ascii="Arial" w:hAnsi="Arial" w:cs="Arial"/>
          <w:b w:val="0"/>
          <w:bCs w:val="0"/>
          <w:sz w:val="24"/>
          <w:szCs w:val="24"/>
        </w:rPr>
        <w:t xml:space="preserve">no </w:t>
      </w:r>
      <w:hyperlink w:anchor="Anexo_II" w:history="1">
        <w:r w:rsidR="00462336" w:rsidRPr="00315FDD">
          <w:rPr>
            <w:rStyle w:val="Hyperlink"/>
            <w:rFonts w:ascii="Arial" w:eastAsia="Times New Roman" w:hAnsi="Arial" w:cs="Arial"/>
            <w:sz w:val="24"/>
            <w:szCs w:val="24"/>
            <w:lang w:eastAsia="pt-BR"/>
          </w:rPr>
          <w:t>Anexo II</w:t>
        </w:r>
      </w:hyperlink>
      <w:r w:rsidR="00F41DE7" w:rsidRPr="00315FDD">
        <w:rPr>
          <w:rStyle w:val="Forte"/>
          <w:rFonts w:ascii="Arial" w:hAnsi="Arial" w:cs="Arial"/>
          <w:sz w:val="24"/>
          <w:szCs w:val="24"/>
        </w:rPr>
        <w:t> </w:t>
      </w:r>
      <w:r w:rsidR="00E41C46" w:rsidRPr="00315FDD">
        <w:rPr>
          <w:rStyle w:val="Forte"/>
          <w:rFonts w:ascii="Arial" w:hAnsi="Arial" w:cs="Arial"/>
          <w:b w:val="0"/>
          <w:bCs w:val="0"/>
          <w:sz w:val="24"/>
          <w:szCs w:val="24"/>
        </w:rPr>
        <w:t xml:space="preserve">do Edital </w:t>
      </w:r>
      <w:r w:rsidR="00F41DE7" w:rsidRPr="00315FDD">
        <w:rPr>
          <w:rStyle w:val="ui-provider"/>
          <w:rFonts w:ascii="Arial" w:hAnsi="Arial" w:cs="Arial"/>
          <w:sz w:val="24"/>
          <w:szCs w:val="24"/>
        </w:rPr>
        <w:t>– Documentação exigida para ha</w:t>
      </w:r>
      <w:r w:rsidR="00F41DE7" w:rsidRPr="00F41DE7">
        <w:rPr>
          <w:rStyle w:val="ui-provider"/>
          <w:rFonts w:ascii="Arial" w:hAnsi="Arial" w:cs="Arial"/>
          <w:sz w:val="24"/>
          <w:szCs w:val="24"/>
        </w:rPr>
        <w:t>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lastRenderedPageBreak/>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1FB17C69"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9"/>
    </w:p>
    <w:p w14:paraId="25DC429E" w14:textId="1FEFA55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w:t>
      </w:r>
      <w:r w:rsidRPr="00070F82">
        <w:rPr>
          <w:rFonts w:ascii="Arial" w:eastAsia="Times New Roman" w:hAnsi="Arial" w:cs="Arial"/>
          <w:color w:val="000000"/>
          <w:sz w:val="24"/>
          <w:szCs w:val="24"/>
          <w:lang w:eastAsia="pt-BR"/>
        </w:rPr>
        <w:lastRenderedPageBreak/>
        <w:t xml:space="preserve">integralidade dos custos para atendimento dos direitos trabalhistas assegurados na </w:t>
      </w:r>
      <w:hyperlink r:id="rId21"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nas convenções coletivas de trabalho e nos termos de ajustamento de conduta vigentes na data de entrega das propostas e que cumpre os requisitos de habilitação definidos no instrumento convocatório;</w:t>
      </w:r>
    </w:p>
    <w:p w14:paraId="0DF46EA9" w14:textId="024EA74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2"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21A8030C"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3"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315FDD"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normas </w:t>
      </w:r>
      <w:r w:rsidRPr="00315FDD">
        <w:rPr>
          <w:rFonts w:ascii="Arial" w:eastAsia="Times New Roman" w:hAnsi="Arial" w:cs="Arial"/>
          <w:color w:val="000000"/>
          <w:sz w:val="24"/>
          <w:szCs w:val="24"/>
          <w:lang w:eastAsia="pt-BR"/>
        </w:rPr>
        <w:t>específicas.</w:t>
      </w:r>
      <w:bookmarkEnd w:id="11"/>
    </w:p>
    <w:p w14:paraId="665FB2A1" w14:textId="4D5A9FA9" w:rsidR="008D7F6C" w:rsidRPr="00315FDD" w:rsidRDefault="008D7F6C" w:rsidP="00CF2F0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15FDD">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4" w:history="1">
        <w:r w:rsidR="00446D29" w:rsidRPr="00315FDD">
          <w:rPr>
            <w:rStyle w:val="Hyperlink"/>
            <w:rFonts w:ascii="Arial" w:eastAsia="Times New Roman" w:hAnsi="Arial" w:cs="Arial"/>
            <w:sz w:val="24"/>
            <w:szCs w:val="24"/>
            <w:lang w:eastAsia="pt-BR"/>
          </w:rPr>
          <w:t>Lei n. 14.133/2021</w:t>
        </w:r>
      </w:hyperlink>
      <w:r w:rsidRPr="00315FDD">
        <w:rPr>
          <w:rFonts w:ascii="Arial" w:eastAsia="Times New Roman" w:hAnsi="Arial" w:cs="Arial"/>
          <w:sz w:val="24"/>
          <w:szCs w:val="24"/>
          <w:lang w:eastAsia="pt-BR"/>
        </w:rPr>
        <w:t>.</w:t>
      </w:r>
    </w:p>
    <w:p w14:paraId="6FC17297" w14:textId="7437F7B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falsidade da declaração de </w:t>
      </w:r>
      <w:r w:rsidRPr="00381362">
        <w:rPr>
          <w:rFonts w:ascii="Arial" w:eastAsia="Times New Roman" w:hAnsi="Arial" w:cs="Arial"/>
          <w:color w:val="000000"/>
          <w:sz w:val="24"/>
          <w:szCs w:val="24"/>
          <w:lang w:eastAsia="pt-BR"/>
        </w:rPr>
        <w:t>que trata o ite</w:t>
      </w:r>
      <w:r w:rsidR="0050213F" w:rsidRPr="00381362">
        <w:rPr>
          <w:rFonts w:ascii="Arial" w:eastAsia="Times New Roman" w:hAnsi="Arial" w:cs="Arial"/>
          <w:color w:val="000000"/>
          <w:sz w:val="24"/>
          <w:szCs w:val="24"/>
          <w:lang w:eastAsia="pt-BR"/>
        </w:rPr>
        <w:t>m</w:t>
      </w:r>
      <w:r w:rsidR="00811B2E" w:rsidRPr="00381362">
        <w:rPr>
          <w:rFonts w:ascii="Arial" w:eastAsia="Times New Roman" w:hAnsi="Arial" w:cs="Arial"/>
          <w:color w:val="000000"/>
          <w:sz w:val="24"/>
          <w:szCs w:val="24"/>
          <w:lang w:eastAsia="pt-BR"/>
        </w:rPr>
        <w:t xml:space="preserve"> </w:t>
      </w:r>
      <w:r w:rsidR="00802F50" w:rsidRPr="00381362">
        <w:rPr>
          <w:rFonts w:ascii="Arial" w:eastAsia="Times New Roman" w:hAnsi="Arial" w:cs="Arial"/>
          <w:color w:val="0000FF"/>
          <w:sz w:val="24"/>
          <w:szCs w:val="24"/>
          <w:u w:val="single"/>
          <w:lang w:eastAsia="pt-BR"/>
        </w:rPr>
        <w:fldChar w:fldCharType="begin"/>
      </w:r>
      <w:r w:rsidR="00802F50" w:rsidRPr="00381362">
        <w:rPr>
          <w:rFonts w:ascii="Arial" w:eastAsia="Times New Roman" w:hAnsi="Arial" w:cs="Arial"/>
          <w:color w:val="0000FF"/>
          <w:sz w:val="24"/>
          <w:szCs w:val="24"/>
          <w:u w:val="single"/>
          <w:lang w:eastAsia="pt-BR"/>
        </w:rPr>
        <w:instrText xml:space="preserve"> REF _Ref145278433 \r \h </w:instrText>
      </w:r>
      <w:r w:rsidR="00E47696" w:rsidRPr="00381362">
        <w:rPr>
          <w:rFonts w:ascii="Arial" w:eastAsia="Times New Roman" w:hAnsi="Arial" w:cs="Arial"/>
          <w:color w:val="0000FF"/>
          <w:sz w:val="24"/>
          <w:szCs w:val="24"/>
          <w:u w:val="single"/>
          <w:lang w:eastAsia="pt-BR"/>
        </w:rPr>
        <w:instrText xml:space="preserve"> \* MERGEFORMAT </w:instrText>
      </w:r>
      <w:r w:rsidR="00802F50" w:rsidRPr="00381362">
        <w:rPr>
          <w:rFonts w:ascii="Arial" w:eastAsia="Times New Roman" w:hAnsi="Arial" w:cs="Arial"/>
          <w:color w:val="0000FF"/>
          <w:sz w:val="24"/>
          <w:szCs w:val="24"/>
          <w:u w:val="single"/>
          <w:lang w:eastAsia="pt-BR"/>
        </w:rPr>
      </w:r>
      <w:r w:rsidR="00802F50" w:rsidRPr="0038136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3.3</w:t>
      </w:r>
      <w:r w:rsidR="00802F50" w:rsidRPr="00381362">
        <w:rPr>
          <w:rFonts w:ascii="Arial" w:eastAsia="Times New Roman" w:hAnsi="Arial" w:cs="Arial"/>
          <w:color w:val="0000FF"/>
          <w:sz w:val="24"/>
          <w:szCs w:val="24"/>
          <w:u w:val="single"/>
          <w:lang w:eastAsia="pt-BR"/>
        </w:rPr>
        <w:fldChar w:fldCharType="end"/>
      </w:r>
      <w:r w:rsidR="00802F50" w:rsidRPr="00381362">
        <w:rPr>
          <w:rFonts w:ascii="Arial" w:eastAsia="Times New Roman" w:hAnsi="Arial" w:cs="Arial"/>
          <w:color w:val="000000"/>
          <w:sz w:val="24"/>
          <w:szCs w:val="24"/>
          <w:lang w:eastAsia="pt-BR"/>
        </w:rPr>
        <w:t xml:space="preserve"> </w:t>
      </w:r>
      <w:r w:rsidRPr="00381362">
        <w:rPr>
          <w:rFonts w:ascii="Arial" w:eastAsia="Times New Roman" w:hAnsi="Arial" w:cs="Arial"/>
          <w:color w:val="000000"/>
          <w:sz w:val="24"/>
          <w:szCs w:val="24"/>
          <w:lang w:eastAsia="pt-BR"/>
        </w:rPr>
        <w:t>sujeitará</w:t>
      </w:r>
      <w:r w:rsidRPr="00070F82">
        <w:rPr>
          <w:rFonts w:ascii="Arial" w:eastAsia="Times New Roman" w:hAnsi="Arial" w:cs="Arial"/>
          <w:color w:val="000000"/>
          <w:sz w:val="24"/>
          <w:szCs w:val="24"/>
          <w:lang w:eastAsia="pt-BR"/>
        </w:rPr>
        <w:t xml:space="preserve"> o licitante às sanções previstas na </w:t>
      </w:r>
      <w:hyperlink r:id="rId25"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71F7F19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4FFC41F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1B7C64C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79B9F98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FB1890">
        <w:rPr>
          <w:rFonts w:ascii="Arial" w:eastAsia="Times New Roman" w:hAnsi="Arial" w:cs="Arial"/>
          <w:color w:val="000000"/>
          <w:sz w:val="24"/>
          <w:szCs w:val="24"/>
          <w:lang w:eastAsia="pt-BR"/>
        </w:rPr>
        <w:t>.</w:t>
      </w:r>
    </w:p>
    <w:p w14:paraId="1B362BEB" w14:textId="3BC0E40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3.9</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80189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enviar sua proposta mediante o preenchimento, no sistema </w:t>
      </w:r>
      <w:r w:rsidRPr="00801892">
        <w:rPr>
          <w:rFonts w:ascii="Arial" w:eastAsia="Times New Roman" w:hAnsi="Arial" w:cs="Arial"/>
          <w:color w:val="000000"/>
          <w:sz w:val="24"/>
          <w:szCs w:val="24"/>
          <w:lang w:eastAsia="pt-BR"/>
        </w:rPr>
        <w:t>eletrônico, dos seguintes campos:</w:t>
      </w:r>
    </w:p>
    <w:p w14:paraId="2CB1AED8" w14:textId="48C150C3" w:rsidR="00646428" w:rsidRPr="0080189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801892">
        <w:rPr>
          <w:rFonts w:ascii="Arial" w:eastAsia="Times New Roman" w:hAnsi="Arial" w:cs="Arial"/>
          <w:sz w:val="24"/>
          <w:szCs w:val="24"/>
          <w:u w:val="single"/>
          <w:lang w:eastAsia="pt-BR"/>
        </w:rPr>
        <w:t>V</w:t>
      </w:r>
      <w:r w:rsidR="00646428" w:rsidRPr="00801892">
        <w:rPr>
          <w:rFonts w:ascii="Arial" w:eastAsia="Times New Roman" w:hAnsi="Arial" w:cs="Arial"/>
          <w:sz w:val="24"/>
          <w:szCs w:val="24"/>
          <w:u w:val="single"/>
          <w:lang w:eastAsia="pt-BR"/>
        </w:rPr>
        <w:t xml:space="preserve">alor </w:t>
      </w:r>
      <w:r w:rsidR="00136FC3" w:rsidRPr="00801892">
        <w:rPr>
          <w:rFonts w:ascii="Arial" w:eastAsia="Times New Roman" w:hAnsi="Arial" w:cs="Arial"/>
          <w:sz w:val="24"/>
          <w:szCs w:val="24"/>
          <w:u w:val="single"/>
          <w:lang w:eastAsia="pt-BR"/>
        </w:rPr>
        <w:t xml:space="preserve">unitário </w:t>
      </w:r>
      <w:r w:rsidR="00CD1FBE" w:rsidRPr="00801892">
        <w:rPr>
          <w:rFonts w:ascii="Arial" w:eastAsia="Times New Roman" w:hAnsi="Arial" w:cs="Arial"/>
          <w:sz w:val="24"/>
          <w:szCs w:val="24"/>
          <w:u w:val="single"/>
          <w:lang w:eastAsia="pt-BR"/>
        </w:rPr>
        <w:t>do item</w:t>
      </w:r>
      <w:r w:rsidR="00136FC3" w:rsidRPr="00801892">
        <w:rPr>
          <w:rFonts w:ascii="Arial" w:eastAsia="Times New Roman" w:hAnsi="Arial" w:cs="Arial"/>
          <w:sz w:val="24"/>
          <w:szCs w:val="24"/>
          <w:u w:val="single"/>
          <w:lang w:eastAsia="pt-BR"/>
        </w:rPr>
        <w:t>, correspondente</w:t>
      </w:r>
      <w:r w:rsidR="003602F9" w:rsidRPr="00801892">
        <w:rPr>
          <w:rFonts w:ascii="Arial" w:eastAsia="Times New Roman" w:hAnsi="Arial" w:cs="Arial"/>
          <w:sz w:val="24"/>
          <w:szCs w:val="24"/>
          <w:u w:val="single"/>
          <w:lang w:eastAsia="pt-BR"/>
        </w:rPr>
        <w:t xml:space="preserve"> </w:t>
      </w:r>
      <w:r w:rsidR="003602F9" w:rsidRPr="00801892">
        <w:rPr>
          <w:rFonts w:ascii="Arial" w:eastAsia="Times New Roman" w:hAnsi="Arial" w:cs="Arial"/>
          <w:b/>
          <w:bCs/>
          <w:sz w:val="24"/>
          <w:szCs w:val="24"/>
          <w:u w:val="single"/>
          <w:lang w:eastAsia="pt-BR"/>
        </w:rPr>
        <w:t>ao valor do prêmio líquido total</w:t>
      </w:r>
      <w:r w:rsidR="00AD4884" w:rsidRPr="00801892">
        <w:rPr>
          <w:rFonts w:ascii="Arial" w:eastAsia="Times New Roman" w:hAnsi="Arial" w:cs="Arial"/>
          <w:sz w:val="24"/>
          <w:szCs w:val="24"/>
          <w:u w:val="single"/>
          <w:lang w:eastAsia="pt-BR"/>
        </w:rPr>
        <w:t xml:space="preserve"> </w:t>
      </w:r>
      <w:r w:rsidR="00E27036" w:rsidRPr="00801892">
        <w:rPr>
          <w:rFonts w:ascii="Arial" w:eastAsia="Times New Roman" w:hAnsi="Arial" w:cs="Arial"/>
          <w:sz w:val="24"/>
          <w:szCs w:val="24"/>
          <w:u w:val="single"/>
          <w:lang w:eastAsia="pt-BR"/>
        </w:rPr>
        <w:t>da</w:t>
      </w:r>
      <w:r w:rsidR="00F820BB" w:rsidRPr="00801892">
        <w:rPr>
          <w:rFonts w:ascii="Arial" w:eastAsia="Times New Roman" w:hAnsi="Arial" w:cs="Arial"/>
          <w:sz w:val="24"/>
          <w:szCs w:val="24"/>
          <w:u w:val="single"/>
          <w:lang w:eastAsia="pt-BR"/>
        </w:rPr>
        <w:t xml:space="preserve"> frota de 07 (sete) veículos novos</w:t>
      </w:r>
      <w:r w:rsidR="00CD1FBE" w:rsidRPr="00801892">
        <w:rPr>
          <w:rFonts w:ascii="Arial" w:eastAsia="Times New Roman" w:hAnsi="Arial" w:cs="Arial"/>
          <w:sz w:val="24"/>
          <w:szCs w:val="24"/>
          <w:lang w:eastAsia="pt-BR"/>
        </w:rPr>
        <w:t>;</w:t>
      </w:r>
    </w:p>
    <w:p w14:paraId="3CF84932" w14:textId="537D8860" w:rsidR="00F426E2" w:rsidRPr="00801892" w:rsidRDefault="00E44EFC" w:rsidP="009642B2">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801892">
        <w:rPr>
          <w:rFonts w:ascii="Arial" w:eastAsia="Times New Roman" w:hAnsi="Arial" w:cs="Arial"/>
          <w:sz w:val="24"/>
          <w:szCs w:val="24"/>
          <w:lang w:eastAsia="pt-BR"/>
        </w:rPr>
        <w:t xml:space="preserve">O preço </w:t>
      </w:r>
      <w:r w:rsidRPr="00801892">
        <w:rPr>
          <w:rFonts w:ascii="Arial" w:eastAsia="Times New Roman" w:hAnsi="Arial" w:cs="Arial"/>
          <w:color w:val="000000"/>
          <w:sz w:val="24"/>
          <w:szCs w:val="24"/>
          <w:lang w:eastAsia="pt-BR"/>
        </w:rPr>
        <w:t>ofertado</w:t>
      </w:r>
      <w:r w:rsidRPr="00801892">
        <w:rPr>
          <w:rFonts w:ascii="Arial" w:eastAsia="Times New Roman" w:hAnsi="Arial" w:cs="Arial"/>
          <w:sz w:val="24"/>
          <w:szCs w:val="24"/>
          <w:lang w:eastAsia="pt-BR"/>
        </w:rPr>
        <w:t xml:space="preserve"> deverá abranger o valor do prêmio líquido total, já deduzidos os descontos e acrescido do custo da apólice, correspondendo, portanto, ao custo total da contratação do seguro</w:t>
      </w:r>
      <w:r w:rsidR="00A804E1">
        <w:rPr>
          <w:rFonts w:ascii="Arial" w:eastAsia="Times New Roman" w:hAnsi="Arial" w:cs="Arial"/>
          <w:sz w:val="24"/>
          <w:szCs w:val="24"/>
          <w:lang w:eastAsia="pt-BR"/>
        </w:rPr>
        <w:t>.</w:t>
      </w:r>
    </w:p>
    <w:p w14:paraId="70C3CB1C" w14:textId="4D1E5150" w:rsidR="00646428" w:rsidRPr="00070F82" w:rsidRDefault="007E20C4"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T</w:t>
      </w:r>
      <w:r w:rsidR="00646428" w:rsidRPr="00070F82">
        <w:rPr>
          <w:rFonts w:ascii="Arial" w:eastAsia="Times New Roman" w:hAnsi="Arial" w:cs="Arial"/>
          <w:color w:val="000000"/>
          <w:sz w:val="24"/>
          <w:szCs w:val="24"/>
          <w:lang w:eastAsia="pt-BR"/>
        </w:rPr>
        <w: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070F82">
        <w:rPr>
          <w:rFonts w:ascii="Arial" w:eastAsia="Times New Roman" w:hAnsi="Arial" w:cs="Arial"/>
          <w:color w:val="000000"/>
          <w:sz w:val="24"/>
          <w:szCs w:val="24"/>
          <w:lang w:eastAsia="pt-BR"/>
        </w:rPr>
        <w:t>sob alegação</w:t>
      </w:r>
      <w:proofErr w:type="gramEnd"/>
      <w:r w:rsidRPr="00070F82">
        <w:rPr>
          <w:rFonts w:ascii="Arial" w:eastAsia="Times New Roman" w:hAnsi="Arial" w:cs="Arial"/>
          <w:color w:val="000000"/>
          <w:sz w:val="24"/>
          <w:szCs w:val="24"/>
          <w:lang w:eastAsia="pt-BR"/>
        </w:rPr>
        <w:t xml:space="preserve">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070F82">
        <w:rPr>
          <w:rFonts w:ascii="Arial" w:eastAsia="Times New Roman" w:hAnsi="Arial" w:cs="Arial"/>
          <w:color w:val="000000"/>
          <w:sz w:val="24"/>
          <w:szCs w:val="24"/>
          <w:lang w:eastAsia="pt-BR"/>
        </w:rPr>
        <w:t>adequadas à perfeita execução contratual, promovendo, quando requerido, sua substituição</w:t>
      </w:r>
      <w:proofErr w:type="gramEnd"/>
      <w:r w:rsidRPr="00070F82">
        <w:rPr>
          <w:rFonts w:ascii="Arial" w:eastAsia="Times New Roman" w:hAnsi="Arial" w:cs="Arial"/>
          <w:color w:val="000000"/>
          <w:sz w:val="24"/>
          <w:szCs w:val="24"/>
          <w:lang w:eastAsia="pt-BR"/>
        </w:rPr>
        <w:t>.</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0132570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26"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070F82">
        <w:rPr>
          <w:rFonts w:ascii="Arial" w:eastAsia="Times New Roman" w:hAnsi="Arial" w:cs="Arial"/>
          <w:color w:val="000000"/>
          <w:sz w:val="24"/>
          <w:szCs w:val="24"/>
          <w:lang w:eastAsia="pt-BR"/>
        </w:rPr>
        <w:t>sobrepreço</w:t>
      </w:r>
      <w:proofErr w:type="spellEnd"/>
      <w:r w:rsidRPr="00070F82">
        <w:rPr>
          <w:rFonts w:ascii="Arial" w:eastAsia="Times New Roman" w:hAnsi="Arial" w:cs="Arial"/>
          <w:color w:val="000000"/>
          <w:sz w:val="24"/>
          <w:szCs w:val="24"/>
          <w:lang w:eastAsia="pt-BR"/>
        </w:rPr>
        <w:t xml:space="preserve">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DA ABERTURA DA SESSÃO, CLASSIFICAÇÃO DAS PROPOSTAS E FORMULAÇÃO DE </w:t>
      </w:r>
      <w:proofErr w:type="gramStart"/>
      <w:r w:rsidRPr="00070F82">
        <w:rPr>
          <w:rFonts w:ascii="Arial" w:eastAsia="Times New Roman" w:hAnsi="Arial" w:cs="Arial"/>
          <w:b/>
          <w:bCs/>
          <w:sz w:val="24"/>
          <w:szCs w:val="24"/>
          <w:lang w:eastAsia="pt-BR"/>
        </w:rPr>
        <w:t>LANCES</w:t>
      </w:r>
      <w:proofErr w:type="gramEnd"/>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070F82">
        <w:rPr>
          <w:rFonts w:ascii="Arial" w:eastAsia="Times New Roman" w:hAnsi="Arial" w:cs="Arial"/>
          <w:sz w:val="24"/>
          <w:szCs w:val="24"/>
          <w:lang w:eastAsia="pt-BR"/>
        </w:rPr>
        <w:t>local indicados</w:t>
      </w:r>
      <w:proofErr w:type="gramEnd"/>
      <w:r w:rsidRPr="00070F82">
        <w:rPr>
          <w:rFonts w:ascii="Arial" w:eastAsia="Times New Roman" w:hAnsi="Arial" w:cs="Arial"/>
          <w:sz w:val="24"/>
          <w:szCs w:val="24"/>
          <w:lang w:eastAsia="pt-BR"/>
        </w:rPr>
        <w:t xml:space="preserve">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76A1EB41" w:rsidR="00646428" w:rsidRPr="009C2E7F"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C2E7F">
        <w:rPr>
          <w:rFonts w:ascii="Arial" w:eastAsia="Times New Roman" w:hAnsi="Arial" w:cs="Arial"/>
          <w:sz w:val="24"/>
          <w:szCs w:val="24"/>
          <w:lang w:eastAsia="pt-BR"/>
        </w:rPr>
        <w:t xml:space="preserve">O lance deverá ser ofertado pelo </w:t>
      </w:r>
      <w:r w:rsidRPr="009C2E7F">
        <w:rPr>
          <w:rFonts w:ascii="Arial" w:eastAsia="Times New Roman" w:hAnsi="Arial" w:cs="Arial"/>
          <w:b/>
          <w:bCs/>
          <w:sz w:val="24"/>
          <w:szCs w:val="24"/>
          <w:lang w:eastAsia="pt-BR"/>
        </w:rPr>
        <w:t>valor</w:t>
      </w:r>
      <w:r w:rsidR="006F496A" w:rsidRPr="009C2E7F">
        <w:rPr>
          <w:rFonts w:ascii="Arial" w:eastAsia="Times New Roman" w:hAnsi="Arial" w:cs="Arial"/>
          <w:b/>
          <w:bCs/>
          <w:sz w:val="24"/>
          <w:szCs w:val="24"/>
          <w:lang w:eastAsia="pt-BR"/>
        </w:rPr>
        <w:t xml:space="preserve"> </w:t>
      </w:r>
      <w:r w:rsidR="004F6084" w:rsidRPr="009C2E7F">
        <w:rPr>
          <w:rFonts w:ascii="Arial" w:eastAsia="Times New Roman" w:hAnsi="Arial" w:cs="Arial"/>
          <w:b/>
          <w:bCs/>
          <w:sz w:val="24"/>
          <w:szCs w:val="24"/>
          <w:lang w:eastAsia="pt-BR"/>
        </w:rPr>
        <w:t xml:space="preserve">unitário </w:t>
      </w:r>
      <w:r w:rsidR="00A47C3E" w:rsidRPr="009C2E7F">
        <w:rPr>
          <w:rFonts w:ascii="Arial" w:eastAsia="Times New Roman" w:hAnsi="Arial" w:cs="Arial"/>
          <w:b/>
          <w:bCs/>
          <w:sz w:val="24"/>
          <w:szCs w:val="24"/>
          <w:lang w:eastAsia="pt-BR"/>
        </w:rPr>
        <w:t>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24476C3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609CEA00" w:rsidR="00646428" w:rsidRPr="009C2E7F"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intervalo mínimo de diferença de valores entre os lances, que incidirá tanto </w:t>
      </w:r>
      <w:r w:rsidRPr="009C2E7F">
        <w:rPr>
          <w:rFonts w:ascii="Arial" w:eastAsia="Times New Roman" w:hAnsi="Arial" w:cs="Arial"/>
          <w:sz w:val="24"/>
          <w:szCs w:val="24"/>
          <w:lang w:eastAsia="pt-BR"/>
        </w:rPr>
        <w:t>em relação aos lances intermediários quanto em relação à proposta que cobrir a melhor oferta deverá ser de</w:t>
      </w:r>
      <w:r w:rsidRPr="009C2E7F">
        <w:rPr>
          <w:rFonts w:ascii="Arial" w:eastAsia="Times New Roman" w:hAnsi="Arial" w:cs="Arial"/>
          <w:b/>
          <w:bCs/>
          <w:sz w:val="24"/>
          <w:szCs w:val="24"/>
          <w:lang w:eastAsia="pt-BR"/>
        </w:rPr>
        <w:t xml:space="preserve"> </w:t>
      </w:r>
      <w:r w:rsidR="00F67F71" w:rsidRPr="009C2E7F">
        <w:rPr>
          <w:rFonts w:ascii="Arial" w:eastAsia="Times New Roman" w:hAnsi="Arial" w:cs="Arial"/>
          <w:b/>
          <w:bCs/>
          <w:sz w:val="24"/>
          <w:szCs w:val="24"/>
          <w:lang w:eastAsia="pt-BR"/>
        </w:rPr>
        <w:t>R$</w:t>
      </w:r>
      <w:r w:rsidR="00A47C3E" w:rsidRPr="009C2E7F">
        <w:rPr>
          <w:rFonts w:ascii="Arial" w:eastAsia="Times New Roman" w:hAnsi="Arial" w:cs="Arial"/>
          <w:b/>
          <w:bCs/>
          <w:sz w:val="24"/>
          <w:szCs w:val="24"/>
          <w:lang w:eastAsia="pt-BR"/>
        </w:rPr>
        <w:t xml:space="preserve"> 100,00</w:t>
      </w:r>
      <w:r w:rsidRPr="009C2E7F">
        <w:rPr>
          <w:rFonts w:ascii="Arial" w:eastAsia="Times New Roman" w:hAnsi="Arial" w:cs="Arial"/>
          <w:b/>
          <w:bCs/>
          <w:sz w:val="24"/>
          <w:szCs w:val="24"/>
          <w:lang w:eastAsia="pt-BR"/>
        </w:rPr>
        <w:t xml:space="preserve"> (</w:t>
      </w:r>
      <w:r w:rsidR="00A47C3E" w:rsidRPr="009C2E7F">
        <w:rPr>
          <w:rFonts w:ascii="Arial" w:eastAsia="Times New Roman" w:hAnsi="Arial" w:cs="Arial"/>
          <w:b/>
          <w:bCs/>
          <w:sz w:val="24"/>
          <w:szCs w:val="24"/>
          <w:lang w:eastAsia="pt-BR"/>
        </w:rPr>
        <w:t xml:space="preserve">cem </w:t>
      </w:r>
      <w:r w:rsidR="00F67F71" w:rsidRPr="009C2E7F">
        <w:rPr>
          <w:rFonts w:ascii="Arial" w:eastAsia="Times New Roman" w:hAnsi="Arial" w:cs="Arial"/>
          <w:b/>
          <w:bCs/>
          <w:sz w:val="24"/>
          <w:szCs w:val="24"/>
          <w:lang w:eastAsia="pt-BR"/>
        </w:rPr>
        <w:t>reais</w:t>
      </w:r>
      <w:r w:rsidRPr="009C2E7F">
        <w:rPr>
          <w:rFonts w:ascii="Arial" w:eastAsia="Times New Roman" w:hAnsi="Arial" w:cs="Arial"/>
          <w:b/>
          <w:bCs/>
          <w:sz w:val="24"/>
          <w:szCs w:val="24"/>
          <w:lang w:eastAsia="pt-BR"/>
        </w:rPr>
        <w:t>)</w:t>
      </w:r>
      <w:r w:rsidRPr="009C2E7F">
        <w:rPr>
          <w:rFonts w:ascii="Arial" w:eastAsia="Times New Roman" w:hAnsi="Arial" w:cs="Arial"/>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w:t>
      </w:r>
      <w:proofErr w:type="gramStart"/>
      <w:r w:rsidRPr="00070F82">
        <w:rPr>
          <w:rFonts w:ascii="Arial" w:eastAsia="Times New Roman" w:hAnsi="Arial" w:cs="Arial"/>
          <w:sz w:val="24"/>
          <w:szCs w:val="24"/>
          <w:lang w:eastAsia="pt-BR"/>
        </w:rPr>
        <w:t>poderá,</w:t>
      </w:r>
      <w:proofErr w:type="gramEnd"/>
      <w:r w:rsidRPr="00070F82">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0917D8B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pregoeiro poderá, durante a disputa, como medida excepcional, excluir a proposta ou o lance que possa </w:t>
      </w:r>
      <w:proofErr w:type="gramStart"/>
      <w:r w:rsidRPr="00070F82">
        <w:rPr>
          <w:rFonts w:ascii="Arial" w:eastAsia="Times New Roman" w:hAnsi="Arial" w:cs="Arial"/>
          <w:sz w:val="24"/>
          <w:szCs w:val="24"/>
          <w:lang w:eastAsia="pt-BR"/>
        </w:rPr>
        <w:t>comprometer,</w:t>
      </w:r>
      <w:proofErr w:type="gramEnd"/>
      <w:r w:rsidRPr="00070F82">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27"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C2E7F">
        <w:rPr>
          <w:rFonts w:ascii="Arial" w:eastAsia="Times New Roman" w:hAnsi="Arial" w:cs="Arial"/>
          <w:sz w:val="24"/>
          <w:szCs w:val="24"/>
          <w:lang w:eastAsia="pt-BR"/>
        </w:rPr>
        <w:t>Nest</w:t>
      </w:r>
      <w:r w:rsidR="0005683F" w:rsidRPr="009C2E7F">
        <w:rPr>
          <w:rFonts w:ascii="Arial" w:eastAsia="Times New Roman" w:hAnsi="Arial" w:cs="Arial"/>
          <w:sz w:val="24"/>
          <w:szCs w:val="24"/>
          <w:lang w:eastAsia="pt-BR"/>
        </w:rPr>
        <w:t>a licitação</w:t>
      </w:r>
      <w:r w:rsidR="00A402E6" w:rsidRPr="009C2E7F">
        <w:rPr>
          <w:rFonts w:ascii="Arial" w:eastAsia="Times New Roman" w:hAnsi="Arial" w:cs="Arial"/>
          <w:sz w:val="24"/>
          <w:szCs w:val="24"/>
          <w:lang w:eastAsia="pt-BR"/>
        </w:rPr>
        <w:t>, foi adotado</w:t>
      </w:r>
      <w:r w:rsidR="00646428" w:rsidRPr="009C2E7F">
        <w:rPr>
          <w:rFonts w:ascii="Arial" w:eastAsia="Times New Roman" w:hAnsi="Arial" w:cs="Arial"/>
          <w:sz w:val="24"/>
          <w:szCs w:val="24"/>
          <w:lang w:eastAsia="pt-BR"/>
        </w:rPr>
        <w:t xml:space="preserve"> o modo de disputa “aberto”</w:t>
      </w:r>
      <w:r w:rsidR="00A402E6" w:rsidRPr="009C2E7F">
        <w:rPr>
          <w:rFonts w:ascii="Arial" w:eastAsia="Times New Roman" w:hAnsi="Arial" w:cs="Arial"/>
          <w:sz w:val="24"/>
          <w:szCs w:val="24"/>
          <w:lang w:eastAsia="pt-BR"/>
        </w:rPr>
        <w:t>, em que</w:t>
      </w:r>
      <w:r w:rsidR="00646428" w:rsidRPr="009C2E7F">
        <w:rPr>
          <w:rFonts w:ascii="Arial" w:eastAsia="Times New Roman" w:hAnsi="Arial" w:cs="Arial"/>
          <w:sz w:val="24"/>
          <w:szCs w:val="24"/>
          <w:lang w:eastAsia="pt-BR"/>
        </w:rPr>
        <w:t xml:space="preserve"> os licitantes</w:t>
      </w:r>
      <w:r w:rsidR="00646428" w:rsidRPr="00070F82">
        <w:rPr>
          <w:rFonts w:ascii="Arial" w:eastAsia="Times New Roman" w:hAnsi="Arial" w:cs="Arial"/>
          <w:sz w:val="24"/>
          <w:szCs w:val="24"/>
          <w:lang w:eastAsia="pt-BR"/>
        </w:rPr>
        <w:t xml:space="preserve">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61C99C0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070F82">
        <w:rPr>
          <w:rFonts w:ascii="Arial" w:eastAsia="Times New Roman" w:hAnsi="Arial" w:cs="Arial"/>
          <w:sz w:val="24"/>
          <w:szCs w:val="24"/>
          <w:lang w:eastAsia="pt-BR"/>
        </w:rPr>
        <w:t>após</w:t>
      </w:r>
      <w:proofErr w:type="gramEnd"/>
      <w:r w:rsidRPr="00070F82">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F6904C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28"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proofErr w:type="gramEnd"/>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7F289C14"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avaliação</w:t>
      </w:r>
      <w:proofErr w:type="gramEnd"/>
      <w:r w:rsidRPr="00070F82">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29"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04A07A50"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5" w:name="_Hlk179905786"/>
      <w:proofErr w:type="gramStart"/>
      <w:r w:rsidRPr="005F7115">
        <w:rPr>
          <w:rFonts w:ascii="Arial" w:eastAsia="Times New Roman" w:hAnsi="Arial" w:cs="Arial"/>
          <w:sz w:val="24"/>
          <w:szCs w:val="24"/>
          <w:lang w:eastAsia="pt-BR"/>
        </w:rPr>
        <w:t>enquanto</w:t>
      </w:r>
      <w:proofErr w:type="gramEnd"/>
      <w:r w:rsidRPr="005F7115">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30"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5"/>
      <w:r>
        <w:rPr>
          <w:rFonts w:ascii="Arial" w:eastAsia="Times New Roman" w:hAnsi="Arial" w:cs="Arial"/>
          <w:sz w:val="24"/>
          <w:szCs w:val="24"/>
          <w:lang w:eastAsia="pt-BR"/>
        </w:rPr>
        <w:t>.</w:t>
      </w:r>
    </w:p>
    <w:p w14:paraId="5AFD7D45" w14:textId="12E45EB7"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31"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32"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193367A9"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 programas destinados à equidade de gênero e de raça; </w:t>
      </w:r>
      <w:proofErr w:type="gramStart"/>
      <w:r w:rsidRPr="00070F82">
        <w:rPr>
          <w:rFonts w:ascii="Arial" w:eastAsia="Times New Roman" w:hAnsi="Arial" w:cs="Arial"/>
          <w:sz w:val="24"/>
          <w:szCs w:val="24"/>
          <w:lang w:eastAsia="pt-BR"/>
        </w:rPr>
        <w:t>e</w:t>
      </w:r>
      <w:proofErr w:type="gramEnd"/>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lastRenderedPageBreak/>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proofErr w:type="gramStart"/>
      <w:r w:rsidRPr="00494FA9">
        <w:rPr>
          <w:rFonts w:ascii="Arial" w:eastAsia="Times New Roman" w:hAnsi="Arial" w:cs="Arial"/>
          <w:sz w:val="24"/>
          <w:szCs w:val="24"/>
          <w:lang w:eastAsia="pt-BR"/>
        </w:rPr>
        <w:t>enquanto</w:t>
      </w:r>
      <w:proofErr w:type="gramEnd"/>
      <w:r w:rsidRPr="00494FA9">
        <w:rPr>
          <w:rFonts w:ascii="Arial" w:eastAsia="Times New Roman" w:hAnsi="Arial" w:cs="Arial"/>
          <w:sz w:val="24"/>
          <w:szCs w:val="24"/>
          <w:lang w:eastAsia="pt-BR"/>
        </w:rPr>
        <w:t xml:space="preserve">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AF5944">
        <w:rPr>
          <w:rFonts w:ascii="Arial" w:eastAsia="Times New Roman" w:hAnsi="Arial" w:cs="Arial"/>
          <w:sz w:val="24"/>
          <w:szCs w:val="24"/>
          <w:lang w:eastAsia="pt-BR"/>
        </w:rPr>
        <w:t>enquanto</w:t>
      </w:r>
      <w:proofErr w:type="gramEnd"/>
      <w:r w:rsidRPr="00AF5944">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Pr>
          <w:rFonts w:ascii="Arial" w:eastAsia="Times New Roman" w:hAnsi="Arial" w:cs="Arial"/>
          <w:color w:val="000000"/>
          <w:sz w:val="24"/>
          <w:szCs w:val="24"/>
          <w:lang w:eastAsia="pt-BR"/>
        </w:rPr>
        <w:t>para</w:t>
      </w:r>
      <w:proofErr w:type="gramEnd"/>
      <w:r>
        <w:rPr>
          <w:rFonts w:ascii="Arial" w:eastAsia="Times New Roman" w:hAnsi="Arial" w:cs="Arial"/>
          <w:color w:val="000000"/>
          <w:sz w:val="24"/>
          <w:szCs w:val="24"/>
          <w:lang w:eastAsia="pt-BR"/>
        </w:rPr>
        <w:t xml:space="preserve">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invistam em pesquisa e no desenvolvimento de tecnologia no País;</w:t>
      </w:r>
    </w:p>
    <w:p w14:paraId="40B3D573" w14:textId="0187F1D9"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comprovem a prática de mitigação, nos termos da </w:t>
      </w:r>
      <w:hyperlink r:id="rId33"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19414A8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4CFC797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3A2B05">
        <w:rPr>
          <w:rFonts w:ascii="Arial" w:eastAsia="Times New Roman" w:hAnsi="Arial" w:cs="Arial"/>
          <w:sz w:val="24"/>
          <w:szCs w:val="24"/>
          <w:lang w:eastAsia="pt-BR"/>
        </w:rPr>
        <w:t>o primeiro colocado, mesmo</w:t>
      </w:r>
      <w:proofErr w:type="gramEnd"/>
      <w:r w:rsidRPr="003A2B05">
        <w:rPr>
          <w:rFonts w:ascii="Arial" w:eastAsia="Times New Roman" w:hAnsi="Arial" w:cs="Arial"/>
          <w:sz w:val="24"/>
          <w:szCs w:val="24"/>
          <w:lang w:eastAsia="pt-BR"/>
        </w:rPr>
        <w:t xml:space="preserve">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6144C4A4" w:rsidR="00646428" w:rsidRPr="009C430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6" w:name="_Ref145317973"/>
      <w:bookmarkStart w:id="17" w:name="_Ref207646868"/>
      <w:r w:rsidRPr="00070F82">
        <w:rPr>
          <w:rFonts w:ascii="Arial" w:eastAsia="Times New Roman" w:hAnsi="Arial" w:cs="Arial"/>
          <w:sz w:val="24"/>
          <w:szCs w:val="24"/>
          <w:lang w:eastAsia="pt-BR"/>
        </w:rPr>
        <w:t xml:space="preserve">O pregoeiro solicitará ao licitante mais bem classificado que, </w:t>
      </w:r>
      <w:r w:rsidRPr="00B72A91">
        <w:rPr>
          <w:rFonts w:ascii="Arial" w:eastAsia="Times New Roman" w:hAnsi="Arial" w:cs="Arial"/>
          <w:sz w:val="24"/>
          <w:szCs w:val="24"/>
          <w:lang w:eastAsia="pt-BR"/>
        </w:rPr>
        <w:t xml:space="preserve">no prazo de </w:t>
      </w:r>
      <w:proofErr w:type="gramStart"/>
      <w:r w:rsidR="00762A7B" w:rsidRPr="00B72A91">
        <w:rPr>
          <w:rFonts w:ascii="Arial" w:eastAsia="Times New Roman" w:hAnsi="Arial" w:cs="Arial"/>
          <w:b/>
          <w:bCs/>
          <w:sz w:val="24"/>
          <w:szCs w:val="24"/>
          <w:lang w:eastAsia="pt-BR"/>
        </w:rPr>
        <w:t>2</w:t>
      </w:r>
      <w:proofErr w:type="gramEnd"/>
      <w:r w:rsidR="00762A7B" w:rsidRPr="00B72A91">
        <w:rPr>
          <w:rFonts w:ascii="Arial" w:eastAsia="Times New Roman" w:hAnsi="Arial" w:cs="Arial"/>
          <w:b/>
          <w:bCs/>
          <w:sz w:val="24"/>
          <w:szCs w:val="24"/>
          <w:lang w:eastAsia="pt-BR"/>
        </w:rPr>
        <w:t xml:space="preserve"> </w:t>
      </w:r>
      <w:r w:rsidR="008D7475" w:rsidRPr="00B72A91">
        <w:rPr>
          <w:rFonts w:ascii="Arial" w:eastAsia="Times New Roman" w:hAnsi="Arial" w:cs="Arial"/>
          <w:b/>
          <w:bCs/>
          <w:sz w:val="24"/>
          <w:szCs w:val="24"/>
          <w:lang w:eastAsia="pt-BR"/>
        </w:rPr>
        <w:t>(</w:t>
      </w:r>
      <w:r w:rsidR="00762A7B" w:rsidRPr="00B72A91">
        <w:rPr>
          <w:rFonts w:ascii="Arial" w:eastAsia="Times New Roman" w:hAnsi="Arial" w:cs="Arial"/>
          <w:b/>
          <w:bCs/>
          <w:sz w:val="24"/>
          <w:szCs w:val="24"/>
          <w:lang w:eastAsia="pt-BR"/>
        </w:rPr>
        <w:t>duas</w:t>
      </w:r>
      <w:r w:rsidR="008D7475" w:rsidRPr="00B72A91">
        <w:rPr>
          <w:rFonts w:ascii="Arial" w:eastAsia="Times New Roman" w:hAnsi="Arial" w:cs="Arial"/>
          <w:b/>
          <w:bCs/>
          <w:sz w:val="24"/>
          <w:szCs w:val="24"/>
          <w:lang w:eastAsia="pt-BR"/>
        </w:rPr>
        <w:t>)</w:t>
      </w:r>
      <w:r w:rsidR="00D81D9E" w:rsidRPr="00B72A91">
        <w:rPr>
          <w:rFonts w:ascii="Arial" w:eastAsia="Times New Roman" w:hAnsi="Arial" w:cs="Arial"/>
          <w:b/>
          <w:bCs/>
          <w:sz w:val="24"/>
          <w:szCs w:val="24"/>
          <w:lang w:eastAsia="pt-BR"/>
        </w:rPr>
        <w:t xml:space="preserve"> </w:t>
      </w:r>
      <w:r w:rsidRPr="00B72A91">
        <w:rPr>
          <w:rFonts w:ascii="Arial" w:eastAsia="Times New Roman" w:hAnsi="Arial" w:cs="Arial"/>
          <w:b/>
          <w:bCs/>
          <w:sz w:val="24"/>
          <w:szCs w:val="24"/>
          <w:lang w:eastAsia="pt-BR"/>
        </w:rPr>
        <w:t>horas</w:t>
      </w:r>
      <w:r w:rsidRPr="00B72A91">
        <w:rPr>
          <w:rFonts w:ascii="Arial" w:eastAsia="Times New Roman" w:hAnsi="Arial" w:cs="Arial"/>
          <w:sz w:val="24"/>
          <w:szCs w:val="24"/>
          <w:lang w:eastAsia="pt-BR"/>
        </w:rPr>
        <w:t>, envie a proposta</w:t>
      </w:r>
      <w:r w:rsidR="00577586">
        <w:rPr>
          <w:rFonts w:ascii="Arial" w:eastAsia="Times New Roman" w:hAnsi="Arial" w:cs="Arial"/>
          <w:sz w:val="24"/>
          <w:szCs w:val="24"/>
          <w:lang w:eastAsia="pt-BR"/>
        </w:rPr>
        <w:t>, conforme modelo do Anexo III,</w:t>
      </w:r>
      <w:r w:rsidRPr="00B72A91">
        <w:rPr>
          <w:rFonts w:ascii="Arial" w:eastAsia="Times New Roman" w:hAnsi="Arial" w:cs="Arial"/>
          <w:sz w:val="24"/>
          <w:szCs w:val="24"/>
          <w:lang w:eastAsia="pt-BR"/>
        </w:rPr>
        <w:t xml:space="preserve"> adequada ao último </w:t>
      </w:r>
      <w:r w:rsidRPr="00B72A91">
        <w:rPr>
          <w:rFonts w:ascii="Arial" w:eastAsia="Times New Roman" w:hAnsi="Arial" w:cs="Arial"/>
          <w:sz w:val="24"/>
          <w:szCs w:val="24"/>
          <w:lang w:eastAsia="pt-BR"/>
        </w:rPr>
        <w:lastRenderedPageBreak/>
        <w:t>lance ofertado após a negociação realizada, acompanhada, se for o caso, dos documentos</w:t>
      </w:r>
      <w:r w:rsidRPr="00070F82">
        <w:rPr>
          <w:rFonts w:ascii="Arial" w:eastAsia="Times New Roman" w:hAnsi="Arial" w:cs="Arial"/>
          <w:sz w:val="24"/>
          <w:szCs w:val="24"/>
          <w:lang w:eastAsia="pt-BR"/>
        </w:rPr>
        <w:t xml:space="preserve">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6.9</w:t>
      </w:r>
      <w:r w:rsidR="00F86A36" w:rsidRPr="00070F82">
        <w:rPr>
          <w:rFonts w:ascii="Arial" w:eastAsia="Times New Roman" w:hAnsi="Arial" w:cs="Arial"/>
          <w:color w:val="0000FF"/>
          <w:sz w:val="24"/>
          <w:szCs w:val="24"/>
          <w:u w:val="single"/>
          <w:lang w:eastAsia="pt-BR"/>
        </w:rPr>
        <w:fldChar w:fldCharType="end"/>
      </w:r>
      <w:bookmarkEnd w:id="16"/>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 xml:space="preserve">cerca do saneamento </w:t>
      </w:r>
      <w:r w:rsidR="00A3344F" w:rsidRPr="009C4308">
        <w:rPr>
          <w:rFonts w:ascii="Arial" w:eastAsia="Times New Roman" w:hAnsi="Arial" w:cs="Arial"/>
          <w:sz w:val="24"/>
          <w:szCs w:val="24"/>
          <w:lang w:eastAsia="pt-BR"/>
        </w:rPr>
        <w:t>das propostas.</w:t>
      </w:r>
      <w:bookmarkEnd w:id="17"/>
    </w:p>
    <w:p w14:paraId="7B90BC42" w14:textId="3AB522CD" w:rsidR="005A0627" w:rsidRPr="009C4308" w:rsidRDefault="005A0627" w:rsidP="005A062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C4308">
        <w:rPr>
          <w:rFonts w:ascii="Arial" w:eastAsia="Times New Roman" w:hAnsi="Arial" w:cs="Arial"/>
          <w:sz w:val="24"/>
          <w:szCs w:val="24"/>
          <w:lang w:eastAsia="pt-BR"/>
        </w:rPr>
        <w:t xml:space="preserve">O pregoeiro solicitará ao licitante provisoriamente classificado em primeiro lugar que apresente ou envie juntamente com a proposta, sob pena de </w:t>
      </w:r>
      <w:proofErr w:type="gramStart"/>
      <w:r w:rsidRPr="009C4308">
        <w:rPr>
          <w:rFonts w:ascii="Arial" w:eastAsia="Times New Roman" w:hAnsi="Arial" w:cs="Arial"/>
          <w:sz w:val="24"/>
          <w:szCs w:val="24"/>
          <w:lang w:eastAsia="pt-BR"/>
        </w:rPr>
        <w:t>não-aceitação</w:t>
      </w:r>
      <w:proofErr w:type="gramEnd"/>
      <w:r w:rsidRPr="009C4308">
        <w:rPr>
          <w:rFonts w:ascii="Arial" w:eastAsia="Times New Roman" w:hAnsi="Arial" w:cs="Arial"/>
          <w:sz w:val="24"/>
          <w:szCs w:val="24"/>
          <w:lang w:eastAsia="pt-BR"/>
        </w:rPr>
        <w:t xml:space="preserve">, </w:t>
      </w:r>
      <w:r w:rsidR="00D65419" w:rsidRPr="009C4308">
        <w:rPr>
          <w:rFonts w:ascii="Arial" w:eastAsia="Times New Roman" w:hAnsi="Arial" w:cs="Arial"/>
          <w:sz w:val="24"/>
          <w:szCs w:val="24"/>
          <w:lang w:eastAsia="pt-BR"/>
        </w:rPr>
        <w:t xml:space="preserve">as </w:t>
      </w:r>
      <w:r w:rsidR="00D65419" w:rsidRPr="009C4308">
        <w:rPr>
          <w:rFonts w:ascii="Arial" w:eastAsia="Times New Roman" w:hAnsi="Arial" w:cs="Arial"/>
          <w:b/>
          <w:bCs/>
          <w:sz w:val="24"/>
          <w:szCs w:val="24"/>
          <w:lang w:eastAsia="pt-BR"/>
        </w:rPr>
        <w:t>Condições Gerais da apólice</w:t>
      </w:r>
      <w:r w:rsidRPr="009C4308">
        <w:rPr>
          <w:rFonts w:ascii="Arial" w:eastAsia="Times New Roman" w:hAnsi="Arial" w:cs="Arial"/>
          <w:sz w:val="24"/>
          <w:szCs w:val="24"/>
          <w:lang w:eastAsia="pt-BR"/>
        </w:rPr>
        <w:t>,</w:t>
      </w:r>
      <w:r w:rsidR="0064419D" w:rsidRPr="009C4308">
        <w:rPr>
          <w:rFonts w:ascii="Arial" w:eastAsia="Times New Roman" w:hAnsi="Arial" w:cs="Arial"/>
          <w:sz w:val="24"/>
          <w:szCs w:val="24"/>
          <w:lang w:eastAsia="pt-BR"/>
        </w:rPr>
        <w:t xml:space="preserve"> nos termos do item 4.5 do Termo de Referência</w:t>
      </w:r>
      <w:r w:rsidR="00513337" w:rsidRPr="009C4308">
        <w:rPr>
          <w:rFonts w:ascii="Arial" w:eastAsia="Times New Roman" w:hAnsi="Arial" w:cs="Arial"/>
          <w:sz w:val="24"/>
          <w:szCs w:val="24"/>
          <w:lang w:eastAsia="pt-BR"/>
        </w:rPr>
        <w:t xml:space="preserve"> (Anexo I)</w:t>
      </w:r>
      <w:r w:rsidRPr="009C4308">
        <w:rPr>
          <w:rFonts w:ascii="Arial" w:eastAsia="Times New Roman" w:hAnsi="Arial" w:cs="Arial"/>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1E92D64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34"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2.5</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56D2DEB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8"/>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056307C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04D7317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35"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2E2C0A2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36"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1C1E346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37"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23DA3230" w14:textId="28F9363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38"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9"/>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contiver</w:t>
      </w:r>
      <w:proofErr w:type="gramEnd"/>
      <w:r w:rsidRPr="00070F82">
        <w:rPr>
          <w:rFonts w:ascii="Arial" w:eastAsia="Times New Roman" w:hAnsi="Arial" w:cs="Arial"/>
          <w:color w:val="000000"/>
          <w:sz w:val="24"/>
          <w:szCs w:val="24"/>
          <w:lang w:eastAsia="pt-BR"/>
        </w:rPr>
        <w:t xml:space="preserve"> vícios insanáveis;</w:t>
      </w:r>
    </w:p>
    <w:p w14:paraId="62F6F0B2" w14:textId="04C1160D"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0"/>
    </w:p>
    <w:p w14:paraId="343749BA" w14:textId="6EF50A3B" w:rsidR="00646428" w:rsidRPr="00E415B3"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415B3">
        <w:rPr>
          <w:rFonts w:ascii="Arial" w:eastAsia="Times New Roman" w:hAnsi="Arial" w:cs="Arial"/>
          <w:color w:val="000000"/>
          <w:sz w:val="24"/>
          <w:szCs w:val="24"/>
          <w:lang w:eastAsia="pt-BR"/>
        </w:rPr>
        <w:t>Nesta licitação</w:t>
      </w:r>
      <w:r w:rsidR="00646428" w:rsidRPr="00E415B3">
        <w:rPr>
          <w:rFonts w:ascii="Arial" w:eastAsia="Times New Roman" w:hAnsi="Arial" w:cs="Arial"/>
          <w:color w:val="000000"/>
          <w:sz w:val="24"/>
          <w:szCs w:val="24"/>
          <w:lang w:eastAsia="pt-BR"/>
        </w:rPr>
        <w:t xml:space="preserve">, é </w:t>
      </w:r>
      <w:proofErr w:type="gramStart"/>
      <w:r w:rsidR="00646428" w:rsidRPr="00E415B3">
        <w:rPr>
          <w:rFonts w:ascii="Arial" w:eastAsia="Times New Roman" w:hAnsi="Arial" w:cs="Arial"/>
          <w:color w:val="000000"/>
          <w:sz w:val="24"/>
          <w:szCs w:val="24"/>
          <w:lang w:eastAsia="pt-BR"/>
        </w:rPr>
        <w:t>indício de inexequibilidade das propostas valores inferiores a 50% (cinquenta por cento) do valor orçado pela Administração</w:t>
      </w:r>
      <w:proofErr w:type="gramEnd"/>
      <w:r w:rsidR="00646428" w:rsidRPr="00E415B3">
        <w:rPr>
          <w:rFonts w:ascii="Arial" w:eastAsia="Times New Roman" w:hAnsi="Arial" w:cs="Arial"/>
          <w:color w:val="000000"/>
          <w:sz w:val="24"/>
          <w:szCs w:val="24"/>
          <w:lang w:eastAsia="pt-BR"/>
        </w:rPr>
        <w:t>.</w:t>
      </w:r>
      <w:r w:rsidR="00F8078C" w:rsidRPr="00E415B3">
        <w:rPr>
          <w:rFonts w:ascii="Arial" w:eastAsia="Times New Roman" w:hAnsi="Arial" w:cs="Arial"/>
          <w:color w:val="000000"/>
          <w:sz w:val="24"/>
          <w:szCs w:val="24"/>
          <w:lang w:eastAsia="pt-BR"/>
        </w:rPr>
        <w:t xml:space="preserve"> </w:t>
      </w:r>
    </w:p>
    <w:p w14:paraId="48142E4D" w14:textId="025A662F" w:rsidR="00646428" w:rsidRPr="00E415B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415B3">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E415B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E415B3">
        <w:rPr>
          <w:rFonts w:ascii="Arial" w:eastAsia="Times New Roman" w:hAnsi="Arial" w:cs="Arial"/>
          <w:sz w:val="24"/>
          <w:szCs w:val="24"/>
          <w:lang w:eastAsia="pt-BR"/>
        </w:rPr>
        <w:t>que</w:t>
      </w:r>
      <w:proofErr w:type="gramEnd"/>
      <w:r w:rsidRPr="00E415B3">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E415B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E415B3">
        <w:rPr>
          <w:rFonts w:ascii="Arial" w:eastAsia="Times New Roman" w:hAnsi="Arial" w:cs="Arial"/>
          <w:color w:val="000000"/>
          <w:sz w:val="24"/>
          <w:szCs w:val="24"/>
          <w:lang w:eastAsia="pt-BR"/>
        </w:rPr>
        <w:t>inexistirem</w:t>
      </w:r>
      <w:proofErr w:type="gramEnd"/>
      <w:r w:rsidRPr="00E415B3">
        <w:rPr>
          <w:rFonts w:ascii="Arial" w:eastAsia="Times New Roman" w:hAnsi="Arial" w:cs="Arial"/>
          <w:color w:val="000000"/>
          <w:sz w:val="24"/>
          <w:szCs w:val="24"/>
          <w:lang w:eastAsia="pt-BR"/>
        </w:rPr>
        <w:t xml:space="preserve"> custos de oportunidade capazes de justificar o vulto da oferta.</w:t>
      </w:r>
    </w:p>
    <w:p w14:paraId="0AB112E1" w14:textId="7A1B9175"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w:t>
      </w:r>
      <w:r w:rsidRPr="00422664">
        <w:rPr>
          <w:rFonts w:ascii="Arial" w:eastAsia="Times New Roman" w:hAnsi="Arial" w:cs="Arial"/>
          <w:color w:val="000000"/>
          <w:sz w:val="24"/>
          <w:szCs w:val="24"/>
          <w:lang w:eastAsia="pt-BR"/>
        </w:rPr>
        <w:lastRenderedPageBreak/>
        <w:t>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5.21</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1"/>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6477C5A4"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39"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4BC74E8B"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0"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3"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2"/>
      <w:bookmarkEnd w:id="23"/>
      <w:r w:rsidRPr="00070F82">
        <w:rPr>
          <w:rFonts w:ascii="Arial" w:eastAsia="Times New Roman" w:hAnsi="Arial" w:cs="Arial"/>
          <w:color w:val="000000"/>
          <w:sz w:val="24"/>
          <w:szCs w:val="24"/>
          <w:lang w:eastAsia="pt-BR"/>
        </w:rPr>
        <w:t xml:space="preserve">, artigo 5º da </w:t>
      </w:r>
      <w:hyperlink r:id="rId41"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42"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r w:rsidR="004B7D24">
        <w:rPr>
          <w:rFonts w:ascii="Arial" w:eastAsia="Times New Roman" w:hAnsi="Arial" w:cs="Arial"/>
          <w:color w:val="000000"/>
          <w:sz w:val="24"/>
          <w:szCs w:val="24"/>
          <w:lang w:eastAsia="pt-BR"/>
        </w:rPr>
        <w:t xml:space="preserve"> </w:t>
      </w:r>
    </w:p>
    <w:p w14:paraId="0F5C6575" w14:textId="4BBACEBC"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5.21</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20996828"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196FAF">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4" w:name="_Ref145334744"/>
      <w:r w:rsidRPr="00070F82">
        <w:rPr>
          <w:rFonts w:ascii="Arial" w:eastAsia="Times New Roman" w:hAnsi="Arial" w:cs="Arial"/>
          <w:b/>
          <w:bCs/>
          <w:color w:val="000000"/>
          <w:sz w:val="24"/>
          <w:szCs w:val="24"/>
          <w:lang w:eastAsia="pt-BR"/>
        </w:rPr>
        <w:t>DA FASE DE HABILITAÇÃO</w:t>
      </w:r>
      <w:bookmarkEnd w:id="24"/>
      <w:r w:rsidRPr="00070F82">
        <w:rPr>
          <w:rFonts w:ascii="Arial" w:eastAsia="Times New Roman" w:hAnsi="Arial" w:cs="Arial"/>
          <w:b/>
          <w:bCs/>
          <w:color w:val="000000"/>
          <w:sz w:val="24"/>
          <w:szCs w:val="24"/>
          <w:lang w:eastAsia="pt-BR"/>
        </w:rPr>
        <w:t xml:space="preserve"> </w:t>
      </w:r>
    </w:p>
    <w:p w14:paraId="1BFE663C" w14:textId="27E6ACE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w:t>
      </w:r>
      <w:proofErr w:type="gramStart"/>
      <w:r w:rsidRPr="00070F82">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070F82">
        <w:rPr>
          <w:rFonts w:ascii="Arial" w:eastAsia="Times New Roman" w:hAnsi="Arial" w:cs="Arial"/>
          <w:color w:val="000000"/>
          <w:sz w:val="24"/>
          <w:szCs w:val="24"/>
          <w:lang w:eastAsia="pt-BR"/>
        </w:rPr>
        <w:t xml:space="preserve">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4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5"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5"/>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Quando permitida a participação de empresas estrangeiras que não funcionem no País, as exigências de habilitação serão atendidas mediante documentos equivalentes, inicialmente apresentados em tradução livre.</w:t>
      </w:r>
    </w:p>
    <w:p w14:paraId="51AD0E0E" w14:textId="176B914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070F82">
        <w:rPr>
          <w:rFonts w:ascii="Arial" w:eastAsia="Times New Roman" w:hAnsi="Arial" w:cs="Arial"/>
          <w:color w:val="000000"/>
          <w:sz w:val="24"/>
          <w:szCs w:val="24"/>
          <w:lang w:eastAsia="pt-BR"/>
        </w:rPr>
        <w:t>serão</w:t>
      </w:r>
      <w:proofErr w:type="gramEnd"/>
      <w:r w:rsidRPr="00070F82">
        <w:rPr>
          <w:rFonts w:ascii="Arial" w:eastAsia="Times New Roman" w:hAnsi="Arial" w:cs="Arial"/>
          <w:color w:val="000000"/>
          <w:sz w:val="24"/>
          <w:szCs w:val="24"/>
          <w:lang w:eastAsia="pt-BR"/>
        </w:rPr>
        <w:t xml:space="preserve"> traduzidos por tradutor juramentado no País e apostilados nos termos do disposto no </w:t>
      </w:r>
      <w:hyperlink r:id="rId44"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6792EA8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45"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6"/>
    </w:p>
    <w:p w14:paraId="649EE917" w14:textId="62DD186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6A91467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46"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518A44F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4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no sistema,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21D8285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48"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xml:space="preserve">, nas convenções coletivas de trabalho e nos termos de ajustamento de conduta vigentes na data de entrega das propostas. </w:t>
      </w:r>
    </w:p>
    <w:p w14:paraId="45B5C055" w14:textId="21EB249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7"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7"/>
    </w:p>
    <w:p w14:paraId="68A05D4F" w14:textId="273245E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licitante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49"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ED8A04A"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não observância do disposto no item anterior poderá ensejar desclassificação no momento da habilitação. (</w:t>
      </w:r>
      <w:hyperlink r:id="rId50"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proofErr w:type="gramStart"/>
      <w:r w:rsidRPr="00070F82">
        <w:rPr>
          <w:rFonts w:ascii="Arial" w:eastAsia="Times New Roman" w:hAnsi="Arial" w:cs="Arial"/>
          <w:b/>
          <w:color w:val="000000"/>
          <w:sz w:val="24"/>
          <w:szCs w:val="24"/>
          <w:lang w:eastAsia="pt-BR"/>
        </w:rPr>
        <w:t>2</w:t>
      </w:r>
      <w:proofErr w:type="gramEnd"/>
      <w:r w:rsidRPr="00070F82">
        <w:rPr>
          <w:rFonts w:ascii="Arial" w:eastAsia="Times New Roman" w:hAnsi="Arial" w:cs="Arial"/>
          <w:b/>
          <w:color w:val="000000"/>
          <w:sz w:val="24"/>
          <w:szCs w:val="24"/>
          <w:lang w:eastAsia="pt-BR"/>
        </w:rPr>
        <w:t xml:space="preserve">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8"/>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58FAC09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29"/>
    </w:p>
    <w:p w14:paraId="5A09D36E" w14:textId="78F97DFD"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pregoeiro/agente de contratação/comissão de contratação poderá admitir a apresentação de novos documentos de habilitação ou a complementação de informações acerca dos documentos já apresentados pelos licitantes, no mesmo prazo desse subitem, para:</w:t>
      </w:r>
    </w:p>
    <w:p w14:paraId="46010604" w14:textId="66568CDA"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w:t>
      </w:r>
      <w:proofErr w:type="gramEnd"/>
      <w:r w:rsidRPr="005A7D05">
        <w:rPr>
          <w:rFonts w:ascii="Arial" w:eastAsia="Times New Roman" w:hAnsi="Arial" w:cs="Arial"/>
          <w:color w:val="000000"/>
          <w:sz w:val="24"/>
          <w:szCs w:val="24"/>
          <w:lang w:eastAsia="pt-BR"/>
        </w:rPr>
        <w:t xml:space="preserve">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51"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52"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53"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54"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lastRenderedPageBreak/>
        <w:t>atualização</w:t>
      </w:r>
      <w:proofErr w:type="gramEnd"/>
      <w:r w:rsidRPr="005A7D05">
        <w:rPr>
          <w:rFonts w:ascii="Arial" w:eastAsia="Times New Roman" w:hAnsi="Arial" w:cs="Arial"/>
          <w:color w:val="000000"/>
          <w:sz w:val="24"/>
          <w:szCs w:val="24"/>
          <w:lang w:eastAsia="pt-BR"/>
        </w:rPr>
        <w:t xml:space="preserve">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w:t>
      </w:r>
      <w:proofErr w:type="gramStart"/>
      <w:r w:rsidRPr="00070F82">
        <w:rPr>
          <w:rFonts w:ascii="Arial" w:eastAsia="Times New Roman" w:hAnsi="Arial" w:cs="Arial"/>
          <w:color w:val="000000"/>
          <w:sz w:val="24"/>
          <w:szCs w:val="24"/>
          <w:lang w:eastAsia="pt-BR"/>
        </w:rPr>
        <w:t>cácia</w:t>
      </w:r>
      <w:proofErr w:type="spellEnd"/>
      <w:proofErr w:type="gramEnd"/>
      <w:r w:rsidRPr="00070F82">
        <w:rPr>
          <w:rFonts w:ascii="Arial" w:eastAsia="Times New Roman" w:hAnsi="Arial" w:cs="Arial"/>
          <w:color w:val="000000"/>
          <w:sz w:val="24"/>
          <w:szCs w:val="24"/>
          <w:lang w:eastAsia="pt-BR"/>
        </w:rPr>
        <w:t xml:space="preserve"> para fins de habilitação e classificação.</w:t>
      </w:r>
    </w:p>
    <w:p w14:paraId="2068D4B8" w14:textId="7559A63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070F82">
        <w:rPr>
          <w:rFonts w:ascii="Arial" w:eastAsia="Times New Roman" w:hAnsi="Arial" w:cs="Arial"/>
          <w:color w:val="000000"/>
          <w:sz w:val="24"/>
          <w:szCs w:val="24"/>
          <w:lang w:eastAsia="pt-BR"/>
        </w:rPr>
        <w:t>após</w:t>
      </w:r>
      <w:proofErr w:type="gramEnd"/>
      <w:r w:rsidRPr="00070F82">
        <w:rPr>
          <w:rFonts w:ascii="Arial" w:eastAsia="Times New Roman" w:hAnsi="Arial" w:cs="Arial"/>
          <w:color w:val="000000"/>
          <w:sz w:val="24"/>
          <w:szCs w:val="24"/>
          <w:lang w:eastAsia="pt-BR"/>
        </w:rPr>
        <w:t xml:space="preserve"> concluídos os procedimentos de que trata o subitem anterior.</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4EB794B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55"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56"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proofErr w:type="gramStart"/>
      <w:r w:rsidRPr="00070F82">
        <w:rPr>
          <w:rFonts w:ascii="Arial" w:eastAsia="Times New Roman" w:hAnsi="Arial" w:cs="Arial"/>
          <w:b/>
          <w:bCs/>
          <w:color w:val="000000"/>
          <w:sz w:val="24"/>
          <w:szCs w:val="24"/>
          <w:lang w:eastAsia="pt-BR"/>
        </w:rPr>
        <w:t>3</w:t>
      </w:r>
      <w:proofErr w:type="gramEnd"/>
      <w:r w:rsidRPr="00070F82">
        <w:rPr>
          <w:rFonts w:ascii="Arial" w:eastAsia="Times New Roman" w:hAnsi="Arial" w:cs="Arial"/>
          <w:b/>
          <w:bCs/>
          <w:color w:val="000000"/>
          <w:sz w:val="24"/>
          <w:szCs w:val="24"/>
          <w:lang w:eastAsia="pt-BR"/>
        </w:rPr>
        <w:t xml:space="preserve">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w:t>
      </w:r>
      <w:proofErr w:type="gramEnd"/>
      <w:r w:rsidRPr="00070F82">
        <w:rPr>
          <w:rFonts w:ascii="Arial" w:eastAsia="Times New Roman" w:hAnsi="Arial" w:cs="Arial"/>
          <w:sz w:val="24"/>
          <w:szCs w:val="24"/>
          <w:lang w:eastAsia="pt-BR"/>
        </w:rPr>
        <w:t xml:space="preserve">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w:t>
      </w:r>
      <w:proofErr w:type="gramEnd"/>
      <w:r w:rsidRPr="00070F82">
        <w:rPr>
          <w:rFonts w:ascii="Arial" w:eastAsia="Times New Roman" w:hAnsi="Arial" w:cs="Arial"/>
          <w:color w:val="000000"/>
          <w:sz w:val="24"/>
          <w:szCs w:val="24"/>
          <w:lang w:eastAsia="pt-BR"/>
        </w:rPr>
        <w:t xml:space="preserve">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recurso será dirigido à autoridade que tiver editado o ato ou proferido a decisão recorrida, a qual poderá reconsiderar sua decisão no prazo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1E83E67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57"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D1D6F9A"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58"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780187D2" w:rsidR="00646428" w:rsidRPr="00FA677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59" w:history="1">
        <w:r w:rsidR="00F05084" w:rsidRPr="00FA677E">
          <w:rPr>
            <w:rStyle w:val="Hyperlink"/>
            <w:rFonts w:ascii="Arial" w:eastAsia="Times New Roman" w:hAnsi="Arial" w:cs="Arial"/>
            <w:sz w:val="24"/>
            <w:szCs w:val="24"/>
            <w:lang w:eastAsia="pt-BR"/>
          </w:rPr>
          <w:t>Lei n. 14.133/2021</w:t>
        </w:r>
      </w:hyperlink>
      <w:r w:rsidRPr="00FA677E">
        <w:rPr>
          <w:rFonts w:ascii="Arial" w:eastAsia="Times New Roman" w:hAnsi="Arial" w:cs="Arial"/>
          <w:color w:val="000000"/>
          <w:sz w:val="24"/>
          <w:szCs w:val="24"/>
          <w:lang w:eastAsia="pt-BR"/>
        </w:rPr>
        <w:t>.</w:t>
      </w:r>
    </w:p>
    <w:p w14:paraId="5EBB1A1F" w14:textId="273487AD" w:rsidR="00646428" w:rsidRPr="00FA677E"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A677E">
        <w:rPr>
          <w:rFonts w:ascii="Arial" w:eastAsia="Times New Roman" w:hAnsi="Arial" w:cs="Arial"/>
          <w:sz w:val="24"/>
          <w:szCs w:val="24"/>
          <w:lang w:eastAsia="pt-BR"/>
        </w:rPr>
        <w:t xml:space="preserve">O adjudicatário terá o prazo de </w:t>
      </w:r>
      <w:r w:rsidR="00557F06" w:rsidRPr="00FA677E">
        <w:rPr>
          <w:rFonts w:ascii="Arial" w:eastAsia="Times New Roman" w:hAnsi="Arial" w:cs="Arial"/>
          <w:b/>
          <w:bCs/>
          <w:sz w:val="24"/>
          <w:szCs w:val="24"/>
          <w:lang w:eastAsia="pt-BR"/>
        </w:rPr>
        <w:t>03</w:t>
      </w:r>
      <w:r w:rsidR="00E20241" w:rsidRPr="00FA677E">
        <w:rPr>
          <w:rFonts w:ascii="Arial" w:eastAsia="Times New Roman" w:hAnsi="Arial" w:cs="Arial"/>
          <w:b/>
          <w:bCs/>
          <w:sz w:val="24"/>
          <w:szCs w:val="24"/>
          <w:lang w:eastAsia="pt-BR"/>
        </w:rPr>
        <w:t xml:space="preserve"> </w:t>
      </w:r>
      <w:r w:rsidRPr="00FA677E">
        <w:rPr>
          <w:rFonts w:ascii="Arial" w:eastAsia="Times New Roman" w:hAnsi="Arial" w:cs="Arial"/>
          <w:b/>
          <w:bCs/>
          <w:sz w:val="24"/>
          <w:szCs w:val="24"/>
          <w:lang w:eastAsia="pt-BR"/>
        </w:rPr>
        <w:t>(</w:t>
      </w:r>
      <w:r w:rsidR="00E20241" w:rsidRPr="00FA677E">
        <w:rPr>
          <w:rFonts w:ascii="Arial" w:eastAsia="Times New Roman" w:hAnsi="Arial" w:cs="Arial"/>
          <w:b/>
          <w:bCs/>
          <w:sz w:val="24"/>
          <w:szCs w:val="24"/>
          <w:lang w:eastAsia="pt-BR"/>
        </w:rPr>
        <w:t>três</w:t>
      </w:r>
      <w:r w:rsidRPr="00FA677E">
        <w:rPr>
          <w:rFonts w:ascii="Arial" w:eastAsia="Times New Roman" w:hAnsi="Arial" w:cs="Arial"/>
          <w:b/>
          <w:bCs/>
          <w:sz w:val="24"/>
          <w:szCs w:val="24"/>
          <w:lang w:eastAsia="pt-BR"/>
        </w:rPr>
        <w:t>) dias úteis</w:t>
      </w:r>
      <w:r w:rsidRPr="00FA677E">
        <w:rPr>
          <w:rFonts w:ascii="Arial" w:eastAsia="Times New Roman" w:hAnsi="Arial" w:cs="Arial"/>
          <w:sz w:val="24"/>
          <w:szCs w:val="24"/>
          <w:lang w:eastAsia="pt-BR"/>
        </w:rPr>
        <w:t xml:space="preserve">, contados a partir da data de sua convocação, para assinar o termo de contrato, </w:t>
      </w:r>
      <w:proofErr w:type="gramStart"/>
      <w:r w:rsidRPr="00FA677E">
        <w:rPr>
          <w:rFonts w:ascii="Arial" w:eastAsia="Times New Roman" w:hAnsi="Arial" w:cs="Arial"/>
          <w:sz w:val="24"/>
          <w:szCs w:val="24"/>
          <w:lang w:eastAsia="pt-BR"/>
        </w:rPr>
        <w:t>sob pena</w:t>
      </w:r>
      <w:proofErr w:type="gramEnd"/>
      <w:r w:rsidRPr="00FA677E">
        <w:rPr>
          <w:rFonts w:ascii="Arial" w:eastAsia="Times New Roman" w:hAnsi="Arial" w:cs="Arial"/>
          <w:sz w:val="24"/>
          <w:szCs w:val="24"/>
          <w:lang w:eastAsia="pt-BR"/>
        </w:rPr>
        <w:t xml:space="preserve"> de decair o direito à contratação, sem prejuízo das sanções previstas na </w:t>
      </w:r>
      <w:hyperlink r:id="rId60" w:history="1">
        <w:r w:rsidR="00776BA8" w:rsidRPr="00FA677E">
          <w:rPr>
            <w:rStyle w:val="Hyperlink"/>
            <w:rFonts w:ascii="Arial" w:eastAsia="Times New Roman" w:hAnsi="Arial" w:cs="Arial"/>
            <w:sz w:val="24"/>
            <w:szCs w:val="24"/>
            <w:lang w:eastAsia="pt-BR"/>
          </w:rPr>
          <w:t>Lei n. 14.133/2021</w:t>
        </w:r>
      </w:hyperlink>
      <w:r w:rsidRPr="00FA677E">
        <w:rPr>
          <w:rFonts w:ascii="Arial" w:eastAsia="Times New Roman" w:hAnsi="Arial" w:cs="Arial"/>
          <w:sz w:val="24"/>
          <w:szCs w:val="24"/>
          <w:lang w:eastAsia="pt-BR"/>
        </w:rPr>
        <w:t xml:space="preserve"> e neste Edital e seus anexos.</w:t>
      </w:r>
    </w:p>
    <w:p w14:paraId="4AE61032" w14:textId="6D35202A" w:rsidR="00646428" w:rsidRPr="00FA677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677E">
        <w:rPr>
          <w:rFonts w:ascii="Arial" w:eastAsia="Times New Roman" w:hAnsi="Arial" w:cs="Arial"/>
          <w:sz w:val="24"/>
          <w:szCs w:val="24"/>
          <w:lang w:eastAsia="pt-BR"/>
        </w:rPr>
        <w:t xml:space="preserve">A assinatura do termo de contrato se dará mediante cadastro de usuário externo no sítio da </w:t>
      </w:r>
      <w:r w:rsidR="00E13751" w:rsidRPr="00FA677E">
        <w:rPr>
          <w:rFonts w:ascii="Arial" w:eastAsia="Times New Roman" w:hAnsi="Arial" w:cs="Arial"/>
          <w:sz w:val="24"/>
          <w:szCs w:val="24"/>
          <w:lang w:eastAsia="pt-BR"/>
        </w:rPr>
        <w:t>Justiça Federal - Seção Judiciária de São Paulo,</w:t>
      </w:r>
      <w:r w:rsidRPr="00FA677E">
        <w:rPr>
          <w:rFonts w:ascii="Arial" w:eastAsia="Times New Roman" w:hAnsi="Arial" w:cs="Arial"/>
          <w:sz w:val="24"/>
          <w:szCs w:val="24"/>
          <w:lang w:eastAsia="pt-BR"/>
        </w:rPr>
        <w:t xml:space="preserve"> no endereço eletrônico </w:t>
      </w:r>
      <w:hyperlink r:id="rId61" w:tooltip="Ir para o site da JFSP." w:history="1">
        <w:r w:rsidR="00E13751" w:rsidRPr="00FA677E">
          <w:rPr>
            <w:rStyle w:val="Hyperlink"/>
            <w:rFonts w:ascii="Arial" w:eastAsia="Times New Roman" w:hAnsi="Arial" w:cs="Arial"/>
            <w:sz w:val="24"/>
            <w:szCs w:val="24"/>
            <w:lang w:eastAsia="pt-BR"/>
          </w:rPr>
          <w:t>http://www.jfsp.jus.br</w:t>
        </w:r>
      </w:hyperlink>
      <w:r w:rsidR="00E13751" w:rsidRPr="00FA677E">
        <w:rPr>
          <w:rStyle w:val="Hyperlink"/>
          <w:rFonts w:ascii="Arial" w:hAnsi="Arial" w:cs="Arial"/>
          <w:color w:val="auto"/>
          <w:sz w:val="24"/>
          <w:szCs w:val="24"/>
          <w:u w:val="none"/>
        </w:rPr>
        <w:t>,</w:t>
      </w:r>
      <w:r w:rsidRPr="00FA677E">
        <w:rPr>
          <w:rFonts w:ascii="Arial" w:eastAsia="Times New Roman" w:hAnsi="Arial" w:cs="Arial"/>
          <w:sz w:val="24"/>
          <w:szCs w:val="24"/>
          <w:lang w:eastAsia="pt-BR"/>
        </w:rPr>
        <w:t xml:space="preserve"> no ícone “sei! </w:t>
      </w:r>
      <w:proofErr w:type="gramStart"/>
      <w:r w:rsidRPr="00FA677E">
        <w:rPr>
          <w:rFonts w:ascii="Arial" w:eastAsia="Times New Roman" w:hAnsi="Arial" w:cs="Arial"/>
          <w:sz w:val="24"/>
          <w:szCs w:val="24"/>
          <w:lang w:eastAsia="pt-BR"/>
        </w:rPr>
        <w:t>ACESSO EXTERNO SISTEMA SEI</w:t>
      </w:r>
      <w:proofErr w:type="gramEnd"/>
      <w:r w:rsidRPr="00FA677E">
        <w:rPr>
          <w:rFonts w:ascii="Arial" w:eastAsia="Times New Roman" w:hAnsi="Arial" w:cs="Arial"/>
          <w:sz w:val="24"/>
          <w:szCs w:val="24"/>
          <w:lang w:eastAsia="pt-BR"/>
        </w:rPr>
        <w:t>” (</w:t>
      </w:r>
      <w:r w:rsidRPr="00FA677E">
        <w:rPr>
          <w:rFonts w:ascii="Arial" w:eastAsia="Times New Roman" w:hAnsi="Arial" w:cs="Arial"/>
          <w:i/>
          <w:iCs/>
          <w:sz w:val="24"/>
          <w:szCs w:val="24"/>
          <w:lang w:eastAsia="pt-BR"/>
        </w:rPr>
        <w:t>Link</w:t>
      </w:r>
      <w:r w:rsidRPr="00FA677E">
        <w:rPr>
          <w:rFonts w:ascii="Arial" w:eastAsia="Times New Roman" w:hAnsi="Arial" w:cs="Arial"/>
          <w:sz w:val="24"/>
          <w:szCs w:val="24"/>
          <w:lang w:eastAsia="pt-BR"/>
        </w:rPr>
        <w:t xml:space="preserve"> para acesso:</w:t>
      </w:r>
      <w:r w:rsidR="00E13751" w:rsidRPr="00FA677E">
        <w:rPr>
          <w:rFonts w:ascii="Arial" w:eastAsia="Times New Roman" w:hAnsi="Arial" w:cs="Arial"/>
          <w:color w:val="538135" w:themeColor="accent6" w:themeShade="BF"/>
          <w:sz w:val="24"/>
          <w:szCs w:val="24"/>
          <w:lang w:eastAsia="pt-BR"/>
        </w:rPr>
        <w:t xml:space="preserve"> </w:t>
      </w:r>
      <w:hyperlink r:id="rId62" w:history="1">
        <w:r w:rsidR="00E13751" w:rsidRPr="00FA677E">
          <w:rPr>
            <w:rStyle w:val="Hyperlink"/>
            <w:rFonts w:ascii="Arial" w:eastAsia="Times New Roman" w:hAnsi="Arial" w:cs="Arial"/>
            <w:sz w:val="24"/>
            <w:szCs w:val="24"/>
            <w:lang w:eastAsia="pt-BR"/>
          </w:rPr>
          <w:t>SEI - Acesso Externo</w:t>
        </w:r>
      </w:hyperlink>
      <w:r w:rsidRPr="00FA677E">
        <w:rPr>
          <w:rStyle w:val="Hyperlink"/>
          <w:color w:val="auto"/>
          <w:u w:val="none"/>
        </w:rPr>
        <w:t>).</w:t>
      </w:r>
      <w:r w:rsidRPr="00FA677E">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FA677E">
        <w:rPr>
          <w:rFonts w:ascii="Arial" w:eastAsia="Times New Roman" w:hAnsi="Arial" w:cs="Arial"/>
          <w:i/>
          <w:iCs/>
          <w:sz w:val="24"/>
          <w:szCs w:val="24"/>
          <w:lang w:eastAsia="pt-BR"/>
        </w:rPr>
        <w:t>e-mail</w:t>
      </w:r>
      <w:r w:rsidRPr="00FA677E">
        <w:rPr>
          <w:rFonts w:ascii="Arial" w:eastAsia="Times New Roman" w:hAnsi="Arial" w:cs="Arial"/>
          <w:sz w:val="24"/>
          <w:szCs w:val="24"/>
          <w:lang w:eastAsia="pt-BR"/>
        </w:rPr>
        <w:t xml:space="preserve"> pessoa física.</w:t>
      </w:r>
    </w:p>
    <w:p w14:paraId="0FEAB4EB" w14:textId="15F73FE2" w:rsidR="00646428" w:rsidRPr="00FA677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677E">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FA677E"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677E">
        <w:rPr>
          <w:rFonts w:ascii="Arial" w:eastAsia="Times New Roman" w:hAnsi="Arial" w:cs="Arial"/>
          <w:sz w:val="24"/>
          <w:szCs w:val="24"/>
          <w:lang w:eastAsia="pt-BR"/>
        </w:rPr>
        <w:lastRenderedPageBreak/>
        <w:t xml:space="preserve">Quando houver dúvida em relação à integridade dos documentos, o adjudicatário será convocado a apresentar os documentos originais </w:t>
      </w:r>
      <w:proofErr w:type="gramStart"/>
      <w:r w:rsidRPr="00FA677E">
        <w:rPr>
          <w:rFonts w:ascii="Arial" w:eastAsia="Times New Roman" w:hAnsi="Arial" w:cs="Arial"/>
          <w:sz w:val="24"/>
          <w:szCs w:val="24"/>
          <w:lang w:eastAsia="pt-BR"/>
        </w:rPr>
        <w:t>não-digitais</w:t>
      </w:r>
      <w:proofErr w:type="gramEnd"/>
      <w:r w:rsidRPr="00FA677E">
        <w:rPr>
          <w:rFonts w:ascii="Arial" w:eastAsia="Times New Roman" w:hAnsi="Arial" w:cs="Arial"/>
          <w:sz w:val="24"/>
          <w:szCs w:val="24"/>
          <w:lang w:eastAsia="pt-BR"/>
        </w:rPr>
        <w:t xml:space="preserve"> no prazo de </w:t>
      </w:r>
      <w:r w:rsidR="00963758" w:rsidRPr="00FA677E">
        <w:rPr>
          <w:rFonts w:ascii="Arial" w:eastAsia="Times New Roman" w:hAnsi="Arial" w:cs="Arial"/>
          <w:sz w:val="24"/>
          <w:szCs w:val="24"/>
          <w:lang w:eastAsia="pt-BR"/>
        </w:rPr>
        <w:t xml:space="preserve">5 </w:t>
      </w:r>
      <w:r w:rsidRPr="00FA677E">
        <w:rPr>
          <w:rFonts w:ascii="Arial" w:eastAsia="Times New Roman" w:hAnsi="Arial" w:cs="Arial"/>
          <w:sz w:val="24"/>
          <w:szCs w:val="24"/>
          <w:lang w:eastAsia="pt-BR"/>
        </w:rPr>
        <w:t>(</w:t>
      </w:r>
      <w:r w:rsidR="00963758" w:rsidRPr="00FA677E">
        <w:rPr>
          <w:rFonts w:ascii="Arial" w:eastAsia="Times New Roman" w:hAnsi="Arial" w:cs="Arial"/>
          <w:sz w:val="24"/>
          <w:szCs w:val="24"/>
          <w:lang w:eastAsia="pt-BR"/>
        </w:rPr>
        <w:t>cinco</w:t>
      </w:r>
      <w:r w:rsidRPr="00FA677E">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5BEEAEB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341925"/>
      <w:proofErr w:type="gramStart"/>
      <w:r w:rsidRPr="00070F82">
        <w:rPr>
          <w:rFonts w:ascii="Arial" w:eastAsia="Times New Roman" w:hAnsi="Arial" w:cs="Arial"/>
          <w:color w:val="000000"/>
          <w:sz w:val="24"/>
          <w:szCs w:val="24"/>
          <w:lang w:eastAsia="pt-BR"/>
        </w:rPr>
        <w:t>deixar</w:t>
      </w:r>
      <w:proofErr w:type="gramEnd"/>
      <w:r w:rsidRPr="00070F82">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0"/>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1"/>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pedir</w:t>
      </w:r>
      <w:proofErr w:type="gramEnd"/>
      <w:r w:rsidRPr="00070F82">
        <w:rPr>
          <w:rFonts w:ascii="Arial" w:eastAsia="Times New Roman" w:hAnsi="Arial" w:cs="Arial"/>
          <w:color w:val="000000"/>
          <w:sz w:val="24"/>
          <w:szCs w:val="24"/>
          <w:lang w:eastAsia="pt-BR"/>
        </w:rPr>
        <w:t xml:space="preserve"> para ser desclassificado quando encerrada a etapa competitiva; ou</w:t>
      </w:r>
    </w:p>
    <w:p w14:paraId="1BAE7FAD" w14:textId="54B78AE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66"/>
      <w:proofErr w:type="gramStart"/>
      <w:r w:rsidRPr="00070F82">
        <w:rPr>
          <w:rFonts w:ascii="Arial" w:eastAsia="Times New Roman" w:hAnsi="Arial" w:cs="Arial"/>
          <w:color w:val="000000"/>
          <w:sz w:val="24"/>
          <w:szCs w:val="24"/>
          <w:lang w:eastAsia="pt-BR"/>
        </w:rPr>
        <w:lastRenderedPageBreak/>
        <w:t>não</w:t>
      </w:r>
      <w:proofErr w:type="gramEnd"/>
      <w:r w:rsidRPr="00070F82">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2"/>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3" w:name="_Ref145342637"/>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3"/>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2203"/>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4"/>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2207"/>
      <w:proofErr w:type="gramStart"/>
      <w:r w:rsidRPr="00070F82">
        <w:rPr>
          <w:rFonts w:ascii="Arial" w:eastAsia="Times New Roman" w:hAnsi="Arial" w:cs="Arial"/>
          <w:color w:val="000000"/>
          <w:sz w:val="24"/>
          <w:szCs w:val="24"/>
          <w:lang w:eastAsia="pt-BR"/>
        </w:rPr>
        <w:t>fraudar</w:t>
      </w:r>
      <w:proofErr w:type="gramEnd"/>
      <w:r w:rsidRPr="00070F82">
        <w:rPr>
          <w:rFonts w:ascii="Arial" w:eastAsia="Times New Roman" w:hAnsi="Arial" w:cs="Arial"/>
          <w:color w:val="000000"/>
          <w:sz w:val="24"/>
          <w:szCs w:val="24"/>
          <w:lang w:eastAsia="pt-BR"/>
        </w:rPr>
        <w:t xml:space="preserve"> a licitação;</w:t>
      </w:r>
      <w:bookmarkEnd w:id="35"/>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10"/>
      <w:proofErr w:type="gramStart"/>
      <w:r w:rsidRPr="00070F82">
        <w:rPr>
          <w:rFonts w:ascii="Arial" w:eastAsia="Times New Roman" w:hAnsi="Arial" w:cs="Arial"/>
          <w:color w:val="000000"/>
          <w:sz w:val="24"/>
          <w:szCs w:val="24"/>
          <w:lang w:eastAsia="pt-BR"/>
        </w:rPr>
        <w:t>comportar</w:t>
      </w:r>
      <w:proofErr w:type="gramEnd"/>
      <w:r w:rsidRPr="00070F82">
        <w:rPr>
          <w:rFonts w:ascii="Arial" w:eastAsia="Times New Roman" w:hAnsi="Arial" w:cs="Arial"/>
          <w:color w:val="000000"/>
          <w:sz w:val="24"/>
          <w:szCs w:val="24"/>
          <w:lang w:eastAsia="pt-BR"/>
        </w:rPr>
        <w:t>-se de modo inidôneo ou cometer fraude de qualquer natureza, em especial quando:</w:t>
      </w:r>
      <w:bookmarkEnd w:id="36"/>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agir</w:t>
      </w:r>
      <w:proofErr w:type="gramEnd"/>
      <w:r w:rsidRPr="00070F82">
        <w:rPr>
          <w:rFonts w:ascii="Arial" w:eastAsia="Times New Roman" w:hAnsi="Arial" w:cs="Arial"/>
          <w:color w:val="000000"/>
          <w:sz w:val="24"/>
          <w:szCs w:val="24"/>
          <w:lang w:eastAsia="pt-BR"/>
        </w:rPr>
        <w:t xml:space="preserve">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induzir</w:t>
      </w:r>
      <w:proofErr w:type="gramEnd"/>
      <w:r w:rsidRPr="00070F82">
        <w:rPr>
          <w:rFonts w:ascii="Arial" w:eastAsia="Times New Roman" w:hAnsi="Arial" w:cs="Arial"/>
          <w:color w:val="000000"/>
          <w:sz w:val="24"/>
          <w:szCs w:val="24"/>
          <w:lang w:eastAsia="pt-BR"/>
        </w:rPr>
        <w:t xml:space="preserve">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18"/>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atos ilícitos com vistas a frustrar os objetivos da licitação;</w:t>
      </w:r>
      <w:bookmarkEnd w:id="37"/>
    </w:p>
    <w:p w14:paraId="506720B6" w14:textId="252E847A"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21"/>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 lesivo previsto no art. </w:t>
      </w:r>
      <w:bookmarkEnd w:id="38"/>
      <w:r w:rsidRPr="00070F82">
        <w:rPr>
          <w:rFonts w:ascii="Arial" w:eastAsia="Times New Roman" w:hAnsi="Arial" w:cs="Arial"/>
          <w:color w:val="000000"/>
          <w:sz w:val="24"/>
          <w:szCs w:val="24"/>
          <w:lang w:eastAsia="pt-BR"/>
        </w:rPr>
        <w:t xml:space="preserve">5º da </w:t>
      </w:r>
      <w:hyperlink r:id="rId63"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p>
    <w:p w14:paraId="1F5EC521" w14:textId="158841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6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multa</w:t>
      </w:r>
      <w:proofErr w:type="gramEnd"/>
      <w:r w:rsidRPr="00070F82">
        <w:rPr>
          <w:rFonts w:ascii="Arial" w:eastAsia="Times New Roman" w:hAnsi="Arial" w:cs="Arial"/>
          <w:color w:val="000000"/>
          <w:sz w:val="24"/>
          <w:szCs w:val="24"/>
          <w:lang w:eastAsia="pt-BR"/>
        </w:rPr>
        <w:t>;</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impedimento</w:t>
      </w:r>
      <w:proofErr w:type="gramEnd"/>
      <w:r w:rsidRPr="00070F82">
        <w:rPr>
          <w:rFonts w:ascii="Arial" w:eastAsia="Times New Roman" w:hAnsi="Arial" w:cs="Arial"/>
          <w:color w:val="000000"/>
          <w:sz w:val="24"/>
          <w:szCs w:val="24"/>
          <w:lang w:eastAsia="pt-BR"/>
        </w:rPr>
        <w:t xml:space="preserve">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declaração</w:t>
      </w:r>
      <w:proofErr w:type="gramEnd"/>
      <w:r w:rsidRPr="00070F82">
        <w:rPr>
          <w:rFonts w:ascii="Arial" w:eastAsia="Times New Roman" w:hAnsi="Arial" w:cs="Arial"/>
          <w:color w:val="000000"/>
          <w:sz w:val="24"/>
          <w:szCs w:val="24"/>
          <w:lang w:eastAsia="pt-BR"/>
        </w:rPr>
        <w:t xml:space="preserve">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estimado da contratação ou do item pertinente, recolhida no prazo máximo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Em caso de não recolhimento no prazo estabelecido, ocorrerá o encaminhamento à cobrança judicial.</w:t>
      </w:r>
    </w:p>
    <w:p w14:paraId="0E262F96" w14:textId="32099B4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138056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087C0B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2BB1D08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36D5D1E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65"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aplicação das sanções previstas neste Edital não exclui, em hipótese alguma, a obrigação de reparação integral dos danos causados.</w:t>
      </w:r>
    </w:p>
    <w:p w14:paraId="227C54F3" w14:textId="00E15A98"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6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67"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070F82">
        <w:rPr>
          <w:rFonts w:ascii="Arial" w:eastAsia="Times New Roman" w:hAnsi="Arial" w:cs="Arial"/>
          <w:color w:val="000000"/>
          <w:sz w:val="24"/>
          <w:szCs w:val="24"/>
          <w:lang w:eastAsia="pt-BR"/>
        </w:rPr>
        <w:t>competente definidos</w:t>
      </w:r>
      <w:proofErr w:type="gramEnd"/>
      <w:r w:rsidRPr="00070F82">
        <w:rPr>
          <w:rFonts w:ascii="Arial" w:eastAsia="Times New Roman" w:hAnsi="Arial" w:cs="Arial"/>
          <w:color w:val="000000"/>
          <w:sz w:val="24"/>
          <w:szCs w:val="24"/>
          <w:lang w:eastAsia="pt-BR"/>
        </w:rPr>
        <w:t xml:space="preserve"> na referida Lei (art. 159 da </w:t>
      </w:r>
      <w:hyperlink r:id="rId6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4EFAE8BA"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6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7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5E6376C5"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7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59C1DA14"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7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0981E1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7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9" w:name="_Ref145340712"/>
      <w:r w:rsidRPr="00070F82">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limitado ao último dia útil anterior à data da abertura do certame.</w:t>
      </w:r>
      <w:bookmarkEnd w:id="39"/>
    </w:p>
    <w:p w14:paraId="39E714AE" w14:textId="250B44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196FAF">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74"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563CB8"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w:t>
      </w:r>
      <w:r w:rsidRPr="00563CB8">
        <w:rPr>
          <w:rFonts w:ascii="Arial" w:eastAsia="Times New Roman" w:hAnsi="Arial" w:cs="Arial"/>
          <w:sz w:val="24"/>
          <w:szCs w:val="24"/>
          <w:lang w:eastAsia="pt-BR"/>
        </w:rPr>
        <w:t xml:space="preserve">Técnicos Preliminares, o Mapa de </w:t>
      </w:r>
      <w:r w:rsidR="00176226" w:rsidRPr="00563CB8">
        <w:rPr>
          <w:rFonts w:ascii="Arial" w:eastAsia="Times New Roman" w:hAnsi="Arial" w:cs="Arial"/>
          <w:sz w:val="24"/>
          <w:szCs w:val="24"/>
          <w:lang w:eastAsia="pt-BR"/>
        </w:rPr>
        <w:t>R</w:t>
      </w:r>
      <w:r w:rsidRPr="00563CB8">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6360A751" w:rsidR="00646428" w:rsidRPr="0035729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w:t>
      </w:r>
      <w:r w:rsidRPr="00357291">
        <w:rPr>
          <w:rFonts w:ascii="Arial" w:eastAsia="Times New Roman" w:hAnsi="Arial" w:cs="Arial"/>
          <w:color w:val="000000"/>
          <w:sz w:val="24"/>
          <w:szCs w:val="24"/>
          <w:lang w:eastAsia="pt-BR"/>
        </w:rPr>
        <w:t xml:space="preserve">endereçadas à </w:t>
      </w:r>
      <w:r w:rsidR="00357291">
        <w:rPr>
          <w:rFonts w:ascii="Arial" w:eastAsia="Times New Roman" w:hAnsi="Arial" w:cs="Arial"/>
          <w:color w:val="000000"/>
          <w:sz w:val="24"/>
          <w:szCs w:val="24"/>
          <w:lang w:eastAsia="pt-BR"/>
        </w:rPr>
        <w:t>Divisão</w:t>
      </w:r>
      <w:r w:rsidR="00406AFC">
        <w:rPr>
          <w:rFonts w:ascii="Arial" w:eastAsia="Times New Roman" w:hAnsi="Arial" w:cs="Arial"/>
          <w:color w:val="000000"/>
          <w:sz w:val="24"/>
          <w:szCs w:val="24"/>
          <w:lang w:eastAsia="pt-BR"/>
        </w:rPr>
        <w:t xml:space="preserve"> de Frota e Equipamentos de Segurança – DUFE, por meio da Seção de Contratos de Suporte à Frota</w:t>
      </w:r>
      <w:r w:rsidR="00B24F13">
        <w:rPr>
          <w:rFonts w:ascii="Arial" w:eastAsia="Times New Roman" w:hAnsi="Arial" w:cs="Arial"/>
          <w:color w:val="000000"/>
          <w:sz w:val="24"/>
          <w:szCs w:val="24"/>
          <w:lang w:eastAsia="pt-BR"/>
        </w:rPr>
        <w:t xml:space="preserve"> - SUFR</w:t>
      </w:r>
      <w:r w:rsidRPr="00357291">
        <w:rPr>
          <w:rFonts w:ascii="Arial" w:eastAsia="Times New Roman" w:hAnsi="Arial" w:cs="Arial"/>
          <w:color w:val="000000"/>
          <w:sz w:val="24"/>
          <w:szCs w:val="24"/>
          <w:lang w:eastAsia="pt-BR"/>
        </w:rPr>
        <w:t xml:space="preserve">, situada na </w:t>
      </w:r>
      <w:r w:rsidR="00B24F13">
        <w:rPr>
          <w:rFonts w:ascii="Arial" w:eastAsia="Times New Roman" w:hAnsi="Arial" w:cs="Arial"/>
          <w:color w:val="000000"/>
          <w:sz w:val="24"/>
          <w:szCs w:val="24"/>
          <w:lang w:eastAsia="pt-BR"/>
        </w:rPr>
        <w:t>Rua Peixoto Gomide, 768, 8º andar, Jardim Paulista, São Paulo/SP</w:t>
      </w:r>
      <w:r w:rsidRPr="00357291">
        <w:rPr>
          <w:rFonts w:ascii="Arial" w:eastAsia="Times New Roman" w:hAnsi="Arial" w:cs="Arial"/>
          <w:color w:val="000000"/>
          <w:sz w:val="24"/>
          <w:szCs w:val="24"/>
          <w:lang w:eastAsia="pt-BR"/>
        </w:rPr>
        <w:t xml:space="preserve">, </w:t>
      </w:r>
      <w:r w:rsidR="001F3347" w:rsidRPr="001F3347">
        <w:rPr>
          <w:rFonts w:ascii="Arial" w:eastAsia="Times New Roman" w:hAnsi="Arial" w:cs="Arial"/>
          <w:color w:val="000000"/>
          <w:sz w:val="24"/>
          <w:szCs w:val="24"/>
          <w:lang w:eastAsia="pt-BR"/>
        </w:rPr>
        <w:t>CEP 01409-903</w:t>
      </w:r>
      <w:r w:rsidR="001F3347">
        <w:rPr>
          <w:rFonts w:ascii="Arial" w:eastAsia="Times New Roman" w:hAnsi="Arial" w:cs="Arial"/>
          <w:color w:val="000000"/>
          <w:sz w:val="24"/>
          <w:szCs w:val="24"/>
          <w:lang w:eastAsia="pt-BR"/>
        </w:rPr>
        <w:t xml:space="preserve">, </w:t>
      </w:r>
      <w:r w:rsidRPr="00357291">
        <w:rPr>
          <w:rFonts w:ascii="Arial" w:eastAsia="Times New Roman" w:hAnsi="Arial" w:cs="Arial"/>
          <w:color w:val="000000"/>
          <w:sz w:val="24"/>
          <w:szCs w:val="24"/>
          <w:lang w:eastAsia="pt-BR"/>
        </w:rPr>
        <w:t>telefone (0</w:t>
      </w:r>
      <w:r w:rsidR="005C1ED6">
        <w:rPr>
          <w:rFonts w:ascii="Arial" w:eastAsia="Times New Roman" w:hAnsi="Arial" w:cs="Arial"/>
          <w:color w:val="000000"/>
          <w:sz w:val="24"/>
          <w:szCs w:val="24"/>
          <w:lang w:eastAsia="pt-BR"/>
        </w:rPr>
        <w:t>11</w:t>
      </w:r>
      <w:r w:rsidRPr="00357291">
        <w:rPr>
          <w:rFonts w:ascii="Arial" w:eastAsia="Times New Roman" w:hAnsi="Arial" w:cs="Arial"/>
          <w:color w:val="000000"/>
          <w:sz w:val="24"/>
          <w:szCs w:val="24"/>
          <w:lang w:eastAsia="pt-BR"/>
        </w:rPr>
        <w:t xml:space="preserve">) </w:t>
      </w:r>
      <w:r w:rsidR="0005355B">
        <w:rPr>
          <w:rFonts w:ascii="Arial" w:eastAsia="Times New Roman" w:hAnsi="Arial" w:cs="Arial"/>
          <w:color w:val="000000"/>
          <w:sz w:val="24"/>
          <w:szCs w:val="24"/>
          <w:lang w:eastAsia="pt-BR"/>
        </w:rPr>
        <w:t>2172-6417</w:t>
      </w:r>
      <w:r w:rsidRPr="00357291">
        <w:rPr>
          <w:rFonts w:ascii="Arial" w:eastAsia="Times New Roman" w:hAnsi="Arial" w:cs="Arial"/>
          <w:color w:val="000000"/>
          <w:sz w:val="24"/>
          <w:szCs w:val="24"/>
          <w:lang w:eastAsia="pt-BR"/>
        </w:rPr>
        <w:t>, ou no</w:t>
      </w:r>
      <w:r w:rsidR="00EA382B">
        <w:rPr>
          <w:rFonts w:ascii="Arial" w:eastAsia="Times New Roman" w:hAnsi="Arial" w:cs="Arial"/>
          <w:color w:val="000000"/>
          <w:sz w:val="24"/>
          <w:szCs w:val="24"/>
          <w:lang w:eastAsia="pt-BR"/>
        </w:rPr>
        <w:t>s</w:t>
      </w:r>
      <w:r w:rsidRPr="00357291">
        <w:rPr>
          <w:rFonts w:ascii="Arial" w:eastAsia="Times New Roman" w:hAnsi="Arial" w:cs="Arial"/>
          <w:color w:val="000000"/>
          <w:sz w:val="24"/>
          <w:szCs w:val="24"/>
          <w:lang w:eastAsia="pt-BR"/>
        </w:rPr>
        <w:t xml:space="preserve"> </w:t>
      </w:r>
      <w:r w:rsidRPr="00357291">
        <w:rPr>
          <w:rFonts w:ascii="Arial" w:eastAsia="Times New Roman" w:hAnsi="Arial" w:cs="Arial"/>
          <w:i/>
          <w:iCs/>
          <w:color w:val="000000"/>
          <w:sz w:val="24"/>
          <w:szCs w:val="24"/>
          <w:lang w:eastAsia="pt-BR"/>
        </w:rPr>
        <w:t>e-mail</w:t>
      </w:r>
      <w:r w:rsidR="00EA382B">
        <w:rPr>
          <w:rFonts w:ascii="Arial" w:eastAsia="Times New Roman" w:hAnsi="Arial" w:cs="Arial"/>
          <w:i/>
          <w:iCs/>
          <w:color w:val="000000"/>
          <w:sz w:val="24"/>
          <w:szCs w:val="24"/>
          <w:lang w:eastAsia="pt-BR"/>
        </w:rPr>
        <w:t>s</w:t>
      </w:r>
      <w:r w:rsidRPr="00357291">
        <w:rPr>
          <w:rFonts w:ascii="Arial" w:eastAsia="Times New Roman" w:hAnsi="Arial" w:cs="Arial"/>
          <w:color w:val="000000"/>
          <w:sz w:val="24"/>
          <w:szCs w:val="24"/>
          <w:lang w:eastAsia="pt-BR"/>
        </w:rPr>
        <w:t xml:space="preserve"> </w:t>
      </w:r>
      <w:hyperlink r:id="rId75" w:history="1">
        <w:r w:rsidR="00B95D66" w:rsidRPr="00D92548">
          <w:rPr>
            <w:rStyle w:val="Hyperlink"/>
            <w:rFonts w:ascii="Arial" w:eastAsia="Times New Roman" w:hAnsi="Arial" w:cs="Arial"/>
            <w:sz w:val="24"/>
            <w:szCs w:val="24"/>
            <w:lang w:eastAsia="pt-BR"/>
          </w:rPr>
          <w:t>admsp-dufe@trf3.jus.br</w:t>
        </w:r>
      </w:hyperlink>
      <w:r w:rsidR="00B95D66">
        <w:rPr>
          <w:rFonts w:ascii="Arial" w:eastAsia="Times New Roman" w:hAnsi="Arial" w:cs="Arial"/>
          <w:color w:val="000000"/>
          <w:sz w:val="24"/>
          <w:szCs w:val="24"/>
          <w:lang w:eastAsia="pt-BR"/>
        </w:rPr>
        <w:t xml:space="preserve"> e </w:t>
      </w:r>
      <w:hyperlink r:id="rId76" w:history="1">
        <w:r w:rsidR="009972AB" w:rsidRPr="00D92548">
          <w:rPr>
            <w:rStyle w:val="Hyperlink"/>
            <w:rFonts w:ascii="Arial" w:eastAsia="Times New Roman" w:hAnsi="Arial" w:cs="Arial"/>
            <w:sz w:val="24"/>
            <w:szCs w:val="24"/>
            <w:lang w:eastAsia="pt-BR"/>
          </w:rPr>
          <w:t>admsp-sufr@trf3.jus.br</w:t>
        </w:r>
      </w:hyperlink>
      <w:r w:rsidRPr="00357291">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77"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78"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79"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80"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81"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82"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4F169106" w:rsidR="00954EB7" w:rsidRPr="00AD643F" w:rsidRDefault="00D6036C" w:rsidP="00F7091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AD643F" w:rsidRPr="00AD643F">
        <w:rPr>
          <w:rFonts w:ascii="Arial" w:eastAsia="Times New Roman" w:hAnsi="Arial" w:cs="Arial"/>
          <w:sz w:val="24"/>
          <w:szCs w:val="24"/>
          <w:lang w:eastAsia="pt-BR"/>
        </w:rPr>
        <w:t>Relação de Veículos e Características para seguro</w:t>
      </w:r>
      <w:r w:rsidR="009909BE" w:rsidRPr="00AD643F">
        <w:rPr>
          <w:rFonts w:ascii="Arial" w:eastAsia="Times New Roman" w:hAnsi="Arial" w:cs="Arial"/>
          <w:sz w:val="24"/>
          <w:szCs w:val="24"/>
          <w:lang w:eastAsia="pt-BR"/>
        </w:rPr>
        <w:t>;</w:t>
      </w:r>
      <w:r w:rsidRPr="00AD643F">
        <w:rPr>
          <w:rFonts w:ascii="Arial" w:eastAsia="Times New Roman" w:hAnsi="Arial" w:cs="Arial"/>
          <w:sz w:val="24"/>
          <w:szCs w:val="24"/>
          <w:lang w:eastAsia="pt-BR"/>
        </w:rPr>
        <w:t xml:space="preserve"> </w:t>
      </w:r>
    </w:p>
    <w:p w14:paraId="121C2616" w14:textId="04706F5D" w:rsidR="00D6036C" w:rsidRPr="00AD643F" w:rsidRDefault="009909BE" w:rsidP="00F7091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AD643F">
        <w:rPr>
          <w:rFonts w:ascii="Arial" w:eastAsia="Times New Roman" w:hAnsi="Arial" w:cs="Arial"/>
          <w:sz w:val="24"/>
          <w:szCs w:val="24"/>
          <w:lang w:eastAsia="pt-BR"/>
        </w:rPr>
        <w:t>ANEXO I-B</w:t>
      </w:r>
      <w:r w:rsidRPr="00AD643F">
        <w:rPr>
          <w:rFonts w:ascii="Arial" w:eastAsia="Times New Roman" w:hAnsi="Arial" w:cs="Arial"/>
          <w:sz w:val="24"/>
          <w:szCs w:val="24"/>
          <w:lang w:eastAsia="pt-BR"/>
        </w:rPr>
        <w:tab/>
        <w:t>–</w:t>
      </w:r>
      <w:r w:rsidRPr="00AD643F">
        <w:rPr>
          <w:rFonts w:ascii="Arial" w:eastAsia="Times New Roman" w:hAnsi="Arial" w:cs="Arial"/>
          <w:sz w:val="24"/>
          <w:szCs w:val="24"/>
          <w:lang w:eastAsia="pt-BR"/>
        </w:rPr>
        <w:tab/>
      </w:r>
      <w:r w:rsidR="00115972" w:rsidRPr="00AD643F">
        <w:rPr>
          <w:rFonts w:ascii="Arial" w:eastAsia="Times New Roman" w:hAnsi="Arial" w:cs="Arial"/>
          <w:sz w:val="24"/>
          <w:szCs w:val="24"/>
          <w:lang w:eastAsia="pt-BR"/>
        </w:rPr>
        <w:t>Planilha de Preços Referenciais</w:t>
      </w:r>
      <w:r w:rsidR="00F56F15" w:rsidRPr="00AD643F">
        <w:rPr>
          <w:rFonts w:ascii="Arial" w:eastAsia="Times New Roman" w:hAnsi="Arial" w:cs="Arial"/>
          <w:sz w:val="24"/>
          <w:szCs w:val="24"/>
          <w:lang w:eastAsia="pt-BR"/>
        </w:rPr>
        <w:t>;</w:t>
      </w:r>
    </w:p>
    <w:p w14:paraId="10CC18A4" w14:textId="6E64D146" w:rsidR="00646428" w:rsidRPr="00070F82" w:rsidRDefault="00646428" w:rsidP="00F70912">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1EBAF516" w14:textId="7F72E266" w:rsidR="00646428" w:rsidRPr="00AD643F" w:rsidRDefault="00646428" w:rsidP="00A804E1">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AD643F">
        <w:rPr>
          <w:rFonts w:ascii="Arial" w:eastAsia="Times New Roman" w:hAnsi="Arial" w:cs="Arial"/>
          <w:color w:val="000000"/>
          <w:sz w:val="24"/>
          <w:szCs w:val="24"/>
          <w:lang w:eastAsia="pt-BR"/>
        </w:rPr>
        <w:t xml:space="preserve">ANEXO IV </w:t>
      </w:r>
      <w:r w:rsidR="00B61112" w:rsidRPr="00AD643F">
        <w:rPr>
          <w:rFonts w:ascii="Arial" w:eastAsia="Times New Roman" w:hAnsi="Arial" w:cs="Arial"/>
          <w:color w:val="000000"/>
          <w:sz w:val="24"/>
          <w:szCs w:val="24"/>
          <w:lang w:eastAsia="pt-BR"/>
        </w:rPr>
        <w:tab/>
      </w:r>
      <w:r w:rsidRPr="00AD643F">
        <w:rPr>
          <w:rFonts w:ascii="Arial" w:eastAsia="Times New Roman" w:hAnsi="Arial" w:cs="Arial"/>
          <w:color w:val="000000"/>
          <w:sz w:val="24"/>
          <w:szCs w:val="24"/>
          <w:lang w:eastAsia="pt-BR"/>
        </w:rPr>
        <w:t xml:space="preserve">– </w:t>
      </w:r>
      <w:r w:rsidR="00B61112" w:rsidRPr="00AD643F">
        <w:rPr>
          <w:rFonts w:ascii="Arial" w:eastAsia="Times New Roman" w:hAnsi="Arial" w:cs="Arial"/>
          <w:color w:val="000000"/>
          <w:sz w:val="24"/>
          <w:szCs w:val="24"/>
          <w:lang w:eastAsia="pt-BR"/>
        </w:rPr>
        <w:tab/>
      </w:r>
      <w:r w:rsidRPr="00AD643F">
        <w:rPr>
          <w:rFonts w:ascii="Arial" w:eastAsia="Times New Roman" w:hAnsi="Arial" w:cs="Arial"/>
          <w:color w:val="000000"/>
          <w:sz w:val="24"/>
          <w:szCs w:val="24"/>
          <w:lang w:eastAsia="pt-BR"/>
        </w:rPr>
        <w:t>Minuta de</w:t>
      </w:r>
      <w:r w:rsidR="004C4813" w:rsidRPr="00AD643F">
        <w:rPr>
          <w:rFonts w:ascii="Arial" w:eastAsia="Times New Roman" w:hAnsi="Arial" w:cs="Arial"/>
          <w:color w:val="000000"/>
          <w:sz w:val="24"/>
          <w:szCs w:val="24"/>
          <w:lang w:eastAsia="pt-BR"/>
        </w:rPr>
        <w:t xml:space="preserve"> Contrato</w:t>
      </w:r>
      <w:r w:rsidR="007B47A5" w:rsidRPr="00AD643F">
        <w:rPr>
          <w:rFonts w:ascii="Arial" w:eastAsia="Times New Roman" w:hAnsi="Arial" w:cs="Arial"/>
          <w:color w:val="000000"/>
          <w:sz w:val="24"/>
          <w:szCs w:val="24"/>
          <w:lang w:eastAsia="pt-BR"/>
        </w:rPr>
        <w:t>.</w:t>
      </w:r>
    </w:p>
    <w:p w14:paraId="4287EC5C" w14:textId="051CC866"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315FDD">
        <w:rPr>
          <w:rFonts w:ascii="Arial" w:eastAsia="Times New Roman" w:hAnsi="Arial" w:cs="Arial"/>
          <w:color w:val="000000"/>
          <w:sz w:val="24"/>
          <w:szCs w:val="24"/>
          <w:lang w:eastAsia="pt-BR"/>
        </w:rPr>
        <w:t>17</w:t>
      </w:r>
      <w:r w:rsidR="00646428" w:rsidRPr="00070F82">
        <w:rPr>
          <w:rFonts w:ascii="Arial" w:eastAsia="Times New Roman" w:hAnsi="Arial" w:cs="Arial"/>
          <w:color w:val="000000"/>
          <w:sz w:val="24"/>
          <w:szCs w:val="24"/>
          <w:lang w:eastAsia="pt-BR"/>
        </w:rPr>
        <w:t xml:space="preserve"> de </w:t>
      </w:r>
      <w:r w:rsidR="00315FDD">
        <w:rPr>
          <w:rFonts w:ascii="Arial" w:eastAsia="Times New Roman" w:hAnsi="Arial" w:cs="Arial"/>
          <w:color w:val="000000"/>
          <w:sz w:val="24"/>
          <w:szCs w:val="24"/>
          <w:lang w:eastAsia="pt-BR"/>
        </w:rPr>
        <w:t>novembro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5F2819" w:rsidRPr="005F2819">
        <w:rPr>
          <w:rFonts w:ascii="Arial" w:eastAsia="Times New Roman" w:hAnsi="Arial" w:cs="Arial"/>
          <w:color w:val="000000"/>
          <w:sz w:val="24"/>
          <w:szCs w:val="24"/>
          <w:lang w:eastAsia="pt-BR"/>
        </w:rPr>
        <w:t>5</w:t>
      </w:r>
      <w:r w:rsidR="007372AD">
        <w:rPr>
          <w:rFonts w:ascii="Arial" w:eastAsia="Times New Roman" w:hAnsi="Arial" w:cs="Arial"/>
          <w:color w:val="000000"/>
          <w:sz w:val="24"/>
          <w:szCs w:val="24"/>
          <w:lang w:eastAsia="pt-BR"/>
        </w:rPr>
        <w:t>.</w:t>
      </w:r>
    </w:p>
    <w:p w14:paraId="73836853" w14:textId="3600E669" w:rsidR="00646428" w:rsidRPr="00070F82" w:rsidRDefault="00196FAF"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Vinicius Oliveira Teixeira</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0" w:name="Anexo_II"/>
      <w:r w:rsidRPr="00070F82">
        <w:rPr>
          <w:rFonts w:ascii="Arial" w:eastAsia="Times New Roman" w:hAnsi="Arial" w:cs="Arial"/>
          <w:b/>
          <w:bCs/>
          <w:sz w:val="24"/>
          <w:szCs w:val="24"/>
          <w:lang w:eastAsia="pt-BR"/>
        </w:rPr>
        <w:t>ANEXO II</w:t>
      </w:r>
      <w:bookmarkEnd w:id="40"/>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3A66F214" w14:textId="51713E6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83"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444933E7" w14:textId="5EB9C78E" w:rsidR="00646428" w:rsidRPr="00315FD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w:t>
      </w:r>
      <w:r w:rsidR="00313331">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empresária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w:t>
      </w:r>
      <w:r w:rsidRPr="00315FDD">
        <w:rPr>
          <w:rFonts w:ascii="Arial" w:eastAsia="Times New Roman" w:hAnsi="Arial" w:cs="Arial"/>
          <w:sz w:val="24"/>
          <w:szCs w:val="24"/>
          <w:lang w:eastAsia="pt-BR"/>
        </w:rPr>
        <w:t>o no Registro onde tem sede a matriz;</w:t>
      </w:r>
    </w:p>
    <w:p w14:paraId="7901FE5F" w14:textId="05C7F303" w:rsidR="002B2F4C" w:rsidRPr="00315FDD" w:rsidRDefault="002B2F4C" w:rsidP="00DE5F65">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315FDD">
        <w:rPr>
          <w:rFonts w:ascii="Arial" w:eastAsia="Times New Roman" w:hAnsi="Arial" w:cs="Arial"/>
          <w:color w:val="000000"/>
          <w:sz w:val="24"/>
          <w:szCs w:val="24"/>
          <w:lang w:eastAsia="pt-BR"/>
        </w:rPr>
        <w:t xml:space="preserve">Sociedade cooperativa: ata de fundação e estatuto social, com a ata da assembleia que o aprovou, devidamente arquivado na Junta Comercial ou inscrito no </w:t>
      </w:r>
      <w:r w:rsidRPr="00315FDD">
        <w:rPr>
          <w:rFonts w:ascii="Arial" w:eastAsia="Times New Roman" w:hAnsi="Arial" w:cs="Arial"/>
          <w:sz w:val="24"/>
          <w:szCs w:val="24"/>
          <w:lang w:eastAsia="pt-BR"/>
        </w:rPr>
        <w:t>Registro</w:t>
      </w:r>
      <w:r w:rsidRPr="00315FDD">
        <w:rPr>
          <w:rFonts w:ascii="Arial" w:eastAsia="Times New Roman" w:hAnsi="Arial" w:cs="Arial"/>
          <w:color w:val="000000"/>
          <w:sz w:val="24"/>
          <w:szCs w:val="24"/>
          <w:lang w:eastAsia="pt-BR"/>
        </w:rPr>
        <w:t xml:space="preserve"> Civil das Pessoas Jurídicas da respectiva sede, além do registro de que trata o art. 107 da </w:t>
      </w:r>
      <w:hyperlink r:id="rId84" w:history="1">
        <w:r w:rsidR="004A7654" w:rsidRPr="00315FDD">
          <w:rPr>
            <w:rStyle w:val="Hyperlink"/>
            <w:rFonts w:ascii="Arial" w:hAnsi="Arial" w:cs="Arial"/>
            <w:sz w:val="24"/>
            <w:szCs w:val="24"/>
          </w:rPr>
          <w:t>Lei n. 5.764/1971</w:t>
        </w:r>
      </w:hyperlink>
      <w:r w:rsidRPr="00315FDD">
        <w:rPr>
          <w:rFonts w:ascii="Arial" w:eastAsia="Times New Roman" w:hAnsi="Arial" w:cs="Arial"/>
          <w:color w:val="000000"/>
          <w:sz w:val="24"/>
          <w:szCs w:val="24"/>
          <w:lang w:eastAsia="pt-BR"/>
        </w:rPr>
        <w:t>;</w:t>
      </w:r>
    </w:p>
    <w:p w14:paraId="4CFF671A" w14:textId="02ABBA93" w:rsidR="00646428" w:rsidRPr="00315FD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315FDD">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315FD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315FDD">
        <w:rPr>
          <w:rFonts w:ascii="Arial" w:eastAsia="Times New Roman" w:hAnsi="Arial" w:cs="Arial"/>
          <w:sz w:val="24"/>
          <w:szCs w:val="24"/>
          <w:lang w:eastAsia="pt-BR"/>
        </w:rPr>
        <w:t>Será verificada a compatibilidade do objeto social do licitante com o objeto da contratação.</w:t>
      </w:r>
    </w:p>
    <w:p w14:paraId="4331E2BE" w14:textId="75F1177B" w:rsidR="00FD6069" w:rsidRPr="00315FDD" w:rsidRDefault="00FD6069"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315FDD">
        <w:rPr>
          <w:rFonts w:ascii="Arial" w:eastAsia="Times New Roman" w:hAnsi="Arial" w:cs="Arial"/>
          <w:sz w:val="24"/>
          <w:szCs w:val="24"/>
          <w:lang w:eastAsia="pt-BR"/>
        </w:rPr>
        <w:t>Certidão da Superintendência de Seguros Privados (SUSEP), atestando a regularidade para operar no mercado segurador brasileiro.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85"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208F4F18"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86"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CE3D56">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2BC67FD4"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CE3D56">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87"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600FEDBE" w:rsidR="00646428" w:rsidRPr="00F61DEE"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w:t>
      </w:r>
      <w:r w:rsidRPr="00F61DEE">
        <w:rPr>
          <w:rFonts w:ascii="Arial" w:eastAsia="Times New Roman" w:hAnsi="Arial" w:cs="Arial"/>
          <w:sz w:val="24"/>
          <w:szCs w:val="24"/>
          <w:lang w:eastAsia="pt-BR"/>
        </w:rPr>
        <w:t>cadastro de contribuintes Municipal/Distrital relativo ao domicílio ou sede do fornecedor, pertinente ao seu ramo de atividade e compatível com o objeto contratual;</w:t>
      </w:r>
    </w:p>
    <w:p w14:paraId="199E9269" w14:textId="5BF6CA6E" w:rsidR="00646428" w:rsidRPr="00F61DEE"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F61DEE">
        <w:rPr>
          <w:rFonts w:ascii="Arial" w:eastAsia="Times New Roman" w:hAnsi="Arial" w:cs="Arial"/>
          <w:sz w:val="24"/>
          <w:szCs w:val="24"/>
          <w:lang w:eastAsia="pt-BR"/>
        </w:rPr>
        <w:t xml:space="preserve">Prova de regularidade com a Fazenda </w:t>
      </w:r>
      <w:r w:rsidR="00937D78" w:rsidRPr="00F61DEE">
        <w:rPr>
          <w:rFonts w:ascii="Arial" w:eastAsia="Times New Roman" w:hAnsi="Arial" w:cs="Arial"/>
          <w:sz w:val="24"/>
          <w:szCs w:val="24"/>
          <w:lang w:eastAsia="pt-BR"/>
        </w:rPr>
        <w:t>Municipal/Distrital</w:t>
      </w:r>
      <w:r w:rsidRPr="00F61DEE">
        <w:rPr>
          <w:rFonts w:ascii="Arial" w:eastAsia="Times New Roman" w:hAnsi="Arial" w:cs="Arial"/>
          <w:sz w:val="24"/>
          <w:szCs w:val="24"/>
          <w:lang w:eastAsia="pt-BR"/>
        </w:rPr>
        <w:t xml:space="preserve"> do domicílio ou sede do fornecedor, relativa à atividade em cujo exercício contrata ou concorre;</w:t>
      </w:r>
    </w:p>
    <w:p w14:paraId="73638E99" w14:textId="25C0BC86"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F61DEE">
        <w:rPr>
          <w:rFonts w:ascii="Arial" w:eastAsia="Times New Roman" w:hAnsi="Arial" w:cs="Arial"/>
          <w:sz w:val="24"/>
          <w:szCs w:val="24"/>
          <w:lang w:eastAsia="pt-BR"/>
        </w:rPr>
        <w:t xml:space="preserve">Caso o fornecedor seja considerado isento dos tributos </w:t>
      </w:r>
      <w:r w:rsidR="00937D78" w:rsidRPr="00F61DEE">
        <w:rPr>
          <w:rFonts w:ascii="Arial" w:eastAsia="Times New Roman" w:hAnsi="Arial" w:cs="Arial"/>
          <w:sz w:val="24"/>
          <w:szCs w:val="24"/>
          <w:lang w:eastAsia="pt-BR"/>
        </w:rPr>
        <w:t>Municipal/</w:t>
      </w:r>
      <w:proofErr w:type="gramStart"/>
      <w:r w:rsidR="00937D78" w:rsidRPr="00F61DEE">
        <w:rPr>
          <w:rFonts w:ascii="Arial" w:eastAsia="Times New Roman" w:hAnsi="Arial" w:cs="Arial"/>
          <w:sz w:val="24"/>
          <w:szCs w:val="24"/>
          <w:lang w:eastAsia="pt-BR"/>
        </w:rPr>
        <w:t xml:space="preserve">Distrital </w:t>
      </w:r>
      <w:r w:rsidRPr="00F61DEE">
        <w:rPr>
          <w:rFonts w:ascii="Arial" w:eastAsia="Times New Roman" w:hAnsi="Arial" w:cs="Arial"/>
          <w:sz w:val="24"/>
          <w:szCs w:val="24"/>
          <w:lang w:eastAsia="pt-BR"/>
        </w:rPr>
        <w:t>relacionados</w:t>
      </w:r>
      <w:proofErr w:type="gramEnd"/>
      <w:r w:rsidRPr="00F61DEE">
        <w:rPr>
          <w:rFonts w:ascii="Arial" w:eastAsia="Times New Roman" w:hAnsi="Arial" w:cs="Arial"/>
          <w:sz w:val="24"/>
          <w:szCs w:val="24"/>
          <w:lang w:eastAsia="pt-BR"/>
        </w:rPr>
        <w:t xml:space="preserve"> ao objeto contratual, deverá comprovar tal condição mediante</w:t>
      </w:r>
      <w:r w:rsidRPr="00070F82">
        <w:rPr>
          <w:rFonts w:ascii="Arial" w:eastAsia="Times New Roman" w:hAnsi="Arial" w:cs="Arial"/>
          <w:sz w:val="24"/>
          <w:szCs w:val="24"/>
          <w:lang w:eastAsia="pt-BR"/>
        </w:rPr>
        <w:t xml:space="preserve"> a apresentação de declaração da Fazenda respectiva do seu domicílio ou sede, ou outra equivalente, na forma da lei.</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40D65562"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C327BC">
        <w:rPr>
          <w:rFonts w:ascii="Arial" w:eastAsia="Times New Roman" w:hAnsi="Arial" w:cs="Arial"/>
          <w:sz w:val="24"/>
          <w:szCs w:val="24"/>
          <w:lang w:eastAsia="pt-BR"/>
        </w:rPr>
        <w:t xml:space="preserve">1 a </w:t>
      </w:r>
      <w:r w:rsidR="00CE3D56">
        <w:rPr>
          <w:rFonts w:ascii="Arial" w:eastAsia="Times New Roman" w:hAnsi="Arial" w:cs="Arial"/>
          <w:sz w:val="24"/>
          <w:szCs w:val="24"/>
          <w:lang w:eastAsia="pt-BR"/>
        </w:rPr>
        <w:t>2</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6C0CF8B7" w14:textId="6A504694" w:rsidR="006D5ECF" w:rsidRPr="00E13C78" w:rsidRDefault="006D5ECF" w:rsidP="00E13C78">
      <w:pPr>
        <w:spacing w:after="240" w:line="240" w:lineRule="auto"/>
        <w:ind w:left="851"/>
        <w:jc w:val="both"/>
        <w:rPr>
          <w:rFonts w:ascii="Arial" w:eastAsia="Times New Roman" w:hAnsi="Arial" w:cs="Arial"/>
          <w:sz w:val="24"/>
          <w:szCs w:val="24"/>
          <w:lang w:eastAsia="pt-BR"/>
        </w:rPr>
      </w:pPr>
    </w:p>
    <w:sectPr w:rsidR="006D5ECF" w:rsidRPr="00E13C78" w:rsidSect="0047166A">
      <w:headerReference w:type="default" r:id="rId88"/>
      <w:headerReference w:type="first" r:id="rId89"/>
      <w:footerReference w:type="first" r:id="rId90"/>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6661F" w14:textId="77777777" w:rsidR="003C4342" w:rsidRDefault="003C4342" w:rsidP="00AA69F7">
      <w:pPr>
        <w:spacing w:after="0" w:line="240" w:lineRule="auto"/>
      </w:pPr>
      <w:r>
        <w:separator/>
      </w:r>
    </w:p>
  </w:endnote>
  <w:endnote w:type="continuationSeparator" w:id="0">
    <w:p w14:paraId="6FB5DD52" w14:textId="77777777" w:rsidR="003C4342" w:rsidRDefault="003C4342" w:rsidP="00AA69F7">
      <w:pPr>
        <w:spacing w:after="0" w:line="240" w:lineRule="auto"/>
      </w:pPr>
      <w:r>
        <w:continuationSeparator/>
      </w:r>
    </w:p>
  </w:endnote>
  <w:endnote w:type="continuationNotice" w:id="1">
    <w:p w14:paraId="11DB440F" w14:textId="77777777" w:rsidR="003C4342" w:rsidRDefault="003C4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027F2C86"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08785D">
      <w:rPr>
        <w:rFonts w:ascii="Times New Roman" w:hAnsi="Times New Roman" w:cs="Times New Roman"/>
        <w:i/>
        <w:iCs/>
        <w:color w:val="3B3838" w:themeColor="background2" w:themeShade="40"/>
        <w:sz w:val="16"/>
        <w:szCs w:val="16"/>
      </w:rPr>
      <w:t>Agosto</w:t>
    </w:r>
    <w:r>
      <w:rPr>
        <w:rFonts w:ascii="Times New Roman" w:hAnsi="Times New Roman" w:cs="Times New Roman"/>
        <w:i/>
        <w:iCs/>
        <w:color w:val="3B3838" w:themeColor="background2" w:themeShade="40"/>
        <w:sz w:val="16"/>
        <w:szCs w:val="16"/>
      </w:rPr>
      <w:t>/202</w:t>
    </w:r>
    <w:r w:rsidR="00C3647C">
      <w:rPr>
        <w:rFonts w:ascii="Times New Roman" w:hAnsi="Times New Roman" w:cs="Times New Roman"/>
        <w:i/>
        <w:iCs/>
        <w:color w:val="3B3838" w:themeColor="background2" w:themeShade="40"/>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EA9A9" w14:textId="77777777" w:rsidR="003C4342" w:rsidRDefault="003C4342" w:rsidP="00AA69F7">
      <w:pPr>
        <w:spacing w:after="0" w:line="240" w:lineRule="auto"/>
      </w:pPr>
      <w:r>
        <w:separator/>
      </w:r>
    </w:p>
  </w:footnote>
  <w:footnote w:type="continuationSeparator" w:id="0">
    <w:p w14:paraId="0711359C" w14:textId="77777777" w:rsidR="003C4342" w:rsidRDefault="003C4342" w:rsidP="00AA69F7">
      <w:pPr>
        <w:spacing w:after="0" w:line="240" w:lineRule="auto"/>
      </w:pPr>
      <w:r>
        <w:continuationSeparator/>
      </w:r>
    </w:p>
  </w:footnote>
  <w:footnote w:type="continuationNotice" w:id="1">
    <w:p w14:paraId="1F2984A3" w14:textId="77777777" w:rsidR="003C4342" w:rsidRDefault="003C434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200887EB"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826215">
      <w:rPr>
        <w:rFonts w:ascii="Arial" w:hAnsi="Arial" w:cs="Arial"/>
        <w:sz w:val="20"/>
        <w:szCs w:val="20"/>
      </w:rPr>
      <w:t>44</w:t>
    </w:r>
    <w:r w:rsidRPr="00D960FB">
      <w:rPr>
        <w:rFonts w:ascii="Arial" w:hAnsi="Arial" w:cs="Arial"/>
        <w:sz w:val="20"/>
        <w:szCs w:val="20"/>
      </w:rPr>
      <w:t>/202</w:t>
    </w:r>
    <w:r w:rsidR="00330B7A">
      <w:rPr>
        <w:rFonts w:ascii="Arial" w:hAnsi="Arial" w:cs="Arial"/>
        <w:sz w:val="20"/>
        <w:szCs w:val="20"/>
      </w:rPr>
      <w:t>5</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B27C03">
      <w:rPr>
        <w:rFonts w:ascii="Arial" w:hAnsi="Arial" w:cs="Arial"/>
        <w:noProof/>
        <w:sz w:val="18"/>
        <w:szCs w:val="18"/>
      </w:rPr>
      <w:t>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B27C03">
      <w:rPr>
        <w:rFonts w:ascii="Arial" w:hAnsi="Arial" w:cs="Arial"/>
        <w:noProof/>
        <w:sz w:val="18"/>
        <w:szCs w:val="18"/>
      </w:rPr>
      <w:t>27</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2DCD"/>
    <w:rsid w:val="00004837"/>
    <w:rsid w:val="00005D23"/>
    <w:rsid w:val="000068F3"/>
    <w:rsid w:val="0000757B"/>
    <w:rsid w:val="0001106F"/>
    <w:rsid w:val="000116FC"/>
    <w:rsid w:val="000118C5"/>
    <w:rsid w:val="00011A22"/>
    <w:rsid w:val="00011EB5"/>
    <w:rsid w:val="000121D6"/>
    <w:rsid w:val="000131C9"/>
    <w:rsid w:val="00013FFF"/>
    <w:rsid w:val="00014966"/>
    <w:rsid w:val="00015BFD"/>
    <w:rsid w:val="0001768E"/>
    <w:rsid w:val="00017B83"/>
    <w:rsid w:val="00017EB1"/>
    <w:rsid w:val="00020007"/>
    <w:rsid w:val="00021E5D"/>
    <w:rsid w:val="000229A7"/>
    <w:rsid w:val="00024502"/>
    <w:rsid w:val="00025EB2"/>
    <w:rsid w:val="00026530"/>
    <w:rsid w:val="0003043B"/>
    <w:rsid w:val="000316AA"/>
    <w:rsid w:val="00031808"/>
    <w:rsid w:val="00031A26"/>
    <w:rsid w:val="000357D5"/>
    <w:rsid w:val="0003611D"/>
    <w:rsid w:val="000366E7"/>
    <w:rsid w:val="00036FA8"/>
    <w:rsid w:val="0004115D"/>
    <w:rsid w:val="00041315"/>
    <w:rsid w:val="00041ABD"/>
    <w:rsid w:val="00042F42"/>
    <w:rsid w:val="00045539"/>
    <w:rsid w:val="00045D17"/>
    <w:rsid w:val="00045F1B"/>
    <w:rsid w:val="000461FD"/>
    <w:rsid w:val="000463E2"/>
    <w:rsid w:val="00046ECC"/>
    <w:rsid w:val="00047D41"/>
    <w:rsid w:val="0005056C"/>
    <w:rsid w:val="000518D1"/>
    <w:rsid w:val="0005355B"/>
    <w:rsid w:val="000555A6"/>
    <w:rsid w:val="0005573D"/>
    <w:rsid w:val="0005683F"/>
    <w:rsid w:val="00057BDE"/>
    <w:rsid w:val="00060380"/>
    <w:rsid w:val="00060F4A"/>
    <w:rsid w:val="000611AE"/>
    <w:rsid w:val="000615EE"/>
    <w:rsid w:val="000622A8"/>
    <w:rsid w:val="00062AE7"/>
    <w:rsid w:val="000641C1"/>
    <w:rsid w:val="000648A7"/>
    <w:rsid w:val="000649CA"/>
    <w:rsid w:val="0006501C"/>
    <w:rsid w:val="000656F0"/>
    <w:rsid w:val="00065B8A"/>
    <w:rsid w:val="00067E1F"/>
    <w:rsid w:val="000702F4"/>
    <w:rsid w:val="00070F82"/>
    <w:rsid w:val="00072A36"/>
    <w:rsid w:val="000750BF"/>
    <w:rsid w:val="00075666"/>
    <w:rsid w:val="0007589B"/>
    <w:rsid w:val="00076724"/>
    <w:rsid w:val="00077CB3"/>
    <w:rsid w:val="00080B04"/>
    <w:rsid w:val="00080B79"/>
    <w:rsid w:val="00080D5B"/>
    <w:rsid w:val="00080EC7"/>
    <w:rsid w:val="00081D21"/>
    <w:rsid w:val="00081D23"/>
    <w:rsid w:val="00082531"/>
    <w:rsid w:val="00083A35"/>
    <w:rsid w:val="00085190"/>
    <w:rsid w:val="0008529D"/>
    <w:rsid w:val="00085889"/>
    <w:rsid w:val="0008758B"/>
    <w:rsid w:val="0008785D"/>
    <w:rsid w:val="00090078"/>
    <w:rsid w:val="000904FC"/>
    <w:rsid w:val="00090640"/>
    <w:rsid w:val="0009076F"/>
    <w:rsid w:val="00090C33"/>
    <w:rsid w:val="00091A94"/>
    <w:rsid w:val="00092DB8"/>
    <w:rsid w:val="0009574E"/>
    <w:rsid w:val="00097FB7"/>
    <w:rsid w:val="000A0031"/>
    <w:rsid w:val="000A187D"/>
    <w:rsid w:val="000A2013"/>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2A1F"/>
    <w:rsid w:val="000C328A"/>
    <w:rsid w:val="000C5740"/>
    <w:rsid w:val="000C6061"/>
    <w:rsid w:val="000C6577"/>
    <w:rsid w:val="000C6D30"/>
    <w:rsid w:val="000C6DA8"/>
    <w:rsid w:val="000C75E3"/>
    <w:rsid w:val="000C7F26"/>
    <w:rsid w:val="000D00BE"/>
    <w:rsid w:val="000D1442"/>
    <w:rsid w:val="000D194A"/>
    <w:rsid w:val="000D2C0B"/>
    <w:rsid w:val="000D4B91"/>
    <w:rsid w:val="000D6D28"/>
    <w:rsid w:val="000E09D2"/>
    <w:rsid w:val="000E0E43"/>
    <w:rsid w:val="000E1557"/>
    <w:rsid w:val="000E1A75"/>
    <w:rsid w:val="000E2FCE"/>
    <w:rsid w:val="000E3C5E"/>
    <w:rsid w:val="000E59B2"/>
    <w:rsid w:val="000E6313"/>
    <w:rsid w:val="000E6880"/>
    <w:rsid w:val="000E7CE6"/>
    <w:rsid w:val="000F07C4"/>
    <w:rsid w:val="000F0D7E"/>
    <w:rsid w:val="000F1767"/>
    <w:rsid w:val="000F27D4"/>
    <w:rsid w:val="000F2DBB"/>
    <w:rsid w:val="000F4010"/>
    <w:rsid w:val="000F4C50"/>
    <w:rsid w:val="000F596A"/>
    <w:rsid w:val="000F5A29"/>
    <w:rsid w:val="000F5C7A"/>
    <w:rsid w:val="000F6850"/>
    <w:rsid w:val="000F7463"/>
    <w:rsid w:val="00100102"/>
    <w:rsid w:val="00102AE9"/>
    <w:rsid w:val="00103178"/>
    <w:rsid w:val="0010599F"/>
    <w:rsid w:val="00105C86"/>
    <w:rsid w:val="001116D0"/>
    <w:rsid w:val="00112DC5"/>
    <w:rsid w:val="00115368"/>
    <w:rsid w:val="00115972"/>
    <w:rsid w:val="00115B19"/>
    <w:rsid w:val="00116ACD"/>
    <w:rsid w:val="00116F07"/>
    <w:rsid w:val="00117BCF"/>
    <w:rsid w:val="00117F82"/>
    <w:rsid w:val="00120266"/>
    <w:rsid w:val="001212F8"/>
    <w:rsid w:val="00121317"/>
    <w:rsid w:val="001216EA"/>
    <w:rsid w:val="00121923"/>
    <w:rsid w:val="00121B03"/>
    <w:rsid w:val="00121F3A"/>
    <w:rsid w:val="00123102"/>
    <w:rsid w:val="001237B1"/>
    <w:rsid w:val="0012593B"/>
    <w:rsid w:val="00126D31"/>
    <w:rsid w:val="0013000B"/>
    <w:rsid w:val="001300D9"/>
    <w:rsid w:val="001305E0"/>
    <w:rsid w:val="0013094E"/>
    <w:rsid w:val="001312E4"/>
    <w:rsid w:val="00131B15"/>
    <w:rsid w:val="0013303A"/>
    <w:rsid w:val="001332F2"/>
    <w:rsid w:val="0013374C"/>
    <w:rsid w:val="001349DF"/>
    <w:rsid w:val="0013563E"/>
    <w:rsid w:val="00135B2A"/>
    <w:rsid w:val="00136FC3"/>
    <w:rsid w:val="00137F8B"/>
    <w:rsid w:val="00140B1D"/>
    <w:rsid w:val="00140D78"/>
    <w:rsid w:val="00140DEC"/>
    <w:rsid w:val="0014216C"/>
    <w:rsid w:val="00145616"/>
    <w:rsid w:val="0014621F"/>
    <w:rsid w:val="00146DBA"/>
    <w:rsid w:val="00147689"/>
    <w:rsid w:val="00150FE6"/>
    <w:rsid w:val="00151F81"/>
    <w:rsid w:val="00152CD6"/>
    <w:rsid w:val="00155164"/>
    <w:rsid w:val="0015681D"/>
    <w:rsid w:val="00157818"/>
    <w:rsid w:val="00157999"/>
    <w:rsid w:val="00161DB1"/>
    <w:rsid w:val="00161E01"/>
    <w:rsid w:val="001632CF"/>
    <w:rsid w:val="0016485B"/>
    <w:rsid w:val="00164D9F"/>
    <w:rsid w:val="00165187"/>
    <w:rsid w:val="0016638B"/>
    <w:rsid w:val="001672A9"/>
    <w:rsid w:val="001674AD"/>
    <w:rsid w:val="00167A91"/>
    <w:rsid w:val="001722DF"/>
    <w:rsid w:val="001726D4"/>
    <w:rsid w:val="001728F2"/>
    <w:rsid w:val="00172BAE"/>
    <w:rsid w:val="001739A6"/>
    <w:rsid w:val="00174190"/>
    <w:rsid w:val="00176226"/>
    <w:rsid w:val="00176CDE"/>
    <w:rsid w:val="0017715C"/>
    <w:rsid w:val="001773C6"/>
    <w:rsid w:val="00180B82"/>
    <w:rsid w:val="001813F6"/>
    <w:rsid w:val="00181D35"/>
    <w:rsid w:val="00181ECD"/>
    <w:rsid w:val="00182F61"/>
    <w:rsid w:val="001841BA"/>
    <w:rsid w:val="001862C1"/>
    <w:rsid w:val="00186A84"/>
    <w:rsid w:val="00187154"/>
    <w:rsid w:val="00187C88"/>
    <w:rsid w:val="00190F57"/>
    <w:rsid w:val="001944CA"/>
    <w:rsid w:val="00196FAF"/>
    <w:rsid w:val="001A0A0A"/>
    <w:rsid w:val="001A1709"/>
    <w:rsid w:val="001A1857"/>
    <w:rsid w:val="001A29FB"/>
    <w:rsid w:val="001A2C99"/>
    <w:rsid w:val="001A3368"/>
    <w:rsid w:val="001A34E5"/>
    <w:rsid w:val="001A4398"/>
    <w:rsid w:val="001A4D4B"/>
    <w:rsid w:val="001A5F7E"/>
    <w:rsid w:val="001A79E8"/>
    <w:rsid w:val="001B0BE0"/>
    <w:rsid w:val="001B0DDA"/>
    <w:rsid w:val="001B0F7D"/>
    <w:rsid w:val="001B23A8"/>
    <w:rsid w:val="001B2E67"/>
    <w:rsid w:val="001B32C0"/>
    <w:rsid w:val="001B3C96"/>
    <w:rsid w:val="001B3CEE"/>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6DE7"/>
    <w:rsid w:val="001D6F0E"/>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2D73"/>
    <w:rsid w:val="001F3347"/>
    <w:rsid w:val="001F3D30"/>
    <w:rsid w:val="001F4863"/>
    <w:rsid w:val="001F7FEF"/>
    <w:rsid w:val="00201112"/>
    <w:rsid w:val="0020116F"/>
    <w:rsid w:val="002032B2"/>
    <w:rsid w:val="00206A33"/>
    <w:rsid w:val="00206A4A"/>
    <w:rsid w:val="00206E5E"/>
    <w:rsid w:val="002100DF"/>
    <w:rsid w:val="00211AD7"/>
    <w:rsid w:val="00212B9D"/>
    <w:rsid w:val="00214CD6"/>
    <w:rsid w:val="00215570"/>
    <w:rsid w:val="00215F90"/>
    <w:rsid w:val="002162E7"/>
    <w:rsid w:val="00216836"/>
    <w:rsid w:val="002171A4"/>
    <w:rsid w:val="002209AB"/>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3B0E"/>
    <w:rsid w:val="00233FBC"/>
    <w:rsid w:val="0023526B"/>
    <w:rsid w:val="0023653A"/>
    <w:rsid w:val="00237502"/>
    <w:rsid w:val="00237728"/>
    <w:rsid w:val="002377E1"/>
    <w:rsid w:val="00237B9D"/>
    <w:rsid w:val="0024053D"/>
    <w:rsid w:val="00240B68"/>
    <w:rsid w:val="00243472"/>
    <w:rsid w:val="00243E6C"/>
    <w:rsid w:val="00244431"/>
    <w:rsid w:val="002458B1"/>
    <w:rsid w:val="00245F0F"/>
    <w:rsid w:val="00246BE2"/>
    <w:rsid w:val="0024726D"/>
    <w:rsid w:val="00247651"/>
    <w:rsid w:val="002478E1"/>
    <w:rsid w:val="00250C35"/>
    <w:rsid w:val="00251487"/>
    <w:rsid w:val="00252380"/>
    <w:rsid w:val="00253348"/>
    <w:rsid w:val="00253983"/>
    <w:rsid w:val="00254680"/>
    <w:rsid w:val="00254868"/>
    <w:rsid w:val="00254A1A"/>
    <w:rsid w:val="00254EA7"/>
    <w:rsid w:val="00256617"/>
    <w:rsid w:val="0025718F"/>
    <w:rsid w:val="00257BA5"/>
    <w:rsid w:val="002602CB"/>
    <w:rsid w:val="00262297"/>
    <w:rsid w:val="00262B11"/>
    <w:rsid w:val="00266B0E"/>
    <w:rsid w:val="00267542"/>
    <w:rsid w:val="00267B87"/>
    <w:rsid w:val="0027081D"/>
    <w:rsid w:val="00272165"/>
    <w:rsid w:val="00273B11"/>
    <w:rsid w:val="0027472D"/>
    <w:rsid w:val="00277A99"/>
    <w:rsid w:val="00281248"/>
    <w:rsid w:val="0028196B"/>
    <w:rsid w:val="00281D27"/>
    <w:rsid w:val="00282C8A"/>
    <w:rsid w:val="002849F7"/>
    <w:rsid w:val="00284BE0"/>
    <w:rsid w:val="00284D26"/>
    <w:rsid w:val="00285147"/>
    <w:rsid w:val="00285ABD"/>
    <w:rsid w:val="002866D0"/>
    <w:rsid w:val="00287E9D"/>
    <w:rsid w:val="00287FC2"/>
    <w:rsid w:val="0029294A"/>
    <w:rsid w:val="00292F1B"/>
    <w:rsid w:val="0029382F"/>
    <w:rsid w:val="002940B2"/>
    <w:rsid w:val="00294D27"/>
    <w:rsid w:val="002951E0"/>
    <w:rsid w:val="00295615"/>
    <w:rsid w:val="00296A54"/>
    <w:rsid w:val="00296D4A"/>
    <w:rsid w:val="00297B58"/>
    <w:rsid w:val="002A1233"/>
    <w:rsid w:val="002A1421"/>
    <w:rsid w:val="002A1CF7"/>
    <w:rsid w:val="002A1EC2"/>
    <w:rsid w:val="002A24E3"/>
    <w:rsid w:val="002A268C"/>
    <w:rsid w:val="002A36D4"/>
    <w:rsid w:val="002A3A39"/>
    <w:rsid w:val="002A453C"/>
    <w:rsid w:val="002A6F19"/>
    <w:rsid w:val="002A6FEA"/>
    <w:rsid w:val="002A7363"/>
    <w:rsid w:val="002A7DF7"/>
    <w:rsid w:val="002B0302"/>
    <w:rsid w:val="002B10EB"/>
    <w:rsid w:val="002B215E"/>
    <w:rsid w:val="002B2F4C"/>
    <w:rsid w:val="002B2FA8"/>
    <w:rsid w:val="002B48E7"/>
    <w:rsid w:val="002B4D51"/>
    <w:rsid w:val="002B540D"/>
    <w:rsid w:val="002B6878"/>
    <w:rsid w:val="002B6D1E"/>
    <w:rsid w:val="002B7056"/>
    <w:rsid w:val="002C067C"/>
    <w:rsid w:val="002C1A4D"/>
    <w:rsid w:val="002C2B9C"/>
    <w:rsid w:val="002C368C"/>
    <w:rsid w:val="002C3EA5"/>
    <w:rsid w:val="002C5A7F"/>
    <w:rsid w:val="002C68EE"/>
    <w:rsid w:val="002C7309"/>
    <w:rsid w:val="002C76FC"/>
    <w:rsid w:val="002C7EF1"/>
    <w:rsid w:val="002D19CC"/>
    <w:rsid w:val="002D38C7"/>
    <w:rsid w:val="002D422C"/>
    <w:rsid w:val="002D476B"/>
    <w:rsid w:val="002D5385"/>
    <w:rsid w:val="002D6736"/>
    <w:rsid w:val="002D6B70"/>
    <w:rsid w:val="002D73B9"/>
    <w:rsid w:val="002E104D"/>
    <w:rsid w:val="002E3914"/>
    <w:rsid w:val="002E52C1"/>
    <w:rsid w:val="002E54A0"/>
    <w:rsid w:val="002F042F"/>
    <w:rsid w:val="002F0499"/>
    <w:rsid w:val="002F1D0C"/>
    <w:rsid w:val="002F29DE"/>
    <w:rsid w:val="002F3012"/>
    <w:rsid w:val="002F35E1"/>
    <w:rsid w:val="002F479D"/>
    <w:rsid w:val="002F7273"/>
    <w:rsid w:val="002F75DB"/>
    <w:rsid w:val="002F7C4F"/>
    <w:rsid w:val="002F7CCD"/>
    <w:rsid w:val="002F7F2D"/>
    <w:rsid w:val="003009B9"/>
    <w:rsid w:val="003010F9"/>
    <w:rsid w:val="0030128D"/>
    <w:rsid w:val="003029EC"/>
    <w:rsid w:val="00303B20"/>
    <w:rsid w:val="00304020"/>
    <w:rsid w:val="003040A2"/>
    <w:rsid w:val="003042C6"/>
    <w:rsid w:val="003052A3"/>
    <w:rsid w:val="00305466"/>
    <w:rsid w:val="0030577C"/>
    <w:rsid w:val="00305B2A"/>
    <w:rsid w:val="00313331"/>
    <w:rsid w:val="00313FCC"/>
    <w:rsid w:val="003140A3"/>
    <w:rsid w:val="003140C5"/>
    <w:rsid w:val="00315FDD"/>
    <w:rsid w:val="0031630F"/>
    <w:rsid w:val="00316AC9"/>
    <w:rsid w:val="00316CD6"/>
    <w:rsid w:val="00316DEF"/>
    <w:rsid w:val="00317C6C"/>
    <w:rsid w:val="00320431"/>
    <w:rsid w:val="00321059"/>
    <w:rsid w:val="003218F8"/>
    <w:rsid w:val="00322177"/>
    <w:rsid w:val="00323493"/>
    <w:rsid w:val="00323BDA"/>
    <w:rsid w:val="00324C1D"/>
    <w:rsid w:val="00330B7A"/>
    <w:rsid w:val="00331771"/>
    <w:rsid w:val="003319D1"/>
    <w:rsid w:val="00331CF4"/>
    <w:rsid w:val="00333E42"/>
    <w:rsid w:val="003340AE"/>
    <w:rsid w:val="00334177"/>
    <w:rsid w:val="00335060"/>
    <w:rsid w:val="0033658F"/>
    <w:rsid w:val="00336A16"/>
    <w:rsid w:val="00336E50"/>
    <w:rsid w:val="00337181"/>
    <w:rsid w:val="00337FCF"/>
    <w:rsid w:val="0034092F"/>
    <w:rsid w:val="00342D3C"/>
    <w:rsid w:val="00344663"/>
    <w:rsid w:val="00344B86"/>
    <w:rsid w:val="0034781E"/>
    <w:rsid w:val="00347D57"/>
    <w:rsid w:val="00351214"/>
    <w:rsid w:val="003515CC"/>
    <w:rsid w:val="00351A0F"/>
    <w:rsid w:val="003524F7"/>
    <w:rsid w:val="003525C0"/>
    <w:rsid w:val="00353420"/>
    <w:rsid w:val="0035492E"/>
    <w:rsid w:val="00354B1A"/>
    <w:rsid w:val="00355794"/>
    <w:rsid w:val="00355BC1"/>
    <w:rsid w:val="00357291"/>
    <w:rsid w:val="00357E88"/>
    <w:rsid w:val="003602F9"/>
    <w:rsid w:val="0036049E"/>
    <w:rsid w:val="0036159D"/>
    <w:rsid w:val="00361E03"/>
    <w:rsid w:val="003662A9"/>
    <w:rsid w:val="003676CC"/>
    <w:rsid w:val="003714AE"/>
    <w:rsid w:val="00371AC3"/>
    <w:rsid w:val="00373FD7"/>
    <w:rsid w:val="003775F2"/>
    <w:rsid w:val="00380997"/>
    <w:rsid w:val="00381362"/>
    <w:rsid w:val="00382A59"/>
    <w:rsid w:val="00382E53"/>
    <w:rsid w:val="00382F1C"/>
    <w:rsid w:val="00383F71"/>
    <w:rsid w:val="00384097"/>
    <w:rsid w:val="00384368"/>
    <w:rsid w:val="003844F1"/>
    <w:rsid w:val="00384C70"/>
    <w:rsid w:val="0038632C"/>
    <w:rsid w:val="003871BD"/>
    <w:rsid w:val="003916FA"/>
    <w:rsid w:val="0039410C"/>
    <w:rsid w:val="0039456C"/>
    <w:rsid w:val="003947F6"/>
    <w:rsid w:val="00394BFF"/>
    <w:rsid w:val="003951A5"/>
    <w:rsid w:val="003960E1"/>
    <w:rsid w:val="003961B0"/>
    <w:rsid w:val="003964B7"/>
    <w:rsid w:val="003966CD"/>
    <w:rsid w:val="003A04E1"/>
    <w:rsid w:val="003A0624"/>
    <w:rsid w:val="003A0F2A"/>
    <w:rsid w:val="003A20F4"/>
    <w:rsid w:val="003A25D0"/>
    <w:rsid w:val="003A2B05"/>
    <w:rsid w:val="003A2B93"/>
    <w:rsid w:val="003A3F17"/>
    <w:rsid w:val="003A3FD1"/>
    <w:rsid w:val="003A52A7"/>
    <w:rsid w:val="003A530F"/>
    <w:rsid w:val="003A588A"/>
    <w:rsid w:val="003A5A73"/>
    <w:rsid w:val="003A5AF0"/>
    <w:rsid w:val="003A5D38"/>
    <w:rsid w:val="003A61F7"/>
    <w:rsid w:val="003A6507"/>
    <w:rsid w:val="003A717D"/>
    <w:rsid w:val="003A79AE"/>
    <w:rsid w:val="003B10DF"/>
    <w:rsid w:val="003B1A3C"/>
    <w:rsid w:val="003B1B28"/>
    <w:rsid w:val="003B1FF3"/>
    <w:rsid w:val="003B231E"/>
    <w:rsid w:val="003B28D6"/>
    <w:rsid w:val="003B2D7F"/>
    <w:rsid w:val="003B3273"/>
    <w:rsid w:val="003B32D9"/>
    <w:rsid w:val="003B3F5B"/>
    <w:rsid w:val="003B4C77"/>
    <w:rsid w:val="003B51C8"/>
    <w:rsid w:val="003B53C0"/>
    <w:rsid w:val="003B643C"/>
    <w:rsid w:val="003B77AE"/>
    <w:rsid w:val="003C031D"/>
    <w:rsid w:val="003C1009"/>
    <w:rsid w:val="003C21CD"/>
    <w:rsid w:val="003C270D"/>
    <w:rsid w:val="003C3DE8"/>
    <w:rsid w:val="003C4342"/>
    <w:rsid w:val="003C4EF1"/>
    <w:rsid w:val="003C5391"/>
    <w:rsid w:val="003C56E0"/>
    <w:rsid w:val="003C56F1"/>
    <w:rsid w:val="003C7FC2"/>
    <w:rsid w:val="003D000A"/>
    <w:rsid w:val="003D0F53"/>
    <w:rsid w:val="003D14CF"/>
    <w:rsid w:val="003D2120"/>
    <w:rsid w:val="003D4315"/>
    <w:rsid w:val="003D4463"/>
    <w:rsid w:val="003D613B"/>
    <w:rsid w:val="003D68E0"/>
    <w:rsid w:val="003E05BE"/>
    <w:rsid w:val="003E1D50"/>
    <w:rsid w:val="003E20A7"/>
    <w:rsid w:val="003E2186"/>
    <w:rsid w:val="003E435B"/>
    <w:rsid w:val="003E44BB"/>
    <w:rsid w:val="003E55A6"/>
    <w:rsid w:val="003E5A15"/>
    <w:rsid w:val="003E6EF3"/>
    <w:rsid w:val="003F11F8"/>
    <w:rsid w:val="003F12FF"/>
    <w:rsid w:val="003F1A4A"/>
    <w:rsid w:val="003F1D3F"/>
    <w:rsid w:val="003F1DDC"/>
    <w:rsid w:val="003F34EB"/>
    <w:rsid w:val="003F3F8D"/>
    <w:rsid w:val="003F4383"/>
    <w:rsid w:val="003F5BC6"/>
    <w:rsid w:val="003F6906"/>
    <w:rsid w:val="003F698D"/>
    <w:rsid w:val="00400228"/>
    <w:rsid w:val="0040050A"/>
    <w:rsid w:val="00400B41"/>
    <w:rsid w:val="00401F23"/>
    <w:rsid w:val="0040445B"/>
    <w:rsid w:val="00404B27"/>
    <w:rsid w:val="00406AFC"/>
    <w:rsid w:val="00407CFB"/>
    <w:rsid w:val="00410860"/>
    <w:rsid w:val="00410DB0"/>
    <w:rsid w:val="00410F60"/>
    <w:rsid w:val="004110B3"/>
    <w:rsid w:val="00411640"/>
    <w:rsid w:val="004142D7"/>
    <w:rsid w:val="004171C8"/>
    <w:rsid w:val="004204AE"/>
    <w:rsid w:val="00420C7C"/>
    <w:rsid w:val="00422664"/>
    <w:rsid w:val="00422BA1"/>
    <w:rsid w:val="00423DEF"/>
    <w:rsid w:val="00424641"/>
    <w:rsid w:val="004256BC"/>
    <w:rsid w:val="00425B70"/>
    <w:rsid w:val="004261A3"/>
    <w:rsid w:val="0042739B"/>
    <w:rsid w:val="004331A6"/>
    <w:rsid w:val="00433B06"/>
    <w:rsid w:val="00434715"/>
    <w:rsid w:val="0043520B"/>
    <w:rsid w:val="00436BD4"/>
    <w:rsid w:val="0043701A"/>
    <w:rsid w:val="00437BB7"/>
    <w:rsid w:val="004407C9"/>
    <w:rsid w:val="00442519"/>
    <w:rsid w:val="00442D67"/>
    <w:rsid w:val="00443B67"/>
    <w:rsid w:val="00446AA3"/>
    <w:rsid w:val="00446D29"/>
    <w:rsid w:val="004475CE"/>
    <w:rsid w:val="0045010D"/>
    <w:rsid w:val="0045326E"/>
    <w:rsid w:val="0045454A"/>
    <w:rsid w:val="00454F8C"/>
    <w:rsid w:val="00455077"/>
    <w:rsid w:val="00456202"/>
    <w:rsid w:val="00456500"/>
    <w:rsid w:val="004572DD"/>
    <w:rsid w:val="00457354"/>
    <w:rsid w:val="00460A05"/>
    <w:rsid w:val="00461121"/>
    <w:rsid w:val="00462109"/>
    <w:rsid w:val="00462336"/>
    <w:rsid w:val="00462D9F"/>
    <w:rsid w:val="00463F1F"/>
    <w:rsid w:val="00464190"/>
    <w:rsid w:val="00464524"/>
    <w:rsid w:val="004664AC"/>
    <w:rsid w:val="00466CA3"/>
    <w:rsid w:val="00466EC9"/>
    <w:rsid w:val="0046741F"/>
    <w:rsid w:val="00470F62"/>
    <w:rsid w:val="0047166A"/>
    <w:rsid w:val="00471D2C"/>
    <w:rsid w:val="00474196"/>
    <w:rsid w:val="00474401"/>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58F9"/>
    <w:rsid w:val="00496BF8"/>
    <w:rsid w:val="00497CF9"/>
    <w:rsid w:val="004A05A0"/>
    <w:rsid w:val="004A086F"/>
    <w:rsid w:val="004A0AF2"/>
    <w:rsid w:val="004A0DAF"/>
    <w:rsid w:val="004A19E8"/>
    <w:rsid w:val="004A2234"/>
    <w:rsid w:val="004A2E21"/>
    <w:rsid w:val="004A51CB"/>
    <w:rsid w:val="004A5329"/>
    <w:rsid w:val="004A5ED4"/>
    <w:rsid w:val="004A660F"/>
    <w:rsid w:val="004A6FA5"/>
    <w:rsid w:val="004A7654"/>
    <w:rsid w:val="004B082D"/>
    <w:rsid w:val="004B0D86"/>
    <w:rsid w:val="004B147B"/>
    <w:rsid w:val="004B2ACD"/>
    <w:rsid w:val="004B2E3E"/>
    <w:rsid w:val="004B339F"/>
    <w:rsid w:val="004B358C"/>
    <w:rsid w:val="004B3FB0"/>
    <w:rsid w:val="004B4F08"/>
    <w:rsid w:val="004B51D9"/>
    <w:rsid w:val="004B56BA"/>
    <w:rsid w:val="004B6BFE"/>
    <w:rsid w:val="004B7D24"/>
    <w:rsid w:val="004C0586"/>
    <w:rsid w:val="004C1C08"/>
    <w:rsid w:val="004C2009"/>
    <w:rsid w:val="004C201B"/>
    <w:rsid w:val="004C2493"/>
    <w:rsid w:val="004C2BF7"/>
    <w:rsid w:val="004C2ED3"/>
    <w:rsid w:val="004C328A"/>
    <w:rsid w:val="004C4813"/>
    <w:rsid w:val="004C5640"/>
    <w:rsid w:val="004C58FD"/>
    <w:rsid w:val="004C6391"/>
    <w:rsid w:val="004C74F6"/>
    <w:rsid w:val="004D0472"/>
    <w:rsid w:val="004D1B4D"/>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E7024"/>
    <w:rsid w:val="004F0728"/>
    <w:rsid w:val="004F0835"/>
    <w:rsid w:val="004F1BD2"/>
    <w:rsid w:val="004F2871"/>
    <w:rsid w:val="004F3023"/>
    <w:rsid w:val="004F3B4F"/>
    <w:rsid w:val="004F3E11"/>
    <w:rsid w:val="004F5224"/>
    <w:rsid w:val="004F6084"/>
    <w:rsid w:val="004F65DE"/>
    <w:rsid w:val="004F69B3"/>
    <w:rsid w:val="004F6AA7"/>
    <w:rsid w:val="004F786B"/>
    <w:rsid w:val="00501990"/>
    <w:rsid w:val="00502026"/>
    <w:rsid w:val="0050213F"/>
    <w:rsid w:val="005028A0"/>
    <w:rsid w:val="00503F3E"/>
    <w:rsid w:val="0050576D"/>
    <w:rsid w:val="005064C9"/>
    <w:rsid w:val="005075D1"/>
    <w:rsid w:val="00507E9E"/>
    <w:rsid w:val="0051288B"/>
    <w:rsid w:val="00513337"/>
    <w:rsid w:val="00513670"/>
    <w:rsid w:val="00515989"/>
    <w:rsid w:val="005159EE"/>
    <w:rsid w:val="00515B0C"/>
    <w:rsid w:val="0051620B"/>
    <w:rsid w:val="005165E6"/>
    <w:rsid w:val="005171A4"/>
    <w:rsid w:val="00521C92"/>
    <w:rsid w:val="005222A8"/>
    <w:rsid w:val="00522DA1"/>
    <w:rsid w:val="00524A5F"/>
    <w:rsid w:val="00525DCE"/>
    <w:rsid w:val="00526A2B"/>
    <w:rsid w:val="00530310"/>
    <w:rsid w:val="005320B1"/>
    <w:rsid w:val="00532142"/>
    <w:rsid w:val="00534062"/>
    <w:rsid w:val="00534970"/>
    <w:rsid w:val="00536AD5"/>
    <w:rsid w:val="0053720A"/>
    <w:rsid w:val="00537911"/>
    <w:rsid w:val="00537EDE"/>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25A9"/>
    <w:rsid w:val="005638C7"/>
    <w:rsid w:val="005638EA"/>
    <w:rsid w:val="00563BB4"/>
    <w:rsid w:val="00563CB8"/>
    <w:rsid w:val="00564AC7"/>
    <w:rsid w:val="00564D78"/>
    <w:rsid w:val="005654D9"/>
    <w:rsid w:val="005669CB"/>
    <w:rsid w:val="0056763E"/>
    <w:rsid w:val="00567E26"/>
    <w:rsid w:val="00570E11"/>
    <w:rsid w:val="00572579"/>
    <w:rsid w:val="0057336C"/>
    <w:rsid w:val="00573DF2"/>
    <w:rsid w:val="00575E7C"/>
    <w:rsid w:val="005760CF"/>
    <w:rsid w:val="00577586"/>
    <w:rsid w:val="00581061"/>
    <w:rsid w:val="00581071"/>
    <w:rsid w:val="0058188B"/>
    <w:rsid w:val="005823EB"/>
    <w:rsid w:val="00583568"/>
    <w:rsid w:val="005838B4"/>
    <w:rsid w:val="0058445A"/>
    <w:rsid w:val="005861EA"/>
    <w:rsid w:val="00587576"/>
    <w:rsid w:val="005914D7"/>
    <w:rsid w:val="005924D8"/>
    <w:rsid w:val="0059258A"/>
    <w:rsid w:val="00593793"/>
    <w:rsid w:val="00593B27"/>
    <w:rsid w:val="00593DA3"/>
    <w:rsid w:val="00595C4B"/>
    <w:rsid w:val="005967E8"/>
    <w:rsid w:val="00597525"/>
    <w:rsid w:val="005A0627"/>
    <w:rsid w:val="005A0D79"/>
    <w:rsid w:val="005A1690"/>
    <w:rsid w:val="005A31C2"/>
    <w:rsid w:val="005A5917"/>
    <w:rsid w:val="005A5A07"/>
    <w:rsid w:val="005A5C59"/>
    <w:rsid w:val="005A65CF"/>
    <w:rsid w:val="005A7D05"/>
    <w:rsid w:val="005B04CE"/>
    <w:rsid w:val="005B3F7A"/>
    <w:rsid w:val="005B5631"/>
    <w:rsid w:val="005B5F38"/>
    <w:rsid w:val="005B669D"/>
    <w:rsid w:val="005B6925"/>
    <w:rsid w:val="005B6F1E"/>
    <w:rsid w:val="005C0EB3"/>
    <w:rsid w:val="005C1ED6"/>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5811"/>
    <w:rsid w:val="005D73D7"/>
    <w:rsid w:val="005E0182"/>
    <w:rsid w:val="005E01AE"/>
    <w:rsid w:val="005E058E"/>
    <w:rsid w:val="005E0B07"/>
    <w:rsid w:val="005E41C7"/>
    <w:rsid w:val="005E4DBE"/>
    <w:rsid w:val="005E50AC"/>
    <w:rsid w:val="005E5280"/>
    <w:rsid w:val="005E6520"/>
    <w:rsid w:val="005F1C7D"/>
    <w:rsid w:val="005F26DD"/>
    <w:rsid w:val="005F2819"/>
    <w:rsid w:val="005F28FA"/>
    <w:rsid w:val="005F3BB6"/>
    <w:rsid w:val="005F5C3D"/>
    <w:rsid w:val="005F7CC8"/>
    <w:rsid w:val="005F7F9D"/>
    <w:rsid w:val="00600A4D"/>
    <w:rsid w:val="00600E90"/>
    <w:rsid w:val="0060154F"/>
    <w:rsid w:val="00601910"/>
    <w:rsid w:val="00601969"/>
    <w:rsid w:val="0060204C"/>
    <w:rsid w:val="00602262"/>
    <w:rsid w:val="00602CDA"/>
    <w:rsid w:val="0060556B"/>
    <w:rsid w:val="00605A37"/>
    <w:rsid w:val="0060667A"/>
    <w:rsid w:val="00607487"/>
    <w:rsid w:val="00610382"/>
    <w:rsid w:val="00610408"/>
    <w:rsid w:val="00611804"/>
    <w:rsid w:val="00611B8B"/>
    <w:rsid w:val="006125AC"/>
    <w:rsid w:val="00612B54"/>
    <w:rsid w:val="00614CC5"/>
    <w:rsid w:val="00615042"/>
    <w:rsid w:val="006157E0"/>
    <w:rsid w:val="0061640D"/>
    <w:rsid w:val="00616A54"/>
    <w:rsid w:val="006171C2"/>
    <w:rsid w:val="0062219D"/>
    <w:rsid w:val="00622780"/>
    <w:rsid w:val="00622A86"/>
    <w:rsid w:val="006244DE"/>
    <w:rsid w:val="00624CF4"/>
    <w:rsid w:val="00625C2D"/>
    <w:rsid w:val="0063039B"/>
    <w:rsid w:val="006303B4"/>
    <w:rsid w:val="006312AB"/>
    <w:rsid w:val="00631564"/>
    <w:rsid w:val="0063186B"/>
    <w:rsid w:val="00631A73"/>
    <w:rsid w:val="00631EDD"/>
    <w:rsid w:val="00636464"/>
    <w:rsid w:val="006364B6"/>
    <w:rsid w:val="00637158"/>
    <w:rsid w:val="0063780C"/>
    <w:rsid w:val="00640FBF"/>
    <w:rsid w:val="00641287"/>
    <w:rsid w:val="0064419D"/>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1E48"/>
    <w:rsid w:val="0066212E"/>
    <w:rsid w:val="006625DD"/>
    <w:rsid w:val="00662A87"/>
    <w:rsid w:val="00663BD0"/>
    <w:rsid w:val="00664DF0"/>
    <w:rsid w:val="00665FA6"/>
    <w:rsid w:val="00665FDC"/>
    <w:rsid w:val="006660FC"/>
    <w:rsid w:val="00666E1A"/>
    <w:rsid w:val="0066741D"/>
    <w:rsid w:val="006711EF"/>
    <w:rsid w:val="00672000"/>
    <w:rsid w:val="006731F8"/>
    <w:rsid w:val="00673280"/>
    <w:rsid w:val="00674423"/>
    <w:rsid w:val="00674BE3"/>
    <w:rsid w:val="00675B24"/>
    <w:rsid w:val="00675EA9"/>
    <w:rsid w:val="00675ECF"/>
    <w:rsid w:val="00676CBD"/>
    <w:rsid w:val="00677E5D"/>
    <w:rsid w:val="00680F31"/>
    <w:rsid w:val="006814B6"/>
    <w:rsid w:val="00683E4D"/>
    <w:rsid w:val="00684D47"/>
    <w:rsid w:val="00685638"/>
    <w:rsid w:val="0068719B"/>
    <w:rsid w:val="00691451"/>
    <w:rsid w:val="00692D34"/>
    <w:rsid w:val="006931A3"/>
    <w:rsid w:val="006932D0"/>
    <w:rsid w:val="00693C87"/>
    <w:rsid w:val="006956CF"/>
    <w:rsid w:val="006A0286"/>
    <w:rsid w:val="006A1CA5"/>
    <w:rsid w:val="006A4EB3"/>
    <w:rsid w:val="006A666A"/>
    <w:rsid w:val="006A6761"/>
    <w:rsid w:val="006B0322"/>
    <w:rsid w:val="006B0A34"/>
    <w:rsid w:val="006B196E"/>
    <w:rsid w:val="006B499E"/>
    <w:rsid w:val="006B4DF7"/>
    <w:rsid w:val="006B6002"/>
    <w:rsid w:val="006B6334"/>
    <w:rsid w:val="006B6816"/>
    <w:rsid w:val="006B6E39"/>
    <w:rsid w:val="006B7A44"/>
    <w:rsid w:val="006C05AE"/>
    <w:rsid w:val="006C1FDF"/>
    <w:rsid w:val="006C3935"/>
    <w:rsid w:val="006C445B"/>
    <w:rsid w:val="006C566B"/>
    <w:rsid w:val="006C5909"/>
    <w:rsid w:val="006C6151"/>
    <w:rsid w:val="006C6353"/>
    <w:rsid w:val="006C6550"/>
    <w:rsid w:val="006C6F46"/>
    <w:rsid w:val="006C7D55"/>
    <w:rsid w:val="006D58EB"/>
    <w:rsid w:val="006D5ECF"/>
    <w:rsid w:val="006D61CF"/>
    <w:rsid w:val="006D667C"/>
    <w:rsid w:val="006E133E"/>
    <w:rsid w:val="006E13CD"/>
    <w:rsid w:val="006E1B2F"/>
    <w:rsid w:val="006E21EA"/>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6CEE"/>
    <w:rsid w:val="006F7915"/>
    <w:rsid w:val="006F7E11"/>
    <w:rsid w:val="006F7F2F"/>
    <w:rsid w:val="0070021A"/>
    <w:rsid w:val="007002FD"/>
    <w:rsid w:val="00700D09"/>
    <w:rsid w:val="007021FA"/>
    <w:rsid w:val="007022A0"/>
    <w:rsid w:val="00702D8E"/>
    <w:rsid w:val="00703686"/>
    <w:rsid w:val="007055F4"/>
    <w:rsid w:val="00705FA2"/>
    <w:rsid w:val="007071C7"/>
    <w:rsid w:val="007075AC"/>
    <w:rsid w:val="0070769B"/>
    <w:rsid w:val="00707A74"/>
    <w:rsid w:val="00710A58"/>
    <w:rsid w:val="007117CD"/>
    <w:rsid w:val="007128E2"/>
    <w:rsid w:val="007129D4"/>
    <w:rsid w:val="00712C7F"/>
    <w:rsid w:val="00713BB1"/>
    <w:rsid w:val="00713FCE"/>
    <w:rsid w:val="00714138"/>
    <w:rsid w:val="00716A9C"/>
    <w:rsid w:val="00716C6B"/>
    <w:rsid w:val="00716CB4"/>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BF0"/>
    <w:rsid w:val="00727275"/>
    <w:rsid w:val="00727350"/>
    <w:rsid w:val="0072799C"/>
    <w:rsid w:val="00727B5E"/>
    <w:rsid w:val="007300A8"/>
    <w:rsid w:val="0073146E"/>
    <w:rsid w:val="007326F7"/>
    <w:rsid w:val="00734030"/>
    <w:rsid w:val="007349C1"/>
    <w:rsid w:val="00735243"/>
    <w:rsid w:val="007361AE"/>
    <w:rsid w:val="0073629B"/>
    <w:rsid w:val="007366C1"/>
    <w:rsid w:val="0073710A"/>
    <w:rsid w:val="007372AD"/>
    <w:rsid w:val="007413D8"/>
    <w:rsid w:val="00741B9E"/>
    <w:rsid w:val="007427C3"/>
    <w:rsid w:val="00742829"/>
    <w:rsid w:val="00742F4B"/>
    <w:rsid w:val="007447E7"/>
    <w:rsid w:val="00744987"/>
    <w:rsid w:val="00750082"/>
    <w:rsid w:val="00750132"/>
    <w:rsid w:val="00750308"/>
    <w:rsid w:val="00750665"/>
    <w:rsid w:val="00750A00"/>
    <w:rsid w:val="00750C99"/>
    <w:rsid w:val="00751079"/>
    <w:rsid w:val="007514AB"/>
    <w:rsid w:val="007517DF"/>
    <w:rsid w:val="007535A8"/>
    <w:rsid w:val="00753EE8"/>
    <w:rsid w:val="00754166"/>
    <w:rsid w:val="007541CF"/>
    <w:rsid w:val="00754E94"/>
    <w:rsid w:val="00755889"/>
    <w:rsid w:val="007564E0"/>
    <w:rsid w:val="007573B1"/>
    <w:rsid w:val="0075751E"/>
    <w:rsid w:val="00760B2D"/>
    <w:rsid w:val="00760CA5"/>
    <w:rsid w:val="00761622"/>
    <w:rsid w:val="0076173C"/>
    <w:rsid w:val="00761A38"/>
    <w:rsid w:val="00762087"/>
    <w:rsid w:val="00762A62"/>
    <w:rsid w:val="00762A7B"/>
    <w:rsid w:val="00764048"/>
    <w:rsid w:val="00766B6D"/>
    <w:rsid w:val="00766CD4"/>
    <w:rsid w:val="00767850"/>
    <w:rsid w:val="007700D0"/>
    <w:rsid w:val="0077028B"/>
    <w:rsid w:val="00770CDE"/>
    <w:rsid w:val="007717ED"/>
    <w:rsid w:val="00772C6D"/>
    <w:rsid w:val="00775121"/>
    <w:rsid w:val="00776BA8"/>
    <w:rsid w:val="00776C18"/>
    <w:rsid w:val="00776F98"/>
    <w:rsid w:val="0077754D"/>
    <w:rsid w:val="007803D4"/>
    <w:rsid w:val="0078099A"/>
    <w:rsid w:val="00780C80"/>
    <w:rsid w:val="00781656"/>
    <w:rsid w:val="00781662"/>
    <w:rsid w:val="00781796"/>
    <w:rsid w:val="00781D90"/>
    <w:rsid w:val="00782094"/>
    <w:rsid w:val="007820D5"/>
    <w:rsid w:val="00782818"/>
    <w:rsid w:val="00783709"/>
    <w:rsid w:val="00784176"/>
    <w:rsid w:val="0078489A"/>
    <w:rsid w:val="00784EF1"/>
    <w:rsid w:val="00784F5E"/>
    <w:rsid w:val="0078556D"/>
    <w:rsid w:val="00785C3C"/>
    <w:rsid w:val="00785C81"/>
    <w:rsid w:val="00787630"/>
    <w:rsid w:val="00787E36"/>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41D5"/>
    <w:rsid w:val="007A7731"/>
    <w:rsid w:val="007A7B6F"/>
    <w:rsid w:val="007B12C7"/>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D78"/>
    <w:rsid w:val="007D0410"/>
    <w:rsid w:val="007D140A"/>
    <w:rsid w:val="007D38F9"/>
    <w:rsid w:val="007D6F5F"/>
    <w:rsid w:val="007D7EFA"/>
    <w:rsid w:val="007E1A95"/>
    <w:rsid w:val="007E1DA0"/>
    <w:rsid w:val="007E20C4"/>
    <w:rsid w:val="007E3F05"/>
    <w:rsid w:val="007E4B17"/>
    <w:rsid w:val="007E4BBE"/>
    <w:rsid w:val="007E6FD8"/>
    <w:rsid w:val="007F06A9"/>
    <w:rsid w:val="007F0A12"/>
    <w:rsid w:val="007F1530"/>
    <w:rsid w:val="007F1A48"/>
    <w:rsid w:val="007F2F2F"/>
    <w:rsid w:val="007F41B3"/>
    <w:rsid w:val="007F4293"/>
    <w:rsid w:val="007F4379"/>
    <w:rsid w:val="007F51D3"/>
    <w:rsid w:val="007F66A9"/>
    <w:rsid w:val="008005FB"/>
    <w:rsid w:val="00800B97"/>
    <w:rsid w:val="00800E05"/>
    <w:rsid w:val="00801892"/>
    <w:rsid w:val="00802B5D"/>
    <w:rsid w:val="00802F50"/>
    <w:rsid w:val="00802F5D"/>
    <w:rsid w:val="00803D26"/>
    <w:rsid w:val="00803E8A"/>
    <w:rsid w:val="008046BD"/>
    <w:rsid w:val="00805087"/>
    <w:rsid w:val="0080532E"/>
    <w:rsid w:val="008059E5"/>
    <w:rsid w:val="00805CD4"/>
    <w:rsid w:val="00805FE5"/>
    <w:rsid w:val="00807165"/>
    <w:rsid w:val="008076CC"/>
    <w:rsid w:val="0081156A"/>
    <w:rsid w:val="00811B2E"/>
    <w:rsid w:val="00812295"/>
    <w:rsid w:val="008151FD"/>
    <w:rsid w:val="008158BD"/>
    <w:rsid w:val="008171DD"/>
    <w:rsid w:val="0081740B"/>
    <w:rsid w:val="00820241"/>
    <w:rsid w:val="008204BC"/>
    <w:rsid w:val="00820746"/>
    <w:rsid w:val="008214D9"/>
    <w:rsid w:val="00821540"/>
    <w:rsid w:val="0082183A"/>
    <w:rsid w:val="008222F8"/>
    <w:rsid w:val="00824632"/>
    <w:rsid w:val="008254AB"/>
    <w:rsid w:val="00825856"/>
    <w:rsid w:val="00826215"/>
    <w:rsid w:val="00826485"/>
    <w:rsid w:val="00826604"/>
    <w:rsid w:val="0082695A"/>
    <w:rsid w:val="008269E3"/>
    <w:rsid w:val="00830AF6"/>
    <w:rsid w:val="0083210D"/>
    <w:rsid w:val="00833065"/>
    <w:rsid w:val="008342F8"/>
    <w:rsid w:val="008345DF"/>
    <w:rsid w:val="008349B3"/>
    <w:rsid w:val="00834BEC"/>
    <w:rsid w:val="00835B03"/>
    <w:rsid w:val="0083728A"/>
    <w:rsid w:val="00842263"/>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3CB6"/>
    <w:rsid w:val="00855396"/>
    <w:rsid w:val="00855C81"/>
    <w:rsid w:val="0085652F"/>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7B6"/>
    <w:rsid w:val="00874898"/>
    <w:rsid w:val="00874A16"/>
    <w:rsid w:val="00875462"/>
    <w:rsid w:val="00875A36"/>
    <w:rsid w:val="008809AE"/>
    <w:rsid w:val="00880DED"/>
    <w:rsid w:val="0088269C"/>
    <w:rsid w:val="00883AF4"/>
    <w:rsid w:val="00885307"/>
    <w:rsid w:val="008854F9"/>
    <w:rsid w:val="00886420"/>
    <w:rsid w:val="0088779C"/>
    <w:rsid w:val="008877BE"/>
    <w:rsid w:val="00890682"/>
    <w:rsid w:val="008911F8"/>
    <w:rsid w:val="00891786"/>
    <w:rsid w:val="008928EB"/>
    <w:rsid w:val="00893653"/>
    <w:rsid w:val="00894836"/>
    <w:rsid w:val="008948A0"/>
    <w:rsid w:val="0089604A"/>
    <w:rsid w:val="00897C10"/>
    <w:rsid w:val="00897F9D"/>
    <w:rsid w:val="008A06AB"/>
    <w:rsid w:val="008A362E"/>
    <w:rsid w:val="008A4279"/>
    <w:rsid w:val="008A5523"/>
    <w:rsid w:val="008A5A5B"/>
    <w:rsid w:val="008A60CB"/>
    <w:rsid w:val="008A625A"/>
    <w:rsid w:val="008A658F"/>
    <w:rsid w:val="008A7165"/>
    <w:rsid w:val="008B0169"/>
    <w:rsid w:val="008B1C36"/>
    <w:rsid w:val="008B49C4"/>
    <w:rsid w:val="008B5B47"/>
    <w:rsid w:val="008B5C80"/>
    <w:rsid w:val="008B6C03"/>
    <w:rsid w:val="008B7F19"/>
    <w:rsid w:val="008C23EC"/>
    <w:rsid w:val="008C3500"/>
    <w:rsid w:val="008C4516"/>
    <w:rsid w:val="008C4A58"/>
    <w:rsid w:val="008C5973"/>
    <w:rsid w:val="008C6E5A"/>
    <w:rsid w:val="008D0490"/>
    <w:rsid w:val="008D05B9"/>
    <w:rsid w:val="008D2A12"/>
    <w:rsid w:val="008D2DD2"/>
    <w:rsid w:val="008D32BC"/>
    <w:rsid w:val="008D395D"/>
    <w:rsid w:val="008D50F9"/>
    <w:rsid w:val="008D5177"/>
    <w:rsid w:val="008D5791"/>
    <w:rsid w:val="008D5C13"/>
    <w:rsid w:val="008D6040"/>
    <w:rsid w:val="008D6ACC"/>
    <w:rsid w:val="008D7475"/>
    <w:rsid w:val="008D7846"/>
    <w:rsid w:val="008D7F6C"/>
    <w:rsid w:val="008E012A"/>
    <w:rsid w:val="008E01BA"/>
    <w:rsid w:val="008E0A69"/>
    <w:rsid w:val="008E2193"/>
    <w:rsid w:val="008E21F7"/>
    <w:rsid w:val="008E261E"/>
    <w:rsid w:val="008E278C"/>
    <w:rsid w:val="008E2E5D"/>
    <w:rsid w:val="008E4002"/>
    <w:rsid w:val="008E4D93"/>
    <w:rsid w:val="008E63B2"/>
    <w:rsid w:val="008E69C4"/>
    <w:rsid w:val="008E6FFA"/>
    <w:rsid w:val="008E786E"/>
    <w:rsid w:val="008F024A"/>
    <w:rsid w:val="008F24B4"/>
    <w:rsid w:val="008F2E8C"/>
    <w:rsid w:val="008F3058"/>
    <w:rsid w:val="008F5AC7"/>
    <w:rsid w:val="008F66CF"/>
    <w:rsid w:val="008F70E3"/>
    <w:rsid w:val="008F747C"/>
    <w:rsid w:val="00900330"/>
    <w:rsid w:val="00901335"/>
    <w:rsid w:val="0090151D"/>
    <w:rsid w:val="0090241B"/>
    <w:rsid w:val="0090326E"/>
    <w:rsid w:val="00903541"/>
    <w:rsid w:val="00903AC6"/>
    <w:rsid w:val="00903DAF"/>
    <w:rsid w:val="00906E49"/>
    <w:rsid w:val="009074A5"/>
    <w:rsid w:val="00907C99"/>
    <w:rsid w:val="00911124"/>
    <w:rsid w:val="00911222"/>
    <w:rsid w:val="00912D6F"/>
    <w:rsid w:val="00912E3F"/>
    <w:rsid w:val="00912ED1"/>
    <w:rsid w:val="009132F8"/>
    <w:rsid w:val="0091529C"/>
    <w:rsid w:val="009158C7"/>
    <w:rsid w:val="00916C52"/>
    <w:rsid w:val="00917818"/>
    <w:rsid w:val="00920677"/>
    <w:rsid w:val="00920E71"/>
    <w:rsid w:val="0092163A"/>
    <w:rsid w:val="009222C6"/>
    <w:rsid w:val="0092289E"/>
    <w:rsid w:val="00923784"/>
    <w:rsid w:val="0092406E"/>
    <w:rsid w:val="009245A7"/>
    <w:rsid w:val="00924C2F"/>
    <w:rsid w:val="00924D11"/>
    <w:rsid w:val="009251A6"/>
    <w:rsid w:val="009256F9"/>
    <w:rsid w:val="0092697B"/>
    <w:rsid w:val="0093068D"/>
    <w:rsid w:val="009306A1"/>
    <w:rsid w:val="00930EC9"/>
    <w:rsid w:val="00931039"/>
    <w:rsid w:val="009310B0"/>
    <w:rsid w:val="00931130"/>
    <w:rsid w:val="00933BC1"/>
    <w:rsid w:val="00936087"/>
    <w:rsid w:val="00936343"/>
    <w:rsid w:val="00937A50"/>
    <w:rsid w:val="00937C93"/>
    <w:rsid w:val="00937D78"/>
    <w:rsid w:val="009419D5"/>
    <w:rsid w:val="00941E8D"/>
    <w:rsid w:val="00943CFC"/>
    <w:rsid w:val="009441E7"/>
    <w:rsid w:val="00944256"/>
    <w:rsid w:val="00944E3D"/>
    <w:rsid w:val="009453B0"/>
    <w:rsid w:val="00945EA3"/>
    <w:rsid w:val="00946ECE"/>
    <w:rsid w:val="0094708F"/>
    <w:rsid w:val="00947834"/>
    <w:rsid w:val="00947E9C"/>
    <w:rsid w:val="00951950"/>
    <w:rsid w:val="00951C9C"/>
    <w:rsid w:val="00951F53"/>
    <w:rsid w:val="0095498B"/>
    <w:rsid w:val="009549CA"/>
    <w:rsid w:val="00954EB7"/>
    <w:rsid w:val="009571E0"/>
    <w:rsid w:val="0095786A"/>
    <w:rsid w:val="00957E1A"/>
    <w:rsid w:val="009614AE"/>
    <w:rsid w:val="0096177A"/>
    <w:rsid w:val="009624CB"/>
    <w:rsid w:val="00963758"/>
    <w:rsid w:val="0096429A"/>
    <w:rsid w:val="009642B2"/>
    <w:rsid w:val="00964580"/>
    <w:rsid w:val="009658B1"/>
    <w:rsid w:val="00966712"/>
    <w:rsid w:val="0097011A"/>
    <w:rsid w:val="0097080A"/>
    <w:rsid w:val="00971349"/>
    <w:rsid w:val="00971CAE"/>
    <w:rsid w:val="00977303"/>
    <w:rsid w:val="0097785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3B7"/>
    <w:rsid w:val="00991A57"/>
    <w:rsid w:val="00991CD4"/>
    <w:rsid w:val="0099326A"/>
    <w:rsid w:val="00994439"/>
    <w:rsid w:val="00995247"/>
    <w:rsid w:val="00995F13"/>
    <w:rsid w:val="0099618B"/>
    <w:rsid w:val="0099725C"/>
    <w:rsid w:val="00997266"/>
    <w:rsid w:val="009972AB"/>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BB7"/>
    <w:rsid w:val="009B60DE"/>
    <w:rsid w:val="009B7ABD"/>
    <w:rsid w:val="009C074D"/>
    <w:rsid w:val="009C09F4"/>
    <w:rsid w:val="009C1136"/>
    <w:rsid w:val="009C1B30"/>
    <w:rsid w:val="009C1BEC"/>
    <w:rsid w:val="009C2E7F"/>
    <w:rsid w:val="009C3473"/>
    <w:rsid w:val="009C4308"/>
    <w:rsid w:val="009C4363"/>
    <w:rsid w:val="009C4790"/>
    <w:rsid w:val="009C5D47"/>
    <w:rsid w:val="009C6E91"/>
    <w:rsid w:val="009C72D8"/>
    <w:rsid w:val="009C73E2"/>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2E00"/>
    <w:rsid w:val="009F3A6E"/>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11AB"/>
    <w:rsid w:val="00A22F57"/>
    <w:rsid w:val="00A233EF"/>
    <w:rsid w:val="00A23532"/>
    <w:rsid w:val="00A24D35"/>
    <w:rsid w:val="00A25429"/>
    <w:rsid w:val="00A25567"/>
    <w:rsid w:val="00A2566C"/>
    <w:rsid w:val="00A257FD"/>
    <w:rsid w:val="00A26DB7"/>
    <w:rsid w:val="00A27087"/>
    <w:rsid w:val="00A27C4B"/>
    <w:rsid w:val="00A310A7"/>
    <w:rsid w:val="00A32ADA"/>
    <w:rsid w:val="00A32E2E"/>
    <w:rsid w:val="00A3344F"/>
    <w:rsid w:val="00A34F11"/>
    <w:rsid w:val="00A35628"/>
    <w:rsid w:val="00A3679B"/>
    <w:rsid w:val="00A37CE5"/>
    <w:rsid w:val="00A402E6"/>
    <w:rsid w:val="00A40EAF"/>
    <w:rsid w:val="00A41FDF"/>
    <w:rsid w:val="00A42BE5"/>
    <w:rsid w:val="00A42DE1"/>
    <w:rsid w:val="00A436A1"/>
    <w:rsid w:val="00A43FD0"/>
    <w:rsid w:val="00A44058"/>
    <w:rsid w:val="00A44F6F"/>
    <w:rsid w:val="00A4502F"/>
    <w:rsid w:val="00A46AAC"/>
    <w:rsid w:val="00A47C3E"/>
    <w:rsid w:val="00A50058"/>
    <w:rsid w:val="00A5009A"/>
    <w:rsid w:val="00A51CED"/>
    <w:rsid w:val="00A53D1F"/>
    <w:rsid w:val="00A53F87"/>
    <w:rsid w:val="00A54FB1"/>
    <w:rsid w:val="00A554EA"/>
    <w:rsid w:val="00A56AB3"/>
    <w:rsid w:val="00A56E04"/>
    <w:rsid w:val="00A5707D"/>
    <w:rsid w:val="00A5751D"/>
    <w:rsid w:val="00A60850"/>
    <w:rsid w:val="00A617F5"/>
    <w:rsid w:val="00A62C57"/>
    <w:rsid w:val="00A63265"/>
    <w:rsid w:val="00A63AE1"/>
    <w:rsid w:val="00A64F5C"/>
    <w:rsid w:val="00A651CD"/>
    <w:rsid w:val="00A65465"/>
    <w:rsid w:val="00A67939"/>
    <w:rsid w:val="00A708CF"/>
    <w:rsid w:val="00A70D45"/>
    <w:rsid w:val="00A71BAB"/>
    <w:rsid w:val="00A71D08"/>
    <w:rsid w:val="00A729C7"/>
    <w:rsid w:val="00A73468"/>
    <w:rsid w:val="00A7364B"/>
    <w:rsid w:val="00A739F0"/>
    <w:rsid w:val="00A73F0E"/>
    <w:rsid w:val="00A74443"/>
    <w:rsid w:val="00A75B5D"/>
    <w:rsid w:val="00A76109"/>
    <w:rsid w:val="00A7717D"/>
    <w:rsid w:val="00A77A12"/>
    <w:rsid w:val="00A800C4"/>
    <w:rsid w:val="00A804E1"/>
    <w:rsid w:val="00A82B39"/>
    <w:rsid w:val="00A84589"/>
    <w:rsid w:val="00A84ADC"/>
    <w:rsid w:val="00A84CC4"/>
    <w:rsid w:val="00A879D9"/>
    <w:rsid w:val="00A87FB8"/>
    <w:rsid w:val="00A9083F"/>
    <w:rsid w:val="00A94551"/>
    <w:rsid w:val="00A945BD"/>
    <w:rsid w:val="00A963C3"/>
    <w:rsid w:val="00A96780"/>
    <w:rsid w:val="00A96B49"/>
    <w:rsid w:val="00A97395"/>
    <w:rsid w:val="00AA2CB1"/>
    <w:rsid w:val="00AA3713"/>
    <w:rsid w:val="00AA3D85"/>
    <w:rsid w:val="00AA40C5"/>
    <w:rsid w:val="00AA457C"/>
    <w:rsid w:val="00AA480D"/>
    <w:rsid w:val="00AA554A"/>
    <w:rsid w:val="00AA608C"/>
    <w:rsid w:val="00AA67BB"/>
    <w:rsid w:val="00AA69F7"/>
    <w:rsid w:val="00AA6FC8"/>
    <w:rsid w:val="00AA72B7"/>
    <w:rsid w:val="00AA7736"/>
    <w:rsid w:val="00AB03E0"/>
    <w:rsid w:val="00AB1D41"/>
    <w:rsid w:val="00AB31B2"/>
    <w:rsid w:val="00AB42FA"/>
    <w:rsid w:val="00AB4B77"/>
    <w:rsid w:val="00AB4F00"/>
    <w:rsid w:val="00AC0D3C"/>
    <w:rsid w:val="00AC276E"/>
    <w:rsid w:val="00AC567D"/>
    <w:rsid w:val="00AC5E97"/>
    <w:rsid w:val="00AD08D0"/>
    <w:rsid w:val="00AD19BE"/>
    <w:rsid w:val="00AD454A"/>
    <w:rsid w:val="00AD45D9"/>
    <w:rsid w:val="00AD4884"/>
    <w:rsid w:val="00AD5218"/>
    <w:rsid w:val="00AD643F"/>
    <w:rsid w:val="00AD6C3E"/>
    <w:rsid w:val="00AE1EA6"/>
    <w:rsid w:val="00AE4667"/>
    <w:rsid w:val="00AE613D"/>
    <w:rsid w:val="00AE7900"/>
    <w:rsid w:val="00AE792E"/>
    <w:rsid w:val="00AF1475"/>
    <w:rsid w:val="00AF1ACF"/>
    <w:rsid w:val="00AF25F8"/>
    <w:rsid w:val="00AF2BFD"/>
    <w:rsid w:val="00AF2CBA"/>
    <w:rsid w:val="00AF2D04"/>
    <w:rsid w:val="00AF5866"/>
    <w:rsid w:val="00AF5944"/>
    <w:rsid w:val="00AF59C2"/>
    <w:rsid w:val="00AF6359"/>
    <w:rsid w:val="00AF6BCF"/>
    <w:rsid w:val="00AF7EED"/>
    <w:rsid w:val="00B00611"/>
    <w:rsid w:val="00B00DF9"/>
    <w:rsid w:val="00B01204"/>
    <w:rsid w:val="00B0135B"/>
    <w:rsid w:val="00B01580"/>
    <w:rsid w:val="00B0168D"/>
    <w:rsid w:val="00B01727"/>
    <w:rsid w:val="00B01D41"/>
    <w:rsid w:val="00B0516B"/>
    <w:rsid w:val="00B0548B"/>
    <w:rsid w:val="00B057E0"/>
    <w:rsid w:val="00B06230"/>
    <w:rsid w:val="00B06DDB"/>
    <w:rsid w:val="00B07E2B"/>
    <w:rsid w:val="00B10328"/>
    <w:rsid w:val="00B11E0B"/>
    <w:rsid w:val="00B11E2B"/>
    <w:rsid w:val="00B143AE"/>
    <w:rsid w:val="00B14F7F"/>
    <w:rsid w:val="00B15882"/>
    <w:rsid w:val="00B16022"/>
    <w:rsid w:val="00B168C3"/>
    <w:rsid w:val="00B16AFA"/>
    <w:rsid w:val="00B17C10"/>
    <w:rsid w:val="00B20047"/>
    <w:rsid w:val="00B2083E"/>
    <w:rsid w:val="00B2202B"/>
    <w:rsid w:val="00B22B26"/>
    <w:rsid w:val="00B22DAC"/>
    <w:rsid w:val="00B23C79"/>
    <w:rsid w:val="00B248C3"/>
    <w:rsid w:val="00B24C1D"/>
    <w:rsid w:val="00B24E87"/>
    <w:rsid w:val="00B24F13"/>
    <w:rsid w:val="00B258D4"/>
    <w:rsid w:val="00B26355"/>
    <w:rsid w:val="00B265ED"/>
    <w:rsid w:val="00B26B9F"/>
    <w:rsid w:val="00B27C03"/>
    <w:rsid w:val="00B303D8"/>
    <w:rsid w:val="00B30E62"/>
    <w:rsid w:val="00B3182F"/>
    <w:rsid w:val="00B3195E"/>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4837"/>
    <w:rsid w:val="00B45D72"/>
    <w:rsid w:val="00B46C0F"/>
    <w:rsid w:val="00B46EC6"/>
    <w:rsid w:val="00B506D1"/>
    <w:rsid w:val="00B51E28"/>
    <w:rsid w:val="00B51FBA"/>
    <w:rsid w:val="00B525EB"/>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FEE"/>
    <w:rsid w:val="00B725FD"/>
    <w:rsid w:val="00B72A91"/>
    <w:rsid w:val="00B74045"/>
    <w:rsid w:val="00B74263"/>
    <w:rsid w:val="00B754BC"/>
    <w:rsid w:val="00B76B16"/>
    <w:rsid w:val="00B773AE"/>
    <w:rsid w:val="00B7741D"/>
    <w:rsid w:val="00B811DD"/>
    <w:rsid w:val="00B8173B"/>
    <w:rsid w:val="00B818E6"/>
    <w:rsid w:val="00B81A64"/>
    <w:rsid w:val="00B824B5"/>
    <w:rsid w:val="00B8598E"/>
    <w:rsid w:val="00B85A5F"/>
    <w:rsid w:val="00B86B22"/>
    <w:rsid w:val="00B92079"/>
    <w:rsid w:val="00B9271F"/>
    <w:rsid w:val="00B92C6E"/>
    <w:rsid w:val="00B9435B"/>
    <w:rsid w:val="00B95D66"/>
    <w:rsid w:val="00B961AB"/>
    <w:rsid w:val="00B96849"/>
    <w:rsid w:val="00B97600"/>
    <w:rsid w:val="00BA05D6"/>
    <w:rsid w:val="00BA0F86"/>
    <w:rsid w:val="00BA323D"/>
    <w:rsid w:val="00BA336C"/>
    <w:rsid w:val="00BA355C"/>
    <w:rsid w:val="00BA35D3"/>
    <w:rsid w:val="00BA4673"/>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49"/>
    <w:rsid w:val="00BC6E77"/>
    <w:rsid w:val="00BD0242"/>
    <w:rsid w:val="00BD13F9"/>
    <w:rsid w:val="00BD1534"/>
    <w:rsid w:val="00BD1CE6"/>
    <w:rsid w:val="00BD2B79"/>
    <w:rsid w:val="00BD2FED"/>
    <w:rsid w:val="00BD3AAF"/>
    <w:rsid w:val="00BD3E65"/>
    <w:rsid w:val="00BD4680"/>
    <w:rsid w:val="00BD565D"/>
    <w:rsid w:val="00BD5E9E"/>
    <w:rsid w:val="00BD6690"/>
    <w:rsid w:val="00BD6F5B"/>
    <w:rsid w:val="00BD7BA4"/>
    <w:rsid w:val="00BD7C9E"/>
    <w:rsid w:val="00BE055D"/>
    <w:rsid w:val="00BE070C"/>
    <w:rsid w:val="00BE1A71"/>
    <w:rsid w:val="00BE3166"/>
    <w:rsid w:val="00BE3B63"/>
    <w:rsid w:val="00BE3DA4"/>
    <w:rsid w:val="00BE3FEA"/>
    <w:rsid w:val="00BE4DC4"/>
    <w:rsid w:val="00BE56B7"/>
    <w:rsid w:val="00BE5F10"/>
    <w:rsid w:val="00BE668F"/>
    <w:rsid w:val="00BE70E9"/>
    <w:rsid w:val="00BF01BC"/>
    <w:rsid w:val="00BF067B"/>
    <w:rsid w:val="00BF1EEA"/>
    <w:rsid w:val="00BF24CB"/>
    <w:rsid w:val="00BF314E"/>
    <w:rsid w:val="00BF35F5"/>
    <w:rsid w:val="00BF4841"/>
    <w:rsid w:val="00BF56AC"/>
    <w:rsid w:val="00BF6CB4"/>
    <w:rsid w:val="00BF6E25"/>
    <w:rsid w:val="00C003E5"/>
    <w:rsid w:val="00C01489"/>
    <w:rsid w:val="00C01677"/>
    <w:rsid w:val="00C0247E"/>
    <w:rsid w:val="00C04635"/>
    <w:rsid w:val="00C048D9"/>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20AD3"/>
    <w:rsid w:val="00C21F79"/>
    <w:rsid w:val="00C22970"/>
    <w:rsid w:val="00C23204"/>
    <w:rsid w:val="00C23FCF"/>
    <w:rsid w:val="00C25034"/>
    <w:rsid w:val="00C25FD9"/>
    <w:rsid w:val="00C274E3"/>
    <w:rsid w:val="00C30A77"/>
    <w:rsid w:val="00C315CF"/>
    <w:rsid w:val="00C327BC"/>
    <w:rsid w:val="00C32A7B"/>
    <w:rsid w:val="00C32C52"/>
    <w:rsid w:val="00C33706"/>
    <w:rsid w:val="00C34B24"/>
    <w:rsid w:val="00C352AC"/>
    <w:rsid w:val="00C35960"/>
    <w:rsid w:val="00C3647C"/>
    <w:rsid w:val="00C37E68"/>
    <w:rsid w:val="00C40556"/>
    <w:rsid w:val="00C40B6E"/>
    <w:rsid w:val="00C40BE2"/>
    <w:rsid w:val="00C4153D"/>
    <w:rsid w:val="00C41C5F"/>
    <w:rsid w:val="00C41D22"/>
    <w:rsid w:val="00C4218C"/>
    <w:rsid w:val="00C429A7"/>
    <w:rsid w:val="00C43441"/>
    <w:rsid w:val="00C443B5"/>
    <w:rsid w:val="00C469D0"/>
    <w:rsid w:val="00C46F47"/>
    <w:rsid w:val="00C5053A"/>
    <w:rsid w:val="00C51960"/>
    <w:rsid w:val="00C52144"/>
    <w:rsid w:val="00C5264F"/>
    <w:rsid w:val="00C53453"/>
    <w:rsid w:val="00C54179"/>
    <w:rsid w:val="00C544CB"/>
    <w:rsid w:val="00C552F2"/>
    <w:rsid w:val="00C555DD"/>
    <w:rsid w:val="00C55877"/>
    <w:rsid w:val="00C55AFA"/>
    <w:rsid w:val="00C56E84"/>
    <w:rsid w:val="00C57545"/>
    <w:rsid w:val="00C602A9"/>
    <w:rsid w:val="00C612B2"/>
    <w:rsid w:val="00C61A4E"/>
    <w:rsid w:val="00C6247B"/>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0496"/>
    <w:rsid w:val="00CA150A"/>
    <w:rsid w:val="00CA26FF"/>
    <w:rsid w:val="00CA3193"/>
    <w:rsid w:val="00CA34AD"/>
    <w:rsid w:val="00CA3D55"/>
    <w:rsid w:val="00CA5888"/>
    <w:rsid w:val="00CA6423"/>
    <w:rsid w:val="00CA7316"/>
    <w:rsid w:val="00CA78D7"/>
    <w:rsid w:val="00CB0A6A"/>
    <w:rsid w:val="00CB0BB7"/>
    <w:rsid w:val="00CB0C45"/>
    <w:rsid w:val="00CB1350"/>
    <w:rsid w:val="00CB2094"/>
    <w:rsid w:val="00CB4029"/>
    <w:rsid w:val="00CB40DD"/>
    <w:rsid w:val="00CB43F6"/>
    <w:rsid w:val="00CB50FE"/>
    <w:rsid w:val="00CB590C"/>
    <w:rsid w:val="00CB66BA"/>
    <w:rsid w:val="00CB7971"/>
    <w:rsid w:val="00CC0E59"/>
    <w:rsid w:val="00CC3CA7"/>
    <w:rsid w:val="00CC3FCC"/>
    <w:rsid w:val="00CC5859"/>
    <w:rsid w:val="00CC6131"/>
    <w:rsid w:val="00CC6908"/>
    <w:rsid w:val="00CC7C29"/>
    <w:rsid w:val="00CD0517"/>
    <w:rsid w:val="00CD0523"/>
    <w:rsid w:val="00CD1FBE"/>
    <w:rsid w:val="00CD3630"/>
    <w:rsid w:val="00CD4F3E"/>
    <w:rsid w:val="00CD53D0"/>
    <w:rsid w:val="00CD5887"/>
    <w:rsid w:val="00CD62FD"/>
    <w:rsid w:val="00CD6DA1"/>
    <w:rsid w:val="00CD7715"/>
    <w:rsid w:val="00CE0D3A"/>
    <w:rsid w:val="00CE1355"/>
    <w:rsid w:val="00CE148F"/>
    <w:rsid w:val="00CE1F38"/>
    <w:rsid w:val="00CE31EC"/>
    <w:rsid w:val="00CE34EC"/>
    <w:rsid w:val="00CE3D56"/>
    <w:rsid w:val="00CE472A"/>
    <w:rsid w:val="00CE4895"/>
    <w:rsid w:val="00CE55BE"/>
    <w:rsid w:val="00CE5958"/>
    <w:rsid w:val="00CE68FB"/>
    <w:rsid w:val="00CE7292"/>
    <w:rsid w:val="00CE78FF"/>
    <w:rsid w:val="00CF0162"/>
    <w:rsid w:val="00CF04CB"/>
    <w:rsid w:val="00CF09D6"/>
    <w:rsid w:val="00CF1485"/>
    <w:rsid w:val="00CF2653"/>
    <w:rsid w:val="00CF2AE3"/>
    <w:rsid w:val="00CF2F0F"/>
    <w:rsid w:val="00CF3F93"/>
    <w:rsid w:val="00CF4412"/>
    <w:rsid w:val="00CF5704"/>
    <w:rsid w:val="00CF77A2"/>
    <w:rsid w:val="00D013EF"/>
    <w:rsid w:val="00D01570"/>
    <w:rsid w:val="00D01C77"/>
    <w:rsid w:val="00D02F68"/>
    <w:rsid w:val="00D0390C"/>
    <w:rsid w:val="00D04779"/>
    <w:rsid w:val="00D04A22"/>
    <w:rsid w:val="00D067DA"/>
    <w:rsid w:val="00D10B90"/>
    <w:rsid w:val="00D1225B"/>
    <w:rsid w:val="00D12274"/>
    <w:rsid w:val="00D12D3F"/>
    <w:rsid w:val="00D138A8"/>
    <w:rsid w:val="00D1413D"/>
    <w:rsid w:val="00D14AFB"/>
    <w:rsid w:val="00D15A73"/>
    <w:rsid w:val="00D162DD"/>
    <w:rsid w:val="00D1656D"/>
    <w:rsid w:val="00D16679"/>
    <w:rsid w:val="00D2056F"/>
    <w:rsid w:val="00D2067A"/>
    <w:rsid w:val="00D21478"/>
    <w:rsid w:val="00D21967"/>
    <w:rsid w:val="00D227E2"/>
    <w:rsid w:val="00D229E6"/>
    <w:rsid w:val="00D22AA4"/>
    <w:rsid w:val="00D2326A"/>
    <w:rsid w:val="00D23620"/>
    <w:rsid w:val="00D23AC5"/>
    <w:rsid w:val="00D23C1C"/>
    <w:rsid w:val="00D23E86"/>
    <w:rsid w:val="00D24C52"/>
    <w:rsid w:val="00D25161"/>
    <w:rsid w:val="00D253CC"/>
    <w:rsid w:val="00D25653"/>
    <w:rsid w:val="00D2695A"/>
    <w:rsid w:val="00D27CA9"/>
    <w:rsid w:val="00D307D7"/>
    <w:rsid w:val="00D30E72"/>
    <w:rsid w:val="00D310F1"/>
    <w:rsid w:val="00D31149"/>
    <w:rsid w:val="00D3192B"/>
    <w:rsid w:val="00D321B2"/>
    <w:rsid w:val="00D32348"/>
    <w:rsid w:val="00D32A67"/>
    <w:rsid w:val="00D32B62"/>
    <w:rsid w:val="00D3425E"/>
    <w:rsid w:val="00D34B80"/>
    <w:rsid w:val="00D34F25"/>
    <w:rsid w:val="00D37BC5"/>
    <w:rsid w:val="00D40CD1"/>
    <w:rsid w:val="00D43E7A"/>
    <w:rsid w:val="00D455D0"/>
    <w:rsid w:val="00D460DB"/>
    <w:rsid w:val="00D47155"/>
    <w:rsid w:val="00D47B1C"/>
    <w:rsid w:val="00D507A4"/>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5419"/>
    <w:rsid w:val="00D657B9"/>
    <w:rsid w:val="00D657D2"/>
    <w:rsid w:val="00D66017"/>
    <w:rsid w:val="00D67131"/>
    <w:rsid w:val="00D67E59"/>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403E"/>
    <w:rsid w:val="00DB42C5"/>
    <w:rsid w:val="00DB4CE3"/>
    <w:rsid w:val="00DB526E"/>
    <w:rsid w:val="00DB545C"/>
    <w:rsid w:val="00DB5C12"/>
    <w:rsid w:val="00DB6408"/>
    <w:rsid w:val="00DC0A63"/>
    <w:rsid w:val="00DC28AE"/>
    <w:rsid w:val="00DC2FCB"/>
    <w:rsid w:val="00DC4F76"/>
    <w:rsid w:val="00DC5C14"/>
    <w:rsid w:val="00DC6007"/>
    <w:rsid w:val="00DC7FDD"/>
    <w:rsid w:val="00DD12D8"/>
    <w:rsid w:val="00DD1CC3"/>
    <w:rsid w:val="00DD2FB6"/>
    <w:rsid w:val="00DD3029"/>
    <w:rsid w:val="00DD31BE"/>
    <w:rsid w:val="00DD3A65"/>
    <w:rsid w:val="00DD4293"/>
    <w:rsid w:val="00DD6345"/>
    <w:rsid w:val="00DD6895"/>
    <w:rsid w:val="00DD73DC"/>
    <w:rsid w:val="00DD7D9F"/>
    <w:rsid w:val="00DE02F9"/>
    <w:rsid w:val="00DE3F58"/>
    <w:rsid w:val="00DE49EE"/>
    <w:rsid w:val="00DE5650"/>
    <w:rsid w:val="00DE5CE1"/>
    <w:rsid w:val="00DE5F65"/>
    <w:rsid w:val="00DE6258"/>
    <w:rsid w:val="00DF1F06"/>
    <w:rsid w:val="00DF2389"/>
    <w:rsid w:val="00DF267B"/>
    <w:rsid w:val="00DF2738"/>
    <w:rsid w:val="00DF3094"/>
    <w:rsid w:val="00DF499B"/>
    <w:rsid w:val="00DF5FEC"/>
    <w:rsid w:val="00DF665C"/>
    <w:rsid w:val="00DF66AF"/>
    <w:rsid w:val="00DF7C00"/>
    <w:rsid w:val="00DF7D66"/>
    <w:rsid w:val="00E0052B"/>
    <w:rsid w:val="00E00FFF"/>
    <w:rsid w:val="00E013EF"/>
    <w:rsid w:val="00E03A72"/>
    <w:rsid w:val="00E04BE1"/>
    <w:rsid w:val="00E05BD8"/>
    <w:rsid w:val="00E061DA"/>
    <w:rsid w:val="00E06361"/>
    <w:rsid w:val="00E068E4"/>
    <w:rsid w:val="00E06FDF"/>
    <w:rsid w:val="00E07ED4"/>
    <w:rsid w:val="00E10487"/>
    <w:rsid w:val="00E10866"/>
    <w:rsid w:val="00E114D6"/>
    <w:rsid w:val="00E11794"/>
    <w:rsid w:val="00E120E3"/>
    <w:rsid w:val="00E13751"/>
    <w:rsid w:val="00E13C78"/>
    <w:rsid w:val="00E143D6"/>
    <w:rsid w:val="00E15EB2"/>
    <w:rsid w:val="00E16692"/>
    <w:rsid w:val="00E16774"/>
    <w:rsid w:val="00E171C7"/>
    <w:rsid w:val="00E20241"/>
    <w:rsid w:val="00E2036E"/>
    <w:rsid w:val="00E2216B"/>
    <w:rsid w:val="00E2284F"/>
    <w:rsid w:val="00E2426B"/>
    <w:rsid w:val="00E243C5"/>
    <w:rsid w:val="00E24D1F"/>
    <w:rsid w:val="00E2533F"/>
    <w:rsid w:val="00E259A6"/>
    <w:rsid w:val="00E26739"/>
    <w:rsid w:val="00E27036"/>
    <w:rsid w:val="00E27ACA"/>
    <w:rsid w:val="00E30570"/>
    <w:rsid w:val="00E3132B"/>
    <w:rsid w:val="00E315A8"/>
    <w:rsid w:val="00E320AF"/>
    <w:rsid w:val="00E334B5"/>
    <w:rsid w:val="00E34B6E"/>
    <w:rsid w:val="00E35441"/>
    <w:rsid w:val="00E36A36"/>
    <w:rsid w:val="00E36C3F"/>
    <w:rsid w:val="00E36D70"/>
    <w:rsid w:val="00E40011"/>
    <w:rsid w:val="00E403C7"/>
    <w:rsid w:val="00E411EA"/>
    <w:rsid w:val="00E415B3"/>
    <w:rsid w:val="00E41C46"/>
    <w:rsid w:val="00E43348"/>
    <w:rsid w:val="00E43A82"/>
    <w:rsid w:val="00E444D7"/>
    <w:rsid w:val="00E44845"/>
    <w:rsid w:val="00E44D1E"/>
    <w:rsid w:val="00E44EFC"/>
    <w:rsid w:val="00E4591E"/>
    <w:rsid w:val="00E469C0"/>
    <w:rsid w:val="00E47696"/>
    <w:rsid w:val="00E51B08"/>
    <w:rsid w:val="00E5269B"/>
    <w:rsid w:val="00E5506E"/>
    <w:rsid w:val="00E556AA"/>
    <w:rsid w:val="00E5647E"/>
    <w:rsid w:val="00E602B1"/>
    <w:rsid w:val="00E60628"/>
    <w:rsid w:val="00E6107B"/>
    <w:rsid w:val="00E61808"/>
    <w:rsid w:val="00E61FFC"/>
    <w:rsid w:val="00E62E56"/>
    <w:rsid w:val="00E63F14"/>
    <w:rsid w:val="00E64795"/>
    <w:rsid w:val="00E650B3"/>
    <w:rsid w:val="00E65BB1"/>
    <w:rsid w:val="00E65CE8"/>
    <w:rsid w:val="00E663F1"/>
    <w:rsid w:val="00E677F1"/>
    <w:rsid w:val="00E71BBA"/>
    <w:rsid w:val="00E73579"/>
    <w:rsid w:val="00E76990"/>
    <w:rsid w:val="00E8003A"/>
    <w:rsid w:val="00E80BA3"/>
    <w:rsid w:val="00E82E72"/>
    <w:rsid w:val="00E83201"/>
    <w:rsid w:val="00E8412A"/>
    <w:rsid w:val="00E8419A"/>
    <w:rsid w:val="00E84624"/>
    <w:rsid w:val="00E86561"/>
    <w:rsid w:val="00E86C84"/>
    <w:rsid w:val="00E87D2B"/>
    <w:rsid w:val="00E9089B"/>
    <w:rsid w:val="00E90A16"/>
    <w:rsid w:val="00E9133F"/>
    <w:rsid w:val="00E91FF4"/>
    <w:rsid w:val="00E94888"/>
    <w:rsid w:val="00E94CA2"/>
    <w:rsid w:val="00E950E4"/>
    <w:rsid w:val="00E97A6C"/>
    <w:rsid w:val="00EA19D3"/>
    <w:rsid w:val="00EA2117"/>
    <w:rsid w:val="00EA2D87"/>
    <w:rsid w:val="00EA2EFF"/>
    <w:rsid w:val="00EA3479"/>
    <w:rsid w:val="00EA382B"/>
    <w:rsid w:val="00EA48FF"/>
    <w:rsid w:val="00EA53DF"/>
    <w:rsid w:val="00EA544C"/>
    <w:rsid w:val="00EA5E01"/>
    <w:rsid w:val="00EA5F99"/>
    <w:rsid w:val="00EA78EE"/>
    <w:rsid w:val="00EA7D2E"/>
    <w:rsid w:val="00EB0187"/>
    <w:rsid w:val="00EB0870"/>
    <w:rsid w:val="00EB1DA6"/>
    <w:rsid w:val="00EB220F"/>
    <w:rsid w:val="00EB2408"/>
    <w:rsid w:val="00EB2803"/>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0C0C"/>
    <w:rsid w:val="00ED10D7"/>
    <w:rsid w:val="00ED1704"/>
    <w:rsid w:val="00ED20CF"/>
    <w:rsid w:val="00ED49EF"/>
    <w:rsid w:val="00ED4D3C"/>
    <w:rsid w:val="00ED4F5E"/>
    <w:rsid w:val="00ED7651"/>
    <w:rsid w:val="00EE085F"/>
    <w:rsid w:val="00EE1839"/>
    <w:rsid w:val="00EE1FB8"/>
    <w:rsid w:val="00EE370F"/>
    <w:rsid w:val="00EE3B44"/>
    <w:rsid w:val="00EE59BB"/>
    <w:rsid w:val="00EE59E4"/>
    <w:rsid w:val="00EE5B92"/>
    <w:rsid w:val="00EE5BCE"/>
    <w:rsid w:val="00EE6383"/>
    <w:rsid w:val="00EE72F8"/>
    <w:rsid w:val="00EF03C6"/>
    <w:rsid w:val="00EF09C1"/>
    <w:rsid w:val="00EF1C39"/>
    <w:rsid w:val="00EF42F2"/>
    <w:rsid w:val="00EF46AC"/>
    <w:rsid w:val="00EF5834"/>
    <w:rsid w:val="00EF6862"/>
    <w:rsid w:val="00EF6C82"/>
    <w:rsid w:val="00EF6D2B"/>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3CE6"/>
    <w:rsid w:val="00F2490E"/>
    <w:rsid w:val="00F25606"/>
    <w:rsid w:val="00F26A22"/>
    <w:rsid w:val="00F2743F"/>
    <w:rsid w:val="00F30A60"/>
    <w:rsid w:val="00F31450"/>
    <w:rsid w:val="00F31766"/>
    <w:rsid w:val="00F31D15"/>
    <w:rsid w:val="00F31DEA"/>
    <w:rsid w:val="00F32A2D"/>
    <w:rsid w:val="00F336FC"/>
    <w:rsid w:val="00F354FF"/>
    <w:rsid w:val="00F37EC9"/>
    <w:rsid w:val="00F41591"/>
    <w:rsid w:val="00F41853"/>
    <w:rsid w:val="00F41DE7"/>
    <w:rsid w:val="00F41F50"/>
    <w:rsid w:val="00F426E2"/>
    <w:rsid w:val="00F42852"/>
    <w:rsid w:val="00F432C3"/>
    <w:rsid w:val="00F4348B"/>
    <w:rsid w:val="00F44961"/>
    <w:rsid w:val="00F459E5"/>
    <w:rsid w:val="00F465A2"/>
    <w:rsid w:val="00F512EC"/>
    <w:rsid w:val="00F51B6D"/>
    <w:rsid w:val="00F5228B"/>
    <w:rsid w:val="00F524C7"/>
    <w:rsid w:val="00F53D89"/>
    <w:rsid w:val="00F53EB5"/>
    <w:rsid w:val="00F55318"/>
    <w:rsid w:val="00F56F15"/>
    <w:rsid w:val="00F57D50"/>
    <w:rsid w:val="00F604ED"/>
    <w:rsid w:val="00F60524"/>
    <w:rsid w:val="00F6105C"/>
    <w:rsid w:val="00F61DEE"/>
    <w:rsid w:val="00F620D2"/>
    <w:rsid w:val="00F63124"/>
    <w:rsid w:val="00F63C64"/>
    <w:rsid w:val="00F65FA4"/>
    <w:rsid w:val="00F672C7"/>
    <w:rsid w:val="00F67F71"/>
    <w:rsid w:val="00F70912"/>
    <w:rsid w:val="00F71A3D"/>
    <w:rsid w:val="00F71D1B"/>
    <w:rsid w:val="00F72DA5"/>
    <w:rsid w:val="00F735CC"/>
    <w:rsid w:val="00F7627F"/>
    <w:rsid w:val="00F76D91"/>
    <w:rsid w:val="00F77904"/>
    <w:rsid w:val="00F80196"/>
    <w:rsid w:val="00F8078C"/>
    <w:rsid w:val="00F8182C"/>
    <w:rsid w:val="00F820BB"/>
    <w:rsid w:val="00F828B1"/>
    <w:rsid w:val="00F82FE7"/>
    <w:rsid w:val="00F83573"/>
    <w:rsid w:val="00F8397B"/>
    <w:rsid w:val="00F8417C"/>
    <w:rsid w:val="00F84A3B"/>
    <w:rsid w:val="00F8643D"/>
    <w:rsid w:val="00F869EF"/>
    <w:rsid w:val="00F86A36"/>
    <w:rsid w:val="00F92504"/>
    <w:rsid w:val="00F9302C"/>
    <w:rsid w:val="00F9351D"/>
    <w:rsid w:val="00F941A7"/>
    <w:rsid w:val="00F94227"/>
    <w:rsid w:val="00F94638"/>
    <w:rsid w:val="00F96C49"/>
    <w:rsid w:val="00FA0591"/>
    <w:rsid w:val="00FA28CD"/>
    <w:rsid w:val="00FA391B"/>
    <w:rsid w:val="00FA3970"/>
    <w:rsid w:val="00FA3AE9"/>
    <w:rsid w:val="00FA3D7D"/>
    <w:rsid w:val="00FA4281"/>
    <w:rsid w:val="00FA5000"/>
    <w:rsid w:val="00FA54C9"/>
    <w:rsid w:val="00FA5952"/>
    <w:rsid w:val="00FA65C5"/>
    <w:rsid w:val="00FA677E"/>
    <w:rsid w:val="00FA6DC1"/>
    <w:rsid w:val="00FA77F8"/>
    <w:rsid w:val="00FA7A39"/>
    <w:rsid w:val="00FB046A"/>
    <w:rsid w:val="00FB0E8C"/>
    <w:rsid w:val="00FB1890"/>
    <w:rsid w:val="00FB1926"/>
    <w:rsid w:val="00FB1A9B"/>
    <w:rsid w:val="00FB1CF2"/>
    <w:rsid w:val="00FB236D"/>
    <w:rsid w:val="00FB348A"/>
    <w:rsid w:val="00FB3695"/>
    <w:rsid w:val="00FB4419"/>
    <w:rsid w:val="00FB58B2"/>
    <w:rsid w:val="00FB694B"/>
    <w:rsid w:val="00FB6D69"/>
    <w:rsid w:val="00FC07A4"/>
    <w:rsid w:val="00FC0FE3"/>
    <w:rsid w:val="00FC1492"/>
    <w:rsid w:val="00FC2188"/>
    <w:rsid w:val="00FC3771"/>
    <w:rsid w:val="00FC4419"/>
    <w:rsid w:val="00FC47BB"/>
    <w:rsid w:val="00FC4E69"/>
    <w:rsid w:val="00FC74E7"/>
    <w:rsid w:val="00FC750F"/>
    <w:rsid w:val="00FD0840"/>
    <w:rsid w:val="00FD08F9"/>
    <w:rsid w:val="00FD0DD8"/>
    <w:rsid w:val="00FD297F"/>
    <w:rsid w:val="00FD56AB"/>
    <w:rsid w:val="00FD6069"/>
    <w:rsid w:val="00FD7B12"/>
    <w:rsid w:val="00FE0448"/>
    <w:rsid w:val="00FE0562"/>
    <w:rsid w:val="00FE0D49"/>
    <w:rsid w:val="00FE2329"/>
    <w:rsid w:val="00FE3715"/>
    <w:rsid w:val="00FE4FAA"/>
    <w:rsid w:val="00FE66C4"/>
    <w:rsid w:val="00FF005E"/>
    <w:rsid w:val="00FF2247"/>
    <w:rsid w:val="00FF312F"/>
    <w:rsid w:val="00FF451D"/>
    <w:rsid w:val="00FF4994"/>
    <w:rsid w:val="00FF5CE7"/>
    <w:rsid w:val="00FF5E89"/>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decreto-lei/del0073.htm" TargetMode="External"/><Relationship Id="rId26" Type="http://schemas.openxmlformats.org/officeDocument/2006/relationships/hyperlink" Target="https://www.planalto.gov.br/ccivil_03/constituicao/constituicao.htm" TargetMode="External"/><Relationship Id="rId39" Type="http://schemas.openxmlformats.org/officeDocument/2006/relationships/hyperlink" Target="https://www.gov.br/compras/pt-br/acesso-a-informacao/legislacao/instrucoes-normativas/instrucao-normativa-no-5-de-26-de-maio-de-2017-atualizada" TargetMode="External"/><Relationship Id="rId21" Type="http://schemas.openxmlformats.org/officeDocument/2006/relationships/hyperlink" Target="https://www.planalto.gov.br/ccivil_03/constituicao/constituicao.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_ato2019-2022/2019/decreto/D9830.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mailto:admsp-sufr@trf3.jus.br" TargetMode="External"/><Relationship Id="rId84" Type="http://schemas.openxmlformats.org/officeDocument/2006/relationships/hyperlink" Target="https://www.planalto.gov.br/ccivil_03/leis/l5764.htm" TargetMode="External"/><Relationship Id="rId89"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hyperlink" Target="https://www.planalto.gov.br/ccivil_03/_ato2019-2022/2021/lei/l14133.htm"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leis/lcp/Lcp213.htm" TargetMode="External"/><Relationship Id="rId29"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23-2026/2023/decreto/D11430.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mailto:admsp-suli@trf3.jus.br"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mailto:admsp-suli@trf3.jus.br" TargetMode="External"/><Relationship Id="rId79" Type="http://schemas.openxmlformats.org/officeDocument/2006/relationships/hyperlink" Target="mailto:admsp-suli@trf3.jus.br" TargetMode="External"/><Relationship Id="rId87" Type="http://schemas.openxmlformats.org/officeDocument/2006/relationships/hyperlink" Target="https://www.planalto.gov.br/ccivil_03/decreto-lei/del5452.htm" TargetMode="External"/><Relationship Id="rId5" Type="http://schemas.openxmlformats.org/officeDocument/2006/relationships/settings" Target="settings.xml"/><Relationship Id="rId61" Type="http://schemas.openxmlformats.org/officeDocument/2006/relationships/hyperlink" Target="http://www.jfsp.jus.br/" TargetMode="External"/><Relationship Id="rId82" Type="http://schemas.openxmlformats.org/officeDocument/2006/relationships/hyperlink" Target="mailto:admsp-suli@trf3.jus.br" TargetMode="External"/><Relationship Id="rId90" Type="http://schemas.openxmlformats.org/officeDocument/2006/relationships/footer" Target="footer1.xml"/><Relationship Id="rId19" Type="http://schemas.openxmlformats.org/officeDocument/2006/relationships/hyperlink" Target="https://www.planalto.gov.br/ccivil_03/leis/lcp/Lcp21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constituicao/constituicao.htm"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normas.receita.fazenda.gov.br/sijut2consulta/link.action?idAto=37200" TargetMode="External"/><Relationship Id="rId8" Type="http://schemas.openxmlformats.org/officeDocument/2006/relationships/endnotes" Target="endnotes.xml"/><Relationship Id="rId5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2" Type="http://schemas.openxmlformats.org/officeDocument/2006/relationships/hyperlink" Target="https://www.planalto.gov.br/ccivil_03/_ato2019-2022/2021/lei/l14133.htm" TargetMode="External"/><Relationship Id="rId80" Type="http://schemas.openxmlformats.org/officeDocument/2006/relationships/hyperlink" Target="https://pncp.gov.br/app/editais?q=&amp;pagina=1" TargetMode="External"/><Relationship Id="rId85" Type="http://schemas.openxmlformats.org/officeDocument/2006/relationships/hyperlink" Target="http://normas.receita.fazenda.gov.br/sijut2consulta/link.action?visao=anotado&amp;idAto=56753" TargetMode="External"/><Relationship Id="rId3" Type="http://schemas.openxmlformats.org/officeDocument/2006/relationships/styles" Target="styles.xml"/><Relationship Id="rId12" Type="http://schemas.openxmlformats.org/officeDocument/2006/relationships/hyperlink" Target="https://www.planalto.gov.br/ccivil_03/leis/L6404compilada.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19/decreto/D9830.htm" TargetMode="External"/><Relationship Id="rId62" Type="http://schemas.openxmlformats.org/officeDocument/2006/relationships/hyperlink" Target="https://sei.trf3.jus.br/sei/controlador_externo.php?acao=usuario_externo_logar&amp;id_orgao_acesso_externo=1"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mailto:admsp-dufe@trf3.jus.br" TargetMode="External"/><Relationship Id="rId83" Type="http://schemas.openxmlformats.org/officeDocument/2006/relationships/hyperlink" Target="https://www.gov.br/empresas-e-negocios/pt-br/drei/legislacao/arquivos/legislacoes-federais/indrei772020altindrei88.pdf" TargetMode="External"/><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decreto-lei/del007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www.planalto.gov.br/ccivil_03/constituicao/constituicao.htm" TargetMode="External"/><Relationship Id="rId10" Type="http://schemas.openxmlformats.org/officeDocument/2006/relationships/hyperlink" Target="http://www.gov.br/compras/" TargetMode="External"/><Relationship Id="rId31" Type="http://schemas.openxmlformats.org/officeDocument/2006/relationships/hyperlink" Target="https://atos.cnj.jus.br/files/original12453420230420644133eee0292.pdf"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normas.receita.fazenda.gov.br/sijut2consulta/link.action?idAto=122177" TargetMode="External"/><Relationship Id="rId81" Type="http://schemas.openxmlformats.org/officeDocument/2006/relationships/hyperlink" Target="https://web.trf3.jus.br/contas/Licitacoes" TargetMode="External"/><Relationship Id="rId86" Type="http://schemas.openxmlformats.org/officeDocument/2006/relationships/hyperlink" Target="https://www.planalto.gov.br/ccivil_03/constituicao/constituicao.htm" TargetMode="External"/><Relationship Id="rId4" Type="http://schemas.microsoft.com/office/2007/relationships/stylesWithEffects" Target="stylesWithEffects.xml"/><Relationship Id="rId9"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799D-CD05-4DF4-AE57-59ADFEF4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6849</TotalTime>
  <Pages>27</Pages>
  <Words>11029</Words>
  <Characters>59557</Characters>
  <Application>Microsoft Office Word</Application>
  <DocSecurity>0</DocSecurity>
  <Lines>496</Lines>
  <Paragraphs>140</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70446</CharactersWithSpaces>
  <SharedDoc>false</SharedDoc>
  <HLinks>
    <vt:vector size="528" baseType="variant">
      <vt:variant>
        <vt:i4>3080293</vt:i4>
      </vt:variant>
      <vt:variant>
        <vt:i4>378</vt:i4>
      </vt:variant>
      <vt:variant>
        <vt:i4>0</vt:i4>
      </vt:variant>
      <vt:variant>
        <vt:i4>5</vt:i4>
      </vt:variant>
      <vt:variant>
        <vt:lpwstr>https://www2.susep.gov.br/safe/scripts/bnweb/bnmapi.exe?router=upload/26980</vt:lpwstr>
      </vt:variant>
      <vt:variant>
        <vt:lpwstr/>
      </vt:variant>
      <vt:variant>
        <vt:i4>5177405</vt:i4>
      </vt:variant>
      <vt:variant>
        <vt:i4>375</vt:i4>
      </vt:variant>
      <vt:variant>
        <vt:i4>0</vt:i4>
      </vt:variant>
      <vt:variant>
        <vt:i4>5</vt:i4>
      </vt:variant>
      <vt:variant>
        <vt:lpwstr>https://www.planalto.gov.br/ccivil_03/decreto-lei/del0073.htm</vt:lpwstr>
      </vt:variant>
      <vt:variant>
        <vt:lpwstr/>
      </vt:variant>
      <vt:variant>
        <vt:i4>4718648</vt:i4>
      </vt:variant>
      <vt:variant>
        <vt:i4>372</vt:i4>
      </vt:variant>
      <vt:variant>
        <vt:i4>0</vt:i4>
      </vt:variant>
      <vt:variant>
        <vt:i4>5</vt:i4>
      </vt:variant>
      <vt:variant>
        <vt:lpwstr>https://www.planalto.gov.br/ccivil_03/decreto-lei/del5452.htm</vt:lpwstr>
      </vt:variant>
      <vt:variant>
        <vt:lpwstr/>
      </vt:variant>
      <vt:variant>
        <vt:i4>2097176</vt:i4>
      </vt:variant>
      <vt:variant>
        <vt:i4>363</vt:i4>
      </vt:variant>
      <vt:variant>
        <vt:i4>0</vt:i4>
      </vt:variant>
      <vt:variant>
        <vt:i4>5</vt:i4>
      </vt:variant>
      <vt:variant>
        <vt:lpwstr>https://www.planalto.gov.br/ccivil_03/constituicao/constituicao.htm</vt:lpwstr>
      </vt:variant>
      <vt:variant>
        <vt:lpwstr/>
      </vt:variant>
      <vt:variant>
        <vt:i4>1376342</vt:i4>
      </vt:variant>
      <vt:variant>
        <vt:i4>360</vt:i4>
      </vt:variant>
      <vt:variant>
        <vt:i4>0</vt:i4>
      </vt:variant>
      <vt:variant>
        <vt:i4>5</vt:i4>
      </vt:variant>
      <vt:variant>
        <vt:lpwstr>http://normas.receita.fazenda.gov.br/sijut2consulta/link.action?visao=anotado&amp;idAto=56753</vt:lpwstr>
      </vt:variant>
      <vt:variant>
        <vt:lpwstr/>
      </vt:variant>
      <vt:variant>
        <vt:i4>5177405</vt:i4>
      </vt:variant>
      <vt:variant>
        <vt:i4>357</vt:i4>
      </vt:variant>
      <vt:variant>
        <vt:i4>0</vt:i4>
      </vt:variant>
      <vt:variant>
        <vt:i4>5</vt:i4>
      </vt:variant>
      <vt:variant>
        <vt:lpwstr>https://www.planalto.gov.br/ccivil_03/decreto-lei/del0073.htm</vt:lpwstr>
      </vt:variant>
      <vt:variant>
        <vt:lpwstr/>
      </vt:variant>
      <vt:variant>
        <vt:i4>983077</vt:i4>
      </vt:variant>
      <vt:variant>
        <vt:i4>354</vt:i4>
      </vt:variant>
      <vt:variant>
        <vt:i4>0</vt:i4>
      </vt:variant>
      <vt:variant>
        <vt:i4>5</vt:i4>
      </vt:variant>
      <vt:variant>
        <vt:lpwstr>https://www.planalto.gov.br/ccivil_03/leis/l5764.htm</vt:lpwstr>
      </vt:variant>
      <vt:variant>
        <vt:lpwstr/>
      </vt:variant>
      <vt:variant>
        <vt:i4>6684732</vt:i4>
      </vt:variant>
      <vt:variant>
        <vt:i4>351</vt:i4>
      </vt:variant>
      <vt:variant>
        <vt:i4>0</vt:i4>
      </vt:variant>
      <vt:variant>
        <vt:i4>5</vt:i4>
      </vt:variant>
      <vt:variant>
        <vt:lpwstr>https://www.gov.br/empresas-e-negocios/pt-br/drei/legislacao/arquivos/legislacoes-federais/indrei772020altindrei88.pdf</vt:lpwstr>
      </vt:variant>
      <vt:variant>
        <vt:lpwstr/>
      </vt:variant>
      <vt:variant>
        <vt:i4>8060939</vt:i4>
      </vt:variant>
      <vt:variant>
        <vt:i4>348</vt:i4>
      </vt:variant>
      <vt:variant>
        <vt:i4>0</vt:i4>
      </vt:variant>
      <vt:variant>
        <vt:i4>5</vt:i4>
      </vt:variant>
      <vt:variant>
        <vt:lpwstr>mailto:admsp-suli@trf3.jus.br</vt:lpwstr>
      </vt:variant>
      <vt:variant>
        <vt:lpwstr/>
      </vt:variant>
      <vt:variant>
        <vt:i4>5898253</vt:i4>
      </vt:variant>
      <vt:variant>
        <vt:i4>345</vt:i4>
      </vt:variant>
      <vt:variant>
        <vt:i4>0</vt:i4>
      </vt:variant>
      <vt:variant>
        <vt:i4>5</vt:i4>
      </vt:variant>
      <vt:variant>
        <vt:lpwstr>https://web.trf3.jus.br/contas/Licitacoes</vt:lpwstr>
      </vt:variant>
      <vt:variant>
        <vt:lpwstr/>
      </vt:variant>
      <vt:variant>
        <vt:i4>3342463</vt:i4>
      </vt:variant>
      <vt:variant>
        <vt:i4>342</vt:i4>
      </vt:variant>
      <vt:variant>
        <vt:i4>0</vt:i4>
      </vt:variant>
      <vt:variant>
        <vt:i4>5</vt:i4>
      </vt:variant>
      <vt:variant>
        <vt:lpwstr>https://pncp.gov.br/app/editais?q=&amp;pagina=1</vt:lpwstr>
      </vt:variant>
      <vt:variant>
        <vt:lpwstr/>
      </vt:variant>
      <vt:variant>
        <vt:i4>8060939</vt:i4>
      </vt:variant>
      <vt:variant>
        <vt:i4>339</vt:i4>
      </vt:variant>
      <vt:variant>
        <vt:i4>0</vt:i4>
      </vt:variant>
      <vt:variant>
        <vt:i4>5</vt:i4>
      </vt:variant>
      <vt:variant>
        <vt:lpwstr>mailto:admsp-suli@trf3.jus.br</vt:lpwstr>
      </vt:variant>
      <vt:variant>
        <vt:lpwstr/>
      </vt:variant>
      <vt:variant>
        <vt:i4>5177354</vt:i4>
      </vt:variant>
      <vt:variant>
        <vt:i4>336</vt:i4>
      </vt:variant>
      <vt:variant>
        <vt:i4>0</vt:i4>
      </vt:variant>
      <vt:variant>
        <vt:i4>5</vt:i4>
      </vt:variant>
      <vt:variant>
        <vt:lpwstr>http://normas.receita.fazenda.gov.br/sijut2consulta/link.action?idAto=122177</vt:lpwstr>
      </vt:variant>
      <vt:variant>
        <vt:lpwstr/>
      </vt:variant>
      <vt:variant>
        <vt:i4>8126527</vt:i4>
      </vt:variant>
      <vt:variant>
        <vt:i4>333</vt:i4>
      </vt:variant>
      <vt:variant>
        <vt:i4>0</vt:i4>
      </vt:variant>
      <vt:variant>
        <vt:i4>5</vt:i4>
      </vt:variant>
      <vt:variant>
        <vt:lpwstr>http://normas.receita.fazenda.gov.br/sijut2consulta/link.action?idAto=37200</vt:lpwstr>
      </vt:variant>
      <vt:variant>
        <vt:lpwstr/>
      </vt:variant>
      <vt:variant>
        <vt:i4>7405584</vt:i4>
      </vt:variant>
      <vt:variant>
        <vt:i4>330</vt:i4>
      </vt:variant>
      <vt:variant>
        <vt:i4>0</vt:i4>
      </vt:variant>
      <vt:variant>
        <vt:i4>5</vt:i4>
      </vt:variant>
      <vt:variant>
        <vt:lpwstr>mailto:admsp-sufr@trf3.jus.br</vt:lpwstr>
      </vt:variant>
      <vt:variant>
        <vt:lpwstr/>
      </vt:variant>
      <vt:variant>
        <vt:i4>6684679</vt:i4>
      </vt:variant>
      <vt:variant>
        <vt:i4>327</vt:i4>
      </vt:variant>
      <vt:variant>
        <vt:i4>0</vt:i4>
      </vt:variant>
      <vt:variant>
        <vt:i4>5</vt:i4>
      </vt:variant>
      <vt:variant>
        <vt:lpwstr>mailto:admsp-dufe@trf3.jus.br</vt:lpwstr>
      </vt:variant>
      <vt:variant>
        <vt:lpwstr/>
      </vt:variant>
      <vt:variant>
        <vt:i4>8060939</vt:i4>
      </vt:variant>
      <vt:variant>
        <vt:i4>324</vt:i4>
      </vt:variant>
      <vt:variant>
        <vt:i4>0</vt:i4>
      </vt:variant>
      <vt:variant>
        <vt:i4>5</vt:i4>
      </vt:variant>
      <vt:variant>
        <vt:lpwstr>mailto:admsp-suli@trf3.jus.br</vt:lpwstr>
      </vt:variant>
      <vt:variant>
        <vt:lpwstr/>
      </vt:variant>
      <vt:variant>
        <vt:i4>7209071</vt:i4>
      </vt:variant>
      <vt:variant>
        <vt:i4>318</vt:i4>
      </vt:variant>
      <vt:variant>
        <vt:i4>0</vt:i4>
      </vt:variant>
      <vt:variant>
        <vt:i4>5</vt:i4>
      </vt:variant>
      <vt:variant>
        <vt:lpwstr>https://www.planalto.gov.br/ccivil_03/_ato2019-2022/2021/lei/l14133.htm</vt:lpwstr>
      </vt:variant>
      <vt:variant>
        <vt:lpwstr/>
      </vt:variant>
      <vt:variant>
        <vt:i4>7209071</vt:i4>
      </vt:variant>
      <vt:variant>
        <vt:i4>315</vt:i4>
      </vt:variant>
      <vt:variant>
        <vt:i4>0</vt:i4>
      </vt:variant>
      <vt:variant>
        <vt:i4>5</vt:i4>
      </vt:variant>
      <vt:variant>
        <vt:lpwstr>https://www.planalto.gov.br/ccivil_03/_ato2019-2022/2021/lei/l14133.htm</vt:lpwstr>
      </vt:variant>
      <vt:variant>
        <vt:lpwstr/>
      </vt:variant>
      <vt:variant>
        <vt:i4>7209071</vt:i4>
      </vt:variant>
      <vt:variant>
        <vt:i4>312</vt:i4>
      </vt:variant>
      <vt:variant>
        <vt:i4>0</vt:i4>
      </vt:variant>
      <vt:variant>
        <vt:i4>5</vt:i4>
      </vt:variant>
      <vt:variant>
        <vt:lpwstr>https://www.planalto.gov.br/ccivil_03/_ato2019-2022/2021/lei/l14133.htm</vt:lpwstr>
      </vt:variant>
      <vt:variant>
        <vt:lpwstr/>
      </vt:variant>
      <vt:variant>
        <vt:i4>7209071</vt:i4>
      </vt:variant>
      <vt:variant>
        <vt:i4>309</vt:i4>
      </vt:variant>
      <vt:variant>
        <vt:i4>0</vt:i4>
      </vt:variant>
      <vt:variant>
        <vt:i4>5</vt:i4>
      </vt:variant>
      <vt:variant>
        <vt:lpwstr>https://www.planalto.gov.br/ccivil_03/_ato2019-2022/2021/lei/l14133.htm</vt:lpwstr>
      </vt:variant>
      <vt:variant>
        <vt:lpwstr/>
      </vt:variant>
      <vt:variant>
        <vt:i4>7209071</vt:i4>
      </vt:variant>
      <vt:variant>
        <vt:i4>306</vt:i4>
      </vt:variant>
      <vt:variant>
        <vt:i4>0</vt:i4>
      </vt:variant>
      <vt:variant>
        <vt:i4>5</vt:i4>
      </vt:variant>
      <vt:variant>
        <vt:lpwstr>https://www.planalto.gov.br/ccivil_03/_ato2019-2022/2021/lei/l14133.htm</vt:lpwstr>
      </vt:variant>
      <vt:variant>
        <vt:lpwstr/>
      </vt:variant>
      <vt:variant>
        <vt:i4>7209071</vt:i4>
      </vt:variant>
      <vt:variant>
        <vt:i4>303</vt:i4>
      </vt:variant>
      <vt:variant>
        <vt:i4>0</vt:i4>
      </vt:variant>
      <vt:variant>
        <vt:i4>5</vt:i4>
      </vt:variant>
      <vt:variant>
        <vt:lpwstr>https://www.planalto.gov.br/ccivil_03/_ato2019-2022/2021/lei/l14133.htm</vt:lpwstr>
      </vt:variant>
      <vt:variant>
        <vt:lpwstr/>
      </vt:variant>
      <vt:variant>
        <vt:i4>6684774</vt:i4>
      </vt:variant>
      <vt:variant>
        <vt:i4>300</vt:i4>
      </vt:variant>
      <vt:variant>
        <vt:i4>0</vt:i4>
      </vt:variant>
      <vt:variant>
        <vt:i4>5</vt:i4>
      </vt:variant>
      <vt:variant>
        <vt:lpwstr>https://www.planalto.gov.br/ccivil_03/_ato2011-2014/2013/lei/l12846.htm</vt:lpwstr>
      </vt:variant>
      <vt:variant>
        <vt:lpwstr/>
      </vt:variant>
      <vt:variant>
        <vt:i4>7209071</vt:i4>
      </vt:variant>
      <vt:variant>
        <vt:i4>297</vt:i4>
      </vt:variant>
      <vt:variant>
        <vt:i4>0</vt:i4>
      </vt:variant>
      <vt:variant>
        <vt:i4>5</vt:i4>
      </vt:variant>
      <vt:variant>
        <vt:lpwstr>https://www.planalto.gov.br/ccivil_03/_ato2019-2022/2021/lei/l14133.htm</vt:lpwstr>
      </vt:variant>
      <vt:variant>
        <vt:lpwstr/>
      </vt:variant>
      <vt:variant>
        <vt:i4>7471209</vt:i4>
      </vt:variant>
      <vt:variant>
        <vt:i4>294</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243</vt:i4>
      </vt:variant>
      <vt:variant>
        <vt:i4>0</vt:i4>
      </vt:variant>
      <vt:variant>
        <vt:i4>5</vt:i4>
      </vt:variant>
      <vt:variant>
        <vt:lpwstr>https://www.planalto.gov.br/ccivil_03/_ato2019-2022/2021/lei/l14133.htm</vt:lpwstr>
      </vt:variant>
      <vt:variant>
        <vt:lpwstr/>
      </vt:variant>
      <vt:variant>
        <vt:i4>6684774</vt:i4>
      </vt:variant>
      <vt:variant>
        <vt:i4>240</vt:i4>
      </vt:variant>
      <vt:variant>
        <vt:i4>0</vt:i4>
      </vt:variant>
      <vt:variant>
        <vt:i4>5</vt:i4>
      </vt:variant>
      <vt:variant>
        <vt:lpwstr>https://www.planalto.gov.br/ccivil_03/_ato2011-2014/2013/lei/l12846.htm</vt:lpwstr>
      </vt:variant>
      <vt:variant>
        <vt:lpwstr/>
      </vt:variant>
      <vt:variant>
        <vt:i4>7733284</vt:i4>
      </vt:variant>
      <vt:variant>
        <vt:i4>237</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234</vt:i4>
      </vt:variant>
      <vt:variant>
        <vt:i4>0</vt:i4>
      </vt:variant>
      <vt:variant>
        <vt:i4>5</vt:i4>
      </vt:variant>
      <vt:variant>
        <vt:lpwstr>http://www.jfsp.jus.br/</vt:lpwstr>
      </vt:variant>
      <vt:variant>
        <vt:lpwstr/>
      </vt:variant>
      <vt:variant>
        <vt:i4>7209071</vt:i4>
      </vt:variant>
      <vt:variant>
        <vt:i4>231</vt:i4>
      </vt:variant>
      <vt:variant>
        <vt:i4>0</vt:i4>
      </vt:variant>
      <vt:variant>
        <vt:i4>5</vt:i4>
      </vt:variant>
      <vt:variant>
        <vt:lpwstr>https://www.planalto.gov.br/ccivil_03/_ato2019-2022/2021/lei/l14133.htm</vt:lpwstr>
      </vt:variant>
      <vt:variant>
        <vt:lpwstr/>
      </vt:variant>
      <vt:variant>
        <vt:i4>7209071</vt:i4>
      </vt:variant>
      <vt:variant>
        <vt:i4>228</vt:i4>
      </vt:variant>
      <vt:variant>
        <vt:i4>0</vt:i4>
      </vt:variant>
      <vt:variant>
        <vt:i4>5</vt:i4>
      </vt:variant>
      <vt:variant>
        <vt:lpwstr>https://www.planalto.gov.br/ccivil_03/_ato2019-2022/2021/lei/l14133.htm</vt:lpwstr>
      </vt:variant>
      <vt:variant>
        <vt:lpwstr/>
      </vt:variant>
      <vt:variant>
        <vt:i4>8060939</vt:i4>
      </vt:variant>
      <vt:variant>
        <vt:i4>225</vt:i4>
      </vt:variant>
      <vt:variant>
        <vt:i4>0</vt:i4>
      </vt:variant>
      <vt:variant>
        <vt:i4>5</vt:i4>
      </vt:variant>
      <vt:variant>
        <vt:lpwstr>mailto:admsp-suli@trf3.jus.br</vt:lpwstr>
      </vt:variant>
      <vt:variant>
        <vt:lpwstr/>
      </vt:variant>
      <vt:variant>
        <vt:i4>2097176</vt:i4>
      </vt:variant>
      <vt:variant>
        <vt:i4>222</vt:i4>
      </vt:variant>
      <vt:variant>
        <vt:i4>0</vt:i4>
      </vt:variant>
      <vt:variant>
        <vt:i4>5</vt:i4>
      </vt:variant>
      <vt:variant>
        <vt:lpwstr>https://www.planalto.gov.br/ccivil_03/constituicao/constituicao.htm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216</vt:i4>
      </vt:variant>
      <vt:variant>
        <vt:i4>0</vt:i4>
      </vt:variant>
      <vt:variant>
        <vt:i4>5</vt:i4>
      </vt:variant>
      <vt:variant>
        <vt:lpwstr>https://www.planalto.gov.br/ccivil_03/_ato2019-2022/2021/lei/l14133.htm</vt:lpwstr>
      </vt:variant>
      <vt:variant>
        <vt:lpwstr/>
      </vt:variant>
      <vt:variant>
        <vt:i4>3539041</vt:i4>
      </vt:variant>
      <vt:variant>
        <vt:i4>210</vt:i4>
      </vt:variant>
      <vt:variant>
        <vt:i4>0</vt:i4>
      </vt:variant>
      <vt:variant>
        <vt:i4>5</vt:i4>
      </vt:variant>
      <vt:variant>
        <vt:lpwstr>https://www.planalto.gov.br/ccivil_03/_ato2019-2022/2019/decreto/D9830.htm</vt:lpwstr>
      </vt:variant>
      <vt:variant>
        <vt:lpwstr/>
      </vt:variant>
      <vt:variant>
        <vt:i4>7209071</vt:i4>
      </vt:variant>
      <vt:variant>
        <vt:i4>207</vt:i4>
      </vt:variant>
      <vt:variant>
        <vt:i4>0</vt:i4>
      </vt:variant>
      <vt:variant>
        <vt:i4>5</vt:i4>
      </vt:variant>
      <vt:variant>
        <vt:lpwstr>https://www.planalto.gov.br/ccivil_03/_ato2019-2022/2021/lei/l14133.htm</vt:lpwstr>
      </vt:variant>
      <vt:variant>
        <vt:lpwstr/>
      </vt:variant>
      <vt:variant>
        <vt:i4>2949169</vt:i4>
      </vt:variant>
      <vt:variant>
        <vt:i4>204</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201</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2097154</vt:i4>
      </vt:variant>
      <vt:variant>
        <vt:i4>195</vt:i4>
      </vt:variant>
      <vt:variant>
        <vt:i4>0</vt:i4>
      </vt:variant>
      <vt:variant>
        <vt:i4>5</vt:i4>
      </vt:variant>
      <vt:variant>
        <vt:lpwstr/>
      </vt:variant>
      <vt:variant>
        <vt:lpwstr>Anexo_II</vt:lpwstr>
      </vt:variant>
      <vt:variant>
        <vt:i4>1441794</vt:i4>
      </vt:variant>
      <vt:variant>
        <vt:i4>192</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189</vt:i4>
      </vt:variant>
      <vt:variant>
        <vt:i4>0</vt:i4>
      </vt:variant>
      <vt:variant>
        <vt:i4>5</vt:i4>
      </vt:variant>
      <vt:variant>
        <vt:lpwstr>https://www.gov.br/compras/pt-br/acesso-a-informacao/legislacao/instrucoes-normativas/instrucao-normativa-no-3-de-26-de-abril-de-2018</vt:lpwstr>
      </vt:variant>
      <vt:variant>
        <vt:lpwstr/>
      </vt:variant>
      <vt:variant>
        <vt:i4>2097154</vt:i4>
      </vt:variant>
      <vt:variant>
        <vt:i4>186</vt:i4>
      </vt:variant>
      <vt:variant>
        <vt:i4>0</vt:i4>
      </vt:variant>
      <vt:variant>
        <vt:i4>5</vt:i4>
      </vt:variant>
      <vt:variant>
        <vt:lpwstr/>
      </vt:variant>
      <vt:variant>
        <vt:lpwstr>Anexo_II</vt:lpwstr>
      </vt:variant>
      <vt:variant>
        <vt:i4>2097176</vt:i4>
      </vt:variant>
      <vt:variant>
        <vt:i4>183</vt:i4>
      </vt:variant>
      <vt:variant>
        <vt:i4>0</vt:i4>
      </vt:variant>
      <vt:variant>
        <vt:i4>5</vt:i4>
      </vt:variant>
      <vt:variant>
        <vt:lpwstr>https://www.planalto.gov.br/ccivil_03/constituicao/constituicao.htm</vt:lpwstr>
      </vt:variant>
      <vt:variant>
        <vt:lpwstr/>
      </vt:variant>
      <vt:variant>
        <vt:i4>7209071</vt:i4>
      </vt:variant>
      <vt:variant>
        <vt:i4>180</vt:i4>
      </vt:variant>
      <vt:variant>
        <vt:i4>0</vt:i4>
      </vt:variant>
      <vt:variant>
        <vt:i4>5</vt:i4>
      </vt:variant>
      <vt:variant>
        <vt:lpwstr>https://www.planalto.gov.br/ccivil_03/_ato2019-2022/2021/lei/l14133.htm</vt:lpwstr>
      </vt:variant>
      <vt:variant>
        <vt:lpwstr/>
      </vt:variant>
      <vt:variant>
        <vt:i4>7209071</vt:i4>
      </vt:variant>
      <vt:variant>
        <vt:i4>177</vt:i4>
      </vt:variant>
      <vt:variant>
        <vt:i4>0</vt:i4>
      </vt:variant>
      <vt:variant>
        <vt:i4>5</vt:i4>
      </vt:variant>
      <vt:variant>
        <vt:lpwstr>https://www.planalto.gov.br/ccivil_03/_ato2019-2022/2021/lei/l14133.htm</vt:lpwstr>
      </vt:variant>
      <vt:variant>
        <vt:lpwstr/>
      </vt:variant>
      <vt:variant>
        <vt:i4>1441794</vt:i4>
      </vt:variant>
      <vt:variant>
        <vt:i4>171</vt:i4>
      </vt:variant>
      <vt:variant>
        <vt:i4>0</vt:i4>
      </vt:variant>
      <vt:variant>
        <vt:i4>5</vt:i4>
      </vt:variant>
      <vt:variant>
        <vt:lpwstr>https://www.gov.br/compras/pt-br/acesso-a-informacao/legislacao/instrucoes-normativas/instrucao-normativa-no-3-de-26-de-abril-de-2018</vt:lpwstr>
      </vt:variant>
      <vt:variant>
        <vt:lpwstr/>
      </vt:variant>
      <vt:variant>
        <vt:i4>3670127</vt:i4>
      </vt:variant>
      <vt:variant>
        <vt:i4>168</vt:i4>
      </vt:variant>
      <vt:variant>
        <vt:i4>0</vt:i4>
      </vt:variant>
      <vt:variant>
        <vt:i4>5</vt:i4>
      </vt:variant>
      <vt:variant>
        <vt:lpwstr>https://www.planalto.gov.br/ccivil_03/_ato2015-2018/2016/decreto/d8660.htm</vt:lpwstr>
      </vt:variant>
      <vt:variant>
        <vt:lpwstr/>
      </vt:variant>
      <vt:variant>
        <vt:i4>7209071</vt:i4>
      </vt:variant>
      <vt:variant>
        <vt:i4>165</vt:i4>
      </vt:variant>
      <vt:variant>
        <vt:i4>0</vt:i4>
      </vt:variant>
      <vt:variant>
        <vt:i4>5</vt:i4>
      </vt:variant>
      <vt:variant>
        <vt:lpwstr>https://www.planalto.gov.br/ccivil_03/_ato2019-2022/2021/lei/l14133.htm</vt:lpwstr>
      </vt:variant>
      <vt:variant>
        <vt:lpwstr/>
      </vt:variant>
      <vt:variant>
        <vt:i4>2097154</vt:i4>
      </vt:variant>
      <vt:variant>
        <vt:i4>162</vt:i4>
      </vt:variant>
      <vt:variant>
        <vt:i4>0</vt:i4>
      </vt:variant>
      <vt:variant>
        <vt:i4>5</vt:i4>
      </vt:variant>
      <vt:variant>
        <vt:lpwstr/>
      </vt:variant>
      <vt:variant>
        <vt:lpwstr>Anexo_II</vt:lpwstr>
      </vt:variant>
      <vt:variant>
        <vt:i4>3539041</vt:i4>
      </vt:variant>
      <vt:variant>
        <vt:i4>153</vt:i4>
      </vt:variant>
      <vt:variant>
        <vt:i4>0</vt:i4>
      </vt:variant>
      <vt:variant>
        <vt:i4>5</vt:i4>
      </vt:variant>
      <vt:variant>
        <vt:lpwstr>https://www.planalto.gov.br/ccivil_03/_ato2019-2022/2019/decreto/D9830.htm</vt:lpwstr>
      </vt:variant>
      <vt:variant>
        <vt:lpwstr/>
      </vt:variant>
      <vt:variant>
        <vt:i4>7209071</vt:i4>
      </vt:variant>
      <vt:variant>
        <vt:i4>150</vt:i4>
      </vt:variant>
      <vt:variant>
        <vt:i4>0</vt:i4>
      </vt:variant>
      <vt:variant>
        <vt:i4>5</vt:i4>
      </vt:variant>
      <vt:variant>
        <vt:lpwstr>https://www.planalto.gov.br/ccivil_03/_ato2019-2022/2021/lei/l14133.htm</vt:lpwstr>
      </vt:variant>
      <vt:variant>
        <vt:lpwstr/>
      </vt:variant>
      <vt:variant>
        <vt:i4>2949169</vt:i4>
      </vt:variant>
      <vt:variant>
        <vt:i4>147</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144</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7733371</vt:i4>
      </vt:variant>
      <vt:variant>
        <vt:i4>141</vt:i4>
      </vt:variant>
      <vt:variant>
        <vt:i4>0</vt:i4>
      </vt:variant>
      <vt:variant>
        <vt:i4>5</vt:i4>
      </vt:variant>
      <vt:variant>
        <vt:lpwstr>https://www.gov.br/compras/pt-br/acesso-a-informacao/legislacao/instrucoes-normativas/instrucao-normativa-no-5-de-26-de-maio-de-2017-atualizada</vt:lpwstr>
      </vt:variant>
      <vt:variant>
        <vt:lpwstr/>
      </vt:variant>
      <vt:variant>
        <vt:i4>7471209</vt:i4>
      </vt:variant>
      <vt:variant>
        <vt:i4>135</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132</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129</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126</vt:i4>
      </vt:variant>
      <vt:variant>
        <vt:i4>0</vt:i4>
      </vt:variant>
      <vt:variant>
        <vt:i4>5</vt:i4>
      </vt:variant>
      <vt:variant>
        <vt:lpwstr>https://www.gov.br/compras/pt-br/acesso-a-informacao/legislacao/instrucoes-normativas/instrucao-normativa-no-3-de-26-de-abril-de-2018</vt:lpwstr>
      </vt:variant>
      <vt:variant>
        <vt:lpwstr/>
      </vt:variant>
      <vt:variant>
        <vt:i4>4784249</vt:i4>
      </vt:variant>
      <vt:variant>
        <vt:i4>120</vt:i4>
      </vt:variant>
      <vt:variant>
        <vt:i4>0</vt:i4>
      </vt:variant>
      <vt:variant>
        <vt:i4>5</vt:i4>
      </vt:variant>
      <vt:variant>
        <vt:lpwstr>https://www.planalto.gov.br/ccivil_03/leis/L8429compilada.htm</vt:lpwstr>
      </vt:variant>
      <vt:variant>
        <vt:lpwstr/>
      </vt:variant>
      <vt:variant>
        <vt:i4>7209071</vt:i4>
      </vt:variant>
      <vt:variant>
        <vt:i4>114</vt:i4>
      </vt:variant>
      <vt:variant>
        <vt:i4>0</vt:i4>
      </vt:variant>
      <vt:variant>
        <vt:i4>5</vt:i4>
      </vt:variant>
      <vt:variant>
        <vt:lpwstr>https://www.planalto.gov.br/ccivil_03/_ato2019-2022/2021/lei/l14133.htm</vt:lpwstr>
      </vt:variant>
      <vt:variant>
        <vt:lpwstr/>
      </vt:variant>
      <vt:variant>
        <vt:i4>6684778</vt:i4>
      </vt:variant>
      <vt:variant>
        <vt:i4>108</vt:i4>
      </vt:variant>
      <vt:variant>
        <vt:i4>0</vt:i4>
      </vt:variant>
      <vt:variant>
        <vt:i4>5</vt:i4>
      </vt:variant>
      <vt:variant>
        <vt:lpwstr>https://www.planalto.gov.br/ccivil_03/_ato2007-2010/2009/lei/l12187.htm</vt:lpwstr>
      </vt:variant>
      <vt:variant>
        <vt:lpwstr/>
      </vt:variant>
      <vt:variant>
        <vt:i4>6488168</vt:i4>
      </vt:variant>
      <vt:variant>
        <vt:i4>105</vt:i4>
      </vt:variant>
      <vt:variant>
        <vt:i4>0</vt:i4>
      </vt:variant>
      <vt:variant>
        <vt:i4>5</vt:i4>
      </vt:variant>
      <vt:variant>
        <vt:lpwstr>https://www.planalto.gov.br/ccivil_03/_ato2023-2026/2023/decreto/D11430.htm</vt:lpwstr>
      </vt:variant>
      <vt:variant>
        <vt:lpwstr/>
      </vt:variant>
      <vt:variant>
        <vt:i4>5963787</vt:i4>
      </vt:variant>
      <vt:variant>
        <vt:i4>102</vt:i4>
      </vt:variant>
      <vt:variant>
        <vt:i4>0</vt:i4>
      </vt:variant>
      <vt:variant>
        <vt:i4>5</vt:i4>
      </vt:variant>
      <vt:variant>
        <vt:lpwstr>https://atos.cnj.jus.br/files/original12453420230420644133eee0292.pdf</vt:lpwstr>
      </vt:variant>
      <vt:variant>
        <vt:lpwstr/>
      </vt:variant>
      <vt:variant>
        <vt:i4>7209071</vt:i4>
      </vt:variant>
      <vt:variant>
        <vt:i4>99</vt:i4>
      </vt:variant>
      <vt:variant>
        <vt:i4>0</vt:i4>
      </vt:variant>
      <vt:variant>
        <vt:i4>5</vt:i4>
      </vt:variant>
      <vt:variant>
        <vt:lpwstr>https://www.planalto.gov.br/ccivil_03/_ato2019-2022/2021/lei/l14133.htm</vt:lpwstr>
      </vt:variant>
      <vt:variant>
        <vt:lpwstr/>
      </vt:variant>
      <vt:variant>
        <vt:i4>7209071</vt:i4>
      </vt:variant>
      <vt:variant>
        <vt:i4>96</vt:i4>
      </vt:variant>
      <vt:variant>
        <vt:i4>0</vt:i4>
      </vt:variant>
      <vt:variant>
        <vt:i4>5</vt:i4>
      </vt:variant>
      <vt:variant>
        <vt:lpwstr>https://www.planalto.gov.br/ccivil_03/_ato2019-2022/2021/lei/l14133.htm</vt:lpwstr>
      </vt:variant>
      <vt:variant>
        <vt:lpwstr/>
      </vt:variant>
      <vt:variant>
        <vt:i4>7209071</vt:i4>
      </vt:variant>
      <vt:variant>
        <vt:i4>93</vt:i4>
      </vt:variant>
      <vt:variant>
        <vt:i4>0</vt:i4>
      </vt:variant>
      <vt:variant>
        <vt:i4>5</vt:i4>
      </vt:variant>
      <vt:variant>
        <vt:lpwstr>https://www.planalto.gov.br/ccivil_03/_ato2019-2022/2021/lei/l14133.htm</vt:lpwstr>
      </vt:variant>
      <vt:variant>
        <vt:lpwstr/>
      </vt:variant>
      <vt:variant>
        <vt:i4>7471209</vt:i4>
      </vt:variant>
      <vt:variant>
        <vt:i4>90</vt:i4>
      </vt:variant>
      <vt:variant>
        <vt:i4>0</vt:i4>
      </vt:variant>
      <vt:variant>
        <vt:i4>5</vt:i4>
      </vt:variant>
      <vt:variant>
        <vt:lpwstr>https://www.gov.br/compras/pt-br/acesso-a-informacao/legislacao/instrucoes-normativas/instrucao-normativa-seges-me-no-73-de-30-de-setembro-de-2022</vt:lpwstr>
      </vt:variant>
      <vt:variant>
        <vt:lpwstr/>
      </vt:variant>
      <vt:variant>
        <vt:i4>2097176</vt:i4>
      </vt:variant>
      <vt:variant>
        <vt:i4>87</vt:i4>
      </vt:variant>
      <vt:variant>
        <vt:i4>0</vt:i4>
      </vt:variant>
      <vt:variant>
        <vt:i4>5</vt:i4>
      </vt:variant>
      <vt:variant>
        <vt:lpwstr>https://www.planalto.gov.br/ccivil_03/constituicao/constituicao.htm</vt:lpwstr>
      </vt:variant>
      <vt:variant>
        <vt:lpwstr/>
      </vt:variant>
      <vt:variant>
        <vt:i4>7209071</vt:i4>
      </vt:variant>
      <vt:variant>
        <vt:i4>81</vt:i4>
      </vt:variant>
      <vt:variant>
        <vt:i4>0</vt:i4>
      </vt:variant>
      <vt:variant>
        <vt:i4>5</vt:i4>
      </vt:variant>
      <vt:variant>
        <vt:lpwstr>https://www.planalto.gov.br/ccivil_03/_ato2019-2022/2021/lei/l14133.htm</vt:lpwstr>
      </vt:variant>
      <vt:variant>
        <vt:lpwstr/>
      </vt:variant>
      <vt:variant>
        <vt:i4>7209071</vt:i4>
      </vt:variant>
      <vt:variant>
        <vt:i4>75</vt:i4>
      </vt:variant>
      <vt:variant>
        <vt:i4>0</vt:i4>
      </vt:variant>
      <vt:variant>
        <vt:i4>5</vt:i4>
      </vt:variant>
      <vt:variant>
        <vt:lpwstr>https://www.planalto.gov.br/ccivil_03/_ato2019-2022/2021/lei/l14133.htm</vt:lpwstr>
      </vt:variant>
      <vt:variant>
        <vt:lpwstr/>
      </vt:variant>
      <vt:variant>
        <vt:i4>2097176</vt:i4>
      </vt:variant>
      <vt:variant>
        <vt:i4>72</vt:i4>
      </vt:variant>
      <vt:variant>
        <vt:i4>0</vt:i4>
      </vt:variant>
      <vt:variant>
        <vt:i4>5</vt:i4>
      </vt:variant>
      <vt:variant>
        <vt:lpwstr>https://www.planalto.gov.br/ccivil_03/constituicao/constituicao.htm</vt:lpwstr>
      </vt:variant>
      <vt:variant>
        <vt:lpwstr/>
      </vt:variant>
      <vt:variant>
        <vt:i4>2097176</vt:i4>
      </vt:variant>
      <vt:variant>
        <vt:i4>69</vt:i4>
      </vt:variant>
      <vt:variant>
        <vt:i4>0</vt:i4>
      </vt:variant>
      <vt:variant>
        <vt:i4>5</vt:i4>
      </vt:variant>
      <vt:variant>
        <vt:lpwstr>https://www.planalto.gov.br/ccivil_03/constituicao/constituicao.htm</vt:lpwstr>
      </vt:variant>
      <vt:variant>
        <vt:lpwstr/>
      </vt:variant>
      <vt:variant>
        <vt:i4>2097176</vt:i4>
      </vt:variant>
      <vt:variant>
        <vt:i4>66</vt:i4>
      </vt:variant>
      <vt:variant>
        <vt:i4>0</vt:i4>
      </vt:variant>
      <vt:variant>
        <vt:i4>5</vt:i4>
      </vt:variant>
      <vt:variant>
        <vt:lpwstr>https://www.planalto.gov.br/ccivil_03/constituicao/constituicao.htm</vt:lpwstr>
      </vt:variant>
      <vt:variant>
        <vt:lpwstr/>
      </vt:variant>
      <vt:variant>
        <vt:i4>2097154</vt:i4>
      </vt:variant>
      <vt:variant>
        <vt:i4>60</vt:i4>
      </vt:variant>
      <vt:variant>
        <vt:i4>0</vt:i4>
      </vt:variant>
      <vt:variant>
        <vt:i4>5</vt:i4>
      </vt:variant>
      <vt:variant>
        <vt:lpwstr/>
      </vt:variant>
      <vt:variant>
        <vt:lpwstr>Anexo_II</vt:lpwstr>
      </vt:variant>
      <vt:variant>
        <vt:i4>852025</vt:i4>
      </vt:variant>
      <vt:variant>
        <vt:i4>57</vt:i4>
      </vt:variant>
      <vt:variant>
        <vt:i4>0</vt:i4>
      </vt:variant>
      <vt:variant>
        <vt:i4>5</vt:i4>
      </vt:variant>
      <vt:variant>
        <vt:lpwstr>https://www.planalto.gov.br/ccivil_03/leis/lcp/lcp123.htm</vt:lpwstr>
      </vt:variant>
      <vt:variant>
        <vt:lpwstr/>
      </vt:variant>
      <vt:variant>
        <vt:i4>917562</vt:i4>
      </vt:variant>
      <vt:variant>
        <vt:i4>51</vt:i4>
      </vt:variant>
      <vt:variant>
        <vt:i4>0</vt:i4>
      </vt:variant>
      <vt:variant>
        <vt:i4>5</vt:i4>
      </vt:variant>
      <vt:variant>
        <vt:lpwstr>https://www.planalto.gov.br/ccivil_03/leis/lcp/Lcp213.htm</vt:lpwstr>
      </vt:variant>
      <vt:variant>
        <vt:lpwstr/>
      </vt:variant>
      <vt:variant>
        <vt:i4>5177405</vt:i4>
      </vt:variant>
      <vt:variant>
        <vt:i4>48</vt:i4>
      </vt:variant>
      <vt:variant>
        <vt:i4>0</vt:i4>
      </vt:variant>
      <vt:variant>
        <vt:i4>5</vt:i4>
      </vt:variant>
      <vt:variant>
        <vt:lpwstr>https://www.planalto.gov.br/ccivil_03/decreto-lei/del0073.htm</vt:lpwstr>
      </vt:variant>
      <vt:variant>
        <vt:lpwstr/>
      </vt:variant>
      <vt:variant>
        <vt:i4>7209071</vt:i4>
      </vt:variant>
      <vt:variant>
        <vt:i4>45</vt:i4>
      </vt:variant>
      <vt:variant>
        <vt:i4>0</vt:i4>
      </vt:variant>
      <vt:variant>
        <vt:i4>5</vt:i4>
      </vt:variant>
      <vt:variant>
        <vt:lpwstr>https://www.planalto.gov.br/ccivil_03/_ato2019-2022/2021/lei/l14133.htm</vt:lpwstr>
      </vt:variant>
      <vt:variant>
        <vt:lpwstr/>
      </vt:variant>
      <vt:variant>
        <vt:i4>917562</vt:i4>
      </vt:variant>
      <vt:variant>
        <vt:i4>42</vt:i4>
      </vt:variant>
      <vt:variant>
        <vt:i4>0</vt:i4>
      </vt:variant>
      <vt:variant>
        <vt:i4>5</vt:i4>
      </vt:variant>
      <vt:variant>
        <vt:lpwstr>https://www.planalto.gov.br/ccivil_03/leis/lcp/Lcp213.htm</vt:lpwstr>
      </vt:variant>
      <vt:variant>
        <vt:lpwstr/>
      </vt:variant>
      <vt:variant>
        <vt:i4>5177405</vt:i4>
      </vt:variant>
      <vt:variant>
        <vt:i4>39</vt:i4>
      </vt:variant>
      <vt:variant>
        <vt:i4>0</vt:i4>
      </vt:variant>
      <vt:variant>
        <vt:i4>5</vt:i4>
      </vt:variant>
      <vt:variant>
        <vt:lpwstr>https://www.planalto.gov.br/ccivil_03/decreto-lei/del0073.htm</vt:lpwstr>
      </vt:variant>
      <vt:variant>
        <vt:lpwstr/>
      </vt:variant>
      <vt:variant>
        <vt:i4>7209071</vt:i4>
      </vt:variant>
      <vt:variant>
        <vt:i4>33</vt:i4>
      </vt:variant>
      <vt:variant>
        <vt:i4>0</vt:i4>
      </vt:variant>
      <vt:variant>
        <vt:i4>5</vt:i4>
      </vt:variant>
      <vt:variant>
        <vt:lpwstr>https://www.planalto.gov.br/ccivil_03/_ato2019-2022/2021/lei/l14133.htm</vt:lpwstr>
      </vt:variant>
      <vt:variant>
        <vt:lpwstr/>
      </vt:variant>
      <vt:variant>
        <vt:i4>7209071</vt:i4>
      </vt:variant>
      <vt:variant>
        <vt:i4>15</vt:i4>
      </vt:variant>
      <vt:variant>
        <vt:i4>0</vt:i4>
      </vt:variant>
      <vt:variant>
        <vt:i4>5</vt:i4>
      </vt:variant>
      <vt:variant>
        <vt:lpwstr>https://www.planalto.gov.br/ccivil_03/_ato2019-2022/2021/lei/l14133.htm</vt:lpwstr>
      </vt:variant>
      <vt:variant>
        <vt:lpwstr/>
      </vt:variant>
      <vt:variant>
        <vt:i4>4456565</vt:i4>
      </vt:variant>
      <vt:variant>
        <vt:i4>9</vt:i4>
      </vt:variant>
      <vt:variant>
        <vt:i4>0</vt:i4>
      </vt:variant>
      <vt:variant>
        <vt:i4>5</vt:i4>
      </vt:variant>
      <vt:variant>
        <vt:lpwstr>https://www.planalto.gov.br/ccivil_03/leis/L6404compilada.htm</vt:lpwstr>
      </vt:variant>
      <vt:variant>
        <vt:lpwstr/>
      </vt:variant>
      <vt:variant>
        <vt:i4>589855</vt:i4>
      </vt:variant>
      <vt:variant>
        <vt:i4>6</vt:i4>
      </vt:variant>
      <vt:variant>
        <vt:i4>0</vt:i4>
      </vt:variant>
      <vt:variant>
        <vt:i4>5</vt:i4>
      </vt:variant>
      <vt:variant>
        <vt:lpwstr>http://www.gov.br/compras</vt:lpwstr>
      </vt:variant>
      <vt:variant>
        <vt:lpwstr/>
      </vt:variant>
      <vt:variant>
        <vt:i4>2490476</vt:i4>
      </vt:variant>
      <vt:variant>
        <vt:i4>3</vt:i4>
      </vt:variant>
      <vt:variant>
        <vt:i4>0</vt:i4>
      </vt:variant>
      <vt:variant>
        <vt:i4>5</vt:i4>
      </vt:variant>
      <vt:variant>
        <vt:lpwstr>http://www.gov.br/compras/</vt:lpwstr>
      </vt:variant>
      <vt:variant>
        <vt:lpwstr/>
      </vt:variant>
      <vt:variant>
        <vt:i4>7209071</vt:i4>
      </vt:variant>
      <vt:variant>
        <vt:i4>0</vt:i4>
      </vt:variant>
      <vt:variant>
        <vt:i4>0</vt:i4>
      </vt:variant>
      <vt:variant>
        <vt:i4>5</vt:i4>
      </vt:variant>
      <vt:variant>
        <vt:lpwstr>https://www.planalto.gov.br/ccivil_03/_ato2019-2022/2021/lei/l14133.htm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1831</cp:revision>
  <dcterms:created xsi:type="dcterms:W3CDTF">2023-07-18T15:16:00Z</dcterms:created>
  <dcterms:modified xsi:type="dcterms:W3CDTF">2025-11-26T12:42:00Z</dcterms:modified>
</cp:coreProperties>
</file>