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927" w:rsidRPr="00560BE9" w:rsidRDefault="00397927" w:rsidP="00397927">
      <w:pPr>
        <w:spacing w:line="360" w:lineRule="auto"/>
        <w:jc w:val="center"/>
        <w:rPr>
          <w:rFonts w:ascii="Verdana" w:hAnsi="Verdana" w:cs="Tahoma"/>
          <w:b/>
          <w:sz w:val="28"/>
          <w:szCs w:val="28"/>
        </w:rPr>
      </w:pPr>
      <w:r w:rsidRPr="00560BE9">
        <w:rPr>
          <w:rFonts w:ascii="Verdana" w:hAnsi="Verdana" w:cs="Tahoma"/>
          <w:b/>
          <w:sz w:val="28"/>
          <w:szCs w:val="28"/>
        </w:rPr>
        <w:t xml:space="preserve">Pregão Eletrônico nº </w:t>
      </w:r>
      <w:r>
        <w:rPr>
          <w:rFonts w:ascii="Verdana" w:hAnsi="Verdana" w:cs="Tahoma"/>
          <w:b/>
          <w:sz w:val="28"/>
          <w:szCs w:val="28"/>
        </w:rPr>
        <w:t>90021/2026</w:t>
      </w:r>
    </w:p>
    <w:p w:rsidR="00397927" w:rsidRPr="00560BE9" w:rsidRDefault="00397927" w:rsidP="00397927">
      <w:pPr>
        <w:spacing w:line="360" w:lineRule="auto"/>
        <w:jc w:val="center"/>
        <w:rPr>
          <w:rFonts w:ascii="Verdana" w:hAnsi="Verdana" w:cs="Tahoma"/>
          <w:b/>
          <w:sz w:val="22"/>
          <w:szCs w:val="22"/>
        </w:rPr>
      </w:pPr>
    </w:p>
    <w:p w:rsidR="00397927" w:rsidRPr="00560BE9" w:rsidRDefault="00397927" w:rsidP="00397927">
      <w:pPr>
        <w:spacing w:line="360" w:lineRule="auto"/>
        <w:jc w:val="center"/>
        <w:rPr>
          <w:rFonts w:ascii="Verdana" w:hAnsi="Verdana" w:cs="Tahoma"/>
          <w:b/>
          <w:sz w:val="28"/>
          <w:szCs w:val="28"/>
        </w:rPr>
      </w:pPr>
      <w:r w:rsidRPr="00560BE9">
        <w:rPr>
          <w:rFonts w:ascii="Verdana" w:hAnsi="Verdana" w:cs="Tahoma"/>
          <w:b/>
          <w:sz w:val="28"/>
          <w:szCs w:val="28"/>
        </w:rPr>
        <w:t>ANEXO V</w:t>
      </w:r>
    </w:p>
    <w:p w:rsidR="00397927" w:rsidRPr="00560BE9" w:rsidRDefault="00397927" w:rsidP="00397927">
      <w:pPr>
        <w:spacing w:line="360" w:lineRule="auto"/>
        <w:jc w:val="center"/>
        <w:rPr>
          <w:rFonts w:ascii="Verdana" w:hAnsi="Verdana" w:cs="Tahoma"/>
          <w:b/>
          <w:sz w:val="28"/>
          <w:szCs w:val="28"/>
        </w:rPr>
      </w:pPr>
    </w:p>
    <w:p w:rsidR="00397927" w:rsidRDefault="00397927" w:rsidP="00397927">
      <w:pPr>
        <w:spacing w:line="360" w:lineRule="auto"/>
        <w:jc w:val="center"/>
        <w:rPr>
          <w:rFonts w:ascii="Verdana" w:hAnsi="Verdana" w:cs="Tahoma"/>
          <w:b/>
          <w:sz w:val="28"/>
          <w:szCs w:val="28"/>
        </w:rPr>
      </w:pPr>
      <w:r w:rsidRPr="00560BE9">
        <w:rPr>
          <w:rFonts w:ascii="Verdana" w:hAnsi="Verdana" w:cs="Tahoma"/>
          <w:b/>
          <w:sz w:val="28"/>
          <w:szCs w:val="28"/>
        </w:rPr>
        <w:t xml:space="preserve"> MODELO PARA PROPOSTA DE PREÇOS DA LICITANTE </w:t>
      </w:r>
    </w:p>
    <w:p w:rsidR="00397927" w:rsidRPr="00560BE9" w:rsidRDefault="00397927" w:rsidP="00397927">
      <w:pPr>
        <w:spacing w:line="360" w:lineRule="auto"/>
        <w:jc w:val="center"/>
        <w:rPr>
          <w:rFonts w:ascii="Verdana" w:hAnsi="Verdana" w:cs="Tahoma"/>
          <w:b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 xml:space="preserve">AO </w:t>
      </w:r>
      <w:r w:rsidRPr="00A0148E">
        <w:rPr>
          <w:rFonts w:ascii="Arial" w:hAnsi="Arial" w:cs="Arial"/>
          <w:b/>
          <w:bCs/>
          <w:sz w:val="24"/>
          <w:szCs w:val="24"/>
        </w:rPr>
        <w:t>TRIBUNAL REGIONAL FEDERAL DA 5ª REGIÃO - TRF5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>Senhor Pregoeiro,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 xml:space="preserve">Tendo examinado minuciosamente as normas específicas do Pregão Eletrônico n.º </w:t>
      </w:r>
      <w:r>
        <w:rPr>
          <w:rFonts w:ascii="Arial" w:hAnsi="Arial" w:cs="Arial"/>
          <w:sz w:val="24"/>
          <w:szCs w:val="24"/>
        </w:rPr>
        <w:t>90021/2026</w:t>
      </w:r>
      <w:r w:rsidRPr="00A0148E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cadastrado no Portal de Compras do Governo Federal (site: </w:t>
      </w:r>
      <w:hyperlink r:id="rId5" w:history="1">
        <w:r w:rsidRPr="000414D7">
          <w:rPr>
            <w:rStyle w:val="Hyperlink"/>
            <w:rFonts w:ascii="Arial" w:hAnsi="Arial" w:cs="Arial"/>
          </w:rPr>
          <w:t>www.gov.br/compras/pt-br</w:t>
        </w:r>
      </w:hyperlink>
      <w:r>
        <w:rPr>
          <w:rFonts w:ascii="Arial" w:hAnsi="Arial" w:cs="Arial"/>
          <w:sz w:val="24"/>
          <w:szCs w:val="24"/>
        </w:rPr>
        <w:t xml:space="preserve">) sob o nº </w:t>
      </w:r>
      <w:r w:rsidRPr="00840006">
        <w:rPr>
          <w:rFonts w:ascii="Arial" w:hAnsi="Arial" w:cs="Arial"/>
          <w:b/>
          <w:color w:val="FF0000"/>
          <w:sz w:val="28"/>
          <w:szCs w:val="28"/>
        </w:rPr>
        <w:t>90031-101/2026</w:t>
      </w:r>
      <w:r>
        <w:rPr>
          <w:rFonts w:ascii="Arial" w:hAnsi="Arial" w:cs="Arial"/>
          <w:sz w:val="24"/>
          <w:szCs w:val="24"/>
        </w:rPr>
        <w:t xml:space="preserve">, </w:t>
      </w:r>
      <w:r w:rsidRPr="00A0148E">
        <w:rPr>
          <w:rFonts w:ascii="Arial" w:hAnsi="Arial" w:cs="Arial"/>
          <w:sz w:val="24"/>
          <w:szCs w:val="24"/>
        </w:rPr>
        <w:t xml:space="preserve">cujo objeto é a </w:t>
      </w:r>
      <w:r w:rsidRPr="002B4178">
        <w:rPr>
          <w:rFonts w:ascii="Arial" w:hAnsi="Arial" w:cs="Arial"/>
          <w:b/>
          <w:bCs/>
          <w:sz w:val="24"/>
          <w:szCs w:val="24"/>
        </w:rPr>
        <w:t>FORMAÇÃO DA ATA DE REGISTRO DE PREÇOS (ARP) PARA AQUISIÇÃO REGIONAL DE SOFTWARES DE DESIGN GRÁFICO COM DIREITO DE ATUALIZAÇÃO E SUPORTE PARA O TRIBUNAL REGIONAL FEDERAL DA 5ª REGIÃO E SEÇÕES JUDICIÁRIAS VINCULADAS</w:t>
      </w:r>
      <w:r w:rsidRPr="00A0148E">
        <w:rPr>
          <w:rFonts w:ascii="Arial" w:hAnsi="Arial" w:cs="Arial"/>
          <w:b/>
          <w:sz w:val="24"/>
          <w:szCs w:val="24"/>
        </w:rPr>
        <w:t xml:space="preserve">, </w:t>
      </w:r>
      <w:r w:rsidRPr="002B4178">
        <w:rPr>
          <w:rFonts w:ascii="Arial" w:hAnsi="Arial" w:cs="Arial"/>
          <w:b/>
          <w:sz w:val="24"/>
          <w:szCs w:val="24"/>
          <w:u w:val="single"/>
        </w:rPr>
        <w:t xml:space="preserve">com </w:t>
      </w:r>
      <w:r w:rsidRPr="00A0148E">
        <w:rPr>
          <w:rFonts w:ascii="Arial" w:hAnsi="Arial" w:cs="Arial"/>
          <w:b/>
          <w:sz w:val="24"/>
          <w:szCs w:val="24"/>
          <w:u w:val="single"/>
        </w:rPr>
        <w:t>regime de contratação EMPREITADA POR PREÇO UNITÁRIO (EPU),</w:t>
      </w:r>
      <w:r w:rsidRPr="00A0148E">
        <w:rPr>
          <w:rFonts w:ascii="Arial" w:hAnsi="Arial" w:cs="Arial"/>
          <w:b/>
          <w:sz w:val="24"/>
          <w:szCs w:val="24"/>
        </w:rPr>
        <w:t xml:space="preserve"> </w:t>
      </w:r>
      <w:r w:rsidRPr="00A0148E">
        <w:rPr>
          <w:rFonts w:ascii="Arial" w:hAnsi="Arial" w:cs="Arial"/>
          <w:sz w:val="24"/>
          <w:szCs w:val="24"/>
        </w:rPr>
        <w:t>conforme as especificações constantes do Anexo I - Termo de Referência do Edital, e após tomar conhecimento de todas as condições lá estabelecidas, passamos a formular a seguinte proposta:</w:t>
      </w:r>
    </w:p>
    <w:p w:rsidR="00397927" w:rsidRDefault="00397927" w:rsidP="00397927">
      <w:pPr>
        <w:spacing w:line="360" w:lineRule="auto"/>
        <w:jc w:val="both"/>
        <w:rPr>
          <w:rFonts w:ascii="Verdana" w:hAnsi="Verdana" w:cs="Tahom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1188"/>
        <w:gridCol w:w="1159"/>
        <w:gridCol w:w="992"/>
        <w:gridCol w:w="1089"/>
        <w:gridCol w:w="1156"/>
        <w:gridCol w:w="1067"/>
      </w:tblGrid>
      <w:tr w:rsidR="00397927" w:rsidRPr="00560BE9" w:rsidTr="00D46319">
        <w:trPr>
          <w:trHeight w:val="510"/>
          <w:jc w:val="center"/>
        </w:trPr>
        <w:tc>
          <w:tcPr>
            <w:tcW w:w="9345" w:type="dxa"/>
            <w:gridSpan w:val="7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ITEM 1</w:t>
            </w:r>
            <w:r>
              <w:rPr>
                <w:b/>
                <w:bCs/>
                <w:sz w:val="24"/>
                <w:szCs w:val="24"/>
              </w:rPr>
              <w:t xml:space="preserve"> (ISOLADO)</w:t>
            </w:r>
          </w:p>
        </w:tc>
      </w:tr>
      <w:tr w:rsidR="00397927" w:rsidRPr="00560BE9" w:rsidTr="00D46319">
        <w:trPr>
          <w:trHeight w:val="510"/>
          <w:jc w:val="center"/>
        </w:trPr>
        <w:tc>
          <w:tcPr>
            <w:tcW w:w="1980" w:type="dxa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CAT</w:t>
            </w:r>
            <w:r>
              <w:rPr>
                <w:b/>
                <w:bCs/>
                <w:sz w:val="24"/>
                <w:szCs w:val="24"/>
              </w:rPr>
              <w:t>SER</w:t>
            </w:r>
          </w:p>
        </w:tc>
        <w:tc>
          <w:tcPr>
            <w:tcW w:w="1275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Unidade de Medição</w:t>
            </w:r>
          </w:p>
        </w:tc>
        <w:tc>
          <w:tcPr>
            <w:tcW w:w="1134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134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Quant. Estimada </w:t>
            </w:r>
          </w:p>
        </w:tc>
        <w:tc>
          <w:tcPr>
            <w:tcW w:w="1276" w:type="dxa"/>
            <w:shd w:val="clear" w:color="auto" w:fill="D9D9D9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Unitário (R$)</w:t>
            </w:r>
          </w:p>
        </w:tc>
        <w:tc>
          <w:tcPr>
            <w:tcW w:w="1270" w:type="dxa"/>
            <w:shd w:val="clear" w:color="auto" w:fill="D9D9D9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Total (R$)</w:t>
            </w: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 w:val="restar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345EEA">
              <w:rPr>
                <w:b/>
                <w:bCs/>
                <w:sz w:val="24"/>
                <w:szCs w:val="24"/>
              </w:rPr>
              <w:t xml:space="preserve">Assinatura do pacote completo do software AUTODESK AEC </w:t>
            </w:r>
            <w:r w:rsidRPr="00345EEA">
              <w:rPr>
                <w:b/>
                <w:bCs/>
                <w:sz w:val="24"/>
                <w:szCs w:val="24"/>
              </w:rPr>
              <w:lastRenderedPageBreak/>
              <w:t>(Architecture Engineering and Construction Collection) por um período de garantia técnica de 36 meses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27502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TRF5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JFCE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JFPB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JFRN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702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JFSE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E328FE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</w:tr>
      <w:tr w:rsidR="00397927" w:rsidRPr="001C5123" w:rsidTr="00D46319">
        <w:tblPrEx>
          <w:tblBorders>
            <w:bottom w:val="none" w:sz="0" w:space="0" w:color="auto"/>
          </w:tblBorders>
        </w:tblPrEx>
        <w:trPr>
          <w:trHeight w:val="1212"/>
          <w:jc w:val="center"/>
        </w:trPr>
        <w:tc>
          <w:tcPr>
            <w:tcW w:w="6799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1C5123" w:rsidRDefault="00397927" w:rsidP="00D46319">
            <w:pPr>
              <w:spacing w:line="360" w:lineRule="auto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1C5123">
              <w:rPr>
                <w:b/>
                <w:sz w:val="24"/>
                <w:szCs w:val="24"/>
                <w:u w:val="single"/>
              </w:rPr>
              <w:t xml:space="preserve">Valor Total por extenso para o </w:t>
            </w:r>
            <w:r>
              <w:rPr>
                <w:b/>
                <w:sz w:val="24"/>
                <w:szCs w:val="24"/>
                <w:u w:val="single"/>
              </w:rPr>
              <w:t>ITEM 1</w:t>
            </w:r>
            <w:r w:rsidRPr="001C512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46" w:type="dxa"/>
            <w:gridSpan w:val="2"/>
            <w:shd w:val="clear" w:color="auto" w:fill="FFFFFF"/>
            <w:vAlign w:val="center"/>
          </w:tcPr>
          <w:p w:rsidR="00397927" w:rsidRPr="001C5123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10"/>
          <w:jc w:val="center"/>
        </w:trPr>
        <w:tc>
          <w:tcPr>
            <w:tcW w:w="9345" w:type="dxa"/>
            <w:gridSpan w:val="7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10"/>
          <w:jc w:val="center"/>
        </w:trPr>
        <w:tc>
          <w:tcPr>
            <w:tcW w:w="9345" w:type="dxa"/>
            <w:gridSpan w:val="7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ITEM 2</w:t>
            </w:r>
            <w:r>
              <w:rPr>
                <w:b/>
                <w:bCs/>
                <w:sz w:val="24"/>
                <w:szCs w:val="24"/>
              </w:rPr>
              <w:t xml:space="preserve"> (ISOLADO)</w:t>
            </w:r>
          </w:p>
        </w:tc>
      </w:tr>
      <w:tr w:rsidR="00397927" w:rsidRPr="00560BE9" w:rsidTr="00D46319">
        <w:trPr>
          <w:trHeight w:val="510"/>
          <w:jc w:val="center"/>
        </w:trPr>
        <w:tc>
          <w:tcPr>
            <w:tcW w:w="1980" w:type="dxa"/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275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Unidade de Medição</w:t>
            </w:r>
          </w:p>
        </w:tc>
        <w:tc>
          <w:tcPr>
            <w:tcW w:w="1134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134" w:type="dxa"/>
            <w:shd w:val="clear" w:color="auto" w:fill="D9D9D9"/>
            <w:vAlign w:val="center"/>
            <w:hideMark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Quant. Estimada </w:t>
            </w:r>
          </w:p>
        </w:tc>
        <w:tc>
          <w:tcPr>
            <w:tcW w:w="1276" w:type="dxa"/>
            <w:shd w:val="clear" w:color="auto" w:fill="D9D9D9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Unitário (R$)</w:t>
            </w:r>
          </w:p>
        </w:tc>
        <w:tc>
          <w:tcPr>
            <w:tcW w:w="1270" w:type="dxa"/>
            <w:shd w:val="clear" w:color="auto" w:fill="D9D9D9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b/>
                <w:bCs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Total (R$)</w:t>
            </w: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 w:val="restar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8608C5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45EEA">
              <w:rPr>
                <w:b/>
                <w:bCs/>
                <w:sz w:val="24"/>
                <w:szCs w:val="24"/>
              </w:rPr>
              <w:t>Assinatura do pacote completo do software AUTODESK AUTOCAD por um período de garantia técnica de 36 meses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TRF5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JFCE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JFPB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JFRN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JFSE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1C5123" w:rsidTr="00D46319">
        <w:tblPrEx>
          <w:tblBorders>
            <w:bottom w:val="none" w:sz="0" w:space="0" w:color="auto"/>
          </w:tblBorders>
        </w:tblPrEx>
        <w:trPr>
          <w:trHeight w:val="1212"/>
          <w:jc w:val="center"/>
        </w:trPr>
        <w:tc>
          <w:tcPr>
            <w:tcW w:w="6799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1C5123" w:rsidRDefault="00397927" w:rsidP="00D46319">
            <w:pPr>
              <w:spacing w:line="360" w:lineRule="auto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1C5123">
              <w:rPr>
                <w:b/>
                <w:sz w:val="24"/>
                <w:szCs w:val="24"/>
                <w:u w:val="single"/>
              </w:rPr>
              <w:t xml:space="preserve">Valor Total por extenso para o </w:t>
            </w:r>
            <w:r>
              <w:rPr>
                <w:b/>
                <w:sz w:val="24"/>
                <w:szCs w:val="24"/>
                <w:u w:val="single"/>
              </w:rPr>
              <w:t>ITEM 2:</w:t>
            </w:r>
          </w:p>
        </w:tc>
        <w:tc>
          <w:tcPr>
            <w:tcW w:w="2546" w:type="dxa"/>
            <w:gridSpan w:val="2"/>
            <w:shd w:val="clear" w:color="auto" w:fill="FFFFFF"/>
            <w:vAlign w:val="center"/>
          </w:tcPr>
          <w:p w:rsidR="00397927" w:rsidRPr="001C5123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65"/>
          <w:jc w:val="center"/>
        </w:trPr>
        <w:tc>
          <w:tcPr>
            <w:tcW w:w="9345" w:type="dxa"/>
            <w:gridSpan w:val="7"/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65"/>
          <w:jc w:val="center"/>
        </w:trPr>
        <w:tc>
          <w:tcPr>
            <w:tcW w:w="9345" w:type="dxa"/>
            <w:gridSpan w:val="7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ITEM </w:t>
            </w:r>
            <w:r>
              <w:rPr>
                <w:b/>
                <w:bCs/>
                <w:sz w:val="24"/>
                <w:szCs w:val="24"/>
              </w:rPr>
              <w:t>3 (ISOLADO)</w:t>
            </w:r>
          </w:p>
        </w:tc>
      </w:tr>
      <w:tr w:rsidR="00397927" w:rsidRPr="00560BE9" w:rsidTr="00D46319">
        <w:trPr>
          <w:trHeight w:val="1212"/>
          <w:jc w:val="center"/>
        </w:trPr>
        <w:tc>
          <w:tcPr>
            <w:tcW w:w="198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8608C5" w:rsidRDefault="00397927" w:rsidP="00D46319">
            <w:pPr>
              <w:spacing w:line="36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Unidade de Medição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Quant. Estimada </w:t>
            </w:r>
          </w:p>
        </w:tc>
        <w:tc>
          <w:tcPr>
            <w:tcW w:w="1276" w:type="dxa"/>
            <w:shd w:val="clear" w:color="auto" w:fill="FFFFFF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Unitário (R$)</w:t>
            </w:r>
          </w:p>
        </w:tc>
        <w:tc>
          <w:tcPr>
            <w:tcW w:w="1270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Total (R$)</w:t>
            </w: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 w:val="restar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  <w:r w:rsidRPr="00345EEA">
              <w:rPr>
                <w:b/>
                <w:sz w:val="24"/>
                <w:szCs w:val="24"/>
              </w:rPr>
              <w:t xml:space="preserve">Assinatura do pacote completo do software SKETCHUP STUDIO (sketchup pro + v-ray + </w:t>
            </w:r>
            <w:r>
              <w:rPr>
                <w:b/>
                <w:sz w:val="24"/>
                <w:szCs w:val="24"/>
              </w:rPr>
              <w:t>essentials</w:t>
            </w:r>
            <w:r w:rsidRPr="00345EEA">
              <w:rPr>
                <w:b/>
                <w:sz w:val="24"/>
                <w:szCs w:val="24"/>
              </w:rPr>
              <w:t>) por um período de garantia técnica de 12 meses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TRF5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JFCE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JFPB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JFRN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65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JFSE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1C5123" w:rsidTr="00D46319">
        <w:tblPrEx>
          <w:tblBorders>
            <w:bottom w:val="none" w:sz="0" w:space="0" w:color="auto"/>
          </w:tblBorders>
        </w:tblPrEx>
        <w:trPr>
          <w:trHeight w:val="1212"/>
          <w:jc w:val="center"/>
        </w:trPr>
        <w:tc>
          <w:tcPr>
            <w:tcW w:w="6799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1C5123" w:rsidRDefault="00397927" w:rsidP="00D46319">
            <w:pPr>
              <w:spacing w:line="360" w:lineRule="auto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1C5123">
              <w:rPr>
                <w:b/>
                <w:sz w:val="24"/>
                <w:szCs w:val="24"/>
                <w:u w:val="single"/>
              </w:rPr>
              <w:t xml:space="preserve">Valor Total por extenso para o </w:t>
            </w:r>
            <w:r>
              <w:rPr>
                <w:b/>
                <w:sz w:val="24"/>
                <w:szCs w:val="24"/>
                <w:u w:val="single"/>
              </w:rPr>
              <w:t>ITEM 3</w:t>
            </w:r>
            <w:r w:rsidRPr="001C512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46" w:type="dxa"/>
            <w:gridSpan w:val="2"/>
            <w:shd w:val="clear" w:color="auto" w:fill="FFFFFF"/>
            <w:vAlign w:val="center"/>
          </w:tcPr>
          <w:p w:rsidR="00397927" w:rsidRPr="001C5123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65"/>
          <w:jc w:val="center"/>
        </w:trPr>
        <w:tc>
          <w:tcPr>
            <w:tcW w:w="9345" w:type="dxa"/>
            <w:gridSpan w:val="7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ITEM </w:t>
            </w:r>
            <w:r>
              <w:rPr>
                <w:b/>
                <w:bCs/>
                <w:sz w:val="24"/>
                <w:szCs w:val="24"/>
              </w:rPr>
              <w:t>4 (ISOLADO)</w:t>
            </w:r>
          </w:p>
        </w:tc>
      </w:tr>
      <w:tr w:rsidR="00397927" w:rsidRPr="00560BE9" w:rsidTr="00D46319">
        <w:trPr>
          <w:trHeight w:val="1212"/>
          <w:jc w:val="center"/>
        </w:trPr>
        <w:tc>
          <w:tcPr>
            <w:tcW w:w="198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8608C5" w:rsidRDefault="00397927" w:rsidP="00D46319">
            <w:pPr>
              <w:spacing w:line="36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Unidade de Medição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Quant. Estimada </w:t>
            </w:r>
          </w:p>
        </w:tc>
        <w:tc>
          <w:tcPr>
            <w:tcW w:w="1276" w:type="dxa"/>
            <w:shd w:val="clear" w:color="auto" w:fill="FFFFFF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Unitário (R$)</w:t>
            </w:r>
          </w:p>
        </w:tc>
        <w:tc>
          <w:tcPr>
            <w:tcW w:w="1270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Total (R$)</w:t>
            </w: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 w:val="restar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45EEA">
              <w:rPr>
                <w:b/>
                <w:bCs/>
                <w:sz w:val="24"/>
                <w:szCs w:val="24"/>
              </w:rPr>
              <w:t>Assinatura do pacote completo do software CorelDRAW Graphics Suite 2026 por um período de garantia técnica de 24 meses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345EEA">
              <w:rPr>
                <w:sz w:val="24"/>
                <w:szCs w:val="24"/>
              </w:rPr>
              <w:t>27502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TRF5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JFCE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JFPB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JFRN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531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JFSE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1C5123" w:rsidTr="00D46319">
        <w:tblPrEx>
          <w:tblBorders>
            <w:bottom w:val="none" w:sz="0" w:space="0" w:color="auto"/>
          </w:tblBorders>
        </w:tblPrEx>
        <w:trPr>
          <w:trHeight w:val="1212"/>
          <w:jc w:val="center"/>
        </w:trPr>
        <w:tc>
          <w:tcPr>
            <w:tcW w:w="6799" w:type="dxa"/>
            <w:gridSpan w:val="5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1C5123" w:rsidRDefault="00397927" w:rsidP="00D46319">
            <w:pPr>
              <w:spacing w:line="360" w:lineRule="auto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1C5123">
              <w:rPr>
                <w:b/>
                <w:sz w:val="24"/>
                <w:szCs w:val="24"/>
                <w:u w:val="single"/>
              </w:rPr>
              <w:t xml:space="preserve">Valor Total por extenso para o </w:t>
            </w:r>
            <w:r>
              <w:rPr>
                <w:b/>
                <w:sz w:val="24"/>
                <w:szCs w:val="24"/>
                <w:u w:val="single"/>
              </w:rPr>
              <w:t>ITEM 4</w:t>
            </w:r>
            <w:r w:rsidRPr="001C5123">
              <w:rPr>
                <w:b/>
                <w:sz w:val="24"/>
                <w:szCs w:val="24"/>
              </w:rPr>
              <w:t>: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46" w:type="dxa"/>
            <w:gridSpan w:val="2"/>
            <w:shd w:val="clear" w:color="auto" w:fill="FFFFFF"/>
            <w:vAlign w:val="center"/>
          </w:tcPr>
          <w:p w:rsidR="00397927" w:rsidRPr="001C5123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65"/>
          <w:jc w:val="center"/>
        </w:trPr>
        <w:tc>
          <w:tcPr>
            <w:tcW w:w="9345" w:type="dxa"/>
            <w:gridSpan w:val="7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ITEM </w:t>
            </w:r>
            <w:r>
              <w:rPr>
                <w:b/>
                <w:bCs/>
                <w:sz w:val="24"/>
                <w:szCs w:val="24"/>
              </w:rPr>
              <w:t>5 (ISOLADO)</w:t>
            </w:r>
          </w:p>
        </w:tc>
      </w:tr>
      <w:tr w:rsidR="00397927" w:rsidRPr="00560BE9" w:rsidTr="00D46319">
        <w:trPr>
          <w:trHeight w:val="1212"/>
          <w:jc w:val="center"/>
        </w:trPr>
        <w:tc>
          <w:tcPr>
            <w:tcW w:w="198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8608C5" w:rsidRDefault="00397927" w:rsidP="00D46319">
            <w:pPr>
              <w:spacing w:line="360" w:lineRule="auto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lastRenderedPageBreak/>
              <w:t>Descrição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CATSER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Unidade de Medição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 xml:space="preserve">Quant. Estimada </w:t>
            </w:r>
          </w:p>
        </w:tc>
        <w:tc>
          <w:tcPr>
            <w:tcW w:w="1276" w:type="dxa"/>
            <w:shd w:val="clear" w:color="auto" w:fill="FFFFFF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Unitário (R$)</w:t>
            </w:r>
          </w:p>
        </w:tc>
        <w:tc>
          <w:tcPr>
            <w:tcW w:w="1270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60BE9">
              <w:rPr>
                <w:b/>
                <w:bCs/>
                <w:sz w:val="24"/>
                <w:szCs w:val="24"/>
              </w:rPr>
              <w:t>Valor Total (R$)</w:t>
            </w: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 w:val="restart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345EEA">
              <w:rPr>
                <w:b/>
                <w:sz w:val="24"/>
                <w:szCs w:val="24"/>
              </w:rPr>
              <w:t>Assinatura do pacote completo do software CANVA EQUIPES por um período de garantia técnica de 12 meses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27502</w:t>
            </w:r>
          </w:p>
        </w:tc>
        <w:tc>
          <w:tcPr>
            <w:tcW w:w="1275" w:type="dxa"/>
            <w:vMerge w:val="restart"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TRF5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 w:val="restart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JFCE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JFPB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JFRN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JFAL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473"/>
          <w:jc w:val="center"/>
        </w:trPr>
        <w:tc>
          <w:tcPr>
            <w:tcW w:w="1980" w:type="dxa"/>
            <w:vMerge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345EEA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shd w:val="clear" w:color="auto" w:fill="FFFFFF"/>
            <w:vAlign w:val="center"/>
          </w:tcPr>
          <w:p w:rsidR="00397927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97927" w:rsidRDefault="00397927" w:rsidP="00D46319">
            <w:pPr>
              <w:spacing w:line="360" w:lineRule="auto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JFSE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70" w:type="dxa"/>
            <w:vMerge/>
            <w:shd w:val="clear" w:color="auto" w:fill="FFFFFF"/>
            <w:vAlign w:val="center"/>
          </w:tcPr>
          <w:p w:rsidR="00397927" w:rsidRPr="00560BE9" w:rsidRDefault="00397927" w:rsidP="00D4631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97927" w:rsidRPr="00560BE9" w:rsidTr="00D46319">
        <w:trPr>
          <w:trHeight w:val="1212"/>
          <w:jc w:val="center"/>
        </w:trPr>
        <w:tc>
          <w:tcPr>
            <w:tcW w:w="5665" w:type="dxa"/>
            <w:gridSpan w:val="4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97927" w:rsidRPr="004F7E06" w:rsidRDefault="00397927" w:rsidP="00D46319">
            <w:pPr>
              <w:spacing w:line="360" w:lineRule="auto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4F7E06">
              <w:rPr>
                <w:b/>
                <w:sz w:val="24"/>
                <w:szCs w:val="24"/>
                <w:u w:val="single"/>
              </w:rPr>
              <w:t xml:space="preserve">Valor Total por extenso para o </w:t>
            </w:r>
            <w:r>
              <w:rPr>
                <w:b/>
                <w:sz w:val="24"/>
                <w:szCs w:val="24"/>
                <w:u w:val="single"/>
              </w:rPr>
              <w:t>ITEM 5</w:t>
            </w:r>
            <w:r w:rsidRPr="004F7E06">
              <w:rPr>
                <w:b/>
                <w:sz w:val="24"/>
                <w:szCs w:val="24"/>
              </w:rPr>
              <w:t xml:space="preserve">: </w:t>
            </w:r>
          </w:p>
        </w:tc>
        <w:tc>
          <w:tcPr>
            <w:tcW w:w="3680" w:type="dxa"/>
            <w:gridSpan w:val="3"/>
            <w:shd w:val="clear" w:color="auto" w:fill="FFFFFF"/>
            <w:vAlign w:val="center"/>
          </w:tcPr>
          <w:p w:rsidR="00397927" w:rsidRPr="004F7E06" w:rsidRDefault="00397927" w:rsidP="00D46319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F7E06">
              <w:rPr>
                <w:b/>
                <w:sz w:val="24"/>
                <w:szCs w:val="24"/>
              </w:rPr>
              <w:t xml:space="preserve">R$ </w:t>
            </w:r>
          </w:p>
        </w:tc>
      </w:tr>
    </w:tbl>
    <w:p w:rsidR="00397927" w:rsidRDefault="00397927" w:rsidP="00397927">
      <w:pPr>
        <w:spacing w:line="360" w:lineRule="auto"/>
        <w:jc w:val="both"/>
        <w:rPr>
          <w:rFonts w:ascii="Verdana" w:hAnsi="Verdana" w:cs="Tahoma"/>
        </w:rPr>
      </w:pPr>
    </w:p>
    <w:p w:rsidR="00397927" w:rsidRPr="00560BE9" w:rsidRDefault="00397927" w:rsidP="00397927">
      <w:pPr>
        <w:spacing w:line="360" w:lineRule="auto"/>
        <w:jc w:val="both"/>
        <w:rPr>
          <w:rFonts w:ascii="Verdana" w:hAnsi="Verdana" w:cs="Courier New"/>
        </w:rPr>
      </w:pPr>
    </w:p>
    <w:p w:rsidR="00397927" w:rsidRPr="00560BE9" w:rsidRDefault="00397927" w:rsidP="00397927">
      <w:pPr>
        <w:spacing w:line="360" w:lineRule="auto"/>
        <w:jc w:val="both"/>
        <w:rPr>
          <w:rFonts w:ascii="Verdana" w:hAnsi="Verdana" w:cs="Courier Ne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sz w:val="24"/>
          <w:szCs w:val="24"/>
          <w:highlight w:val="yellow"/>
          <w:u w:val="single"/>
        </w:rPr>
        <w:t>ANEXO(S) DA PROPOSTA</w:t>
      </w:r>
      <w:r w:rsidRPr="00A0148E">
        <w:rPr>
          <w:rFonts w:ascii="Arial" w:hAnsi="Arial" w:cs="Arial"/>
          <w:sz w:val="24"/>
          <w:szCs w:val="24"/>
          <w:highlight w:val="yellow"/>
        </w:rPr>
        <w:t>:</w:t>
      </w:r>
    </w:p>
    <w:p w:rsidR="00397927" w:rsidRPr="00493BDE" w:rsidRDefault="00397927" w:rsidP="00397927">
      <w:pPr>
        <w:pStyle w:val="Ttulo2"/>
        <w:keepNext w:val="0"/>
        <w:keepLines/>
        <w:widowControl w:val="0"/>
        <w:numPr>
          <w:ilvl w:val="0"/>
          <w:numId w:val="3"/>
        </w:numPr>
        <w:suppressAutoHyphens/>
        <w:autoSpaceDN w:val="0"/>
        <w:spacing w:line="360" w:lineRule="auto"/>
        <w:ind w:right="0"/>
        <w:jc w:val="both"/>
        <w:textAlignment w:val="baseline"/>
        <w:rPr>
          <w:rFonts w:cs="Arial"/>
          <w:b/>
          <w:szCs w:val="24"/>
          <w:highlight w:val="yellow"/>
        </w:rPr>
      </w:pPr>
      <w:r w:rsidRPr="00493BDE">
        <w:rPr>
          <w:rFonts w:cs="Arial"/>
          <w:b/>
          <w:bCs/>
          <w:szCs w:val="24"/>
          <w:highlight w:val="yellow"/>
        </w:rPr>
        <w:t>Proposta técnica a qual deverá conter: lista de softwares e serviços ofertados, incluindo fabricante, modelo, part-number de cada item que compõe sua oferta, inclusive dos serviços do fabricante, além de comprovar</w:t>
      </w:r>
      <w:r>
        <w:rPr>
          <w:rFonts w:cs="Arial"/>
          <w:b/>
          <w:bCs/>
          <w:szCs w:val="24"/>
          <w:highlight w:val="yellow"/>
        </w:rPr>
        <w:t>, por meio</w:t>
      </w:r>
      <w:r w:rsidRPr="00493BDE">
        <w:rPr>
          <w:rFonts w:cs="Arial"/>
          <w:b/>
          <w:bCs/>
          <w:szCs w:val="24"/>
          <w:highlight w:val="yellow"/>
        </w:rPr>
        <w:t xml:space="preserve"> de documentos do fabricante</w:t>
      </w:r>
      <w:r>
        <w:rPr>
          <w:rFonts w:cs="Arial"/>
          <w:b/>
          <w:bCs/>
          <w:szCs w:val="24"/>
          <w:highlight w:val="yellow"/>
        </w:rPr>
        <w:t xml:space="preserve">, </w:t>
      </w:r>
      <w:r w:rsidRPr="00493BDE">
        <w:rPr>
          <w:rFonts w:cs="Arial"/>
          <w:b/>
          <w:bCs/>
          <w:szCs w:val="24"/>
          <w:highlight w:val="yellow"/>
        </w:rPr>
        <w:t>que os serviços de garantia e as especificações dos produtos ofertados atendem cada especificação técnica exigida, indicando link para o documento (ou cópia do documento ou declaração do fabricante) e trecho do documento (podendo ser enviado em mídia digital).</w:t>
      </w:r>
    </w:p>
    <w:p w:rsidR="00397927" w:rsidRPr="00A0148E" w:rsidRDefault="00397927" w:rsidP="00397927">
      <w:pPr>
        <w:rPr>
          <w:rFonts w:ascii="Arial" w:hAnsi="Arial" w:cs="Arial"/>
          <w:b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PRIMEIRA – CUSTOS DIRETOS E INDIRETOS E DA BONIFICAÇÃO E DESPESAS INDIRETAS NA PROPOSTA DE PREÇOS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1.1.</w:t>
      </w:r>
      <w:r w:rsidRPr="00A0148E">
        <w:rPr>
          <w:rFonts w:ascii="Arial" w:hAnsi="Arial" w:cs="Arial"/>
          <w:sz w:val="24"/>
          <w:szCs w:val="24"/>
        </w:rPr>
        <w:t xml:space="preserve"> Declaro ciência de que na formação de preços formulada na proposta acima estão englobados todos os itens abaixo discriminados necessários e suficientes para a regular execução do serviço: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148E">
        <w:rPr>
          <w:rFonts w:ascii="Arial" w:hAnsi="Arial" w:cs="Arial"/>
        </w:rPr>
        <w:t>Custos Diretos;</w:t>
      </w:r>
    </w:p>
    <w:p w:rsidR="00397927" w:rsidRPr="00A0148E" w:rsidRDefault="00397927" w:rsidP="00397927">
      <w:pPr>
        <w:pStyle w:val="PargrafodaLista"/>
        <w:spacing w:line="360" w:lineRule="auto"/>
        <w:ind w:left="720"/>
        <w:jc w:val="both"/>
        <w:rPr>
          <w:rFonts w:ascii="Arial" w:hAnsi="Arial" w:cs="Arial"/>
        </w:rPr>
      </w:pPr>
    </w:p>
    <w:p w:rsidR="00397927" w:rsidRPr="00A0148E" w:rsidRDefault="00397927" w:rsidP="0039792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148E">
        <w:rPr>
          <w:rFonts w:ascii="Arial" w:hAnsi="Arial" w:cs="Arial"/>
        </w:rPr>
        <w:t>Custos Indiretos;</w:t>
      </w:r>
    </w:p>
    <w:p w:rsidR="00397927" w:rsidRPr="00A0148E" w:rsidRDefault="00397927" w:rsidP="00397927">
      <w:pPr>
        <w:pStyle w:val="PargrafodaLista"/>
        <w:spacing w:line="360" w:lineRule="auto"/>
        <w:rPr>
          <w:rFonts w:ascii="Arial" w:hAnsi="Arial" w:cs="Arial"/>
        </w:rPr>
      </w:pPr>
    </w:p>
    <w:p w:rsidR="00397927" w:rsidRPr="00A0148E" w:rsidRDefault="00397927" w:rsidP="0039792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148E">
        <w:rPr>
          <w:rFonts w:ascii="Arial" w:hAnsi="Arial" w:cs="Arial"/>
        </w:rPr>
        <w:t>As despesas indiretas; e</w:t>
      </w:r>
    </w:p>
    <w:p w:rsidR="00397927" w:rsidRPr="00A0148E" w:rsidRDefault="00397927" w:rsidP="00397927">
      <w:pPr>
        <w:pStyle w:val="PargrafodaLista"/>
        <w:spacing w:line="360" w:lineRule="auto"/>
        <w:rPr>
          <w:rFonts w:ascii="Arial" w:hAnsi="Arial" w:cs="Arial"/>
        </w:rPr>
      </w:pPr>
    </w:p>
    <w:p w:rsidR="00397927" w:rsidRPr="00A0148E" w:rsidRDefault="00397927" w:rsidP="0039792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148E">
        <w:rPr>
          <w:rFonts w:ascii="Arial" w:hAnsi="Arial" w:cs="Arial"/>
        </w:rPr>
        <w:t>O lucro.</w:t>
      </w:r>
    </w:p>
    <w:p w:rsidR="00397927" w:rsidRPr="00A0148E" w:rsidRDefault="00397927" w:rsidP="00397927">
      <w:pPr>
        <w:pStyle w:val="PargrafodaLista"/>
        <w:spacing w:line="360" w:lineRule="auto"/>
        <w:rPr>
          <w:rFonts w:ascii="Arial" w:hAnsi="Arial" w:cs="Arial"/>
        </w:rPr>
      </w:pPr>
    </w:p>
    <w:p w:rsidR="00397927" w:rsidRPr="00A0148E" w:rsidRDefault="00397927" w:rsidP="00397927">
      <w:pPr>
        <w:pStyle w:val="PargrafodaLista"/>
        <w:spacing w:line="360" w:lineRule="auto"/>
        <w:ind w:left="720"/>
        <w:jc w:val="both"/>
        <w:rPr>
          <w:rFonts w:ascii="Arial" w:hAnsi="Arial" w:cs="Arial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SEGUNDA – DO CONHECIMENTO DA LEGISLAÇÃO REGENTE E DAS CONDIÇÕES DE EXECUÇÃO DOS SERVIÇOS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2.1.</w:t>
      </w:r>
      <w:r w:rsidRPr="00A0148E">
        <w:rPr>
          <w:rFonts w:ascii="Arial" w:hAnsi="Arial" w:cs="Arial"/>
          <w:sz w:val="24"/>
          <w:szCs w:val="24"/>
        </w:rPr>
        <w:t xml:space="preserve"> Declaro conhecer a legislação de regência desta licitação e que os serviços serão executados de acordo com as condições estabelecidas neste Edital e seus anexos, que conhecemos e aceitamos em todos os seus termos.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TERCEIRA – DA INDENIZAÇÃO OU REEMBOLSO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3.1.</w:t>
      </w:r>
      <w:r w:rsidRPr="00A0148E">
        <w:rPr>
          <w:rFonts w:ascii="Arial" w:hAnsi="Arial" w:cs="Arial"/>
          <w:sz w:val="24"/>
          <w:szCs w:val="24"/>
        </w:rPr>
        <w:t xml:space="preserve"> Declaro, também, que nenhum direito a indenização ou a reembolso de quaisquer despesas nos será devido, caso a nossa proposta não seja aceita pelo TRF da 5ª Região, seja qual for o motivo.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QUARTA – DO PRAZO DE VALIDADE DA PROPOSTA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4.1.</w:t>
      </w:r>
      <w:r w:rsidRPr="00A0148E">
        <w:rPr>
          <w:rFonts w:ascii="Arial" w:hAnsi="Arial" w:cs="Arial"/>
          <w:sz w:val="24"/>
          <w:szCs w:val="24"/>
        </w:rPr>
        <w:t xml:space="preserve"> O prazo de validade desta proposta é de ________ (_____________________) dias corridos, contados da data de abertura da sessão pública estabelecida no preâmbulo do Edital de Pregão Eletrônico nº </w:t>
      </w:r>
      <w:r>
        <w:rPr>
          <w:rFonts w:ascii="Arial" w:hAnsi="Arial" w:cs="Arial"/>
          <w:sz w:val="24"/>
          <w:szCs w:val="24"/>
        </w:rPr>
        <w:t>90021/2026</w:t>
      </w:r>
      <w:r w:rsidRPr="00A0148E">
        <w:rPr>
          <w:rFonts w:ascii="Arial" w:hAnsi="Arial" w:cs="Arial"/>
          <w:sz w:val="24"/>
          <w:szCs w:val="24"/>
        </w:rPr>
        <w:t>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lastRenderedPageBreak/>
        <w:t>CLÁUSULA QUINTA – DA CONTRATAÇÃO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5.1.</w:t>
      </w:r>
      <w:r w:rsidRPr="00A0148E">
        <w:rPr>
          <w:rFonts w:ascii="Arial" w:hAnsi="Arial" w:cs="Arial"/>
          <w:sz w:val="24"/>
          <w:szCs w:val="24"/>
        </w:rPr>
        <w:t xml:space="preserve"> Declaro ciência de que a </w:t>
      </w:r>
      <w:r w:rsidRPr="00A0148E">
        <w:rPr>
          <w:rFonts w:ascii="Arial" w:hAnsi="Arial" w:cs="Arial"/>
          <w:b/>
          <w:sz w:val="24"/>
          <w:szCs w:val="24"/>
          <w:u w:val="single"/>
        </w:rPr>
        <w:t>contratação, decorrente da Ata de Registro de Preços (ARP), dar-se-á mediante a convocação do adjudicatário para assinatura do Termo de Contrato</w:t>
      </w:r>
      <w:r w:rsidRPr="00A0148E">
        <w:rPr>
          <w:rFonts w:ascii="Arial" w:hAnsi="Arial" w:cs="Arial"/>
          <w:sz w:val="24"/>
          <w:szCs w:val="24"/>
          <w:u w:val="single"/>
        </w:rPr>
        <w:t>,</w:t>
      </w:r>
      <w:r w:rsidRPr="00A0148E">
        <w:rPr>
          <w:rFonts w:ascii="Arial" w:hAnsi="Arial" w:cs="Arial"/>
          <w:sz w:val="24"/>
          <w:szCs w:val="24"/>
        </w:rPr>
        <w:t xml:space="preserve"> nos termos do art. 90, caput, da Lei Federal n.º 14.133/2021.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SEXTA – DOS PRAZOS DE VIGÊNCIA DA ATA DE REGISTRO DE PREÇOS, DO TERMO DE CONTRATO E DA GARANTIA TÉCNICA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6.1.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Declaro ciência de que o </w:t>
      </w:r>
      <w:r w:rsidRPr="00304944">
        <w:rPr>
          <w:rFonts w:ascii="Arial" w:hAnsi="Arial" w:cs="Arial"/>
          <w:sz w:val="24"/>
          <w:szCs w:val="24"/>
          <w:highlight w:val="yellow"/>
        </w:rPr>
        <w:t>prazo de vigência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304944">
        <w:rPr>
          <w:rFonts w:ascii="Arial" w:hAnsi="Arial" w:cs="Arial"/>
          <w:sz w:val="24"/>
          <w:szCs w:val="24"/>
          <w:highlight w:val="yellow"/>
        </w:rPr>
        <w:t>inicial da ata de registro de preços</w:t>
      </w:r>
      <w:r>
        <w:rPr>
          <w:rFonts w:ascii="Arial" w:hAnsi="Arial" w:cs="Arial"/>
          <w:sz w:val="24"/>
          <w:szCs w:val="24"/>
          <w:highlight w:val="yellow"/>
        </w:rPr>
        <w:t xml:space="preserve"> a ser firmada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será de </w:t>
      </w:r>
      <w:r w:rsidRPr="00304944">
        <w:rPr>
          <w:rFonts w:ascii="Arial" w:hAnsi="Arial" w:cs="Arial"/>
          <w:b/>
          <w:sz w:val="24"/>
          <w:szCs w:val="24"/>
          <w:highlight w:val="yellow"/>
        </w:rPr>
        <w:t>1 (um) ano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, contado do primeiro dia útil subsequente à data de divulgação no Portal Nacional de Contratações Públicas - PNCP, e poderá ser prorrogado por igual período, desde que comprovado que o preço é vantajoso, conforme art. 22 do Decreto Federal nº 11.462/2023 c/c a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subcláusula 1.</w:t>
      </w:r>
      <w:r>
        <w:rPr>
          <w:rFonts w:ascii="Arial" w:hAnsi="Arial" w:cs="Arial"/>
          <w:b/>
          <w:sz w:val="24"/>
          <w:szCs w:val="24"/>
          <w:highlight w:val="yellow"/>
        </w:rPr>
        <w:t>4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do Capítulo I do Anexo I – Termo de Referência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6.1.1.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Estou ciente que no caso de prorrogação do prazo de vigência da ata de registro de preços, atendidas as condições previstas no art. 84 da Lei n. 14.133/2021, as quantidades registradas poderão ser renovadas, consoante o disposto no Enunciado nº 42 do </w:t>
      </w:r>
      <w:r>
        <w:rPr>
          <w:rFonts w:ascii="Arial" w:hAnsi="Arial" w:cs="Arial"/>
          <w:b/>
          <w:sz w:val="24"/>
          <w:szCs w:val="24"/>
          <w:highlight w:val="yellow"/>
        </w:rPr>
        <w:t>II Simpósio de Licitações e Contratos da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Justiça Federal.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before="120" w:after="120" w:line="360" w:lineRule="auto"/>
        <w:ind w:right="120"/>
        <w:jc w:val="both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6.2. Declaro ciência de que o prazo de vigência do contrato a ser firmado</w:t>
      </w:r>
      <w:r>
        <w:rPr>
          <w:rFonts w:ascii="Arial" w:hAnsi="Arial" w:cs="Arial"/>
          <w:b/>
          <w:sz w:val="24"/>
          <w:szCs w:val="24"/>
          <w:highlight w:val="yellow"/>
        </w:rPr>
        <w:t>, decorrente da Ata de Registro de Preços,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será </w:t>
      </w:r>
      <w:r>
        <w:rPr>
          <w:rFonts w:ascii="Arial" w:hAnsi="Arial" w:cs="Arial"/>
          <w:b/>
          <w:sz w:val="24"/>
          <w:szCs w:val="24"/>
          <w:highlight w:val="yellow"/>
        </w:rPr>
        <w:t xml:space="preserve">de 12 (doze) meses, contados a partir da data de assinatura do Termo de Contrato,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conforme </w:t>
      </w:r>
      <w:r>
        <w:rPr>
          <w:rFonts w:ascii="Arial" w:hAnsi="Arial" w:cs="Arial"/>
          <w:b/>
          <w:sz w:val="24"/>
          <w:szCs w:val="24"/>
          <w:highlight w:val="yellow"/>
        </w:rPr>
        <w:t>a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subcláusula 1.</w:t>
      </w:r>
      <w:r>
        <w:rPr>
          <w:rFonts w:ascii="Arial" w:hAnsi="Arial" w:cs="Arial"/>
          <w:b/>
          <w:sz w:val="24"/>
          <w:szCs w:val="24"/>
          <w:highlight w:val="yellow"/>
        </w:rPr>
        <w:t>5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do Capítulo I do Anexo I – Termo de Referência deste Edital.</w:t>
      </w:r>
    </w:p>
    <w:p w:rsidR="00397927" w:rsidRPr="00A0148E" w:rsidRDefault="00397927" w:rsidP="00397927">
      <w:pPr>
        <w:spacing w:before="120" w:after="120" w:line="360" w:lineRule="auto"/>
        <w:ind w:left="567" w:right="120"/>
        <w:jc w:val="both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spacing w:before="120" w:after="120" w:line="360" w:lineRule="auto"/>
        <w:ind w:right="120"/>
        <w:jc w:val="both"/>
        <w:rPr>
          <w:rFonts w:ascii="Arial" w:hAnsi="Arial" w:cs="Arial"/>
          <w:b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6.3. Declaro ciência que a garantia técnica tem prazo de vigência próprio e desvinculado daquele fixado no contrato, permitindo eventual aplicação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lastRenderedPageBreak/>
        <w:t>de penalidades em caso de descumprimento de alguma de suas condições, mesmo depois de expirada a vigência contratual, conforme preceitua a Orientação Normativa nº 51 da Advocacia-Geral da União</w:t>
      </w:r>
      <w:r>
        <w:rPr>
          <w:rFonts w:ascii="Arial" w:hAnsi="Arial" w:cs="Arial"/>
          <w:b/>
          <w:sz w:val="24"/>
          <w:szCs w:val="24"/>
          <w:highlight w:val="yellow"/>
        </w:rPr>
        <w:t>, nos termos da subcláusula 1.5 do Anexo I – Termo de Referência deste Edital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SÉTIMA – DAS ADESÕES À ATA DE REGISTRO DE PREÇOS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7.1.</w:t>
      </w:r>
      <w:r w:rsidRPr="00A0148E">
        <w:rPr>
          <w:rFonts w:ascii="Arial" w:hAnsi="Arial" w:cs="Arial"/>
          <w:sz w:val="24"/>
          <w:szCs w:val="24"/>
        </w:rPr>
        <w:t xml:space="preserve"> Declaro ciência de que será permitida a adesão à ata de registro de preços nesta contratação SOMENTE dos Órgãos da Justiça Federal (Comum, Trabalhista e Eleitoral), </w:t>
      </w:r>
      <w:r>
        <w:rPr>
          <w:rFonts w:ascii="Arial" w:hAnsi="Arial" w:cs="Arial"/>
          <w:sz w:val="24"/>
          <w:szCs w:val="24"/>
        </w:rPr>
        <w:t>d</w:t>
      </w:r>
      <w:r w:rsidRPr="00A0148E">
        <w:rPr>
          <w:rFonts w:ascii="Arial" w:hAnsi="Arial" w:cs="Arial"/>
          <w:sz w:val="24"/>
          <w:szCs w:val="24"/>
        </w:rPr>
        <w:t xml:space="preserve">o CNJ, </w:t>
      </w:r>
      <w:r>
        <w:rPr>
          <w:rFonts w:ascii="Arial" w:hAnsi="Arial" w:cs="Arial"/>
          <w:sz w:val="24"/>
          <w:szCs w:val="24"/>
        </w:rPr>
        <w:t>d</w:t>
      </w:r>
      <w:r w:rsidRPr="00A0148E">
        <w:rPr>
          <w:rFonts w:ascii="Arial" w:hAnsi="Arial" w:cs="Arial"/>
          <w:sz w:val="24"/>
          <w:szCs w:val="24"/>
        </w:rPr>
        <w:t xml:space="preserve">o CJF, </w:t>
      </w:r>
      <w:r>
        <w:rPr>
          <w:rFonts w:ascii="Arial" w:hAnsi="Arial" w:cs="Arial"/>
          <w:sz w:val="24"/>
          <w:szCs w:val="24"/>
        </w:rPr>
        <w:t>d</w:t>
      </w:r>
      <w:r w:rsidRPr="00A0148E">
        <w:rPr>
          <w:rFonts w:ascii="Arial" w:hAnsi="Arial" w:cs="Arial"/>
          <w:sz w:val="24"/>
          <w:szCs w:val="24"/>
        </w:rPr>
        <w:t xml:space="preserve">o CSJT, </w:t>
      </w:r>
      <w:r>
        <w:rPr>
          <w:rFonts w:ascii="Arial" w:hAnsi="Arial" w:cs="Arial"/>
          <w:sz w:val="24"/>
          <w:szCs w:val="24"/>
        </w:rPr>
        <w:t>d</w:t>
      </w:r>
      <w:r w:rsidRPr="00A0148E">
        <w:rPr>
          <w:rFonts w:ascii="Arial" w:hAnsi="Arial" w:cs="Arial"/>
          <w:sz w:val="24"/>
          <w:szCs w:val="24"/>
        </w:rPr>
        <w:t xml:space="preserve">o STF e </w:t>
      </w:r>
      <w:r>
        <w:rPr>
          <w:rFonts w:ascii="Arial" w:hAnsi="Arial" w:cs="Arial"/>
          <w:sz w:val="24"/>
          <w:szCs w:val="24"/>
        </w:rPr>
        <w:t>d</w:t>
      </w:r>
      <w:r w:rsidRPr="00A0148E">
        <w:rPr>
          <w:rFonts w:ascii="Arial" w:hAnsi="Arial" w:cs="Arial"/>
          <w:sz w:val="24"/>
          <w:szCs w:val="24"/>
        </w:rPr>
        <w:t xml:space="preserve">o STJ, conforme o disposto na </w:t>
      </w:r>
      <w:r w:rsidRPr="00A0148E">
        <w:rPr>
          <w:rFonts w:ascii="Arial" w:hAnsi="Arial" w:cs="Arial"/>
          <w:b/>
          <w:sz w:val="24"/>
          <w:szCs w:val="24"/>
        </w:rPr>
        <w:t>subcláusula 1.</w:t>
      </w:r>
      <w:r>
        <w:rPr>
          <w:rFonts w:ascii="Arial" w:hAnsi="Arial" w:cs="Arial"/>
          <w:b/>
          <w:sz w:val="24"/>
          <w:szCs w:val="24"/>
        </w:rPr>
        <w:t>3.2</w:t>
      </w:r>
      <w:r w:rsidRPr="00A0148E">
        <w:rPr>
          <w:rFonts w:ascii="Arial" w:hAnsi="Arial" w:cs="Arial"/>
          <w:b/>
          <w:sz w:val="24"/>
          <w:szCs w:val="24"/>
        </w:rPr>
        <w:t xml:space="preserve"> do Capítulo I do Anexo I – Termo de Referência </w:t>
      </w:r>
      <w:r w:rsidRPr="00A0148E">
        <w:rPr>
          <w:rFonts w:ascii="Arial" w:hAnsi="Arial" w:cs="Arial"/>
          <w:sz w:val="24"/>
          <w:szCs w:val="24"/>
        </w:rPr>
        <w:t>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 xml:space="preserve">CLÁUSULA OITAVA – DO </w:t>
      </w:r>
      <w:r>
        <w:rPr>
          <w:rFonts w:ascii="Arial" w:hAnsi="Arial" w:cs="Arial"/>
          <w:b/>
          <w:bCs/>
          <w:sz w:val="24"/>
          <w:szCs w:val="24"/>
        </w:rPr>
        <w:t xml:space="preserve">REAJUSTE E DA MANUTENÇÃO DO EQUILÍBRIO ECONÔMICO-FINANCEIRO </w:t>
      </w:r>
      <w:r w:rsidRPr="00A0148E">
        <w:rPr>
          <w:rFonts w:ascii="Arial" w:hAnsi="Arial" w:cs="Arial"/>
          <w:b/>
          <w:bCs/>
          <w:sz w:val="24"/>
          <w:szCs w:val="24"/>
        </w:rPr>
        <w:t>DA ATA DE REGISTRO DE PREÇOS E DO CONTRATO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8.1.</w:t>
      </w:r>
      <w:r w:rsidRPr="00A0148E">
        <w:rPr>
          <w:rFonts w:ascii="Arial" w:hAnsi="Arial" w:cs="Arial"/>
          <w:sz w:val="24"/>
          <w:szCs w:val="24"/>
        </w:rPr>
        <w:t xml:space="preserve"> Declaro ciência de que o reajustamen</w:t>
      </w:r>
      <w:r>
        <w:rPr>
          <w:rFonts w:ascii="Arial" w:hAnsi="Arial" w:cs="Arial"/>
          <w:sz w:val="24"/>
          <w:szCs w:val="24"/>
        </w:rPr>
        <w:t xml:space="preserve">to de preços em sentido estrito, inclusive para os preços registrados na Ata de Registro de Preços, </w:t>
      </w:r>
      <w:r w:rsidRPr="00A0148E">
        <w:rPr>
          <w:rFonts w:ascii="Arial" w:hAnsi="Arial" w:cs="Arial"/>
          <w:sz w:val="24"/>
          <w:szCs w:val="24"/>
        </w:rPr>
        <w:t xml:space="preserve">poderá ser utilizado na presente contratação, observando-se as regras definidas no </w:t>
      </w:r>
      <w:r w:rsidRPr="00A0148E">
        <w:rPr>
          <w:rFonts w:ascii="Arial" w:hAnsi="Arial" w:cs="Arial"/>
          <w:b/>
          <w:sz w:val="24"/>
          <w:szCs w:val="24"/>
        </w:rPr>
        <w:t>Capítulo XI</w:t>
      </w:r>
      <w:r>
        <w:rPr>
          <w:rFonts w:ascii="Arial" w:hAnsi="Arial" w:cs="Arial"/>
          <w:b/>
          <w:sz w:val="24"/>
          <w:szCs w:val="24"/>
        </w:rPr>
        <w:t>II</w:t>
      </w:r>
      <w:r w:rsidRPr="00A0148E">
        <w:rPr>
          <w:rFonts w:ascii="Arial" w:hAnsi="Arial" w:cs="Arial"/>
          <w:b/>
          <w:sz w:val="24"/>
          <w:szCs w:val="24"/>
        </w:rPr>
        <w:t xml:space="preserve"> do Anexo I – Termo de Referência </w:t>
      </w:r>
      <w:r w:rsidRPr="00A0148E">
        <w:rPr>
          <w:rFonts w:ascii="Arial" w:hAnsi="Arial" w:cs="Arial"/>
          <w:sz w:val="24"/>
          <w:szCs w:val="24"/>
        </w:rPr>
        <w:t>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8.2.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Declaro c</w:t>
      </w:r>
      <w:r>
        <w:rPr>
          <w:rFonts w:ascii="Arial" w:hAnsi="Arial" w:cs="Arial"/>
          <w:b/>
          <w:sz w:val="24"/>
          <w:szCs w:val="24"/>
          <w:highlight w:val="yellow"/>
        </w:rPr>
        <w:t>iência de que não será permitido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, com base no disposto no art. 124 da Lei nº 14.133/2021, </w:t>
      </w:r>
      <w:r w:rsidRPr="00A0148E">
        <w:rPr>
          <w:rFonts w:ascii="Arial" w:hAnsi="Arial" w:cs="Arial"/>
          <w:b/>
          <w:sz w:val="24"/>
          <w:szCs w:val="24"/>
          <w:highlight w:val="yellow"/>
          <w:u w:val="single"/>
        </w:rPr>
        <w:t>suscitar a variação da taxa cambial como justificativa para fundamentar a necessidade de reequilíbrio econômico-financeiro, devendo levar em conta essa variável como um risco inerente à formulação de proposta e execução de contratos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, exceto quando apresentar caráter inesperado, ou seja, imprevisível.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B0B24">
        <w:rPr>
          <w:rFonts w:ascii="Arial" w:hAnsi="Arial" w:cs="Arial"/>
          <w:b/>
          <w:sz w:val="24"/>
          <w:szCs w:val="24"/>
          <w:highlight w:val="yellow"/>
        </w:rPr>
        <w:t xml:space="preserve">8.3. Declaro que eventual impossibilidade ou dificuldade de execução decorrente de erro na elaboração da proposta, omissão de custos, subavaliação dos encargos contratuais ou apresentação de preço insuficiente para a execução do objeto não me confere direito à revisão dos </w:t>
      </w:r>
      <w:r w:rsidRPr="006B0B24">
        <w:rPr>
          <w:rFonts w:ascii="Arial" w:hAnsi="Arial" w:cs="Arial"/>
          <w:b/>
          <w:sz w:val="24"/>
          <w:szCs w:val="24"/>
          <w:highlight w:val="yellow"/>
        </w:rPr>
        <w:lastRenderedPageBreak/>
        <w:t xml:space="preserve">preços, sujeitando-me às consequências legais e contratuais cabíveis, ressalvadas as hipóteses de recomposição do equilíbrio econômico-financeiro expressamente previstas na Lei nº 14.133/2021 e na </w:t>
      </w:r>
      <w:r>
        <w:rPr>
          <w:rFonts w:ascii="Arial" w:hAnsi="Arial" w:cs="Arial"/>
          <w:b/>
          <w:sz w:val="24"/>
          <w:szCs w:val="24"/>
          <w:highlight w:val="yellow"/>
        </w:rPr>
        <w:t>Portaria DG/TRF5 nº 273</w:t>
      </w:r>
      <w:r w:rsidRPr="006B0B24">
        <w:rPr>
          <w:rFonts w:ascii="Arial" w:hAnsi="Arial" w:cs="Arial"/>
          <w:b/>
          <w:sz w:val="24"/>
          <w:szCs w:val="24"/>
          <w:highlight w:val="yellow"/>
        </w:rPr>
        <w:t>/2025.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CLÁUSULA NONA – DA SUSTENTABILIDADE 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9.1.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Declaro observar e cumprir, durante todo o ciclo de vida do objeto, os requisitos de sustentabilidade ambiental, social e econômica, conforme as regras definidas na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subcláusula</w:t>
      </w:r>
      <w:r>
        <w:rPr>
          <w:rFonts w:ascii="Arial" w:hAnsi="Arial" w:cs="Arial"/>
          <w:b/>
          <w:sz w:val="24"/>
          <w:szCs w:val="24"/>
          <w:highlight w:val="yellow"/>
        </w:rPr>
        <w:t xml:space="preserve"> 4.2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do </w:t>
      </w:r>
      <w:r>
        <w:rPr>
          <w:rFonts w:ascii="Arial" w:hAnsi="Arial" w:cs="Arial"/>
          <w:b/>
          <w:sz w:val="24"/>
          <w:szCs w:val="24"/>
          <w:highlight w:val="yellow"/>
        </w:rPr>
        <w:t>TÓPICO 4 do Estudo Técnico Preliminar (ANEXO I-D), apêndice do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 Anexo I – Termo de Referência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– DO RECEBIMENTO DO OBJETO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10.1.</w:t>
      </w:r>
      <w:r w:rsidRPr="00A0148E">
        <w:rPr>
          <w:rFonts w:ascii="Arial" w:hAnsi="Arial" w:cs="Arial"/>
          <w:sz w:val="24"/>
          <w:szCs w:val="24"/>
        </w:rPr>
        <w:t xml:space="preserve"> Declaro estar de acordo que o recebimento do objeto desta contratação será realizado nos termos do artigo 140 da Lei 14.133/2021, e em consonância com as condições especificadas nas </w:t>
      </w:r>
      <w:r w:rsidRPr="00A0148E">
        <w:rPr>
          <w:rFonts w:ascii="Arial" w:hAnsi="Arial" w:cs="Arial"/>
          <w:b/>
          <w:sz w:val="24"/>
          <w:szCs w:val="24"/>
        </w:rPr>
        <w:t>subcláusulas 1.</w:t>
      </w:r>
      <w:r>
        <w:rPr>
          <w:rFonts w:ascii="Arial" w:hAnsi="Arial" w:cs="Arial"/>
          <w:b/>
          <w:sz w:val="24"/>
          <w:szCs w:val="24"/>
        </w:rPr>
        <w:t>10</w:t>
      </w:r>
      <w:r w:rsidRPr="00A0148E">
        <w:rPr>
          <w:rFonts w:ascii="Arial" w:hAnsi="Arial" w:cs="Arial"/>
          <w:b/>
          <w:sz w:val="24"/>
          <w:szCs w:val="24"/>
        </w:rPr>
        <w:t xml:space="preserve"> a 1.</w:t>
      </w:r>
      <w:r>
        <w:rPr>
          <w:rFonts w:ascii="Arial" w:hAnsi="Arial" w:cs="Arial"/>
          <w:b/>
          <w:sz w:val="24"/>
          <w:szCs w:val="24"/>
        </w:rPr>
        <w:t xml:space="preserve">23 </w:t>
      </w:r>
      <w:r w:rsidRPr="00A0148E">
        <w:rPr>
          <w:rFonts w:ascii="Arial" w:hAnsi="Arial" w:cs="Arial"/>
          <w:b/>
          <w:sz w:val="24"/>
          <w:szCs w:val="24"/>
        </w:rPr>
        <w:t>do</w:t>
      </w:r>
      <w:r w:rsidRPr="00A014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Capítulo I</w:t>
      </w:r>
      <w:r w:rsidRPr="00A0148E">
        <w:rPr>
          <w:rFonts w:ascii="Arial" w:hAnsi="Arial" w:cs="Arial"/>
          <w:b/>
          <w:sz w:val="24"/>
          <w:szCs w:val="24"/>
        </w:rPr>
        <w:t xml:space="preserve"> do Anexo I - Termo de Referência </w:t>
      </w:r>
      <w:r w:rsidRPr="00A0148E">
        <w:rPr>
          <w:rFonts w:ascii="Arial" w:hAnsi="Arial" w:cs="Arial"/>
          <w:sz w:val="24"/>
          <w:szCs w:val="24"/>
        </w:rPr>
        <w:t>deste</w:t>
      </w:r>
      <w:r>
        <w:rPr>
          <w:rFonts w:ascii="Arial" w:hAnsi="Arial" w:cs="Arial"/>
          <w:sz w:val="24"/>
          <w:szCs w:val="24"/>
        </w:rPr>
        <w:t xml:space="preserve"> E</w:t>
      </w:r>
      <w:r w:rsidRPr="00A0148E">
        <w:rPr>
          <w:rFonts w:ascii="Arial" w:hAnsi="Arial" w:cs="Arial"/>
          <w:sz w:val="24"/>
          <w:szCs w:val="24"/>
        </w:rPr>
        <w:t>dital</w:t>
      </w:r>
      <w:r w:rsidRPr="00A0148E">
        <w:rPr>
          <w:rFonts w:ascii="Arial" w:hAnsi="Arial" w:cs="Arial"/>
          <w:b/>
          <w:sz w:val="24"/>
          <w:szCs w:val="24"/>
        </w:rPr>
        <w:t>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PRIMEIRA– DAS OBRIGAÇÕES DA CONTRATADA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11.1.</w:t>
      </w:r>
      <w:r w:rsidRPr="00A0148E">
        <w:rPr>
          <w:rFonts w:ascii="Arial" w:hAnsi="Arial" w:cs="Arial"/>
          <w:sz w:val="24"/>
          <w:szCs w:val="24"/>
        </w:rPr>
        <w:t xml:space="preserve"> Declaro estar de acordo com as regras definidas na </w:t>
      </w:r>
      <w:r w:rsidRPr="00A0148E">
        <w:rPr>
          <w:rFonts w:ascii="Arial" w:hAnsi="Arial" w:cs="Arial"/>
          <w:b/>
          <w:sz w:val="24"/>
          <w:szCs w:val="24"/>
        </w:rPr>
        <w:t xml:space="preserve">subcláusula </w:t>
      </w:r>
      <w:r>
        <w:rPr>
          <w:rFonts w:ascii="Arial" w:hAnsi="Arial" w:cs="Arial"/>
          <w:b/>
          <w:sz w:val="24"/>
          <w:szCs w:val="24"/>
        </w:rPr>
        <w:t>5</w:t>
      </w:r>
      <w:r w:rsidRPr="00A0148E">
        <w:rPr>
          <w:rFonts w:ascii="Arial" w:hAnsi="Arial" w:cs="Arial"/>
          <w:b/>
          <w:sz w:val="24"/>
          <w:szCs w:val="24"/>
        </w:rPr>
        <w:t>.2 do Capítulo V do Anexo I – Termo de Referência</w:t>
      </w:r>
      <w:r w:rsidRPr="00A0148E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este</w:t>
      </w:r>
      <w:r w:rsidRPr="00A0148E">
        <w:rPr>
          <w:rFonts w:ascii="Arial" w:hAnsi="Arial" w:cs="Arial"/>
          <w:sz w:val="24"/>
          <w:szCs w:val="24"/>
        </w:rPr>
        <w:t xml:space="preserve">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SEGUNDA – DO APARELHAMENTO E DO PESSOAL TÉCNICO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12.1.</w:t>
      </w:r>
      <w:r w:rsidRPr="00A0148E">
        <w:rPr>
          <w:rFonts w:ascii="Arial" w:hAnsi="Arial" w:cs="Arial"/>
          <w:sz w:val="24"/>
          <w:szCs w:val="24"/>
        </w:rPr>
        <w:t xml:space="preserve"> Declaro </w:t>
      </w:r>
      <w:r>
        <w:rPr>
          <w:rFonts w:ascii="Arial" w:hAnsi="Arial" w:cs="Arial"/>
          <w:sz w:val="24"/>
          <w:szCs w:val="24"/>
        </w:rPr>
        <w:t xml:space="preserve">dispor de todo </w:t>
      </w:r>
      <w:r w:rsidRPr="00A0148E">
        <w:rPr>
          <w:rFonts w:ascii="Arial" w:hAnsi="Arial" w:cs="Arial"/>
          <w:sz w:val="24"/>
          <w:szCs w:val="24"/>
        </w:rPr>
        <w:t xml:space="preserve">o aparelhamento e do pessoal técnico necessários à realização do objeto ora licitado, bem como de </w:t>
      </w:r>
      <w:r>
        <w:rPr>
          <w:rFonts w:ascii="Arial" w:hAnsi="Arial" w:cs="Arial"/>
          <w:sz w:val="24"/>
          <w:szCs w:val="24"/>
        </w:rPr>
        <w:t>possuir</w:t>
      </w:r>
      <w:r w:rsidRPr="00A0148E">
        <w:rPr>
          <w:rFonts w:ascii="Arial" w:hAnsi="Arial" w:cs="Arial"/>
          <w:sz w:val="24"/>
          <w:szCs w:val="24"/>
        </w:rPr>
        <w:t xml:space="preserve"> aptidão para iniciar os serviços tão logo seja convocada pela Administração.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lastRenderedPageBreak/>
        <w:t>CLÁUSULA DÉCIMA TERCEIRA – DA CIÊNCIA DO EDITAL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13.1.</w:t>
      </w:r>
      <w:r w:rsidRPr="00A0148E">
        <w:rPr>
          <w:rFonts w:ascii="Arial" w:hAnsi="Arial" w:cs="Arial"/>
          <w:sz w:val="24"/>
          <w:szCs w:val="24"/>
        </w:rPr>
        <w:t xml:space="preserve"> Declaro que </w:t>
      </w:r>
      <w:r w:rsidRPr="00A0148E">
        <w:rPr>
          <w:rFonts w:ascii="Arial" w:hAnsi="Arial" w:cs="Arial"/>
          <w:b/>
          <w:sz w:val="24"/>
          <w:szCs w:val="24"/>
        </w:rPr>
        <w:t>examinei, minuciosamente, o pertinente Edital e seus Anexos</w:t>
      </w:r>
      <w:r w:rsidRPr="00A0148E">
        <w:rPr>
          <w:rFonts w:ascii="Arial" w:hAnsi="Arial" w:cs="Arial"/>
          <w:sz w:val="24"/>
          <w:szCs w:val="24"/>
        </w:rPr>
        <w:t>, e que estudei, comparei e os encontrei corretos, aceitando e submetendo-me, integralmente, às suas condições, e que obtive da Comissão de Licitação e/ou Pregoeiro, satisfatoriamente, todas as informações e esclarecimentos solicitados, não havendo dúvidas acerca dos serviços a executar.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QUARTA – DO NEPOTI</w:t>
      </w:r>
      <w:r>
        <w:rPr>
          <w:rFonts w:ascii="Arial" w:hAnsi="Arial" w:cs="Arial"/>
          <w:b/>
          <w:bCs/>
          <w:sz w:val="24"/>
          <w:szCs w:val="24"/>
        </w:rPr>
        <w:t>S</w:t>
      </w:r>
      <w:r w:rsidRPr="00A0148E">
        <w:rPr>
          <w:rFonts w:ascii="Arial" w:hAnsi="Arial" w:cs="Arial"/>
          <w:b/>
          <w:bCs/>
          <w:sz w:val="24"/>
          <w:szCs w:val="24"/>
        </w:rPr>
        <w:t>MO/CARGOS E FUNÇÕES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14.1.</w:t>
      </w:r>
      <w:r w:rsidRPr="00A0148E">
        <w:rPr>
          <w:rFonts w:ascii="Arial" w:hAnsi="Arial" w:cs="Arial"/>
          <w:sz w:val="24"/>
          <w:szCs w:val="24"/>
        </w:rPr>
        <w:t xml:space="preserve"> Declaro, para fins de participação na licitação em epígrafe, que não possuímos em nossos quadros funcionais, empregados que sejam cônjuges, companheiros ou parentes em linha reta, colateral ou por afinidade, até o terceiro grau, inclusive, de ocupantes de cargos de direção e de assessoramento, de membros ou juízes vinculados a esse Tribunal, conforme determinação contida no art. 3º da Resolução nº 07, de 18 de outubro de 2005, com nova redação dada pela Resolução nº 09 (06/12/2005), ambas do Conselho Nacional de Justiça - CNJ.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QUINTA – DAS FUNÇÕES DE CHEFIA NO ÂMBITO DO TRIBUNAL REGIONAL FEDERAL DA 5ª REGIÃO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15.1.</w:t>
      </w:r>
      <w:r w:rsidRPr="00A0148E">
        <w:rPr>
          <w:rFonts w:ascii="Arial" w:hAnsi="Arial" w:cs="Arial"/>
          <w:sz w:val="24"/>
          <w:szCs w:val="24"/>
        </w:rPr>
        <w:t xml:space="preserve"> Declaro, sob as penas da lei, </w:t>
      </w:r>
      <w:r w:rsidRPr="00A0148E">
        <w:rPr>
          <w:rFonts w:ascii="Arial" w:hAnsi="Arial" w:cs="Arial"/>
          <w:b/>
          <w:sz w:val="24"/>
          <w:szCs w:val="24"/>
        </w:rPr>
        <w:t>que não colocaremos à disposição do TRF 5ª Região</w:t>
      </w:r>
      <w:r w:rsidRPr="00A0148E">
        <w:rPr>
          <w:rFonts w:ascii="Arial" w:hAnsi="Arial" w:cs="Arial"/>
          <w:sz w:val="24"/>
          <w:szCs w:val="24"/>
        </w:rPr>
        <w:t>, para o exercício de funções de chefia, empregados que incidam nas hipóteses previstas no art. 4º c/c os arts. 1º e 2º da Resolução n.º 156/2012, do Conselho Nacional de Justiça – CNJ.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SEXTA – DO TRABALHO DEGRADANTE OU FORÇADO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lastRenderedPageBreak/>
        <w:t>16.1.</w:t>
      </w:r>
      <w:r w:rsidRPr="00A0148E">
        <w:rPr>
          <w:rFonts w:ascii="Arial" w:hAnsi="Arial" w:cs="Arial"/>
          <w:sz w:val="24"/>
          <w:szCs w:val="24"/>
        </w:rPr>
        <w:t xml:space="preserve"> Declaro </w:t>
      </w:r>
      <w:r>
        <w:rPr>
          <w:rFonts w:ascii="Arial" w:hAnsi="Arial" w:cs="Arial"/>
          <w:sz w:val="24"/>
          <w:szCs w:val="24"/>
        </w:rPr>
        <w:t>não possuir</w:t>
      </w:r>
      <w:r w:rsidRPr="00A0148E">
        <w:rPr>
          <w:rFonts w:ascii="Arial" w:hAnsi="Arial" w:cs="Arial"/>
          <w:sz w:val="24"/>
          <w:szCs w:val="24"/>
        </w:rPr>
        <w:t>, em nossa cadeia produtiva, empregados executando trabalho degradante ou forçado, observando o disposto nos incisos III e IV do art.1º e no inciso III do art. 5º da Constituição Federal.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SÉTIMA – DA RESERVA DE CARGOS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17.1.</w:t>
      </w:r>
      <w:r w:rsidRPr="00A0148E">
        <w:rPr>
          <w:rFonts w:ascii="Arial" w:hAnsi="Arial" w:cs="Arial"/>
          <w:sz w:val="24"/>
          <w:szCs w:val="24"/>
        </w:rPr>
        <w:t xml:space="preserve"> Declaro que cumpr</w:t>
      </w:r>
      <w:r>
        <w:rPr>
          <w:rFonts w:ascii="Arial" w:hAnsi="Arial" w:cs="Arial"/>
          <w:sz w:val="24"/>
          <w:szCs w:val="24"/>
        </w:rPr>
        <w:t xml:space="preserve">o reserva de cargos </w:t>
      </w:r>
      <w:r w:rsidRPr="00A0148E">
        <w:rPr>
          <w:rFonts w:ascii="Arial" w:hAnsi="Arial" w:cs="Arial"/>
          <w:sz w:val="24"/>
          <w:szCs w:val="24"/>
        </w:rPr>
        <w:t>para pessoa com deficiência e para reabilitado da Previdência Social, previstas em lei e em outras normas específicas, conforme disposição contida no inc. IV do art. 63 da Lei nº 14.133/2021.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OITAVA – DA PARIDADE DE GÊNERO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18.1.</w:t>
      </w:r>
      <w:r>
        <w:rPr>
          <w:rFonts w:ascii="Arial" w:hAnsi="Arial" w:cs="Arial"/>
          <w:sz w:val="24"/>
          <w:szCs w:val="24"/>
        </w:rPr>
        <w:t xml:space="preserve"> Declaro que será</w:t>
      </w:r>
      <w:r w:rsidRPr="00A0148E">
        <w:rPr>
          <w:rFonts w:ascii="Arial" w:hAnsi="Arial" w:cs="Arial"/>
          <w:sz w:val="24"/>
          <w:szCs w:val="24"/>
        </w:rPr>
        <w:t xml:space="preserve"> observad</w:t>
      </w:r>
      <w:r>
        <w:rPr>
          <w:rFonts w:ascii="Arial" w:hAnsi="Arial" w:cs="Arial"/>
          <w:sz w:val="24"/>
          <w:szCs w:val="24"/>
        </w:rPr>
        <w:t>a</w:t>
      </w:r>
      <w:r w:rsidRPr="00A0148E">
        <w:rPr>
          <w:rFonts w:ascii="Arial" w:hAnsi="Arial" w:cs="Arial"/>
          <w:sz w:val="24"/>
          <w:szCs w:val="24"/>
        </w:rPr>
        <w:t>, sempre que possível, a participação equânime de homens e mulheres, com perspectiva interseccional de raça e etnia, proporcionando a ocupação de, no mínimo, 50% (cinquenta por cento) de mulheres, admitindo-se a flexibilização no que tange às funções insalubres e com jornada noturna, nos termos do art. 2º da Resolução CNJ nº 255/2018, alterada pela Resolução CNJ nº 540/2023.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DÉCIMA NONA – DOS DADOS BANCÁRIOS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19.1.</w:t>
      </w:r>
      <w:r w:rsidRPr="00A0148E">
        <w:rPr>
          <w:rFonts w:ascii="Arial" w:hAnsi="Arial" w:cs="Arial"/>
          <w:sz w:val="24"/>
          <w:szCs w:val="24"/>
        </w:rPr>
        <w:t xml:space="preserve"> Informo, desde já, que os pagamentos deverão ser creditados à Conta Corrente n° ____________, Agência nº _______ , Banco ____________. 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VIGÉSIMA – DO AMBIENTE DA EXECUÇÃO DOS SERVIÇOS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20.1. Declaro total conhecimento das condições presentes no ambiente onde os serviços serão executados</w:t>
      </w:r>
      <w:r w:rsidRPr="00A0148E">
        <w:rPr>
          <w:rFonts w:ascii="Arial" w:hAnsi="Arial" w:cs="Arial"/>
          <w:sz w:val="24"/>
          <w:szCs w:val="24"/>
        </w:rPr>
        <w:t>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 xml:space="preserve">CLÁUSULA VIGÉSIMA PRIMEIRA – DO ATENDIMENTO AOS DIREITOS TRABALHISTAS </w:t>
      </w:r>
    </w:p>
    <w:p w:rsidR="00397927" w:rsidRPr="00A0148E" w:rsidRDefault="00397927" w:rsidP="003979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21.1.</w:t>
      </w:r>
      <w:r w:rsidRPr="00A0148E">
        <w:rPr>
          <w:rFonts w:ascii="Arial" w:hAnsi="Arial" w:cs="Arial"/>
          <w:sz w:val="24"/>
          <w:szCs w:val="24"/>
        </w:rPr>
        <w:t xml:space="preserve"> Declaro que esta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deste documento, nos termos do art. 63, §1º, da Lei nº 14.133/2021.</w:t>
      </w:r>
    </w:p>
    <w:p w:rsidR="00397927" w:rsidRPr="00A0148E" w:rsidRDefault="00397927" w:rsidP="003979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VIGÉSIMA SEGUNDA – DO REGIME TRIBUTÁRIO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22.1.</w:t>
      </w:r>
      <w:r w:rsidRPr="00A0148E">
        <w:rPr>
          <w:rFonts w:ascii="Arial" w:hAnsi="Arial" w:cs="Arial"/>
          <w:sz w:val="24"/>
          <w:szCs w:val="24"/>
        </w:rPr>
        <w:t xml:space="preserve"> Declaro que o </w:t>
      </w:r>
      <w:r w:rsidRPr="00A0148E">
        <w:rPr>
          <w:rFonts w:ascii="Arial" w:hAnsi="Arial" w:cs="Arial"/>
          <w:b/>
          <w:sz w:val="24"/>
          <w:szCs w:val="24"/>
        </w:rPr>
        <w:t>REGIME TRIBUTÁRIO</w:t>
      </w:r>
      <w:r w:rsidRPr="00A0148E">
        <w:rPr>
          <w:rFonts w:ascii="Arial" w:hAnsi="Arial" w:cs="Arial"/>
          <w:sz w:val="24"/>
          <w:szCs w:val="24"/>
        </w:rPr>
        <w:t xml:space="preserve"> de nossa empresa é o</w:t>
      </w:r>
      <w:r w:rsidRPr="00A0148E">
        <w:rPr>
          <w:rFonts w:ascii="Arial" w:hAnsi="Arial" w:cs="Arial"/>
          <w:b/>
          <w:sz w:val="24"/>
          <w:szCs w:val="24"/>
        </w:rPr>
        <w:t xml:space="preserve"> _________________________.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CLÁUSULA VIGÉSIMA TERCEIRA – DOS MEIOS FORMAIS DE COMUNICAÇÃO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before="120" w:after="120" w:line="360" w:lineRule="auto"/>
        <w:ind w:right="120"/>
        <w:jc w:val="both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23.1.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 Declaro ciência que a comunicação com a Fiscalização do Contrato dar-se-á conforme o disposto no </w:t>
      </w:r>
      <w:r>
        <w:rPr>
          <w:rFonts w:ascii="Arial" w:hAnsi="Arial" w:cs="Arial"/>
          <w:b/>
          <w:sz w:val="24"/>
          <w:szCs w:val="24"/>
          <w:highlight w:val="yellow"/>
        </w:rPr>
        <w:t xml:space="preserve">Capítulo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X do Anexo I – Termo de Referência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CLÁUSULA VIGÉSIMA QUARTA – DO PROCESSAMENTO DO PAGAMENTO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pStyle w:val="PargrafodaLista"/>
        <w:spacing w:line="360" w:lineRule="auto"/>
        <w:ind w:left="0" w:right="-1"/>
        <w:contextualSpacing/>
        <w:jc w:val="both"/>
        <w:rPr>
          <w:rFonts w:ascii="Arial" w:hAnsi="Arial" w:cs="Arial"/>
          <w:highlight w:val="yellow"/>
        </w:rPr>
      </w:pPr>
      <w:r w:rsidRPr="00A0148E">
        <w:rPr>
          <w:rFonts w:ascii="Arial" w:hAnsi="Arial" w:cs="Arial"/>
          <w:b/>
          <w:highlight w:val="yellow"/>
        </w:rPr>
        <w:t>24.1.</w:t>
      </w:r>
      <w:r w:rsidRPr="00A0148E">
        <w:rPr>
          <w:rFonts w:ascii="Arial" w:hAnsi="Arial" w:cs="Arial"/>
          <w:highlight w:val="yellow"/>
        </w:rPr>
        <w:t xml:space="preserve"> Declaro ciência que, para efeito de pagamento, DEVERÃO ser acostados no </w:t>
      </w:r>
      <w:r w:rsidRPr="00A0148E">
        <w:rPr>
          <w:rFonts w:ascii="Arial" w:hAnsi="Arial" w:cs="Arial"/>
          <w:b/>
          <w:highlight w:val="yellow"/>
        </w:rPr>
        <w:t>Sistema Integrado de Gestão Orçamentária e Financeira – SIGEO</w:t>
      </w:r>
      <w:r w:rsidRPr="00A0148E">
        <w:rPr>
          <w:rFonts w:ascii="Arial" w:hAnsi="Arial" w:cs="Arial"/>
          <w:highlight w:val="yellow"/>
        </w:rPr>
        <w:t>, o documento (único) de cobrança constando de forma discriminada a efetiva realização do objeto contratado, informando o nome e número do banco, a agência e o número da conta corrente em que o crédito deverá ser efetuado;</w:t>
      </w:r>
    </w:p>
    <w:p w:rsidR="00397927" w:rsidRPr="00A0148E" w:rsidRDefault="00397927" w:rsidP="00397927">
      <w:pPr>
        <w:pStyle w:val="PargrafodaLista"/>
        <w:spacing w:line="360" w:lineRule="auto"/>
        <w:ind w:left="858" w:right="-1"/>
        <w:contextualSpacing/>
        <w:jc w:val="both"/>
        <w:rPr>
          <w:rFonts w:ascii="Arial" w:hAnsi="Arial" w:cs="Arial"/>
          <w:highlight w:val="yellow"/>
        </w:rPr>
      </w:pPr>
    </w:p>
    <w:p w:rsidR="00397927" w:rsidRPr="00A0148E" w:rsidRDefault="00397927" w:rsidP="00397927">
      <w:pPr>
        <w:spacing w:line="360" w:lineRule="auto"/>
        <w:ind w:left="709" w:right="-1"/>
        <w:contextualSpacing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lastRenderedPageBreak/>
        <w:t>24.1.1.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Para o processamento do pagamento dos materiais fornecidos ou serviços prestados ao Tribunal, a CONTRATADA deverá realizar o autocadastro no SIGEO através do link: </w:t>
      </w:r>
      <w:r w:rsidRPr="00A0148E">
        <w:rPr>
          <w:rFonts w:ascii="Arial" w:hAnsi="Arial" w:cs="Arial"/>
          <w:b/>
          <w:color w:val="0070C0"/>
          <w:sz w:val="24"/>
          <w:szCs w:val="24"/>
          <w:highlight w:val="yellow"/>
        </w:rPr>
        <w:t>https://portal.sigeo.jt.jus.br/portal-externo/0</w:t>
      </w:r>
      <w:r w:rsidRPr="00A0148E">
        <w:rPr>
          <w:rFonts w:ascii="Arial" w:hAnsi="Arial" w:cs="Arial"/>
          <w:sz w:val="24"/>
          <w:szCs w:val="24"/>
          <w:highlight w:val="yellow"/>
        </w:rPr>
        <w:t>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24.2.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Declaro ciência que caso seja necessária a inclusão de pedidos e/ou requerimentos pelo(s) adjudicatário(s)/contratado(s), será atribuição do gestor da contratação criar e disponibilizar os processos correspondentes na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plataforma SEI-TRF5</w:t>
      </w:r>
      <w:r w:rsidRPr="00A0148E">
        <w:rPr>
          <w:rFonts w:ascii="Arial" w:hAnsi="Arial" w:cs="Arial"/>
          <w:sz w:val="24"/>
          <w:szCs w:val="24"/>
          <w:highlight w:val="yellow"/>
        </w:rPr>
        <w:t xml:space="preserve"> à ADJUDICATÁRIA/CONTRATADA, relacionando-os ao processo originário da contratação, assim como os processos administrativos de pagamento.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CLÁUSULA VIGÉSIMA QUINTA – DOS REQUISITOS DE CONTRATAÇÃO E DA DESCRIÇÃO DA SOLUÇÃO COMO UM TODO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25.1. Declaro estar integralmente de acordo com os requisitos de contratação e da descrição da solução como um todo definidos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 xml:space="preserve">, respectivamente, nos TÓPICOS 4 e 10 do Estudo Técnico Preliminar (ANEXO I-D), apêndice </w:t>
      </w: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do Anexo I – Termo de Referência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CLÁUSULA VIGÉSIMA SEXTA – DO MODELO DE EXECUÇÃO DO OBJETO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26.1. Declaro estar integralmente de acordo com as condições de execução definidas no Capítulo V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II</w:t>
      </w: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 do Anexo I – Termo de Referência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>CLÁUSULA VIGÉSIMA SÉTIMA – DA GARANTIA TÉCNICA DO PRODUTO/SERVIÇO, MANUTENÇÃO CORRETIVA E ASSISTÊNCIA TÉCNICA AUTORIZADA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lastRenderedPageBreak/>
        <w:t xml:space="preserve">27.1. Declaro ciência de que a garantia técnica dos produtos adquiridos e serviços prestados, além da manutenção corretiva e assistência técnica autorizada, está amparada pelo Código de Defesa do Consumidor – Lei nº 8.078, de 11 de setembro de 1990 c/c </w:t>
      </w:r>
      <w:r>
        <w:rPr>
          <w:rFonts w:ascii="Arial" w:hAnsi="Arial" w:cs="Arial"/>
          <w:b/>
          <w:sz w:val="24"/>
          <w:szCs w:val="24"/>
          <w:highlight w:val="yellow"/>
        </w:rPr>
        <w:t xml:space="preserve">a subcláusula 6.2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do Anexo I - Termo de Referência deste Edital.</w:t>
      </w:r>
    </w:p>
    <w:p w:rsidR="00397927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CLÁUSULA VIGÉSIMA 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OITAVA</w:t>
      </w: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 – 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DA ADERÊNCIA DA PROPOSTA COMERCIAL OFERTADA ÀS ESPECIFICAÇÕES TÉCNICAS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Pr="00794BA2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  <w:r>
        <w:rPr>
          <w:rFonts w:ascii="Arial" w:hAnsi="Arial" w:cs="Arial"/>
          <w:b/>
          <w:sz w:val="24"/>
          <w:szCs w:val="24"/>
          <w:highlight w:val="yellow"/>
        </w:rPr>
        <w:t>28</w:t>
      </w:r>
      <w:r w:rsidRPr="00794BA2">
        <w:rPr>
          <w:rFonts w:ascii="Arial" w:hAnsi="Arial" w:cs="Arial"/>
          <w:b/>
          <w:sz w:val="24"/>
          <w:szCs w:val="24"/>
          <w:highlight w:val="yellow"/>
        </w:rPr>
        <w:t>.1. Declaro que esta proposta guarda inteira aderência às especificações técnicas descritas no ANEXO I-B, apêndice do Anexo I – Termo de Referência deste Edital.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CLÁUSULA VIGÉSIMA 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NONA</w:t>
      </w: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 – DO PROCEDIMENTO ADMINISTRATIVO SANCIONATÓRIO E A DOSIMETRIA NA APLICAÇÃO DE SANÇÕES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2</w:t>
      </w:r>
      <w:r>
        <w:rPr>
          <w:rFonts w:ascii="Arial" w:hAnsi="Arial" w:cs="Arial"/>
          <w:b/>
          <w:sz w:val="24"/>
          <w:szCs w:val="24"/>
          <w:highlight w:val="yellow"/>
        </w:rPr>
        <w:t>9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.1. Declaro ciência do inteiro teor da Instrução Normativa nº 01/2025 da Diretoria Geral da Secretaria do Tribunal Regional Federal da 5ª Região, Anexo II do Edital do Pregão Eletrônico nº </w:t>
      </w:r>
      <w:r>
        <w:rPr>
          <w:rFonts w:ascii="Arial" w:hAnsi="Arial" w:cs="Arial"/>
          <w:b/>
          <w:sz w:val="24"/>
          <w:szCs w:val="24"/>
          <w:highlight w:val="yellow"/>
        </w:rPr>
        <w:t>90021/2026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>, que define as regras no que tange ao procedimento administrativo sancionatório e a dosimetria na aplicação de sanções decorrentes da prática de infrações definidas no art. 155 da Lei nº 14.133, de 1º de abril de 2021, no âmbito deste Egrégio Tribunal.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CLÁUSULA </w:t>
      </w:r>
      <w:r>
        <w:rPr>
          <w:rFonts w:ascii="Arial" w:hAnsi="Arial" w:cs="Arial"/>
          <w:b/>
          <w:bCs/>
          <w:sz w:val="24"/>
          <w:szCs w:val="24"/>
          <w:highlight w:val="yellow"/>
        </w:rPr>
        <w:t>TRIGÉSIMA</w:t>
      </w:r>
      <w:r w:rsidRPr="00A0148E">
        <w:rPr>
          <w:rFonts w:ascii="Arial" w:hAnsi="Arial" w:cs="Arial"/>
          <w:b/>
          <w:bCs/>
          <w:sz w:val="24"/>
          <w:szCs w:val="24"/>
          <w:highlight w:val="yellow"/>
        </w:rPr>
        <w:t xml:space="preserve"> – DAS OBRIGAÇÕES PERTINENTES À LEI GERAL DE PROTEÇÃO DE DADOS PESSOAIS (LGPD)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  <w:r>
        <w:rPr>
          <w:rFonts w:ascii="Arial" w:hAnsi="Arial" w:cs="Arial"/>
          <w:b/>
          <w:sz w:val="24"/>
          <w:szCs w:val="24"/>
          <w:highlight w:val="yellow"/>
        </w:rPr>
        <w:t>30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.1. Declaro ciência do inteiro teor da Lei nº 13.709, de 14 de agosto de 2018, que dispõe sobre o tratamento de dados pessoais, inclusive nos meios digitais, por pessoa natural ou por pessoa jurídica de direito público ou privado, com o objetivo de proteger os direitos fundamentais de </w:t>
      </w:r>
      <w:r w:rsidRPr="00A0148E">
        <w:rPr>
          <w:rFonts w:ascii="Arial" w:hAnsi="Arial" w:cs="Arial"/>
          <w:b/>
          <w:sz w:val="24"/>
          <w:szCs w:val="24"/>
          <w:highlight w:val="yellow"/>
        </w:rPr>
        <w:lastRenderedPageBreak/>
        <w:t>liberdade e de privacidade e o livre desenvolvimento da personalidade da pessoa natural.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bCs/>
          <w:sz w:val="24"/>
          <w:szCs w:val="24"/>
        </w:rPr>
        <w:t>CLÁUSULA TRIGÉSIMA</w:t>
      </w:r>
      <w:r>
        <w:rPr>
          <w:rFonts w:ascii="Arial" w:hAnsi="Arial" w:cs="Arial"/>
          <w:b/>
          <w:bCs/>
          <w:sz w:val="24"/>
          <w:szCs w:val="24"/>
        </w:rPr>
        <w:t xml:space="preserve"> PRIMEIRA </w:t>
      </w:r>
      <w:r w:rsidRPr="00A0148E">
        <w:rPr>
          <w:rFonts w:ascii="Arial" w:hAnsi="Arial" w:cs="Arial"/>
          <w:b/>
          <w:bCs/>
          <w:sz w:val="24"/>
          <w:szCs w:val="24"/>
        </w:rPr>
        <w:t>– DO REPRESENTANTE LEGAL E/OU DO PROCURADOR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1</w:t>
      </w:r>
      <w:r w:rsidRPr="00A0148E">
        <w:rPr>
          <w:rFonts w:ascii="Arial" w:hAnsi="Arial" w:cs="Arial"/>
          <w:b/>
          <w:sz w:val="24"/>
          <w:szCs w:val="24"/>
        </w:rPr>
        <w:t>.1.</w:t>
      </w:r>
      <w:r w:rsidRPr="00A0148E">
        <w:rPr>
          <w:rFonts w:ascii="Arial" w:hAnsi="Arial" w:cs="Arial"/>
          <w:sz w:val="24"/>
          <w:szCs w:val="24"/>
        </w:rPr>
        <w:t xml:space="preserve"> O(s) representante(s) lega</w:t>
      </w:r>
      <w:r>
        <w:rPr>
          <w:rFonts w:ascii="Arial" w:hAnsi="Arial" w:cs="Arial"/>
          <w:sz w:val="24"/>
          <w:szCs w:val="24"/>
        </w:rPr>
        <w:t>l</w:t>
      </w:r>
      <w:r w:rsidRPr="00A0148E">
        <w:rPr>
          <w:rFonts w:ascii="Arial" w:hAnsi="Arial" w:cs="Arial"/>
          <w:sz w:val="24"/>
          <w:szCs w:val="24"/>
        </w:rPr>
        <w:t>(is) da empresa, que assinará(ão) a PROPOSTA COMERCIAL, a ATA DE REGISTRO DE PREÇOS e o TERMO DE CONTRATO, é(são) o(a)(s) Sr.(a)(s) _________________ , (nacionalidade), (estado civil), (profissão), (identidade), (CPF), (endereço), (telefones) e (e-mail).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1</w:t>
      </w:r>
      <w:r w:rsidRPr="00A0148E">
        <w:rPr>
          <w:rFonts w:ascii="Arial" w:hAnsi="Arial" w:cs="Arial"/>
          <w:b/>
          <w:sz w:val="24"/>
          <w:szCs w:val="24"/>
        </w:rPr>
        <w:t>.2.</w:t>
      </w:r>
      <w:r w:rsidRPr="00A0148E">
        <w:rPr>
          <w:rFonts w:ascii="Arial" w:hAnsi="Arial" w:cs="Arial"/>
          <w:sz w:val="24"/>
          <w:szCs w:val="24"/>
        </w:rPr>
        <w:t xml:space="preserve"> O(s) procurador(es) da empresa, se houver, que assinará(ão) a PROPOSTA COMERCIAL, a ATA DE REGISTRO DE PREÇOS e o TERMO DE CONTRATO, é o(a) Sr(a)(s) _________________ , (nacionalidade), (estado civil), (profissão), (identidade), (CPF), (endereço), (telefones) e (e-mail).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1</w:t>
      </w:r>
      <w:r w:rsidRPr="00A0148E">
        <w:rPr>
          <w:rFonts w:ascii="Arial" w:hAnsi="Arial" w:cs="Arial"/>
          <w:b/>
          <w:sz w:val="24"/>
          <w:szCs w:val="24"/>
        </w:rPr>
        <w:t>.3.</w:t>
      </w:r>
      <w:r w:rsidRPr="00A0148E">
        <w:rPr>
          <w:rFonts w:ascii="Arial" w:hAnsi="Arial" w:cs="Arial"/>
          <w:sz w:val="24"/>
          <w:szCs w:val="24"/>
        </w:rPr>
        <w:t xml:space="preserve"> No caso do(s) representante(s) legal(is) ser(em) procurador(es), a licitante vencedora deverá encaminhar junto com esta proposta cópia do instrumento de procuração que confere poderes para assumir obrigações em decorrência desta licitação.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31</w:t>
      </w:r>
      <w:r w:rsidRPr="00A0148E">
        <w:rPr>
          <w:rFonts w:ascii="Arial" w:hAnsi="Arial" w:cs="Arial"/>
          <w:b/>
          <w:sz w:val="24"/>
          <w:szCs w:val="24"/>
        </w:rPr>
        <w:t>.4.</w:t>
      </w:r>
      <w:r w:rsidRPr="00A0148E">
        <w:rPr>
          <w:rFonts w:ascii="Arial" w:hAnsi="Arial" w:cs="Arial"/>
          <w:sz w:val="24"/>
          <w:szCs w:val="24"/>
        </w:rPr>
        <w:t xml:space="preserve"> A(s) licitante(s) vencedora(s) deverá(ão) requerer seu login e senha para assinatura eletrônica da Ata de Registro de Preços e/ou Termo de Contrato, quando houver.</w:t>
      </w: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>Local, ____ de __________ de ______</w:t>
      </w: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</w:rPr>
        <w:t>___________________________________</w:t>
      </w: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>Nome da Empresa</w:t>
      </w: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0148E">
        <w:rPr>
          <w:rFonts w:ascii="Arial" w:hAnsi="Arial" w:cs="Arial"/>
          <w:sz w:val="24"/>
          <w:szCs w:val="24"/>
        </w:rPr>
        <w:t>Nome do Representante Legal</w:t>
      </w:r>
    </w:p>
    <w:p w:rsidR="00397927" w:rsidRPr="00A0148E" w:rsidRDefault="00397927" w:rsidP="00397927">
      <w:pPr>
        <w:tabs>
          <w:tab w:val="center" w:pos="4678"/>
          <w:tab w:val="right" w:pos="836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397927" w:rsidRPr="00A0148E" w:rsidRDefault="00397927" w:rsidP="00397927">
      <w:pPr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 xml:space="preserve">ATENÇÃO: </w:t>
      </w:r>
      <w:r w:rsidRPr="00A0148E">
        <w:rPr>
          <w:rFonts w:ascii="Arial" w:hAnsi="Arial" w:cs="Arial"/>
          <w:sz w:val="24"/>
          <w:szCs w:val="24"/>
          <w:highlight w:val="yellow"/>
        </w:rPr>
        <w:t>Uma vez finalizado o certame para o objeto acima especificado, orienta-se que deverá a vencedora realizar o cadastro do(s) seu(s) representante(s) no Sistema Eletrônico de Informações – SEI deste TRF5ª Região, de forma que se possa disponibilizar para assinatura eletrônica da Ata de Registro de Preços e/ou Contrato.</w:t>
      </w:r>
    </w:p>
    <w:p w:rsidR="00397927" w:rsidRPr="00A0148E" w:rsidRDefault="00397927" w:rsidP="00397927">
      <w:pPr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Para cadastro do(s) representante(s):</w:t>
      </w:r>
    </w:p>
    <w:p w:rsidR="00397927" w:rsidRPr="00A0148E" w:rsidRDefault="00397927" w:rsidP="00397927">
      <w:pPr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1) Acessar o site do TRF</w:t>
      </w:r>
      <w:r>
        <w:rPr>
          <w:rFonts w:ascii="Arial" w:hAnsi="Arial" w:cs="Arial"/>
          <w:sz w:val="24"/>
          <w:szCs w:val="24"/>
          <w:highlight w:val="yellow"/>
        </w:rPr>
        <w:t xml:space="preserve"> da </w:t>
      </w:r>
      <w:r w:rsidRPr="00A0148E">
        <w:rPr>
          <w:rFonts w:ascii="Arial" w:hAnsi="Arial" w:cs="Arial"/>
          <w:sz w:val="24"/>
          <w:szCs w:val="24"/>
          <w:highlight w:val="yellow"/>
        </w:rPr>
        <w:t>5ª</w:t>
      </w:r>
      <w:r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0148E">
        <w:rPr>
          <w:rFonts w:ascii="Arial" w:hAnsi="Arial" w:cs="Arial"/>
          <w:sz w:val="24"/>
          <w:szCs w:val="24"/>
          <w:highlight w:val="yellow"/>
        </w:rPr>
        <w:t>Região. </w:t>
      </w:r>
      <w:hyperlink r:id="rId6" w:tgtFrame="_blank" w:tooltip="http://www.trf5.jus.br/" w:history="1">
        <w:r w:rsidRPr="00A0148E">
          <w:rPr>
            <w:rFonts w:ascii="Arial" w:hAnsi="Arial" w:cs="Arial"/>
            <w:sz w:val="24"/>
            <w:szCs w:val="24"/>
            <w:highlight w:val="yellow"/>
          </w:rPr>
          <w:t>http://www.trf5.jus.br/</w:t>
        </w:r>
      </w:hyperlink>
      <w:r w:rsidRPr="00A0148E">
        <w:rPr>
          <w:rFonts w:ascii="Arial" w:hAnsi="Arial" w:cs="Arial"/>
          <w:sz w:val="24"/>
          <w:szCs w:val="24"/>
          <w:highlight w:val="yellow"/>
        </w:rPr>
        <w:t>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2) Procurar na página inicial/principal (lado direito e ao final da página) a opção SEI e clicar;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3) Selecionar SEI-USUÁRIOS EXTERNOS;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4) Será exibida uma tela que solicita e-mail e senha. Observe onde há o texto: “clique aqui para se cadastrar” e selecione;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5) Preencher o formulário, cadastrar e-mail e criar uma senha;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>6) A senha será necessária para assinatura do documento;</w:t>
      </w: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</w:p>
    <w:p w:rsidR="00397927" w:rsidRPr="00A0148E" w:rsidRDefault="00397927" w:rsidP="00397927">
      <w:pPr>
        <w:ind w:left="709"/>
        <w:jc w:val="both"/>
        <w:textAlignment w:val="baseline"/>
        <w:rPr>
          <w:rFonts w:ascii="Arial" w:hAnsi="Arial" w:cs="Arial"/>
          <w:sz w:val="24"/>
          <w:szCs w:val="24"/>
          <w:highlight w:val="yellow"/>
        </w:rPr>
      </w:pPr>
      <w:r w:rsidRPr="00A0148E">
        <w:rPr>
          <w:rFonts w:ascii="Arial" w:hAnsi="Arial" w:cs="Arial"/>
          <w:sz w:val="24"/>
          <w:szCs w:val="24"/>
          <w:highlight w:val="yellow"/>
        </w:rPr>
        <w:t xml:space="preserve">7) [IMPORTANTE] Encaminhar RG, CPF, Comprovante de residência do representante da empresa e documentação comprobatória dos poderes para representação (contrato social, procuração ou equivalente) para os e-mails: </w:t>
      </w:r>
      <w:hyperlink r:id="rId7" w:tooltip="mailto:ged@trf5.jus.br" w:history="1">
        <w:r w:rsidRPr="00A0148E">
          <w:rPr>
            <w:rFonts w:ascii="Arial" w:hAnsi="Arial" w:cs="Arial"/>
            <w:color w:val="0070C0"/>
            <w:sz w:val="24"/>
            <w:szCs w:val="24"/>
            <w:highlight w:val="yellow"/>
          </w:rPr>
          <w:t>ged@trf5.jus.br</w:t>
        </w:r>
      </w:hyperlink>
      <w:r w:rsidRPr="00A0148E">
        <w:rPr>
          <w:rFonts w:ascii="Arial" w:hAnsi="Arial" w:cs="Arial"/>
          <w:sz w:val="24"/>
          <w:szCs w:val="24"/>
          <w:highlight w:val="yellow"/>
        </w:rPr>
        <w:t> e </w:t>
      </w:r>
      <w:hyperlink r:id="rId8" w:tooltip="mailto:contratos@trf5.jus.br" w:history="1">
        <w:r w:rsidRPr="00A0148E">
          <w:rPr>
            <w:rFonts w:ascii="Arial" w:hAnsi="Arial" w:cs="Arial"/>
            <w:color w:val="0070C0"/>
            <w:sz w:val="24"/>
            <w:szCs w:val="24"/>
            <w:highlight w:val="yellow"/>
          </w:rPr>
          <w:t>contratos@trf5.jus.br</w:t>
        </w:r>
      </w:hyperlink>
      <w:r w:rsidRPr="00A0148E">
        <w:rPr>
          <w:rFonts w:ascii="Arial" w:hAnsi="Arial" w:cs="Arial"/>
          <w:color w:val="0070C0"/>
          <w:sz w:val="24"/>
          <w:szCs w:val="24"/>
          <w:highlight w:val="yellow"/>
        </w:rPr>
        <w:t>.</w:t>
      </w:r>
    </w:p>
    <w:p w:rsidR="00397927" w:rsidRPr="00A0148E" w:rsidRDefault="00397927" w:rsidP="00397927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7927" w:rsidRPr="00A0148E" w:rsidRDefault="00397927" w:rsidP="00397927">
      <w:pPr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397927" w:rsidRPr="00A0148E" w:rsidRDefault="00397927" w:rsidP="00397927">
      <w:pPr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A0148E">
        <w:rPr>
          <w:rFonts w:ascii="Arial" w:hAnsi="Arial" w:cs="Arial"/>
          <w:b/>
          <w:sz w:val="24"/>
          <w:szCs w:val="24"/>
          <w:highlight w:val="yellow"/>
        </w:rPr>
        <w:t>Mais informações poderão ser obtidas junto à Gestão do Sistema SEI deste TRF5, por intermédio dos telefones (81) 988557095/3425-9181/3425-9467/3425-9706 e nos e-mails do item 7.</w:t>
      </w:r>
    </w:p>
    <w:p w:rsidR="00E423ED" w:rsidRDefault="00397927">
      <w:bookmarkStart w:id="0" w:name="_GoBack"/>
      <w:bookmarkEnd w:id="0"/>
    </w:p>
    <w:sectPr w:rsidR="00E423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B712C"/>
    <w:multiLevelType w:val="multilevel"/>
    <w:tmpl w:val="10A4D50C"/>
    <w:lvl w:ilvl="0">
      <w:start w:val="1"/>
      <w:numFmt w:val="upperRoman"/>
      <w:pStyle w:val="Ttulo1"/>
      <w:lvlText w:val="%1-"/>
      <w:lvlJc w:val="left"/>
      <w:pPr>
        <w:tabs>
          <w:tab w:val="num" w:pos="720"/>
        </w:tabs>
        <w:ind w:left="0" w:firstLine="0"/>
      </w:pPr>
    </w:lvl>
    <w:lvl w:ilvl="1">
      <w:start w:val="1"/>
      <w:numFmt w:val="upperLetter"/>
      <w:pStyle w:val="Ttulo2"/>
      <w:lvlText w:val="%2."/>
      <w:lvlJc w:val="left"/>
      <w:pPr>
        <w:tabs>
          <w:tab w:val="num" w:pos="3763"/>
        </w:tabs>
        <w:ind w:left="3403" w:firstLine="0"/>
      </w:pPr>
    </w:lvl>
    <w:lvl w:ilvl="2">
      <w:start w:val="1"/>
      <w:numFmt w:val="decimal"/>
      <w:pStyle w:val="Ttulo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Ttulo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Ttulo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Ttulo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Ttulo7"/>
      <w:lvlText w:val="(%7)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pStyle w:val="Ttulo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Ttulo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 w15:restartNumberingAfterBreak="0">
    <w:nsid w:val="39F11818"/>
    <w:multiLevelType w:val="hybridMultilevel"/>
    <w:tmpl w:val="F26473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D203E0"/>
    <w:multiLevelType w:val="hybridMultilevel"/>
    <w:tmpl w:val="9C980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927"/>
    <w:rsid w:val="0028374A"/>
    <w:rsid w:val="0033473C"/>
    <w:rsid w:val="00397927"/>
    <w:rsid w:val="007371DC"/>
    <w:rsid w:val="009E3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1F5F3-9B9C-4ADD-9A63-BD92FE1C2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79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PSC_Titulo_1,Head1,Título 1 Big,H1,PSC_Titulo_1 Char,Titre§,1,Box Header,Roman 14 B Heading,PSC_Titulo_1 + Left,Left:  0 cm,Hanging:  0,76 cm,Before:  6 pt,...,......,Título 11,EMENTA,2 headline"/>
    <w:basedOn w:val="Normal"/>
    <w:next w:val="Normal"/>
    <w:link w:val="Ttulo1Char"/>
    <w:uiPriority w:val="9"/>
    <w:qFormat/>
    <w:rsid w:val="00397927"/>
    <w:pPr>
      <w:keepNext/>
      <w:numPr>
        <w:numId w:val="1"/>
      </w:numPr>
      <w:spacing w:after="40"/>
      <w:ind w:right="-7"/>
      <w:jc w:val="center"/>
      <w:outlineLvl w:val="0"/>
    </w:pPr>
    <w:rPr>
      <w:rFonts w:ascii="Arial" w:hAnsi="Arial"/>
      <w:b/>
      <w:sz w:val="24"/>
    </w:rPr>
  </w:style>
  <w:style w:type="paragraph" w:styleId="Ttulo2">
    <w:name w:val="heading 2"/>
    <w:aliases w:val="PSC_Titulo_2,H2,h2,Título 21"/>
    <w:basedOn w:val="Normal"/>
    <w:next w:val="Normal"/>
    <w:link w:val="Ttulo2Char"/>
    <w:qFormat/>
    <w:rsid w:val="00397927"/>
    <w:pPr>
      <w:keepNext/>
      <w:numPr>
        <w:ilvl w:val="1"/>
        <w:numId w:val="1"/>
      </w:numPr>
      <w:spacing w:after="40"/>
      <w:ind w:right="-7"/>
      <w:jc w:val="center"/>
      <w:outlineLvl w:val="1"/>
    </w:pPr>
    <w:rPr>
      <w:rFonts w:ascii="Arial" w:hAnsi="Arial"/>
      <w:sz w:val="24"/>
    </w:rPr>
  </w:style>
  <w:style w:type="paragraph" w:styleId="Ttulo3">
    <w:name w:val="heading 3"/>
    <w:aliases w:val="PSC_Titulo_3,heading 3,Header Nivel 3,h3,h31,TextProp,3,Bold Head,bh,Heading 14"/>
    <w:basedOn w:val="Normal"/>
    <w:next w:val="Normal"/>
    <w:link w:val="Ttulo3Char"/>
    <w:uiPriority w:val="9"/>
    <w:qFormat/>
    <w:rsid w:val="00397927"/>
    <w:pPr>
      <w:keepNext/>
      <w:numPr>
        <w:ilvl w:val="2"/>
        <w:numId w:val="1"/>
      </w:numPr>
      <w:spacing w:after="40"/>
      <w:ind w:right="-7"/>
      <w:outlineLvl w:val="2"/>
    </w:pPr>
    <w:rPr>
      <w:rFonts w:ascii="Arial" w:hAnsi="Arial"/>
      <w:b/>
      <w:sz w:val="24"/>
    </w:rPr>
  </w:style>
  <w:style w:type="paragraph" w:styleId="Ttulo4">
    <w:name w:val="heading 4"/>
    <w:aliases w:val="PSC_Titulo_4"/>
    <w:basedOn w:val="Normal"/>
    <w:next w:val="Normal"/>
    <w:link w:val="Ttulo4Char"/>
    <w:uiPriority w:val="9"/>
    <w:qFormat/>
    <w:rsid w:val="00397927"/>
    <w:pPr>
      <w:keepNext/>
      <w:numPr>
        <w:ilvl w:val="3"/>
        <w:numId w:val="1"/>
      </w:numPr>
      <w:jc w:val="center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link w:val="Ttulo5Char"/>
    <w:uiPriority w:val="9"/>
    <w:qFormat/>
    <w:rsid w:val="00397927"/>
    <w:pPr>
      <w:keepNext/>
      <w:numPr>
        <w:ilvl w:val="4"/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rsid w:val="00397927"/>
    <w:pPr>
      <w:keepNext/>
      <w:numPr>
        <w:ilvl w:val="5"/>
        <w:numId w:val="1"/>
      </w:numPr>
      <w:spacing w:after="40"/>
      <w:ind w:right="-7"/>
      <w:jc w:val="both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link w:val="Ttulo7Char"/>
    <w:uiPriority w:val="9"/>
    <w:qFormat/>
    <w:rsid w:val="00397927"/>
    <w:pPr>
      <w:keepNext/>
      <w:numPr>
        <w:ilvl w:val="6"/>
        <w:numId w:val="1"/>
      </w:numPr>
      <w:ind w:right="-7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uiPriority w:val="9"/>
    <w:qFormat/>
    <w:rsid w:val="00397927"/>
    <w:pPr>
      <w:keepNext/>
      <w:numPr>
        <w:ilvl w:val="7"/>
        <w:numId w:val="1"/>
      </w:numPr>
      <w:ind w:right="-7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uiPriority w:val="9"/>
    <w:qFormat/>
    <w:rsid w:val="00397927"/>
    <w:pPr>
      <w:keepNext/>
      <w:numPr>
        <w:ilvl w:val="8"/>
        <w:numId w:val="1"/>
      </w:numPr>
      <w:jc w:val="center"/>
      <w:outlineLvl w:val="8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97927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2Char">
    <w:name w:val="Título 2 Char"/>
    <w:aliases w:val="PSC_Titulo_2 Char,H2 Char,h2 Char,Título 21 Char"/>
    <w:basedOn w:val="Fontepargpadro"/>
    <w:link w:val="Ttulo2"/>
    <w:rsid w:val="00397927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97927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97927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397927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397927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3979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39792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397927"/>
    <w:rPr>
      <w:rFonts w:ascii="Arial" w:eastAsia="Times New Roman" w:hAnsi="Arial" w:cs="Times New Roman"/>
      <w:b/>
      <w:sz w:val="24"/>
      <w:szCs w:val="20"/>
      <w:lang w:eastAsia="pt-BR"/>
    </w:rPr>
  </w:style>
  <w:style w:type="character" w:styleId="Hyperlink">
    <w:name w:val="Hyperlink"/>
    <w:basedOn w:val="Fontepargpadro"/>
    <w:uiPriority w:val="99"/>
    <w:qFormat/>
    <w:rsid w:val="00397927"/>
    <w:rPr>
      <w:color w:val="0000FF"/>
      <w:u w:val="single"/>
    </w:rPr>
  </w:style>
  <w:style w:type="paragraph" w:styleId="PargrafodaLista">
    <w:name w:val="List Paragraph"/>
    <w:aliases w:val="Lista Paragrafo em Preto,Texto,Lista Itens,DOCs_Paragrafo-1,Marcadores PDTI,Item2,Item3,Segundo,lp1,List Paragraph Char Char Char,Normal com bullets,List Paragraph,descritivo,Tópico1,Paragrafo,Listas,Bullet List,FooterText,numbered"/>
    <w:basedOn w:val="Normal"/>
    <w:link w:val="PargrafodaListaChar"/>
    <w:uiPriority w:val="34"/>
    <w:qFormat/>
    <w:rsid w:val="00397927"/>
    <w:pPr>
      <w:ind w:left="708"/>
    </w:pPr>
    <w:rPr>
      <w:sz w:val="24"/>
      <w:szCs w:val="24"/>
    </w:rPr>
  </w:style>
  <w:style w:type="character" w:customStyle="1" w:styleId="PargrafodaListaChar">
    <w:name w:val="Parágrafo da Lista Char"/>
    <w:aliases w:val="Lista Paragrafo em Preto Char,Texto Char,Lista Itens Char,DOCs_Paragrafo-1 Char,Marcadores PDTI Char,Item2 Char,Item3 Char,Segundo Char,lp1 Char,List Paragraph Char Char Char Char,Normal com bullets Char,List Paragraph Char"/>
    <w:basedOn w:val="Fontepargpadro"/>
    <w:link w:val="PargrafodaLista"/>
    <w:uiPriority w:val="34"/>
    <w:qFormat/>
    <w:locked/>
    <w:rsid w:val="0039792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s@trf5.jus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d@trf5.jus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rf5.jus.br/" TargetMode="External"/><Relationship Id="rId5" Type="http://schemas.openxmlformats.org/officeDocument/2006/relationships/hyperlink" Target="http://www.gov.br/compras/pt-b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2940</Words>
  <Characters>15879</Characters>
  <Application>Microsoft Office Word</Application>
  <DocSecurity>0</DocSecurity>
  <Lines>132</Lines>
  <Paragraphs>37</Paragraphs>
  <ScaleCrop>false</ScaleCrop>
  <Company/>
  <LinksUpToDate>false</LinksUpToDate>
  <CharactersWithSpaces>18782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Reis Nogueira Sobrinho</dc:creator>
  <cp:keywords/>
  <dc:description/>
  <cp:lastModifiedBy>Francisco Reis Nogueira Sobrinho</cp:lastModifiedBy>
  <cp:revision>1</cp:revision>
  <dcterms:created xsi:type="dcterms:W3CDTF">2026-10-12T21:54:00Z</dcterms:created>
  <dcterms:modified xsi:type="dcterms:W3CDTF">2026-10-12T21:54:00Z</dcterms:modified>
</cp:coreProperties>
</file>