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2F83B85C"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4A425C">
        <w:rPr>
          <w:rFonts w:ascii="Arial" w:hAnsi="Arial" w:cs="Arial"/>
          <w:b/>
          <w:bCs/>
          <w:sz w:val="24"/>
          <w:szCs w:val="24"/>
          <w:lang w:eastAsia="pt-BR"/>
        </w:rPr>
        <w:t>10</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070F82">
        <w:rPr>
          <w:rFonts w:ascii="Arial" w:hAnsi="Arial" w:cs="Arial"/>
          <w:b/>
          <w:bCs/>
          <w:color w:val="FF0000"/>
          <w:sz w:val="24"/>
          <w:szCs w:val="24"/>
          <w:lang w:eastAsia="pt-BR"/>
        </w:rPr>
        <w:t xml:space="preserve"> </w:t>
      </w:r>
    </w:p>
    <w:p w14:paraId="098E6978" w14:textId="61C3E918"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4A425C">
        <w:rPr>
          <w:rFonts w:ascii="Arial" w:hAnsi="Arial" w:cs="Arial"/>
          <w:sz w:val="24"/>
          <w:szCs w:val="24"/>
          <w:lang w:eastAsia="pt-BR"/>
        </w:rPr>
        <w:t>0002096-11.2026.4.03.8001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1"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7BDF20F5"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AB063D">
        <w:rPr>
          <w:rFonts w:ascii="Arial" w:eastAsia="Times New Roman" w:hAnsi="Arial" w:cs="Arial"/>
          <w:color w:val="000000"/>
          <w:sz w:val="24"/>
          <w:szCs w:val="24"/>
          <w:lang w:eastAsia="pt-BR"/>
        </w:rPr>
        <w:t xml:space="preserve">R$ </w:t>
      </w:r>
      <w:r w:rsidR="00F53F8D" w:rsidRPr="00AB063D">
        <w:rPr>
          <w:rFonts w:ascii="Arial" w:eastAsia="Times New Roman" w:hAnsi="Arial" w:cs="Arial"/>
          <w:color w:val="000000"/>
          <w:sz w:val="24"/>
          <w:szCs w:val="24"/>
          <w:lang w:eastAsia="pt-BR"/>
        </w:rPr>
        <w:t>27.269,60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6612E9F3"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911D42">
        <w:rPr>
          <w:rFonts w:ascii="Arial" w:eastAsia="Times New Roman" w:hAnsi="Arial" w:cs="Arial"/>
          <w:color w:val="000000"/>
          <w:sz w:val="24"/>
          <w:szCs w:val="24"/>
          <w:lang w:eastAsia="pt-BR"/>
        </w:rPr>
        <w:t xml:space="preserve">01/06/2026, </w:t>
      </w:r>
      <w:r w:rsidRPr="00070F82">
        <w:rPr>
          <w:rFonts w:ascii="Arial" w:eastAsia="Times New Roman" w:hAnsi="Arial" w:cs="Arial"/>
          <w:color w:val="000000"/>
          <w:sz w:val="24"/>
          <w:szCs w:val="24"/>
          <w:lang w:eastAsia="pt-BR"/>
        </w:rPr>
        <w:t xml:space="preserve">às </w:t>
      </w:r>
      <w:r w:rsidR="00911D42">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911D42">
        <w:rPr>
          <w:rFonts w:ascii="Arial" w:eastAsia="Times New Roman" w:hAnsi="Arial"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2"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2F04BCA0" w:rsidR="00A32ADA" w:rsidRPr="00070F82" w:rsidRDefault="00F53F8D" w:rsidP="00EE5BCE">
      <w:pPr>
        <w:spacing w:after="240" w:line="240" w:lineRule="auto"/>
        <w:ind w:left="119"/>
        <w:jc w:val="both"/>
        <w:rPr>
          <w:rFonts w:ascii="Arial" w:eastAsia="Times New Roman" w:hAnsi="Arial" w:cs="Arial"/>
          <w:sz w:val="24"/>
          <w:szCs w:val="24"/>
          <w:lang w:eastAsia="pt-BR"/>
        </w:rPr>
      </w:pPr>
      <w:r w:rsidRPr="00AB063D">
        <w:rPr>
          <w:rFonts w:ascii="Arial" w:eastAsia="Times New Roman" w:hAnsi="Arial" w:cs="Arial"/>
          <w:color w:val="000000"/>
          <w:sz w:val="24"/>
          <w:szCs w:val="24"/>
          <w:lang w:eastAsia="pt-BR"/>
        </w:rPr>
        <w:t>Menor preço por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AB063D">
        <w:rPr>
          <w:rFonts w:ascii="Arial" w:eastAsia="Times New Roman" w:hAnsi="Arial" w:cs="Arial"/>
          <w:color w:val="000000"/>
          <w:sz w:val="24"/>
          <w:szCs w:val="24"/>
          <w:lang w:eastAsia="pt-BR"/>
        </w:rPr>
        <w:t>A</w:t>
      </w:r>
      <w:r w:rsidR="00A32ADA" w:rsidRPr="00AB063D">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6C507FE7" w:rsidR="00A32ADA" w:rsidRPr="00070F82" w:rsidRDefault="00F53F8D"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 participação exclusiva para ME/ EPP/Equiparadas</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1BDE7C2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F53F8D" w:rsidRPr="00AB063D">
        <w:rPr>
          <w:rFonts w:ascii="Arial" w:eastAsia="Times New Roman" w:hAnsi="Arial" w:cs="Arial"/>
          <w:color w:val="000000"/>
          <w:sz w:val="24"/>
          <w:szCs w:val="24"/>
          <w:lang w:eastAsia="pt-BR"/>
        </w:rPr>
        <w:t>aquisição</w:t>
      </w:r>
      <w:r w:rsidRPr="00AB063D">
        <w:rPr>
          <w:rFonts w:ascii="Arial" w:eastAsia="Times New Roman" w:hAnsi="Arial" w:cs="Arial"/>
          <w:color w:val="000000"/>
          <w:sz w:val="24"/>
          <w:szCs w:val="24"/>
          <w:lang w:eastAsia="pt-BR"/>
        </w:rPr>
        <w:t xml:space="preserve"> de </w:t>
      </w:r>
      <w:r w:rsidR="00F53F8D" w:rsidRPr="00AB063D">
        <w:rPr>
          <w:rFonts w:ascii="Arial" w:eastAsia="Times New Roman" w:hAnsi="Arial" w:cs="Arial"/>
          <w:color w:val="000000"/>
          <w:sz w:val="24"/>
          <w:szCs w:val="24"/>
          <w:lang w:eastAsia="pt-BR"/>
        </w:rPr>
        <w:t xml:space="preserve">baterias </w:t>
      </w:r>
      <w:r w:rsidR="00F328AA" w:rsidRPr="00AB063D">
        <w:rPr>
          <w:rFonts w:ascii="Arial" w:eastAsia="Times New Roman" w:hAnsi="Arial" w:cs="Arial"/>
          <w:color w:val="000000"/>
          <w:sz w:val="24"/>
          <w:szCs w:val="24"/>
          <w:lang w:eastAsia="pt-BR"/>
        </w:rPr>
        <w:t>para nobreak</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3F7C7D00" w:rsidR="003F34EB" w:rsidRPr="00070F82" w:rsidRDefault="00F328AA"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t xml:space="preserve">A licitação será </w:t>
      </w:r>
      <w:r w:rsidRPr="00AB063D">
        <w:rPr>
          <w:rFonts w:ascii="Arial" w:hAnsi="Arial" w:cs="Arial"/>
          <w:sz w:val="24"/>
          <w:szCs w:val="24"/>
        </w:rPr>
        <w:t>dividida em 2 itens</w:t>
      </w:r>
      <w:r>
        <w:rPr>
          <w:rFonts w:ascii="Arial" w:hAnsi="Arial" w:cs="Arial"/>
          <w:sz w:val="24"/>
          <w:szCs w:val="24"/>
        </w:rPr>
        <w:t>, conforme tabela constante do Termo de Referência, facultando-se ao licitante a participação em quantos itens forem de seu interesse.</w:t>
      </w:r>
    </w:p>
    <w:p w14:paraId="2340C767" w14:textId="3F6D2ADB" w:rsidR="00931130"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adotado será o </w:t>
      </w:r>
      <w:r w:rsidR="000147C4" w:rsidRPr="00AB063D">
        <w:rPr>
          <w:rFonts w:ascii="Arial" w:eastAsia="Times New Roman" w:hAnsi="Arial" w:cs="Arial"/>
          <w:b/>
          <w:bCs/>
          <w:sz w:val="24"/>
          <w:szCs w:val="24"/>
          <w:lang w:eastAsia="pt-BR"/>
        </w:rPr>
        <w:t>menor preço por item</w:t>
      </w:r>
      <w:r w:rsidRPr="00070F82">
        <w:rPr>
          <w:rFonts w:ascii="Arial" w:eastAsia="Times New Roman" w:hAnsi="Arial" w:cs="Arial"/>
          <w:sz w:val="24"/>
          <w:szCs w:val="24"/>
          <w:lang w:eastAsia="pt-BR"/>
        </w:rPr>
        <w:t>, observadas as exigências contidas neste Edital e seus Anexos quanto às especificações do objeto.</w:t>
      </w:r>
    </w:p>
    <w:p w14:paraId="57F48F41" w14:textId="3CA7DFA6" w:rsidR="001C45F9" w:rsidRPr="00B36FA4" w:rsidRDefault="001C45F9" w:rsidP="001C45F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36FA4">
        <w:rPr>
          <w:rFonts w:ascii="Arial" w:eastAsia="Times New Roman" w:hAnsi="Arial" w:cs="Arial"/>
          <w:sz w:val="24"/>
          <w:szCs w:val="24"/>
          <w:lang w:eastAsia="pt-BR"/>
        </w:rPr>
        <w:t>O orçamento estimado da presente contratação não será de caráter sigiloso.</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3"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interessados deverão atender às condições exigidas no cadastramento no Sicaf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4B7DFDD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w:t>
      </w:r>
      <w:r w:rsidRPr="00B36FA4">
        <w:rPr>
          <w:rFonts w:ascii="Arial" w:eastAsia="Times New Roman" w:hAnsi="Arial" w:cs="Arial"/>
          <w:color w:val="000000"/>
          <w:sz w:val="24"/>
          <w:szCs w:val="24"/>
          <w:lang w:eastAsia="pt-BR"/>
        </w:rPr>
        <w:t xml:space="preserve">cadastrais </w:t>
      </w:r>
      <w:r w:rsidR="00646CC7" w:rsidRPr="00B36FA4">
        <w:rPr>
          <w:rFonts w:ascii="Arial" w:eastAsia="Times New Roman" w:hAnsi="Arial" w:cs="Arial"/>
          <w:sz w:val="24"/>
          <w:szCs w:val="24"/>
          <w:lang w:eastAsia="pt-BR"/>
        </w:rPr>
        <w:t xml:space="preserve">nos sistemas relacionados neste item </w:t>
      </w:r>
      <w:r w:rsidRPr="00B36FA4">
        <w:rPr>
          <w:rFonts w:ascii="Arial" w:eastAsia="Times New Roman" w:hAnsi="Arial" w:cs="Arial"/>
          <w:color w:val="000000"/>
          <w:sz w:val="24"/>
          <w:szCs w:val="24"/>
          <w:lang w:eastAsia="pt-BR"/>
        </w:rPr>
        <w:t>e mantê-los atualizados junto aos</w:t>
      </w:r>
      <w:r w:rsidRPr="00070F82">
        <w:rPr>
          <w:rFonts w:ascii="Arial" w:eastAsia="Times New Roman" w:hAnsi="Arial" w:cs="Arial"/>
          <w:color w:val="000000"/>
          <w:sz w:val="24"/>
          <w:szCs w:val="24"/>
          <w:lang w:eastAsia="pt-BR"/>
        </w:rPr>
        <w:t xml:space="preserve">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1211956" w14:textId="669B84EC" w:rsidR="00A56E04" w:rsidRPr="00B33B53" w:rsidRDefault="00A56E04" w:rsidP="00A56E04">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AB063D">
        <w:rPr>
          <w:rFonts w:ascii="Arial" w:eastAsia="Times New Roman" w:hAnsi="Arial" w:cs="Arial"/>
          <w:color w:val="000000"/>
          <w:sz w:val="24"/>
          <w:szCs w:val="24"/>
          <w:u w:val="single"/>
          <w:lang w:eastAsia="pt-BR"/>
        </w:rPr>
        <w:t xml:space="preserve">Para </w:t>
      </w:r>
      <w:r w:rsidR="00B33B53" w:rsidRPr="00AB063D">
        <w:rPr>
          <w:rFonts w:ascii="Arial" w:eastAsia="Times New Roman" w:hAnsi="Arial" w:cs="Arial"/>
          <w:color w:val="000000"/>
          <w:sz w:val="24"/>
          <w:szCs w:val="24"/>
          <w:u w:val="single"/>
          <w:lang w:eastAsia="pt-BR"/>
        </w:rPr>
        <w:t>todos o</w:t>
      </w:r>
      <w:r w:rsidRPr="00AB063D">
        <w:rPr>
          <w:rFonts w:ascii="Arial" w:eastAsia="Times New Roman" w:hAnsi="Arial" w:cs="Arial"/>
          <w:color w:val="000000"/>
          <w:sz w:val="24"/>
          <w:szCs w:val="24"/>
          <w:u w:val="single"/>
          <w:lang w:eastAsia="pt-BR"/>
        </w:rPr>
        <w:t>s itens</w:t>
      </w:r>
      <w:r w:rsidRPr="00AB063D">
        <w:rPr>
          <w:rFonts w:ascii="Arial" w:eastAsia="Times New Roman" w:hAnsi="Arial" w:cs="Arial"/>
          <w:color w:val="000000"/>
          <w:sz w:val="24"/>
          <w:szCs w:val="24"/>
          <w:lang w:eastAsia="pt-BR"/>
        </w:rPr>
        <w:t xml:space="preserve">, </w:t>
      </w:r>
      <w:r w:rsidRPr="00B33B53">
        <w:rPr>
          <w:rFonts w:ascii="Arial" w:eastAsia="Times New Roman" w:hAnsi="Arial" w:cs="Arial"/>
          <w:color w:val="000000"/>
          <w:sz w:val="24"/>
          <w:szCs w:val="24"/>
          <w:lang w:eastAsia="pt-BR"/>
        </w:rPr>
        <w:t xml:space="preserve">a participação é exclusiva a microempresas e empresas de pequeno porte, nos termos do art. 48 da </w:t>
      </w:r>
      <w:hyperlink r:id="rId14" w:history="1">
        <w:r w:rsidRPr="00B33B53">
          <w:rPr>
            <w:rStyle w:val="Hyperlink"/>
            <w:rFonts w:ascii="Arial" w:hAnsi="Arial" w:cs="Arial"/>
            <w:sz w:val="24"/>
            <w:szCs w:val="24"/>
          </w:rPr>
          <w:t>Lei Complementar n. 123/2006</w:t>
        </w:r>
      </w:hyperlink>
      <w:r w:rsidRPr="00B33B53">
        <w:rPr>
          <w:rFonts w:ascii="Arial" w:eastAsia="Times New Roman" w:hAnsi="Arial" w:cs="Arial"/>
          <w:color w:val="000000"/>
          <w:sz w:val="24"/>
          <w:szCs w:val="24"/>
          <w:lang w:eastAsia="pt-BR"/>
        </w:rPr>
        <w:t>.</w:t>
      </w:r>
    </w:p>
    <w:p w14:paraId="3B3485C0" w14:textId="77777777" w:rsidR="003F6906" w:rsidRPr="00B33B53" w:rsidRDefault="003F6906" w:rsidP="003F6906">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0" w:name="_Ref207732577"/>
      <w:r w:rsidRPr="00B33B53">
        <w:rPr>
          <w:rFonts w:ascii="Arial" w:eastAsia="Times New Roman" w:hAnsi="Arial" w:cs="Arial"/>
          <w:color w:val="000000"/>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70FA62F9" w14:textId="77777777" w:rsidR="00824632" w:rsidRPr="00B33B53" w:rsidRDefault="00824632" w:rsidP="00824632">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B33B53">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5" w:history="1">
        <w:r w:rsidRPr="00B33B53">
          <w:rPr>
            <w:rStyle w:val="Hyperlink"/>
            <w:rFonts w:ascii="Arial" w:eastAsia="Times New Roman" w:hAnsi="Arial" w:cs="Arial"/>
            <w:sz w:val="24"/>
            <w:szCs w:val="24"/>
            <w:lang w:eastAsia="pt-BR"/>
          </w:rPr>
          <w:t>Lei n. 14.133/2021</w:t>
        </w:r>
      </w:hyperlink>
      <w:r w:rsidRPr="00B33B53">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6" w:history="1">
        <w:r w:rsidRPr="00B33B53">
          <w:rPr>
            <w:rStyle w:val="Hyperlink"/>
            <w:rFonts w:ascii="Arial" w:hAnsi="Arial" w:cs="Arial"/>
            <w:sz w:val="24"/>
            <w:szCs w:val="24"/>
          </w:rPr>
          <w:t>Lei Complementar n. 123/2006</w:t>
        </w:r>
      </w:hyperlink>
      <w:r w:rsidRPr="00B33B53">
        <w:rPr>
          <w:rFonts w:ascii="Arial" w:eastAsia="Times New Roman" w:hAnsi="Arial" w:cs="Arial"/>
          <w:color w:val="000000"/>
          <w:sz w:val="24"/>
          <w:szCs w:val="24"/>
          <w:lang w:eastAsia="pt-BR"/>
        </w:rPr>
        <w:t xml:space="preserve"> e do </w:t>
      </w:r>
      <w:hyperlink r:id="rId17" w:history="1">
        <w:r w:rsidRPr="00B33B53">
          <w:rPr>
            <w:rStyle w:val="Hyperlink"/>
            <w:rFonts w:ascii="Arial" w:eastAsia="Times New Roman" w:hAnsi="Arial" w:cs="Arial"/>
            <w:sz w:val="24"/>
            <w:szCs w:val="24"/>
            <w:lang w:eastAsia="pt-BR"/>
          </w:rPr>
          <w:t>Decreto n. 8.538/2015</w:t>
        </w:r>
      </w:hyperlink>
      <w:r w:rsidRPr="00B33B53">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lastRenderedPageBreak/>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8"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D56E37"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0C9BEE6" w14:textId="430421E8" w:rsidR="00D56E37" w:rsidRPr="00070F82" w:rsidRDefault="00D56E37" w:rsidP="00320CBB">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p</w:t>
      </w:r>
      <w:r w:rsidRPr="00AB063D">
        <w:rPr>
          <w:rFonts w:ascii="Arial" w:eastAsia="Times New Roman" w:hAnsi="Arial" w:cs="Arial"/>
          <w:sz w:val="24"/>
          <w:szCs w:val="24"/>
          <w:lang w:eastAsia="pt-BR"/>
        </w:rPr>
        <w:t>essoas físicas</w:t>
      </w:r>
      <w:r>
        <w:rPr>
          <w:rFonts w:ascii="Arial" w:eastAsia="Times New Roman" w:hAnsi="Arial" w:cs="Arial"/>
          <w:sz w:val="24"/>
          <w:szCs w:val="24"/>
          <w:lang w:eastAsia="pt-BR"/>
        </w:rPr>
        <w:t>;</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0E943435"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w:t>
      </w:r>
      <w:r w:rsidR="00646428" w:rsidRPr="00070F82">
        <w:rPr>
          <w:rFonts w:ascii="Arial" w:eastAsia="Times New Roman" w:hAnsi="Arial" w:cs="Arial"/>
          <w:color w:val="000000"/>
          <w:sz w:val="24"/>
          <w:szCs w:val="24"/>
          <w:lang w:eastAsia="pt-BR"/>
        </w:rPr>
        <w:lastRenderedPageBreak/>
        <w:t>os magistrados e servidores geradores de incompatibilidade estavam no exercício dos respectivos cargos e funções, assim como às licitações iniciadas até 6 (seis) meses após a desincompatibilização.</w:t>
      </w:r>
    </w:p>
    <w:p w14:paraId="2D314C3D" w14:textId="29D2AA57"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228893932"/>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9"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6"/>
    </w:p>
    <w:p w14:paraId="57468B3D" w14:textId="7E93FE6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36F7094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452958C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5278C29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2A87513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D54EA9">
        <w:rPr>
          <w:rFonts w:ascii="Arial" w:eastAsia="Times New Roman" w:hAnsi="Arial" w:cs="Arial"/>
          <w:color w:val="000000"/>
          <w:sz w:val="24"/>
          <w:szCs w:val="24"/>
          <w:lang w:eastAsia="pt-BR"/>
        </w:rPr>
        <w:t xml:space="preserve"> </w:t>
      </w:r>
      <w:r w:rsidR="003366A8" w:rsidRPr="003366A8">
        <w:rPr>
          <w:rFonts w:ascii="Arial" w:eastAsia="Times New Roman" w:hAnsi="Arial" w:cs="Arial"/>
          <w:color w:val="0000FF"/>
          <w:sz w:val="24"/>
          <w:szCs w:val="24"/>
          <w:u w:val="single"/>
          <w:lang w:eastAsia="pt-BR"/>
        </w:rPr>
        <w:fldChar w:fldCharType="begin"/>
      </w:r>
      <w:r w:rsidR="003366A8" w:rsidRPr="003366A8">
        <w:rPr>
          <w:rFonts w:ascii="Arial" w:eastAsia="Times New Roman" w:hAnsi="Arial" w:cs="Arial"/>
          <w:color w:val="0000FF"/>
          <w:sz w:val="24"/>
          <w:szCs w:val="24"/>
          <w:u w:val="single"/>
          <w:lang w:eastAsia="pt-BR"/>
        </w:rPr>
        <w:instrText xml:space="preserve"> REF _Ref228893932 \r \h </w:instrText>
      </w:r>
      <w:r w:rsidR="003366A8">
        <w:rPr>
          <w:rFonts w:ascii="Arial" w:eastAsia="Times New Roman" w:hAnsi="Arial" w:cs="Arial"/>
          <w:color w:val="0000FF"/>
          <w:sz w:val="24"/>
          <w:szCs w:val="24"/>
          <w:u w:val="single"/>
          <w:lang w:eastAsia="pt-BR"/>
        </w:rPr>
        <w:instrText xml:space="preserve"> \* MERGEFORMAT </w:instrText>
      </w:r>
      <w:r w:rsidR="003366A8" w:rsidRPr="003366A8">
        <w:rPr>
          <w:rFonts w:ascii="Arial" w:eastAsia="Times New Roman" w:hAnsi="Arial" w:cs="Arial"/>
          <w:color w:val="0000FF"/>
          <w:sz w:val="24"/>
          <w:szCs w:val="24"/>
          <w:u w:val="single"/>
          <w:lang w:eastAsia="pt-BR"/>
        </w:rPr>
      </w:r>
      <w:r w:rsidR="003366A8" w:rsidRPr="003366A8">
        <w:rPr>
          <w:rFonts w:ascii="Arial" w:eastAsia="Times New Roman" w:hAnsi="Arial" w:cs="Arial"/>
          <w:color w:val="0000FF"/>
          <w:sz w:val="24"/>
          <w:szCs w:val="24"/>
          <w:u w:val="single"/>
          <w:lang w:eastAsia="pt-BR"/>
        </w:rPr>
        <w:fldChar w:fldCharType="separate"/>
      </w:r>
      <w:r w:rsidR="003366A8" w:rsidRPr="003366A8">
        <w:rPr>
          <w:rFonts w:ascii="Arial" w:eastAsia="Times New Roman" w:hAnsi="Arial" w:cs="Arial"/>
          <w:color w:val="0000FF"/>
          <w:sz w:val="24"/>
          <w:szCs w:val="24"/>
          <w:u w:val="single"/>
          <w:lang w:eastAsia="pt-BR"/>
        </w:rPr>
        <w:t>2.6.13</w:t>
      </w:r>
      <w:r w:rsidR="003366A8" w:rsidRPr="003366A8">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0B66031C" w:rsidR="00646428" w:rsidRPr="00070F82" w:rsidRDefault="003105B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Será permitida a participação de cooperativas, desde que apresentem demonstrativo de atuação em regime cooperado, com repartição de receitas e despesas entre os cooperados e atendam ao art. 16 da </w:t>
      </w:r>
      <w:hyperlink r:id="rId21"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744E0A30" w:rsidR="00CD62FD" w:rsidRPr="00070F82" w:rsidRDefault="00CD62FD"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105B8">
        <w:rPr>
          <w:rFonts w:ascii="Arial" w:eastAsia="Times New Roman" w:hAnsi="Arial" w:cs="Arial"/>
          <w:color w:val="000000"/>
          <w:sz w:val="24"/>
          <w:szCs w:val="24"/>
          <w:lang w:eastAsia="pt-BR"/>
        </w:rPr>
        <w:t>Quando</w:t>
      </w:r>
      <w:r w:rsidRPr="003105B8">
        <w:rPr>
          <w:rFonts w:ascii="Arial" w:eastAsia="Times New Roman" w:hAnsi="Arial" w:cs="Arial"/>
          <w:sz w:val="24"/>
          <w:szCs w:val="24"/>
          <w:lang w:eastAsia="pt-BR"/>
        </w:rPr>
        <w:t xml:space="preserve"> permitida a participação de consórcio de empresas, serão observadas</w:t>
      </w:r>
      <w:r w:rsidRPr="00070F82">
        <w:rPr>
          <w:rFonts w:ascii="Arial" w:eastAsia="Times New Roman" w:hAnsi="Arial" w:cs="Arial"/>
          <w:sz w:val="24"/>
          <w:szCs w:val="24"/>
          <w:lang w:eastAsia="pt-BR"/>
        </w:rPr>
        <w:t xml:space="preserve">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lastRenderedPageBreak/>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52D6CA04" w:rsidR="00646428" w:rsidRDefault="00CD62FD" w:rsidP="00EE5BCE">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418E7306"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w:t>
      </w:r>
      <w:r w:rsidRPr="00070F82">
        <w:rPr>
          <w:rFonts w:ascii="Arial" w:eastAsia="Times New Roman" w:hAnsi="Arial" w:cs="Arial"/>
          <w:color w:val="000000"/>
          <w:sz w:val="24"/>
          <w:szCs w:val="24"/>
          <w:lang w:eastAsia="pt-BR"/>
        </w:rPr>
        <w:lastRenderedPageBreak/>
        <w:t xml:space="preserve">dos custos para atendimento dos direitos trabalhistas assegurados na </w:t>
      </w:r>
      <w:hyperlink r:id="rId22"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67CD7932"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3"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42B71026"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4"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10"/>
    </w:p>
    <w:p w14:paraId="5044B794" w14:textId="292F702B" w:rsidR="00646428" w:rsidRPr="00A36139"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color w:val="2E74B5" w:themeColor="accent1" w:themeShade="BF"/>
          <w:sz w:val="24"/>
          <w:szCs w:val="24"/>
          <w:lang w:eastAsia="pt-BR"/>
        </w:rPr>
      </w:pPr>
      <w:r w:rsidRPr="00A36139">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5" w:history="1">
        <w:r w:rsidR="00D845E5" w:rsidRPr="00A36139">
          <w:rPr>
            <w:rStyle w:val="Hyperlink"/>
            <w:rFonts w:ascii="Arial" w:eastAsia="Times New Roman" w:hAnsi="Arial" w:cs="Arial"/>
            <w:sz w:val="24"/>
            <w:szCs w:val="24"/>
            <w:lang w:eastAsia="pt-BR"/>
          </w:rPr>
          <w:t>Lei n. 14.133/2021</w:t>
        </w:r>
      </w:hyperlink>
      <w:r w:rsidRPr="00A36139">
        <w:rPr>
          <w:rFonts w:ascii="Arial" w:eastAsia="Times New Roman" w:hAnsi="Arial" w:cs="Arial"/>
          <w:color w:val="2E74B5" w:themeColor="accent1" w:themeShade="BF"/>
          <w:sz w:val="24"/>
          <w:szCs w:val="24"/>
          <w:lang w:eastAsia="pt-BR"/>
        </w:rPr>
        <w:t>.</w:t>
      </w:r>
    </w:p>
    <w:p w14:paraId="774398DB" w14:textId="4D0DEF0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6"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arts.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47011B1A"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B063D">
        <w:rPr>
          <w:rFonts w:ascii="Arial" w:eastAsia="Times New Roman" w:hAnsi="Arial" w:cs="Arial"/>
          <w:color w:val="000000"/>
          <w:sz w:val="24"/>
          <w:szCs w:val="24"/>
          <w:lang w:eastAsia="pt-BR"/>
        </w:rPr>
        <w:t>no</w:t>
      </w:r>
      <w:r w:rsidR="008B7F19" w:rsidRPr="00AB063D">
        <w:rPr>
          <w:rFonts w:ascii="Arial" w:eastAsia="Times New Roman" w:hAnsi="Arial" w:cs="Arial"/>
          <w:color w:val="000000"/>
          <w:sz w:val="24"/>
          <w:szCs w:val="24"/>
          <w:lang w:eastAsia="pt-BR"/>
        </w:rPr>
        <w:t>s</w:t>
      </w:r>
      <w:r w:rsidRPr="00AB063D">
        <w:rPr>
          <w:rFonts w:ascii="Arial" w:eastAsia="Times New Roman" w:hAnsi="Arial" w:cs="Arial"/>
          <w:color w:val="000000"/>
          <w:sz w:val="24"/>
          <w:szCs w:val="24"/>
          <w:lang w:eastAsia="pt-BR"/>
        </w:rPr>
        <w:t xml:space="preserve"> ite</w:t>
      </w:r>
      <w:r w:rsidR="008B7F19" w:rsidRPr="00AB063D">
        <w:rPr>
          <w:rFonts w:ascii="Arial" w:eastAsia="Times New Roman" w:hAnsi="Arial" w:cs="Arial"/>
          <w:color w:val="000000"/>
          <w:sz w:val="24"/>
          <w:szCs w:val="24"/>
          <w:lang w:eastAsia="pt-BR"/>
        </w:rPr>
        <w:t>ns</w:t>
      </w:r>
      <w:r w:rsidRPr="00AB063D">
        <w:rPr>
          <w:rFonts w:ascii="Arial" w:eastAsia="Times New Roman" w:hAnsi="Arial" w:cs="Arial"/>
          <w:color w:val="000000"/>
          <w:sz w:val="24"/>
          <w:szCs w:val="24"/>
          <w:lang w:eastAsia="pt-BR"/>
        </w:rPr>
        <w:t xml:space="preserve"> exclusivo</w:t>
      </w:r>
      <w:r w:rsidR="008B7F19" w:rsidRPr="00AB063D">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w:t>
      </w:r>
      <w:r w:rsidR="00474196"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w:t>
      </w:r>
      <w:r w:rsidR="00474196" w:rsidRPr="00070F82">
        <w:rPr>
          <w:rFonts w:ascii="Arial" w:eastAsia="Times New Roman" w:hAnsi="Arial" w:cs="Arial"/>
          <w:color w:val="000000"/>
          <w:sz w:val="24"/>
          <w:szCs w:val="24"/>
          <w:lang w:eastAsia="pt-BR"/>
        </w:rPr>
        <w:t>m(ns)</w:t>
      </w:r>
      <w:r w:rsidRPr="00070F82">
        <w:rPr>
          <w:rFonts w:ascii="Arial" w:eastAsia="Times New Roman" w:hAnsi="Arial" w:cs="Arial"/>
          <w:color w:val="000000"/>
          <w:sz w:val="24"/>
          <w:szCs w:val="24"/>
          <w:lang w:eastAsia="pt-BR"/>
        </w:rPr>
        <w:t>;</w:t>
      </w:r>
    </w:p>
    <w:p w14:paraId="638597C1" w14:textId="2AA432FE"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arts. 42 a 49 da </w:t>
      </w:r>
      <w:hyperlink r:id="rId28"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0BDF7CB2"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capital participe pessoa física que seja inscrita como empresário ou seja sócia de outra empresa que receba tratamento jurídico diferenciado nos termos da </w:t>
      </w:r>
      <w:hyperlink r:id="rId29"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25C6F133"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0"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39BF438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5FC7665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2"/>
    </w:p>
    <w:p w14:paraId="654182BA" w14:textId="7FAF0148"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77D0C91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0107EBBB"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valor superior a lance já registrado pelo fornecedor no sistema, quando adotado o critério de julgamento por menor preço</w:t>
      </w:r>
      <w:r w:rsidR="009963F2">
        <w:rPr>
          <w:rFonts w:ascii="Arial" w:eastAsia="Times New Roman" w:hAnsi="Arial" w:cs="Arial"/>
          <w:color w:val="000000"/>
          <w:sz w:val="24"/>
          <w:szCs w:val="24"/>
          <w:lang w:eastAsia="pt-BR"/>
        </w:rPr>
        <w:t>.</w:t>
      </w:r>
    </w:p>
    <w:p w14:paraId="1B362BEB" w14:textId="4FEB81D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009DA5EE"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B063D">
        <w:rPr>
          <w:rFonts w:ascii="Arial" w:eastAsia="Times New Roman" w:hAnsi="Arial" w:cs="Arial"/>
          <w:sz w:val="24"/>
          <w:szCs w:val="24"/>
          <w:u w:val="single"/>
          <w:lang w:eastAsia="pt-BR"/>
        </w:rPr>
        <w:t>V</w:t>
      </w:r>
      <w:r w:rsidR="00646428" w:rsidRPr="00AB063D">
        <w:rPr>
          <w:rFonts w:ascii="Arial" w:eastAsia="Times New Roman" w:hAnsi="Arial" w:cs="Arial"/>
          <w:sz w:val="24"/>
          <w:szCs w:val="24"/>
          <w:u w:val="single"/>
          <w:lang w:eastAsia="pt-BR"/>
        </w:rPr>
        <w:t xml:space="preserve">alor </w:t>
      </w:r>
      <w:r w:rsidR="009963F2" w:rsidRPr="00AB063D">
        <w:rPr>
          <w:rFonts w:ascii="Arial" w:eastAsia="Times New Roman" w:hAnsi="Arial" w:cs="Arial"/>
          <w:sz w:val="24"/>
          <w:szCs w:val="24"/>
          <w:u w:val="single"/>
          <w:lang w:eastAsia="pt-BR"/>
        </w:rPr>
        <w:t>unitário do item</w:t>
      </w:r>
      <w:r w:rsidR="009963F2">
        <w:rPr>
          <w:rFonts w:ascii="Arial" w:eastAsia="Times New Roman" w:hAnsi="Arial" w:cs="Arial"/>
          <w:sz w:val="24"/>
          <w:szCs w:val="24"/>
          <w:lang w:eastAsia="pt-BR"/>
        </w:rPr>
        <w:t>;</w:t>
      </w:r>
    </w:p>
    <w:p w14:paraId="43894F84" w14:textId="5B498CEF"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05BC4D74" w14:textId="4B50206A"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Fabricante</w:t>
      </w:r>
      <w:r w:rsidR="009B5932">
        <w:rPr>
          <w:rFonts w:ascii="Arial" w:eastAsia="Times New Roman" w:hAnsi="Arial" w:cs="Arial"/>
          <w:sz w:val="24"/>
          <w:szCs w:val="24"/>
          <w:lang w:eastAsia="pt-BR"/>
        </w:rPr>
        <w:t>.</w:t>
      </w:r>
    </w:p>
    <w:p w14:paraId="70C3CB1C" w14:textId="4D1E515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w:t>
      </w:r>
      <w:r w:rsidRPr="00070F82">
        <w:rPr>
          <w:rFonts w:ascii="Arial" w:eastAsia="Times New Roman" w:hAnsi="Arial" w:cs="Arial"/>
          <w:color w:val="000000"/>
          <w:sz w:val="24"/>
          <w:szCs w:val="24"/>
          <w:lang w:eastAsia="pt-BR"/>
        </w:rPr>
        <w:lastRenderedPageBreak/>
        <w:t>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6CE494C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EE6853">
        <w:rPr>
          <w:rFonts w:ascii="Arial" w:eastAsia="Times New Roman" w:hAnsi="Arial" w:cs="Arial"/>
          <w:sz w:val="24"/>
          <w:szCs w:val="24"/>
          <w:lang w:eastAsia="pt-BR"/>
        </w:rPr>
        <w:t xml:space="preserve"> </w:t>
      </w:r>
      <w:r w:rsidR="005A65CF" w:rsidRPr="002C59D4">
        <w:rPr>
          <w:rFonts w:ascii="Arial" w:eastAsia="Times New Roman" w:hAnsi="Arial" w:cs="Arial"/>
          <w:sz w:val="24"/>
          <w:szCs w:val="24"/>
          <w:lang w:eastAsia="pt-BR"/>
        </w:rPr>
        <w:t>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1678679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2"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1378077F"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AB063D">
        <w:rPr>
          <w:rFonts w:ascii="Arial" w:eastAsia="Times New Roman" w:hAnsi="Arial" w:cs="Arial"/>
          <w:b/>
          <w:bCs/>
          <w:sz w:val="24"/>
          <w:szCs w:val="24"/>
          <w:lang w:eastAsia="pt-BR"/>
        </w:rPr>
        <w:t>valor</w:t>
      </w:r>
      <w:r w:rsidR="006F496A" w:rsidRPr="00AB063D">
        <w:rPr>
          <w:rFonts w:ascii="Arial" w:eastAsia="Times New Roman" w:hAnsi="Arial" w:cs="Arial"/>
          <w:b/>
          <w:bCs/>
          <w:sz w:val="24"/>
          <w:szCs w:val="24"/>
          <w:lang w:eastAsia="pt-BR"/>
        </w:rPr>
        <w:t xml:space="preserve"> </w:t>
      </w:r>
      <w:r w:rsidR="008A7C59" w:rsidRPr="00AB063D">
        <w:rPr>
          <w:rFonts w:ascii="Arial" w:eastAsia="Times New Roman" w:hAnsi="Arial" w:cs="Arial"/>
          <w:b/>
          <w:bCs/>
          <w:sz w:val="24"/>
          <w:szCs w:val="24"/>
          <w:lang w:eastAsia="pt-BR"/>
        </w:rPr>
        <w:t>unitário do item</w:t>
      </w:r>
      <w:r w:rsidR="008A7C59">
        <w:rPr>
          <w:rFonts w:ascii="Arial" w:eastAsia="Times New Roman" w:hAnsi="Arial" w:cs="Arial"/>
          <w:b/>
          <w:bCs/>
          <w:sz w:val="24"/>
          <w:szCs w:val="24"/>
          <w:lang w:eastAsia="pt-BR"/>
        </w:rPr>
        <w:t>.</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4DBB44A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49BDC11F"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004337B6">
        <w:rPr>
          <w:rFonts w:ascii="Arial" w:eastAsia="Times New Roman" w:hAnsi="Arial" w:cs="Arial"/>
          <w:sz w:val="24"/>
          <w:szCs w:val="24"/>
          <w:lang w:eastAsia="pt-BR"/>
        </w:rPr>
        <w:t>:</w:t>
      </w:r>
    </w:p>
    <w:tbl>
      <w:tblPr>
        <w:tblStyle w:val="Tabelacomgrade"/>
        <w:tblW w:w="8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4467"/>
      </w:tblGrid>
      <w:tr w:rsidR="004337B6" w14:paraId="7063F0CB" w14:textId="77777777" w:rsidTr="004337B6">
        <w:trPr>
          <w:trHeight w:val="716"/>
        </w:trPr>
        <w:tc>
          <w:tcPr>
            <w:tcW w:w="4462" w:type="dxa"/>
            <w:vAlign w:val="center"/>
          </w:tcPr>
          <w:p w14:paraId="742D7A11" w14:textId="5F3D6AC3" w:rsidR="004337B6" w:rsidRPr="00AB063D" w:rsidRDefault="004337B6">
            <w:pPr>
              <w:pStyle w:val="PargrafodaLista"/>
              <w:spacing w:after="240"/>
              <w:ind w:left="0" w:right="120"/>
              <w:jc w:val="center"/>
              <w:rPr>
                <w:rFonts w:ascii="Arial" w:eastAsia="Times New Roman" w:hAnsi="Arial" w:cs="Arial"/>
                <w:sz w:val="24"/>
                <w:szCs w:val="24"/>
                <w:lang w:eastAsia="pt-BR"/>
              </w:rPr>
            </w:pPr>
            <w:r w:rsidRPr="00AB063D">
              <w:rPr>
                <w:rFonts w:ascii="Arial" w:eastAsia="Times New Roman" w:hAnsi="Arial" w:cs="Arial"/>
                <w:sz w:val="24"/>
                <w:szCs w:val="24"/>
                <w:lang w:eastAsia="pt-BR"/>
              </w:rPr>
              <w:lastRenderedPageBreak/>
              <w:t>Item 1: R$ 2,80</w:t>
            </w:r>
          </w:p>
        </w:tc>
        <w:tc>
          <w:tcPr>
            <w:tcW w:w="4467" w:type="dxa"/>
            <w:vAlign w:val="center"/>
          </w:tcPr>
          <w:p w14:paraId="5166ABBF" w14:textId="77777777" w:rsidR="004337B6" w:rsidRPr="00AB063D" w:rsidRDefault="004337B6">
            <w:pPr>
              <w:pStyle w:val="PargrafodaLista"/>
              <w:spacing w:after="240"/>
              <w:ind w:left="0" w:right="120"/>
              <w:jc w:val="center"/>
              <w:rPr>
                <w:rFonts w:ascii="Arial" w:eastAsia="Times New Roman" w:hAnsi="Arial" w:cs="Arial"/>
                <w:sz w:val="24"/>
                <w:szCs w:val="24"/>
                <w:lang w:eastAsia="pt-BR"/>
              </w:rPr>
            </w:pPr>
          </w:p>
          <w:p w14:paraId="0FB0C25C" w14:textId="15C8BF7C" w:rsidR="004337B6" w:rsidRPr="00AB063D" w:rsidRDefault="004337B6">
            <w:pPr>
              <w:pStyle w:val="PargrafodaLista"/>
              <w:spacing w:after="240"/>
              <w:ind w:left="0" w:right="120"/>
              <w:jc w:val="center"/>
              <w:rPr>
                <w:rFonts w:ascii="Arial" w:eastAsia="Times New Roman" w:hAnsi="Arial" w:cs="Arial"/>
                <w:sz w:val="24"/>
                <w:szCs w:val="24"/>
                <w:lang w:eastAsia="pt-BR"/>
              </w:rPr>
            </w:pPr>
            <w:r w:rsidRPr="00AB063D">
              <w:rPr>
                <w:rFonts w:ascii="Arial" w:eastAsia="Times New Roman" w:hAnsi="Arial" w:cs="Arial"/>
                <w:sz w:val="24"/>
                <w:szCs w:val="24"/>
                <w:lang w:eastAsia="pt-BR"/>
              </w:rPr>
              <w:t>Item 2: R$ 3,00</w:t>
            </w:r>
          </w:p>
        </w:tc>
      </w:tr>
    </w:tbl>
    <w:p w14:paraId="470CE07B" w14:textId="77777777" w:rsidR="00BB74C6" w:rsidRPr="00FF5F76" w:rsidRDefault="00BB74C6" w:rsidP="00BB74C6">
      <w:pPr>
        <w:spacing w:after="0" w:line="240" w:lineRule="auto"/>
        <w:ind w:right="120"/>
        <w:jc w:val="both"/>
        <w:rPr>
          <w:rFonts w:ascii="Arial" w:eastAsia="Times New Roman" w:hAnsi="Arial" w:cs="Arial"/>
          <w:sz w:val="24"/>
          <w:szCs w:val="24"/>
          <w:lang w:eastAsia="pt-BR"/>
        </w:rPr>
      </w:pP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2CB2377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3"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w:t>
      </w:r>
      <w:r w:rsidR="00646428" w:rsidRPr="004337B6">
        <w:rPr>
          <w:rFonts w:ascii="Arial" w:eastAsia="Times New Roman" w:hAnsi="Arial" w:cs="Arial"/>
          <w:sz w:val="24"/>
          <w:szCs w:val="24"/>
          <w:lang w:eastAsia="pt-BR"/>
        </w:rPr>
        <w:t>de disputa “aberto”</w:t>
      </w:r>
      <w:r w:rsidR="00A402E6" w:rsidRPr="004337B6">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4821EBCD"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0A1248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4"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2C4F7C0"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5"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5A697BA9"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5"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6"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5"/>
      <w:r>
        <w:rPr>
          <w:rFonts w:ascii="Arial" w:eastAsia="Times New Roman" w:hAnsi="Arial" w:cs="Arial"/>
          <w:sz w:val="24"/>
          <w:szCs w:val="24"/>
          <w:lang w:eastAsia="pt-BR"/>
        </w:rPr>
        <w:t>.</w:t>
      </w:r>
    </w:p>
    <w:p w14:paraId="5AFD7D45" w14:textId="287E9EA3"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7"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p>
    <w:p w14:paraId="09723F6E" w14:textId="48605DB4"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271A106F"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8"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5A0322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643861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 resultado da negociação será divulgado a todos os licitantes e anexado aos autos do processo licitatório.</w:t>
      </w:r>
    </w:p>
    <w:p w14:paraId="5EFB3EA0" w14:textId="5B7F47EF"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6" w:name="_Ref145317973"/>
      <w:bookmarkStart w:id="17" w:name="_Ref207646868"/>
      <w:r w:rsidRPr="00070F82">
        <w:rPr>
          <w:rFonts w:ascii="Arial" w:eastAsia="Times New Roman" w:hAnsi="Arial" w:cs="Arial"/>
          <w:sz w:val="24"/>
          <w:szCs w:val="24"/>
          <w:lang w:eastAsia="pt-BR"/>
        </w:rPr>
        <w:t xml:space="preserve">O pregoeiro solicitará ao licitante mais bem classificado que, no </w:t>
      </w:r>
      <w:r w:rsidRPr="009B3347">
        <w:rPr>
          <w:rFonts w:ascii="Arial" w:eastAsia="Times New Roman" w:hAnsi="Arial" w:cs="Arial"/>
          <w:sz w:val="24"/>
          <w:szCs w:val="24"/>
          <w:lang w:eastAsia="pt-BR"/>
        </w:rPr>
        <w:t xml:space="preserve">prazo de </w:t>
      </w:r>
      <w:r w:rsidR="00762A7B" w:rsidRPr="009B3347">
        <w:rPr>
          <w:rFonts w:ascii="Arial" w:eastAsia="Times New Roman" w:hAnsi="Arial" w:cs="Arial"/>
          <w:b/>
          <w:bCs/>
          <w:sz w:val="24"/>
          <w:szCs w:val="24"/>
          <w:lang w:eastAsia="pt-BR"/>
        </w:rPr>
        <w:t xml:space="preserve">2 </w:t>
      </w:r>
      <w:r w:rsidR="008D7475" w:rsidRPr="009B3347">
        <w:rPr>
          <w:rFonts w:ascii="Arial" w:eastAsia="Times New Roman" w:hAnsi="Arial" w:cs="Arial"/>
          <w:b/>
          <w:bCs/>
          <w:sz w:val="24"/>
          <w:szCs w:val="24"/>
          <w:lang w:eastAsia="pt-BR"/>
        </w:rPr>
        <w:t>(</w:t>
      </w:r>
      <w:r w:rsidR="00762A7B" w:rsidRPr="009B3347">
        <w:rPr>
          <w:rFonts w:ascii="Arial" w:eastAsia="Times New Roman" w:hAnsi="Arial" w:cs="Arial"/>
          <w:b/>
          <w:bCs/>
          <w:sz w:val="24"/>
          <w:szCs w:val="24"/>
          <w:lang w:eastAsia="pt-BR"/>
        </w:rPr>
        <w:t>duas</w:t>
      </w:r>
      <w:r w:rsidR="008D7475" w:rsidRPr="009B3347">
        <w:rPr>
          <w:rFonts w:ascii="Arial" w:eastAsia="Times New Roman" w:hAnsi="Arial" w:cs="Arial"/>
          <w:b/>
          <w:bCs/>
          <w:sz w:val="24"/>
          <w:szCs w:val="24"/>
          <w:lang w:eastAsia="pt-BR"/>
        </w:rPr>
        <w:t>)</w:t>
      </w:r>
      <w:r w:rsidR="00D81D9E" w:rsidRPr="009B3347">
        <w:rPr>
          <w:rFonts w:ascii="Arial" w:eastAsia="Times New Roman" w:hAnsi="Arial" w:cs="Arial"/>
          <w:b/>
          <w:bCs/>
          <w:sz w:val="24"/>
          <w:szCs w:val="24"/>
          <w:lang w:eastAsia="pt-BR"/>
        </w:rPr>
        <w:t xml:space="preserve"> </w:t>
      </w:r>
      <w:r w:rsidRPr="009B3347">
        <w:rPr>
          <w:rFonts w:ascii="Arial" w:eastAsia="Times New Roman" w:hAnsi="Arial" w:cs="Arial"/>
          <w:b/>
          <w:bCs/>
          <w:sz w:val="24"/>
          <w:szCs w:val="24"/>
          <w:lang w:eastAsia="pt-BR"/>
        </w:rPr>
        <w:t>horas</w:t>
      </w:r>
      <w:r w:rsidRPr="009B3347">
        <w:rPr>
          <w:rFonts w:ascii="Arial" w:eastAsia="Times New Roman" w:hAnsi="Arial" w:cs="Arial"/>
          <w:sz w:val="24"/>
          <w:szCs w:val="24"/>
          <w:lang w:eastAsia="pt-BR"/>
        </w:rPr>
        <w:t>, envie a proposta adequada ao último lance ofertado após</w:t>
      </w:r>
      <w:r w:rsidRPr="00070F82">
        <w:rPr>
          <w:rFonts w:ascii="Arial" w:eastAsia="Times New Roman" w:hAnsi="Arial" w:cs="Arial"/>
          <w:sz w:val="24"/>
          <w:szCs w:val="24"/>
          <w:lang w:eastAsia="pt-BR"/>
        </w:rPr>
        <w:t xml:space="preserve">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6"/>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7"/>
    </w:p>
    <w:p w14:paraId="3F5B68C8" w14:textId="7CF6A617" w:rsidR="00787630" w:rsidRPr="00C235C2" w:rsidRDefault="00787630" w:rsidP="003341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A66500"/>
          <w:sz w:val="24"/>
          <w:szCs w:val="24"/>
          <w:lang w:eastAsia="pt-BR"/>
        </w:rPr>
      </w:pPr>
      <w:r w:rsidRPr="00C235C2">
        <w:rPr>
          <w:rFonts w:ascii="Arial" w:eastAsia="Times New Roman" w:hAnsi="Arial" w:cs="Arial"/>
          <w:sz w:val="24"/>
          <w:szCs w:val="24"/>
          <w:lang w:eastAsia="pt-BR"/>
        </w:rPr>
        <w:t xml:space="preserve">O </w:t>
      </w:r>
      <w:r w:rsidR="00A26DB7" w:rsidRPr="00C235C2">
        <w:rPr>
          <w:rFonts w:ascii="Arial" w:eastAsia="Times New Roman" w:hAnsi="Arial" w:cs="Arial"/>
          <w:sz w:val="24"/>
          <w:szCs w:val="24"/>
          <w:lang w:eastAsia="pt-BR"/>
        </w:rPr>
        <w:t>p</w:t>
      </w:r>
      <w:r w:rsidRPr="00C235C2">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DE7785" w:rsidRPr="00C235C2">
        <w:rPr>
          <w:rFonts w:ascii="Arial" w:eastAsia="Times New Roman" w:hAnsi="Arial" w:cs="Arial"/>
          <w:sz w:val="24"/>
          <w:szCs w:val="24"/>
          <w:lang w:eastAsia="pt-BR"/>
        </w:rPr>
        <w:t>catálogos ou fichas técnicas</w:t>
      </w:r>
      <w:r w:rsidR="00DC6AFC" w:rsidRPr="00C235C2">
        <w:rPr>
          <w:rFonts w:ascii="Arial" w:eastAsia="Times New Roman" w:hAnsi="Arial" w:cs="Arial"/>
          <w:sz w:val="24"/>
          <w:szCs w:val="24"/>
          <w:lang w:eastAsia="pt-BR"/>
        </w:rPr>
        <w:t xml:space="preserve"> </w:t>
      </w:r>
      <w:r w:rsidR="005934A8" w:rsidRPr="00C235C2">
        <w:rPr>
          <w:rFonts w:ascii="Arial" w:eastAsia="Times New Roman" w:hAnsi="Arial" w:cs="Arial"/>
          <w:sz w:val="24"/>
          <w:szCs w:val="24"/>
          <w:lang w:eastAsia="pt-BR"/>
        </w:rPr>
        <w:t xml:space="preserve">do produto ofertado </w:t>
      </w:r>
      <w:r w:rsidR="00DC6AFC" w:rsidRPr="00C235C2">
        <w:rPr>
          <w:rFonts w:ascii="Arial" w:eastAsia="Times New Roman" w:hAnsi="Arial" w:cs="Arial"/>
          <w:sz w:val="24"/>
          <w:szCs w:val="24"/>
          <w:lang w:eastAsia="pt-BR"/>
        </w:rPr>
        <w:t xml:space="preserve">comprovando as especificações </w:t>
      </w:r>
      <w:r w:rsidR="0003588A" w:rsidRPr="00C235C2">
        <w:rPr>
          <w:rFonts w:ascii="Arial" w:eastAsia="Times New Roman" w:hAnsi="Arial" w:cs="Arial"/>
          <w:sz w:val="24"/>
          <w:szCs w:val="24"/>
          <w:lang w:eastAsia="pt-BR"/>
        </w:rPr>
        <w:t>exigidas no Termo de Referência (Anexo I)</w:t>
      </w:r>
      <w:r w:rsidR="004B6A47" w:rsidRPr="00C235C2">
        <w:rPr>
          <w:rFonts w:ascii="Arial" w:eastAsia="Times New Roman" w:hAnsi="Arial" w:cs="Arial"/>
          <w:sz w:val="24"/>
          <w:szCs w:val="24"/>
          <w:lang w:eastAsia="pt-BR"/>
        </w:rPr>
        <w:t xml:space="preserve">, </w:t>
      </w:r>
      <w:r w:rsidR="00E640BA" w:rsidRPr="00C235C2">
        <w:rPr>
          <w:rFonts w:ascii="Arial" w:eastAsia="Times New Roman" w:hAnsi="Arial" w:cs="Arial"/>
          <w:sz w:val="24"/>
          <w:szCs w:val="24"/>
          <w:lang w:eastAsia="pt-BR"/>
        </w:rPr>
        <w:t xml:space="preserve">devendo ainda </w:t>
      </w:r>
      <w:r w:rsidR="00C54526" w:rsidRPr="00C235C2">
        <w:rPr>
          <w:rFonts w:ascii="Arial" w:eastAsia="Times New Roman" w:hAnsi="Arial" w:cs="Arial"/>
          <w:sz w:val="24"/>
          <w:szCs w:val="24"/>
          <w:lang w:eastAsia="pt-BR"/>
        </w:rPr>
        <w:t>apresentar certificação ou homologação emitida pela ANATEL</w:t>
      </w:r>
      <w:r w:rsidR="001C0363" w:rsidRPr="00C235C2">
        <w:rPr>
          <w:rFonts w:ascii="Arial" w:eastAsia="Times New Roman" w:hAnsi="Arial" w:cs="Arial"/>
          <w:sz w:val="24"/>
          <w:szCs w:val="24"/>
          <w:lang w:eastAsia="pt-BR"/>
        </w:rPr>
        <w:t xml:space="preserve">, conforme </w:t>
      </w:r>
      <w:bookmarkStart w:id="18" w:name="_Hlk210214043"/>
      <w:r w:rsidR="0004136C" w:rsidRPr="00C235C2">
        <w:rPr>
          <w:rStyle w:val="Hyperlink"/>
          <w:rFonts w:ascii="Arial" w:eastAsia="Times New Roman" w:hAnsi="Arial" w:cs="Arial"/>
          <w:color w:val="5B9BD5" w:themeColor="accent1"/>
          <w:sz w:val="24"/>
          <w:szCs w:val="24"/>
          <w:lang w:eastAsia="pt-BR"/>
        </w:rPr>
        <w:fldChar w:fldCharType="begin"/>
      </w:r>
      <w:r w:rsidR="0004136C" w:rsidRPr="0004136C">
        <w:rPr>
          <w:rStyle w:val="Hyperlink"/>
          <w:rFonts w:ascii="Arial" w:eastAsia="Times New Roman" w:hAnsi="Arial" w:cs="Arial"/>
          <w:color w:val="5B9BD5" w:themeColor="accent1"/>
          <w:sz w:val="24"/>
          <w:szCs w:val="24"/>
          <w:highlight w:val="yellow"/>
          <w:lang w:eastAsia="pt-BR"/>
        </w:rPr>
        <w:instrText xml:space="preserve"> HYPERLINK "https://informacoes.anatel.gov.br/legislacao/atos-de-certificacao-de-produtos/2019/1352-ato-7127" </w:instrText>
      </w:r>
      <w:r w:rsidR="0004136C" w:rsidRPr="00C235C2">
        <w:rPr>
          <w:rStyle w:val="Hyperlink"/>
          <w:rFonts w:ascii="Arial" w:eastAsia="Times New Roman" w:hAnsi="Arial" w:cs="Arial"/>
          <w:color w:val="5B9BD5" w:themeColor="accent1"/>
          <w:sz w:val="24"/>
          <w:szCs w:val="24"/>
          <w:lang w:eastAsia="pt-BR"/>
        </w:rPr>
      </w:r>
      <w:r w:rsidR="0004136C" w:rsidRPr="00C235C2">
        <w:rPr>
          <w:rStyle w:val="Hyperlink"/>
          <w:rFonts w:ascii="Arial" w:eastAsia="Times New Roman" w:hAnsi="Arial" w:cs="Arial"/>
          <w:color w:val="5B9BD5" w:themeColor="accent1"/>
          <w:sz w:val="24"/>
          <w:szCs w:val="24"/>
          <w:lang w:eastAsia="pt-BR"/>
        </w:rPr>
        <w:fldChar w:fldCharType="separate"/>
      </w:r>
      <w:r w:rsidR="0004136C" w:rsidRPr="00C235C2">
        <w:rPr>
          <w:rStyle w:val="Hyperlink"/>
          <w:rFonts w:ascii="Arial" w:eastAsia="Times New Roman" w:hAnsi="Arial" w:cs="Arial"/>
          <w:sz w:val="24"/>
          <w:szCs w:val="24"/>
          <w:lang w:eastAsia="pt-BR"/>
        </w:rPr>
        <w:t>Ato n. 7127, de 12/11/2019 - ANATEL</w:t>
      </w:r>
      <w:r w:rsidR="0004136C" w:rsidRPr="00C235C2">
        <w:rPr>
          <w:rStyle w:val="Hyperlink"/>
          <w:rFonts w:ascii="Arial" w:eastAsia="Times New Roman" w:hAnsi="Arial" w:cs="Arial"/>
          <w:color w:val="5B9BD5" w:themeColor="accent1"/>
          <w:sz w:val="24"/>
          <w:szCs w:val="24"/>
          <w:lang w:eastAsia="pt-BR"/>
        </w:rPr>
        <w:fldChar w:fldCharType="end"/>
      </w:r>
      <w:bookmarkEnd w:id="18"/>
      <w:r w:rsidRPr="00C235C2">
        <w:rPr>
          <w:rFonts w:ascii="Arial" w:eastAsia="Times New Roman" w:hAnsi="Arial" w:cs="Arial"/>
          <w:color w:val="A66500"/>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64885DB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39"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Sicaf;</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Default="00646428" w:rsidP="00833065">
      <w:pPr>
        <w:spacing w:after="240" w:line="240" w:lineRule="auto"/>
        <w:ind w:left="120"/>
        <w:jc w:val="both"/>
        <w:rPr>
          <w:rFonts w:ascii="Arial" w:eastAsia="Times New Roman" w:hAnsi="Arial" w:cs="Arial"/>
          <w:color w:val="000000"/>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1B8C327F" w14:textId="77777777" w:rsidR="00CB5E4E" w:rsidRPr="00B36FA4" w:rsidRDefault="00CB5E4E" w:rsidP="00CB5E4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sz w:val="24"/>
          <w:szCs w:val="24"/>
          <w:lang w:eastAsia="pt-BR"/>
        </w:rPr>
        <w:t xml:space="preserve">A </w:t>
      </w:r>
      <w:r w:rsidRPr="00B36FA4">
        <w:rPr>
          <w:rFonts w:ascii="Arial" w:eastAsia="Times New Roman" w:hAnsi="Arial" w:cs="Arial"/>
          <w:color w:val="000000"/>
          <w:sz w:val="24"/>
          <w:szCs w:val="24"/>
          <w:lang w:eastAsia="pt-BR"/>
        </w:rPr>
        <w:t>consulta</w:t>
      </w:r>
      <w:r w:rsidRPr="00B36FA4">
        <w:rPr>
          <w:rFonts w:ascii="Arial" w:eastAsia="Times New Roman" w:hAnsi="Arial" w:cs="Arial"/>
          <w:sz w:val="24"/>
          <w:szCs w:val="24"/>
          <w:lang w:eastAsia="pt-BR"/>
        </w:rPr>
        <w:t xml:space="preserve"> aos cadastros será realizada no nome e no CNPJ da empresa licitante.</w:t>
      </w:r>
    </w:p>
    <w:p w14:paraId="4649E2BC" w14:textId="77777777" w:rsidR="00CB5E4E" w:rsidRPr="00070F82" w:rsidRDefault="00CB5E4E" w:rsidP="00833065">
      <w:pPr>
        <w:spacing w:after="240" w:line="240" w:lineRule="auto"/>
        <w:ind w:left="120"/>
        <w:jc w:val="both"/>
        <w:rPr>
          <w:rFonts w:ascii="Arial" w:eastAsia="Times New Roman" w:hAnsi="Arial" w:cs="Arial"/>
          <w:sz w:val="24"/>
          <w:szCs w:val="24"/>
          <w:lang w:eastAsia="pt-BR"/>
        </w:rPr>
      </w:pP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0E5AE6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6214E1">
        <w:rPr>
          <w:rFonts w:ascii="Arial" w:eastAsia="Times New Roman" w:hAnsi="Arial" w:cs="Arial"/>
          <w:color w:val="000000"/>
          <w:sz w:val="24"/>
          <w:szCs w:val="24"/>
          <w:lang w:eastAsia="pt-BR"/>
        </w:rPr>
        <w:t xml:space="preserve">se houver, </w:t>
      </w:r>
      <w:r w:rsidRPr="00070F82">
        <w:rPr>
          <w:rFonts w:ascii="Arial" w:eastAsia="Times New Roman" w:hAnsi="Arial" w:cs="Arial"/>
          <w:color w:val="000000"/>
          <w:sz w:val="24"/>
          <w:szCs w:val="24"/>
          <w:lang w:eastAsia="pt-BR"/>
        </w:rPr>
        <w:t xml:space="preserve">por força da vedação de que trata o artigo 12 da </w:t>
      </w:r>
      <w:bookmarkEnd w:id="19"/>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691B0B0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2F1FEF6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0"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5EA3C8E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68BC5AA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3A28117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ME/EPPs,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F60524" w:rsidRPr="00F60524">
        <w:rPr>
          <w:rFonts w:ascii="Arial" w:eastAsia="Times New Roman" w:hAnsi="Arial" w:cs="Arial"/>
          <w:color w:val="0000FF"/>
          <w:sz w:val="24"/>
          <w:szCs w:val="24"/>
          <w:u w:val="single"/>
          <w:lang w:eastAsia="pt-BR"/>
        </w:rPr>
        <w:fldChar w:fldCharType="begin"/>
      </w:r>
      <w:r w:rsidR="00F60524" w:rsidRPr="00F60524">
        <w:rPr>
          <w:rFonts w:ascii="Arial" w:eastAsia="Times New Roman" w:hAnsi="Arial" w:cs="Arial"/>
          <w:color w:val="0000FF"/>
          <w:sz w:val="24"/>
          <w:szCs w:val="24"/>
          <w:u w:val="single"/>
          <w:lang w:eastAsia="pt-BR"/>
        </w:rPr>
        <w:instrText xml:space="preserve"> REF _Ref207732577 \r \h </w:instrText>
      </w:r>
      <w:r w:rsidR="00F60524">
        <w:rPr>
          <w:rFonts w:ascii="Arial" w:eastAsia="Times New Roman" w:hAnsi="Arial" w:cs="Arial"/>
          <w:color w:val="0000FF"/>
          <w:sz w:val="24"/>
          <w:szCs w:val="24"/>
          <w:u w:val="single"/>
          <w:lang w:eastAsia="pt-BR"/>
        </w:rPr>
        <w:instrText xml:space="preserve"> \* MERGEFORMAT </w:instrText>
      </w:r>
      <w:r w:rsidR="00F60524" w:rsidRPr="00F60524">
        <w:rPr>
          <w:rFonts w:ascii="Arial" w:eastAsia="Times New Roman" w:hAnsi="Arial" w:cs="Arial"/>
          <w:color w:val="0000FF"/>
          <w:sz w:val="24"/>
          <w:szCs w:val="24"/>
          <w:u w:val="single"/>
          <w:lang w:eastAsia="pt-BR"/>
        </w:rPr>
      </w:r>
      <w:r w:rsidR="00F60524" w:rsidRPr="00F60524">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2.5.1</w:t>
      </w:r>
      <w:r w:rsidR="00F60524" w:rsidRPr="00F60524">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28D150D"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3"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0"/>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3DB4CEB7"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CC0ED6"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3199007A" w14:textId="77777777" w:rsidR="00CC0ED6" w:rsidRPr="00B36FA4" w:rsidRDefault="00CC0ED6" w:rsidP="00CC0ED6">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apresentar desconformidade com quaisquer outras exigências deste Edital ou seus anexos, desde que insanável.</w:t>
      </w:r>
    </w:p>
    <w:p w14:paraId="405E8546" w14:textId="166A0AFC" w:rsidR="00B2202B" w:rsidRPr="00070F82"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1"/>
    </w:p>
    <w:p w14:paraId="343749BA" w14:textId="58DD9421" w:rsidR="00646428" w:rsidRPr="00644A69"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644A69">
        <w:rPr>
          <w:rFonts w:ascii="Arial" w:eastAsia="Times New Roman" w:hAnsi="Arial" w:cs="Arial"/>
          <w:color w:val="000000"/>
          <w:sz w:val="24"/>
          <w:szCs w:val="24"/>
          <w:lang w:eastAsia="pt-BR"/>
        </w:rPr>
        <w:t>Nesta licitação</w:t>
      </w:r>
      <w:r w:rsidR="00646428" w:rsidRPr="00644A69">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644A69">
        <w:rPr>
          <w:rFonts w:ascii="Arial" w:eastAsia="Times New Roman" w:hAnsi="Arial" w:cs="Arial"/>
          <w:color w:val="000000"/>
          <w:sz w:val="24"/>
          <w:szCs w:val="24"/>
          <w:lang w:eastAsia="pt-BR"/>
        </w:rPr>
        <w:t xml:space="preserve"> </w:t>
      </w:r>
    </w:p>
    <w:p w14:paraId="48142E4D" w14:textId="025A662F" w:rsidR="00646428" w:rsidRPr="00644A69"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644A69">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644A69"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44A69">
        <w:rPr>
          <w:rFonts w:ascii="Arial" w:eastAsia="Times New Roman" w:hAnsi="Arial" w:cs="Arial"/>
          <w:sz w:val="24"/>
          <w:szCs w:val="24"/>
          <w:lang w:eastAsia="pt-BR"/>
        </w:rPr>
        <w:t>que</w:t>
      </w:r>
      <w:r w:rsidRPr="00644A69">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644A69"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644A69">
        <w:rPr>
          <w:rFonts w:ascii="Arial" w:eastAsia="Times New Roman" w:hAnsi="Arial" w:cs="Arial"/>
          <w:color w:val="000000"/>
          <w:sz w:val="24"/>
          <w:szCs w:val="24"/>
          <w:lang w:eastAsia="pt-BR"/>
        </w:rPr>
        <w:t>inexistirem custos de oportunidade capazes de justificar o vulto da oferta.</w:t>
      </w:r>
    </w:p>
    <w:p w14:paraId="0AB112E1" w14:textId="6889629B" w:rsidR="00646428" w:rsidRPr="0042266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2"/>
    </w:p>
    <w:p w14:paraId="462E088C" w14:textId="3E65FAE9"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747435E9" w:rsidR="006D667C" w:rsidRPr="00422664" w:rsidRDefault="006D667C"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4"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9FEF84F" w:rsidR="00646428" w:rsidRPr="004B7D24"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3"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5"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4"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4"/>
      <w:r w:rsidRPr="00070F82">
        <w:rPr>
          <w:rFonts w:ascii="Arial" w:eastAsia="Times New Roman" w:hAnsi="Arial" w:cs="Arial"/>
          <w:color w:val="000000"/>
          <w:sz w:val="24"/>
          <w:szCs w:val="24"/>
          <w:lang w:eastAsia="pt-BR"/>
        </w:rPr>
        <w:t xml:space="preserve">, artigo 5º da </w:t>
      </w:r>
      <w:hyperlink r:id="rId46"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7"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3"/>
      <w:r w:rsidR="004B7D24">
        <w:rPr>
          <w:rFonts w:ascii="Arial" w:eastAsia="Times New Roman" w:hAnsi="Arial" w:cs="Arial"/>
          <w:color w:val="000000"/>
          <w:sz w:val="24"/>
          <w:szCs w:val="24"/>
          <w:lang w:eastAsia="pt-BR"/>
        </w:rPr>
        <w:t xml:space="preserve"> </w:t>
      </w:r>
    </w:p>
    <w:p w14:paraId="0F5C6575" w14:textId="0E75010D" w:rsidR="004B7D24" w:rsidRDefault="004B7D24" w:rsidP="0063646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fins de análise da proposta quanto ao cumprimento das especificações do objeto, poderá ser colhida a manifestação escrita da área requisitante do serviço ou da área especializada no objeto.</w:t>
      </w:r>
    </w:p>
    <w:p w14:paraId="605A473B" w14:textId="153E3D5E"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5" w:name="_Ref145334744"/>
      <w:r w:rsidRPr="00070F82">
        <w:rPr>
          <w:rFonts w:ascii="Arial" w:eastAsia="Times New Roman" w:hAnsi="Arial" w:cs="Arial"/>
          <w:b/>
          <w:bCs/>
          <w:color w:val="000000"/>
          <w:sz w:val="24"/>
          <w:szCs w:val="24"/>
          <w:lang w:eastAsia="pt-BR"/>
        </w:rPr>
        <w:t>DA FASE DE HABILITAÇÃO</w:t>
      </w:r>
      <w:bookmarkEnd w:id="25"/>
      <w:r w:rsidRPr="00070F82">
        <w:rPr>
          <w:rFonts w:ascii="Arial" w:eastAsia="Times New Roman" w:hAnsi="Arial" w:cs="Arial"/>
          <w:b/>
          <w:bCs/>
          <w:color w:val="000000"/>
          <w:sz w:val="24"/>
          <w:szCs w:val="24"/>
          <w:lang w:eastAsia="pt-BR"/>
        </w:rPr>
        <w:t xml:space="preserve"> </w:t>
      </w:r>
    </w:p>
    <w:p w14:paraId="1BFE663C" w14:textId="3AF1B3E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arts. 62 a 70 da </w:t>
      </w:r>
      <w:hyperlink r:id="rId4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6"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econômico-ﬁnanceira, poderá ser substituída pelo registro cadastral no Sicaf.</w:t>
      </w:r>
      <w:bookmarkEnd w:id="26"/>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5EB3BE3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9"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de 29 de janeiro de 2016, ou de outro que venha a substituí-lo, ou consularizados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5002552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0"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7"/>
    </w:p>
    <w:p w14:paraId="649EE917" w14:textId="5B7C98B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não-digitais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36A3C8C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1"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797D106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3261F6A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3"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5EAE116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276249"/>
      <w:r w:rsidRPr="00070F82">
        <w:rPr>
          <w:rFonts w:ascii="Arial" w:eastAsia="Times New Roman" w:hAnsi="Arial" w:cs="Arial"/>
          <w:color w:val="000000"/>
          <w:sz w:val="24"/>
          <w:szCs w:val="24"/>
          <w:lang w:eastAsia="pt-BR"/>
        </w:rPr>
        <w:t xml:space="preserve">A habilitação será verificada por meio do Sicaf,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8"/>
    </w:p>
    <w:p w14:paraId="68A05D4F" w14:textId="78F8C76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w:t>
      </w:r>
      <w:hyperlink r:id="rId54"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2CD2E0D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5"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9" w:name="_Ref145276594"/>
      <w:r w:rsidRPr="00070F82">
        <w:rPr>
          <w:rFonts w:ascii="Arial" w:eastAsia="Times New Roman" w:hAnsi="Arial" w:cs="Arial"/>
          <w:color w:val="000000"/>
          <w:sz w:val="24"/>
          <w:szCs w:val="24"/>
          <w:lang w:eastAsia="pt-BR"/>
        </w:rPr>
        <w:t xml:space="preserve">Os documentos exigidos para habilitação que não estejam contemplados no Sicaf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9"/>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verificação no Sicaf ou a exigência dos documentos nele não contidos somente será feita em relação ao licitante mais bem classificado.</w:t>
      </w:r>
    </w:p>
    <w:p w14:paraId="17F670AF" w14:textId="338E0BF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0"/>
    </w:p>
    <w:p w14:paraId="5A09D36E" w14:textId="49D9542D" w:rsidR="005A7D05" w:rsidRPr="005A7D05" w:rsidRDefault="005A7D05" w:rsidP="00685638">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17804ABF"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6"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57"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58"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59"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7DE0BB1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559E12EC" w:rsidR="00646428" w:rsidRPr="00B36FA4"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w:t>
      </w:r>
      <w:r w:rsidRPr="00B36FA4">
        <w:rPr>
          <w:rFonts w:ascii="Arial" w:eastAsia="Times New Roman" w:hAnsi="Arial" w:cs="Arial"/>
          <w:color w:val="000000"/>
          <w:sz w:val="24"/>
          <w:szCs w:val="24"/>
          <w:lang w:eastAsia="pt-BR"/>
        </w:rPr>
        <w:t xml:space="preserve">como condição para participação na </w:t>
      </w:r>
      <w:r w:rsidRPr="00B36FA4">
        <w:rPr>
          <w:rFonts w:ascii="Arial" w:eastAsia="Times New Roman" w:hAnsi="Arial" w:cs="Arial"/>
          <w:sz w:val="24"/>
          <w:szCs w:val="24"/>
          <w:lang w:eastAsia="pt-BR"/>
        </w:rPr>
        <w:t xml:space="preserve">licitação (art. 4º do </w:t>
      </w:r>
      <w:hyperlink r:id="rId60" w:history="1">
        <w:r w:rsidR="00B51FBA" w:rsidRPr="00B36FA4">
          <w:rPr>
            <w:rStyle w:val="Hyperlink"/>
            <w:rFonts w:ascii="Arial" w:eastAsia="Times New Roman" w:hAnsi="Arial" w:cs="Arial"/>
            <w:sz w:val="24"/>
            <w:szCs w:val="24"/>
            <w:lang w:eastAsia="pt-BR"/>
          </w:rPr>
          <w:t>Decreto n. 8.538/2015</w:t>
        </w:r>
      </w:hyperlink>
      <w:r w:rsidRPr="00B36FA4">
        <w:rPr>
          <w:rFonts w:ascii="Arial" w:eastAsia="Times New Roman" w:hAnsi="Arial" w:cs="Arial"/>
          <w:sz w:val="24"/>
          <w:szCs w:val="24"/>
          <w:lang w:eastAsia="pt-BR"/>
        </w:rPr>
        <w:t>).</w:t>
      </w:r>
    </w:p>
    <w:p w14:paraId="7650259A" w14:textId="77777777" w:rsidR="005B63C2" w:rsidRPr="00B36FA4" w:rsidRDefault="005B63C2" w:rsidP="005B63C2">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color w:val="000000"/>
          <w:sz w:val="24"/>
          <w:szCs w:val="24"/>
          <w:lang w:eastAsia="pt-BR"/>
        </w:rPr>
        <w:t xml:space="preserve">A obtenção do benefício tratado neste item fica limitada às microempresas e às empresas de pequeno porte que, no ano-calendário de </w:t>
      </w:r>
      <w:r w:rsidRPr="00B36FA4">
        <w:rPr>
          <w:rFonts w:ascii="Arial" w:eastAsia="Times New Roman" w:hAnsi="Arial" w:cs="Arial"/>
          <w:color w:val="000000"/>
          <w:sz w:val="24"/>
          <w:szCs w:val="24"/>
          <w:lang w:eastAsia="pt-BR"/>
        </w:rPr>
        <w:lastRenderedPageBreak/>
        <w:t>realização da licitação, ainda não tenham celebrado contratos com a Administração Pública cujos valores somados extrapolem a receita bruta máxima admitida para fins de enquadramento como empresa de pequeno porte.</w:t>
      </w:r>
    </w:p>
    <w:p w14:paraId="0E83A09E" w14:textId="69B67E78"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3AE73F4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1"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2"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5DB8663D" w:rsidR="00646428" w:rsidRPr="00070F82" w:rsidRDefault="00DE4BA9"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sz w:val="24"/>
          <w:szCs w:val="24"/>
          <w:lang w:eastAsia="pt-BR"/>
        </w:rPr>
        <w:t xml:space="preserve">o licitante manifestará a intenção de recorrer no prazo máximo de </w:t>
      </w:r>
      <w:r w:rsidR="00646428" w:rsidRPr="00B36FA4">
        <w:rPr>
          <w:rFonts w:ascii="Arial" w:eastAsia="Times New Roman" w:hAnsi="Arial" w:cs="Arial"/>
          <w:b/>
          <w:bCs/>
          <w:color w:val="000000"/>
          <w:sz w:val="24"/>
          <w:szCs w:val="24"/>
          <w:lang w:eastAsia="pt-BR"/>
        </w:rPr>
        <w:t>30 minutos</w:t>
      </w:r>
      <w:r w:rsidR="00791F6E" w:rsidRPr="00B36FA4">
        <w:rPr>
          <w:rFonts w:ascii="Arial" w:eastAsia="Times New Roman" w:hAnsi="Arial" w:cs="Arial"/>
          <w:sz w:val="24"/>
          <w:szCs w:val="24"/>
          <w:lang w:eastAsia="pt-BR"/>
        </w:rPr>
        <w:t>, e</w:t>
      </w:r>
      <w:r w:rsidR="00791F6E" w:rsidRPr="00B36FA4">
        <w:rPr>
          <w:rFonts w:ascii="Arial" w:eastAsia="Times New Roman" w:hAnsi="Arial" w:cs="Arial"/>
          <w:color w:val="000000"/>
          <w:sz w:val="24"/>
          <w:szCs w:val="24"/>
          <w:lang w:eastAsia="pt-BR"/>
        </w:rPr>
        <w:t>m campo próprio do sistema, sob pena de preclusão, ficando a</w:t>
      </w:r>
      <w:r w:rsidR="00791F6E" w:rsidRPr="008162AA">
        <w:rPr>
          <w:rFonts w:ascii="Arial" w:eastAsia="Times New Roman" w:hAnsi="Arial" w:cs="Arial"/>
          <w:color w:val="000000"/>
          <w:sz w:val="24"/>
          <w:szCs w:val="24"/>
          <w:lang w:eastAsia="pt-BR"/>
        </w:rPr>
        <w:t xml:space="preserve"> autoridade superior autorizada a adjudicar o objeto ao licitante declarado vencedor</w:t>
      </w:r>
      <w:r w:rsidR="00646428" w:rsidRPr="00070F82">
        <w:rPr>
          <w:rFonts w:ascii="Arial" w:eastAsia="Times New Roman" w:hAnsi="Arial" w:cs="Arial"/>
          <w:color w:val="000000"/>
          <w:sz w:val="24"/>
          <w:szCs w:val="24"/>
          <w:lang w:eastAsia="pt-BR"/>
        </w:rPr>
        <w:t>;</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7B154BC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Os recursos interpostos fora do prazo não serão conhecidos, devendo ser analisados como direito de petição nos termos do art. 5º, inciso XXXIV, alínea "a", da </w:t>
      </w:r>
      <w:hyperlink r:id="rId63"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42569FB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4"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4799FBBF" w:rsidR="00646428" w:rsidRPr="00B36FA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5" w:history="1">
        <w:r w:rsidR="00F05084" w:rsidRPr="00B36FA4">
          <w:rPr>
            <w:rStyle w:val="Hyperlink"/>
            <w:rFonts w:ascii="Arial" w:eastAsia="Times New Roman" w:hAnsi="Arial" w:cs="Arial"/>
            <w:sz w:val="24"/>
            <w:szCs w:val="24"/>
            <w:lang w:eastAsia="pt-BR"/>
          </w:rPr>
          <w:t>Lei n. 14.133/2021</w:t>
        </w:r>
      </w:hyperlink>
      <w:r w:rsidRPr="00B36FA4">
        <w:rPr>
          <w:rFonts w:ascii="Arial" w:eastAsia="Times New Roman" w:hAnsi="Arial" w:cs="Arial"/>
          <w:color w:val="000000"/>
          <w:sz w:val="24"/>
          <w:szCs w:val="24"/>
          <w:lang w:eastAsia="pt-BR"/>
        </w:rPr>
        <w:t>.</w:t>
      </w:r>
    </w:p>
    <w:p w14:paraId="0FF3C509" w14:textId="15DAA923" w:rsidR="008F0077" w:rsidRPr="00B36FA4" w:rsidRDefault="008F0077" w:rsidP="008F0077">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sz w:val="24"/>
          <w:szCs w:val="24"/>
          <w:lang w:eastAsia="pt-BR"/>
        </w:rPr>
        <w:t>Após a homologação, será firmado termo de contrato, ou outro instrumento equivalente.</w:t>
      </w:r>
    </w:p>
    <w:p w14:paraId="5EBB1A1F" w14:textId="4E73B22B" w:rsidR="00646428" w:rsidRPr="00D23CCB"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23CCB">
        <w:rPr>
          <w:rFonts w:ascii="Arial" w:eastAsia="Times New Roman" w:hAnsi="Arial" w:cs="Arial"/>
          <w:sz w:val="24"/>
          <w:szCs w:val="24"/>
          <w:lang w:eastAsia="pt-BR"/>
        </w:rPr>
        <w:t xml:space="preserve">O adjudicatário terá o prazo de </w:t>
      </w:r>
      <w:r w:rsidR="00557F06" w:rsidRPr="00D23CCB">
        <w:rPr>
          <w:rFonts w:ascii="Arial" w:eastAsia="Times New Roman" w:hAnsi="Arial" w:cs="Arial"/>
          <w:b/>
          <w:bCs/>
          <w:sz w:val="24"/>
          <w:szCs w:val="24"/>
          <w:lang w:eastAsia="pt-BR"/>
        </w:rPr>
        <w:t>03</w:t>
      </w:r>
      <w:r w:rsidR="00E20241" w:rsidRPr="00D23CCB">
        <w:rPr>
          <w:rFonts w:ascii="Arial" w:eastAsia="Times New Roman" w:hAnsi="Arial" w:cs="Arial"/>
          <w:b/>
          <w:bCs/>
          <w:sz w:val="24"/>
          <w:szCs w:val="24"/>
          <w:lang w:eastAsia="pt-BR"/>
        </w:rPr>
        <w:t xml:space="preserve"> </w:t>
      </w:r>
      <w:r w:rsidRPr="00D23CCB">
        <w:rPr>
          <w:rFonts w:ascii="Arial" w:eastAsia="Times New Roman" w:hAnsi="Arial" w:cs="Arial"/>
          <w:b/>
          <w:bCs/>
          <w:sz w:val="24"/>
          <w:szCs w:val="24"/>
          <w:lang w:eastAsia="pt-BR"/>
        </w:rPr>
        <w:t>(</w:t>
      </w:r>
      <w:r w:rsidR="00E20241" w:rsidRPr="00D23CCB">
        <w:rPr>
          <w:rFonts w:ascii="Arial" w:eastAsia="Times New Roman" w:hAnsi="Arial" w:cs="Arial"/>
          <w:b/>
          <w:bCs/>
          <w:sz w:val="24"/>
          <w:szCs w:val="24"/>
          <w:lang w:eastAsia="pt-BR"/>
        </w:rPr>
        <w:t>três</w:t>
      </w:r>
      <w:r w:rsidRPr="00D23CCB">
        <w:rPr>
          <w:rFonts w:ascii="Arial" w:eastAsia="Times New Roman" w:hAnsi="Arial" w:cs="Arial"/>
          <w:b/>
          <w:bCs/>
          <w:sz w:val="24"/>
          <w:szCs w:val="24"/>
          <w:lang w:eastAsia="pt-BR"/>
        </w:rPr>
        <w:t>) dias úteis</w:t>
      </w:r>
      <w:r w:rsidRPr="00D23CCB">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66" w:history="1">
        <w:r w:rsidR="00776BA8" w:rsidRPr="00D23CCB">
          <w:rPr>
            <w:rStyle w:val="Hyperlink"/>
            <w:rFonts w:ascii="Arial" w:eastAsia="Times New Roman" w:hAnsi="Arial" w:cs="Arial"/>
            <w:sz w:val="24"/>
            <w:szCs w:val="24"/>
            <w:lang w:eastAsia="pt-BR"/>
          </w:rPr>
          <w:t>Lei n. 14.133/2021</w:t>
        </w:r>
      </w:hyperlink>
      <w:r w:rsidRPr="00D23CCB">
        <w:rPr>
          <w:rFonts w:ascii="Arial" w:eastAsia="Times New Roman" w:hAnsi="Arial" w:cs="Arial"/>
          <w:sz w:val="24"/>
          <w:szCs w:val="24"/>
          <w:lang w:eastAsia="pt-BR"/>
        </w:rPr>
        <w:t xml:space="preserve"> e neste Edital e seus anexos.</w:t>
      </w:r>
    </w:p>
    <w:p w14:paraId="4AE61032" w14:textId="5412F2EC" w:rsidR="00646428" w:rsidRPr="00D23CC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23CCB">
        <w:rPr>
          <w:rFonts w:ascii="Arial" w:eastAsia="Times New Roman" w:hAnsi="Arial" w:cs="Arial"/>
          <w:sz w:val="24"/>
          <w:szCs w:val="24"/>
          <w:lang w:eastAsia="pt-BR"/>
        </w:rPr>
        <w:t xml:space="preserve">A assinatura do termo de contrato se dará mediante cadastro de usuário externo no sítio da </w:t>
      </w:r>
      <w:r w:rsidR="00E13751" w:rsidRPr="00D23CCB">
        <w:rPr>
          <w:rFonts w:ascii="Arial" w:eastAsia="Times New Roman" w:hAnsi="Arial" w:cs="Arial"/>
          <w:sz w:val="24"/>
          <w:szCs w:val="24"/>
          <w:lang w:eastAsia="pt-BR"/>
        </w:rPr>
        <w:t>Justiça Federal - Seção Judiciária de São Paulo,</w:t>
      </w:r>
      <w:r w:rsidRPr="00D23CCB">
        <w:rPr>
          <w:rFonts w:ascii="Arial" w:eastAsia="Times New Roman" w:hAnsi="Arial" w:cs="Arial"/>
          <w:sz w:val="24"/>
          <w:szCs w:val="24"/>
          <w:lang w:eastAsia="pt-BR"/>
        </w:rPr>
        <w:t xml:space="preserve"> no endereço eletrônico </w:t>
      </w:r>
      <w:hyperlink r:id="rId67" w:tooltip="Ir para o site da JFSP." w:history="1">
        <w:r w:rsidR="00E13751" w:rsidRPr="00D23CCB">
          <w:rPr>
            <w:rStyle w:val="Hyperlink"/>
            <w:rFonts w:ascii="Arial" w:eastAsia="Times New Roman" w:hAnsi="Arial" w:cs="Arial"/>
            <w:sz w:val="24"/>
            <w:szCs w:val="24"/>
            <w:lang w:eastAsia="pt-BR"/>
          </w:rPr>
          <w:t>http://www.jfsp.jus.br</w:t>
        </w:r>
      </w:hyperlink>
      <w:r w:rsidR="00E13751" w:rsidRPr="00D23CCB">
        <w:rPr>
          <w:rStyle w:val="Hyperlink"/>
          <w:rFonts w:ascii="Arial" w:hAnsi="Arial" w:cs="Arial"/>
          <w:color w:val="auto"/>
          <w:sz w:val="24"/>
          <w:szCs w:val="24"/>
          <w:u w:val="none"/>
        </w:rPr>
        <w:t>,</w:t>
      </w:r>
      <w:r w:rsidRPr="00D23CCB">
        <w:rPr>
          <w:rFonts w:ascii="Arial" w:eastAsia="Times New Roman" w:hAnsi="Arial" w:cs="Arial"/>
          <w:sz w:val="24"/>
          <w:szCs w:val="24"/>
          <w:lang w:eastAsia="pt-BR"/>
        </w:rPr>
        <w:t xml:space="preserve"> no ícone “sei! ACESSO EXTERNO SISTEMA SEI” (</w:t>
      </w:r>
      <w:r w:rsidRPr="00D23CCB">
        <w:rPr>
          <w:rFonts w:ascii="Arial" w:eastAsia="Times New Roman" w:hAnsi="Arial" w:cs="Arial"/>
          <w:i/>
          <w:iCs/>
          <w:sz w:val="24"/>
          <w:szCs w:val="24"/>
          <w:lang w:eastAsia="pt-BR"/>
        </w:rPr>
        <w:t>Link</w:t>
      </w:r>
      <w:r w:rsidRPr="00D23CCB">
        <w:rPr>
          <w:rFonts w:ascii="Arial" w:eastAsia="Times New Roman" w:hAnsi="Arial" w:cs="Arial"/>
          <w:sz w:val="24"/>
          <w:szCs w:val="24"/>
          <w:lang w:eastAsia="pt-BR"/>
        </w:rPr>
        <w:t xml:space="preserve"> para acesso:</w:t>
      </w:r>
      <w:r w:rsidR="00E13751" w:rsidRPr="00D23CCB">
        <w:rPr>
          <w:rFonts w:ascii="Arial" w:eastAsia="Times New Roman" w:hAnsi="Arial" w:cs="Arial"/>
          <w:color w:val="538135" w:themeColor="accent6" w:themeShade="BF"/>
          <w:sz w:val="24"/>
          <w:szCs w:val="24"/>
          <w:lang w:eastAsia="pt-BR"/>
        </w:rPr>
        <w:t xml:space="preserve"> </w:t>
      </w:r>
      <w:hyperlink r:id="rId68" w:history="1">
        <w:r w:rsidR="00E13751" w:rsidRPr="00D23CCB">
          <w:rPr>
            <w:rStyle w:val="Hyperlink"/>
            <w:rFonts w:ascii="Arial" w:eastAsia="Times New Roman" w:hAnsi="Arial" w:cs="Arial"/>
            <w:sz w:val="24"/>
            <w:szCs w:val="24"/>
            <w:lang w:eastAsia="pt-BR"/>
          </w:rPr>
          <w:t>SEI - Acesso Externo</w:t>
        </w:r>
      </w:hyperlink>
      <w:r w:rsidRPr="00D23CCB">
        <w:rPr>
          <w:rStyle w:val="Hyperlink"/>
          <w:color w:val="auto"/>
          <w:u w:val="none"/>
        </w:rPr>
        <w:t>).</w:t>
      </w:r>
      <w:r w:rsidRPr="00D23CCB">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D23CCB">
        <w:rPr>
          <w:rFonts w:ascii="Arial" w:eastAsia="Times New Roman" w:hAnsi="Arial" w:cs="Arial"/>
          <w:i/>
          <w:iCs/>
          <w:sz w:val="24"/>
          <w:szCs w:val="24"/>
          <w:lang w:eastAsia="pt-BR"/>
        </w:rPr>
        <w:t>e-mail</w:t>
      </w:r>
      <w:r w:rsidRPr="00D23CCB">
        <w:rPr>
          <w:rFonts w:ascii="Arial" w:eastAsia="Times New Roman" w:hAnsi="Arial" w:cs="Arial"/>
          <w:sz w:val="24"/>
          <w:szCs w:val="24"/>
          <w:lang w:eastAsia="pt-BR"/>
        </w:rPr>
        <w:t xml:space="preserve"> pessoa física.</w:t>
      </w:r>
    </w:p>
    <w:p w14:paraId="0FEAB4EB" w14:textId="15F73FE2" w:rsidR="00646428" w:rsidRPr="00D23CC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23CCB">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D23CCB"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23CCB">
        <w:rPr>
          <w:rFonts w:ascii="Arial" w:eastAsia="Times New Roman" w:hAnsi="Arial" w:cs="Arial"/>
          <w:sz w:val="24"/>
          <w:szCs w:val="24"/>
          <w:lang w:eastAsia="pt-BR"/>
        </w:rPr>
        <w:t xml:space="preserve">Quando houver dúvida em relação à integridade dos documentos, o adjudicatário será convocado a apresentar os documentos originais não-digitais no prazo de </w:t>
      </w:r>
      <w:r w:rsidR="00963758" w:rsidRPr="00D23CCB">
        <w:rPr>
          <w:rFonts w:ascii="Arial" w:eastAsia="Times New Roman" w:hAnsi="Arial" w:cs="Arial"/>
          <w:sz w:val="24"/>
          <w:szCs w:val="24"/>
          <w:lang w:eastAsia="pt-BR"/>
        </w:rPr>
        <w:t xml:space="preserve">5 </w:t>
      </w:r>
      <w:r w:rsidRPr="00D23CCB">
        <w:rPr>
          <w:rFonts w:ascii="Arial" w:eastAsia="Times New Roman" w:hAnsi="Arial" w:cs="Arial"/>
          <w:sz w:val="24"/>
          <w:szCs w:val="24"/>
          <w:lang w:eastAsia="pt-BR"/>
        </w:rPr>
        <w:t>(</w:t>
      </w:r>
      <w:r w:rsidR="00963758" w:rsidRPr="00D23CCB">
        <w:rPr>
          <w:rFonts w:ascii="Arial" w:eastAsia="Times New Roman" w:hAnsi="Arial" w:cs="Arial"/>
          <w:sz w:val="24"/>
          <w:szCs w:val="24"/>
          <w:lang w:eastAsia="pt-BR"/>
        </w:rPr>
        <w:t>cinco</w:t>
      </w:r>
      <w:r w:rsidRPr="00D23CCB">
        <w:rPr>
          <w:rFonts w:ascii="Arial" w:eastAsia="Times New Roman" w:hAnsi="Arial" w:cs="Arial"/>
          <w:sz w:val="24"/>
          <w:szCs w:val="24"/>
          <w:lang w:eastAsia="pt-BR"/>
        </w:rPr>
        <w:t xml:space="preserve">) dias úteis, contados da convocação. Caberá ao agente </w:t>
      </w:r>
      <w:r w:rsidRPr="00D23CCB">
        <w:rPr>
          <w:rFonts w:ascii="Arial" w:eastAsia="Times New Roman" w:hAnsi="Arial" w:cs="Arial"/>
          <w:sz w:val="24"/>
          <w:szCs w:val="24"/>
          <w:lang w:eastAsia="pt-BR"/>
        </w:rPr>
        <w:lastRenderedPageBreak/>
        <w:t>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4EFD25C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1"/>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2"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2"/>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7AA3433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3"/>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4" w:name="_Ref145342637"/>
      <w:r w:rsidRPr="00070F82">
        <w:rPr>
          <w:rFonts w:ascii="Arial" w:eastAsia="Times New Roman" w:hAnsi="Arial" w:cs="Arial"/>
          <w:color w:val="000000"/>
          <w:sz w:val="24"/>
          <w:szCs w:val="24"/>
          <w:lang w:eastAsia="pt-BR"/>
        </w:rPr>
        <w:lastRenderedPageBreak/>
        <w:t>recusar-se, sem justificativa, a assinar o contrato ou a ata de registro de preço, ou a aceitar ou retirar o instrumento equivalente no prazo estabelecido pela Administração;</w:t>
      </w:r>
      <w:bookmarkEnd w:id="34"/>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5"/>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07"/>
      <w:r w:rsidRPr="00070F82">
        <w:rPr>
          <w:rFonts w:ascii="Arial" w:eastAsia="Times New Roman" w:hAnsi="Arial" w:cs="Arial"/>
          <w:color w:val="000000"/>
          <w:sz w:val="24"/>
          <w:szCs w:val="24"/>
          <w:lang w:eastAsia="pt-BR"/>
        </w:rPr>
        <w:t>fraudar a licitação;</w:t>
      </w:r>
      <w:bookmarkEnd w:id="36"/>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7"/>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8" w:name="_Ref145342218"/>
      <w:r w:rsidRPr="00070F82">
        <w:rPr>
          <w:rFonts w:ascii="Arial" w:eastAsia="Times New Roman" w:hAnsi="Arial" w:cs="Arial"/>
          <w:color w:val="000000"/>
          <w:sz w:val="24"/>
          <w:szCs w:val="24"/>
          <w:lang w:eastAsia="pt-BR"/>
        </w:rPr>
        <w:t>praticar atos ilícitos com vistas a frustrar os objetivos da licitação;</w:t>
      </w:r>
      <w:bookmarkEnd w:id="38"/>
    </w:p>
    <w:p w14:paraId="506720B6" w14:textId="3401378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21"/>
      <w:r w:rsidRPr="00070F82">
        <w:rPr>
          <w:rFonts w:ascii="Arial" w:eastAsia="Times New Roman" w:hAnsi="Arial" w:cs="Arial"/>
          <w:color w:val="000000"/>
          <w:sz w:val="24"/>
          <w:szCs w:val="24"/>
          <w:lang w:eastAsia="pt-BR"/>
        </w:rPr>
        <w:t xml:space="preserve">praticar ato lesivo previsto no art. 5º da </w:t>
      </w:r>
      <w:hyperlink r:id="rId69"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39"/>
    </w:p>
    <w:p w14:paraId="1F5EC521" w14:textId="2E74DB7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B36FA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de 5 </w:t>
      </w:r>
      <w:r w:rsidRPr="00B36FA4">
        <w:rPr>
          <w:rFonts w:ascii="Arial" w:eastAsia="Times New Roman" w:hAnsi="Arial" w:cs="Arial"/>
          <w:color w:val="000000"/>
          <w:sz w:val="24"/>
          <w:szCs w:val="24"/>
          <w:lang w:eastAsia="pt-BR"/>
        </w:rPr>
        <w:t>(cinco) dias úteis, a contar da comunicação oficial.</w:t>
      </w:r>
    </w:p>
    <w:p w14:paraId="427E9BA7" w14:textId="63E5E595" w:rsidR="00646428" w:rsidRPr="00B36FA4" w:rsidRDefault="00563EFC"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646428" w:rsidRPr="00B36FA4">
        <w:rPr>
          <w:rFonts w:ascii="Arial" w:eastAsia="Times New Roman" w:hAnsi="Arial" w:cs="Arial"/>
          <w:color w:val="000000"/>
          <w:sz w:val="24"/>
          <w:szCs w:val="24"/>
          <w:lang w:eastAsia="pt-BR"/>
        </w:rPr>
        <w:t>.</w:t>
      </w:r>
    </w:p>
    <w:p w14:paraId="0E262F96" w14:textId="3E7D52F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7A8349A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B36FA4"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aplicação da sanção de multa será facultada a defesa do interessado no </w:t>
      </w:r>
      <w:r w:rsidRPr="00B36FA4">
        <w:rPr>
          <w:rFonts w:ascii="Arial" w:eastAsia="Times New Roman" w:hAnsi="Arial" w:cs="Arial"/>
          <w:color w:val="000000"/>
          <w:sz w:val="24"/>
          <w:szCs w:val="24"/>
          <w:lang w:eastAsia="pt-BR"/>
        </w:rPr>
        <w:t>prazo de 15 (quinze) dias úteis, contado da data de sua intimação.</w:t>
      </w:r>
    </w:p>
    <w:p w14:paraId="578A15AE" w14:textId="14E66938" w:rsidR="00D36272" w:rsidRPr="00B36FA4" w:rsidRDefault="00747F94" w:rsidP="00747F9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implementados em decorrência das formas previstas na </w:t>
      </w:r>
      <w:hyperlink r:id="rId71" w:history="1">
        <w:r w:rsidR="00064CB1" w:rsidRPr="00B36FA4">
          <w:rPr>
            <w:rStyle w:val="Hyperlink"/>
            <w:rFonts w:ascii="Arial" w:eastAsia="Times New Roman" w:hAnsi="Arial" w:cs="Arial"/>
            <w:sz w:val="24"/>
            <w:szCs w:val="24"/>
            <w:lang w:eastAsia="pt-BR"/>
          </w:rPr>
          <w:t>Lei n. 14.133/2021</w:t>
        </w:r>
      </w:hyperlink>
      <w:r w:rsidRPr="00B36FA4">
        <w:rPr>
          <w:rFonts w:ascii="Arial" w:eastAsia="Times New Roman" w:hAnsi="Arial" w:cs="Arial"/>
          <w:color w:val="000000"/>
          <w:sz w:val="24"/>
          <w:szCs w:val="24"/>
          <w:lang w:eastAsia="pt-BR"/>
        </w:rPr>
        <w:t>.</w:t>
      </w:r>
    </w:p>
    <w:p w14:paraId="33C46E7A" w14:textId="6E6ECF5E" w:rsidR="00747F94" w:rsidRPr="00B36FA4" w:rsidRDefault="007A3B00" w:rsidP="00747F9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6B489333" w14:textId="26A1EE80" w:rsidR="007A3B00" w:rsidRPr="00B36FA4" w:rsidRDefault="00B62F51" w:rsidP="00747F9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25490085" w14:textId="68818130" w:rsidR="00B62F51" w:rsidRPr="00B36FA4" w:rsidRDefault="00064CB1" w:rsidP="00747F9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B36FA4">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7AEE46E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20610F7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11F27C8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2"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w:t>
      </w:r>
      <w:r w:rsidRPr="00070F82">
        <w:rPr>
          <w:rFonts w:ascii="Arial" w:eastAsia="Times New Roman" w:hAnsi="Arial" w:cs="Arial"/>
          <w:color w:val="000000"/>
          <w:sz w:val="24"/>
          <w:szCs w:val="24"/>
          <w:lang w:eastAsia="pt-BR"/>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6F01E91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4"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7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72569C5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4E11B248" w:rsidR="00646428" w:rsidRPr="001B3CEE"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1E69CB66" w:rsidR="00646428" w:rsidRPr="00FA4281"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0EBF89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0"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40"/>
    </w:p>
    <w:p w14:paraId="39E714AE" w14:textId="70320B6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A114AA">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1"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5A465CA4"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w:t>
      </w:r>
      <w:r w:rsidR="00BA69A9" w:rsidRPr="008162AA">
        <w:rPr>
          <w:rFonts w:ascii="Arial" w:eastAsia="Times New Roman" w:hAnsi="Arial" w:cs="Arial"/>
          <w:color w:val="000000"/>
          <w:sz w:val="24"/>
          <w:szCs w:val="24"/>
          <w:lang w:eastAsia="pt-BR"/>
        </w:rPr>
        <w:t xml:space="preserve">SIASG/Compras.gov.br </w:t>
      </w:r>
      <w:r w:rsidRPr="00070F82">
        <w:rPr>
          <w:rFonts w:ascii="Arial" w:eastAsia="Times New Roman" w:hAnsi="Arial" w:cs="Arial"/>
          <w:color w:val="000000"/>
          <w:sz w:val="24"/>
          <w:szCs w:val="24"/>
          <w:lang w:eastAsia="pt-BR"/>
        </w:rPr>
        <w:t>e este Edital, prevalecerão as deste Edital.</w:t>
      </w:r>
    </w:p>
    <w:p w14:paraId="3A5D57E7" w14:textId="0159BFC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Em caso de divergência entre informações insertas no </w:t>
      </w:r>
      <w:r w:rsidR="00AB4290" w:rsidRPr="008162AA">
        <w:rPr>
          <w:rFonts w:ascii="Arial" w:eastAsia="Times New Roman" w:hAnsi="Arial" w:cs="Arial"/>
          <w:color w:val="000000"/>
          <w:sz w:val="24"/>
          <w:szCs w:val="24"/>
          <w:lang w:eastAsia="pt-BR"/>
        </w:rPr>
        <w:t xml:space="preserve">SIASG/Compras.gov.br </w:t>
      </w:r>
      <w:r w:rsidRPr="002A1EC2">
        <w:rPr>
          <w:rFonts w:ascii="Arial" w:eastAsia="Times New Roman" w:hAnsi="Arial" w:cs="Arial"/>
          <w:sz w:val="24"/>
          <w:szCs w:val="24"/>
          <w:lang w:eastAsia="pt-BR"/>
        </w:rPr>
        <w:t>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720B27"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w:t>
      </w:r>
      <w:r w:rsidRPr="00720B27">
        <w:rPr>
          <w:rFonts w:ascii="Arial" w:eastAsia="Times New Roman" w:hAnsi="Arial" w:cs="Arial"/>
          <w:sz w:val="24"/>
          <w:szCs w:val="24"/>
          <w:lang w:eastAsia="pt-BR"/>
        </w:rPr>
        <w:t xml:space="preserve">, o Mapa de </w:t>
      </w:r>
      <w:r w:rsidR="00176226" w:rsidRPr="00720B27">
        <w:rPr>
          <w:rFonts w:ascii="Arial" w:eastAsia="Times New Roman" w:hAnsi="Arial" w:cs="Arial"/>
          <w:sz w:val="24"/>
          <w:szCs w:val="24"/>
          <w:lang w:eastAsia="pt-BR"/>
        </w:rPr>
        <w:t>R</w:t>
      </w:r>
      <w:r w:rsidRPr="00720B27">
        <w:rPr>
          <w:rFonts w:ascii="Arial" w:eastAsia="Times New Roman" w:hAnsi="Arial" w:cs="Arial"/>
          <w:sz w:val="24"/>
          <w:szCs w:val="24"/>
          <w:lang w:eastAsia="pt-BR"/>
        </w:rPr>
        <w:t>iscos e o Mapa Comparativo de Preços.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74E39F5A" w:rsidR="00646428" w:rsidRPr="00720B27"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w:t>
      </w:r>
      <w:r w:rsidRPr="00720B27">
        <w:rPr>
          <w:rFonts w:ascii="Arial" w:eastAsia="Times New Roman" w:hAnsi="Arial" w:cs="Arial"/>
          <w:color w:val="000000"/>
          <w:sz w:val="24"/>
          <w:szCs w:val="24"/>
          <w:lang w:eastAsia="pt-BR"/>
        </w:rPr>
        <w:t xml:space="preserve">comunicações feitas à Administração, após a homologação do certame, deverão ser endereçadas à </w:t>
      </w:r>
      <w:r w:rsidR="004228B7">
        <w:rPr>
          <w:rFonts w:ascii="Arial" w:eastAsia="Times New Roman" w:hAnsi="Arial" w:cs="Arial"/>
          <w:color w:val="000000"/>
          <w:sz w:val="24"/>
          <w:szCs w:val="24"/>
          <w:lang w:eastAsia="pt-BR"/>
        </w:rPr>
        <w:t>Divisão de Material e de Patrimônio - DUMP</w:t>
      </w:r>
      <w:r w:rsidRPr="00720B27">
        <w:rPr>
          <w:rFonts w:ascii="Arial" w:eastAsia="Times New Roman" w:hAnsi="Arial" w:cs="Arial"/>
          <w:color w:val="000000"/>
          <w:sz w:val="24"/>
          <w:szCs w:val="24"/>
          <w:lang w:eastAsia="pt-BR"/>
        </w:rPr>
        <w:t xml:space="preserve">, situada na </w:t>
      </w:r>
      <w:r w:rsidR="00D25AFC">
        <w:rPr>
          <w:rFonts w:ascii="Arial" w:eastAsia="Times New Roman" w:hAnsi="Arial" w:cs="Arial"/>
          <w:color w:val="000000"/>
          <w:sz w:val="24"/>
          <w:szCs w:val="24"/>
          <w:lang w:eastAsia="pt-BR"/>
        </w:rPr>
        <w:t>Rua Vemag, 668, Vila Carioca, São Paulo/SP, CEP 04217-050</w:t>
      </w:r>
      <w:r w:rsidRPr="00720B27">
        <w:rPr>
          <w:rFonts w:ascii="Arial" w:eastAsia="Times New Roman" w:hAnsi="Arial" w:cs="Arial"/>
          <w:color w:val="000000"/>
          <w:sz w:val="24"/>
          <w:szCs w:val="24"/>
          <w:lang w:eastAsia="pt-BR"/>
        </w:rPr>
        <w:t>, telefone (0</w:t>
      </w:r>
      <w:r w:rsidR="00D25AFC">
        <w:rPr>
          <w:rFonts w:ascii="Arial" w:eastAsia="Times New Roman" w:hAnsi="Arial" w:cs="Arial"/>
          <w:color w:val="000000"/>
          <w:sz w:val="24"/>
          <w:szCs w:val="24"/>
          <w:lang w:eastAsia="pt-BR"/>
        </w:rPr>
        <w:t>11</w:t>
      </w:r>
      <w:r w:rsidRPr="00720B27">
        <w:rPr>
          <w:rFonts w:ascii="Arial" w:eastAsia="Times New Roman" w:hAnsi="Arial" w:cs="Arial"/>
          <w:color w:val="000000"/>
          <w:sz w:val="24"/>
          <w:szCs w:val="24"/>
          <w:lang w:eastAsia="pt-BR"/>
        </w:rPr>
        <w:t xml:space="preserve">) </w:t>
      </w:r>
      <w:r w:rsidR="00D25AFC">
        <w:rPr>
          <w:rFonts w:ascii="Arial" w:eastAsia="Times New Roman" w:hAnsi="Arial" w:cs="Arial"/>
          <w:color w:val="000000"/>
          <w:sz w:val="24"/>
          <w:szCs w:val="24"/>
          <w:lang w:eastAsia="pt-BR"/>
        </w:rPr>
        <w:t>2202-973</w:t>
      </w:r>
      <w:r w:rsidR="00CD1C06">
        <w:rPr>
          <w:rFonts w:ascii="Arial" w:eastAsia="Times New Roman" w:hAnsi="Arial" w:cs="Arial"/>
          <w:color w:val="000000"/>
          <w:sz w:val="24"/>
          <w:szCs w:val="24"/>
          <w:lang w:eastAsia="pt-BR"/>
        </w:rPr>
        <w:t>9</w:t>
      </w:r>
      <w:r w:rsidRPr="00720B27">
        <w:rPr>
          <w:rFonts w:ascii="Arial" w:eastAsia="Times New Roman" w:hAnsi="Arial" w:cs="Arial"/>
          <w:color w:val="000000"/>
          <w:sz w:val="24"/>
          <w:szCs w:val="24"/>
          <w:lang w:eastAsia="pt-BR"/>
        </w:rPr>
        <w:t xml:space="preserve">, ou no </w:t>
      </w:r>
      <w:r w:rsidRPr="00720B27">
        <w:rPr>
          <w:rFonts w:ascii="Arial" w:eastAsia="Times New Roman" w:hAnsi="Arial" w:cs="Arial"/>
          <w:i/>
          <w:iCs/>
          <w:color w:val="000000"/>
          <w:sz w:val="24"/>
          <w:szCs w:val="24"/>
          <w:lang w:eastAsia="pt-BR"/>
        </w:rPr>
        <w:t>e-mail</w:t>
      </w:r>
      <w:r w:rsidR="00B56DE0">
        <w:rPr>
          <w:rFonts w:ascii="Arial" w:eastAsia="Times New Roman" w:hAnsi="Arial" w:cs="Arial"/>
          <w:i/>
          <w:iCs/>
          <w:color w:val="000000"/>
          <w:sz w:val="24"/>
          <w:szCs w:val="24"/>
          <w:lang w:eastAsia="pt-BR"/>
        </w:rPr>
        <w:t xml:space="preserve"> </w:t>
      </w:r>
      <w:hyperlink r:id="rId82" w:history="1">
        <w:r w:rsidR="00B56DE0" w:rsidRPr="00B56DE0">
          <w:rPr>
            <w:rStyle w:val="Hyperlink"/>
            <w:rFonts w:ascii="Arial" w:eastAsia="Times New Roman" w:hAnsi="Arial" w:cs="Arial"/>
            <w:sz w:val="24"/>
            <w:szCs w:val="24"/>
            <w:lang w:eastAsia="pt-BR"/>
          </w:rPr>
          <w:t>admsp-dump@trf3.jus.br</w:t>
        </w:r>
      </w:hyperlink>
      <w:r w:rsidRPr="00720B27">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3"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4"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5"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86"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87" w:tooltip="Ir para o Portal de Transparência do TRF3" w:history="1">
        <w:r w:rsidR="00045F1B" w:rsidRPr="00070F82">
          <w:rPr>
            <w:rStyle w:val="Hyperlink"/>
            <w:rFonts w:ascii="Arial" w:eastAsia="Arial" w:hAnsi="Arial" w:cs="Arial"/>
            <w:sz w:val="24"/>
            <w:szCs w:val="24"/>
          </w:rPr>
          <w:t>web.trf3.jus.br/contas/Licitacoes</w:t>
        </w:r>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88"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CD1C06">
        <w:rPr>
          <w:rFonts w:ascii="Arial" w:eastAsia="Times New Roman" w:hAnsi="Arial" w:cs="Arial"/>
          <w:sz w:val="24"/>
          <w:szCs w:val="24"/>
          <w:lang w:eastAsia="pt-BR"/>
        </w:rPr>
        <w:t>Planilha de Preços Referenciais;</w:t>
      </w:r>
      <w:r w:rsidRPr="00CD1C06">
        <w:rPr>
          <w:rFonts w:ascii="Arial" w:eastAsia="Times New Roman" w:hAnsi="Arial" w:cs="Arial"/>
          <w:sz w:val="24"/>
          <w:szCs w:val="24"/>
          <w:lang w:eastAsia="pt-BR"/>
        </w:rPr>
        <w:t xml:space="preserve"> </w:t>
      </w:r>
      <w:r w:rsidRPr="00070F82">
        <w:rPr>
          <w:rFonts w:ascii="Arial" w:eastAsia="Times New Roman" w:hAnsi="Arial" w:cs="Arial"/>
          <w:color w:val="000000"/>
          <w:sz w:val="24"/>
          <w:szCs w:val="24"/>
          <w:lang w:eastAsia="pt-BR"/>
        </w:rPr>
        <w:tab/>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02089F3E" w:rsidR="00646428" w:rsidRPr="00CD1C06" w:rsidRDefault="00646428" w:rsidP="004224F8">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CD1C06">
        <w:rPr>
          <w:rFonts w:ascii="Arial" w:eastAsia="Times New Roman" w:hAnsi="Arial" w:cs="Arial"/>
          <w:color w:val="000000"/>
          <w:sz w:val="24"/>
          <w:szCs w:val="24"/>
          <w:lang w:eastAsia="pt-BR"/>
        </w:rPr>
        <w:t xml:space="preserve">ANEXO IV </w:t>
      </w:r>
      <w:r w:rsidR="00B61112" w:rsidRPr="00CD1C06">
        <w:rPr>
          <w:rFonts w:ascii="Arial" w:eastAsia="Times New Roman" w:hAnsi="Arial" w:cs="Arial"/>
          <w:color w:val="000000"/>
          <w:sz w:val="24"/>
          <w:szCs w:val="24"/>
          <w:lang w:eastAsia="pt-BR"/>
        </w:rPr>
        <w:tab/>
      </w:r>
      <w:r w:rsidRPr="00CD1C06">
        <w:rPr>
          <w:rFonts w:ascii="Arial" w:eastAsia="Times New Roman" w:hAnsi="Arial" w:cs="Arial"/>
          <w:color w:val="000000"/>
          <w:sz w:val="24"/>
          <w:szCs w:val="24"/>
          <w:lang w:eastAsia="pt-BR"/>
        </w:rPr>
        <w:t xml:space="preserve">– </w:t>
      </w:r>
      <w:r w:rsidR="00B61112" w:rsidRPr="00CD1C06">
        <w:rPr>
          <w:rFonts w:ascii="Arial" w:eastAsia="Times New Roman" w:hAnsi="Arial" w:cs="Arial"/>
          <w:color w:val="000000"/>
          <w:sz w:val="24"/>
          <w:szCs w:val="24"/>
          <w:lang w:eastAsia="pt-BR"/>
        </w:rPr>
        <w:tab/>
      </w:r>
      <w:r w:rsidRPr="00CD1C06">
        <w:rPr>
          <w:rFonts w:ascii="Arial" w:eastAsia="Times New Roman" w:hAnsi="Arial" w:cs="Arial"/>
          <w:color w:val="000000"/>
          <w:sz w:val="24"/>
          <w:szCs w:val="24"/>
          <w:lang w:eastAsia="pt-BR"/>
        </w:rPr>
        <w:t>Minuta de</w:t>
      </w:r>
      <w:r w:rsidR="004C4813" w:rsidRPr="00CD1C06">
        <w:rPr>
          <w:rFonts w:ascii="Arial" w:eastAsia="Times New Roman" w:hAnsi="Arial" w:cs="Arial"/>
          <w:color w:val="000000"/>
          <w:sz w:val="24"/>
          <w:szCs w:val="24"/>
          <w:lang w:eastAsia="pt-BR"/>
        </w:rPr>
        <w:t xml:space="preserve"> Contrato</w:t>
      </w:r>
      <w:r w:rsidR="007B47A5" w:rsidRPr="00CD1C06">
        <w:rPr>
          <w:rFonts w:ascii="Arial" w:eastAsia="Times New Roman" w:hAnsi="Arial" w:cs="Arial"/>
          <w:color w:val="000000"/>
          <w:sz w:val="24"/>
          <w:szCs w:val="24"/>
          <w:lang w:eastAsia="pt-BR"/>
        </w:rPr>
        <w:t>.</w:t>
      </w:r>
    </w:p>
    <w:p w14:paraId="4287EC5C" w14:textId="42EFDA26"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0F6EC4">
        <w:rPr>
          <w:rFonts w:ascii="Arial" w:eastAsia="Times New Roman" w:hAnsi="Arial" w:cs="Arial"/>
          <w:color w:val="000000"/>
          <w:sz w:val="24"/>
          <w:szCs w:val="24"/>
          <w:lang w:eastAsia="pt-BR"/>
        </w:rPr>
        <w:t>13</w:t>
      </w:r>
      <w:r w:rsidR="00646428" w:rsidRPr="00070F82">
        <w:rPr>
          <w:rFonts w:ascii="Arial" w:eastAsia="Times New Roman" w:hAnsi="Arial" w:cs="Arial"/>
          <w:color w:val="000000"/>
          <w:sz w:val="24"/>
          <w:szCs w:val="24"/>
          <w:lang w:eastAsia="pt-BR"/>
        </w:rPr>
        <w:t xml:space="preserve"> de </w:t>
      </w:r>
      <w:r w:rsidR="000F6EC4">
        <w:rPr>
          <w:rFonts w:ascii="Arial" w:eastAsia="Times New Roman" w:hAnsi="Arial" w:cs="Arial"/>
          <w:color w:val="000000"/>
          <w:sz w:val="24"/>
          <w:szCs w:val="24"/>
          <w:lang w:eastAsia="pt-BR"/>
        </w:rPr>
        <w:t>maio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0F6EC4">
        <w:rPr>
          <w:rFonts w:ascii="Arial" w:eastAsia="Times New Roman" w:hAnsi="Arial" w:cs="Arial"/>
          <w:color w:val="000000"/>
          <w:sz w:val="24"/>
          <w:szCs w:val="24"/>
          <w:lang w:eastAsia="pt-BR"/>
        </w:rPr>
        <w:t>.</w:t>
      </w:r>
    </w:p>
    <w:p w14:paraId="73836853" w14:textId="39CCE7A8" w:rsidR="00646428" w:rsidRPr="00070F82" w:rsidRDefault="000F6EC4"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Renato Ladwig dos Santos</w:t>
      </w:r>
    </w:p>
    <w:p w14:paraId="102A5086" w14:textId="7AFE881B"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r w:rsidR="007D6D32">
        <w:rPr>
          <w:rFonts w:ascii="Arial" w:eastAsia="Times New Roman" w:hAnsi="Arial" w:cs="Arial"/>
          <w:color w:val="000000"/>
          <w:sz w:val="24"/>
          <w:szCs w:val="24"/>
          <w:lang w:eastAsia="pt-BR"/>
        </w:rPr>
        <w:t>, em exercício</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1" w:name="Anexo_II"/>
      <w:r w:rsidRPr="00070F82">
        <w:rPr>
          <w:rFonts w:ascii="Arial" w:eastAsia="Times New Roman" w:hAnsi="Arial" w:cs="Arial"/>
          <w:b/>
          <w:bCs/>
          <w:sz w:val="24"/>
          <w:szCs w:val="24"/>
          <w:lang w:eastAsia="pt-BR"/>
        </w:rPr>
        <w:t>ANEXO II</w:t>
      </w:r>
      <w:bookmarkEnd w:id="41"/>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89"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bookmarkStart w:id="42"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ata de fundação e estatuto social, com a ata da assembleia que o aprovou, devidamente arquivado na Junta Comercial ou inscrito no Registro Civil das Pessoas Jurídicas da respectiva sede, além do registro de que trata o art. 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90"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bookmarkEnd w:id="42"/>
    </w:p>
    <w:p w14:paraId="4CFF671A" w14:textId="02ABBA93"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71B4A70" w:rsidR="00646428" w:rsidRPr="007D6D32" w:rsidRDefault="008F265C"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7D6D32">
        <w:rPr>
          <w:rFonts w:ascii="Arial" w:eastAsia="Times New Roman" w:hAnsi="Arial" w:cs="Arial"/>
          <w:sz w:val="24"/>
          <w:szCs w:val="24"/>
          <w:lang w:eastAsia="pt-BR"/>
        </w:rPr>
        <w:t>Prova de inscrição no Cadastro Nacional de Pessoas Jurídicas ou no Cadastro de Pessoas Físicas, conforme o caso</w:t>
      </w:r>
      <w:r w:rsidR="00646428" w:rsidRPr="007D6D32">
        <w:rPr>
          <w:rFonts w:ascii="Arial" w:eastAsia="Times New Roman" w:hAnsi="Arial" w:cs="Arial"/>
          <w:sz w:val="24"/>
          <w:szCs w:val="24"/>
          <w:lang w:eastAsia="pt-BR"/>
        </w:rPr>
        <w:t>;</w:t>
      </w:r>
    </w:p>
    <w:p w14:paraId="76AB1543" w14:textId="32AB4FB9"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1"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r w:rsidR="00A80648">
        <w:rPr>
          <w:rFonts w:ascii="Arial" w:eastAsia="Times New Roman" w:hAnsi="Arial" w:cs="Arial"/>
          <w:sz w:val="24"/>
          <w:szCs w:val="24"/>
          <w:lang w:eastAsia="pt-BR"/>
        </w:rPr>
        <w:t>;</w:t>
      </w:r>
    </w:p>
    <w:p w14:paraId="1C5B94EB" w14:textId="4932F9CD"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089F6436" w:rsidR="00646428"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2"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460E58">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3F893A73" w:rsidR="00072A36" w:rsidRPr="00070F82" w:rsidRDefault="00072A36"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460E58">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3"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1006600E"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C235C2">
        <w:rPr>
          <w:rFonts w:ascii="Arial" w:eastAsia="Times New Roman" w:hAnsi="Arial" w:cs="Arial"/>
          <w:sz w:val="24"/>
          <w:szCs w:val="24"/>
          <w:lang w:eastAsia="pt-BR"/>
        </w:rPr>
        <w:t>Estadual/Distrital</w:t>
      </w:r>
      <w:r w:rsidRPr="00070F82">
        <w:rPr>
          <w:rFonts w:ascii="Arial" w:eastAsia="Times New Roman" w:hAnsi="Arial" w:cs="Arial"/>
          <w:sz w:val="24"/>
          <w:szCs w:val="24"/>
          <w:lang w:eastAsia="pt-BR"/>
        </w:rPr>
        <w:t xml:space="preserve"> relativo ao domicílio ou sede do fornecedor, pertinente ao seu ramo de atividade e compatível com o objeto contratual;</w:t>
      </w:r>
    </w:p>
    <w:p w14:paraId="199E9269" w14:textId="0B1427C0"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a</w:t>
      </w:r>
      <w:r w:rsidR="00847EC8">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Fazenda </w:t>
      </w:r>
      <w:r w:rsidR="00937D78" w:rsidRPr="00C235C2">
        <w:rPr>
          <w:rFonts w:ascii="Arial" w:eastAsia="Times New Roman" w:hAnsi="Arial" w:cs="Arial"/>
          <w:sz w:val="24"/>
          <w:szCs w:val="24"/>
          <w:lang w:eastAsia="pt-BR"/>
        </w:rPr>
        <w:t>Estadual/Distrital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do domicílio ou sede do fornecedor, relativa à atividade em cujo exercício contrata ou concorre;</w:t>
      </w:r>
    </w:p>
    <w:p w14:paraId="73638E99" w14:textId="1F4599AA" w:rsidR="00646428" w:rsidRPr="00070F82" w:rsidRDefault="00646428" w:rsidP="004F1BD2">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00937D78" w:rsidRPr="00C235C2">
        <w:rPr>
          <w:rFonts w:ascii="Arial" w:eastAsia="Times New Roman" w:hAnsi="Arial" w:cs="Arial"/>
          <w:sz w:val="24"/>
          <w:szCs w:val="24"/>
          <w:lang w:eastAsia="pt-BR"/>
        </w:rPr>
        <w:t>Estadual/Distrital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relacionados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A233EF">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4"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14049C90" w14:textId="7F9B2725" w:rsidR="00305B2A" w:rsidRPr="00847EC8" w:rsidRDefault="008F747C" w:rsidP="004224F8">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847EC8">
        <w:rPr>
          <w:rFonts w:ascii="Arial" w:eastAsia="Times New Roman" w:hAnsi="Arial" w:cs="Arial"/>
          <w:b/>
          <w:bCs/>
          <w:sz w:val="24"/>
          <w:szCs w:val="24"/>
          <w:lang w:eastAsia="pt-BR"/>
        </w:rPr>
        <w:t xml:space="preserve"> </w:t>
      </w:r>
      <w:r w:rsidR="00F16C8B" w:rsidRPr="00847EC8">
        <w:rPr>
          <w:rFonts w:ascii="Arial" w:eastAsia="Times New Roman" w:hAnsi="Arial" w:cs="Arial"/>
          <w:b/>
          <w:bCs/>
          <w:sz w:val="24"/>
          <w:szCs w:val="24"/>
          <w:lang w:eastAsia="pt-BR"/>
        </w:rPr>
        <w:t xml:space="preserve">Documentação complementar para </w:t>
      </w:r>
      <w:r w:rsidR="00683E4D" w:rsidRPr="00847EC8">
        <w:rPr>
          <w:rFonts w:ascii="Arial" w:eastAsia="Times New Roman" w:hAnsi="Arial" w:cs="Arial"/>
          <w:b/>
          <w:bCs/>
          <w:sz w:val="24"/>
          <w:szCs w:val="24"/>
          <w:lang w:eastAsia="pt-BR"/>
        </w:rPr>
        <w:t>c</w:t>
      </w:r>
      <w:r w:rsidR="00305B2A" w:rsidRPr="00847EC8">
        <w:rPr>
          <w:rFonts w:ascii="Arial" w:eastAsia="Times New Roman" w:hAnsi="Arial" w:cs="Arial"/>
          <w:b/>
          <w:bCs/>
          <w:sz w:val="24"/>
          <w:szCs w:val="24"/>
          <w:lang w:eastAsia="pt-BR"/>
        </w:rPr>
        <w:t>ooperativas:</w:t>
      </w:r>
    </w:p>
    <w:p w14:paraId="28093AB8" w14:textId="4C3B9D2D" w:rsidR="00646428" w:rsidRPr="00070F82" w:rsidRDefault="00646428" w:rsidP="00DC28AE">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relação dos cooperados que atendem aos requisitos técnicos exigidos para a contratação e que executarão o contrato, com as respectivas atas de inscrição e a comprovação de que estão domiciliados na localidade </w:t>
      </w:r>
      <w:r w:rsidRPr="00070F82">
        <w:rPr>
          <w:rFonts w:ascii="Arial" w:eastAsia="Times New Roman" w:hAnsi="Arial" w:cs="Arial"/>
          <w:sz w:val="24"/>
          <w:szCs w:val="24"/>
          <w:lang w:eastAsia="pt-BR"/>
        </w:rPr>
        <w:lastRenderedPageBreak/>
        <w:t xml:space="preserve">da sede da cooperativa, respeitado o disposto nos arts. 4º, inciso XI, 21, inciso I e 42, §§2º a 6º da </w:t>
      </w:r>
      <w:hyperlink r:id="rId95"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1C49A3E9" w:rsidR="00646428" w:rsidRPr="00070F82" w:rsidRDefault="00AF2BFD"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460E58">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96"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2C39761C" w:rsidR="00F8643D" w:rsidRPr="00070F82" w:rsidRDefault="00F8643D" w:rsidP="00013FFF">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w:t>
      </w:r>
      <w:r w:rsidRPr="00C235C2">
        <w:rPr>
          <w:rFonts w:ascii="Arial" w:eastAsia="Times New Roman" w:hAnsi="Arial" w:cs="Arial"/>
          <w:sz w:val="24"/>
          <w:szCs w:val="24"/>
          <w:lang w:eastAsia="pt-BR"/>
        </w:rPr>
        <w:t xml:space="preserve">nos itens </w:t>
      </w:r>
      <w:r w:rsidR="00847EC8" w:rsidRPr="00C235C2">
        <w:rPr>
          <w:rFonts w:ascii="Arial" w:eastAsia="Times New Roman" w:hAnsi="Arial" w:cs="Arial"/>
          <w:sz w:val="24"/>
          <w:szCs w:val="24"/>
          <w:lang w:eastAsia="pt-BR"/>
        </w:rPr>
        <w:t xml:space="preserve">1 </w:t>
      </w:r>
      <w:r w:rsidR="00B87BA9" w:rsidRPr="00C235C2">
        <w:rPr>
          <w:rFonts w:ascii="Arial" w:eastAsia="Times New Roman" w:hAnsi="Arial" w:cs="Arial"/>
          <w:sz w:val="24"/>
          <w:szCs w:val="24"/>
          <w:lang w:eastAsia="pt-BR"/>
        </w:rPr>
        <w:t>e</w:t>
      </w:r>
      <w:r w:rsidR="00847EC8" w:rsidRPr="00C235C2">
        <w:rPr>
          <w:rFonts w:ascii="Arial" w:eastAsia="Times New Roman" w:hAnsi="Arial" w:cs="Arial"/>
          <w:sz w:val="24"/>
          <w:szCs w:val="24"/>
          <w:lang w:eastAsia="pt-BR"/>
        </w:rPr>
        <w:t xml:space="preserve"> 2</w:t>
      </w:r>
      <w:r w:rsidRPr="00070F82">
        <w:rPr>
          <w:rFonts w:ascii="Arial" w:eastAsia="Times New Roman" w:hAnsi="Arial" w:cs="Arial"/>
          <w:sz w:val="24"/>
          <w:szCs w:val="24"/>
          <w:lang w:eastAsia="pt-BR"/>
        </w:rPr>
        <w:t xml:space="preserve"> desta relação de documentos por parte de cada consorciado.</w:t>
      </w: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97"/>
      <w:headerReference w:type="first" r:id="rId98"/>
      <w:footerReference w:type="first" r:id="rId99"/>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6F254" w14:textId="77777777" w:rsidR="004B5CF3" w:rsidRDefault="004B5CF3" w:rsidP="00AA69F7">
      <w:pPr>
        <w:spacing w:after="0" w:line="240" w:lineRule="auto"/>
      </w:pPr>
      <w:r>
        <w:separator/>
      </w:r>
    </w:p>
  </w:endnote>
  <w:endnote w:type="continuationSeparator" w:id="0">
    <w:p w14:paraId="3BADC32F" w14:textId="77777777" w:rsidR="004B5CF3" w:rsidRDefault="004B5CF3" w:rsidP="00AA69F7">
      <w:pPr>
        <w:spacing w:after="0" w:line="240" w:lineRule="auto"/>
      </w:pPr>
      <w:r>
        <w:continuationSeparator/>
      </w:r>
    </w:p>
  </w:endnote>
  <w:endnote w:type="continuationNotice" w:id="1">
    <w:p w14:paraId="04792AC6" w14:textId="77777777" w:rsidR="004B5CF3" w:rsidRDefault="004B5C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3439749E"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DB071C">
      <w:rPr>
        <w:rFonts w:ascii="Times New Roman" w:hAnsi="Times New Roman" w:cs="Times New Roman"/>
        <w:i/>
        <w:iCs/>
        <w:color w:val="3B3838" w:themeColor="background2" w:themeShade="40"/>
        <w:sz w:val="16"/>
        <w:szCs w:val="16"/>
      </w:rPr>
      <w:t>Março/2026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5D208" w14:textId="77777777" w:rsidR="004B5CF3" w:rsidRDefault="004B5CF3" w:rsidP="00AA69F7">
      <w:pPr>
        <w:spacing w:after="0" w:line="240" w:lineRule="auto"/>
      </w:pPr>
      <w:r>
        <w:separator/>
      </w:r>
    </w:p>
  </w:footnote>
  <w:footnote w:type="continuationSeparator" w:id="0">
    <w:p w14:paraId="46D78573" w14:textId="77777777" w:rsidR="004B5CF3" w:rsidRDefault="004B5CF3" w:rsidP="00AA69F7">
      <w:pPr>
        <w:spacing w:after="0" w:line="240" w:lineRule="auto"/>
      </w:pPr>
      <w:r>
        <w:continuationSeparator/>
      </w:r>
    </w:p>
  </w:footnote>
  <w:footnote w:type="continuationNotice" w:id="1">
    <w:p w14:paraId="6222DDE2" w14:textId="77777777" w:rsidR="004B5CF3" w:rsidRDefault="004B5C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2C532AE5"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0147C4">
      <w:rPr>
        <w:rFonts w:ascii="Arial" w:hAnsi="Arial" w:cs="Arial"/>
        <w:sz w:val="20"/>
        <w:szCs w:val="20"/>
      </w:rPr>
      <w:t>10</w:t>
    </w:r>
    <w:r w:rsidRPr="00D960FB">
      <w:rPr>
        <w:rFonts w:ascii="Arial" w:hAnsi="Arial" w:cs="Arial"/>
        <w:sz w:val="20"/>
        <w:szCs w:val="20"/>
      </w:rPr>
      <w:t>/202</w:t>
    </w:r>
    <w:r w:rsidR="002D3A60">
      <w:rPr>
        <w:rFonts w:ascii="Arial" w:hAnsi="Arial" w:cs="Arial"/>
        <w:sz w:val="20"/>
        <w:szCs w:val="20"/>
      </w:rPr>
      <w:t>6</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id="{E0189E0A-BA23-4463-8B6E-0EEE4DEF25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3"/>
  </w:num>
  <w:num w:numId="2" w16cid:durableId="1295452423">
    <w:abstractNumId w:val="1"/>
  </w:num>
  <w:num w:numId="3" w16cid:durableId="195776460">
    <w:abstractNumId w:val="2"/>
  </w:num>
  <w:num w:numId="4" w16cid:durableId="2063207469">
    <w:abstractNumId w:val="0"/>
  </w:num>
  <w:num w:numId="5" w16cid:durableId="2104837015">
    <w:abstractNumId w:val="4"/>
  </w:num>
  <w:num w:numId="6" w16cid:durableId="9763038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2DCD"/>
    <w:rsid w:val="00004837"/>
    <w:rsid w:val="00005D23"/>
    <w:rsid w:val="000068F3"/>
    <w:rsid w:val="0000757B"/>
    <w:rsid w:val="0001106F"/>
    <w:rsid w:val="000116FC"/>
    <w:rsid w:val="000118C5"/>
    <w:rsid w:val="00011A22"/>
    <w:rsid w:val="00011EB5"/>
    <w:rsid w:val="000131C9"/>
    <w:rsid w:val="00013FFF"/>
    <w:rsid w:val="000147C4"/>
    <w:rsid w:val="00014966"/>
    <w:rsid w:val="00015BFD"/>
    <w:rsid w:val="0001768E"/>
    <w:rsid w:val="00017B83"/>
    <w:rsid w:val="00020007"/>
    <w:rsid w:val="00021E5D"/>
    <w:rsid w:val="00025EB2"/>
    <w:rsid w:val="00026530"/>
    <w:rsid w:val="0003043B"/>
    <w:rsid w:val="000316AA"/>
    <w:rsid w:val="00031808"/>
    <w:rsid w:val="00031A26"/>
    <w:rsid w:val="000357D5"/>
    <w:rsid w:val="0003588A"/>
    <w:rsid w:val="0003611D"/>
    <w:rsid w:val="000366E7"/>
    <w:rsid w:val="00036FA8"/>
    <w:rsid w:val="0004115D"/>
    <w:rsid w:val="00041315"/>
    <w:rsid w:val="0004136C"/>
    <w:rsid w:val="00041ABD"/>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EE"/>
    <w:rsid w:val="000622A8"/>
    <w:rsid w:val="00062AE7"/>
    <w:rsid w:val="000641C1"/>
    <w:rsid w:val="000648A7"/>
    <w:rsid w:val="00064CB1"/>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2DB8"/>
    <w:rsid w:val="0009574E"/>
    <w:rsid w:val="00097FB7"/>
    <w:rsid w:val="000A187D"/>
    <w:rsid w:val="000A2013"/>
    <w:rsid w:val="000A24ED"/>
    <w:rsid w:val="000A39F6"/>
    <w:rsid w:val="000A4BA3"/>
    <w:rsid w:val="000A5945"/>
    <w:rsid w:val="000A5AB3"/>
    <w:rsid w:val="000A60FD"/>
    <w:rsid w:val="000A6EEA"/>
    <w:rsid w:val="000A70EC"/>
    <w:rsid w:val="000B0D38"/>
    <w:rsid w:val="000B1AA7"/>
    <w:rsid w:val="000B3C57"/>
    <w:rsid w:val="000B761B"/>
    <w:rsid w:val="000C0962"/>
    <w:rsid w:val="000C0F82"/>
    <w:rsid w:val="000C112D"/>
    <w:rsid w:val="000C2A1F"/>
    <w:rsid w:val="000C328A"/>
    <w:rsid w:val="000C3EC6"/>
    <w:rsid w:val="000C5740"/>
    <w:rsid w:val="000C6577"/>
    <w:rsid w:val="000C6D30"/>
    <w:rsid w:val="000C6DA8"/>
    <w:rsid w:val="000C75E3"/>
    <w:rsid w:val="000D00BE"/>
    <w:rsid w:val="000D1442"/>
    <w:rsid w:val="000D194A"/>
    <w:rsid w:val="000D2C0B"/>
    <w:rsid w:val="000D4B91"/>
    <w:rsid w:val="000D6D28"/>
    <w:rsid w:val="000E09D2"/>
    <w:rsid w:val="000E0E43"/>
    <w:rsid w:val="000E1557"/>
    <w:rsid w:val="000E1A75"/>
    <w:rsid w:val="000E2FCE"/>
    <w:rsid w:val="000E3C5E"/>
    <w:rsid w:val="000E522A"/>
    <w:rsid w:val="000E6313"/>
    <w:rsid w:val="000E7CE6"/>
    <w:rsid w:val="000F07C4"/>
    <w:rsid w:val="000F0D7E"/>
    <w:rsid w:val="000F1767"/>
    <w:rsid w:val="000F2DBB"/>
    <w:rsid w:val="000F4010"/>
    <w:rsid w:val="000F4C50"/>
    <w:rsid w:val="000F596A"/>
    <w:rsid w:val="000F5A29"/>
    <w:rsid w:val="000F5C7A"/>
    <w:rsid w:val="000F6850"/>
    <w:rsid w:val="000F6EC4"/>
    <w:rsid w:val="000F7463"/>
    <w:rsid w:val="00100102"/>
    <w:rsid w:val="00102AE9"/>
    <w:rsid w:val="0010599F"/>
    <w:rsid w:val="00105C86"/>
    <w:rsid w:val="001116D0"/>
    <w:rsid w:val="00112DC5"/>
    <w:rsid w:val="00115368"/>
    <w:rsid w:val="00115B19"/>
    <w:rsid w:val="00116ACD"/>
    <w:rsid w:val="00116F07"/>
    <w:rsid w:val="00117BCF"/>
    <w:rsid w:val="00120266"/>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303A"/>
    <w:rsid w:val="001332F2"/>
    <w:rsid w:val="001349DF"/>
    <w:rsid w:val="0013563E"/>
    <w:rsid w:val="00137F8B"/>
    <w:rsid w:val="00140B1D"/>
    <w:rsid w:val="00140D78"/>
    <w:rsid w:val="00140DEC"/>
    <w:rsid w:val="0014216C"/>
    <w:rsid w:val="00145616"/>
    <w:rsid w:val="0014621F"/>
    <w:rsid w:val="00146DBA"/>
    <w:rsid w:val="00147689"/>
    <w:rsid w:val="00150FE6"/>
    <w:rsid w:val="00151F81"/>
    <w:rsid w:val="00152CD6"/>
    <w:rsid w:val="00155164"/>
    <w:rsid w:val="0015681D"/>
    <w:rsid w:val="0015781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3C6"/>
    <w:rsid w:val="00180B82"/>
    <w:rsid w:val="001813F6"/>
    <w:rsid w:val="00181D35"/>
    <w:rsid w:val="00181ECD"/>
    <w:rsid w:val="001841BA"/>
    <w:rsid w:val="001862C1"/>
    <w:rsid w:val="00186A84"/>
    <w:rsid w:val="00187154"/>
    <w:rsid w:val="00187C88"/>
    <w:rsid w:val="00190F57"/>
    <w:rsid w:val="001944CA"/>
    <w:rsid w:val="001A0A0A"/>
    <w:rsid w:val="001A1857"/>
    <w:rsid w:val="001A2C99"/>
    <w:rsid w:val="001A3368"/>
    <w:rsid w:val="001A34E5"/>
    <w:rsid w:val="001A4398"/>
    <w:rsid w:val="001A5F7E"/>
    <w:rsid w:val="001A79E8"/>
    <w:rsid w:val="001B0BE0"/>
    <w:rsid w:val="001B0F7D"/>
    <w:rsid w:val="001B23A8"/>
    <w:rsid w:val="001B2E67"/>
    <w:rsid w:val="001B2EF8"/>
    <w:rsid w:val="001B32C0"/>
    <w:rsid w:val="001B3C96"/>
    <w:rsid w:val="001B3CEE"/>
    <w:rsid w:val="001B4391"/>
    <w:rsid w:val="001B695D"/>
    <w:rsid w:val="001B6C72"/>
    <w:rsid w:val="001C0363"/>
    <w:rsid w:val="001C04C8"/>
    <w:rsid w:val="001C0C03"/>
    <w:rsid w:val="001C105F"/>
    <w:rsid w:val="001C22AF"/>
    <w:rsid w:val="001C2560"/>
    <w:rsid w:val="001C45F9"/>
    <w:rsid w:val="001C48A5"/>
    <w:rsid w:val="001C529A"/>
    <w:rsid w:val="001C5C16"/>
    <w:rsid w:val="001C5C78"/>
    <w:rsid w:val="001C78EE"/>
    <w:rsid w:val="001D054D"/>
    <w:rsid w:val="001D09E5"/>
    <w:rsid w:val="001D1C8D"/>
    <w:rsid w:val="001D2ADE"/>
    <w:rsid w:val="001D6DE7"/>
    <w:rsid w:val="001D6F0E"/>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3E7E"/>
    <w:rsid w:val="00215570"/>
    <w:rsid w:val="00215F90"/>
    <w:rsid w:val="00216836"/>
    <w:rsid w:val="002171A4"/>
    <w:rsid w:val="0022122B"/>
    <w:rsid w:val="00222302"/>
    <w:rsid w:val="00222951"/>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BA5"/>
    <w:rsid w:val="002602CB"/>
    <w:rsid w:val="00262297"/>
    <w:rsid w:val="00262B11"/>
    <w:rsid w:val="00266B0E"/>
    <w:rsid w:val="00267542"/>
    <w:rsid w:val="00267B87"/>
    <w:rsid w:val="00272165"/>
    <w:rsid w:val="00273B11"/>
    <w:rsid w:val="0027472D"/>
    <w:rsid w:val="00277A99"/>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2CF"/>
    <w:rsid w:val="002C2B9C"/>
    <w:rsid w:val="002C368C"/>
    <w:rsid w:val="002C3EA5"/>
    <w:rsid w:val="002C5A7F"/>
    <w:rsid w:val="002C68EE"/>
    <w:rsid w:val="002C76FC"/>
    <w:rsid w:val="002C7EF1"/>
    <w:rsid w:val="002D1921"/>
    <w:rsid w:val="002D19CC"/>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3012"/>
    <w:rsid w:val="002F35E1"/>
    <w:rsid w:val="002F479D"/>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05B8"/>
    <w:rsid w:val="00313FCC"/>
    <w:rsid w:val="003140A3"/>
    <w:rsid w:val="0031521D"/>
    <w:rsid w:val="00316269"/>
    <w:rsid w:val="0031630F"/>
    <w:rsid w:val="00316AC9"/>
    <w:rsid w:val="00316CD6"/>
    <w:rsid w:val="00316DEF"/>
    <w:rsid w:val="00317C6C"/>
    <w:rsid w:val="00320431"/>
    <w:rsid w:val="00320CBB"/>
    <w:rsid w:val="00321059"/>
    <w:rsid w:val="003218F8"/>
    <w:rsid w:val="00322177"/>
    <w:rsid w:val="00322E6E"/>
    <w:rsid w:val="00323BDA"/>
    <w:rsid w:val="00324C1D"/>
    <w:rsid w:val="00330B7A"/>
    <w:rsid w:val="00331771"/>
    <w:rsid w:val="003319D1"/>
    <w:rsid w:val="00331CF4"/>
    <w:rsid w:val="00333E42"/>
    <w:rsid w:val="003340AE"/>
    <w:rsid w:val="00334177"/>
    <w:rsid w:val="00335060"/>
    <w:rsid w:val="0033658F"/>
    <w:rsid w:val="003366A8"/>
    <w:rsid w:val="00336A16"/>
    <w:rsid w:val="00336E50"/>
    <w:rsid w:val="00337181"/>
    <w:rsid w:val="00337FCF"/>
    <w:rsid w:val="00342D3C"/>
    <w:rsid w:val="00343F52"/>
    <w:rsid w:val="00344663"/>
    <w:rsid w:val="00344B86"/>
    <w:rsid w:val="0034781E"/>
    <w:rsid w:val="00347D57"/>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410C"/>
    <w:rsid w:val="0039456C"/>
    <w:rsid w:val="003947F6"/>
    <w:rsid w:val="00394BFF"/>
    <w:rsid w:val="003960E1"/>
    <w:rsid w:val="003961B0"/>
    <w:rsid w:val="003964B7"/>
    <w:rsid w:val="003966CD"/>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CD"/>
    <w:rsid w:val="003C270D"/>
    <w:rsid w:val="003C2C6C"/>
    <w:rsid w:val="003C3DE8"/>
    <w:rsid w:val="003C4EF1"/>
    <w:rsid w:val="003C5391"/>
    <w:rsid w:val="003C56E0"/>
    <w:rsid w:val="003C56F1"/>
    <w:rsid w:val="003C7FC2"/>
    <w:rsid w:val="003D000A"/>
    <w:rsid w:val="003D14CF"/>
    <w:rsid w:val="003D2120"/>
    <w:rsid w:val="003D4315"/>
    <w:rsid w:val="003D4463"/>
    <w:rsid w:val="003D5C3A"/>
    <w:rsid w:val="003D613B"/>
    <w:rsid w:val="003E05BE"/>
    <w:rsid w:val="003E1D50"/>
    <w:rsid w:val="003E20A7"/>
    <w:rsid w:val="003E435B"/>
    <w:rsid w:val="003E44BB"/>
    <w:rsid w:val="003E4A8F"/>
    <w:rsid w:val="003E6EF3"/>
    <w:rsid w:val="003F11F8"/>
    <w:rsid w:val="003F12FF"/>
    <w:rsid w:val="003F1D3F"/>
    <w:rsid w:val="003F1DDC"/>
    <w:rsid w:val="003F34EB"/>
    <w:rsid w:val="003F3F8D"/>
    <w:rsid w:val="003F4383"/>
    <w:rsid w:val="003F4945"/>
    <w:rsid w:val="003F5BC6"/>
    <w:rsid w:val="003F6906"/>
    <w:rsid w:val="003F698D"/>
    <w:rsid w:val="00400228"/>
    <w:rsid w:val="0040050A"/>
    <w:rsid w:val="004009B4"/>
    <w:rsid w:val="00400B41"/>
    <w:rsid w:val="00401F23"/>
    <w:rsid w:val="00404B27"/>
    <w:rsid w:val="00407CFB"/>
    <w:rsid w:val="00410860"/>
    <w:rsid w:val="00410DB0"/>
    <w:rsid w:val="00410F60"/>
    <w:rsid w:val="004110B3"/>
    <w:rsid w:val="004142D7"/>
    <w:rsid w:val="004171C8"/>
    <w:rsid w:val="004204AE"/>
    <w:rsid w:val="00420C7C"/>
    <w:rsid w:val="004224F8"/>
    <w:rsid w:val="00422664"/>
    <w:rsid w:val="004228B7"/>
    <w:rsid w:val="00422BA1"/>
    <w:rsid w:val="00423DEF"/>
    <w:rsid w:val="00424641"/>
    <w:rsid w:val="004256BC"/>
    <w:rsid w:val="00425B70"/>
    <w:rsid w:val="004331A6"/>
    <w:rsid w:val="004337B6"/>
    <w:rsid w:val="00433B06"/>
    <w:rsid w:val="00434715"/>
    <w:rsid w:val="0043520B"/>
    <w:rsid w:val="00436BD4"/>
    <w:rsid w:val="0043701A"/>
    <w:rsid w:val="00437BB7"/>
    <w:rsid w:val="00437FB2"/>
    <w:rsid w:val="004407C9"/>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60A05"/>
    <w:rsid w:val="00460E58"/>
    <w:rsid w:val="00461121"/>
    <w:rsid w:val="00462109"/>
    <w:rsid w:val="00462336"/>
    <w:rsid w:val="00462D9F"/>
    <w:rsid w:val="00464190"/>
    <w:rsid w:val="00464524"/>
    <w:rsid w:val="00465BFA"/>
    <w:rsid w:val="00466CA3"/>
    <w:rsid w:val="00466EC9"/>
    <w:rsid w:val="0046741F"/>
    <w:rsid w:val="00470F62"/>
    <w:rsid w:val="0047166A"/>
    <w:rsid w:val="00471D2C"/>
    <w:rsid w:val="00474196"/>
    <w:rsid w:val="00475C61"/>
    <w:rsid w:val="004764A8"/>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459E"/>
    <w:rsid w:val="004958F9"/>
    <w:rsid w:val="00496BF8"/>
    <w:rsid w:val="0049731D"/>
    <w:rsid w:val="00497CF9"/>
    <w:rsid w:val="004A05A0"/>
    <w:rsid w:val="004A086F"/>
    <w:rsid w:val="004A0AF2"/>
    <w:rsid w:val="004A0DAF"/>
    <w:rsid w:val="004A19E8"/>
    <w:rsid w:val="004A2234"/>
    <w:rsid w:val="004A2E21"/>
    <w:rsid w:val="004A34D4"/>
    <w:rsid w:val="004A425C"/>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6BA"/>
    <w:rsid w:val="004B5CF3"/>
    <w:rsid w:val="004B6A47"/>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F0835"/>
    <w:rsid w:val="004F1BD2"/>
    <w:rsid w:val="004F2871"/>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17EF6"/>
    <w:rsid w:val="005222A8"/>
    <w:rsid w:val="00522DA1"/>
    <w:rsid w:val="00524A5F"/>
    <w:rsid w:val="00525DCE"/>
    <w:rsid w:val="00526A2B"/>
    <w:rsid w:val="00530310"/>
    <w:rsid w:val="005320B1"/>
    <w:rsid w:val="00532142"/>
    <w:rsid w:val="00534062"/>
    <w:rsid w:val="00534970"/>
    <w:rsid w:val="005352CF"/>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8"/>
    <w:rsid w:val="005477BF"/>
    <w:rsid w:val="00547C24"/>
    <w:rsid w:val="00550D61"/>
    <w:rsid w:val="0055329D"/>
    <w:rsid w:val="00553492"/>
    <w:rsid w:val="00554794"/>
    <w:rsid w:val="00555671"/>
    <w:rsid w:val="00557F06"/>
    <w:rsid w:val="00560A77"/>
    <w:rsid w:val="005610BE"/>
    <w:rsid w:val="005638EA"/>
    <w:rsid w:val="00563BB4"/>
    <w:rsid w:val="00563EFC"/>
    <w:rsid w:val="00564AC7"/>
    <w:rsid w:val="005654D9"/>
    <w:rsid w:val="005669CB"/>
    <w:rsid w:val="0056763E"/>
    <w:rsid w:val="00567E26"/>
    <w:rsid w:val="00572579"/>
    <w:rsid w:val="0057336C"/>
    <w:rsid w:val="00573DF2"/>
    <w:rsid w:val="00575E7C"/>
    <w:rsid w:val="005760CF"/>
    <w:rsid w:val="00581061"/>
    <w:rsid w:val="00581071"/>
    <w:rsid w:val="0058188B"/>
    <w:rsid w:val="005823EB"/>
    <w:rsid w:val="00583568"/>
    <w:rsid w:val="005838B4"/>
    <w:rsid w:val="0058445A"/>
    <w:rsid w:val="005861EA"/>
    <w:rsid w:val="00587576"/>
    <w:rsid w:val="0058757B"/>
    <w:rsid w:val="005914D7"/>
    <w:rsid w:val="005924D8"/>
    <w:rsid w:val="0059258A"/>
    <w:rsid w:val="00592CE5"/>
    <w:rsid w:val="005934A8"/>
    <w:rsid w:val="00593793"/>
    <w:rsid w:val="00593B27"/>
    <w:rsid w:val="00593DA3"/>
    <w:rsid w:val="00595C4B"/>
    <w:rsid w:val="005967E8"/>
    <w:rsid w:val="00597525"/>
    <w:rsid w:val="005A1690"/>
    <w:rsid w:val="005A31C2"/>
    <w:rsid w:val="005A5917"/>
    <w:rsid w:val="005A5C59"/>
    <w:rsid w:val="005A65CF"/>
    <w:rsid w:val="005A7D05"/>
    <w:rsid w:val="005B04CE"/>
    <w:rsid w:val="005B3F7A"/>
    <w:rsid w:val="005B5631"/>
    <w:rsid w:val="005B5F38"/>
    <w:rsid w:val="005B63C2"/>
    <w:rsid w:val="005B669D"/>
    <w:rsid w:val="005B6F1E"/>
    <w:rsid w:val="005C0EB3"/>
    <w:rsid w:val="005C319F"/>
    <w:rsid w:val="005C3BF9"/>
    <w:rsid w:val="005C459C"/>
    <w:rsid w:val="005C6CAF"/>
    <w:rsid w:val="005C7AA9"/>
    <w:rsid w:val="005C7C5F"/>
    <w:rsid w:val="005C7E3A"/>
    <w:rsid w:val="005D03F7"/>
    <w:rsid w:val="005D0DC8"/>
    <w:rsid w:val="005D1028"/>
    <w:rsid w:val="005D1479"/>
    <w:rsid w:val="005D2BE3"/>
    <w:rsid w:val="005D32D6"/>
    <w:rsid w:val="005D37CF"/>
    <w:rsid w:val="005D43AE"/>
    <w:rsid w:val="005D73D7"/>
    <w:rsid w:val="005D7E4A"/>
    <w:rsid w:val="005E0182"/>
    <w:rsid w:val="005E01AE"/>
    <w:rsid w:val="005E058E"/>
    <w:rsid w:val="005E0B07"/>
    <w:rsid w:val="005E41C7"/>
    <w:rsid w:val="005E4DBE"/>
    <w:rsid w:val="005E50AC"/>
    <w:rsid w:val="005E5280"/>
    <w:rsid w:val="005E6520"/>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556B"/>
    <w:rsid w:val="00605A37"/>
    <w:rsid w:val="0060667A"/>
    <w:rsid w:val="00607487"/>
    <w:rsid w:val="00610382"/>
    <w:rsid w:val="00610408"/>
    <w:rsid w:val="00611804"/>
    <w:rsid w:val="00611B8B"/>
    <w:rsid w:val="006125AC"/>
    <w:rsid w:val="00612B54"/>
    <w:rsid w:val="00614869"/>
    <w:rsid w:val="00614CC5"/>
    <w:rsid w:val="00615042"/>
    <w:rsid w:val="0061640D"/>
    <w:rsid w:val="006214E1"/>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6464"/>
    <w:rsid w:val="006364B6"/>
    <w:rsid w:val="00637158"/>
    <w:rsid w:val="0063780C"/>
    <w:rsid w:val="00640FBF"/>
    <w:rsid w:val="00641287"/>
    <w:rsid w:val="00643973"/>
    <w:rsid w:val="00644A44"/>
    <w:rsid w:val="00644A69"/>
    <w:rsid w:val="00644F6F"/>
    <w:rsid w:val="00645828"/>
    <w:rsid w:val="00646428"/>
    <w:rsid w:val="006464EB"/>
    <w:rsid w:val="00646CC7"/>
    <w:rsid w:val="006502A1"/>
    <w:rsid w:val="0065086D"/>
    <w:rsid w:val="0065103E"/>
    <w:rsid w:val="00651688"/>
    <w:rsid w:val="006539E2"/>
    <w:rsid w:val="00654690"/>
    <w:rsid w:val="006553C8"/>
    <w:rsid w:val="0065632C"/>
    <w:rsid w:val="00656337"/>
    <w:rsid w:val="006563BE"/>
    <w:rsid w:val="006570CA"/>
    <w:rsid w:val="00657909"/>
    <w:rsid w:val="00657E04"/>
    <w:rsid w:val="0066008F"/>
    <w:rsid w:val="00660CDA"/>
    <w:rsid w:val="0066212E"/>
    <w:rsid w:val="00662A87"/>
    <w:rsid w:val="00663BD0"/>
    <w:rsid w:val="00664DF0"/>
    <w:rsid w:val="00665FA6"/>
    <w:rsid w:val="00665FDC"/>
    <w:rsid w:val="006660FC"/>
    <w:rsid w:val="0066741D"/>
    <w:rsid w:val="006711EF"/>
    <w:rsid w:val="00672000"/>
    <w:rsid w:val="006731F8"/>
    <w:rsid w:val="00673280"/>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1451"/>
    <w:rsid w:val="00692D34"/>
    <w:rsid w:val="006931A3"/>
    <w:rsid w:val="006932D0"/>
    <w:rsid w:val="00693C87"/>
    <w:rsid w:val="006956CF"/>
    <w:rsid w:val="006A0286"/>
    <w:rsid w:val="006A1CA5"/>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4F72"/>
    <w:rsid w:val="006D58EB"/>
    <w:rsid w:val="006D5ECF"/>
    <w:rsid w:val="006D61CF"/>
    <w:rsid w:val="006D667C"/>
    <w:rsid w:val="006E133E"/>
    <w:rsid w:val="006E13CD"/>
    <w:rsid w:val="006E1B2F"/>
    <w:rsid w:val="006E298E"/>
    <w:rsid w:val="006E2ACA"/>
    <w:rsid w:val="006E2B8E"/>
    <w:rsid w:val="006E385A"/>
    <w:rsid w:val="006E6ACE"/>
    <w:rsid w:val="006E751E"/>
    <w:rsid w:val="006E7757"/>
    <w:rsid w:val="006F05CA"/>
    <w:rsid w:val="006F0C42"/>
    <w:rsid w:val="006F146D"/>
    <w:rsid w:val="006F1907"/>
    <w:rsid w:val="006F2C35"/>
    <w:rsid w:val="006F415A"/>
    <w:rsid w:val="006F496A"/>
    <w:rsid w:val="006F5290"/>
    <w:rsid w:val="006F6CEE"/>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A58"/>
    <w:rsid w:val="007117CD"/>
    <w:rsid w:val="007128E2"/>
    <w:rsid w:val="007129D4"/>
    <w:rsid w:val="00712C7F"/>
    <w:rsid w:val="00713BB1"/>
    <w:rsid w:val="00714138"/>
    <w:rsid w:val="00716A9C"/>
    <w:rsid w:val="0071707D"/>
    <w:rsid w:val="007200B3"/>
    <w:rsid w:val="007208E4"/>
    <w:rsid w:val="00720B27"/>
    <w:rsid w:val="00721C97"/>
    <w:rsid w:val="007224C7"/>
    <w:rsid w:val="007227A6"/>
    <w:rsid w:val="00723028"/>
    <w:rsid w:val="007248FC"/>
    <w:rsid w:val="00724F33"/>
    <w:rsid w:val="00725293"/>
    <w:rsid w:val="0072609C"/>
    <w:rsid w:val="00726366"/>
    <w:rsid w:val="0072667A"/>
    <w:rsid w:val="00726778"/>
    <w:rsid w:val="00726BF0"/>
    <w:rsid w:val="00726CD4"/>
    <w:rsid w:val="00727275"/>
    <w:rsid w:val="00727350"/>
    <w:rsid w:val="0072799C"/>
    <w:rsid w:val="00727B5E"/>
    <w:rsid w:val="0073146E"/>
    <w:rsid w:val="007326F7"/>
    <w:rsid w:val="00732CBC"/>
    <w:rsid w:val="00734030"/>
    <w:rsid w:val="007349C1"/>
    <w:rsid w:val="00735243"/>
    <w:rsid w:val="007361AE"/>
    <w:rsid w:val="0073629B"/>
    <w:rsid w:val="007366C1"/>
    <w:rsid w:val="0073710A"/>
    <w:rsid w:val="007413D8"/>
    <w:rsid w:val="00741B9E"/>
    <w:rsid w:val="007427C3"/>
    <w:rsid w:val="007447E7"/>
    <w:rsid w:val="00744987"/>
    <w:rsid w:val="007452BB"/>
    <w:rsid w:val="00745907"/>
    <w:rsid w:val="0074674E"/>
    <w:rsid w:val="00747F94"/>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5121"/>
    <w:rsid w:val="00776BA8"/>
    <w:rsid w:val="00776C18"/>
    <w:rsid w:val="00776F98"/>
    <w:rsid w:val="0077754D"/>
    <w:rsid w:val="007803D4"/>
    <w:rsid w:val="0078099A"/>
    <w:rsid w:val="00780C80"/>
    <w:rsid w:val="00781656"/>
    <w:rsid w:val="00781662"/>
    <w:rsid w:val="00781796"/>
    <w:rsid w:val="00782094"/>
    <w:rsid w:val="007820D5"/>
    <w:rsid w:val="00782818"/>
    <w:rsid w:val="00783211"/>
    <w:rsid w:val="00783709"/>
    <w:rsid w:val="00784176"/>
    <w:rsid w:val="0078489A"/>
    <w:rsid w:val="00784EF1"/>
    <w:rsid w:val="00784F5E"/>
    <w:rsid w:val="0078556D"/>
    <w:rsid w:val="00785C3C"/>
    <w:rsid w:val="00785C81"/>
    <w:rsid w:val="00787630"/>
    <w:rsid w:val="00790581"/>
    <w:rsid w:val="00791214"/>
    <w:rsid w:val="00791F6E"/>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2A3C"/>
    <w:rsid w:val="007A3B00"/>
    <w:rsid w:val="007A41D5"/>
    <w:rsid w:val="007A7731"/>
    <w:rsid w:val="007A7B6F"/>
    <w:rsid w:val="007B1A74"/>
    <w:rsid w:val="007B1AF1"/>
    <w:rsid w:val="007B1C4F"/>
    <w:rsid w:val="007B1CC6"/>
    <w:rsid w:val="007B1DB4"/>
    <w:rsid w:val="007B2717"/>
    <w:rsid w:val="007B2795"/>
    <w:rsid w:val="007B333D"/>
    <w:rsid w:val="007B47A5"/>
    <w:rsid w:val="007B5D75"/>
    <w:rsid w:val="007B619B"/>
    <w:rsid w:val="007B6797"/>
    <w:rsid w:val="007C0506"/>
    <w:rsid w:val="007C06E3"/>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6D32"/>
    <w:rsid w:val="007D6F5F"/>
    <w:rsid w:val="007D7EFA"/>
    <w:rsid w:val="007E1558"/>
    <w:rsid w:val="007E1A95"/>
    <w:rsid w:val="007E1DA0"/>
    <w:rsid w:val="007E3F05"/>
    <w:rsid w:val="007E4B17"/>
    <w:rsid w:val="007E4BBE"/>
    <w:rsid w:val="007E6FD8"/>
    <w:rsid w:val="007F06A9"/>
    <w:rsid w:val="007F0A12"/>
    <w:rsid w:val="007F1530"/>
    <w:rsid w:val="007F1A48"/>
    <w:rsid w:val="007F2F2F"/>
    <w:rsid w:val="007F41B3"/>
    <w:rsid w:val="007F4293"/>
    <w:rsid w:val="007F4379"/>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156A"/>
    <w:rsid w:val="00811B2E"/>
    <w:rsid w:val="00812295"/>
    <w:rsid w:val="00814354"/>
    <w:rsid w:val="008151FD"/>
    <w:rsid w:val="008158BD"/>
    <w:rsid w:val="008171DD"/>
    <w:rsid w:val="0081740B"/>
    <w:rsid w:val="00820241"/>
    <w:rsid w:val="008204BC"/>
    <w:rsid w:val="00820746"/>
    <w:rsid w:val="008214D9"/>
    <w:rsid w:val="00821540"/>
    <w:rsid w:val="0082183A"/>
    <w:rsid w:val="008222F8"/>
    <w:rsid w:val="00823FC3"/>
    <w:rsid w:val="00824632"/>
    <w:rsid w:val="008254AB"/>
    <w:rsid w:val="00825856"/>
    <w:rsid w:val="00826485"/>
    <w:rsid w:val="00826604"/>
    <w:rsid w:val="0082695A"/>
    <w:rsid w:val="008269E3"/>
    <w:rsid w:val="0083210D"/>
    <w:rsid w:val="00833065"/>
    <w:rsid w:val="008342F8"/>
    <w:rsid w:val="008345DF"/>
    <w:rsid w:val="008349B3"/>
    <w:rsid w:val="00835B03"/>
    <w:rsid w:val="0083728A"/>
    <w:rsid w:val="00842468"/>
    <w:rsid w:val="008424A8"/>
    <w:rsid w:val="008439CB"/>
    <w:rsid w:val="00843A14"/>
    <w:rsid w:val="00844259"/>
    <w:rsid w:val="00845CA5"/>
    <w:rsid w:val="00846053"/>
    <w:rsid w:val="00846D41"/>
    <w:rsid w:val="00846E75"/>
    <w:rsid w:val="00846F5A"/>
    <w:rsid w:val="008472C0"/>
    <w:rsid w:val="00847EC8"/>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69C"/>
    <w:rsid w:val="00883AF4"/>
    <w:rsid w:val="00885307"/>
    <w:rsid w:val="008854F9"/>
    <w:rsid w:val="00886420"/>
    <w:rsid w:val="0088779C"/>
    <w:rsid w:val="008877BE"/>
    <w:rsid w:val="00890682"/>
    <w:rsid w:val="008911F8"/>
    <w:rsid w:val="00891786"/>
    <w:rsid w:val="00893653"/>
    <w:rsid w:val="00894836"/>
    <w:rsid w:val="008948A0"/>
    <w:rsid w:val="0089604A"/>
    <w:rsid w:val="00897C10"/>
    <w:rsid w:val="008A06AB"/>
    <w:rsid w:val="008A20C7"/>
    <w:rsid w:val="008A362E"/>
    <w:rsid w:val="008A4279"/>
    <w:rsid w:val="008A4EFF"/>
    <w:rsid w:val="008A5523"/>
    <w:rsid w:val="008A5A5B"/>
    <w:rsid w:val="008A625A"/>
    <w:rsid w:val="008A658F"/>
    <w:rsid w:val="008A688A"/>
    <w:rsid w:val="008A7165"/>
    <w:rsid w:val="008A7C59"/>
    <w:rsid w:val="008B0169"/>
    <w:rsid w:val="008B1C36"/>
    <w:rsid w:val="008B49C4"/>
    <w:rsid w:val="008B5B47"/>
    <w:rsid w:val="008B6C03"/>
    <w:rsid w:val="008B7F19"/>
    <w:rsid w:val="008C23EC"/>
    <w:rsid w:val="008C3500"/>
    <w:rsid w:val="008C4516"/>
    <w:rsid w:val="008C4A58"/>
    <w:rsid w:val="008C5973"/>
    <w:rsid w:val="008C6B2E"/>
    <w:rsid w:val="008C6E5A"/>
    <w:rsid w:val="008D0490"/>
    <w:rsid w:val="008D05B9"/>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A69"/>
    <w:rsid w:val="008E1FD3"/>
    <w:rsid w:val="008E2193"/>
    <w:rsid w:val="008E21F7"/>
    <w:rsid w:val="008E261E"/>
    <w:rsid w:val="008E278C"/>
    <w:rsid w:val="008E2E5D"/>
    <w:rsid w:val="008E4002"/>
    <w:rsid w:val="008E4D93"/>
    <w:rsid w:val="008E63B2"/>
    <w:rsid w:val="008E69C4"/>
    <w:rsid w:val="008E6FFA"/>
    <w:rsid w:val="008E786E"/>
    <w:rsid w:val="008F0077"/>
    <w:rsid w:val="008F024A"/>
    <w:rsid w:val="008F24B4"/>
    <w:rsid w:val="008F265C"/>
    <w:rsid w:val="008F2E8C"/>
    <w:rsid w:val="008F3058"/>
    <w:rsid w:val="008F5605"/>
    <w:rsid w:val="008F5AC7"/>
    <w:rsid w:val="008F66CF"/>
    <w:rsid w:val="008F70E3"/>
    <w:rsid w:val="008F747C"/>
    <w:rsid w:val="00900330"/>
    <w:rsid w:val="00901335"/>
    <w:rsid w:val="0090151D"/>
    <w:rsid w:val="0090241B"/>
    <w:rsid w:val="0090326E"/>
    <w:rsid w:val="00903541"/>
    <w:rsid w:val="00903AC6"/>
    <w:rsid w:val="00903DAF"/>
    <w:rsid w:val="00906E49"/>
    <w:rsid w:val="009074A5"/>
    <w:rsid w:val="00907C99"/>
    <w:rsid w:val="00911124"/>
    <w:rsid w:val="00911222"/>
    <w:rsid w:val="00911D42"/>
    <w:rsid w:val="00912D6F"/>
    <w:rsid w:val="00912E3F"/>
    <w:rsid w:val="00912ED1"/>
    <w:rsid w:val="0091529C"/>
    <w:rsid w:val="009158C7"/>
    <w:rsid w:val="00916C52"/>
    <w:rsid w:val="00917818"/>
    <w:rsid w:val="00920677"/>
    <w:rsid w:val="00920E71"/>
    <w:rsid w:val="0092163A"/>
    <w:rsid w:val="009222C6"/>
    <w:rsid w:val="0092289E"/>
    <w:rsid w:val="00923784"/>
    <w:rsid w:val="0092406E"/>
    <w:rsid w:val="009245A7"/>
    <w:rsid w:val="00924D11"/>
    <w:rsid w:val="009251A6"/>
    <w:rsid w:val="009256F9"/>
    <w:rsid w:val="0092697B"/>
    <w:rsid w:val="0093007A"/>
    <w:rsid w:val="0093068D"/>
    <w:rsid w:val="009306A1"/>
    <w:rsid w:val="00931039"/>
    <w:rsid w:val="009310B0"/>
    <w:rsid w:val="00931130"/>
    <w:rsid w:val="009319EF"/>
    <w:rsid w:val="00933BC1"/>
    <w:rsid w:val="00936087"/>
    <w:rsid w:val="00937A50"/>
    <w:rsid w:val="00937C93"/>
    <w:rsid w:val="00937D78"/>
    <w:rsid w:val="009419D5"/>
    <w:rsid w:val="00941E8D"/>
    <w:rsid w:val="00943CFC"/>
    <w:rsid w:val="009440B4"/>
    <w:rsid w:val="009441E7"/>
    <w:rsid w:val="00944256"/>
    <w:rsid w:val="00944E3D"/>
    <w:rsid w:val="00945EA3"/>
    <w:rsid w:val="00946ECE"/>
    <w:rsid w:val="0094708F"/>
    <w:rsid w:val="00947834"/>
    <w:rsid w:val="00947E9C"/>
    <w:rsid w:val="00950BE3"/>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7303"/>
    <w:rsid w:val="0097785C"/>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4439"/>
    <w:rsid w:val="00995247"/>
    <w:rsid w:val="00995F13"/>
    <w:rsid w:val="0099618B"/>
    <w:rsid w:val="009963F2"/>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2135"/>
    <w:rsid w:val="009B31B3"/>
    <w:rsid w:val="009B3347"/>
    <w:rsid w:val="009B34FB"/>
    <w:rsid w:val="009B3BB7"/>
    <w:rsid w:val="009B5932"/>
    <w:rsid w:val="009B60DE"/>
    <w:rsid w:val="009B7ABD"/>
    <w:rsid w:val="009C074D"/>
    <w:rsid w:val="009C09F4"/>
    <w:rsid w:val="009C1136"/>
    <w:rsid w:val="009C1B30"/>
    <w:rsid w:val="009C4363"/>
    <w:rsid w:val="009C4790"/>
    <w:rsid w:val="009C5D47"/>
    <w:rsid w:val="009C732E"/>
    <w:rsid w:val="009C73E2"/>
    <w:rsid w:val="009C7941"/>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7C01"/>
    <w:rsid w:val="00A00174"/>
    <w:rsid w:val="00A0267D"/>
    <w:rsid w:val="00A04B24"/>
    <w:rsid w:val="00A055D5"/>
    <w:rsid w:val="00A062DF"/>
    <w:rsid w:val="00A06A23"/>
    <w:rsid w:val="00A114AA"/>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5429"/>
    <w:rsid w:val="00A25567"/>
    <w:rsid w:val="00A2566C"/>
    <w:rsid w:val="00A257FD"/>
    <w:rsid w:val="00A26DB7"/>
    <w:rsid w:val="00A27087"/>
    <w:rsid w:val="00A27C4B"/>
    <w:rsid w:val="00A310A7"/>
    <w:rsid w:val="00A32ADA"/>
    <w:rsid w:val="00A3344F"/>
    <w:rsid w:val="00A35628"/>
    <w:rsid w:val="00A36139"/>
    <w:rsid w:val="00A3679B"/>
    <w:rsid w:val="00A37CE5"/>
    <w:rsid w:val="00A402E6"/>
    <w:rsid w:val="00A40EAF"/>
    <w:rsid w:val="00A41FDF"/>
    <w:rsid w:val="00A42BE5"/>
    <w:rsid w:val="00A42DE1"/>
    <w:rsid w:val="00A43FD0"/>
    <w:rsid w:val="00A44058"/>
    <w:rsid w:val="00A44F6F"/>
    <w:rsid w:val="00A4502F"/>
    <w:rsid w:val="00A46AAC"/>
    <w:rsid w:val="00A50058"/>
    <w:rsid w:val="00A5009A"/>
    <w:rsid w:val="00A51CED"/>
    <w:rsid w:val="00A53D1F"/>
    <w:rsid w:val="00A53F87"/>
    <w:rsid w:val="00A54FB1"/>
    <w:rsid w:val="00A554EA"/>
    <w:rsid w:val="00A56AB3"/>
    <w:rsid w:val="00A56E04"/>
    <w:rsid w:val="00A5707D"/>
    <w:rsid w:val="00A5751D"/>
    <w:rsid w:val="00A60850"/>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5B5D"/>
    <w:rsid w:val="00A76109"/>
    <w:rsid w:val="00A7717D"/>
    <w:rsid w:val="00A77A12"/>
    <w:rsid w:val="00A800C4"/>
    <w:rsid w:val="00A80648"/>
    <w:rsid w:val="00A82B39"/>
    <w:rsid w:val="00A84589"/>
    <w:rsid w:val="00A84ADC"/>
    <w:rsid w:val="00A879D9"/>
    <w:rsid w:val="00A87FB8"/>
    <w:rsid w:val="00A9083F"/>
    <w:rsid w:val="00A94551"/>
    <w:rsid w:val="00A945BD"/>
    <w:rsid w:val="00A963C3"/>
    <w:rsid w:val="00A96780"/>
    <w:rsid w:val="00A97395"/>
    <w:rsid w:val="00AA2CB1"/>
    <w:rsid w:val="00AA3713"/>
    <w:rsid w:val="00AA3D85"/>
    <w:rsid w:val="00AA40C5"/>
    <w:rsid w:val="00AA480D"/>
    <w:rsid w:val="00AA554A"/>
    <w:rsid w:val="00AA608C"/>
    <w:rsid w:val="00AA67BB"/>
    <w:rsid w:val="00AA69F7"/>
    <w:rsid w:val="00AA6FC8"/>
    <w:rsid w:val="00AA72B7"/>
    <w:rsid w:val="00AA7736"/>
    <w:rsid w:val="00AB063D"/>
    <w:rsid w:val="00AB1D41"/>
    <w:rsid w:val="00AB31B2"/>
    <w:rsid w:val="00AB4290"/>
    <w:rsid w:val="00AB42FA"/>
    <w:rsid w:val="00AB4B77"/>
    <w:rsid w:val="00AB4F00"/>
    <w:rsid w:val="00AC0D3C"/>
    <w:rsid w:val="00AC36E2"/>
    <w:rsid w:val="00AC567D"/>
    <w:rsid w:val="00AC5E97"/>
    <w:rsid w:val="00AD08D0"/>
    <w:rsid w:val="00AD454A"/>
    <w:rsid w:val="00AD45D9"/>
    <w:rsid w:val="00AD5218"/>
    <w:rsid w:val="00AD6C3E"/>
    <w:rsid w:val="00AE1EA6"/>
    <w:rsid w:val="00AE4667"/>
    <w:rsid w:val="00AE613D"/>
    <w:rsid w:val="00AE792E"/>
    <w:rsid w:val="00AF1475"/>
    <w:rsid w:val="00AF1ACF"/>
    <w:rsid w:val="00AF25F8"/>
    <w:rsid w:val="00AF2BFD"/>
    <w:rsid w:val="00AF2CBA"/>
    <w:rsid w:val="00AF2D04"/>
    <w:rsid w:val="00AF2D32"/>
    <w:rsid w:val="00AF5944"/>
    <w:rsid w:val="00AF59C2"/>
    <w:rsid w:val="00AF6359"/>
    <w:rsid w:val="00AF6BCF"/>
    <w:rsid w:val="00AF7EED"/>
    <w:rsid w:val="00B00611"/>
    <w:rsid w:val="00B01204"/>
    <w:rsid w:val="00B0135B"/>
    <w:rsid w:val="00B01580"/>
    <w:rsid w:val="00B0168D"/>
    <w:rsid w:val="00B01D41"/>
    <w:rsid w:val="00B0516B"/>
    <w:rsid w:val="00B05338"/>
    <w:rsid w:val="00B0548B"/>
    <w:rsid w:val="00B057E0"/>
    <w:rsid w:val="00B06230"/>
    <w:rsid w:val="00B06DDB"/>
    <w:rsid w:val="00B07E2B"/>
    <w:rsid w:val="00B10328"/>
    <w:rsid w:val="00B11E2B"/>
    <w:rsid w:val="00B15882"/>
    <w:rsid w:val="00B158E0"/>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3B53"/>
    <w:rsid w:val="00B34187"/>
    <w:rsid w:val="00B34388"/>
    <w:rsid w:val="00B3486C"/>
    <w:rsid w:val="00B34891"/>
    <w:rsid w:val="00B3498C"/>
    <w:rsid w:val="00B34E2F"/>
    <w:rsid w:val="00B35032"/>
    <w:rsid w:val="00B35132"/>
    <w:rsid w:val="00B355E7"/>
    <w:rsid w:val="00B36FA4"/>
    <w:rsid w:val="00B40432"/>
    <w:rsid w:val="00B4046E"/>
    <w:rsid w:val="00B429FB"/>
    <w:rsid w:val="00B43738"/>
    <w:rsid w:val="00B43D62"/>
    <w:rsid w:val="00B44571"/>
    <w:rsid w:val="00B45D72"/>
    <w:rsid w:val="00B46C0F"/>
    <w:rsid w:val="00B46EC6"/>
    <w:rsid w:val="00B506D1"/>
    <w:rsid w:val="00B51E28"/>
    <w:rsid w:val="00B51FBA"/>
    <w:rsid w:val="00B525EB"/>
    <w:rsid w:val="00B53E67"/>
    <w:rsid w:val="00B54D1B"/>
    <w:rsid w:val="00B5529C"/>
    <w:rsid w:val="00B55799"/>
    <w:rsid w:val="00B55993"/>
    <w:rsid w:val="00B56772"/>
    <w:rsid w:val="00B56DE0"/>
    <w:rsid w:val="00B57BB6"/>
    <w:rsid w:val="00B60980"/>
    <w:rsid w:val="00B61112"/>
    <w:rsid w:val="00B61673"/>
    <w:rsid w:val="00B6187A"/>
    <w:rsid w:val="00B61FB8"/>
    <w:rsid w:val="00B626FA"/>
    <w:rsid w:val="00B62CDC"/>
    <w:rsid w:val="00B62F51"/>
    <w:rsid w:val="00B6463A"/>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598E"/>
    <w:rsid w:val="00B86B22"/>
    <w:rsid w:val="00B87BA9"/>
    <w:rsid w:val="00B92079"/>
    <w:rsid w:val="00B92C6E"/>
    <w:rsid w:val="00B9435B"/>
    <w:rsid w:val="00B961AB"/>
    <w:rsid w:val="00B96849"/>
    <w:rsid w:val="00BA05D6"/>
    <w:rsid w:val="00BA0F86"/>
    <w:rsid w:val="00BA323D"/>
    <w:rsid w:val="00BA336C"/>
    <w:rsid w:val="00BA355C"/>
    <w:rsid w:val="00BA35D3"/>
    <w:rsid w:val="00BA667F"/>
    <w:rsid w:val="00BA68F7"/>
    <w:rsid w:val="00BA6920"/>
    <w:rsid w:val="00BA69A9"/>
    <w:rsid w:val="00BB0859"/>
    <w:rsid w:val="00BB1B92"/>
    <w:rsid w:val="00BB2871"/>
    <w:rsid w:val="00BB312B"/>
    <w:rsid w:val="00BB31AB"/>
    <w:rsid w:val="00BB3668"/>
    <w:rsid w:val="00BB3F6C"/>
    <w:rsid w:val="00BB49B6"/>
    <w:rsid w:val="00BB5D96"/>
    <w:rsid w:val="00BB5F2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AAF"/>
    <w:rsid w:val="00BD3E65"/>
    <w:rsid w:val="00BD4680"/>
    <w:rsid w:val="00BD565D"/>
    <w:rsid w:val="00BD5E9E"/>
    <w:rsid w:val="00BD6690"/>
    <w:rsid w:val="00BD6F5B"/>
    <w:rsid w:val="00BD7BA4"/>
    <w:rsid w:val="00BD7C9E"/>
    <w:rsid w:val="00BE055D"/>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4851"/>
    <w:rsid w:val="00BF56AC"/>
    <w:rsid w:val="00BF6CB4"/>
    <w:rsid w:val="00C003E5"/>
    <w:rsid w:val="00C01489"/>
    <w:rsid w:val="00C04635"/>
    <w:rsid w:val="00C05509"/>
    <w:rsid w:val="00C060D7"/>
    <w:rsid w:val="00C06BD2"/>
    <w:rsid w:val="00C10B2B"/>
    <w:rsid w:val="00C10CF0"/>
    <w:rsid w:val="00C11E52"/>
    <w:rsid w:val="00C1297D"/>
    <w:rsid w:val="00C12BD4"/>
    <w:rsid w:val="00C13333"/>
    <w:rsid w:val="00C13D66"/>
    <w:rsid w:val="00C14AEF"/>
    <w:rsid w:val="00C15C94"/>
    <w:rsid w:val="00C16B1D"/>
    <w:rsid w:val="00C16D53"/>
    <w:rsid w:val="00C16F22"/>
    <w:rsid w:val="00C1733A"/>
    <w:rsid w:val="00C208AA"/>
    <w:rsid w:val="00C20AD3"/>
    <w:rsid w:val="00C21F79"/>
    <w:rsid w:val="00C22970"/>
    <w:rsid w:val="00C235C2"/>
    <w:rsid w:val="00C23FCF"/>
    <w:rsid w:val="00C25034"/>
    <w:rsid w:val="00C25FD9"/>
    <w:rsid w:val="00C274E3"/>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9D0"/>
    <w:rsid w:val="00C46F47"/>
    <w:rsid w:val="00C5053A"/>
    <w:rsid w:val="00C51960"/>
    <w:rsid w:val="00C52144"/>
    <w:rsid w:val="00C5264F"/>
    <w:rsid w:val="00C53453"/>
    <w:rsid w:val="00C54179"/>
    <w:rsid w:val="00C544CB"/>
    <w:rsid w:val="00C54526"/>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F89"/>
    <w:rsid w:val="00C8526B"/>
    <w:rsid w:val="00C85DA9"/>
    <w:rsid w:val="00C86D48"/>
    <w:rsid w:val="00C87958"/>
    <w:rsid w:val="00C90109"/>
    <w:rsid w:val="00C9068B"/>
    <w:rsid w:val="00C9154A"/>
    <w:rsid w:val="00C9226A"/>
    <w:rsid w:val="00C92550"/>
    <w:rsid w:val="00C9274D"/>
    <w:rsid w:val="00C927E6"/>
    <w:rsid w:val="00C92EFD"/>
    <w:rsid w:val="00C940B9"/>
    <w:rsid w:val="00C945D8"/>
    <w:rsid w:val="00C95C72"/>
    <w:rsid w:val="00C96497"/>
    <w:rsid w:val="00C9778F"/>
    <w:rsid w:val="00C977DA"/>
    <w:rsid w:val="00C97A41"/>
    <w:rsid w:val="00CA150A"/>
    <w:rsid w:val="00CA1941"/>
    <w:rsid w:val="00CA26FF"/>
    <w:rsid w:val="00CA34AD"/>
    <w:rsid w:val="00CA3D55"/>
    <w:rsid w:val="00CA5888"/>
    <w:rsid w:val="00CA6423"/>
    <w:rsid w:val="00CA7316"/>
    <w:rsid w:val="00CA78D7"/>
    <w:rsid w:val="00CA7C16"/>
    <w:rsid w:val="00CB0A6A"/>
    <w:rsid w:val="00CB0BB7"/>
    <w:rsid w:val="00CB0C45"/>
    <w:rsid w:val="00CB1350"/>
    <w:rsid w:val="00CB4029"/>
    <w:rsid w:val="00CB40DD"/>
    <w:rsid w:val="00CB43F6"/>
    <w:rsid w:val="00CB590C"/>
    <w:rsid w:val="00CB5E4E"/>
    <w:rsid w:val="00CB66BA"/>
    <w:rsid w:val="00CB7971"/>
    <w:rsid w:val="00CC0E59"/>
    <w:rsid w:val="00CC0ED6"/>
    <w:rsid w:val="00CC3335"/>
    <w:rsid w:val="00CC3CA7"/>
    <w:rsid w:val="00CC3FCC"/>
    <w:rsid w:val="00CC6131"/>
    <w:rsid w:val="00CC6908"/>
    <w:rsid w:val="00CC7C29"/>
    <w:rsid w:val="00CD0523"/>
    <w:rsid w:val="00CD1C06"/>
    <w:rsid w:val="00CD3630"/>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6591"/>
    <w:rsid w:val="00D067DA"/>
    <w:rsid w:val="00D10B90"/>
    <w:rsid w:val="00D1225B"/>
    <w:rsid w:val="00D12274"/>
    <w:rsid w:val="00D12D3F"/>
    <w:rsid w:val="00D12F27"/>
    <w:rsid w:val="00D138A8"/>
    <w:rsid w:val="00D14AFB"/>
    <w:rsid w:val="00D15A73"/>
    <w:rsid w:val="00D1656D"/>
    <w:rsid w:val="00D16679"/>
    <w:rsid w:val="00D2056F"/>
    <w:rsid w:val="00D2067A"/>
    <w:rsid w:val="00D21478"/>
    <w:rsid w:val="00D21967"/>
    <w:rsid w:val="00D227E2"/>
    <w:rsid w:val="00D229E6"/>
    <w:rsid w:val="00D22AA4"/>
    <w:rsid w:val="00D2326A"/>
    <w:rsid w:val="00D23620"/>
    <w:rsid w:val="00D23AC5"/>
    <w:rsid w:val="00D23C1C"/>
    <w:rsid w:val="00D23CCB"/>
    <w:rsid w:val="00D23E86"/>
    <w:rsid w:val="00D24C52"/>
    <w:rsid w:val="00D25161"/>
    <w:rsid w:val="00D25653"/>
    <w:rsid w:val="00D25AFC"/>
    <w:rsid w:val="00D2695A"/>
    <w:rsid w:val="00D27CA9"/>
    <w:rsid w:val="00D307D7"/>
    <w:rsid w:val="00D310F1"/>
    <w:rsid w:val="00D31149"/>
    <w:rsid w:val="00D3192B"/>
    <w:rsid w:val="00D321B2"/>
    <w:rsid w:val="00D32348"/>
    <w:rsid w:val="00D32B62"/>
    <w:rsid w:val="00D3425E"/>
    <w:rsid w:val="00D34B80"/>
    <w:rsid w:val="00D34F25"/>
    <w:rsid w:val="00D36272"/>
    <w:rsid w:val="00D37BC5"/>
    <w:rsid w:val="00D40CD1"/>
    <w:rsid w:val="00D455D0"/>
    <w:rsid w:val="00D460DB"/>
    <w:rsid w:val="00D47155"/>
    <w:rsid w:val="00D47B1C"/>
    <w:rsid w:val="00D50EAA"/>
    <w:rsid w:val="00D51380"/>
    <w:rsid w:val="00D51DE9"/>
    <w:rsid w:val="00D51F0A"/>
    <w:rsid w:val="00D54808"/>
    <w:rsid w:val="00D54BD2"/>
    <w:rsid w:val="00D54EA9"/>
    <w:rsid w:val="00D55F7B"/>
    <w:rsid w:val="00D563C6"/>
    <w:rsid w:val="00D56E37"/>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1CB0"/>
    <w:rsid w:val="00D91D75"/>
    <w:rsid w:val="00D9208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71C"/>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6AFC"/>
    <w:rsid w:val="00DC7FDD"/>
    <w:rsid w:val="00DD12D8"/>
    <w:rsid w:val="00DD1CC3"/>
    <w:rsid w:val="00DD2FB6"/>
    <w:rsid w:val="00DD3029"/>
    <w:rsid w:val="00DD31BE"/>
    <w:rsid w:val="00DD3A65"/>
    <w:rsid w:val="00DD6345"/>
    <w:rsid w:val="00DD6895"/>
    <w:rsid w:val="00DD73DC"/>
    <w:rsid w:val="00DD7D9F"/>
    <w:rsid w:val="00DE02F9"/>
    <w:rsid w:val="00DE3F58"/>
    <w:rsid w:val="00DE49EE"/>
    <w:rsid w:val="00DE4BA9"/>
    <w:rsid w:val="00DE5650"/>
    <w:rsid w:val="00DE5CE1"/>
    <w:rsid w:val="00DE6258"/>
    <w:rsid w:val="00DE7785"/>
    <w:rsid w:val="00DF1F06"/>
    <w:rsid w:val="00DF267B"/>
    <w:rsid w:val="00DF2738"/>
    <w:rsid w:val="00DF3094"/>
    <w:rsid w:val="00DF499B"/>
    <w:rsid w:val="00DF5FEC"/>
    <w:rsid w:val="00DF665C"/>
    <w:rsid w:val="00DF66AF"/>
    <w:rsid w:val="00DF7C00"/>
    <w:rsid w:val="00DF7D66"/>
    <w:rsid w:val="00E0052B"/>
    <w:rsid w:val="00E00FFF"/>
    <w:rsid w:val="00E013EF"/>
    <w:rsid w:val="00E0384C"/>
    <w:rsid w:val="00E03A72"/>
    <w:rsid w:val="00E0543A"/>
    <w:rsid w:val="00E05BD8"/>
    <w:rsid w:val="00E061DA"/>
    <w:rsid w:val="00E06361"/>
    <w:rsid w:val="00E068E4"/>
    <w:rsid w:val="00E07ED4"/>
    <w:rsid w:val="00E10487"/>
    <w:rsid w:val="00E10866"/>
    <w:rsid w:val="00E114D6"/>
    <w:rsid w:val="00E11794"/>
    <w:rsid w:val="00E11A4C"/>
    <w:rsid w:val="00E13751"/>
    <w:rsid w:val="00E143D6"/>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A36"/>
    <w:rsid w:val="00E36C3F"/>
    <w:rsid w:val="00E36D70"/>
    <w:rsid w:val="00E40011"/>
    <w:rsid w:val="00E403C7"/>
    <w:rsid w:val="00E411EA"/>
    <w:rsid w:val="00E41C46"/>
    <w:rsid w:val="00E43348"/>
    <w:rsid w:val="00E43A82"/>
    <w:rsid w:val="00E444D7"/>
    <w:rsid w:val="00E44D1E"/>
    <w:rsid w:val="00E4591E"/>
    <w:rsid w:val="00E469C0"/>
    <w:rsid w:val="00E47696"/>
    <w:rsid w:val="00E51B08"/>
    <w:rsid w:val="00E5269B"/>
    <w:rsid w:val="00E5506E"/>
    <w:rsid w:val="00E556AA"/>
    <w:rsid w:val="00E5647E"/>
    <w:rsid w:val="00E602B1"/>
    <w:rsid w:val="00E60628"/>
    <w:rsid w:val="00E6107B"/>
    <w:rsid w:val="00E61FFC"/>
    <w:rsid w:val="00E62E56"/>
    <w:rsid w:val="00E63F14"/>
    <w:rsid w:val="00E640BA"/>
    <w:rsid w:val="00E64795"/>
    <w:rsid w:val="00E650B3"/>
    <w:rsid w:val="00E65BB1"/>
    <w:rsid w:val="00E65CE8"/>
    <w:rsid w:val="00E663F1"/>
    <w:rsid w:val="00E677F1"/>
    <w:rsid w:val="00E71BBA"/>
    <w:rsid w:val="00E73579"/>
    <w:rsid w:val="00E7623B"/>
    <w:rsid w:val="00E76990"/>
    <w:rsid w:val="00E8003A"/>
    <w:rsid w:val="00E80BA3"/>
    <w:rsid w:val="00E82E72"/>
    <w:rsid w:val="00E83201"/>
    <w:rsid w:val="00E8412A"/>
    <w:rsid w:val="00E8419A"/>
    <w:rsid w:val="00E84624"/>
    <w:rsid w:val="00E86561"/>
    <w:rsid w:val="00E86C84"/>
    <w:rsid w:val="00E87D2B"/>
    <w:rsid w:val="00E9089B"/>
    <w:rsid w:val="00E90A16"/>
    <w:rsid w:val="00E9133F"/>
    <w:rsid w:val="00E91E4B"/>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B7B98"/>
    <w:rsid w:val="00EC035B"/>
    <w:rsid w:val="00EC040D"/>
    <w:rsid w:val="00EC17CE"/>
    <w:rsid w:val="00EC1FAA"/>
    <w:rsid w:val="00EC24DE"/>
    <w:rsid w:val="00EC2F99"/>
    <w:rsid w:val="00EC4615"/>
    <w:rsid w:val="00EC542A"/>
    <w:rsid w:val="00EC645C"/>
    <w:rsid w:val="00ED10D7"/>
    <w:rsid w:val="00ED1704"/>
    <w:rsid w:val="00ED20CF"/>
    <w:rsid w:val="00ED3A92"/>
    <w:rsid w:val="00ED49EF"/>
    <w:rsid w:val="00ED4D3C"/>
    <w:rsid w:val="00ED4F5E"/>
    <w:rsid w:val="00ED7651"/>
    <w:rsid w:val="00EE085F"/>
    <w:rsid w:val="00EE1839"/>
    <w:rsid w:val="00EE1FB8"/>
    <w:rsid w:val="00EE2DDF"/>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13BC"/>
    <w:rsid w:val="00F231EC"/>
    <w:rsid w:val="00F2490E"/>
    <w:rsid w:val="00F25606"/>
    <w:rsid w:val="00F26A22"/>
    <w:rsid w:val="00F2743F"/>
    <w:rsid w:val="00F30A60"/>
    <w:rsid w:val="00F31450"/>
    <w:rsid w:val="00F31766"/>
    <w:rsid w:val="00F31D15"/>
    <w:rsid w:val="00F31DEA"/>
    <w:rsid w:val="00F328AA"/>
    <w:rsid w:val="00F32A2D"/>
    <w:rsid w:val="00F336FC"/>
    <w:rsid w:val="00F354FF"/>
    <w:rsid w:val="00F37EC9"/>
    <w:rsid w:val="00F41591"/>
    <w:rsid w:val="00F41853"/>
    <w:rsid w:val="00F41DE7"/>
    <w:rsid w:val="00F41F50"/>
    <w:rsid w:val="00F42852"/>
    <w:rsid w:val="00F4348B"/>
    <w:rsid w:val="00F459E5"/>
    <w:rsid w:val="00F465A2"/>
    <w:rsid w:val="00F51B6D"/>
    <w:rsid w:val="00F5228B"/>
    <w:rsid w:val="00F524C7"/>
    <w:rsid w:val="00F53D89"/>
    <w:rsid w:val="00F53EB5"/>
    <w:rsid w:val="00F53F8D"/>
    <w:rsid w:val="00F55318"/>
    <w:rsid w:val="00F56F15"/>
    <w:rsid w:val="00F57D50"/>
    <w:rsid w:val="00F604ED"/>
    <w:rsid w:val="00F60524"/>
    <w:rsid w:val="00F6105C"/>
    <w:rsid w:val="00F620D2"/>
    <w:rsid w:val="00F63124"/>
    <w:rsid w:val="00F672C7"/>
    <w:rsid w:val="00F6754F"/>
    <w:rsid w:val="00F67F71"/>
    <w:rsid w:val="00F71A3D"/>
    <w:rsid w:val="00F71D1B"/>
    <w:rsid w:val="00F72DA5"/>
    <w:rsid w:val="00F735CC"/>
    <w:rsid w:val="00F7627F"/>
    <w:rsid w:val="00F76D91"/>
    <w:rsid w:val="00F77904"/>
    <w:rsid w:val="00F8078C"/>
    <w:rsid w:val="00F8182C"/>
    <w:rsid w:val="00F828B1"/>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419"/>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F005E"/>
    <w:rsid w:val="00FF2247"/>
    <w:rsid w:val="00FF451D"/>
    <w:rsid w:val="00FF4994"/>
    <w:rsid w:val="00FF5CE7"/>
    <w:rsid w:val="00FF69F5"/>
    <w:rsid w:val="00FF70A0"/>
    <w:rsid w:val="00FF7CDF"/>
    <w:rsid w:val="43D6F6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15:chartTrackingRefBased/>
  <w15:docId w15:val="{58427966-118B-4144-A039-5A6BF4E6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9-2022/2019/decreto/D9830.htm" TargetMode="External"/><Relationship Id="rId63" Type="http://schemas.openxmlformats.org/officeDocument/2006/relationships/hyperlink" Target="https://www.planalto.gov.br/ccivil_03/constituicao/constituicao.htm" TargetMode="External"/><Relationship Id="rId68" Type="http://schemas.openxmlformats.org/officeDocument/2006/relationships/hyperlink" Target="https://sei.trf3.jus.br/sei/controlador_externo.php?acao=usuario_externo_logar&amp;id_orgao_acesso_externo=1" TargetMode="External"/><Relationship Id="rId84" Type="http://schemas.openxmlformats.org/officeDocument/2006/relationships/hyperlink" Target="http://normas.receita.fazenda.gov.br/sijut2consulta/link.action?idAto=122177" TargetMode="External"/><Relationship Id="rId89" Type="http://schemas.openxmlformats.org/officeDocument/2006/relationships/hyperlink" Target="https://www.gov.br/empresas-e-negocios/pt-br/drei/legislacao/arquivos/legislacoes-federais/indrei772020altindrei88.pdf"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constituicao/constituicao.htm" TargetMode="External"/><Relationship Id="rId37" Type="http://schemas.openxmlformats.org/officeDocument/2006/relationships/hyperlink" Target="https://atos.cnj.jus.br/files/original12453420230420644133eee0292.pdf" TargetMode="External"/><Relationship Id="rId53" Type="http://schemas.openxmlformats.org/officeDocument/2006/relationships/hyperlink" Target="https://www.planalto.gov.br/ccivil_03/constituicao/constituicao.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leis/l5764.htm" TargetMode="External"/><Relationship Id="rId95" Type="http://schemas.openxmlformats.org/officeDocument/2006/relationships/hyperlink" Target="https://www.planalto.gov.br/ccivil_03/leis/l5764.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mailto:admsp-suli@trf3.jus.br" TargetMode="External"/><Relationship Id="rId69" Type="http://schemas.openxmlformats.org/officeDocument/2006/relationships/hyperlink" Target="https://www.planalto.gov.br/ccivil_03/_ato2011-2014/2013/lei/l12846.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mailto:admsp-suli@trf3.jus.br"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_ato2015-2018/2015/decreto/d8538.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07-2010/2009/lei/l12187.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19/decreto/D9830.htm" TargetMode="External"/><Relationship Id="rId67" Type="http://schemas.openxmlformats.org/officeDocument/2006/relationships/hyperlink" Target="http://www.jfsp.jus.br/"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normas.receita.fazenda.gov.br/sijut2consulta/link.action?idAto=37200" TargetMode="External"/><Relationship Id="rId88" Type="http://schemas.openxmlformats.org/officeDocument/2006/relationships/hyperlink" Target="mailto:admsp-suli@trf3.jus.br" TargetMode="External"/><Relationship Id="rId91" Type="http://schemas.openxmlformats.org/officeDocument/2006/relationships/hyperlink" Target="http://normas.receita.fazenda.gov.br/sijut2consulta/link.action?visao=anotado&amp;idAto=56753" TargetMode="External"/><Relationship Id="rId96"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5-2018/2016/decreto/d8660.htm" TargetMode="External"/><Relationship Id="rId57"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gov.br/compras/pt-br/acesso-a-informacao/legislacao/instrucoes-normativas/instrucao-normativa-no-5-de-26-de-maio-de-2017-atualizada"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5-2018/2015/decreto/d8538.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mailto:admsp-suli@trf3.jus.br" TargetMode="External"/><Relationship Id="rId86" Type="http://schemas.openxmlformats.org/officeDocument/2006/relationships/hyperlink" Target="https://pncp.gov.br/app/editais?q=&amp;pagina=1" TargetMode="External"/><Relationship Id="rId94" Type="http://schemas.openxmlformats.org/officeDocument/2006/relationships/hyperlink" Target="https://www.planalto.gov.br/ccivil_03/leis/lcp/lcp123.htm"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leis/L6404compilada.htm"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constituicao/constituicao.htm" TargetMode="Externa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eb.trf3.jus.br/contas/Licitacoes"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mailto:admsp-dump@trf3.jus.br"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gov.br/compras/pt-br/acesso-a-informacao/legislacao/instrucoes-normativas/instrucao-normativa-seges-me-no-73-de-30-de-setembro-de-2022" TargetMode="External"/><Relationship Id="rId93" Type="http://schemas.openxmlformats.org/officeDocument/2006/relationships/hyperlink" Target="https://www.planalto.gov.br/ccivil_03/decreto-lei/del5452.htm" TargetMode="External"/><Relationship Id="rId98" Type="http://schemas.openxmlformats.org/officeDocument/2006/relationships/header" Target="header2.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2.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E20597-0C69-4B2B-B633-491E0FF5329D}">
  <ds:schemaRefs>
    <ds:schemaRef ds:uri="http://schemas.openxmlformats.org/officeDocument/2006/bibliography"/>
  </ds:schemaRefs>
</ds:datastoreItem>
</file>

<file path=customXml/itemProps4.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12318</Words>
  <Characters>66520</Characters>
  <Application>Microsoft Office Word</Application>
  <DocSecurity>0</DocSecurity>
  <Lines>554</Lines>
  <Paragraphs>157</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78681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elis c</cp:lastModifiedBy>
  <cp:revision>2</cp:revision>
  <dcterms:created xsi:type="dcterms:W3CDTF">2026-05-18T14:33:00Z</dcterms:created>
  <dcterms:modified xsi:type="dcterms:W3CDTF">2026-05-18T14:33:00Z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