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0BFBB" w14:textId="77777777" w:rsidR="00371512" w:rsidRDefault="00A70671">
      <w:pPr>
        <w:spacing w:before="240" w:after="240"/>
        <w:jc w:val="center"/>
        <w:rPr>
          <w:b/>
        </w:rPr>
      </w:pPr>
      <w:r>
        <w:rPr>
          <w:b/>
        </w:rPr>
        <w:t>ESTUDOS TÉCNICOS PRELIMINARES</w:t>
      </w:r>
    </w:p>
    <w:p w14:paraId="238862B2" w14:textId="77777777" w:rsidR="00CB66BB" w:rsidRDefault="00CB66BB">
      <w:pPr>
        <w:spacing w:before="240" w:after="240"/>
        <w:jc w:val="center"/>
        <w:rPr>
          <w:b/>
        </w:rPr>
      </w:pPr>
    </w:p>
    <w:p w14:paraId="423F0082" w14:textId="784A6D55" w:rsidR="00371512" w:rsidRDefault="00A70671">
      <w:pPr>
        <w:spacing w:before="240" w:after="240"/>
        <w:jc w:val="both"/>
        <w:rPr>
          <w:b/>
        </w:rPr>
      </w:pPr>
      <w:r>
        <w:rPr>
          <w:b/>
        </w:rPr>
        <w:t xml:space="preserve">1. </w:t>
      </w:r>
      <w:r w:rsidR="00A225A2">
        <w:rPr>
          <w:b/>
        </w:rPr>
        <w:t>OBJETIVO DA CONTRATAÇÃO</w:t>
      </w:r>
    </w:p>
    <w:p w14:paraId="06035DC3" w14:textId="77777777" w:rsidR="00371512" w:rsidRDefault="00A70671">
      <w:pPr>
        <w:spacing w:before="240" w:after="240"/>
        <w:jc w:val="both"/>
      </w:pPr>
      <w:r>
        <w:t xml:space="preserve">O Tribunal Regional Eleitoral do Maranhão promove campanhas institucionais que necessitam de ampla divulgação para atingir o objetivo almejado, considerando, principalmente, o papel </w:t>
      </w:r>
      <w:proofErr w:type="spellStart"/>
      <w:r>
        <w:t>conscientizador</w:t>
      </w:r>
      <w:proofErr w:type="spellEnd"/>
      <w:r>
        <w:t xml:space="preserve"> e informativo deste órgão perante a sociedade.</w:t>
      </w:r>
    </w:p>
    <w:p w14:paraId="4A30AFD8" w14:textId="77777777" w:rsidR="00371512" w:rsidRDefault="00A70671">
      <w:pPr>
        <w:spacing w:before="240" w:after="240"/>
        <w:jc w:val="both"/>
      </w:pPr>
      <w:r>
        <w:t>Ressalte-se que com a ampla divulgação das campanhas institucionais pretende-se atingir o maior número de pessoas possível, inclusive aquelas que possuem dificuldade de acesso à internet, às redes sociais e aos demais meios de comunicação.</w:t>
      </w:r>
    </w:p>
    <w:p w14:paraId="48D6DF8A" w14:textId="77777777" w:rsidR="00371512" w:rsidRDefault="00A70671">
      <w:pPr>
        <w:spacing w:before="240" w:after="240"/>
        <w:jc w:val="both"/>
      </w:pPr>
      <w:r>
        <w:t>Portanto, a presente contratação torna-se</w:t>
      </w:r>
      <w:r w:rsidR="00FD6528">
        <w:t xml:space="preserve"> necessária</w:t>
      </w:r>
      <w:r>
        <w:t xml:space="preserve"> para que, em observância do princípio da transparência, sejam levadas ao conhecimento da sociedade as ações do TRE-MA, permitindo, ainda, que sejam garantidos os direitos de acesso à informação e de exercício da cidadania.</w:t>
      </w:r>
    </w:p>
    <w:p w14:paraId="764A8473" w14:textId="77777777" w:rsidR="00371512" w:rsidRDefault="00A70671">
      <w:pPr>
        <w:spacing w:before="240" w:after="240"/>
        <w:jc w:val="both"/>
        <w:rPr>
          <w:b/>
        </w:rPr>
      </w:pPr>
      <w:r>
        <w:rPr>
          <w:b/>
        </w:rPr>
        <w:t>2. REFERÊNCIA A OUTROS INSTRUMENTOS DE PLANEJAMENTO</w:t>
      </w:r>
    </w:p>
    <w:p w14:paraId="23C82F62" w14:textId="77777777" w:rsidR="00F2222F" w:rsidRDefault="00A70671" w:rsidP="00F2222F">
      <w:pPr>
        <w:spacing w:before="240" w:after="240"/>
        <w:jc w:val="both"/>
      </w:pPr>
      <w:r>
        <w:t>A contratação está alinhada ao objetivo estratégico do Plano Estratégico 2021-2026 do TRE-MA que é garantir a legitimidade do processo eleitoral e evidenciar à sociedade a celeridade, segurança e transparência do processo eleitoral</w:t>
      </w:r>
      <w:r w:rsidR="00F2222F">
        <w:t>.</w:t>
      </w:r>
    </w:p>
    <w:p w14:paraId="51CE82F7" w14:textId="77777777" w:rsidR="00F2222F" w:rsidRPr="00A225A2" w:rsidRDefault="00F2222F" w:rsidP="00F2222F">
      <w:pPr>
        <w:spacing w:before="240" w:after="240"/>
        <w:jc w:val="both"/>
      </w:pPr>
      <w:r w:rsidRPr="00A225A2">
        <w:t>A presente contratação não está prevista no Plano de Contratações Anual aprovado para 2023, porém a Administração entendeu conveniente executá-la ainda neste exercício com o intuito de reforçar a divulgação das campanhas institucionais, garantindo, desta forma, os direitos de acesso à informação e de exercício da cidadania.</w:t>
      </w:r>
    </w:p>
    <w:p w14:paraId="7A8318B1" w14:textId="77777777" w:rsidR="00371512" w:rsidRDefault="00A70671">
      <w:pPr>
        <w:spacing w:before="240" w:after="240"/>
        <w:jc w:val="both"/>
        <w:rPr>
          <w:b/>
        </w:rPr>
      </w:pPr>
      <w:r>
        <w:rPr>
          <w:b/>
        </w:rPr>
        <w:t>3. REQUISITOS DA CONTRATAÇÃO</w:t>
      </w:r>
    </w:p>
    <w:p w14:paraId="35370CF1" w14:textId="77777777" w:rsidR="00371512" w:rsidRDefault="00A70671">
      <w:pPr>
        <w:numPr>
          <w:ilvl w:val="0"/>
          <w:numId w:val="1"/>
        </w:numPr>
        <w:jc w:val="both"/>
      </w:pPr>
      <w:r>
        <w:t>Trata-se de serviço de natureza comum, nos termos do art.6º, XIII da Lei nº 14.133/2021;</w:t>
      </w:r>
    </w:p>
    <w:p w14:paraId="1BF8545E" w14:textId="77777777" w:rsidR="00371512" w:rsidRDefault="00A70671">
      <w:pPr>
        <w:numPr>
          <w:ilvl w:val="0"/>
          <w:numId w:val="1"/>
        </w:numPr>
        <w:jc w:val="both"/>
      </w:pPr>
      <w:r>
        <w:t>Todos os materiais devem atender às normas técnicas brasileiras, elaboradas pela Associação Brasileira de Normas Técnicas (ABNT), nos termos da Lei nº 4.150/62, bem como outras normas similares, tudo com o objetivo de aferir e garantir a aplicação dos requisitos mínimos de qualidade, utilidade, resistência e segurança dos materiais utilizados.</w:t>
      </w:r>
    </w:p>
    <w:p w14:paraId="20C95352" w14:textId="77777777" w:rsidR="00371512" w:rsidRDefault="00A70671">
      <w:pPr>
        <w:numPr>
          <w:ilvl w:val="0"/>
          <w:numId w:val="1"/>
        </w:numPr>
        <w:jc w:val="both"/>
      </w:pPr>
      <w:r>
        <w:t>Fácil acesso para eventuais dúvidas que surgirem na execução da atividade e/ou necessidade de reparos;</w:t>
      </w:r>
    </w:p>
    <w:p w14:paraId="668E3AF7" w14:textId="77777777" w:rsidR="00371512" w:rsidRDefault="00A70671">
      <w:pPr>
        <w:numPr>
          <w:ilvl w:val="0"/>
          <w:numId w:val="1"/>
        </w:numPr>
        <w:jc w:val="both"/>
      </w:pPr>
      <w:r>
        <w:t>Será exigido atestado de capacidade técnica, pois trata-se de uma contratação em que se faz necessário garantir a qualidade e a eficiência do serviço prestado, uma vez que impacta diretamente na imagem institucional do TRE/MA.</w:t>
      </w:r>
    </w:p>
    <w:p w14:paraId="79790F30" w14:textId="77777777" w:rsidR="00371512" w:rsidRDefault="00A70671">
      <w:pPr>
        <w:numPr>
          <w:ilvl w:val="0"/>
          <w:numId w:val="1"/>
        </w:numPr>
        <w:spacing w:after="240"/>
        <w:jc w:val="both"/>
      </w:pPr>
      <w:r>
        <w:t>Observar os critérios de sustentabilidade e medidas mitigadoras de impactos ambientais discriminados na especificação do objeto e no item 12 deste estudo.</w:t>
      </w:r>
    </w:p>
    <w:p w14:paraId="34488F23" w14:textId="77777777" w:rsidR="00371512" w:rsidRDefault="00A70671">
      <w:pPr>
        <w:spacing w:before="240" w:after="240"/>
        <w:jc w:val="both"/>
      </w:pPr>
      <w:r>
        <w:t xml:space="preserve"> </w:t>
      </w:r>
    </w:p>
    <w:p w14:paraId="4CD6A89C" w14:textId="77777777" w:rsidR="00EE0038" w:rsidRDefault="00EE0038">
      <w:pPr>
        <w:spacing w:before="240" w:after="240"/>
        <w:jc w:val="both"/>
      </w:pPr>
    </w:p>
    <w:p w14:paraId="620F41C3" w14:textId="7CC4FC5B" w:rsidR="00371512" w:rsidRDefault="00A225A2">
      <w:pPr>
        <w:spacing w:before="240" w:after="240"/>
        <w:jc w:val="both"/>
        <w:rPr>
          <w:b/>
        </w:rPr>
      </w:pPr>
      <w:r>
        <w:rPr>
          <w:b/>
        </w:rPr>
        <w:t>4</w:t>
      </w:r>
      <w:r w:rsidR="00A70671">
        <w:rPr>
          <w:b/>
        </w:rPr>
        <w:t>. LEVANTAMENTO DE MERCADO E JUSTIFICATIVA DA ESCOLHA DO TIPO DE SOLUÇÃO A CONTRATAR</w:t>
      </w:r>
    </w:p>
    <w:p w14:paraId="7E5AAE8D" w14:textId="77777777" w:rsidR="00371512" w:rsidRDefault="00A70671">
      <w:pPr>
        <w:spacing w:before="240" w:after="240"/>
        <w:jc w:val="both"/>
      </w:pPr>
      <w:r>
        <w:t xml:space="preserve">A promoção de campanhas e divulgação em massa pode ser realizada por diversos meios: mídia digital, mídia de rádio e televisão, banners, outdoors, </w:t>
      </w:r>
      <w:proofErr w:type="spellStart"/>
      <w:r>
        <w:t>backbus</w:t>
      </w:r>
      <w:proofErr w:type="spellEnd"/>
      <w:r>
        <w:t>, dentre outros.</w:t>
      </w:r>
    </w:p>
    <w:p w14:paraId="77E759D2" w14:textId="1E086DAC" w:rsidR="00371512" w:rsidRPr="00A225A2" w:rsidRDefault="00A70671">
      <w:pPr>
        <w:spacing w:before="240" w:after="240"/>
        <w:jc w:val="both"/>
      </w:pPr>
      <w:r>
        <w:t xml:space="preserve">Com o objetivo de alcançar um número ainda maior de pessoas, de diferentes classes sociais e faixas etárias, mediante um meio publicitário expressivo, de grande visibilidade e alcance e de maior impacto, verificou-se </w:t>
      </w:r>
      <w:r w:rsidR="00B535C7">
        <w:t>que a</w:t>
      </w:r>
      <w:r>
        <w:t xml:space="preserve"> divulgação por meio de outdoor ainda é amplamente utilizada por instituições privadas e órgãos públicos e gera resultados positivos,</w:t>
      </w:r>
      <w:r w:rsidR="000563CF">
        <w:t xml:space="preserve"> pois atende aos requisitos mencionados</w:t>
      </w:r>
      <w:r w:rsidR="006472D3">
        <w:t xml:space="preserve"> anteriormente. </w:t>
      </w:r>
      <w:r w:rsidR="006472D3" w:rsidRPr="00A225A2">
        <w:t xml:space="preserve">De modo a aproveitar </w:t>
      </w:r>
      <w:r w:rsidRPr="00A225A2">
        <w:t>o grande número de pessoas que circulam pela</w:t>
      </w:r>
      <w:r w:rsidR="007F7980">
        <w:t>s</w:t>
      </w:r>
      <w:r w:rsidRPr="00A225A2">
        <w:t xml:space="preserve"> </w:t>
      </w:r>
      <w:r w:rsidR="00EE0038" w:rsidRPr="00A225A2">
        <w:t>Avenida</w:t>
      </w:r>
      <w:r w:rsidR="007F7980">
        <w:t>s</w:t>
      </w:r>
      <w:r w:rsidR="00EE0038" w:rsidRPr="00A225A2">
        <w:t xml:space="preserve"> Vitorino Freire</w:t>
      </w:r>
      <w:r w:rsidR="006472D3" w:rsidRPr="00A225A2">
        <w:t xml:space="preserve"> e</w:t>
      </w:r>
      <w:r w:rsidR="007F7980">
        <w:t xml:space="preserve"> Kennedy e</w:t>
      </w:r>
      <w:bookmarkStart w:id="0" w:name="_GoBack"/>
      <w:bookmarkEnd w:id="0"/>
      <w:r w:rsidR="006472D3" w:rsidRPr="00A225A2">
        <w:t xml:space="preserve"> possibilitar uma melhor associação, pela população, da campanha divulgada ao órgão idealizador, pretende-se instalar um Outdoor na sede deste Tribunal</w:t>
      </w:r>
      <w:r w:rsidR="00A5565B" w:rsidRPr="00A225A2">
        <w:t xml:space="preserve">. </w:t>
      </w:r>
      <w:r w:rsidRPr="00A225A2">
        <w:t>Por se tratar de uma contratação de serviços bem específica</w:t>
      </w:r>
      <w:r w:rsidR="006472D3" w:rsidRPr="00A225A2">
        <w:t>,</w:t>
      </w:r>
      <w:r w:rsidRPr="00A225A2">
        <w:t xml:space="preserve"> buscamos as informações junto às empresas locais que executam tais atividades, nos moldes pré-estabelecidos.</w:t>
      </w:r>
    </w:p>
    <w:p w14:paraId="016DBE36" w14:textId="23F339B7" w:rsidR="00371512" w:rsidRPr="00A225A2" w:rsidRDefault="006472D3" w:rsidP="006472D3">
      <w:pPr>
        <w:spacing w:before="240" w:after="240"/>
        <w:jc w:val="both"/>
      </w:pPr>
      <w:r w:rsidRPr="00A225A2">
        <w:t xml:space="preserve">Identificou-se uma </w:t>
      </w:r>
      <w:r w:rsidR="00A70671" w:rsidRPr="00A225A2">
        <w:t>diversidade de fornecedores existentes no mercado,</w:t>
      </w:r>
      <w:r w:rsidRPr="00A225A2">
        <w:t xml:space="preserve"> o que demonstra ser este um mercado competitivo,</w:t>
      </w:r>
      <w:r w:rsidR="00A70671" w:rsidRPr="00A225A2">
        <w:t xml:space="preserve"> </w:t>
      </w:r>
      <w:r w:rsidR="00C07869" w:rsidRPr="00A225A2">
        <w:t>p</w:t>
      </w:r>
      <w:r w:rsidR="00A70671" w:rsidRPr="00A225A2">
        <w:t>ossibilita</w:t>
      </w:r>
      <w:r w:rsidR="00C07869" w:rsidRPr="00A225A2">
        <w:t xml:space="preserve">ndo </w:t>
      </w:r>
      <w:r w:rsidR="00A70671" w:rsidRPr="00A225A2">
        <w:t>a obtenção da proposta economicamente mais vantajosa para a Administração.</w:t>
      </w:r>
    </w:p>
    <w:p w14:paraId="4C596E80" w14:textId="01E3705E" w:rsidR="00BF25D4" w:rsidRPr="00A225A2" w:rsidRDefault="006472D3">
      <w:pPr>
        <w:spacing w:before="240" w:after="240"/>
        <w:jc w:val="both"/>
      </w:pPr>
      <w:r w:rsidRPr="00A225A2">
        <w:t>No levantamento de contratações similares, na tentativa de identificar qual a solução predominantemente adotada por outros órgãos da Administração Pública</w:t>
      </w:r>
      <w:r w:rsidR="00C07869" w:rsidRPr="00A225A2">
        <w:t xml:space="preserve">, </w:t>
      </w:r>
      <w:r w:rsidR="003C049E" w:rsidRPr="00A225A2">
        <w:t xml:space="preserve">a partir das poucas contratações encontradas, </w:t>
      </w:r>
      <w:r w:rsidR="00C07869" w:rsidRPr="00A225A2">
        <w:t xml:space="preserve">foi identificado que para esse tipo de necessidade </w:t>
      </w:r>
      <w:r w:rsidR="001A318A" w:rsidRPr="00A225A2">
        <w:t>a solução é a c</w:t>
      </w:r>
      <w:r w:rsidR="00C07869" w:rsidRPr="00A225A2">
        <w:t xml:space="preserve">ontratação </w:t>
      </w:r>
      <w:r w:rsidR="001A318A" w:rsidRPr="00A225A2">
        <w:t>de serviços de</w:t>
      </w:r>
      <w:r w:rsidR="00C07869" w:rsidRPr="00A225A2">
        <w:t xml:space="preserve"> instalação de outdoor</w:t>
      </w:r>
      <w:r w:rsidR="001A318A" w:rsidRPr="00A225A2">
        <w:t>,</w:t>
      </w:r>
      <w:r w:rsidR="00C07869" w:rsidRPr="00A225A2">
        <w:t xml:space="preserve"> através de</w:t>
      </w:r>
      <w:r w:rsidR="001A318A" w:rsidRPr="00A225A2">
        <w:t xml:space="preserve"> pregão eletrônico ou</w:t>
      </w:r>
      <w:r w:rsidR="003C049E" w:rsidRPr="00A225A2">
        <w:t xml:space="preserve"> dispensa de licitação</w:t>
      </w:r>
      <w:r w:rsidR="00AE4F06" w:rsidRPr="00BF590D">
        <w:rPr>
          <w:color w:val="000000" w:themeColor="text1"/>
        </w:rPr>
        <w:t>, a depender do valor a ser contratado.</w:t>
      </w:r>
    </w:p>
    <w:p w14:paraId="6CA968FA" w14:textId="40DC6E38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5</w:t>
      </w:r>
      <w:r w:rsidR="00A70671" w:rsidRPr="00170C57">
        <w:rPr>
          <w:b/>
        </w:rPr>
        <w:t>. ESTIMATIVA DE PREÇOS</w:t>
      </w:r>
    </w:p>
    <w:p w14:paraId="3A2D3B0D" w14:textId="3DA9940F" w:rsidR="00371512" w:rsidRDefault="00A70671">
      <w:pPr>
        <w:spacing w:before="240" w:after="240"/>
        <w:jc w:val="both"/>
      </w:pPr>
      <w:r>
        <w:t xml:space="preserve">A estimativa de preços foi realizada mediante consulta junto a outros órgãos da Administração Pública, pesquisa </w:t>
      </w:r>
      <w:r w:rsidR="00A5565B">
        <w:t>no site Painel de Preços de compras governamentais</w:t>
      </w:r>
      <w:r>
        <w:t xml:space="preserve"> e consulta a fornecedore</w:t>
      </w:r>
      <w:r w:rsidR="00DC37ED">
        <w:t>s no mercado local</w:t>
      </w:r>
    </w:p>
    <w:p w14:paraId="39CE4A1F" w14:textId="0C08B1FA" w:rsidR="00A5565B" w:rsidRDefault="00A70671">
      <w:pPr>
        <w:spacing w:before="240" w:after="240"/>
        <w:jc w:val="both"/>
      </w:pPr>
      <w:r>
        <w:t xml:space="preserve">A pesquisa pelo </w:t>
      </w:r>
      <w:r w:rsidR="00994BA3">
        <w:t>Painel de P</w:t>
      </w:r>
      <w:r w:rsidR="00A5565B">
        <w:t>reços</w:t>
      </w:r>
      <w:r>
        <w:t>, baseado em resultados de licitações adjudicadas e/ou homolog</w:t>
      </w:r>
      <w:r w:rsidR="00A5565B">
        <w:t>adas, não nos deu muitas opções e</w:t>
      </w:r>
      <w:r>
        <w:t xml:space="preserve"> </w:t>
      </w:r>
      <w:r w:rsidR="00C85DF4">
        <w:t>encontramos apenas três</w:t>
      </w:r>
      <w:r w:rsidR="00A5565B">
        <w:t xml:space="preserve"> compras</w:t>
      </w:r>
      <w:r w:rsidR="009D1D74">
        <w:t xml:space="preserve"> </w:t>
      </w:r>
      <w:r w:rsidR="009D1D74" w:rsidRPr="00A225A2">
        <w:t>consideradas similares</w:t>
      </w:r>
      <w:r w:rsidR="00A5565B">
        <w:t>: uma da Universidade Tecnológica Federal do Paraná</w:t>
      </w:r>
      <w:r w:rsidR="00AE439B">
        <w:t>, no valor de R$ 21.978,00 (doc. SEI 1984355)</w:t>
      </w:r>
      <w:r w:rsidR="003B73A2">
        <w:t xml:space="preserve"> que, considerando que </w:t>
      </w:r>
      <w:r w:rsidR="00A225A2">
        <w:t xml:space="preserve">são dois outdoors, cada um </w:t>
      </w:r>
      <w:r w:rsidR="003B73A2">
        <w:t xml:space="preserve">foi contratado </w:t>
      </w:r>
      <w:r w:rsidR="00A225A2">
        <w:t>no valor de R$ 10.989,00</w:t>
      </w:r>
      <w:r w:rsidR="003B73A2">
        <w:t>;</w:t>
      </w:r>
      <w:r w:rsidR="00AE439B">
        <w:t xml:space="preserve"> outra </w:t>
      </w:r>
      <w:r w:rsidR="00A5565B">
        <w:t>do Instituto Federal de Educação, Ciência e Tecnologia do Espírito Santo</w:t>
      </w:r>
      <w:r w:rsidR="003B73A2">
        <w:t>,</w:t>
      </w:r>
      <w:r w:rsidR="00AE439B">
        <w:t xml:space="preserve"> no valor de R$ 25.000,00 </w:t>
      </w:r>
      <w:r w:rsidR="00C85DF4">
        <w:t xml:space="preserve">(doc. SEI 1984358) e a última da Prefeitura Municipal de </w:t>
      </w:r>
      <w:r w:rsidR="005D45F9">
        <w:t>Tucumã</w:t>
      </w:r>
      <w:r w:rsidR="00C85DF4">
        <w:t xml:space="preserve">-PA doc. </w:t>
      </w:r>
      <w:r w:rsidR="005D45F9">
        <w:t>(</w:t>
      </w:r>
      <w:r w:rsidR="00C85DF4">
        <w:t>SEI 1991608)</w:t>
      </w:r>
      <w:r w:rsidR="003B73A2">
        <w:t>,</w:t>
      </w:r>
      <w:r w:rsidR="00C85DF4">
        <w:t xml:space="preserve"> no valor de R$ 11.516,66</w:t>
      </w:r>
      <w:r w:rsidR="005D45F9">
        <w:t>.</w:t>
      </w:r>
    </w:p>
    <w:p w14:paraId="39FE5FE7" w14:textId="3A4E7C65" w:rsidR="00727FAD" w:rsidRDefault="00A70671">
      <w:pPr>
        <w:spacing w:before="240" w:after="240"/>
        <w:jc w:val="both"/>
      </w:pPr>
      <w:r>
        <w:t>No que concerne aos fornecedores</w:t>
      </w:r>
      <w:r w:rsidR="00C85DF4">
        <w:t xml:space="preserve"> do mercado local</w:t>
      </w:r>
      <w:r>
        <w:t>, fizemos a pesquisa em empresas</w:t>
      </w:r>
      <w:r w:rsidR="00914DDF">
        <w:t xml:space="preserve"> </w:t>
      </w:r>
      <w:r w:rsidR="00914DDF" w:rsidRPr="00A225A2">
        <w:t>das quais temos conhecimento</w:t>
      </w:r>
      <w:r w:rsidRPr="00A225A2">
        <w:t xml:space="preserve"> </w:t>
      </w:r>
      <w:r>
        <w:t>que usualmente prestam os servi</w:t>
      </w:r>
      <w:r w:rsidR="00392C32">
        <w:t xml:space="preserve">ços </w:t>
      </w:r>
      <w:r w:rsidR="00A5565B">
        <w:t>demandados de</w:t>
      </w:r>
      <w:r>
        <w:t xml:space="preserve"> acordo com as especificações mínimas </w:t>
      </w:r>
      <w:r w:rsidR="00A5565B">
        <w:t>descritas</w:t>
      </w:r>
      <w:r w:rsidR="009D07D7">
        <w:t xml:space="preserve"> e</w:t>
      </w:r>
      <w:r w:rsidR="00A5565B">
        <w:t xml:space="preserve"> conseguimos</w:t>
      </w:r>
      <w:r w:rsidR="00CF7D52">
        <w:t xml:space="preserve"> o retorno de quatro</w:t>
      </w:r>
      <w:r w:rsidR="00392C32">
        <w:t xml:space="preserve"> fornecedores </w:t>
      </w:r>
      <w:r w:rsidR="00C85DF4">
        <w:t>(doc. SEI 1976953)</w:t>
      </w:r>
      <w:r w:rsidR="003B73A2">
        <w:t>, conforme</w:t>
      </w:r>
      <w:r w:rsidR="00C85DF4">
        <w:t xml:space="preserve"> abaixo:</w:t>
      </w:r>
    </w:p>
    <w:p w14:paraId="3973BD21" w14:textId="77777777" w:rsidR="00C85DF4" w:rsidRDefault="00C85DF4">
      <w:pPr>
        <w:spacing w:before="240" w:after="240"/>
        <w:jc w:val="both"/>
      </w:pPr>
    </w:p>
    <w:p w14:paraId="6EB1F62F" w14:textId="1986A2F9" w:rsidR="00727FAD" w:rsidRPr="00681DC3" w:rsidRDefault="00B450E7">
      <w:pPr>
        <w:spacing w:before="240" w:after="240"/>
        <w:jc w:val="both"/>
        <w:rPr>
          <w:i/>
          <w:sz w:val="24"/>
          <w:szCs w:val="24"/>
        </w:rPr>
      </w:pPr>
      <w:r w:rsidRPr="00681DC3">
        <w:rPr>
          <w:i/>
          <w:sz w:val="24"/>
          <w:szCs w:val="24"/>
        </w:rPr>
        <w:lastRenderedPageBreak/>
        <w:t>Impacto mídia:</w:t>
      </w:r>
      <w:r w:rsidR="00727FAD" w:rsidRPr="00681DC3">
        <w:rPr>
          <w:i/>
          <w:sz w:val="24"/>
          <w:szCs w:val="24"/>
        </w:rPr>
        <w:t xml:space="preserve"> R$ 15.000,00</w:t>
      </w:r>
    </w:p>
    <w:p w14:paraId="3C3E5E0A" w14:textId="77777777" w:rsidR="00B535C7" w:rsidRPr="00681DC3" w:rsidRDefault="00727FAD">
      <w:pPr>
        <w:spacing w:before="240" w:after="240"/>
        <w:jc w:val="both"/>
        <w:rPr>
          <w:i/>
          <w:sz w:val="24"/>
          <w:szCs w:val="24"/>
        </w:rPr>
      </w:pPr>
      <w:r w:rsidRPr="00681DC3">
        <w:rPr>
          <w:i/>
          <w:sz w:val="24"/>
          <w:szCs w:val="24"/>
        </w:rPr>
        <w:t>8Mídia: R$ 14.000,00</w:t>
      </w:r>
    </w:p>
    <w:p w14:paraId="3FAA6DF0" w14:textId="77777777" w:rsidR="00727FAD" w:rsidRPr="00681DC3" w:rsidRDefault="00727FAD">
      <w:pPr>
        <w:spacing w:before="240" w:after="240"/>
        <w:jc w:val="both"/>
        <w:rPr>
          <w:i/>
          <w:sz w:val="24"/>
          <w:szCs w:val="24"/>
        </w:rPr>
      </w:pPr>
      <w:r w:rsidRPr="00681DC3">
        <w:rPr>
          <w:i/>
          <w:sz w:val="24"/>
          <w:szCs w:val="24"/>
        </w:rPr>
        <w:t>Panda outdoor: R$ 13.107,00</w:t>
      </w:r>
    </w:p>
    <w:p w14:paraId="0CA8F469" w14:textId="1CF1A9FC" w:rsidR="00B450E7" w:rsidRPr="00681DC3" w:rsidRDefault="00B450E7">
      <w:pPr>
        <w:spacing w:before="240" w:after="240"/>
        <w:jc w:val="both"/>
        <w:rPr>
          <w:i/>
          <w:sz w:val="24"/>
          <w:szCs w:val="24"/>
        </w:rPr>
      </w:pPr>
      <w:proofErr w:type="spellStart"/>
      <w:r w:rsidRPr="00681DC3">
        <w:rPr>
          <w:i/>
          <w:sz w:val="24"/>
          <w:szCs w:val="24"/>
        </w:rPr>
        <w:t>Movepro</w:t>
      </w:r>
      <w:proofErr w:type="spellEnd"/>
      <w:r w:rsidRPr="00681DC3">
        <w:rPr>
          <w:i/>
          <w:sz w:val="24"/>
          <w:szCs w:val="24"/>
        </w:rPr>
        <w:t>: 18.600,00</w:t>
      </w:r>
    </w:p>
    <w:p w14:paraId="732C06A5" w14:textId="65EAFD77" w:rsidR="00CF7D52" w:rsidRDefault="00AE439B">
      <w:pPr>
        <w:spacing w:before="240" w:after="240"/>
        <w:jc w:val="both"/>
      </w:pPr>
      <w:r>
        <w:t xml:space="preserve">O objeto da contratação é relativamente simples e </w:t>
      </w:r>
      <w:r w:rsidR="003B73A2">
        <w:t>dentre as</w:t>
      </w:r>
      <w:r>
        <w:t xml:space="preserve"> pesquisas nos órgãos do governo Federal</w:t>
      </w:r>
      <w:r w:rsidR="003B73A2">
        <w:t>,</w:t>
      </w:r>
      <w:r>
        <w:t xml:space="preserve"> obtidas através do Painel de Preços</w:t>
      </w:r>
      <w:r w:rsidR="003B73A2">
        <w:t>,</w:t>
      </w:r>
      <w:r>
        <w:t xml:space="preserve"> </w:t>
      </w:r>
      <w:r w:rsidR="00CF7D52">
        <w:t xml:space="preserve">a </w:t>
      </w:r>
      <w:r w:rsidR="00681DC3">
        <w:t xml:space="preserve">contratação </w:t>
      </w:r>
      <w:r w:rsidR="00CF7D52">
        <w:t xml:space="preserve">da Universidade Tecnológica Federal do Paraná apresentou um valor aproximado dos pesquisadas no mercado local e o valor entrará na nossa composição de preços para obtenção do custo estimado, enquanto a do Instituto Federal de Educação, Ciência e Tecnologia do Espírito Santo  </w:t>
      </w:r>
      <w:r>
        <w:t>a</w:t>
      </w:r>
      <w:r w:rsidR="00CF7D52">
        <w:t>presentou</w:t>
      </w:r>
      <w:r>
        <w:t xml:space="preserve"> </w:t>
      </w:r>
      <w:r w:rsidR="00CF7D52">
        <w:t>um valor bem mais elevado</w:t>
      </w:r>
      <w:r>
        <w:t xml:space="preserve"> em relação aos preços obtidos na pesquisa do mercado local, então </w:t>
      </w:r>
      <w:r w:rsidR="00CF7D52">
        <w:t>optamos por  desconsidera</w:t>
      </w:r>
      <w:r w:rsidR="00681DC3">
        <w:t>r</w:t>
      </w:r>
      <w:r w:rsidR="00CF7D52">
        <w:t xml:space="preserve"> essa cotação.</w:t>
      </w:r>
    </w:p>
    <w:p w14:paraId="030AB778" w14:textId="5F4A9935" w:rsidR="00823E76" w:rsidRPr="00BF590D" w:rsidRDefault="00823E76">
      <w:pPr>
        <w:spacing w:before="240" w:after="240"/>
        <w:jc w:val="both"/>
        <w:rPr>
          <w:color w:val="000000" w:themeColor="text1"/>
        </w:rPr>
      </w:pPr>
      <w:r w:rsidRPr="00BF590D">
        <w:rPr>
          <w:color w:val="000000" w:themeColor="text1"/>
        </w:rPr>
        <w:t>O Contrato com a Prefeitura Municipal de Tucumã-PA, não obstante tenha sua vigência expirado no dia 31/12/2022, ele atende aos critérios previstos no Art. 23, § 1º, inciso II, da Lei n.º 14.133/2021,</w:t>
      </w:r>
      <w:r w:rsidR="005B3949" w:rsidRPr="00BF590D">
        <w:rPr>
          <w:color w:val="000000" w:themeColor="text1"/>
        </w:rPr>
        <w:t xml:space="preserve"> segundo o qual são parâmetros para definição do valor estimado </w:t>
      </w:r>
      <w:r w:rsidR="005B3949" w:rsidRPr="00BF590D">
        <w:rPr>
          <w:i/>
          <w:color w:val="000000" w:themeColor="text1"/>
        </w:rPr>
        <w:t xml:space="preserve">as contratações similares feitas pela Administração Pública, </w:t>
      </w:r>
      <w:r w:rsidR="005B3949" w:rsidRPr="00BF590D">
        <w:rPr>
          <w:i/>
          <w:color w:val="000000" w:themeColor="text1"/>
          <w:u w:val="single"/>
        </w:rPr>
        <w:t xml:space="preserve">em execução ou </w:t>
      </w:r>
      <w:r w:rsidR="005B3949" w:rsidRPr="00BF590D">
        <w:rPr>
          <w:b/>
          <w:i/>
          <w:color w:val="000000" w:themeColor="text1"/>
          <w:u w:val="single"/>
        </w:rPr>
        <w:t>concluídas no período de 1 (um) ano anterior à data da pesquisa de preços</w:t>
      </w:r>
      <w:r w:rsidR="005B3949" w:rsidRPr="00BF590D">
        <w:rPr>
          <w:i/>
          <w:color w:val="000000" w:themeColor="text1"/>
        </w:rPr>
        <w:t xml:space="preserve">, inclusive mediante sistema de registro de preços, observado o índice de atualização de preços correspondente. </w:t>
      </w:r>
      <w:r w:rsidR="005B3949" w:rsidRPr="00BF590D">
        <w:rPr>
          <w:color w:val="000000" w:themeColor="text1"/>
        </w:rPr>
        <w:t>Neste caso, uma vez verificado que o preço contratado é compatível com os preços praticados no mercado, conforme demonstrado no Mapa de Preços, optou-se por utilizá-lo como parâmetro de modo a atender a norma inserta no Art. 5º, § 1º da IN 65/2021, que determina a priorização dos preços públicos.</w:t>
      </w:r>
    </w:p>
    <w:p w14:paraId="0111F185" w14:textId="78534305" w:rsidR="00371512" w:rsidRDefault="00CF7D52">
      <w:pPr>
        <w:spacing w:before="240" w:after="240"/>
        <w:jc w:val="both"/>
      </w:pPr>
      <w:r>
        <w:t>Obtivemos</w:t>
      </w:r>
      <w:r w:rsidR="00AE439B">
        <w:t xml:space="preserve"> o valor </w:t>
      </w:r>
      <w:r w:rsidR="000A5941">
        <w:t>médio estimado</w:t>
      </w:r>
      <w:r w:rsidR="00AE439B">
        <w:t xml:space="preserve"> </w:t>
      </w:r>
      <w:r w:rsidR="00A70671" w:rsidRPr="004D7E46">
        <w:t>da contratação</w:t>
      </w:r>
      <w:r w:rsidR="00AE439B">
        <w:t xml:space="preserve"> apenas considerando </w:t>
      </w:r>
      <w:r w:rsidR="005B3949">
        <w:t>os quatro</w:t>
      </w:r>
      <w:r w:rsidR="00994BA3">
        <w:t xml:space="preserve"> </w:t>
      </w:r>
      <w:r w:rsidR="00AE439B">
        <w:t>preços do mercado</w:t>
      </w:r>
      <w:r w:rsidR="00994BA3">
        <w:t xml:space="preserve"> local,</w:t>
      </w:r>
      <w:r>
        <w:t xml:space="preserve"> o valor da </w:t>
      </w:r>
      <w:r w:rsidR="00DC37ED">
        <w:t>contratação da</w:t>
      </w:r>
      <w:r>
        <w:t xml:space="preserve"> Universidade Tecnológica Federal do </w:t>
      </w:r>
      <w:r w:rsidR="005B3949">
        <w:t>Paraná e</w:t>
      </w:r>
      <w:r w:rsidR="00994BA3">
        <w:t xml:space="preserve"> o valor da Prefeitura Municipal de </w:t>
      </w:r>
      <w:r w:rsidR="006D4E42">
        <w:t>Tucumã</w:t>
      </w:r>
      <w:r w:rsidR="00994BA3">
        <w:t>-PA</w:t>
      </w:r>
      <w:r w:rsidR="005B3949">
        <w:t xml:space="preserve">, resultando </w:t>
      </w:r>
      <w:r w:rsidR="00B535C7">
        <w:t>no valor de</w:t>
      </w:r>
      <w:r w:rsidR="00A70671" w:rsidRPr="004D7E46">
        <w:t xml:space="preserve"> </w:t>
      </w:r>
      <w:r w:rsidR="00727FAD">
        <w:t xml:space="preserve">R$ </w:t>
      </w:r>
      <w:r w:rsidR="00DC37ED">
        <w:t>13</w:t>
      </w:r>
      <w:r w:rsidR="0034598B">
        <w:t>.</w:t>
      </w:r>
      <w:r w:rsidR="00681DC3">
        <w:t>868,78</w:t>
      </w:r>
      <w:r w:rsidR="0034598B" w:rsidRPr="004D7E46">
        <w:t xml:space="preserve"> </w:t>
      </w:r>
      <w:r w:rsidR="00A70671" w:rsidRPr="004D7E46">
        <w:t>(</w:t>
      </w:r>
      <w:r w:rsidR="00DC37ED">
        <w:t>treze</w:t>
      </w:r>
      <w:r w:rsidR="00727FAD">
        <w:t xml:space="preserve"> mil</w:t>
      </w:r>
      <w:r w:rsidR="00A70671" w:rsidRPr="004D7E46">
        <w:t xml:space="preserve">, </w:t>
      </w:r>
      <w:r w:rsidR="00C85DF4">
        <w:t>oitocentos e sessenta e oito</w:t>
      </w:r>
      <w:r w:rsidR="00DC37ED">
        <w:t xml:space="preserve"> reais</w:t>
      </w:r>
      <w:r w:rsidR="00C85DF4">
        <w:t xml:space="preserve"> e </w:t>
      </w:r>
      <w:r w:rsidR="00295391">
        <w:t>setenta</w:t>
      </w:r>
      <w:r w:rsidR="00681DC3">
        <w:t xml:space="preserve"> e oito centavos)</w:t>
      </w:r>
      <w:r w:rsidR="00EB0EC3">
        <w:t xml:space="preserve"> por outdoor</w:t>
      </w:r>
      <w:r>
        <w:t>, conforme demonstrado do Mapa de Preços</w:t>
      </w:r>
      <w:r w:rsidR="00EB0EC3">
        <w:t>. Como serão 02 outdoors o valor da contração será estimado em R$ 27.737,56 (vinte e sete mil, setecentos e trinta e sete reais e cinquenta e seis centavos)</w:t>
      </w:r>
    </w:p>
    <w:p w14:paraId="5A8EFB16" w14:textId="1FF3217A" w:rsidR="004F1496" w:rsidRPr="00BF590D" w:rsidRDefault="00295391">
      <w:pPr>
        <w:spacing w:before="240" w:after="240"/>
        <w:jc w:val="both"/>
        <w:rPr>
          <w:noProof/>
          <w:color w:val="000000" w:themeColor="text1"/>
        </w:rPr>
      </w:pPr>
      <w:r>
        <w:t xml:space="preserve">Informamos que as cotações com os fornecedores locais foram obtidas através de pesquisas de preços através da rede social WhatsApp, conforme transcrições das consultas </w:t>
      </w:r>
      <w:r w:rsidRPr="00BF590D">
        <w:rPr>
          <w:color w:val="000000" w:themeColor="text1"/>
        </w:rPr>
        <w:t xml:space="preserve">nos </w:t>
      </w:r>
      <w:proofErr w:type="spellStart"/>
      <w:r w:rsidRPr="00BF590D">
        <w:rPr>
          <w:color w:val="000000" w:themeColor="text1"/>
        </w:rPr>
        <w:t>prints</w:t>
      </w:r>
      <w:proofErr w:type="spellEnd"/>
      <w:r w:rsidR="005B3949" w:rsidRPr="00BF590D">
        <w:rPr>
          <w:color w:val="000000" w:themeColor="text1"/>
        </w:rPr>
        <w:t xml:space="preserve"> juntados aos autos.</w:t>
      </w:r>
    </w:p>
    <w:p w14:paraId="10CB7916" w14:textId="2796CC90" w:rsidR="00295391" w:rsidRDefault="00295391">
      <w:pPr>
        <w:spacing w:before="240" w:after="240"/>
        <w:jc w:val="both"/>
      </w:pPr>
    </w:p>
    <w:p w14:paraId="36FC103F" w14:textId="77777777" w:rsidR="00DC37ED" w:rsidRPr="004D7E46" w:rsidRDefault="00DC37ED">
      <w:pPr>
        <w:spacing w:before="240" w:after="240"/>
        <w:jc w:val="both"/>
      </w:pPr>
    </w:p>
    <w:p w14:paraId="286B3324" w14:textId="54B24778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6</w:t>
      </w:r>
      <w:r w:rsidR="00A70671">
        <w:rPr>
          <w:b/>
        </w:rPr>
        <w:t>. DESCRIÇÃO DA SOLUÇÃO COM UM TODO</w:t>
      </w:r>
    </w:p>
    <w:p w14:paraId="3395ABEB" w14:textId="2D4D5150" w:rsidR="00371512" w:rsidRDefault="00335703">
      <w:pPr>
        <w:spacing w:before="240" w:after="240"/>
        <w:jc w:val="both"/>
        <w:rPr>
          <w:color w:val="548DD4" w:themeColor="text2" w:themeTint="99"/>
        </w:rPr>
      </w:pPr>
      <w:r w:rsidRPr="00BF590D">
        <w:rPr>
          <w:color w:val="000000" w:themeColor="text1"/>
        </w:rPr>
        <w:t>Contratação da fa</w:t>
      </w:r>
      <w:r w:rsidR="00727FAD" w:rsidRPr="00BF590D">
        <w:rPr>
          <w:color w:val="000000" w:themeColor="text1"/>
        </w:rPr>
        <w:t>bri</w:t>
      </w:r>
      <w:r w:rsidR="00677F88" w:rsidRPr="00BF590D">
        <w:rPr>
          <w:color w:val="000000" w:themeColor="text1"/>
        </w:rPr>
        <w:t>ca</w:t>
      </w:r>
      <w:r w:rsidR="00727FAD" w:rsidRPr="00BF590D">
        <w:rPr>
          <w:color w:val="000000" w:themeColor="text1"/>
        </w:rPr>
        <w:t>ção, transporte e instalação de placa de estrutura metálica galvanizada (outdoor) tamanho 9x3m</w:t>
      </w:r>
      <w:r w:rsidRPr="00BF590D">
        <w:rPr>
          <w:color w:val="000000" w:themeColor="text1"/>
        </w:rPr>
        <w:t>,</w:t>
      </w:r>
      <w:r w:rsidR="00727FAD" w:rsidRPr="00BF590D">
        <w:rPr>
          <w:color w:val="000000" w:themeColor="text1"/>
        </w:rPr>
        <w:t xml:space="preserve"> com pés de ferro e com molduras pintadas em tinta automotiva</w:t>
      </w:r>
      <w:r w:rsidRPr="00BF590D">
        <w:rPr>
          <w:color w:val="000000" w:themeColor="text1"/>
        </w:rPr>
        <w:t>, através de dispensa eletrônica, com fundamento no Art. 75, inciso II, da Lei n.º 14.133/2021</w:t>
      </w:r>
      <w:r>
        <w:rPr>
          <w:color w:val="548DD4" w:themeColor="text2" w:themeTint="99"/>
        </w:rPr>
        <w:t>.</w:t>
      </w:r>
      <w:r w:rsidR="00A70671" w:rsidRPr="00335703">
        <w:rPr>
          <w:color w:val="548DD4" w:themeColor="text2" w:themeTint="99"/>
        </w:rPr>
        <w:t xml:space="preserve"> </w:t>
      </w:r>
    </w:p>
    <w:p w14:paraId="5F3275C6" w14:textId="77777777" w:rsidR="00BF590D" w:rsidRDefault="00BF590D">
      <w:pPr>
        <w:spacing w:before="240" w:after="240"/>
        <w:jc w:val="both"/>
        <w:rPr>
          <w:color w:val="548DD4" w:themeColor="text2" w:themeTint="99"/>
        </w:rPr>
      </w:pPr>
    </w:p>
    <w:p w14:paraId="2DDD0605" w14:textId="77777777" w:rsidR="00BF590D" w:rsidRPr="00335703" w:rsidRDefault="00BF590D">
      <w:pPr>
        <w:spacing w:before="240" w:after="240"/>
        <w:jc w:val="both"/>
        <w:rPr>
          <w:color w:val="548DD4" w:themeColor="text2" w:themeTint="99"/>
        </w:rPr>
      </w:pPr>
    </w:p>
    <w:p w14:paraId="0FF1326C" w14:textId="23A0ADFA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7</w:t>
      </w:r>
      <w:r w:rsidR="00A70671">
        <w:rPr>
          <w:b/>
        </w:rPr>
        <w:t>. JUSTIFICATIVA PARA PARCELAMENTO OU NÃO DA SOLUÇÃO</w:t>
      </w:r>
    </w:p>
    <w:p w14:paraId="3328257A" w14:textId="31A647AC" w:rsidR="00371512" w:rsidRPr="00DC37ED" w:rsidRDefault="00727FAD">
      <w:pPr>
        <w:spacing w:before="240" w:after="240"/>
        <w:jc w:val="both"/>
      </w:pPr>
      <w:r w:rsidRPr="00DC37ED">
        <w:t xml:space="preserve">O objeto da contratação </w:t>
      </w:r>
      <w:r w:rsidR="00023062" w:rsidRPr="00DC37ED">
        <w:t xml:space="preserve">é composto por um único item, </w:t>
      </w:r>
      <w:r w:rsidRPr="00DC37ED">
        <w:t>não se justificando parcelamento da solução</w:t>
      </w:r>
    </w:p>
    <w:p w14:paraId="2632790C" w14:textId="77777777" w:rsidR="00371512" w:rsidRDefault="00A70671">
      <w:pPr>
        <w:spacing w:before="240" w:after="240"/>
        <w:jc w:val="both"/>
      </w:pPr>
      <w:r>
        <w:t xml:space="preserve"> </w:t>
      </w:r>
    </w:p>
    <w:p w14:paraId="795A9AA2" w14:textId="1CC43162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8</w:t>
      </w:r>
      <w:r w:rsidR="00A70671">
        <w:rPr>
          <w:b/>
        </w:rPr>
        <w:t>. DEMONSTRATIVO DOS RESULTADOS PRETENDIDOS</w:t>
      </w:r>
    </w:p>
    <w:p w14:paraId="23EB362C" w14:textId="77777777" w:rsidR="00371512" w:rsidRDefault="00A70671">
      <w:pPr>
        <w:spacing w:before="240" w:after="240"/>
        <w:jc w:val="both"/>
      </w:pPr>
      <w:r>
        <w:t>Os benefícios são: reforçar a imagem do TRE-MA, além de manter informada e dar transparência à sociedade das ações e projetos desenvolvidos por este Regional.</w:t>
      </w:r>
    </w:p>
    <w:p w14:paraId="1189F4DA" w14:textId="77777777" w:rsidR="00371512" w:rsidRDefault="00A70671">
      <w:pPr>
        <w:spacing w:before="240" w:after="240"/>
        <w:jc w:val="both"/>
      </w:pPr>
      <w:r>
        <w:t xml:space="preserve"> </w:t>
      </w:r>
    </w:p>
    <w:p w14:paraId="748311E1" w14:textId="05A0D644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9</w:t>
      </w:r>
      <w:r w:rsidR="00A70671">
        <w:rPr>
          <w:b/>
        </w:rPr>
        <w:t>. PROVIDÊNCIAS PARA ADEQUAÇÃO DO AMBIENTE DO ÓRGÃO</w:t>
      </w:r>
    </w:p>
    <w:p w14:paraId="6351D7E7" w14:textId="77777777" w:rsidR="00371512" w:rsidRDefault="00A70671">
      <w:pPr>
        <w:spacing w:before="240" w:after="240"/>
        <w:jc w:val="both"/>
      </w:pPr>
      <w:r>
        <w:t>Não se aplica, pois não existem providências a serem adotadas pela Administração previamente à celebração do contrato e nem ajustes de sistemas ou capacitação de servidores para fiscalização e gestão contratual.</w:t>
      </w:r>
    </w:p>
    <w:p w14:paraId="55D499CD" w14:textId="77777777" w:rsidR="00371512" w:rsidRDefault="00A70671">
      <w:pPr>
        <w:spacing w:before="240" w:after="240"/>
        <w:jc w:val="both"/>
      </w:pPr>
      <w:r>
        <w:t xml:space="preserve"> </w:t>
      </w:r>
    </w:p>
    <w:p w14:paraId="581D21FE" w14:textId="28DC2EE8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10</w:t>
      </w:r>
      <w:r w:rsidR="00A70671">
        <w:rPr>
          <w:b/>
        </w:rPr>
        <w:t>. CONTRATAÇÕES CORRELATAS E/OU INTERDEPENDENTES</w:t>
      </w:r>
    </w:p>
    <w:p w14:paraId="70ADE2EA" w14:textId="77777777" w:rsidR="00371512" w:rsidRDefault="00A70671">
      <w:pPr>
        <w:spacing w:before="240" w:after="240"/>
        <w:jc w:val="both"/>
      </w:pPr>
      <w:r>
        <w:t>Não existem contratações correlatas e/ou interdependentes à contratação ora pretendida.</w:t>
      </w:r>
    </w:p>
    <w:p w14:paraId="59E71C73" w14:textId="77777777" w:rsidR="00371512" w:rsidRDefault="00A70671">
      <w:pPr>
        <w:spacing w:before="240" w:after="240"/>
        <w:jc w:val="both"/>
      </w:pPr>
      <w:r>
        <w:t xml:space="preserve"> </w:t>
      </w:r>
    </w:p>
    <w:p w14:paraId="123B41EB" w14:textId="7DDC66A4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11</w:t>
      </w:r>
      <w:r w:rsidR="00A70671">
        <w:rPr>
          <w:b/>
        </w:rPr>
        <w:t>. IMPACTOS AMBIENTAIS</w:t>
      </w:r>
    </w:p>
    <w:p w14:paraId="065C9B8F" w14:textId="77777777" w:rsidR="00371512" w:rsidRDefault="00A70671">
      <w:pPr>
        <w:spacing w:before="240" w:after="240"/>
        <w:jc w:val="both"/>
      </w:pPr>
      <w:r>
        <w:t>12.1 As empresas contratadas deverão, para mitigar os possíveis impactos ambientais decorrentes desta contratação, no que couber, seguir critérios de sustentabilidade conforme determina o Decreto n° 7.746/2012 e suas alterações, a Lei 12.305/10 - Política Nacional de Resíduos Sólidos, a Portaria nº 271/2022 - TRE/MA, Instrução Normativa nº 1, de 19.1.2010, da Secretaria de Logística e Tecnologia da Informação do Ministério do Planejamento, Orçamento e Gestão, Guia Nacional de Licitações Sustentáveis da AGU e legislações ambientais. As contratadas deverão adotar práticas de sustentabilidade na execução dos serviços para minimizar os riscos nocivos à saúde, na forma do art. 5º e 6º da IN 01 da SLTI/MPOG, de 19 de janeiro de 2010, utilizando-se de medidas tais quais:</w:t>
      </w:r>
    </w:p>
    <w:p w14:paraId="29C85F7E" w14:textId="1F461849" w:rsidR="00371512" w:rsidRDefault="00A70671">
      <w:pPr>
        <w:spacing w:before="240" w:after="240"/>
        <w:jc w:val="both"/>
      </w:pPr>
      <w:r>
        <w:t xml:space="preserve">I - </w:t>
      </w:r>
      <w:r w:rsidR="00994BA3">
        <w:t>Racionalizar</w:t>
      </w:r>
      <w:r>
        <w:t xml:space="preserve"> o uso de substâncias potencialmente tóxicas ou poluentes;</w:t>
      </w:r>
    </w:p>
    <w:p w14:paraId="07043480" w14:textId="2B7CAEA5" w:rsidR="00371512" w:rsidRDefault="00A70671">
      <w:pPr>
        <w:spacing w:before="240" w:after="240"/>
        <w:jc w:val="both"/>
      </w:pPr>
      <w:r>
        <w:t xml:space="preserve">II - </w:t>
      </w:r>
      <w:r w:rsidR="00994BA3">
        <w:t>Substituir</w:t>
      </w:r>
      <w:r>
        <w:t xml:space="preserve"> as substâncias tóxicas por outras de menor grau de toxicidade, ou de menor impacto ambiental em relação a seus similares;</w:t>
      </w:r>
    </w:p>
    <w:p w14:paraId="475ED02A" w14:textId="77777777" w:rsidR="00371512" w:rsidRDefault="00A70671">
      <w:pPr>
        <w:spacing w:before="240" w:after="240"/>
        <w:jc w:val="both"/>
      </w:pPr>
      <w:r>
        <w:t xml:space="preserve">III - utilizar produtos, quando possível, constituídos, no todo ou em parte, por material reciclado, atóxico, biodegradável, conforme ABNT NBR – 15448-1 e 15448-2 e não devem </w:t>
      </w:r>
      <w:r>
        <w:lastRenderedPageBreak/>
        <w:t xml:space="preserve">conter substâncias perigosas em concentração acima da recomendada na diretiva </w:t>
      </w:r>
      <w:proofErr w:type="spellStart"/>
      <w:r>
        <w:t>RoHS</w:t>
      </w:r>
      <w:proofErr w:type="spellEnd"/>
      <w:r>
        <w:t xml:space="preserve"> (</w:t>
      </w:r>
      <w:proofErr w:type="spellStart"/>
      <w:r>
        <w:t>Restriction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Hazardous</w:t>
      </w:r>
      <w:proofErr w:type="spellEnd"/>
      <w:r>
        <w:t xml:space="preserve"> </w:t>
      </w:r>
      <w:proofErr w:type="spellStart"/>
      <w:r>
        <w:t>Substances</w:t>
      </w:r>
      <w:proofErr w:type="spellEnd"/>
      <w:r>
        <w:t>), tais como mercúrio (Hg), chumbo (</w:t>
      </w:r>
      <w:proofErr w:type="spellStart"/>
      <w:r>
        <w:t>Pb</w:t>
      </w:r>
      <w:proofErr w:type="spellEnd"/>
      <w:r>
        <w:t xml:space="preserve">), cromo </w:t>
      </w:r>
      <w:proofErr w:type="spellStart"/>
      <w:r>
        <w:t>hexavalente</w:t>
      </w:r>
      <w:proofErr w:type="spellEnd"/>
      <w:r>
        <w:t xml:space="preserve"> (</w:t>
      </w:r>
      <w:proofErr w:type="gramStart"/>
      <w:r>
        <w:t>Cr(</w:t>
      </w:r>
      <w:proofErr w:type="gramEnd"/>
      <w:r>
        <w:t>VI)), cádmio (</w:t>
      </w:r>
      <w:proofErr w:type="spellStart"/>
      <w:r>
        <w:t>Cd</w:t>
      </w:r>
      <w:proofErr w:type="spellEnd"/>
      <w:r>
        <w:t xml:space="preserve">), </w:t>
      </w:r>
      <w:proofErr w:type="spellStart"/>
      <w:r>
        <w:t>bifenilpolibromados</w:t>
      </w:r>
      <w:proofErr w:type="spellEnd"/>
      <w:r>
        <w:t xml:space="preserve"> (</w:t>
      </w:r>
      <w:proofErr w:type="spellStart"/>
      <w:r>
        <w:t>PBBs</w:t>
      </w:r>
      <w:proofErr w:type="spellEnd"/>
      <w:r>
        <w:t xml:space="preserve">), éteres </w:t>
      </w:r>
      <w:proofErr w:type="spellStart"/>
      <w:r>
        <w:t>difenil-polibromados</w:t>
      </w:r>
      <w:proofErr w:type="spellEnd"/>
      <w:r>
        <w:t xml:space="preserve"> (</w:t>
      </w:r>
      <w:proofErr w:type="spellStart"/>
      <w:r>
        <w:t>PBDEs</w:t>
      </w:r>
      <w:proofErr w:type="spellEnd"/>
      <w:r>
        <w:t>).</w:t>
      </w:r>
    </w:p>
    <w:p w14:paraId="1B64C7E8" w14:textId="0DCA3D2B" w:rsidR="00371512" w:rsidRDefault="00A70671">
      <w:pPr>
        <w:spacing w:before="240" w:after="240"/>
        <w:jc w:val="both"/>
      </w:pPr>
      <w:r>
        <w:t xml:space="preserve">IV - </w:t>
      </w:r>
      <w:r w:rsidR="00994BA3">
        <w:t>Fornecer</w:t>
      </w:r>
      <w:r>
        <w:t xml:space="preserve"> aos empregados equipamentos de segurança que se fizerem necessários para a execução dos serviços;</w:t>
      </w:r>
    </w:p>
    <w:p w14:paraId="0455D14C" w14:textId="711BE6CF" w:rsidR="00371512" w:rsidRDefault="00A70671">
      <w:pPr>
        <w:spacing w:before="240" w:after="240"/>
        <w:jc w:val="both"/>
      </w:pPr>
      <w:r>
        <w:t xml:space="preserve">V - </w:t>
      </w:r>
      <w:r w:rsidR="00994BA3">
        <w:t>Respeitar</w:t>
      </w:r>
      <w:r>
        <w:t xml:space="preserve"> as Normas Brasileiras - NBR publicadas pela Associação Brasileira de Normas Técnicas sobre resíduos sólidos;</w:t>
      </w:r>
    </w:p>
    <w:p w14:paraId="6B4B050F" w14:textId="77777777" w:rsidR="00371512" w:rsidRDefault="00A70671">
      <w:pPr>
        <w:spacing w:before="240" w:after="240"/>
        <w:jc w:val="both"/>
      </w:pPr>
      <w:r>
        <w:t>VI - Quanto à inutilização e descarte de materiais, deve retornar com elas ao seu estabelecimento operacional após o seu uso, para inutilização e descarte.</w:t>
      </w:r>
    </w:p>
    <w:p w14:paraId="380DEFFC" w14:textId="5C426A57" w:rsidR="00371512" w:rsidRDefault="00994BA3">
      <w:pPr>
        <w:spacing w:before="240" w:after="240"/>
        <w:jc w:val="both"/>
      </w:pPr>
      <w:r>
        <w:t>12.2. No</w:t>
      </w:r>
      <w:r w:rsidR="00A70671">
        <w:t xml:space="preserve"> que diz respeito ao combate à poluição visual e à proteção do patrimônio cultural, histórico, artístico, paisagístico de consagração popular, bem como do meio ambiente natural ou construído da cidade de São Luís</w:t>
      </w:r>
      <w:r>
        <w:t xml:space="preserve"> </w:t>
      </w:r>
      <w:r w:rsidR="00A70671">
        <w:t>-</w:t>
      </w:r>
      <w:r>
        <w:t xml:space="preserve"> </w:t>
      </w:r>
      <w:r w:rsidR="00A70671">
        <w:t>MA, a contratada deverá observar o disposto no Decreto Municipal nº 25.300/2003.</w:t>
      </w:r>
    </w:p>
    <w:p w14:paraId="09BC60CE" w14:textId="77777777" w:rsidR="00371512" w:rsidRDefault="00A70671">
      <w:pPr>
        <w:spacing w:before="240" w:after="240"/>
        <w:jc w:val="both"/>
      </w:pPr>
      <w:r>
        <w:t xml:space="preserve"> </w:t>
      </w:r>
    </w:p>
    <w:p w14:paraId="1ADA728A" w14:textId="30B233BF" w:rsidR="00371512" w:rsidRDefault="00BD5D10">
      <w:pPr>
        <w:spacing w:before="240" w:after="240"/>
        <w:jc w:val="both"/>
        <w:rPr>
          <w:b/>
        </w:rPr>
      </w:pPr>
      <w:r>
        <w:rPr>
          <w:b/>
        </w:rPr>
        <w:t>12</w:t>
      </w:r>
      <w:r w:rsidR="00A70671">
        <w:rPr>
          <w:b/>
        </w:rPr>
        <w:t>. DECLARAÇÃO DE VIABILIDADE DA CONTRATAÇÃO</w:t>
      </w:r>
    </w:p>
    <w:p w14:paraId="4968D859" w14:textId="77777777" w:rsidR="00371512" w:rsidRDefault="00A70671">
      <w:pPr>
        <w:spacing w:before="240" w:after="240"/>
        <w:jc w:val="both"/>
      </w:pPr>
      <w:r>
        <w:t>Diante do exposto, a contratação é</w:t>
      </w:r>
      <w:r w:rsidR="00B535C7">
        <w:t xml:space="preserve"> simples e</w:t>
      </w:r>
      <w:r>
        <w:t xml:space="preserve"> viável, visto se tratar de serviço com ampla disponibilidade no mercado nacional. </w:t>
      </w:r>
    </w:p>
    <w:p w14:paraId="56409B5B" w14:textId="77777777" w:rsidR="00371512" w:rsidRDefault="00A70671">
      <w:pPr>
        <w:spacing w:before="240" w:after="240"/>
      </w:pPr>
      <w:r>
        <w:t xml:space="preserve"> </w:t>
      </w:r>
    </w:p>
    <w:p w14:paraId="0794E7C6" w14:textId="77777777" w:rsidR="00371512" w:rsidRDefault="00727FAD" w:rsidP="00727FAD">
      <w:pPr>
        <w:spacing w:before="240" w:after="240"/>
        <w:jc w:val="center"/>
      </w:pPr>
      <w:r>
        <w:t>Francisco Emerson Sena Costa</w:t>
      </w:r>
    </w:p>
    <w:p w14:paraId="011D51CA" w14:textId="54AE40EE" w:rsidR="00371512" w:rsidRDefault="00727FAD" w:rsidP="00C07869">
      <w:pPr>
        <w:spacing w:before="240" w:after="240"/>
        <w:jc w:val="center"/>
      </w:pPr>
      <w:r>
        <w:t>Matrícula 3099595</w:t>
      </w:r>
    </w:p>
    <w:sectPr w:rsidR="0037151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80DD72" w16cid:durableId="2913480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3429B"/>
    <w:multiLevelType w:val="multilevel"/>
    <w:tmpl w:val="DB888726"/>
    <w:lvl w:ilvl="0">
      <w:start w:val="1"/>
      <w:numFmt w:val="lowerLetter"/>
      <w:lvlText w:val="%1.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12"/>
    <w:rsid w:val="00023062"/>
    <w:rsid w:val="00032FBF"/>
    <w:rsid w:val="000563CF"/>
    <w:rsid w:val="00073848"/>
    <w:rsid w:val="000A5941"/>
    <w:rsid w:val="00170C57"/>
    <w:rsid w:val="001A318A"/>
    <w:rsid w:val="00295391"/>
    <w:rsid w:val="00335703"/>
    <w:rsid w:val="0034598B"/>
    <w:rsid w:val="00371512"/>
    <w:rsid w:val="00392C32"/>
    <w:rsid w:val="003B73A2"/>
    <w:rsid w:val="003C049E"/>
    <w:rsid w:val="00420810"/>
    <w:rsid w:val="00425ECA"/>
    <w:rsid w:val="004D7E46"/>
    <w:rsid w:val="004F1496"/>
    <w:rsid w:val="005B3949"/>
    <w:rsid w:val="005D45F9"/>
    <w:rsid w:val="006472D3"/>
    <w:rsid w:val="00677F88"/>
    <w:rsid w:val="00681DC3"/>
    <w:rsid w:val="006D4E42"/>
    <w:rsid w:val="00704BDE"/>
    <w:rsid w:val="00727FAD"/>
    <w:rsid w:val="007668BA"/>
    <w:rsid w:val="007C338E"/>
    <w:rsid w:val="007F7980"/>
    <w:rsid w:val="00823E76"/>
    <w:rsid w:val="00914DDF"/>
    <w:rsid w:val="00994BA3"/>
    <w:rsid w:val="009D07D7"/>
    <w:rsid w:val="009D1D74"/>
    <w:rsid w:val="00A225A2"/>
    <w:rsid w:val="00A5565B"/>
    <w:rsid w:val="00A70671"/>
    <w:rsid w:val="00AE439B"/>
    <w:rsid w:val="00AE4F06"/>
    <w:rsid w:val="00B12FA0"/>
    <w:rsid w:val="00B450E7"/>
    <w:rsid w:val="00B535C7"/>
    <w:rsid w:val="00B874E4"/>
    <w:rsid w:val="00BD5D10"/>
    <w:rsid w:val="00BF25D4"/>
    <w:rsid w:val="00BF590D"/>
    <w:rsid w:val="00C07869"/>
    <w:rsid w:val="00C85DF4"/>
    <w:rsid w:val="00CB66BB"/>
    <w:rsid w:val="00CF7D52"/>
    <w:rsid w:val="00DA11AD"/>
    <w:rsid w:val="00DC37ED"/>
    <w:rsid w:val="00DF458A"/>
    <w:rsid w:val="00EB0EC3"/>
    <w:rsid w:val="00EE0038"/>
    <w:rsid w:val="00F2222F"/>
    <w:rsid w:val="00FB7F57"/>
    <w:rsid w:val="00FD6528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0BB8"/>
  <w15:docId w15:val="{69EA61E1-663C-4AD7-B635-4859B61B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CB66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66B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66B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66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66BB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66B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66BB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99"/>
    <w:rsid w:val="00F2222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2222F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1701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DE OLIVEIRA CAVAIGNAC</dc:creator>
  <cp:lastModifiedBy>FRANCISCO EMERSON SENA COSTA</cp:lastModifiedBy>
  <cp:revision>3</cp:revision>
  <dcterms:created xsi:type="dcterms:W3CDTF">2024-01-08T17:55:00Z</dcterms:created>
  <dcterms:modified xsi:type="dcterms:W3CDTF">2024-01-09T17:16:00Z</dcterms:modified>
</cp:coreProperties>
</file>