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406" w:x="3360" w:y="1266"/>
        <w:widowControl w:val="off"/>
        <w:autoSpaceDE w:val="off"/>
        <w:autoSpaceDN w:val="off"/>
        <w:spacing w:before="0" w:after="0" w:line="174" w:lineRule="exact"/>
        <w:ind w:left="66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406" w:x="3360" w:y="1266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5"/>
        </w:rPr>
        <w:t>COORDENADORIAꢀDEꢀLOGÍSTICA,ꢀENGENHARIAꢀEꢀPATRIMÔNIO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6" w:x="3908" w:y="2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ESTUDOꢀTÉCNICOꢀPRELIMINARꢀ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/ꢀ2025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17" w:x="379" w:y="25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INTRODUÇÃO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EsteꢀEstudoꢀPreliminarꢀtemꢀporꢀobjetoꢀdisciplinarꢀaꢀaquisiçãoꢀdeꢀbensꢀpelaꢀAdministraçãoꢀPública,ꢀemꢀconformidade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5"/>
          <w:sz w:val="18"/>
        </w:rPr>
        <w:t>comꢀaꢀLeiꢀnºꢀ14.133/2021,ꢀDecretoꢀnºꢀ11.246/2022,ꢀPortariasꢀSEGES/MEꢀnºꢀ65/2021ꢀeꢀnºꢀ77/2022,ꢀPortariaꢀAGUꢀnº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49/2023ꢀeꢀdemaisꢀnormativosꢀaplicáveis.ꢀDeꢀmodoꢀgeralꢀestaꢀcontrataçãoꢀadotaꢀosꢀfundamentosꢀdosꢀarts.ꢀ11,ꢀ18,ꢀ24,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3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0ꢀeꢀ42ꢀdaꢀLeiꢀ14.133/21,ꢀqueꢀorientamꢀsobreꢀasꢀnormasꢀgeraisꢀdeꢀlicitaçãoꢀeꢀcontrataçãoꢀpúblicaꢀpelaꢀadministração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garantindoꢀ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procedimentosꢀ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eficienteꢀ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transparenteꢀ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sejam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2"/>
          <w:sz w:val="18"/>
        </w:rPr>
        <w:t>seguidos.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8" w:x="379" w:y="46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1ꢀ-ꢀDESCRIÇÃOꢀDAꢀNECESSIDADE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1.1ꢀ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visaꢀ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aquisição,ꢀ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movidosꢀ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motoresꢀ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elétricos,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híbridos,ꢀ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hibridosꢀ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plugꢀ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in,ꢀ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motoresꢀ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flexꢀ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(alcool/gasolina),ꢀ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obterꢀ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gradual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5"/>
          <w:sz w:val="18"/>
        </w:rPr>
        <w:t>substituiçãoꢀdosꢀcarrosꢀàꢀcombustãoꢀdaꢀfrotaꢀdoꢀTRE-RR,ꢀemꢀatendimentoꢀàsꢀnecessidadesꢀdeꢀadequaçãoꢀàsꢀnormas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deꢀsustentabilidade,ꢀbemꢀcomoꢀparaꢀaꢀeconomiaꢀeꢀotimizaçãoꢀdosꢀrecursos,ꢀpromovendoꢀeꢀgarantindoꢀaꢀcontinuidade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eꢀeficiênciaꢀdasꢀatividadesꢀdoꢀTRE-RR.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baseia-seꢀ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novaꢀ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mentalidadeꢀ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visaꢀ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privilegiar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91" w:x="379" w:y="6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iniciativasꢀvoltadasꢀàꢀproteçãoꢀambiental.ꢀ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1.3ꢀAꢀrenovaçãoꢀparcialꢀdaꢀfrotaꢀpretendeꢀsubstituirꢀveículosꢀmaisꢀantigosꢀporꢀveículosꢀnovosꢀsustentáveis,ꢀdiminuindo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tambémꢀosꢀgastosꢀcomꢀmanutençõesꢀeꢀatenderꢀasꢀrecomendaçõesꢀdaꢀResoluçãoꢀCNJꢀn.ꢀ400/2021,ꢀqueꢀtrataꢀdaꢀPolítica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deꢀSustentabilidade.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1.4ꢀ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Outrossim,ꢀ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TRE_RRꢀ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jáꢀ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instalouꢀ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usinasꢀ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fotovoltaicasꢀ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edificaçõesꢀ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capitalꢀ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interior,ꢀ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possibilitaꢀ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viabilizaꢀ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aproveiteꢀ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essaꢀ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energéticaꢀ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gerada,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alinhando-seꢀaoꢀplanejamentoꢀestratégicoꢀdaꢀinstituição.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1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84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/>
          <w:b w:val="on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59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ꢀ–ꢀPREVISÃOꢀNOꢀPLANOꢀDEꢀCONTRATAÇÕESꢀANUAL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59"/>
        <w:widowControl w:val="off"/>
        <w:autoSpaceDE w:val="off"/>
        <w:autoSpaceDN w:val="off"/>
        <w:spacing w:before="106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.1ꢀ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não</w:t>
      </w: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previstaꢀ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Anual/PACꢀ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2025.ꢀ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Contudoꢀ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contrataçãoꢀfoiꢀaprovadaꢀpeloꢀComitêꢀdeꢀGovernançaꢀeꢀGestãoꢀdeꢀContratações,ꢀnosꢀtermoꢀdaꢀAtaꢀ6ªꢀReuniãoꢀ(SEIꢀnº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0" w:x="379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0992961).ꢀ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0" w:x="379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2.2ꢀOꢀcréditoꢀpeloꢀqualꢀcorreráꢀaꢀdespesaꢀestãoꢀprogramadasꢀemꢀdotaçãoꢀorçamentáriaꢀprópriaꢀconformeꢀclassificação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31" w:x="379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funcionalꢀprogramáticaꢀeꢀcategoriaꢀeconômicaꢀabaixo: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03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/>
          <w:b w:val="on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4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ꢀ–ꢀREQUISITOSꢀDAꢀCONTRATAÇÃO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.1ꢀCAPACITAÇÃOꢀTÉCNICAꢀDAꢀLICITANTEꢀ: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Aꢀlicitanteꢀdeveráꢀapresentarꢀosꢀdocumentosꢀabaixoꢀlistadosꢀparaꢀfinsꢀdeꢀcomprovaçãoꢀdaꢀqualificaçãoꢀtécnica: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.1.1ꢀComprovaçãoꢀdeꢀaptidãoꢀparaꢀoꢀfornecimentoꢀdeꢀbensꢀemꢀcaracterísticas,ꢀquantidadesꢀeꢀprazosꢀcompatíveisꢀcom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pertinente,ꢀ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fornecidosꢀ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pessoas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jurídicasꢀdeꢀdireitoꢀpúblicoꢀouꢀprivado.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7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.1.2ꢀ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Catálogosꢀ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técnicosꢀ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fornecidoꢀ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solicitadasꢀ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7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.1.3ꢀ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concessionárioꢀ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marcaꢀ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veículoꢀofertado.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7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.1.4ꢀApresentaçãoꢀdeꢀassistênciaꢀtécnicaꢀeꢀreposiçãoꢀdeꢀpeçasꢀdisponíveisꢀdentroꢀdoꢀEstadoꢀdeꢀRoraima,ꢀsendoꢀqueꢀa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4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8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5"/>
          <w:sz w:val="18"/>
        </w:rPr>
        <w:t>empresaꢀdeveráꢀapresentarꢀduranteꢀaꢀfaseꢀdeꢀlicitaçãoꢀaꢀrazãoꢀsocialꢀeꢀoꢀendereçoꢀde,ꢀpeloꢀmenos,ꢀumaꢀassistência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técnica,ꢀnaꢀcapitalꢀdoꢀEstadoꢀ(BoaꢀVista).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86" w:x="379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3.2ꢀENQUADRAMENTOꢀOUꢀNÃOꢀDOꢀSERVIÇO/BEMꢀCOMOꢀCOMUM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3.2.1ꢀ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veículos,ꢀ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estudo,ꢀ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classificadosꢀ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comuns,ꢀ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padrõesꢀ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SVOO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qualidadeꢀpodemꢀserꢀobjetivamenteꢀdefinidosꢀpeloꢀedital,ꢀporꢀmeioꢀdeꢀespecificaçõesꢀusuaisꢀdeꢀmercadoꢀ(ꢀArt.ꢀ6º,ꢀXIII,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Leiꢀn.14.133/2021).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2" w:x="379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3.3ꢀCRITÉRIOSꢀDEꢀSUSTENTABILIDADE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3.3.1ꢀDeverãoꢀserꢀobservadas,ꢀnoꢀqueꢀcouber,ꢀasꢀrecomendaçõesꢀsobreꢀaquisiçõesꢀsustentáveis,ꢀasꢀrecomendaçõesꢀda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ResoluçãoꢀCNJꢀn.ꢀ400/2021,ꢀqueꢀtrataꢀdaꢀPolíticaꢀdeꢀSustentabilidade,ꢀe,ꢀquandoꢀcouber,ꢀosꢀtermosꢀdaꢀResoluçãoꢀCNJ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n.ꢀ401/2021,ꢀqueꢀdispõeꢀoꢀdesenvolvimentoꢀdeꢀdiretrizesꢀdeꢀacessibilidadeꢀeꢀinclusãoꢀdeꢀpessoasꢀcomꢀdeficiênciaꢀnos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órgãosꢀdoꢀPoderꢀJudiciário.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6"/>
          <w:sz w:val="18"/>
        </w:rPr>
        <w:t>3.3.2ꢀSegundoꢀaꢀResoluçãoꢀCNJꢀnºꢀ400/2021,ꢀaꢀeficiênciaꢀenergéticaꢀdeveꢀserꢀumꢀdosꢀcritériosꢀdeꢀsustentabilidade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serviços.ꢀ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Instruçãoꢀ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SLTI/MPOGꢀnºꢀ02/2014.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0994612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3.3.3ꢀ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padrõesꢀ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mínimosꢀ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aceitáveisꢀ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poluentesꢀ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(NMHC,ꢀ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NOx),ꢀ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gásꢀ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estufaꢀ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(CO2),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consumoꢀdeꢀcombustívelꢀ(Km/litro)ꢀeꢀconsumoꢀenergético,ꢀdevemꢀestarꢀemꢀconformidadeꢀcomꢀosꢀrequisitosꢀconstantes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noꢀRegulamentoꢀdeꢀAvaliaçãoꢀdaꢀConformidadeꢀparaꢀVeículosꢀLevesꢀdeꢀPassageirosꢀeꢀComerciaisꢀLevesꢀ–ꢀestabelecido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Inmetroꢀ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377/2011ꢀ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alterações.ꢀ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valores,ꢀ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deveꢀ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Etiqueta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Energiaꢀ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(Ence)ꢀ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Programaꢀ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Brasileiroꢀ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Etiquetagemꢀ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Veicular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(PBEV)ꢀdoꢀInmetro,ꢀouꢀlaudoꢀdeꢀempresaꢀcredenciadaꢀcontendoꢀasꢀmesmasꢀinformações.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3.3.4ꢀOꢀveículoꢀdeveꢀpossuirꢀnívelꢀdeꢀemissãoꢀdeꢀpoluentesꢀdentroꢀdosꢀlimitesꢀdoꢀProgramaꢀdeꢀControleꢀdeꢀPoluiçãoꢀdo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5"/>
          <w:sz w:val="18"/>
        </w:rPr>
        <w:t>ArꢀporꢀVeículosꢀAutomotoresꢀ(Proconve),ꢀconformeꢀResoluçãoꢀConamaꢀnºꢀ16/1986ꢀeꢀPortariaꢀInmetroꢀnºꢀ22/2013.ꢀA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Enceꢀ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estrela,ꢀ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representaꢀ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limitesꢀ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estabelecidos.ꢀ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Alternativamente,ꢀ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laudoꢀ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credenciada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contendoꢀasꢀinformaçõesꢀsobreꢀaꢀemissãoꢀdosꢀpoluentes.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6" w:x="379" w:y="29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3.4ꢀGARANTIAꢀCONTRATUAL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3.4.1Nãoꢀ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GSVOO+Bitstream Vera Serif" w:hAnsi="CGSVOO+Bitstream Vera Serif" w:cs="CGSVOO+Bitstream Vera Serif"/>
          <w:color w:val="0000ee"/>
          <w:spacing w:val="2"/>
          <w:sz w:val="18"/>
          <w:u w:val="single"/>
        </w:rPr>
        <w:t>artigosꢀ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GSVOO+Bitstream Vera Serif" w:hAnsi="CGSVOO+Bitstream Vera Serif" w:cs="CGSVOO+Bitstream Vera Serif"/>
          <w:color w:val="0000ee"/>
          <w:spacing w:val="3"/>
          <w:sz w:val="18"/>
          <w:u w:val="single"/>
        </w:rPr>
        <w:t>96ꢀ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GSVOO+Bitstream Vera Serif" w:hAnsi="CGSVOO+Bitstream Vera Serif" w:cs="CGSVOO+Bitstream Vera Serif"/>
          <w:color w:val="0000ee"/>
          <w:spacing w:val="3"/>
          <w:sz w:val="18"/>
          <w:u w:val="single"/>
        </w:rPr>
        <w:t>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GSVOO+Bitstream Vera Serif" w:hAnsi="CGSVOO+Bitstream Vera Serif" w:cs="CGSVOO+Bitstream Vera Serif"/>
          <w:color w:val="0000ee"/>
          <w:spacing w:val="2"/>
          <w:sz w:val="18"/>
          <w:u w:val="single"/>
        </w:rPr>
        <w:t>seguintesꢀ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GSVOO+Bitstream Vera Serif" w:hAnsi="CGSVOO+Bitstream Vera Serif" w:cs="CGSVOO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GSVOO+Bitstream Vera Serif" w:hAnsi="CGSVOO+Bitstream Vera Serif" w:cs="CGSVOO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GSVOO+Bitstream Vera Serif" w:hAnsi="CGSVOO+Bitstream Vera Serif" w:cs="CGSVOO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GSVOO+Bitstream Vera Serif" w:hAnsi="CGSVOO+Bitstream Vera Serif" w:cs="CGSVOO+Bitstream Vera Serif"/>
          <w:color w:val="0000ee"/>
          <w:spacing w:val="2"/>
          <w:sz w:val="18"/>
          <w:u w:val="single"/>
        </w:rPr>
        <w:t>14.133,ꢀ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GSVOO+Bitstream Vera Serif" w:hAnsi="CGSVOO+Bitstream Vera Serif" w:cs="CGSVOO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GSVOO+Bitstream Vera Serif"/>
          <w:color w:val="0000ee"/>
          <w:spacing w:val="3"/>
          <w:sz w:val="18"/>
          <w:u w:val="single"/>
        </w:rPr>
        <w:t>2021</w:t>
      </w:r>
      <w:r>
        <w:rPr/>
        <w:fldChar w:fldCharType="end"/>
      </w:r>
      <w:r>
        <w:rPr>
          <w:rFonts w:ascii="CGSVOO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5"/>
          <w:sz w:val="18"/>
        </w:rPr>
        <w:t>considerandoꢀoꢀbaixoꢀrisco,ꢀaꢀinexistênciaꢀdeꢀhistóricoꢀdemonstrandoꢀaꢀnecessidadeꢀdeꢀgarantia,ꢀoꢀqueꢀiriaꢀonerarꢀa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contrataçãoꢀpodendoꢀprejudicarꢀaꢀreduçãoꢀdosꢀpreçosꢀofertados.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5" w:x="379" w:y="4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3.5ꢀPADRÕESꢀMÍNIMOSꢀDEꢀQUALIDADEꢀEꢀDESEMPENHO: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3.5.1.ꢀVeículoꢀ(sedan,ꢀhatchꢀeꢀsuv)ꢀ100%ꢀelétrico;ꢀ0ꢀ(zero)ꢀKm;ꢀAnoꢀeꢀmodeloꢀ2024ꢀouꢀversãoꢀmaisꢀatual,ꢀcorꢀpretaꢀou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66" w:x="379" w:y="4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brancoꢀ(originalꢀdoꢀfabricante),ꢀcomꢀasꢀseguintesꢀespecificaçõesꢀmínimas: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)ꢀCapacidadeꢀmínimaꢀdaꢀbateriaꢀ39ꢀkWh;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)ꢀAutonomiaꢀacimaꢀdeꢀ250ꢀkmꢀ(segundoꢀInmetro);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)ꢀ4ꢀ(quatro)ꢀportasꢀlaterais;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)ꢀMotorꢀelétrico:ꢀPotênciaꢀmáximaꢀdeꢀpeloꢀmenosꢀ130ꢀkW;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)ꢀTransmissãoꢀAutomática,ꢀMínimoꢀmarchasꢀ(drive,ꢀneutroꢀeꢀré);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)ꢀDireçãoꢀelétrica;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)ꢀVidrosꢀelétricos;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0)ꢀTravasꢀelétricas;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1)ꢀFreiosꢀABS;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2)ꢀSensorꢀdeꢀestacionamento;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3)ꢀCâmeraꢀdeꢀréꢀeꢀprojeçãoꢀnaꢀcentralꢀmultimídia;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4)ꢀAirꢀbagꢀmínimoꢀ02ꢀ(dois)ꢀfrontal;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5)ꢀAr-condicionado;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6)ꢀRetrovisoresꢀcomꢀregulagemꢀelétrico;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7)ꢀJogoꢀdeꢀtapetes.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8)ꢀSistemaꢀdeꢀáudioꢀcentralꢀmultimídia,ꢀalto-falante,ꢀrádioꢀAM/FM,ꢀentradaꢀUSB,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9)ꢀBluetooth,ꢀconexãoꢀparaꢀsmartphones;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0)ꢀPelículaꢀdeꢀcontroleꢀsolarꢀnasꢀespecificaçõesꢀpermitidasꢀpeloꢀCONTRAN;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1)ꢀ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acessóriosꢀ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deve-seꢀ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oferecidosꢀ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fábricaꢀ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listadosꢀ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pelos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5" w:x="379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2"/>
          <w:sz w:val="18"/>
        </w:rPr>
        <w:t>fabricantes;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2)ꢀoꢀveículoꢀdeveꢀserꢀentregueꢀcomꢀtodosꢀosꢀequipamentosꢀdeꢀsérieꢀnãoꢀespecificadosꢀeꢀexigidosꢀpeloꢀCONTRAN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3)ꢀmanualꢀdoꢀproprietárioꢀeꢀdeꢀmanutençãoꢀemꢀportuguês;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4)ꢀGarantiaꢀmínimaꢀdeꢀ05ꢀanosꢀparaꢀoꢀveículoꢀeꢀ08ꢀanosꢀparaꢀfuncionalidadeꢀdaꢀbancadaꢀdeꢀbaterias,ꢀsemꢀlimitesꢀde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3"/>
          <w:sz w:val="18"/>
        </w:rPr>
        <w:t>quilometragem,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5)ꢀSóꢀseráꢀadmitidaꢀaꢀofertaꢀdeꢀveículoꢀqueꢀpossuaꢀeficiênciaꢀenergéticaꢀequivalenteꢀaꢀumꢀveículoꢀcomꢀaꢀEtiquetaꢀda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85" w:x="379" w:y="10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categoriaꢀAꢀ(maisꢀeficiente)ꢀdoꢀProgramaꢀBrasileiroꢀdeꢀEtiquetagemꢀVeicularꢀ(PBEꢀVeicular)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85" w:x="379" w:y="105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4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.5.2ꢀItemꢀ2:ꢀVeículoꢀautomotor,ꢀzeroꢀquilômetro,ꢀtipoꢀSUV,ꢀmodeloꢀhíbrido,ꢀAnoꢀeꢀmodeloꢀ2024ꢀouꢀversãoꢀmaisꢀatual,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corꢀpretaꢀouꢀbrancaꢀ(originalꢀdoꢀfabricante),ꢀcomꢀasꢀseguintesꢀespecificaçõesꢀmínimas: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4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)ꢀHíbrido,ꢀcomꢀmotorꢀàꢀcombustãoꢀeꢀelétrico,ꢀpelaꢀviabilidadeꢀdeꢀserꢀutilizadoꢀoꢀveículoꢀtotalmenteꢀemꢀmodoꢀelétrico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trazendoꢀ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economia,ꢀ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combustão,ꢀ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LEX(alcool/Gasolina)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aumentandoꢀ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autonomiaꢀ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grandesꢀ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deslocamentos,ꢀ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acionadoꢀ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híbrido,ꢀ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ambosꢀ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motoresꢀ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mesmoꢀtempo.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6" w:x="379" w:y="12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2)ꢀPossibilidadeꢀdeꢀoꢀveículoꢀserꢀcarregadoꢀemꢀtomadasꢀelétricas;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9" w:x="379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3)ꢀCapacidadeꢀmínimaꢀparaꢀ5ꢀpessoas,ꢀ04ꢀ(quatro)ꢀportasꢀlateraisꢀeꢀumaꢀportaꢀdeꢀacesso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0" w:x="379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aoꢀportaꢀmalas;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3" w:x="497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)ꢀdireçãoꢀhidráulicaꢀouꢀelétrica;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3" w:x="497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)ꢀar-condicionadoꢀdeꢀfábrica;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3" w:x="497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)ꢀairbagꢀdianteiroꢀparaꢀmotoristaꢀeꢀpassageiro;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3" w:x="497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)ꢀvolanteꢀcomꢀregulagemꢀdeꢀaltura;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3" w:x="497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)ꢀvidrosꢀeꢀtravasꢀelétricasꢀnasꢀquatroꢀportas;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3" w:x="497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)ꢀcintoꢀdeꢀsegurançaꢀdeꢀtrêsꢀpontosꢀparaꢀtodosꢀosꢀocupantes;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3" w:x="497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0)ꢀencostoꢀdeꢀcabeçaꢀparaꢀtodosꢀosꢀocupantes;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0" w:x="497" w:y="145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1)ꢀvidroꢀtraseiroꢀfixoꢀcomꢀantiembaçante;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7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2)ꢀalarmeꢀdeꢀfábrica,ꢀcomꢀcomandoꢀdeꢀaberturaꢀdasꢀportasꢀeꢀlevantamentoꢀdosꢀvidros;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7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3)ꢀcombustível:ꢀhíbridoꢀ(FLEXꢀ(álcool/gasolina/elétrico);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7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4)ꢀ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avançadoꢀ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assistênciaꢀ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motoristaꢀ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(ADAS)ꢀ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incluindoꢀ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assistenteꢀ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pré-colisãoꢀ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frenagem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47" w:x="379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automática;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6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6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6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6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8" w:x="497" w:y="156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5)ꢀcontroleꢀeletrônicoꢀdeꢀestabilidade;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8" w:x="497" w:y="156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6)ꢀcontroleꢀdeꢀtração;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8" w:x="497" w:y="156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7)ꢀassistenteꢀdeꢀsubidaꢀemꢀrampa;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55" w:x="497" w:y="162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8)ꢀsistemaꢀdeꢀalertaꢀdeꢀmudançaꢀdeꢀfaixa;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0994612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-1pt;margin-top:-1pt;z-index:-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9)ꢀcontroleꢀdeꢀvelocidadeꢀdeꢀcruzeiroꢀadaptativo;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0)ꢀFreioꢀABS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1)ꢀfaróisꢀautomáticosꢀemꢀLEDꢀcomꢀfarolꢀaltoꢀautomáticoꢀeꢀluzesꢀdiurnasꢀ(DRL);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2)ꢀVolumeꢀdoꢀportaꢀmalas:ꢀMínimoꢀdeꢀ400ꢀLitros;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3)ꢀTamanhoꢀdoꢀTanqueꢀdeꢀcombustíveis:ꢀmínimoꢀdeꢀ45ꢀlitros;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4)ꢀMedidasꢀmínimas:ꢀComprimentoꢀ4.500mm;ꢀentreꢀeixosꢀ2.600ꢀmm;ꢀLarguraꢀ1800ꢀmm;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5)ꢀMotorꢀElétrico:ꢀPotênciaꢀmáximaꢀdeꢀpeloꢀmenosꢀ145ꢀkW;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6)ꢀMotorꢀaꢀCombustão:ꢀPotênciaꢀmáximaꢀdeꢀpeloꢀmenosꢀ80ꢀ6000rpm;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98" w:x="49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7)ꢀPotênciaꢀmínimaꢀcombinada:ꢀ235ꢀcavalos;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8" w:x="497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8)ꢀBateriaꢀmínimaꢀdeꢀ18kwh;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9)ꢀoꢀveículoꢀdeveꢀserꢀentregueꢀcomꢀtodosꢀosꢀequipamentosꢀdeꢀsérieꢀnãoꢀespecificadosꢀeꢀexigidosꢀpeloꢀCONTRAN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0)ꢀmanualꢀdoꢀproprietárioꢀeꢀdeꢀmanutençãoꢀemꢀportuguês;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1)ꢀ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acessóriosꢀ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deve-seꢀ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oferecidosꢀ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fábricaꢀ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listadosꢀ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pelos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2"/>
          <w:sz w:val="18"/>
        </w:rPr>
        <w:t>fabricantes;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4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2)ꢀGarantiaꢀmínimaꢀdeꢀ05ꢀanosꢀparaꢀoꢀveículoꢀeꢀ08ꢀanosꢀparaꢀfuncionalidadeꢀdaꢀbancadaꢀdeꢀbaterias,ꢀsemꢀlimitesꢀde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3"/>
          <w:sz w:val="18"/>
        </w:rPr>
        <w:t>quilometragem,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4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3)ꢀSóꢀseráꢀadmitidaꢀaꢀofertaꢀdeꢀveículoꢀqueꢀpossuaꢀeficiênciaꢀenergéticaꢀequivalenteꢀaꢀumꢀveículoꢀcomꢀaꢀEtiquetaꢀda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85" w:x="379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categoriaꢀAꢀ(maisꢀeficiente)ꢀdoꢀProgramaꢀBrasileiroꢀdeꢀEtiquetagemꢀVeicularꢀ(PBEꢀVeicular)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85" w:x="379" w:y="39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45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01" w:x="287" w:y="51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4ꢀ–ꢀESTIMATIVAꢀDASꢀQUANTIDADES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33" w:x="3895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TABELAꢀESTIMATIVAꢀDASꢀQUANTIDADES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" w:x="2627" w:y="59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" w:x="2627" w:y="5924"/>
        <w:widowControl w:val="off"/>
        <w:autoSpaceDE w:val="off"/>
        <w:autoSpaceDN w:val="off"/>
        <w:spacing w:before="283" w:after="0" w:line="201" w:lineRule="exact"/>
        <w:ind w:left="14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8" w:x="4749" w:y="59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59" w:x="7336" w:y="59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CGSVOO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30" w:x="3238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TIPOꢀ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SEDANꢀ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1"/>
          <w:sz w:val="18"/>
        </w:rPr>
        <w:t>/ꢀ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HATCHꢀ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100%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0" w:x="3238" w:y="62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ELÉTRICOꢀ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3" w:x="7494" w:y="64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690" w:y="64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30" w:x="3238" w:y="6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TIPOꢀ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SUVꢀ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ELÉTRICO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0" w:x="3238" w:y="69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OUꢀ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HÍBRIDOꢀ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(preferencialmenteꢀ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774" w:y="73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74" w:y="7319"/>
        <w:widowControl w:val="off"/>
        <w:autoSpaceDE w:val="off"/>
        <w:autoSpaceDN w:val="off"/>
        <w:spacing w:before="502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494" w:y="73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494" w:y="7319"/>
        <w:widowControl w:val="off"/>
        <w:autoSpaceDE w:val="off"/>
        <w:autoSpaceDN w:val="off"/>
        <w:spacing w:before="502" w:after="0" w:line="201" w:lineRule="exact"/>
        <w:ind w:left="18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690" w:y="73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690" w:y="7319"/>
        <w:widowControl w:val="off"/>
        <w:autoSpaceDE w:val="off"/>
        <w:autoSpaceDN w:val="off"/>
        <w:spacing w:before="502" w:after="0" w:line="201" w:lineRule="exact"/>
        <w:ind w:left="2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8" w:x="3238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" w:x="4360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5034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combustãoꢀ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6" w:x="6612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3"/>
          <w:sz w:val="18"/>
        </w:rPr>
        <w:t>FLEX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80" w:x="3238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(álcool/gasolina)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" w:x="4877" w:y="8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3" w:x="379" w:y="88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5ꢀ–ꢀLEVANTAMENTOꢀDEꢀMERCADO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1" w:x="379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Frenteꢀaꢀnecessidadeꢀapontada,ꢀtem-seꢀ02ꢀ(dois)ꢀcenários: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Soluçãoꢀ01:ꢀAquisiçãoꢀdeꢀveículosꢀnovosꢀ100%ꢀelétricosꢀ/ꢀHíbridosꢀ(Alternativaꢀselecionada)ꢀ–ꢀEstaꢀsoluçãoꢀseꢀmostra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vantajosaꢀ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podeꢀ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convenienteꢀ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diversasꢀ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razões.ꢀ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Primeiramente,ꢀ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proporcionaꢀ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confiabilidadeꢀ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públicosꢀ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populaçãoꢀ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dependeꢀ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prestadosꢀ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5"/>
          <w:sz w:val="18"/>
        </w:rPr>
        <w:t>pública.ꢀVeículosꢀnovosꢀtendemꢀaꢀterꢀmenorꢀprobabilidadeꢀdeꢀfalhasꢀmecânicasꢀeꢀexigemꢀmenosꢀmanutenção,ꢀoꢀque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reduzꢀ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reparosꢀ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asseguraꢀ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continuidadeꢀ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operaçõesꢀ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interrupções.ꢀ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disso,ꢀ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permiteꢀ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customizarꢀ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frotaꢀ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necessidades.ꢀ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otimizandoꢀ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6"/>
          <w:sz w:val="18"/>
        </w:rPr>
        <w:t>recursosꢀpúblicosꢀemꢀatendimentoꢀàsꢀnecessidadesꢀdeꢀadequaçãoꢀàsꢀnormasꢀdeꢀsustentabilidade,ꢀbemꢀcomoꢀparaꢀa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economiaꢀeꢀotimizaçãoꢀdosꢀrecursos,ꢀpromovendoꢀeꢀgarantindoꢀaꢀcontinuidadeꢀeꢀeficiênciaꢀdasꢀatividadesꢀdoꢀTRE-RR.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5"/>
          <w:sz w:val="18"/>
        </w:rPr>
        <w:t>Porꢀfim,ꢀaꢀcompraꢀdeꢀveículosꢀnovosꢀ100ꢀ%ꢀelétricosꢀéꢀumaꢀformaꢀdeꢀvalorizarꢀaꢀimagemꢀdoꢀTRE-RR,ꢀdemonstrando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compromissoꢀcomꢀsustentabilidade.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02:ꢀ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Locaçãoꢀ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(Alternativaꢀ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descartada)ꢀ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demonstrouꢀ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5"/>
          <w:sz w:val="18"/>
        </w:rPr>
        <w:t>diversosꢀmotivos.ꢀEmꢀprimeiroꢀlugar,ꢀosꢀcustosꢀenvolvidosꢀpodemꢀserꢀelevados.ꢀEmboraꢀoꢀaluguelꢀdeꢀveículosꢀpossa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6"/>
          <w:sz w:val="18"/>
        </w:rPr>
        <w:t>parecerꢀumaꢀsoluçãoꢀprática,ꢀmuitasꢀvezesꢀeleꢀacabaꢀseꢀtornandoꢀmaisꢀcaroꢀdoꢀqueꢀaꢀaquisiçãoꢀeꢀaꢀmanutençãoꢀde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5"/>
          <w:sz w:val="18"/>
        </w:rPr>
        <w:t>umaꢀfrotaꢀprópria.ꢀAꢀlongoꢀprazo,ꢀosꢀcustosꢀcomꢀlocaçãoꢀpodemꢀsuperarꢀosꢀgastosꢀcomꢀaꢀcompraꢀeꢀmanutençãoꢀdos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veículos,ꢀ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tornaꢀ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essaꢀ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opçãoꢀ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financeiramenteꢀ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menosꢀ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vantajosa.ꢀ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disso,ꢀ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locação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podeꢀserꢀdifícil,ꢀpoisꢀexigeꢀumꢀcontroleꢀrigorosoꢀsobreꢀoꢀuso,ꢀaꢀmanutençãoꢀeꢀaꢀdevoluçãoꢀdosꢀveículos.ꢀ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2" w:x="379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PorꢀtodosꢀessesꢀmotivosꢀverificamosꢀqueꢀoꢀTRE-RRꢀoptaꢀpelaꢀsoluçãoꢀ01.ꢀ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2" w:x="379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4" w:x="287" w:y="142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6ꢀ–ꢀESTIMATIVAꢀDOꢀPREÇOꢀDAꢀCONTRATAÇÃO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3" w:x="287" w:y="146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Oꢀvalorꢀestimadaꢀtotalꢀdaꢀcontrataçãoꢀrestouꢀemꢀ</w:t>
      </w:r>
      <w:r>
        <w:rPr>
          <w:rFonts w:ascii="GAGNJE+Bitstream Vera Serif Bold" w:hAnsi="GAGNJE+Bitstream Vera Serif Bold" w:cs="GAGNJE+Bitstream Vera Serif Bold"/>
          <w:b w:val="on"/>
          <w:color w:val="000000"/>
          <w:spacing w:val="2"/>
          <w:sz w:val="18"/>
        </w:rPr>
        <w:t>R$ꢀ946.557,90ꢀ(novecentosꢀeꢀquarentaꢀeꢀseisꢀmilꢀquinhentosꢀe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3" w:x="287" w:y="1468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2"/>
          <w:sz w:val="18"/>
        </w:rPr>
        <w:t>cinquentaꢀeꢀseteꢀreaisꢀeꢀnoventaꢀcentavos)</w:t>
      </w:r>
      <w:r>
        <w:rPr>
          <w:rFonts w:ascii="CGSVOO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01" w:x="8514" w:y="1538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2"/>
          <w:sz w:val="17"/>
        </w:rPr>
        <w:t>PREÇOꢀUNIT.</w:t>
      </w:r>
      <w:r>
        <w:rPr>
          <w:rFonts w:ascii="Times New Roman"/>
          <w:b w:val="on"/>
          <w:color w:val="000000"/>
          <w:spacing w:val="169"/>
          <w:sz w:val="17"/>
        </w:rPr>
        <w:t xml:space="preserve"> </w:t>
      </w:r>
      <w:r>
        <w:rPr>
          <w:rFonts w:ascii="GAGNJE+Bitstream Vera Serif Bold" w:hAnsi="GAGNJE+Bitstream Vera Serif Bold" w:cs="GAGNJE+Bitstream Vera Serif Bold"/>
          <w:b w:val="on"/>
          <w:color w:val="000000"/>
          <w:spacing w:val="2"/>
          <w:sz w:val="17"/>
        </w:rPr>
        <w:t>PREÇOꢀTOTAL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3" w:x="465" w:y="1560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GNJE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55" w:x="2745" w:y="1560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2"/>
          <w:sz w:val="17"/>
        </w:rPr>
        <w:t>DESCRIÇÃOꢀDOꢀSERVIÇO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09" w:x="6941" w:y="1560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GNJE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32" w:x="8635" w:y="1560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GNJE+Bitstream Vera Serif Bold"/>
          <w:b w:val="on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32" w:x="8635" w:y="15604"/>
        <w:widowControl w:val="off"/>
        <w:autoSpaceDE w:val="off"/>
        <w:autoSpaceDN w:val="off"/>
        <w:spacing w:before="16" w:after="0" w:line="203" w:lineRule="exact"/>
        <w:ind w:left="3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GNJE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32" w:x="10222" w:y="1560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GNJE+Bitstream Vera Serif Bold"/>
          <w:b w:val="on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32" w:x="10222" w:y="15604"/>
        <w:widowControl w:val="off"/>
        <w:autoSpaceDE w:val="off"/>
        <w:autoSpaceDN w:val="off"/>
        <w:spacing w:before="16" w:after="0" w:line="203" w:lineRule="exact"/>
        <w:ind w:left="3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GNJE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672" w:y="16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63" w:x="1278" w:y="16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VEÍCULOꢀTIPOꢀSEDANꢀ/ꢀHATCHꢀ100%ꢀELÉTRICOꢀ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566" w:y="16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5" w:x="8539" w:y="162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7"/>
        </w:rPr>
        <w:t>R$ꢀ180.325,77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5" w:x="10126" w:y="162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7"/>
        </w:rPr>
        <w:t>R$ꢀ360.651,54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0994612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688" w:x="127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TIPOꢀ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SUVꢀ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ELÉTRICOꢀ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HÍBRIDO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88" w:x="127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(preferencialmenteꢀ</w:t>
      </w:r>
      <w:r>
        <w:rPr>
          <w:rFonts w:ascii="Times New Roman"/>
          <w:color w:val="000000"/>
          <w:spacing w:val="10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10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combustãoꢀ</w:t>
      </w:r>
      <w:r>
        <w:rPr>
          <w:rFonts w:ascii="Times New Roman"/>
          <w:color w:val="000000"/>
          <w:spacing w:val="108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FLEX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88" w:x="127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(álcool/gasolina)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72" w:y="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566" w:y="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5" w:x="8539" w:y="4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7"/>
        </w:rPr>
        <w:t>R$ꢀ292.953,18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5" w:x="10126" w:y="4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7"/>
        </w:rPr>
        <w:t>R$ꢀ585.906,36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5" w:x="10126" w:y="461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7"/>
        </w:rPr>
        <w:t>R$ꢀ946.557,90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7" w:x="4084" w:y="10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7"/>
        </w:rPr>
        <w:t>TOTALꢀESTIMADOꢀ(R$)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1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8" w:x="379" w:y="19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7ꢀ-ꢀDESCRIÇÃOꢀDAꢀSOLUÇÃOꢀCOMOꢀUMꢀTODO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7.1ꢀ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Considerandoꢀ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naturezaꢀ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adquiridoꢀ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ampla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competiçãoꢀ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inúmerosꢀ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disponíveisꢀ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entendemosꢀ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devaꢀ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dar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atravésꢀ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licitatórioꢀ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item,ꢀqueꢀatendeꢀaosꢀpreceitosꢀdeꢀeconomicidadeꢀeꢀtransparênciaꢀdispostosꢀnaꢀLeiꢀ14.133/2021.ꢀPode-seꢀobservarꢀque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feitasꢀ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costumeiramenteꢀ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semelhantesꢀ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pretendeꢀadotar,ꢀcumprindoꢀasꢀrespectivasꢀexigênciasꢀlegaisꢀeꢀnormativas.ꢀDeꢀacordoꢀcomꢀaꢀpesquisaꢀdoꢀmercado,ꢀos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itensꢀpretendidosꢀsãoꢀoferecidosꢀporꢀamplaꢀgamaꢀdeꢀfornecedores,ꢀutilizando-seꢀdoꢀPregãoꢀEletrônicoꢀnaꢀmodalidade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menorꢀpreçoꢀporꢀitemꢀaꢀmaisꢀadequadaꢀparaꢀaꢀaquisiçãoꢀdesseꢀtipoꢀdeꢀobjeto,ꢀumaꢀvezꢀqueꢀpossibilitaráꢀaꢀparticipação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númeroꢀ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potenciaisꢀ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fazendoꢀ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disputaꢀ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consequentementeꢀ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SVOO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obtençãoꢀdeꢀvaloresꢀmenores.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5"/>
          <w:sz w:val="18"/>
        </w:rPr>
        <w:t>Nota-seꢀaindaꢀqueꢀemꢀalgunsꢀcasosꢀespecíficos,ꢀalgunsꢀórgãosꢀpúblicosꢀoptamꢀpelaꢀcontrataçãoꢀdesseꢀtipoꢀdeꢀobjeto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utilizandoꢀoꢀprocedimentoꢀauxiliarꢀdeꢀregistroꢀdeꢀpreçosꢀparaꢀqueꢀaꢀAdministraçãoꢀpossaꢀadquirirꢀnoꢀtotalꢀouꢀparcial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osꢀitensꢀestimados.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7.2ꢀ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Outroꢀ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ressaltarꢀ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estudo,ꢀ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identificamosꢀ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mínimasꢀ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veículosꢀdeverãoꢀpossuirꢀparaꢀatenderꢀasꢀnecessidadesꢀelencadas.ꢀAsꢀmarcasꢀeꢀouꢀmodelosꢀqueꢀeventualmenteꢀforem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indicadasꢀ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servirãoꢀ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padrãoꢀ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referencialꢀ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qualidade,ꢀ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outras,ꢀ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fornecedor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comproveꢀaꢀsimilaridadeꢀdeꢀfuncionalidade.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23" w:x="379" w:y="63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8ꢀ–ꢀJUSTIFICATIVAꢀPARAꢀPARCELAMENTO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5"/>
          <w:sz w:val="18"/>
        </w:rPr>
        <w:t>8.1ꢀNoꢀpresenteꢀcasoꢀopta-seꢀpeloꢀparcelamentoꢀdoꢀobjeto,ꢀpossibilitandoꢀqueꢀaꢀentregaꢀdosꢀprodutosꢀsejaꢀrealizada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5"/>
          <w:sz w:val="18"/>
        </w:rPr>
        <w:t>porꢀmaisꢀdeꢀumaꢀempresa.ꢀAlémꢀdisso,ꢀoptandoꢀpeloꢀparcelamentoꢀtemosꢀumaꢀdisputaꢀdeꢀvaloresꢀentreꢀasꢀempresas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interessadas,ꢀ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viabilizandoꢀ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adquiraꢀ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maneiraꢀ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célere,ꢀ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pontualꢀ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eficiente.ꢀ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mesmoꢀtempo,ꢀobserva-seꢀoꢀatendimentoꢀaoꢀprincípioꢀdaꢀeconomicidade,ꢀsemꢀcomprometerꢀaꢀqualidadeꢀdosꢀprodutos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adquiridos,ꢀdestaꢀformaꢀaꢀdisputaꢀentreꢀosꢀlicitantesꢀdeveráꢀserꢀatravésꢀdaꢀmodalidadeꢀmenorꢀpreçoꢀporꢀitem.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78" w:x="379" w:y="81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9ꢀ-ꢀDEMONSTRATIVOꢀDOSꢀRESULTADOSꢀPRETENDIDOS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9.1ꢀPretende-se,ꢀcomꢀoꢀpresenteꢀprocessoꢀlicitatório,ꢀassegurarꢀaꢀseleçãoꢀdaꢀpropostaꢀaptaꢀaꢀgerarꢀaꢀcontrataçãoꢀmais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vantajosaꢀ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TRE-RR.ꢀ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Almeja-se,ꢀ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igualmente,ꢀ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isonômicoꢀ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SVOO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justaꢀ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competição,ꢀ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evitarꢀ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sobrepreçoꢀ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manifestamenteꢀ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inexequívelꢀ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superfaturamentoꢀ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contrato.ꢀ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licitatórioꢀ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exigiráꢀ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contratadaꢀoꢀcumprimentoꢀdasꢀboasꢀpráticasꢀdeꢀsustentabilidade,ꢀcontribuindoꢀparaꢀaꢀracionalizaçãoꢀeꢀotimizaçãoꢀdo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usoꢀdosꢀrecursos,ꢀbemꢀcomoꢀparaꢀaꢀreduçãoꢀdosꢀimpactosꢀambientais.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Osꢀresultadosꢀfinaisꢀpretendidosꢀcomꢀaꢀaquisiçãoꢀdeꢀveículosꢀnovosꢀvisamꢀprincipalmenteꢀgarantirꢀmaiorꢀeficiênciaꢀe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públicos.ꢀ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adquirirꢀ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elétricos,ꢀ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TRE-RRꢀ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buscaꢀ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reduzir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custosꢀcomꢀmanutençãoꢀeꢀreparos,ꢀumaꢀvezꢀqueꢀveículosꢀnovosꢀtendemꢀaꢀexigirꢀmenosꢀintervençõesꢀmecânicasꢀeꢀtêm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maiorꢀdurabilidadeꢀeꢀaderirꢀasꢀpoliticasꢀdeꢀsustentabilidadeꢀdoꢀCNJꢀeꢀdoꢀTRE-RR.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19" w:x="379" w:y="110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10ꢀ–ꢀPROVIDÊNCIASꢀPRÉVIASꢀAOꢀCONTRATO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10.1ꢀApósꢀaꢀrealizaçãoꢀdoꢀEstudoꢀTécnicoꢀPreliminarꢀ(ETP),ꢀoꢀTermoꢀdeꢀReferênciaꢀseráꢀelaboradoꢀrespeitandoꢀtodas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asꢀnormasꢀeꢀetapasꢀdaꢀfaseꢀinterna,ꢀe,ꢀcasoꢀaprovadoꢀpelaꢀautoridadeꢀcompetenteꢀdoꢀTRE-RR,ꢀdeveráꢀserꢀrealizadaꢀa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atravésꢀ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item.ꢀ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homologaçãoꢀ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itens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licitadosꢀpoderãoꢀserꢀadquiridos.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10.2ꢀ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Estudoꢀ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Preliminar,ꢀ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identificamosꢀ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providênciasꢀ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préviasꢀ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SVOO+Bitstream Vera Serif"/>
          <w:color w:val="000000"/>
          <w:spacing w:val="3"/>
          <w:sz w:val="18"/>
        </w:rPr>
        <w:t>sendo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59" w:x="379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queꢀaꢀsoluçãoꢀapresentadaꢀabrangeꢀtodaꢀaꢀcadeiaꢀdeꢀdemandasꢀobservadaꢀatéꢀaꢀexecuçãoꢀdeꢀsuaꢀfinalidade,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5" w:x="379" w:y="132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11ꢀ–ꢀCONTRATAÇÕESꢀCORRELATAS/INTERDEPENDENTES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11.1ꢀEsteꢀestudoꢀtécnicoꢀnãoꢀidentificouꢀcontrataçõesꢀcorrelatasꢀ/ꢀindependentesꢀconsiderandoꢀqueꢀestaꢀéꢀaꢀprimeira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56" w:x="379" w:y="13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contrataçãoꢀdeꢀveículosꢀ100%ꢀelétricoꢀdoꢀTRE-RR.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43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94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2ꢀ–ꢀIMPACTOSꢀAMBIENTAIS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9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2.1ꢀ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políticasꢀ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TRE-RRꢀ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voltadosꢀ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sustentabilidadeꢀ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SVOO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2"/>
          <w:sz w:val="18"/>
        </w:rPr>
        <w:t>acessibilidade.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3" w:x="379" w:y="154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13ꢀ–ꢀVIABILIDADEꢀDAꢀCONTRATAÇÃO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Estudoꢀ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Preliminarꢀ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evidenciaꢀ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SVOO+Bitstream Vera Serif" w:hAnsi="CGSVOO+Bitstream Vera Serif" w:cs="CGSVOO+Bitstream Vera Serif"/>
          <w:color w:val="000000"/>
          <w:spacing w:val="3"/>
          <w:sz w:val="18"/>
        </w:rPr>
        <w:t>mostraꢀ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SVOO+Bitstream Vera Serif"/>
          <w:color w:val="000000"/>
          <w:spacing w:val="2"/>
          <w:sz w:val="18"/>
        </w:rPr>
        <w:t>tecnicamente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viávelꢀeꢀfundamentadamenteꢀnecessária.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5913" w:y="163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0994612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377" w:x="387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4865" w:y="823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57" w:x="4433" w:y="13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2"/>
          <w:sz w:val="18"/>
        </w:rPr>
        <w:t>RafaelꢀSullyvanꢀBrazꢀdaꢀSilva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26" w:x="4748" w:y="16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(IntegranteꢀDemandante)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3" w:x="4340" w:y="230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PedroꢀSouzaꢀVasconcelosꢀFilho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3" w:x="4340" w:y="2304"/>
        <w:widowControl w:val="off"/>
        <w:autoSpaceDE w:val="off"/>
        <w:autoSpaceDN w:val="off"/>
        <w:spacing w:before="97" w:after="0" w:line="215" w:lineRule="exact"/>
        <w:ind w:left="6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(IntegranteꢀTécnico)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3" w:x="4340" w:y="2304"/>
        <w:widowControl w:val="off"/>
        <w:autoSpaceDE w:val="off"/>
        <w:autoSpaceDN w:val="off"/>
        <w:spacing w:before="97" w:after="0" w:line="215" w:lineRule="exact"/>
        <w:ind w:left="157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3" w:x="4655" w:y="3249"/>
        <w:widowControl w:val="off"/>
        <w:autoSpaceDE w:val="off"/>
        <w:autoSpaceDN w:val="off"/>
        <w:spacing w:before="0" w:after="0" w:line="217" w:lineRule="exact"/>
        <w:ind w:left="27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3" w:x="4655" w:y="324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(IntegranteꢀAdministrativo)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0" w:x="287" w:y="39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SVOO+Bitstream Vera Serif" w:hAnsi="CGSVOO+Bitstream Vera Serif" w:cs="CGSVOO+Bitstream Vera Serif"/>
          <w:color w:val="000000"/>
          <w:spacing w:val="2"/>
          <w:sz w:val="18"/>
        </w:rPr>
        <w:t>BoaꢀVista,ꢀ03ꢀdeꢀnovembroꢀdeꢀ2025.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465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5"/>
        </w:rPr>
        <w:t>Documentoꢀassinadoꢀeletronicamenteꢀporꢀ</w:t>
      </w:r>
      <w:r>
        <w:rPr>
          <w:rFonts w:ascii="GAGNJE+Bitstream Vera Serif Bold" w:hAnsi="GAGNJE+Bitstream Vera Serif Bold" w:cs="GAGNJE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CGSVOO+Bitstream Vera Serif" w:hAnsi="CGSVOO+Bitstream Vera Serif" w:cs="CGSVOO+Bitstream Vera Serif"/>
          <w:color w:val="000000"/>
          <w:spacing w:val="0"/>
          <w:sz w:val="15"/>
        </w:rPr>
        <w:t>,ꢀ</w:t>
      </w:r>
      <w:r>
        <w:rPr>
          <w:rFonts w:ascii="GAGNJE+Bitstream Vera Serif Bold" w:hAnsi="GAGNJE+Bitstream Vera Serif Bold" w:cs="GAGNJE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CGSVOO+Bitstream Vera Serif" w:hAnsi="CGSVOO+Bitstream Vera Serif" w:cs="CGSVOO+Bitstream Vera Serif"/>
          <w:color w:val="000000"/>
          <w:spacing w:val="0"/>
          <w:sz w:val="15"/>
        </w:rPr>
        <w:t>,ꢀemꢀ04/11/2025,ꢀàsꢀ11:02,ꢀconformeꢀart.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88" w:x="1394" w:y="4653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08" w:x="1394" w:y="552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5"/>
        </w:rPr>
        <w:t>Documentoꢀassinadoꢀeletronicamenteꢀporꢀ</w:t>
      </w:r>
      <w:r>
        <w:rPr>
          <w:rFonts w:ascii="GAGNJE+Bitstream Vera Serif Bold" w:hAnsi="GAGNJE+Bitstream Vera Serif Bold" w:cs="GAGNJE+Bitstream Vera Serif Bold"/>
          <w:b w:val="on"/>
          <w:color w:val="000000"/>
          <w:spacing w:val="0"/>
          <w:sz w:val="15"/>
        </w:rPr>
        <w:t>PEDROꢀDEꢀSOUZAꢀVASCONCELOSꢀFILHO</w:t>
      </w:r>
      <w:r>
        <w:rPr>
          <w:rFonts w:ascii="CGSVOO+Bitstream Vera Serif" w:hAnsi="CGSVOO+Bitstream Vera Serif" w:cs="CGSVOO+Bitstream Vera Serif"/>
          <w:color w:val="000000"/>
          <w:spacing w:val="0"/>
          <w:sz w:val="15"/>
        </w:rPr>
        <w:t>,ꢀ</w:t>
      </w:r>
      <w:r>
        <w:rPr>
          <w:rFonts w:ascii="GAGNJE+Bitstream Vera Serif Bold" w:hAnsi="GAGNJE+Bitstream Vera Serif Bold" w:cs="GAGNJE+Bitstream Vera Serif Bold"/>
          <w:b w:val="on"/>
          <w:color w:val="000000"/>
          <w:spacing w:val="0"/>
          <w:sz w:val="15"/>
        </w:rPr>
        <w:t>CoordenadorꢀdeꢀLogística,ꢀEngenharia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08" w:x="1394" w:y="5529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AGNJE+Bitstream Vera Serif Bold" w:hAnsi="GAGNJE+Bitstream Vera Serif Bold" w:cs="GAGNJE+Bitstream Vera Serif Bold"/>
          <w:b w:val="on"/>
          <w:color w:val="000000"/>
          <w:spacing w:val="0"/>
          <w:sz w:val="15"/>
        </w:rPr>
        <w:t>eꢀPatrimônio</w:t>
      </w:r>
      <w:r>
        <w:rPr>
          <w:rFonts w:ascii="CGSVOO+Bitstream Vera Serif" w:hAnsi="CGSVOO+Bitstream Vera Serif" w:cs="CGSVOO+Bitstream Vera Serif"/>
          <w:color w:val="000000"/>
          <w:spacing w:val="0"/>
          <w:sz w:val="15"/>
        </w:rPr>
        <w:t>,ꢀemꢀ04/11/2025,ꢀàsꢀ11:14,ꢀconformeꢀart.ꢀ1º,ꢀIII,ꢀ"b",ꢀdaꢀLeiꢀ11.419/2006.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653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GSVOO+Bitstream Vera Serif" w:hAnsi="CGSVOO+Bitstream Vera Serif" w:cs="CGSVOO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82" w:x="1359" w:y="672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AGNJE+Bitstream Vera Serif Bold"/>
          <w:b w:val="on"/>
          <w:color w:val="000000"/>
          <w:spacing w:val="0"/>
          <w:sz w:val="15"/>
        </w:rPr>
        <w:t>0994612</w:t>
      </w:r>
      <w:r>
        <w:rPr>
          <w:rFonts w:ascii="CGSVOO+Bitstream Vera Serif" w:hAnsi="CGSVOO+Bitstream Vera Serif" w:cs="CGSVOO+Bitstream Vera Serif"/>
          <w:color w:val="000000"/>
          <w:spacing w:val="0"/>
          <w:sz w:val="15"/>
        </w:rPr>
        <w:t>ꢀeꢀoꢀcódigoꢀCRCꢀ</w:t>
      </w:r>
      <w:r>
        <w:rPr>
          <w:rFonts w:ascii="GAGNJE+Bitstream Vera Serif Bold"/>
          <w:b w:val="on"/>
          <w:color w:val="000000"/>
          <w:spacing w:val="0"/>
          <w:sz w:val="15"/>
        </w:rPr>
        <w:t>F8DBC4F1</w:t>
      </w:r>
      <w:r>
        <w:rPr>
          <w:rFonts w:ascii="CGSVOO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748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GSVOO+Bitstream Vera Serif"/>
          <w:color w:val="000000"/>
          <w:spacing w:val="-1"/>
          <w:sz w:val="14"/>
        </w:rPr>
        <w:t>0002262-57.2025.6.23.8000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748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GSVOO+Bitstream Vera Serif"/>
          <w:color w:val="000000"/>
          <w:spacing w:val="-1"/>
          <w:sz w:val="14"/>
        </w:rPr>
        <w:t>0994612v9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0994612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380.60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CGSVOO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4BDC7617-0000-0000-0000-000000000000}"/>
  </w:font>
  <w:font w:name="GAGNJE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DC3ADA42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settings" Target="settings.xml" /><Relationship Id="rId11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styles" Target="styles.xml" /><Relationship Id="rId9" Type="http://schemas.openxmlformats.org/officeDocument/2006/relationships/fontTable" Target="fontTable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docProps/app.xml><?xml version="1.0" encoding="utf-8"?>
<Properties xmlns="http://schemas.openxmlformats.org/officeDocument/2006/extended-properties">
  <Template>Normal</Template>
  <TotalTime>3</TotalTime>
  <Pages>5</Pages>
  <Words>1174</Words>
  <Characters>18181</Characters>
  <Application>Aspose</Application>
  <DocSecurity>0</DocSecurity>
  <Lines>378</Lines>
  <Paragraphs>378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18961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003788862658</dc:creator>
  <lastModifiedBy>003788862658</lastModifiedBy>
  <revision>1</revision>
  <dcterms:created xmlns:xsi="http://www.w3.org/2001/XMLSchema-instance" xmlns:dcterms="http://purl.org/dc/terms/" xsi:type="dcterms:W3CDTF">2025-11-10T13:34:03-04:00</dcterms:created>
  <dcterms:modified xmlns:xsi="http://www.w3.org/2001/XMLSchema-instance" xmlns:dcterms="http://purl.org/dc/terms/" xsi:type="dcterms:W3CDTF">2025-11-10T13:34:03-04:00</dcterms:modified>
</coreProperties>
</file>