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99" w:x="3163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-3"/>
          <w:sz w:val="20"/>
        </w:rPr>
        <w:t>ANEXOꢀIIꢀ-ꢀMINUTAꢀDEꢀTERMOꢀDEꢀCONTRATUAL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xxxxxxxxxꢀ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AQUISIÇÃOꢀ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WSJFPR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35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CONTRATANTE:ꢀAꢀUNIÃO,ꢀporꢀmeioꢀdoꢀ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4"/>
          <w:sz w:val="18"/>
        </w:rPr>
        <w:t>TRIBUNALꢀREGIONALꢀELEITORALꢀDEꢀRORAIMAꢀ(TRE/RR)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,ꢀsituadoꢀna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Av.ꢀJuscelinoꢀKubistchek,ꢀ543,ꢀSãoꢀPedro,ꢀnestaꢀCapital,ꢀCEPꢀ69.306-685,ꢀinscritoꢀnoꢀCNPJꢀsobꢀoꢀn.ºꢀ05.955.085/0001-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5,ꢀ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4/2025ꢀ(0927822),ꢀdeꢀ4ꢀdeꢀfevereiroꢀdeꢀ2025,ꢀpublicadaꢀnoꢀDJEꢀn.ºꢀ22,ꢀdoꢀdiaꢀ5ꢀdeꢀfevereiroꢀdeꢀ2025,ꢀcomꢀfulcroꢀno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82,ꢀ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533/2025ꢀ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(0927820)ꢀ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doravante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denominadoꢀCONTRATANTE.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CONTRATADA:ꢀ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LCRCO+Bitstream Vera Serif Bold"/>
          <w:b w:val="on"/>
          <w:color w:val="000000"/>
          <w:spacing w:val="3"/>
          <w:sz w:val="18"/>
        </w:rPr>
        <w:t>xxxxxxxxxxxxxx</w:t>
      </w: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inscrito(a)ꢀ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CNPJ/MFꢀ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xxxxxxxxxxxxxxxxx,ꢀ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xxxxxxxxxxxxxxxxxxxxxxxxxx,ꢀ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Bairroꢀ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xxxxxxxxxxxxxxx,ꢀ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cidade:ꢀ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xxxxxxxxxxxxxxꢀ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(xx)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xxxxxxxxxꢀ-ꢀe-mail:ꢀxxxxxxxxxxxxxxxxꢀ-ꢀdoravanteꢀdesignadaꢀCONTRATADA,ꢀnesteꢀatoꢀrepresentado(a)ꢀpelo(a)ꢀSr.(a)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xxxxxxxxxxxxxxxxxxxxx.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FUNDAMENTAÇÃO:ꢀResolvemꢀcelebrarꢀoꢀpresenteꢀContratoꢀemꢀobservânciaꢀàsꢀdisposiçõesꢀdaꢀLeiꢀn.ºꢀ14.133/2021,ꢀe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xxxxxꢀ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0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CLÁUSULAꢀPRIMEIRAꢀ–ꢀOBJETOꢀ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1.1ꢀOꢀobjetoꢀdoꢀpresenteꢀinstrumentoꢀéꢀaꢀcontrataçãoꢀparaꢀaꢀAquisiçãoꢀdeꢀveículosꢀmovidosꢀporꢀmotoresꢀelétricos,ꢀa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fimꢀdeꢀobterꢀumaꢀgradualꢀsubstituiçãoꢀdosꢀcarrosꢀàꢀcombustãoꢀdaꢀfrotaꢀdoꢀTRE-RR,ꢀemꢀatendimentoꢀàsꢀnecessidades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deꢀadequaçãoꢀàsꢀnormasꢀdeꢀsustentabilidade,ꢀbemꢀcomoꢀparaꢀaꢀeconomiaꢀeꢀotimizaçãoꢀdosꢀrecursos,ꢀpromovendoꢀe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garantindoꢀaꢀcontinuidadeꢀeꢀeficiênciaꢀdasꢀatividadesꢀdoꢀTRE-RR.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" w:x="7022" w:y="976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7"/>
        </w:rPr>
        <w:t>Unid.ꢀde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4" w:x="7022" w:y="9760"/>
        <w:widowControl w:val="off"/>
        <w:autoSpaceDE w:val="off"/>
        <w:autoSpaceDN w:val="off"/>
        <w:spacing w:before="16" w:after="0" w:line="203" w:lineRule="exact"/>
        <w:ind w:left="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4" w:x="7022" w:y="9760"/>
        <w:widowControl w:val="off"/>
        <w:autoSpaceDE w:val="off"/>
        <w:autoSpaceDN w:val="off"/>
        <w:spacing w:before="41" w:after="0" w:line="201" w:lineRule="exact"/>
        <w:ind w:left="22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34" w:x="8987" w:y="9760"/>
        <w:widowControl w:val="off"/>
        <w:autoSpaceDE w:val="off"/>
        <w:autoSpaceDN w:val="off"/>
        <w:spacing w:before="0" w:after="0" w:line="203" w:lineRule="exact"/>
        <w:ind w:left="3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34" w:x="8987" w:y="976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0" w:x="10439" w:y="976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0" w:x="10439" w:y="9760"/>
        <w:widowControl w:val="off"/>
        <w:autoSpaceDE w:val="off"/>
        <w:autoSpaceDN w:val="off"/>
        <w:spacing w:before="16" w:after="0" w:line="203" w:lineRule="exact"/>
        <w:ind w:left="32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80" w:x="365" w:y="986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b w:val="on"/>
          <w:color w:val="000000"/>
          <w:spacing w:val="95"/>
          <w:sz w:val="17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4" w:x="8168" w:y="986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/>
          <w:b w:val="on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7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7" w:y="1022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3" w:x="908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ꢀVEÍCULOꢀTIPOꢀSEDANꢀ/ꢀHATCHꢀ100%ꢀELÉTRICO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440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3" w:x="9212" w:y="10223"/>
        <w:widowControl w:val="off"/>
        <w:autoSpaceDE w:val="off"/>
        <w:autoSpaceDN w:val="off"/>
        <w:spacing w:before="0" w:after="0" w:line="201" w:lineRule="exact"/>
        <w:ind w:left="1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7"/>
        </w:rPr>
        <w:t>R$ꢀxxxxxxx</w:t>
      </w:r>
      <w:r>
        <w:rPr>
          <w:rFonts w:ascii="Times New Roman"/>
          <w:color w:val="000000"/>
          <w:spacing w:val="200"/>
          <w:sz w:val="17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7"/>
        </w:rPr>
        <w:t>R$ꢀxxxxxxx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3" w:x="9212" w:y="10223"/>
        <w:widowControl w:val="off"/>
        <w:autoSpaceDE w:val="off"/>
        <w:autoSpaceDN w:val="off"/>
        <w:spacing w:before="271" w:after="0" w:line="201" w:lineRule="exact"/>
        <w:ind w:left="1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7"/>
        </w:rPr>
        <w:t>R$ꢀxxxxxxx</w:t>
      </w:r>
      <w:r>
        <w:rPr>
          <w:rFonts w:ascii="Times New Roman"/>
          <w:color w:val="000000"/>
          <w:spacing w:val="200"/>
          <w:sz w:val="17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7"/>
        </w:rPr>
        <w:t>R$ꢀxxxxxxx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3" w:x="9212" w:y="10223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1"/>
          <w:sz w:val="17"/>
        </w:rPr>
        <w:t>Valorꢀtotal:</w:t>
      </w:r>
      <w:r>
        <w:rPr>
          <w:rFonts w:ascii="Times New Roman"/>
          <w:b w:val="on"/>
          <w:color w:val="000000"/>
          <w:spacing w:val="131"/>
          <w:sz w:val="17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7"/>
        </w:rPr>
        <w:t>R$ꢀxxxxxxx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18" w:x="908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VEÍCULOꢀTIPOꢀSUVꢀ100%ꢀELÉTRICOꢀE/OUꢀHÍBRIDO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18" w:x="908" w:y="10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(preferencialmenteꢀcomꢀoꢀmotorꢀaꢀcombustãoꢀFLEX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18" w:x="908" w:y="10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(álcool/gasolina)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245" w:y="10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40" w:y="10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SJFPR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379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.3.ꢀSãoꢀanexosꢀaꢀesteꢀinstrumentoꢀeꢀvinculamꢀestaꢀcontratação,ꢀindependentementeꢀdeꢀtranscrição: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.3.1.ꢀOꢀTermoꢀdeꢀReferênciaꢀqueꢀembasouꢀaꢀcontrataçãoꢀxxxxxxx;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.3.2.ꢀOꢀEditalꢀdeꢀLicitaçãoꢀn.ºꢀxxxxxxxx;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.3.3.ꢀAꢀPropostaꢀdoꢀContratadoꢀ</w:t>
      </w:r>
      <w:r>
        <w:rPr>
          <w:rFonts w:ascii="WSJFPR+Bitstream Vera Serif"/>
          <w:color w:val="000000"/>
          <w:spacing w:val="2"/>
          <w:sz w:val="17"/>
        </w:rPr>
        <w:t>xxxxxxxx</w:t>
      </w: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0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.1.ꢀOꢀprazoꢀdeꢀvigênciaꢀdaꢀcontrataçãoꢀéꢀdeꢀ12ꢀ(doze)ꢀmesesꢀcontadosꢀdaꢀsuaꢀassinatura,ꢀouꢀdaꢀemissãoꢀdaꢀnotaꢀde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empenhoꢀnaꢀformaꢀdoꢀartigoꢀ105ꢀdaꢀLeiꢀn°ꢀ14.133,ꢀdeꢀ2021.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02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.1.1.Oꢀ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111ꢀ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2021),ꢀ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ressalvadasꢀ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providênciasꢀcabíveisꢀnoꢀcasoꢀdeꢀculpaꢀdoꢀcontratado,ꢀprevistasꢀnesteꢀinstrumento.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5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5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8" w:x="865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.1.2.ꢀOꢀCONTRATADOꢀnãoꢀtemꢀdireitoꢀsubjetivoꢀàꢀprorrogaçãoꢀcontratual.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9" w:x="865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.1.3.ꢀAꢀprorrogaçãoꢀdeꢀcontratoꢀdeveráꢀserꢀpromovidaꢀmedianteꢀcelebraçãoꢀdeꢀtermoꢀaditivo.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.1.4.ꢀ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penalizadoꢀ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declaraçãoꢀdeꢀinidoneidadeꢀouꢀimpedimentoꢀdeꢀlicitarꢀeꢀcontratarꢀcomꢀpoderꢀpúblico,ꢀobservadasꢀasꢀabrangências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deꢀaplicação.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3.1.ꢀOꢀregimeꢀdeꢀexecuçãoꢀcontratual,ꢀoꢀmodeloꢀdeꢀgestão,ꢀassimꢀcomoꢀosꢀprazosꢀeꢀcondiçõesꢀdeꢀconclusão,ꢀentrega,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observaçãoꢀeꢀrecebimentoꢀdefinitivoꢀconstamꢀnoꢀTermoꢀdeꢀReferência,ꢀanexoꢀaꢀesteꢀContrato.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0" w:after="0" w:line="217" w:lineRule="exact"/>
        <w:ind w:left="6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ꢀꢀꢀꢀꢀꢀꢀꢀCondiçõesꢀdeꢀEntrega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.2.ꢀSurgindoꢀaꢀnecessidade,ꢀoꢀsetorꢀcompetenteꢀemitiráꢀordemꢀdeꢀfornecimentoꢀparaꢀaꢀcontratada,ꢀespecificandoꢀa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quantidadeꢀnecessáriaꢀparaꢀatenderꢀàꢀdemandaꢀexistente.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.3.ꢀOꢀprazoꢀdeꢀentregaꢀdosꢀbensꢀéꢀdeꢀ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60ꢀ(sessenta)ꢀdiasꢀcorridos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,ꢀcontadosꢀdo(a)ꢀenvioꢀdaꢀordemꢀdeꢀfornecimento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ouꢀnotaꢀdeꢀemepnho,ꢀeꢀdeverãoꢀserꢀentreguesꢀasꢀdevidasꢀquantidadesꢀcontidasꢀnaꢀordemꢀdeꢀfornecimento.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mensagensꢀ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enviadas.ꢀCasoꢀnãoꢀoꢀfaça,ꢀconsiderar-se-áꢀcienteꢀdoꢀseuꢀconteúdo,ꢀnaꢀdataꢀdeꢀenvioꢀregistradaꢀnoꢀrespectivoꢀprocesso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3.5.ꢀCasoꢀnãoꢀsejaꢀpossívelꢀaꢀentregaꢀnaꢀdataꢀassinalada,ꢀaꢀempresaꢀdeveráꢀcomunicarꢀasꢀrazõesꢀrespectivasꢀcomꢀpelo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.6.ꢀOsꢀbensꢀdeverãoꢀserꢀentreguesꢀnoꢀTRIBUNALꢀREGIONALꢀELEITORALꢀDEꢀRORAIMA,ꢀlocalizadoꢀnaꢀAv.ꢀJuscelino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Kubitschek,ꢀ543,ꢀesquinaꢀcomꢀAv.ꢀGetúlioꢀVargas,ꢀBairroꢀSãoꢀPedroꢀ–ꢀBoaꢀVistaꢀ–ꢀRR,ꢀCEP:ꢀ69.306.685,ꢀnoꢀhorárioꢀde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8hꢀàsꢀ14h,ꢀnosꢀdiasꢀúteisꢀdeꢀsegunda-feiraꢀàꢀsexta-feira,ꢀsendoꢀqueꢀaꢀempresaꢀassumeꢀtotalꢀresponsabilidadeꢀpelo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3.7.ꢀ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obrigatoriamente,ꢀ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consultarꢀ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Patrimônio/Seçãoꢀ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Transportes,ꢀ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4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telefonesꢀ2121-7030ꢀ/ꢀ2121-7028ꢀeꢀ2121-7027,ꢀparaꢀrealizarꢀoꢀagendamentoꢀdaꢀentrega.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3" w:x="379" w:y="51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ꢀꢀꢀꢀꢀꢀꢀꢀꢀGarantia,ꢀmanutençãoꢀeꢀassistênciaꢀtécnica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3.8.ꢀ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conflitante,ꢀ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prevaleceꢀ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6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TermoꢀdeꢀReferência: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a).ꢀOꢀprazoꢀdeꢀgarantiaꢀéꢀaqueleꢀestabelecidoꢀnaꢀLeiꢀnºꢀ8.078,ꢀdeꢀ11ꢀdeꢀsetembroꢀdeꢀ1990ꢀ(CódigoꢀdeꢀDefesaꢀdo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3"/>
          <w:sz w:val="18"/>
        </w:rPr>
        <w:t>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b).ꢀUmaꢀvezꢀnotificado,ꢀoꢀContratadoꢀrealizaráꢀaꢀreparaçãoꢀouꢀsubstituiçãoꢀdoꢀmaterialꢀqueꢀapresentarꢀvícioꢀou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defeitoꢀnoꢀprazoꢀdeꢀatéꢀ5ꢀ(cinco)ꢀdiasꢀúteis,ꢀcontadosꢀaꢀpartirꢀdaꢀdataꢀdoꢀrecebimentoꢀdaꢀnotificação.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c).ꢀOꢀprazoꢀindicadoꢀnoꢀitemꢀanterior,ꢀduranteꢀseuꢀtranscurso,ꢀpoderáꢀserꢀprorrogadoꢀumaꢀúnicaꢀvez,ꢀporꢀigual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d).ꢀAꢀgarantiaꢀlegalꢀdoꢀobjetoꢀtemꢀprazoꢀdeꢀvigênciaꢀpróprio,ꢀpermitindoꢀeventualꢀaplicaçãoꢀdeꢀpenalidadesꢀem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casoꢀdeꢀdescumprimentoꢀdeꢀalgumaꢀdeꢀsuasꢀcondições,ꢀmesmoꢀdepoisꢀdeꢀexpiradaꢀaꢀvigênciaꢀcontratual.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e).ꢀ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disponibilizarꢀ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igualꢀouꢀsuperiorꢀaoꢀanteriormenteꢀfornecido,ꢀparaꢀutilizaçãoꢀemꢀcaráterꢀprovisórioꢀpeloꢀContratante,ꢀdeꢀmodoꢀa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garantirꢀaꢀcontinuidadeꢀdosꢀtrabalhosꢀadministrativosꢀduranteꢀaꢀexecuçãoꢀdosꢀreparos.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f).ꢀ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executarꢀosꢀreparos,ꢀajustesꢀouꢀaꢀsubstituiçãoꢀdoꢀbemꢀouꢀdeꢀseusꢀcomponentes,ꢀbemꢀcomoꢀaꢀexigirꢀdoꢀContratado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oꢀreembolsoꢀpelosꢀcustosꢀrespectivos,ꢀsemꢀqueꢀtalꢀfatoꢀacarreteꢀaꢀperdaꢀdaꢀgarantiaꢀdosꢀequipamentos.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g).ꢀ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0" w:x="379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CLÁUSULAꢀQUARTAꢀ-ꢀSUBCONTRATAÇÃO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58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2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5.1.ꢀOꢀvalorꢀtotalꢀdaꢀcontrataçãoꢀéꢀdeꢀR$ꢀxxxxxxxxxꢀ(xxxxxxxxxxxxxxxxxxxxxxxxxxxxxxxxxxxxxxxx).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estimativo,ꢀ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dependerãoꢀ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9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quantitativosꢀefetivamenteꢀprestados.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5.4.ꢀ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JLCRCO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JLCRCO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6.1.ꢀOꢀprazoꢀparaꢀpagamentoꢀaoꢀcontratadoꢀeꢀdemaisꢀcondiçõesꢀaꢀeleꢀreferentesꢀencontram-seꢀdefinidosꢀnoꢀTermoꢀde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3" w:x="37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379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7.1.ꢀOsꢀpreçosꢀinicialmenteꢀcontratadosꢀsãoꢀfixosꢀeꢀirreajustáveisꢀnoꢀprazoꢀdeꢀumꢀanoꢀcontadoꢀdaꢀdataꢀdoꢀorçamento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1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estimado,ꢀemꢀxxxxxxxxxxxxxxxxxx.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7.2.ꢀApósꢀoꢀinterregnoꢀdeꢀumꢀano,ꢀeꢀindependentementeꢀdeꢀpedidoꢀdoꢀcontratado,ꢀosꢀpreçosꢀiniciaisꢀserãoꢀreajustados,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7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8.4.ꢀNotificarꢀoꢀContratado,ꢀporꢀescrito,ꢀsobreꢀvícios,ꢀdefeitosꢀouꢀincorreçõesꢀverificadasꢀnoꢀobjetoꢀfornecido,ꢀparaꢀque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8.5.ꢀAcompanharꢀeꢀfiscalizarꢀaꢀexecuçãoꢀdoꢀcontratoꢀeꢀoꢀcumprimentoꢀdasꢀobrigaçõesꢀpeloꢀContratado;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8.6.ꢀComunicarꢀaꢀempresaꢀparaꢀemissãoꢀdeꢀNotaꢀFiscalꢀemꢀrelaçãoꢀàꢀparcelaꢀincontroversaꢀdaꢀexecuçãoꢀdoꢀobjeto,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paraꢀefeitoꢀdeꢀliquidaçãoꢀeꢀpagamento,ꢀquandoꢀhouverꢀcontrovérsiaꢀsobreꢀaꢀexecuçãoꢀdoꢀobjeto,ꢀquantoꢀàꢀdimensão,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8.7.ꢀEfetuarꢀoꢀpagamentoꢀaoꢀContratadoꢀdoꢀvalorꢀcorrespondenteꢀàꢀexecuçãoꢀdoꢀobjeto,ꢀnoꢀprazo,ꢀformaꢀeꢀcondições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3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8.8.ꢀAplicarꢀaoꢀContratadoꢀasꢀsançõesꢀprevistasꢀnaꢀleiꢀeꢀnesteꢀContrato;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8.9.ꢀ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Cientificarꢀ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representaçãoꢀ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judicialꢀ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Advocacia-Geralꢀ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cabíveisꢀquandoꢀdoꢀdescumprimentoꢀdeꢀobrigaçõesꢀpeloꢀContratado,ꢀapósꢀoꢀesgotamentoꢀdasꢀprovidênciasꢀcabíveisꢀno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âmbitoꢀdesteꢀTribunal;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8.10.ꢀExplicitamenteꢀemitirꢀdecisãoꢀsobreꢀtodasꢀasꢀsolicitaçõesꢀeꢀreclamaçõesꢀrelacionadasꢀàꢀexecuçãoꢀdoꢀpresente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8.10.1.ꢀ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requerimentoꢀ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8" w:x="748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decidir,ꢀadmitidaꢀaꢀprorrogaçãoꢀmotivada,ꢀporꢀigualꢀperíodo.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8.11.ꢀResponderꢀeventuaisꢀpedidosꢀdeꢀreestabelecimentoꢀdoꢀequilíbrioꢀeconômico-financeiroꢀfeitosꢀpeloꢀcontratadoꢀno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36" w:x="379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prazoꢀmáximoꢀdeꢀ30ꢀ(trinta)ꢀdias,ꢀadmitidaꢀaꢀprorrogaçãoꢀmotivada,ꢀporꢀigualꢀperíodo.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8.13.ꢀAꢀAdministraçãoꢀnãoꢀresponderáꢀporꢀquaisquerꢀcompromissosꢀassumidosꢀpeloꢀContratadoꢀcomꢀterceiros,ꢀainda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queꢀvinculadosꢀàꢀexecuçãoꢀdoꢀcontrato,ꢀbemꢀcomoꢀporꢀqualquerꢀdanoꢀcausadoꢀaꢀterceirosꢀemꢀdecorrênciaꢀdeꢀatoꢀdo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379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.2.ꢀEntregarꢀoꢀobjetoꢀacompanhadoꢀdoꢀmanualꢀdoꢀusuário,ꢀcomꢀumaꢀversãoꢀemꢀportuguês,ꢀeꢀdaꢀrelaçãoꢀdaꢀredeꢀde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assistênciaꢀtécnicaꢀautorizada,ꢀquandoꢀcouber;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.3.ꢀResponsabilizar-seꢀpelosꢀvíciosꢀeꢀdanosꢀdecorrentesꢀdoꢀobjeto,ꢀdeꢀacordoꢀcomꢀoꢀCódigoꢀdeꢀDefesaꢀdoꢀConsumidor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(Leiꢀnºꢀ8.078,ꢀdeꢀ1990);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motivosꢀqueꢀimpossibilitemꢀoꢀcumprimentoꢀdoꢀprazoꢀprevisto,ꢀcomꢀaꢀdevidaꢀcomprovação.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.5.ꢀAtenderꢀàsꢀdeterminaçõesꢀregularesꢀemitidasꢀpeloꢀfiscalꢀouꢀgestorꢀdoꢀcontratoꢀouꢀautoridadeꢀsuperiorꢀ(art.ꢀ137,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II,ꢀdaꢀLeiꢀn.ºꢀ14.133,ꢀdeꢀ2021)ꢀeꢀprestarꢀtodoꢀesclarecimentoꢀouꢀinformaçãoꢀporꢀelesꢀsolicitados;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.6.ꢀReparar,ꢀcorrigir,ꢀremover,ꢀreconstruirꢀouꢀsubstituir,ꢀàsꢀsuasꢀexpensas,ꢀnoꢀtotalꢀouꢀemꢀparte,ꢀnoꢀprazoꢀfixadoꢀpelo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9.7.ꢀResponsabilizar-seꢀpelosꢀvíciosꢀeꢀdanosꢀdecorrentesꢀdaꢀexecuçãoꢀdoꢀobjeto,ꢀbemꢀcomoꢀporꢀtodoꢀeꢀqualquerꢀdano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9.8.ꢀ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Quandoꢀ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forꢀ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possívelꢀ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verificaçãoꢀ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regularidadeꢀ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Sistemaꢀ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Cadastroꢀ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Fornecedoresꢀ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4"/>
          <w:sz w:val="18"/>
        </w:rPr>
        <w:t>SICAF,ꢀoꢀcontratadoꢀdeveráꢀentregarꢀaoꢀsetorꢀresponsávelꢀpelaꢀfiscalizaçãoꢀdoꢀcontrato,ꢀjuntoꢀcomꢀaꢀNota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Fiscalꢀparaꢀfinsꢀdeꢀpagamento,ꢀosꢀseguintesꢀdocumentos: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4" w:x="748" w:y="153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a)ꢀprovaꢀdeꢀregularidadeꢀrelativaꢀàꢀSeguridadeꢀSocial;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23" w:x="748" w:y="156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b)ꢀcertidãoꢀconjuntaꢀrelativaꢀaosꢀtributosꢀfederaisꢀeꢀàꢀDívidaꢀAtivaꢀdaꢀUnião;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c)ꢀ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certidõesꢀ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comprovemꢀ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regularidadeꢀ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peranteꢀ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Fazendaꢀ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Estadualꢀ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2"/>
          <w:sz w:val="18"/>
        </w:rPr>
        <w:t>Distritalꢀ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domicílioꢀ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LCRCO+Bitstream Vera Serif Bold"/>
          <w:b w:val="on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sedeꢀdoꢀcontratado;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008" w:x="748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d)ꢀCertidãoꢀdeꢀRegularidadeꢀdoꢀFGTSꢀ–ꢀCRF;ꢀe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8" w:x="748" w:y="5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e)ꢀCertidãoꢀNegativaꢀdeꢀDébitosꢀTrabalhistasꢀ–ꢀCNDT;ꢀ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9.9.ꢀResponsabilizar-seꢀpeloꢀcumprimentoꢀdeꢀtodasꢀasꢀobrigaçõesꢀtrabalhistas,ꢀprevidenciárias,ꢀfiscais,ꢀcomerciaisꢀeꢀas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demaisꢀprevistasꢀemꢀlegislaçãoꢀespecífica,ꢀcujaꢀinadimplênciaꢀnãoꢀtransfereꢀaꢀresponsabilidadeꢀaoꢀcontratanteꢀeꢀnão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acidenteꢀqueꢀseꢀverifiqueꢀnoꢀlocalꢀdaꢀexecuçãoꢀdoꢀobjetoꢀcontratual.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.11.ꢀParalisar,ꢀporꢀdeterminaçãoꢀdoꢀcontratante,ꢀqualquerꢀatividadeꢀqueꢀnãoꢀestejaꢀsendoꢀexecutadaꢀdeꢀacordoꢀcomꢀa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condiçõesꢀexigidasꢀparaꢀhabilitaçãoꢀnaꢀlicitação;ꢀ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.13.ꢀCumprir,ꢀduranteꢀtodoꢀoꢀperíodoꢀdeꢀexecuçãoꢀdoꢀcontrato,ꢀaꢀreservaꢀdeꢀcargosꢀprevistaꢀemꢀleiꢀparaꢀpessoaꢀcom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legislaçãoꢀ(art.ꢀ116,ꢀdaꢀLeiꢀn.ºꢀ14.133,ꢀdeꢀ2021);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9.14.ꢀComprovarꢀaꢀreservaꢀdeꢀcargosꢀaꢀqueꢀseꢀrefereꢀaꢀcláusulaꢀacima,ꢀnoꢀprazoꢀfixadoꢀpeloꢀfiscalꢀdoꢀcontrato,ꢀcomꢀa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preencheramꢀ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vagasꢀ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116,ꢀ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497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.15.ꢀGuardarꢀsigiloꢀsobreꢀtodasꢀasꢀinformaçõesꢀobtidasꢀemꢀdecorrênciaꢀdoꢀcumprimentoꢀdoꢀcontrato;ꢀ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quandoꢀocorrerꢀalgumꢀdosꢀeventosꢀarroladosꢀnoꢀart.ꢀ124,ꢀII,ꢀd,ꢀdaꢀLeiꢀnºꢀ14.133,ꢀdeꢀ2021.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.17.ꢀCumprir,ꢀalémꢀdosꢀpostuladosꢀlegaisꢀvigentesꢀdeꢀâmbitoꢀfederal,ꢀestadualꢀouꢀmunicipal,ꢀasꢀnormasꢀdeꢀsegurança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.18.ꢀNãoꢀpermitirꢀaꢀutilizaçãoꢀdeꢀqualquerꢀtrabalhoꢀdoꢀmenorꢀdeꢀdezesseisꢀanos,ꢀexcetoꢀnaꢀcondiçãoꢀdeꢀaprendizꢀpara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perigosoꢀouꢀinsalubre.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1" w:x="748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4" w:x="379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1.1.ꢀNãoꢀhaveráꢀexigênciaꢀdeꢀgarantiaꢀcontratualꢀdaꢀexecução.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1.1.1.ꢀAꢀgarantiaꢀparaꢀaꢀexecuçãoꢀdoꢀcontrato,ꢀnãoꢀseꢀconfundeꢀcomꢀaꢀgarantiaꢀdoꢀbem,ꢀaꢀqualꢀestáꢀdefinidaꢀno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1.1.2.ꢀ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esclarecedorꢀ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asseguraꢀ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contratuaisꢀ(comoꢀaꢀentregaꢀdoꢀbemꢀouꢀserviço),ꢀprotegendoꢀcontraꢀoꢀdescumprimentoꢀpeloꢀcontratado,ꢀenquanto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aꢀgarantiaꢀdoꢀbem,ꢀgaranteꢀaꢀqualidade,ꢀdurabilidadeꢀeꢀdesempenhoꢀdoꢀobjetoꢀapósꢀaꢀentregaꢀduranteꢀumꢀperíodo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específico.ꢀ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primeiraꢀ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mecanismoꢀ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financeiraꢀ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segundaꢀ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focaꢀ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01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conformidadeꢀeꢀqualidadeꢀdoꢀqueꢀfoiꢀcontratado.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b)ꢀderꢀcausaꢀàꢀinexecuçãoꢀparcialꢀdoꢀcontratoꢀqueꢀcauseꢀgraveꢀdanoꢀàꢀAdministraçãoꢀouꢀaoꢀfuncionamentoꢀdos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7"/>
          <w:sz w:val="18"/>
        </w:rPr>
        <w:t>i)ꢀ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Advertência</w:t>
      </w: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,ꢀquandoꢀoꢀcontratadoꢀderꢀcausaꢀàꢀinexecuçãoꢀparcialꢀdoꢀcontrato,ꢀsempreꢀqueꢀnãoꢀseꢀjustificarꢀa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ii)ꢀ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4"/>
          <w:sz w:val="18"/>
        </w:rPr>
        <w:t>Impedimentoꢀdeꢀlicitarꢀeꢀcontratar,</w:t>
      </w: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ꢀquandoꢀpraticadasꢀasꢀcondutasꢀdescritasꢀnasꢀalíneasꢀ“b”,ꢀ“c”ꢀeꢀ“d”ꢀdo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iii)ꢀ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ꢀquandoꢀpraticadasꢀasꢀcondutasꢀdescritasꢀnasꢀalíneas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“e”,ꢀ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“f”,ꢀ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“g”ꢀ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“h”ꢀ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“d”,ꢀ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imposiçãoꢀdeꢀpenalidadeꢀmaisꢀgraveꢀ(art.ꢀ156,ꢀ§5º,ꢀdaꢀLeiꢀnºꢀ14.133,ꢀdeꢀ2021).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529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iv)ꢀ</w:t>
      </w:r>
      <w:r>
        <w:rPr>
          <w:rFonts w:ascii="JLCRCO+Bitstream Vera Serif Bold"/>
          <w:b w:val="on"/>
          <w:color w:val="000000"/>
          <w:spacing w:val="3"/>
          <w:sz w:val="18"/>
        </w:rPr>
        <w:t>Multa</w:t>
      </w:r>
      <w:r>
        <w:rPr>
          <w:rFonts w:ascii="WSJFPR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8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Moratória</w:t>
      </w: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LCRCO+Bitstream Vera Serif Bold"/>
          <w:b w:val="on"/>
          <w:color w:val="000000"/>
          <w:spacing w:val="3"/>
          <w:sz w:val="18"/>
        </w:rPr>
        <w:t>0,5%</w:t>
      </w: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(cincoꢀ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injustificadoꢀ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valorꢀdaꢀparcelaꢀmensalꢀdoꢀcontratoꢀouꢀsobreꢀaꢀparcelaꢀinadimplida,ꢀatéꢀoꢀlimiteꢀdeꢀ20ꢀ(vinte)ꢀdias;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i.ꢀOꢀatrasoꢀsuperiorꢀaꢀ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5"/>
          <w:sz w:val="18"/>
        </w:rPr>
        <w:t>25ꢀ(vinteꢀeꢀcinco)ꢀdias</w:t>
      </w: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porꢀdescumprimentoꢀouꢀcumprimentoꢀirregularꢀdeꢀsuasꢀcláusulas,ꢀconformeꢀdispõeꢀoꢀincisoꢀIꢀdoꢀart.ꢀ137ꢀda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Leiꢀn.ꢀ14.133,ꢀdeꢀ2021.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1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Compensatória</w:t>
      </w: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“h”</w:t>
      </w: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120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31"/>
        <w:widowControl w:val="off"/>
        <w:autoSpaceDE w:val="off"/>
        <w:autoSpaceDN w:val="off"/>
        <w:spacing w:before="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6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3"/>
          <w:sz w:val="18"/>
        </w:rPr>
        <w:t>Compensatória</w:t>
      </w: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10%ꢀ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6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62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1"/>
          <w:sz w:val="18"/>
        </w:rPr>
        <w:t>.ꢀ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6"/>
          <w:sz w:val="18"/>
        </w:rPr>
        <w:t>Paraꢀinfraçãoꢀdescritaꢀnaꢀalíneaꢀ“b”</w:t>
      </w:r>
      <w:r>
        <w:rPr>
          <w:rFonts w:ascii="WSJFPR+Bitstream Vera Serif" w:hAnsi="WSJFPR+Bitstream Vera Serif" w:cs="WSJFPR+Bitstream Vera Serif"/>
          <w:color w:val="000000"/>
          <w:spacing w:val="8"/>
          <w:sz w:val="18"/>
        </w:rPr>
        <w:t>ꢀdoꢀsubitemꢀ12.1,ꢀaꢀmultaꢀseráꢀdeꢀ0,5%ꢀaꢀ30%ꢀdoꢀvalorꢀtotalꢀdo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8"/>
          <w:sz w:val="18"/>
        </w:rPr>
        <w:t>.ꢀ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4"/>
          <w:sz w:val="18"/>
        </w:rPr>
        <w:t>Paraꢀinfraçõesꢀdescritasꢀnaꢀalíneaꢀ“d”</w:t>
      </w: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ꢀdoꢀsubitemꢀ12.1,ꢀaꢀmultaꢀseráꢀdeꢀ0,5%ꢀaꢀ30%ꢀdoꢀvalorꢀtotalꢀdo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7"/>
          <w:sz w:val="18"/>
        </w:rPr>
        <w:t>.ꢀP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5"/>
          <w:sz w:val="18"/>
        </w:rPr>
        <w:t>araꢀaꢀinfraçãoꢀdescritaꢀnaꢀalíneaꢀ“a”ꢀ</w:t>
      </w: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120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12.4.1.ꢀ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úteis,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7" w:x="748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contadoꢀdaꢀdataꢀdeꢀsuaꢀintimaçãoꢀ(art.ꢀ157,ꢀdaꢀLeiꢀnºꢀ14.133,ꢀdeꢀ2021).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12.5.ꢀSeꢀaꢀmultaꢀaplicadaꢀeꢀasꢀindenizaçõesꢀcabíveisꢀforemꢀsuperioresꢀaoꢀvalorꢀdoꢀpagamentoꢀeventualmenteꢀdevido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e)ꢀaꢀimplantaçãoꢀouꢀoꢀaperfeiçoamentoꢀdeꢀprogramaꢀdeꢀintegridade,ꢀconformeꢀnormasꢀeꢀorientaçõesꢀdosꢀórgãos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92" w:x="748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13.2.1.ꢀQuandoꢀaꢀnãoꢀconclusãoꢀdoꢀcontratoꢀreferidaꢀnoꢀitemꢀanteriorꢀdecorrerꢀdeꢀculpaꢀdoꢀCONTRATADO: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6" w:x="120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b)ꢀpoderáꢀaꢀAdministraçãoꢀoptarꢀpelaꢀextinçãoꢀdoꢀcontratoꢀe,ꢀnesseꢀcaso,ꢀadotaráꢀasꢀmedidasꢀadmitidasꢀem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leiꢀparaꢀaꢀcontinuidadeꢀdaꢀexecuçãoꢀcontratual.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algumꢀ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amigavelmente,ꢀ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WSJFPR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3.5.2.ꢀAꢀalteraçãoꢀsocialꢀouꢀaꢀmodificaçãoꢀdaꢀfinalidadeꢀouꢀdaꢀestruturaꢀdaꢀempresaꢀnãoꢀensejaráꢀaꢀextinção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4" w:after="0" w:line="215" w:lineRule="exact"/>
        <w:ind w:left="7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seꢀnãoꢀrestringirꢀsuaꢀcapacidadeꢀdeꢀconcluirꢀoꢀcontrato.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97" w:after="0" w:line="215" w:lineRule="exact"/>
        <w:ind w:left="12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3.4.2.1.ꢀSeꢀaꢀoperaçãoꢀimplicarꢀmudançaꢀdaꢀpessoaꢀjurídicaꢀcontratada,ꢀdeveráꢀserꢀformalizadoꢀtermo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4" w:after="0" w:line="215" w:lineRule="exact"/>
        <w:ind w:left="11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aditivoꢀparaꢀalteraçãoꢀsubjetiva.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13.5.1.ꢀBalançoꢀdosꢀeventosꢀcontratuaisꢀjáꢀcumpridosꢀouꢀparcialmenteꢀcumpridos;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8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13.5.2.ꢀRelaçãoꢀdosꢀpagamentosꢀjáꢀefetuadosꢀeꢀaindaꢀdevidos;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8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13.5.3.ꢀIndenizaçõesꢀeꢀmultas.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13.6.ꢀ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hipóteseꢀemꢀqueꢀseráꢀconcedidaꢀindenizaçãoꢀporꢀmeioꢀdeꢀtermoꢀindenizatórioꢀ(art.ꢀ131,ꢀcaput,ꢀdaꢀLeiꢀn.ºꢀ14.133,ꢀde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3"/>
          <w:sz w:val="18"/>
        </w:rPr>
        <w:t>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13.7.ꢀOꢀcontratoꢀpoderáꢀserꢀextintoꢀcasoꢀseꢀconstateꢀqueꢀoꢀcontratadoꢀmantémꢀvínculoꢀdeꢀnaturezaꢀtécnica,ꢀcomercial,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econômica,ꢀfinanceira,ꢀtrabalhistaꢀouꢀcivilꢀcomꢀdirigenteꢀdoꢀórgãoꢀouꢀentidadeꢀcontratanteꢀouꢀcomꢀagenteꢀpúblicoꢀque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tenhaꢀdesempenhadoꢀfunçãoꢀnaꢀlicitaçãoꢀouꢀatueꢀnaꢀfiscalizaçãoꢀouꢀnaꢀgestãoꢀdoꢀcontrato,ꢀouꢀqueꢀdelesꢀsejaꢀcônjuge,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companheiroꢀouꢀparenteꢀemꢀlinhaꢀreta,ꢀcolateralꢀouꢀporꢀafinidade,ꢀatéꢀoꢀterceiroꢀgrauꢀ(art.ꢀ14,ꢀincisoꢀIV,ꢀdaꢀLeiꢀn.º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1" w:x="748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I.ꢀGestão/Unidade:ꢀ070028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II.ꢀFonteꢀdeꢀRecursos:ꢀxxxxxx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III.ꢀProgramaꢀdeꢀTrabalho:ꢀxxxxxx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IV.ꢀElementoꢀdeꢀDespesa:ꢀxxxxxxxx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V.ꢀPlanoꢀInterno:ꢀxxxxxx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2" w:x="748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VI.ꢀNotaꢀdeꢀEmpenho:ꢀxxxxxxxx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0" w:x="379" w:y="137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15.1.ꢀOsꢀcasosꢀomissosꢀserãoꢀdecididosꢀpeloꢀcontratante,ꢀsegundoꢀasꢀdisposiçõesꢀcontidasꢀnaꢀLeiꢀnºꢀ14.133,ꢀdeꢀ2021,ꢀe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demaisꢀnormasꢀfederaisꢀaplicáveisꢀe,ꢀsubsidiariamente,ꢀsegundoꢀasꢀdisposiçõesꢀcontidasꢀnaꢀLeiꢀnºꢀ8.078,ꢀdeꢀ1990ꢀ–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4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WSJFPR+Bitstream Vera Serif" w:hAnsi="WSJFPR+Bitstream Vera Serif" w:cs="WSJFPR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,ꢀasꢀintimaçõesꢀserãoꢀfeitasꢀporꢀmeio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6.3.ꢀNaꢀhipóteseꢀdoꢀitemꢀ16.2,ꢀnosꢀcasosꢀemꢀqueꢀaꢀconsultaꢀseꢀdêꢀemꢀdiaꢀnãoꢀútil,ꢀaꢀintimaçãoꢀseráꢀconsideradaꢀcomo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6.4.ꢀAꢀconsultaꢀreferidaꢀnosꢀitensꢀ16.2ꢀeꢀ16.3ꢀdeveráꢀserꢀfeitaꢀemꢀatéꢀ10ꢀdiasꢀcorridosꢀcontadosꢀdaꢀdataꢀdoꢀenvioꢀda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6.5.ꢀEmꢀcaráterꢀinformativo,ꢀpoderáꢀserꢀefetivadaꢀremessaꢀdeꢀcorrespondênciaꢀeletrônicaꢀouꢀnotificaçãoꢀporꢀoutro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canalꢀoficialꢀdeꢀcomunicaçãoꢀutilizadoꢀporꢀesteꢀTribunal,ꢀcomunicandoꢀoꢀenvioꢀdaꢀintimaçãoꢀeꢀaꢀaberturaꢀautomática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doꢀprazoꢀprocessualꢀnosꢀtermosꢀdoꢀitemꢀ16.4,ꢀaosꢀqueꢀmanifestaremꢀinteresseꢀporꢀesseꢀserviço.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16.6.ꢀ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4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16.7.ꢀSãoꢀdefinidosꢀcomoꢀmecanismosꢀformaisꢀdeꢀcomunicação,ꢀentreꢀaꢀContratanteꢀeꢀoꢀContratado,ꢀosꢀseguintes: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6" w:x="865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865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865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86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3" w:x="86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6.7.5.ꢀE-mails,ꢀcartasꢀouꢀmensagensꢀeletrônicasꢀporꢀaplicativos.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7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8" w:x="748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16.8.2.ꢀinterromperꢀaꢀexecuçãoꢀdosꢀserviçosꢀsobꢀalegaçãoꢀdeꢀinadimplementoꢀporꢀparteꢀdaꢀCONTRATANTE,ꢀsalvo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nosꢀcasosꢀprevistosꢀemꢀlei;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6.8.3.ꢀ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servidorꢀ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pertencenteꢀ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6.8.4.ꢀaꢀveiculaçãoꢀdeꢀpublicidadeꢀacercaꢀdesteꢀcontrato,ꢀsalvoꢀseꢀhouverꢀpréviaꢀautorizaçãoꢀdaꢀAdministraçãoꢀdo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2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CLÁUSULAꢀDÉCIMAꢀSÉTIMAꢀ–ꢀALTERAÇÕES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7.1.ꢀEventuaisꢀalteraçõesꢀcontratuaisꢀreger-se-ãoꢀpelaꢀdisciplinaꢀdosꢀarts.ꢀ124ꢀeꢀseguintesꢀdaꢀLeiꢀnºꢀ14.133,ꢀdeꢀ2021.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17.4.ꢀRegistrosꢀqueꢀnãoꢀcaracterizamꢀalteraçãoꢀdoꢀcontratoꢀpodemꢀserꢀrealizadosꢀporꢀsimplesꢀapostila,ꢀdispensadaꢀa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1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CLÁUSULAꢀDÉCIMAꢀOITAVAꢀ–ꢀPUBLICAÇÃO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18.1.ꢀIncumbiráꢀaoꢀcontratanteꢀdivulgarꢀoꢀpresenteꢀinstrumentoꢀnoꢀPortalꢀNacionalꢀdeꢀContrataçõesꢀPúblicasꢀ(PNCP),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7"/>
          <w:sz w:val="18"/>
        </w:rPr>
        <w:t>art.ꢀ91,ꢀcaput,ꢀdaꢀLeiꢀn.ºꢀ14.133,ꢀdeꢀ2021,ꢀeꢀaoꢀart.ꢀ8º,ꢀ§2º,ꢀdaꢀLeiꢀn.ꢀ12.527,ꢀdeꢀ2011,ꢀc/cꢀart.ꢀ7º,ꢀ§3º,ꢀincisoꢀV,ꢀdo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CLÁUSULAꢀDÉCIMAꢀNONAꢀ–ꢀDAꢀPREVENÇÃOꢀEꢀENFRENTAMENTOꢀDOꢀASSÉDIOꢀMORAL,ꢀDOꢀASSÉDIOꢀSEXUALꢀE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19.1.ꢀNoꢀarrimoꢀdeꢀcompatibilizar-seꢀàꢀpolíticaꢀdeꢀprevençãoꢀeꢀenfrentamentoꢀdoꢀassédioꢀmoral,ꢀdoꢀassédioꢀsexualꢀe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351/2020,ꢀ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b)ꢀassegurarꢀoꢀrespeitoꢀàꢀdiversidade,ꢀcoibirꢀtodaꢀeꢀqualquerꢀformaꢀdeꢀdiscriminaçãoꢀnasꢀrelaçõesꢀdeꢀtrabalhoꢀe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e)ꢀpromoverꢀaꢀmelhoriaꢀcontínuaꢀeꢀsustentávelꢀnoꢀambienteꢀdeꢀtrabalho,ꢀcontemplandoꢀasꢀdimensõesꢀfísica,ꢀsocial,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horizontal,ꢀ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diálogo,ꢀ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feedbackꢀ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escutaꢀ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discussãoꢀ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g)ꢀpromoverꢀvisibilidadeꢀeꢀreconhecimentoꢀdasꢀpessoasꢀeꢀdoꢀseuꢀtrabalho,ꢀdeꢀmodoꢀaꢀfomentarꢀaꢀcooperaçãoꢀeꢀo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h)ꢀestimular,ꢀdeꢀformaꢀintegradaꢀeꢀcontínua,ꢀaꢀadoçãoꢀdeꢀaçõesꢀdeꢀpromoçãoꢀdaꢀsaúdeꢀeꢀdaꢀsatisfaçãoꢀemꢀrelação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6"/>
          <w:sz w:val="18"/>
        </w:rPr>
        <w:t>aoꢀtrabalho,ꢀreduçãoꢀdeꢀriscosꢀeꢀprevençãoꢀdeꢀacidentesꢀeꢀdoenças,ꢀinclusiveꢀcomꢀaꢀmelhoriaꢀdasꢀcondiçõesꢀde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19.2.ꢀOꢀCONTRATANTEꢀnãoꢀseráꢀtoleranteꢀcomꢀatitudesꢀdiscriminatóriasꢀouꢀpreconceituosasꢀdeꢀqualquerꢀnatureza,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emꢀrelaçãoꢀaꢀetnia,ꢀaꢀsexo,ꢀaꢀreligião,ꢀaꢀestadoꢀcivil,ꢀaꢀorientaçãoꢀsexual,ꢀaꢀfaixaꢀetáriaꢀouꢀaꢀcondiçãoꢀfísicaꢀespecial,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nemꢀcomꢀatosꢀqueꢀcaracterizemꢀproselitismoꢀpartidário,ꢀintimidação,ꢀhostilidadeꢀouꢀameaça,ꢀhumilhaçãoꢀporꢀqualquer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19.2.1.ꢀ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atitudesꢀ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discriminatóriasꢀ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preconceituosasꢀ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considerar-se-ãoꢀ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acessória,ꢀ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sujeitandoꢀ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multasꢀ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1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8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19.2.2.ꢀTodaꢀcondutaꢀqueꢀpossaꢀconfigurarꢀassédioꢀouꢀdiscriminaçãoꢀpoderáꢀserꢀnoticiadaꢀpor: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4"/>
          <w:sz w:val="18"/>
        </w:rPr>
        <w:t>IIꢀ–ꢀqualquerꢀpessoaꢀqueꢀtenhaꢀconhecimentoꢀdeꢀfatosꢀqueꢀpossamꢀcaracterizarꢀassédioꢀouꢀdiscriminaçãoꢀno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2"/>
          <w:sz w:val="18"/>
        </w:rPr>
        <w:t>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9.3.ꢀ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instauradaꢀ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WSJFPR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autoridadeꢀcompetenteꢀemꢀrazãoꢀdeꢀdenúnciaꢀfundamentada,ꢀobservadosꢀoꢀdevidoꢀprocessoꢀlegalꢀeꢀaꢀamplaꢀdefesa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9.4.ꢀDeverãoꢀserꢀresguardadosꢀoꢀsigiloꢀeꢀosꢀcompromissosꢀdeꢀconfidencialidadeꢀestabelecidosꢀnoꢀencaminhamentoꢀde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6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3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450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Documentoꢀassinadoꢀeletronicamenteꢀporꢀ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,ꢀ</w:t>
      </w:r>
      <w:r>
        <w:rPr>
          <w:rFonts w:ascii="JLCRCO+Bitstream Vera Serif Bold" w:hAnsi="JLCRCO+Bitstream Vera Serif Bold" w:cs="JLCRCO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,ꢀemꢀ04/11/2025,ꢀàsꢀ14:26,ꢀconformeꢀart.ꢀ1º,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450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50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5" w:x="1359" w:y="570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LCRCO+Bitstream Vera Serif Bold"/>
          <w:b w:val="on"/>
          <w:color w:val="000000"/>
          <w:spacing w:val="0"/>
          <w:sz w:val="15"/>
        </w:rPr>
        <w:t>0995111</w:t>
      </w:r>
      <w:r>
        <w:rPr>
          <w:rFonts w:ascii="WSJFPR+Bitstream Vera Serif" w:hAnsi="WSJFPR+Bitstream Vera Serif" w:cs="WSJFPR+Bitstream Vera Serif"/>
          <w:color w:val="000000"/>
          <w:spacing w:val="0"/>
          <w:sz w:val="15"/>
        </w:rPr>
        <w:t>ꢀeꢀoꢀcódigoꢀCRCꢀ</w:t>
      </w:r>
      <w:r>
        <w:rPr>
          <w:rFonts w:ascii="JLCRCO+Bitstream Vera Serif Bold"/>
          <w:b w:val="on"/>
          <w:color w:val="000000"/>
          <w:spacing w:val="0"/>
          <w:sz w:val="15"/>
        </w:rPr>
        <w:t>55BE8DF2</w:t>
      </w:r>
      <w:r>
        <w:rPr>
          <w:rFonts w:ascii="WSJFPR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646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SJFPR+Bitstream Vera Serif"/>
          <w:color w:val="000000"/>
          <w:spacing w:val="-1"/>
          <w:sz w:val="14"/>
        </w:rPr>
        <w:t>0002262-57.2025.6.23.8000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646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SJFPR+Bitstream Vera Serif"/>
          <w:color w:val="000000"/>
          <w:spacing w:val="-1"/>
          <w:sz w:val="14"/>
        </w:rPr>
        <w:t>0995111v2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(0995111)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329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WSJFPR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1BF61DE-0000-0000-0000-000000000000}"/>
  </w:font>
  <w:font w:name="JLCRCO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12409B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tyles" Target="styles.xml" /><Relationship Id="rId11" Type="http://schemas.openxmlformats.org/officeDocument/2006/relationships/fontTable" Target="fontTable.xml" /><Relationship Id="rId12" Type="http://schemas.openxmlformats.org/officeDocument/2006/relationships/settings" Target="settings.xml" /><Relationship Id="rId13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8</Pages>
  <Words>2068</Words>
  <Characters>37302</Characters>
  <Application>Aspose</Application>
  <DocSecurity>0</DocSecurity>
  <Lines>591</Lines>
  <Paragraphs>591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38741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2025-11-10T13:33:33-04:00</dcterms:created>
  <dcterms:modified xmlns:xsi="http://www.w3.org/2001/XMLSchema-instance" xmlns:dcterms="http://purl.org/dc/terms/" xsi:type="dcterms:W3CDTF">2025-11-10T13:33:33-04:00</dcterms:modified>
</coreProperties>
</file>