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717" w:x="379" w:y="27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disciplinarꢀ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14.133/2021,ꢀ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Decretoꢀ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11.246/2022,ꢀ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Portariasꢀ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SEGES/MEꢀ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65/2021ꢀ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77/2022,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PortariaꢀAGUꢀnºꢀ249/2023ꢀeꢀdemaisꢀnormativosꢀaplicáveis.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Deꢀmodoꢀgeralꢀestaꢀcontrataçãoꢀadotaꢀosꢀfundamentosꢀdosꢀarts.ꢀ11,ꢀ18,ꢀ24,ꢀ40ꢀeꢀ42ꢀdaꢀLeiꢀ14.133/21,ꢀqueꢀorientam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procedimentosꢀnecessáriosꢀparaꢀumaꢀcontrataçãoꢀeficienteꢀeꢀtransparenteꢀsejamꢀseguidos.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8"/>
        </w:rPr>
        <w:t>atividadesꢀ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administrativasꢀ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AFBUAD+Bitstream Vera Serif Bold"/>
          <w:b w:val="on"/>
          <w:color w:val="000000"/>
          <w:spacing w:val="2"/>
          <w:sz w:val="18"/>
        </w:rPr>
        <w:t>institucionais</w:t>
      </w:r>
      <w:r>
        <w:rPr>
          <w:rFonts w:ascii="AKOEBU+Bitstream Vera Serif" w:hAnsi="AKOEBU+Bitstream Vera Serif" w:cs="AKOEB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3º,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5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§2º,ꢀII,ꢀdoꢀDecretoꢀnºꢀ10.818/2021.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SEÇÃOꢀI.ꢀCONDIÇÕESꢀGERAISꢀDAꢀCONTRATAÇÃO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visaꢀ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aquisição,ꢀ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movidosꢀ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motoresꢀ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elétricos,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híbridos,ꢀhibridosꢀplugꢀin,ꢀpreferencialmenteꢀcomꢀosꢀmotoresꢀaꢀcombustãoꢀflexꢀ(alcool/gasolina),ꢀaꢀfimꢀdeꢀobterꢀuma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gradualꢀsubstituiçãoꢀdosꢀcarrosꢀàꢀcombustãoꢀdaꢀfrotaꢀdoꢀTRE-RR,ꢀemꢀatendimentoꢀàsꢀnecessidadesꢀdeꢀadequaçãoꢀàs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sustentabilidade,ꢀ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economiaꢀ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otimizaçãoꢀ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recursos,ꢀ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promovendoꢀ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continuidadeꢀeꢀeficiênciaꢀdasꢀatividadesꢀdoꢀTRE-RR.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abaixo,ꢀ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0" w:x="379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2"/>
          <w:sz w:val="18"/>
        </w:rPr>
        <w:t>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5" w:x="7975" w:y="747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7975" w:y="7478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" w:x="1342" w:y="769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5" w:x="4067" w:y="769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9" w:x="9172" w:y="769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8" w:x="8034" w:y="791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548" w:y="829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/>
          <w:b w:val="on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548" w:y="8297"/>
        <w:widowControl w:val="off"/>
        <w:autoSpaceDE w:val="off"/>
        <w:autoSpaceDN w:val="off"/>
        <w:spacing w:before="488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/>
          <w:b w:val="on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63" w:x="2082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VEÍCULOꢀTIPOꢀSEDANꢀ/ꢀHATCHꢀ100%ꢀELÉTRICOꢀ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7" w:x="8304" w:y="82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304" w:y="8287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801" w:y="82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6" w:x="2082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SUVꢀ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ELÉTRICOꢀ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E/OUꢀ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HÍBRIDO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6" w:x="2082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(preferencialmenteꢀ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combustãoꢀ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FLEX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6" w:x="2082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(álcool/gasolina)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801" w:y="8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1.3.ꢀOsꢀbensꢀobjetoꢀdestaꢀcontrataçãoꢀsãoꢀcaracterizadosꢀcomoꢀcomuns,ꢀconformeꢀjustificativaꢀconstanteꢀdoꢀEstudo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5" w:x="379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1.4.ꢀOꢀobjetoꢀdestaꢀcontrataçãoꢀnãoꢀseꢀenquadraꢀcomoꢀsendoꢀdeꢀbemꢀdeꢀluxo,ꢀconformeꢀDecretoꢀnºꢀ10.818,ꢀdeꢀ27ꢀde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91" w:x="379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setembroꢀdeꢀ2021.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1.5.Oꢀprazoꢀdeꢀvigênciaꢀdaꢀcontrataçãoꢀéꢀrestritoꢀàꢀvigênciaꢀdosꢀrespectivosꢀcréditosꢀorçamentários,ꢀcontadosꢀaꢀpartir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7" w:x="379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daꢀemissãoꢀdaꢀnotaꢀdeꢀempenho,ꢀnaꢀformaꢀdoꢀartigoꢀ105ꢀdaꢀLeiꢀn°ꢀ14.133,ꢀdeꢀ2021.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97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.6.ꢀOꢀcontratoꢀofereceꢀmaiorꢀdetalhamentoꢀdasꢀregrasꢀqueꢀserãoꢀaplicadasꢀemꢀrelaçãoꢀàꢀvigênciaꢀdaꢀcontratação.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97" w:y="11250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6"/>
          <w:sz w:val="18"/>
        </w:rPr>
        <w:t>.6.1ꢀOꢀquantitativoꢀseráꢀadquiridoꢀdeꢀacordoꢀcomꢀaꢀnecessidadeꢀeꢀconveniênciaꢀdoꢀTribunalꢀRegionalꢀEleitoral,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medianteꢀemissãoꢀdeꢀOrdemꢀdeꢀFornecimento,ꢀdevendoꢀserꢀobservadoꢀasꢀregrasꢀdoꢀeditalꢀdeꢀlicitaçãoꢀeꢀdoꢀtermo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1.7.ꢀOꢀprazoꢀdeꢀvigênciaꢀdaꢀataꢀdeꢀregistroꢀdeꢀpreçosꢀseráꢀdeꢀ1ꢀ(um)ꢀanoꢀeꢀpoderáꢀserꢀprorrogado,ꢀporꢀigualꢀperíodo,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379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desdeꢀqueꢀcomprovadoꢀoꢀpreçoꢀvantajoso,ꢀnosꢀtermosꢀpermitidosꢀnoꢀart.ꢀ84ꢀdaꢀLeiꢀ14.133/2021.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1.7.1ꢀ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originalmente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9" w:x="748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registradosꢀserãoꢀrenovados.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1.8.ꢀ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manifestaremꢀ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constarãoꢀ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uma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67" w:x="379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relaçãoꢀanexaꢀaoꢀedital.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9" w:x="379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1.9.ꢀPadrõesꢀmínimosꢀdeꢀqualidadeꢀeꢀdesempenhoꢀdosꢀveículos:ꢀ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1.9.1ꢀItemꢀ1ꢀ-ꢀVeículoꢀ(sedan,ꢀhatchꢀeꢀsuv)ꢀ100%ꢀelétrico;ꢀ0ꢀ(zero)ꢀKm;ꢀAnoꢀeꢀmodeloꢀ2024ꢀouꢀversãoꢀmaisꢀatual,ꢀcor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3" w:x="379" w:y="14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pretaꢀouꢀbrancoꢀ(originalꢀdoꢀfabricante),ꢀcomꢀasꢀseguintesꢀespecificaçõesꢀmínimas: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79" w:x="1209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Veículoꢀ100%ꢀelétrico;ꢀ0ꢀ(zero)ꢀKm;ꢀAnoꢀeꢀmodeloꢀ2025ꢀouꢀversãoꢀmaisꢀatual.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79" w:x="1209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Corꢀpretaꢀouꢀbrancoꢀ(originalꢀdoꢀfabricante)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79" w:x="1209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Capacidadeꢀmínimaꢀdaꢀbateriaꢀ39ꢀkWh;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69" w:x="1209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Autonomiaꢀacimaꢀdeꢀ250ꢀkmꢀ(segundoꢀInmetro);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1209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4ꢀ(quatro)ꢀportasꢀlaterais;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50" w:x="1209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Capacidadeꢀparaꢀ05ꢀpassageiros,ꢀincluindoꢀoꢀmotorista;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0995140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Motorꢀelétrico:ꢀPotênciaꢀmáximaꢀdeꢀpeloꢀmenosꢀ130ꢀkW;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TransmissãoꢀAutomática,ꢀMínimoꢀmarchasꢀ(drive,ꢀneutroꢀeꢀré);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Direçãoꢀelétrica;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Vidrosꢀelétricos;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Travasꢀelétricas;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FreiosꢀABS;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Sensorꢀdeꢀestacionamento;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Possuirꢀesteveꢀoriginalꢀdeꢀfábrica;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Câmeraꢀdeꢀréꢀeꢀprojeçãoꢀnaꢀcentralꢀmultimídia;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Airꢀbagꢀmínimoꢀ02ꢀ(dois)ꢀfrontal;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2"/>
          <w:sz w:val="18"/>
        </w:rPr>
        <w:t>Ar-condicionado;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Retrovisoresꢀcomꢀregulagemꢀelétrico;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Jogoꢀdeꢀtapetesꢀoriginaisꢀdeꢀfábrica;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Sistemaꢀdeꢀáudioꢀcentralꢀmultimídia,ꢀalto-falante,ꢀrádioꢀAM/FM,ꢀentradaꢀUSB,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Bluetooth,ꢀconexãoꢀparaꢀsmartphones;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PelículaꢀdeꢀcontroleꢀsolarꢀnasꢀespecificaçõesꢀpermitidasꢀpeloꢀCONTRAN;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Quantoꢀaosꢀdemaisꢀacessóriosꢀdeve-seꢀmanterꢀosꢀoferecidosꢀconformeꢀmodeloꢀeꢀitensꢀdeꢀfábricaꢀlistadosꢀpelos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2"/>
          <w:sz w:val="18"/>
        </w:rPr>
        <w:t>fabricantes;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OꢀveículoꢀdeveꢀserꢀentregueꢀcomꢀtodosꢀosꢀequipamentosꢀdeꢀsérieꢀnãoꢀespecificadosꢀeꢀexigidosꢀpeloꢀCONTRAN;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Demaisꢀequipamentosꢀdeꢀsegurançaꢀexigidosꢀporꢀlei.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Manualꢀdoꢀproprietárioꢀeꢀdeꢀmanutençãoꢀemꢀportuguês;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Garantiaꢀmínimaꢀdeꢀ05ꢀanosꢀparaꢀoꢀveículoꢀeꢀ08ꢀanosꢀparaꢀfuncionalidadeꢀdaꢀbancadaꢀdeꢀbaterias,ꢀsemꢀlimites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6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deꢀquilometragem;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05" w:x="1209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SóꢀseráꢀadmitidaꢀaꢀofertaꢀdeꢀveículoꢀqueꢀpossuaꢀeficiênciaꢀenergéticaꢀequivalenteꢀaꢀumꢀveículoꢀcomꢀaꢀEtiqueta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05" w:x="120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daꢀcategoriaꢀAꢀ(maisꢀeficiente)ꢀdoꢀProgramaꢀBrasileiroꢀdeꢀEtiquetagemꢀVeicularꢀ(PBEꢀVeicular).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referência:ꢀ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BYDꢀ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Dolphinꢀ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(sedanꢀ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compacto)ꢀ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BYDꢀ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Yuanꢀ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Plusꢀ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(SUVꢀ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compacto),ꢀ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AFBUAD+Bitstream Vera Serif Bold"/>
          <w:b w:val="on"/>
          <w:color w:val="000000"/>
          <w:spacing w:val="3"/>
          <w:sz w:val="18"/>
        </w:rPr>
        <w:t>equivalentes</w:t>
      </w: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potência,ꢀautonomiaꢀeꢀcategoriaꢀveicular.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1.9.2ꢀItemꢀ2:ꢀVeículoꢀautomotor,ꢀzeroꢀquilômetro,ꢀtipoꢀSUV,ꢀmodeloꢀhíbrido,ꢀAnoꢀeꢀmodeloꢀ2024ꢀouꢀversãoꢀmaisꢀatual,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3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corꢀpretaꢀouꢀbrancaꢀ(originalꢀdoꢀfabricante),ꢀcomꢀasꢀseguintesꢀespecificaçõesꢀmínimas: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1)ꢀHíbrido,ꢀcomꢀmotorꢀàꢀcombustãoꢀeꢀelétrico,ꢀpelaꢀviabilidadeꢀdeꢀserꢀutilizadoꢀoꢀveículoꢀtotalmenteꢀemꢀmodoꢀelétrico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trazendoꢀ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economia,ꢀ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combustão,ꢀ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LEX(alcool/Gasolina)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aumentandoꢀ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autonomiaꢀ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grandesꢀ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deslocamentos,ꢀ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acionadoꢀ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híbrido,ꢀ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ambosꢀ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motoresꢀ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mesmoꢀtempo.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6" w:x="379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2)ꢀPossibilidadeꢀdeꢀoꢀveículoꢀserꢀcarregadoꢀemꢀtomadasꢀelétricas;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379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3)ꢀCapacidadeꢀmínimaꢀparaꢀ5ꢀpessoas,ꢀ04ꢀ(quatro)ꢀportasꢀlateraisꢀeꢀumaꢀportaꢀdeꢀacesso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0" w:x="379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aoꢀportaꢀmalas;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)ꢀdireçãoꢀhidráulicaꢀouꢀelétrica;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)ꢀar-condicionadoꢀdeꢀfábrica;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)ꢀairbagꢀdianteiroꢀparaꢀmotoristaꢀeꢀpassageiro;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)ꢀvolanteꢀcomꢀregulagemꢀdeꢀaltura;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)ꢀvidrosꢀeꢀtravasꢀelétricasꢀnasꢀquatroꢀportas;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)ꢀcintoꢀdeꢀsegurançaꢀdeꢀtrêsꢀpontosꢀparaꢀtodosꢀosꢀocupantes;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0)ꢀencostoꢀdeꢀcabeçaꢀparaꢀtodosꢀosꢀocupantes;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0" w:x="497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1)ꢀvidroꢀtraseiroꢀfixoꢀcomꢀantiembaçante;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2)ꢀalarmeꢀdeꢀfábrica,ꢀcomꢀcomandoꢀdeꢀaberturaꢀdasꢀportasꢀeꢀlevantamentoꢀdosꢀvidros;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0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3)ꢀcombustível:ꢀhíbridoꢀ(FLEXꢀ(álcool/gasolina/elétrico);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0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4)ꢀ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avançadoꢀ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motoristaꢀ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(ADAS)ꢀ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assistenteꢀ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pré-colisãoꢀ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frenagem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7" w:x="379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automática;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5)ꢀcontroleꢀeletrônicoꢀdeꢀestabilidade;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6)ꢀcontroleꢀdeꢀtração;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7)ꢀassistenteꢀdeꢀsubidaꢀemꢀrampa;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8)ꢀsistemaꢀdeꢀalertaꢀdeꢀmudançaꢀdeꢀfaixa;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9)ꢀcontroleꢀdeꢀvelocidadeꢀdeꢀcruzeiroꢀadaptativo;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0)ꢀFreioꢀABS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1)ꢀfaróisꢀautomáticosꢀemꢀLEDꢀcomꢀfarolꢀaltoꢀautomáticoꢀeꢀluzesꢀdiurnasꢀ(DRL);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2)ꢀVolumeꢀdoꢀportaꢀmalas:ꢀMínimoꢀdeꢀ400ꢀLitros;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3)ꢀTamanhoꢀdoꢀTanqueꢀdeꢀcombustíveis:ꢀmínimoꢀdeꢀ45ꢀlitros;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4)ꢀMedidasꢀmínimas:ꢀComprimentoꢀ4.500mm;ꢀentreꢀeixosꢀ2.600ꢀmm;ꢀLarguraꢀ1800ꢀmm;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5)ꢀMotorꢀElétrico:ꢀPotênciaꢀmáximaꢀdeꢀpeloꢀmenosꢀ145ꢀkW;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6)ꢀMotorꢀaꢀCombustão:ꢀPotênciaꢀmáximaꢀdeꢀpeloꢀmenosꢀ80ꢀ6000rpm;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7)ꢀPotênciaꢀmínimaꢀcombinada:ꢀ235ꢀcavalos;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8" w:x="497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8)ꢀBateriaꢀmínimaꢀdeꢀ18kwh;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9)ꢀoꢀveículoꢀdeveꢀserꢀentregueꢀcomꢀtodosꢀosꢀequipamentosꢀdeꢀsérieꢀnãoꢀespecificadosꢀeꢀexigidosꢀpeloꢀCONTRAN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0)ꢀmanualꢀdoꢀproprietárioꢀeꢀdeꢀmanutençãoꢀemꢀportuguês;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acessóriosꢀ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deve-seꢀ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oferecidosꢀ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fábricaꢀ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listadosꢀ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2"/>
          <w:sz w:val="18"/>
        </w:rPr>
        <w:t>fabricantes;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5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2)ꢀGarantiaꢀmínimaꢀdeꢀ05ꢀanosꢀparaꢀoꢀveículoꢀeꢀ08ꢀanosꢀparaꢀfuncionalidadeꢀdaꢀbancadaꢀdeꢀbaterias,ꢀsemꢀlimitesꢀde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3"/>
          <w:sz w:val="18"/>
        </w:rPr>
        <w:t>quilometragem,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5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3)ꢀSóꢀseráꢀadmitidaꢀaꢀofertaꢀdeꢀveículoꢀqueꢀpossuaꢀeficiênciaꢀenergéticaꢀequivalenteꢀaꢀumꢀveículoꢀcomꢀaꢀEtiquetaꢀda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0995140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885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categoriaꢀAꢀ(maisꢀeficiente)ꢀdoꢀProgramaꢀBrasileiroꢀdeꢀEtiquetagemꢀVeicularꢀ(PBEꢀVeicular)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85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7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ꢀꢀꢀꢀꢀꢀꢀꢀꢀꢀꢀꢀꢀꢀꢀꢀꢀꢀꢀꢀꢀꢀꢀModeloꢀdeꢀreferência:ꢀBYDꢀSongꢀPlus,ꢀBYDꢀSongꢀPROꢀDM-I,ꢀBYDꢀSongꢀPlusꢀPremiumꢀDM-I,ꢀ</w:t>
      </w:r>
      <w:r>
        <w:rPr>
          <w:rFonts w:ascii="AFBUAD+Bitstream Vera Serif Bold"/>
          <w:b w:val="on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21" w:x="379" w:y="9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/>
          <w:b w:val="on"/>
          <w:color w:val="000000"/>
          <w:spacing w:val="3"/>
          <w:sz w:val="18"/>
        </w:rPr>
        <w:t>equivalentes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ꢀemꢀpotências,ꢀautonomiasꢀeꢀcategoriaꢀveicular.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32" w:x="379" w:y="16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SEÇÃOꢀII.ꢀFUNDAMENTAÇÃOꢀEꢀDESCRIÇÃOꢀDAꢀNECESSIDADEꢀDAꢀCONTRATAÇÃO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2.1.ꢀAꢀFundamentaçãoꢀdaꢀContrataçãoꢀeꢀdeꢀseusꢀquantitativosꢀencontra-seꢀpormenorizadaꢀemꢀTópicoꢀespecíficoꢀdos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7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EstudosꢀTécnicosꢀPreliminares,ꢀapêndiceꢀdesteꢀTermoꢀdeꢀReferência.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visaꢀ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aquisição,ꢀ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movidosꢀ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motoresꢀ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elétricos,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híbridos,ꢀhíbridosꢀplugꢀin,ꢀpreferencialmenteꢀcomꢀosꢀmotoresꢀaꢀcombustãoꢀflexꢀ(álcool/gasolina),ꢀaꢀfimꢀdeꢀobterꢀuma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gradualꢀsubstituiçãoꢀdosꢀcarrosꢀàꢀcombustãoꢀdaꢀfrota,ꢀemꢀatendimentoꢀàsꢀnecessidadesꢀdeꢀadequaçãoꢀàsꢀnormasꢀde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sustentabilidade,ꢀbemꢀcomoꢀparaꢀaꢀeconomiaꢀeꢀotimizaçãoꢀdosꢀrecursos,ꢀpromovendoꢀeꢀgarantindoꢀaꢀcontinuidadeꢀe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Tribunal.ꢀ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baseia-seꢀ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mentalidadeꢀ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Justiça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Eleitoral,ꢀqueꢀvisaꢀprivilegiarꢀiniciativasꢀvoltadasꢀàꢀproteçãoꢀambientalꢀeꢀtemꢀcomoꢀmetaꢀestimularꢀoꢀdesenvolvimento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deꢀumaꢀculturaꢀdeꢀresponsabilidadeꢀsocioambientalꢀentreꢀosꢀatoresꢀenvolvidosꢀnosꢀprocessosꢀdeꢀcontrataçõesꢀdeꢀbens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eꢀserviçosꢀdoꢀPoderꢀJudiciário.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Outrossim,ꢀ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implantouꢀ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usinasꢀ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fotovoltaicas,ꢀ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possibilitaꢀ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viabilizaꢀ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aproveiteꢀ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essaꢀ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energéticaꢀ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gerada,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alinhando-seꢀaoꢀplanejamentoꢀestratégicoꢀdaꢀinstituição.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2.4.ꢀPorꢀfimꢀaꢀrenovaçãoꢀparcialꢀdaꢀfrotaꢀpretendeꢀatenderꢀaindaꢀasꢀrecomendaçõesꢀdaꢀResoluçãoꢀCNJꢀn.ꢀ400/2021,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4" w:x="379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queꢀtrataꢀdaꢀPolíticaꢀdeꢀSustentabilidade.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6"/>
          <w:sz w:val="18"/>
        </w:rPr>
        <w:t>SEÇÃOꢀIII.ꢀDESCRIÇÃOꢀDAꢀSOLUÇÃOꢀCOMOꢀUMꢀTODOꢀCONSIDERADOꢀOꢀCICLOꢀDEꢀVIDAꢀDOꢀOBJETOꢀE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9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ESPECIFICAÇÃOꢀDOꢀPRODUTO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3.1.ꢀ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Estudosꢀ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00" w:x="379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Preliminares,ꢀapêndiceꢀdesteꢀTermoꢀdeꢀReferência.ꢀ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71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SEÇÃOꢀIV.ꢀREQUISITOSꢀDAꢀCONTRATAÇÃO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719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/>
          <w:b w:val="on"/>
          <w:color w:val="000000"/>
          <w:spacing w:val="3"/>
          <w:sz w:val="18"/>
        </w:rPr>
        <w:t>Sustentabilidade: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observadas,ꢀ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couber,ꢀ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sustentáveisꢀ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00/2021ꢀeꢀdaꢀResoluçãoꢀCNJꢀn.ꢀ401/2021,ꢀqueꢀdispõeꢀoꢀdesenvolvimentoꢀdeꢀdiretrizesꢀdeꢀacessibilidadeꢀeꢀinclusãoꢀde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84" w:x="37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pessoasꢀcomꢀdeficiênciaꢀnosꢀórgãosꢀdoꢀPoderꢀJudiciário.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4.2ꢀ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400/2021,ꢀ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energéticaꢀ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serviços.ꢀ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SLTI/MPOGꢀnºꢀ02/2014.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4.3ꢀQuandoꢀcompatível,ꢀaꢀdetentoraꢀdaꢀAtaꢀdeꢀRegistroꢀdeꢀPreçoꢀdeveráꢀimplementarꢀquesitosꢀdeꢀsustentabilidadeꢀe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economia,ꢀ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alinhadosꢀ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diretrizesꢀ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dispostosꢀ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Arts.ꢀ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5°ꢀ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11,ꢀ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IV,ꢀ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14.133/2021,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especialmenteꢀnoꢀusoꢀracionalꢀdosꢀrecursosꢀnaturaisꢀdisponíveisꢀeꢀa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reduçãoꢀdeꢀdesperdícios.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3.4ꢀOsꢀpadrõesꢀmínimosꢀaceitáveisꢀparaꢀemissãoꢀdeꢀpoluentesꢀ(NMHC,ꢀCO,ꢀNOx),ꢀgásꢀdeꢀefeitoꢀestufaꢀ(CO2),ꢀconsumo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(Km/litro)ꢀ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energético,ꢀ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RegulamentoꢀdeꢀAvaliaçãoꢀdaꢀConformidadeꢀparaꢀVeículosꢀLevesꢀdeꢀPassageirosꢀeꢀComerciaisꢀLevesꢀ–ꢀestabelecido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Inmetroꢀ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377/2011ꢀ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alterações.ꢀ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valores,ꢀ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Etiqueta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(Ence)ꢀ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Brasileiroꢀ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Etiquetagemꢀ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Veicular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(PBEV)ꢀdoꢀInmetro,ꢀouꢀlaudoꢀdeꢀempresaꢀcredenciadaꢀcontendoꢀasꢀmesmasꢀinformações.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4.5ꢀOꢀveículoꢀdeveꢀpossuirꢀnívelꢀdeꢀemissãoꢀdeꢀpoluentesꢀdentroꢀdosꢀlimitesꢀdoꢀProgramaꢀdeꢀControleꢀdeꢀPoluiçãoꢀdo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ArꢀporꢀVeículosꢀAutomotoresꢀ(Proconve),ꢀconformeꢀResoluçãoꢀConamaꢀnºꢀ16/1986ꢀeꢀPortariaꢀInmetroꢀnºꢀ522/2013.ꢀA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Enceꢀ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estrela,ꢀ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representaꢀ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limitesꢀ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estabelecidos.ꢀ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Alternativamente,ꢀ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laudoꢀ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credenciada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contendoꢀasꢀinformaçõesꢀsobreꢀaꢀemissãoꢀdosꢀpoluentes.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4.6ꢀDeveꢀserꢀcomprovada,ꢀcomoꢀcondiçãoꢀpréviaꢀàꢀassinaturaꢀdoꢀcontratoꢀeꢀduranteꢀaꢀvigênciaꢀcontratual,ꢀsobꢀpenaꢀde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rescisãoꢀcontratual,ꢀoꢀatendimentoꢀdasꢀseguintesꢀcondições: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I.ꢀNãoꢀpossuirꢀinscriçãoꢀnoꢀcadastroꢀdeꢀempregadoresꢀflagradosꢀexplorandoꢀtrabalhadoresꢀemꢀcondiçõesꢀanálogasꢀàs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deꢀescravo,ꢀinstituídoꢀpelaꢀPortariaꢀInterministerialꢀMTE/SDHꢀnºꢀ2,ꢀdeꢀ12ꢀdeꢀmaioꢀdeꢀ2011;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II.ꢀNãoꢀterꢀsidoꢀcondenada,ꢀaꢀcontratadaꢀouꢀseusꢀdirigentes,ꢀporꢀinfringirꢀasꢀleisꢀdeꢀcombateꢀàꢀdiscriminaçãoꢀdeꢀraça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ouꢀdeꢀgênero,ꢀaoꢀtrabalhoꢀinfantilꢀeꢀaoꢀtrabalhoꢀescravo,ꢀemꢀafrontaꢀaꢀprevisãoꢀaosꢀartigosꢀ1°ꢀeꢀ170ꢀdaꢀConstituição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Federalꢀdeꢀ1988;ꢀdoꢀartigoꢀ149ꢀdoꢀCódigoꢀPenalꢀBrasileiro;ꢀdoꢀDecretoꢀn°ꢀ5.017,ꢀdeꢀ12ꢀdeꢀmarçoꢀdeꢀ2004ꢀ(promulgaꢀo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ProtocoloꢀdeꢀPalermo)ꢀeꢀdasꢀConvençõesꢀdaꢀOITꢀnosꢀ29ꢀeꢀ105ꢀeꢀnosꢀtermosꢀdaꢀRESOLUÇÃOꢀ103/2012-CSJT.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35" w:x="379" w:y="142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Subcontratação: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0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.7ꢀNãoꢀéꢀadmitidaꢀaꢀsubcontrataçãoꢀdoꢀobjetoꢀcontratual.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0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Garantiaꢀdaꢀcontratação: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0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.8ꢀ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artigosꢀ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3"/>
          <w:sz w:val="18"/>
          <w:u w:val="single"/>
        </w:rPr>
        <w:t>96ꢀ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seguintesꢀ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14.133,ꢀ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AKOEBU+Bitstream Vera Serif"/>
          <w:color w:val="0000ee"/>
          <w:spacing w:val="3"/>
          <w:sz w:val="18"/>
          <w:u w:val="single"/>
        </w:rPr>
        <w:t>2021</w:t>
      </w:r>
      <w:r>
        <w:rPr/>
        <w:fldChar w:fldCharType="end"/>
      </w:r>
      <w:r>
        <w:rPr>
          <w:rFonts w:ascii="AKOEBU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considerandoꢀoꢀbaixoꢀrisco,ꢀaꢀinexistênciaꢀdeꢀhistóricoꢀdemonstrandoꢀaꢀnecessidadeꢀdeꢀgarantia,ꢀoꢀqueꢀiriaꢀonerarꢀa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contrataçãoꢀpodendoꢀprejudicarꢀaꢀreduçãoꢀdosꢀpreçosꢀofertados.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162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SEÇÃOꢀV.ꢀMODELOꢀDEꢀEXECUÇÃOꢀDOꢀOBJETO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0995140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87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5.1ꢀ-ꢀENTREGAꢀDOSꢀBENS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5.1.1ꢀ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60ꢀ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(sessenta)ꢀ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parcelada.ꢀ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obrigadaꢀ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mensagens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lhesꢀ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enviadas.ꢀ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faça,ꢀ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envio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registradaꢀnoꢀrespectivoꢀprocessoꢀdeꢀcontrataçãoꢀautuadoꢀnoꢀSistemaꢀEletrônicoꢀdeꢀInformaçõesꢀ-ꢀSEI.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5.1.1.1.ꢀCasoꢀnãoꢀsejaꢀpossívelꢀaꢀentregaꢀnaꢀdataꢀassinalada,ꢀaꢀempresaꢀdeveráꢀcomunicarꢀasꢀrazõesꢀrespectivas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seja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analisado,ꢀressalvadasꢀsituaçõesꢀdeꢀcasoꢀfortuitoꢀeꢀforçaꢀmaior.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5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.1.2ꢀOsꢀobjetosꢀdeverãoꢀserꢀentreguesꢀcomꢀtodosꢀosꢀequipamentosꢀobrigatóriosꢀeꢀitensꢀdeꢀproduçãoꢀexigidosꢀpor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lei,ꢀemplacadosꢀnoꢀestadoꢀdeꢀRORAIMA.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5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.1.3ꢀ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taxasꢀ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referentesꢀ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emplacamento,ꢀ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vistoria,ꢀ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bombeiros,ꢀ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obrigatório,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entreꢀoutros,ꢀseráꢀdeꢀresponsabilidadeꢀdoꢀfornecedorꢀregistrado.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5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.1.4ꢀ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emplacadosꢀ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placaꢀ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categoriaꢀ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25" w:x="748" w:y="3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RORAIMA,ꢀdeꢀacordoꢀcomꢀasꢀespecificaçõesꢀdaꢀlegislaçãoꢀdeꢀtrânsitoꢀvigente.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5" w:x="379" w:y="34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5.2ꢀ-ꢀLOCALꢀDEꢀENTREGA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8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.2.1.ꢀ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Coordenadoriaꢀ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Logísticaꢀ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Patrimônioꢀ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conjuntoꢀ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Transportes,ꢀ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localizadoꢀ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Juscelinoꢀ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Kubitschek,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8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43,ꢀesquinaꢀcomꢀAv.ꢀGetúlioꢀVargas,ꢀBairroꢀSãoꢀPedroꢀ–ꢀBoaꢀVistaꢀ–ꢀRR,ꢀCEP:ꢀ69.306.685,ꢀnoꢀhorárioꢀdeꢀ08hꢀàsꢀ14h,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segunda-feiraꢀ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sexta-feira,ꢀ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assumeꢀ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5.2.1.1.ꢀ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obrigatoriamente,ꢀ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telefonesꢀ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2121-7038ꢀ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1"/>
          <w:sz w:val="18"/>
        </w:rPr>
        <w:t>/ꢀ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2121-7010,ꢀ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3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agendamentoꢀdaꢀentrega.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1" w:x="379" w:y="55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5.3ꢀ-ꢀRECEBIMENTOꢀDOꢀOBJETO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5.3.1ꢀOsꢀbensꢀserãoꢀrecebidosꢀprovisoriamente,ꢀpeloꢀfiscalꢀtécnico,ꢀmedianteꢀtermosꢀdetalhados,ꢀquandoꢀverificadoꢀo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cumprimentoꢀdasꢀexigênciasꢀdeꢀcaráterꢀtécnicoꢀeꢀadministrativo.ꢀ(Art.ꢀ140,ꢀI,ꢀaꢀ,ꢀdaꢀLeiꢀnºꢀ14.133ꢀeꢀArts.ꢀ22,ꢀXꢀeꢀ23,ꢀX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doꢀDecretoꢀnºꢀ11.246,ꢀdeꢀ2022).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7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.3.2ꢀOsꢀbensꢀpoderãoꢀserꢀrejeitados,ꢀnoꢀtodoꢀouꢀemꢀparte,ꢀquandoꢀemꢀdesacordoꢀcomꢀasꢀespecificaçõesꢀconstantes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nesteꢀTermoꢀdeꢀReferênciaꢀeꢀnaꢀproposta,ꢀsemꢀprejuízoꢀdaꢀaplicaçãoꢀdasꢀpenalidades.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7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.3.3ꢀApósꢀaꢀconferênciaꢀdosꢀdocumentosꢀinseridosꢀpelaꢀcontratada,ꢀeꢀaꢀverificaçãoꢀdeꢀqueꢀosꢀbensꢀforamꢀfornecidos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fiscalꢀdoꢀcontrato,ꢀnoꢀprazoꢀmáximoꢀdeꢀ10ꢀ(dez)ꢀdiasꢀúteis.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6"/>
          <w:sz w:val="18"/>
        </w:rPr>
        <w:t>5.3.4ꢀNoꢀcasoꢀdeꢀcontrovérsiaꢀsobreꢀaꢀexecuçãoꢀdoꢀobjeto,ꢀquantoꢀàꢀdimensão,ꢀqualidadeꢀeꢀquantidade,ꢀdeveráꢀser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observadoꢀoꢀteorꢀdoꢀart.ꢀ143ꢀdaꢀLeiꢀnºꢀ14.133,ꢀdeꢀ2021,ꢀcomunicando-seꢀàꢀempresaꢀparaꢀemissãoꢀdeꢀNotaꢀFiscalꢀno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5.3.5ꢀ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excluiráꢀ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solidezꢀ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9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serviço/materialꢀnemꢀaꢀresponsabilidadeꢀético-profissionalꢀpelaꢀperfeitaꢀexecuçãoꢀdoꢀcontrato.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61" w:x="379" w:y="87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5.4.ꢀPRAZOꢀDEꢀGARANTIAꢀDOSꢀBENS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5.4.1ꢀGarantiaꢀmínimaꢀdeꢀ05ꢀanosꢀparaꢀveículosꢀeꢀ08ꢀanosꢀparaꢀfuncionalidadeꢀdaꢀbancadaꢀdeꢀbaterias,ꢀsem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limitesꢀdeꢀquilometragem.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.4.2ꢀ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cobertosꢀ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obedecendoꢀ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expressamenteꢀ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fabricanteꢀemꢀtermoꢀpróprio,ꢀqueꢀnãoꢀpoderáꢀserꢀinferiorꢀaꢀ05ꢀ(cinco)ꢀanosꢀaꢀpartirꢀdaꢀdataꢀdeꢀrecebimento.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.4.3ꢀDuranteꢀoꢀprazoꢀdeꢀvigênciaꢀdaꢀgarantia,ꢀosꢀveículosꢀqueꢀapresentaremꢀvícios,ꢀdefeitosꢀouꢀincorreções,ꢀdeverão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reparadosꢀ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corrigidosꢀ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4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.4.4ꢀ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obra,ꢀ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revisõesꢀ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sujeitasꢀ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praticadasꢀnoꢀmercado.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4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.4.5ꢀ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definitivo,ꢀ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apresentarem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defeitosꢀsistemáticosꢀdeꢀfabricação,ꢀdevidamenteꢀcomprovadoꢀpelaꢀfrequênciaꢀdeꢀmanutençõesꢀcorretivasꢀrealizadas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emꢀconcessionáriasꢀdoꢀfabricante,ꢀdeverãoꢀserꢀsubstituídosꢀnoꢀprazoꢀmáximoꢀdeꢀ30ꢀ(trinta)ꢀdias,ꢀaꢀcontarꢀdaꢀdataꢀda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solicitaçãoꢀdeꢀsubstituiçãoꢀdosꢀveículosꢀemitidaꢀpeloꢀTRE-RR.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379" w:y="124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SEÇÃOꢀVI.ꢀMODELOꢀDEꢀGESTÃOꢀDOꢀCONTRATO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6.1.ꢀOꢀcontratoꢀdeveráꢀserꢀexecutadoꢀfielmenteꢀpelasꢀpartes,ꢀdeꢀacordoꢀcomꢀasꢀcláusulasꢀavençadasꢀeꢀasꢀnormasꢀda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8" w:x="37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Leiꢀnºꢀ14.133,ꢀdeꢀ2021,ꢀeꢀcadaꢀparteꢀresponderáꢀpelasꢀconsequênciasꢀdeꢀsuaꢀinexecuçãoꢀtotalꢀouꢀparcial.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9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6"/>
          <w:sz w:val="18"/>
        </w:rPr>
        <w:t>6.3.ꢀAsꢀcomunicaçõesꢀentreꢀoꢀórgãoꢀouꢀentidadeꢀeꢀaꢀcontratadaꢀdevemꢀserꢀrealizadasꢀporꢀescritoꢀsempreꢀqueꢀoꢀato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66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exigirꢀtalꢀformalidade,ꢀadmitindo-seꢀoꢀusoꢀdeꢀmensagemꢀeletrônicaꢀparaꢀesseꢀfim.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6.4.ꢀ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devamꢀ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3" w:x="379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6.5.ꢀApósꢀaꢀassinaturaꢀdoꢀcontratoꢀouꢀinstrumentoꢀequivalente,ꢀoꢀórgãoꢀouꢀentidadeꢀpoderáꢀconvocarꢀoꢀrepresentante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reuniãoꢀ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inicialꢀ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acercaꢀdasꢀobrigaçõesꢀcontratuais,ꢀdosꢀmecanismosꢀdeꢀfiscalização,ꢀdasꢀestratégiasꢀparaꢀexecuçãoꢀdoꢀobjeto,ꢀdoꢀplano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6" w:x="379" w:y="160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.6.ꢀAꢀexecuçãoꢀdoꢀcontratoꢀdeveráꢀserꢀacompanhadaꢀeꢀfiscalizadaꢀpelo(s)ꢀfiscal(is)ꢀdoꢀcontrato,ꢀouꢀpelosꢀrespectivos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0995140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64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AKOEB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379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.7.ꢀOꢀfiscalꢀtécnicoꢀdoꢀcontratoꢀacompanharáꢀaꢀexecuçãoꢀdoꢀcontrato,ꢀparaꢀqueꢀsejamꢀcumpridasꢀtodasꢀasꢀcondições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estabelecidasꢀnoꢀcontrato,ꢀdeꢀmodoꢀaꢀassegurarꢀosꢀmelhoresꢀresultadosꢀparaꢀaꢀAdministração.ꢀ(Decretoꢀnºꢀ11.246,ꢀde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022,ꢀart.ꢀ22,ꢀVI);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6.7.1.ꢀ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defeitosꢀobservados.ꢀ(</w:t>
      </w:r>
      <w:r>
        <w:rPr/>
        <w:fldChar w:fldCharType="begin"/>
      </w:r>
      <w:r>
        <w:rPr/>
        <w:instrText> HYPERLINK "http://www.planalto.gov.br/ccivil_03/_ato2019-2022/2021/lei/L14133.htm#art117%C2%A71"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Leiꢀnºꢀ14.133,ꢀdeꢀ2021,ꢀart.ꢀ117,ꢀ§1º</w:t>
      </w:r>
      <w:r>
        <w:rPr/>
        <w:fldChar w:fldCharType="end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,ꢀeꢀ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Decretoꢀnºꢀ11.246,ꢀdeꢀ2022,ꢀart.ꢀ22,ꢀII);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6.7.2.ꢀIdentificadaꢀqualquerꢀinexatidãoꢀouꢀirregularidade,ꢀoꢀfiscalꢀtécnicoꢀdoꢀcontratoꢀemitiráꢀnotificaçõesꢀparaꢀa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3" w:x="748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correçãoꢀdaꢀexecuçãoꢀdoꢀcontrato,ꢀdeterminandoꢀprazoꢀparaꢀaꢀcorreção.ꢀ(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Decretoꢀnºꢀ11.246,ꢀdeꢀ2022,ꢀart.ꢀ22,ꢀIII</w:t>
      </w:r>
      <w:r>
        <w:rPr/>
        <w:fldChar w:fldCharType="end"/>
      </w:r>
      <w:r>
        <w:rPr>
          <w:rFonts w:ascii="AKOEBU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6.7.3.ꢀ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contato,ꢀ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hábil,ꢀ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ultrapassemꢀ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competência,ꢀ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adoteꢀ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saneadoras,ꢀseꢀforꢀoꢀcaso.ꢀ(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Decretoꢀnºꢀ11.246,ꢀdeꢀ2022,ꢀart.ꢀ22,ꢀIV</w:t>
      </w:r>
      <w:r>
        <w:rPr/>
        <w:fldChar w:fldCharType="end"/>
      </w:r>
      <w:r>
        <w:rPr>
          <w:rFonts w:ascii="AKOEB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6" w:x="748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6.7.4.ꢀNoꢀcasoꢀdeꢀocorrênciasꢀqueꢀpossamꢀinviabilizarꢀaꢀexecuçãoꢀdoꢀcontratoꢀnasꢀdatasꢀaprazadas,ꢀoꢀfiscalꢀtécnico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9" w:x="748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doꢀcontratoꢀcomunicaráꢀoꢀfatoꢀimediatamenteꢀaoꢀgestorꢀdoꢀcontrato.ꢀ(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Decretoꢀnºꢀ11.246,ꢀdeꢀ2022,ꢀart.ꢀ22,ꢀV</w:t>
      </w:r>
      <w:r>
        <w:rPr/>
        <w:fldChar w:fldCharType="end"/>
      </w:r>
      <w:r>
        <w:rPr>
          <w:rFonts w:ascii="AKOEB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3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.7.5.ꢀOꢀfiscalꢀtécnicoꢀdoꢀcontratoꢀcomunicaráꢀaoꢀgestorꢀdoꢀcontrato,ꢀemꢀtempoꢀhábil,ꢀoꢀtérminoꢀdoꢀcontratoꢀsob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responsabilidade,ꢀ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vistasꢀ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renovaçãoꢀ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tempestivaꢀ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prorrogaçãoꢀ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contratualꢀ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(Decretoꢀ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11.246,ꢀ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3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022,ꢀart.ꢀ22,ꢀVII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58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AKOEBU+Bitstream Vera Serif"/>
          <w:color w:val="0000ee"/>
          <w:spacing w:val="0"/>
          <w:sz w:val="18"/>
          <w:u w:val="single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solicitandoꢀquaisquerꢀdocumentosꢀcomprobatóriosꢀpertinentes,ꢀcasoꢀnecessárioꢀ(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4"/>
          <w:sz w:val="18"/>
          <w:u w:val="single"/>
        </w:rPr>
        <w:t>Art.ꢀ23,ꢀIꢀeꢀII,ꢀdoꢀDecretoꢀnºꢀ11.246,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3"/>
          <w:sz w:val="18"/>
          <w:u w:val="single"/>
        </w:rPr>
        <w:t>deꢀ2022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KOEBU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6.8.1.ꢀ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tempestivamenteꢀ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problema,ꢀ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reportandoꢀ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tomeꢀ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providências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cabíveis,ꢀquandoꢀultrapassarꢀaꢀsuaꢀcompetência;ꢀ(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AKOEB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.9.ꢀ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obedeceráꢀ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atribuiçõesꢀ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08/2023ꢀ(0770291).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6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coordenaráꢀ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serviço,ꢀdoꢀregistroꢀdeꢀocorrências,ꢀdasꢀalteraçõesꢀeꢀdasꢀprorrogaçõesꢀcontratuais,ꢀelaborandoꢀrelatórioꢀcomꢀvistasꢀà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adequaçõesꢀ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(Decretoꢀnºꢀ11.246,ꢀdeꢀ2022,ꢀart.ꢀ21,ꢀIV).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6.11.ꢀ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6.12.ꢀ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empenhoꢀdeꢀdespesaꢀeꢀpagamento,ꢀeꢀanotaráꢀosꢀproblemasꢀqueꢀobstemꢀoꢀfluxoꢀnormalꢀdaꢀliquidaçãoꢀeꢀdoꢀpagamento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daꢀdespesaꢀnoꢀrelatórioꢀdeꢀriscosꢀeventuais.ꢀ(Decretoꢀnºꢀ11.246,ꢀdeꢀ2022,ꢀart.ꢀ21,ꢀIII).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6.13.ꢀ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comprobatórioꢀ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técnico,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penalidadesꢀaplicadas,ꢀdevendoꢀconstarꢀdoꢀcadastroꢀdeꢀatestoꢀdeꢀcumprimentoꢀdeꢀobrigações.ꢀ(Decretoꢀnºꢀ11.246,ꢀde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0" w:x="379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2022,ꢀart.ꢀ21,ꢀVIII).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6.14.ꢀOꢀgestorꢀdoꢀcontratoꢀtomaráꢀprovidênciasꢀparaꢀaꢀformalizaçãoꢀdeꢀprocessoꢀadministrativoꢀdeꢀresponsabilização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paraꢀfinsꢀdeꢀaplicaçãoꢀdeꢀsanções,ꢀaꢀserꢀconduzidoꢀpelaꢀcomissãoꢀdeꢀqueꢀtrataꢀoꢀart.ꢀ158ꢀdaꢀLeiꢀnºꢀ14.133,ꢀdeꢀ2021,ꢀou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peloꢀagenteꢀouꢀpeloꢀsetorꢀcomꢀcompetênciaꢀparaꢀtal,ꢀconformeꢀoꢀcaso.ꢀ(Decretoꢀnºꢀ11.246,ꢀdeꢀ2022,ꢀart.ꢀ21,ꢀX).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6.15.ꢀ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aprimoramentoꢀ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6.16.ꢀOꢀgestorꢀdoꢀcontratoꢀdeveráꢀenviarꢀaꢀdocumentaçãoꢀpertinenteꢀaoꢀsetorꢀdeꢀcontratosꢀparaꢀaꢀformalizaçãoꢀdos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379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7" w:x="379" w:y="140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SEÇÃOꢀVII.ꢀCRITÉRIOSꢀDEꢀMEDIÇÃOꢀEꢀDEꢀPAGAMENTO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7" w:x="379" w:y="1400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7.1.ꢀRecebidaꢀaꢀNotaꢀFiscalꢀouꢀdocumentoꢀdeꢀcobrançaꢀequivalente,ꢀcorreráꢀoꢀprazoꢀdeꢀ10ꢀ(dez)ꢀdiasꢀúteisꢀparaꢀfinsꢀde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liquidação,ꢀnaꢀformaꢀdestaꢀseção,ꢀprorrogáveisꢀporꢀigualꢀperíodo,ꢀnosꢀtermosꢀdoꢀart.ꢀ7º,ꢀ§3ºꢀdaꢀInstruçãoꢀNormativa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7.1.1.ꢀOꢀprazoꢀdeꢀqueꢀtrataꢀoꢀitemꢀanteriorꢀseráꢀreduzidoꢀàꢀmetade,ꢀmantendo-seꢀaꢀpossibilidadeꢀdeꢀprorrogação,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noꢀcasoꢀdeꢀcontrataçõesꢀdecorrentesꢀdeꢀdespesasꢀcujosꢀvaloresꢀnãoꢀultrapassemꢀoꢀlimiteꢀdeꢀqueꢀtrataꢀoꢀ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incisoꢀIIꢀdo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art.ꢀ75ꢀdaꢀLeiꢀnºꢀ14.133,ꢀdeꢀ2021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AKOEBU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liquidação,ꢀ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cobrança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8" w:x="379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equivalenteꢀapresentadoꢀexpressaꢀosꢀelementosꢀnecessáriosꢀeꢀessenciaisꢀdoꢀdocumento,ꢀtaisꢀcomo: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0995140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7" w:x="86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.2.1.ꢀoꢀprazoꢀdeꢀvalidade;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50" w:x="86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.2.2.ꢀaꢀdataꢀdaꢀemissão;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4" w:x="86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.2.3.ꢀosꢀdadosꢀdoꢀcontratoꢀeꢀdoꢀórgãoꢀcontratante;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4" w:x="865" w:y="8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.2.4.ꢀoꢀperíodoꢀrespectivoꢀdeꢀexecuçãoꢀdoꢀcontrato;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4" w:x="865" w:y="8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.2..5.ꢀoꢀvalorꢀaꢀpagar;ꢀe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89" w:x="865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.2..6.ꢀeventualꢀdestaqueꢀdoꢀvalorꢀdeꢀretençõesꢀtributáriasꢀcabíveis.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circunstânciaꢀ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saneadoras,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reiniciando-seꢀoꢀprazoꢀapósꢀaꢀcomprovaçãoꢀdaꢀregularizaçãoꢀdaꢀsituação,ꢀsemꢀônusꢀaoꢀcontratante;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7.4.ꢀAꢀnotaꢀfiscalꢀouꢀinstrumentoꢀdeꢀcobrançaꢀequivalenteꢀdeveráꢀserꢀobrigatoriamenteꢀacompanhadoꢀdaꢀcomprovação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daꢀregularidadeꢀfiscal,ꢀconstatadaꢀporꢀmeioꢀdeꢀconsultaꢀon-lineꢀaoꢀSICAFꢀou,ꢀnaꢀimpossibilidadeꢀdeꢀacessoꢀaoꢀreferido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Sistema,ꢀmedianteꢀconsultaꢀaosꢀsítiosꢀeletrônicosꢀoficiaisꢀouꢀàꢀdocumentaçãoꢀmencionadaꢀnoꢀ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3"/>
          <w:sz w:val="18"/>
          <w:u w:val="single"/>
        </w:rPr>
        <w:t>art.ꢀ68ꢀdaꢀLeiꢀnºꢀ14.133,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32"/>
        <w:widowControl w:val="off"/>
        <w:autoSpaceDE w:val="off"/>
        <w:autoSpaceDN w:val="off"/>
        <w:spacing w:before="4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3"/>
          <w:sz w:val="18"/>
          <w:u w:val="single"/>
        </w:rPr>
        <w:t>deꢀ2021.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7" w:x="379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7.5.ꢀAꢀAdministraçãoꢀdeveráꢀrealizarꢀconsultaꢀaoꢀSICAFꢀpara: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9" w:x="748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4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b)ꢀidentificarꢀpossívelꢀrazãoꢀqueꢀimpeçaꢀaꢀparticipaçãoꢀemꢀlicitação,ꢀnoꢀâmbitoꢀdoꢀórgãoꢀouꢀentidade,ꢀproibiçãoꢀde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4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contratarꢀcomꢀoꢀPoderꢀPúblico,ꢀbemꢀcomoꢀocorrênciasꢀimpeditivasꢀindiretasꢀ(INSTRUÇÃOꢀNORMATIVAꢀNºꢀ3,ꢀDE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7" w:x="748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26ꢀDEꢀABRILꢀDEꢀ2018).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7.6.ꢀConstatando-se,ꢀjuntoꢀaoꢀSICAF,ꢀaꢀsituaçãoꢀdeꢀirregularidadeꢀdoꢀcontratado,ꢀseráꢀprovidenciadaꢀsuaꢀnotificação,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improcedente,ꢀ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7.8.ꢀPersistindoꢀaꢀirregularidade,ꢀoꢀcontratanteꢀdeveráꢀadotarꢀasꢀmedidasꢀnecessáriasꢀàꢀrescisãoꢀcontratualꢀnosꢀautos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7.9.ꢀ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79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7.10.ꢀOꢀpagamentoꢀseráꢀefetuadoꢀnoꢀprazoꢀdeꢀatéꢀ10ꢀ(dez)ꢀdiasꢀúteisꢀcontadosꢀdaꢀfinalizaçãoꢀdaꢀliquidaçãoꢀdaꢀdespesa,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0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conformeꢀseçãoꢀanterior,ꢀnosꢀtermosꢀdaꢀ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InstruçãoꢀNormativaꢀSEGES/MEꢀnºꢀ77,ꢀdeꢀ2022</w:t>
      </w:r>
      <w:r>
        <w:rPr/>
        <w:fldChar w:fldCharType="end"/>
      </w:r>
      <w:r>
        <w:rPr>
          <w:rFonts w:ascii="AKOEB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7.11.ꢀNoꢀcasoꢀdeꢀatrasoꢀpeloꢀContratante,ꢀosꢀvaloresꢀdevidosꢀaoꢀcontratadoꢀserãoꢀatualizadosꢀmonetariamenteꢀentreꢀo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AKOEBU+Bitstream Vera Serif" w:hAnsi="AKOEBU+Bitstream Vera Serif" w:cs="AKOEBU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95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7.12.ꢀ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6" w:x="497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.13.ꢀSeráꢀconsideradaꢀdataꢀdoꢀpagamentoꢀoꢀdiaꢀemꢀqueꢀconstarꢀcomoꢀemitidaꢀaꢀordemꢀbancáriaꢀparaꢀpagamento.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16" w:x="497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.14.ꢀQuandoꢀdoꢀpagamento,ꢀseráꢀefetuadaꢀaꢀretençãoꢀtributáriaꢀprevistaꢀnaꢀlegislaçãoꢀaplicável.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.14.1.ꢀ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tributoꢀ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inseridoꢀ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planilha,ꢀ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retidosꢀ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7.15.ꢀOꢀcontratadoꢀregularmenteꢀoptanteꢀpeloꢀSimplesꢀNacional,ꢀnosꢀtermosꢀdaꢀ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5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AKOEBU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nãoꢀsofreráꢀaꢀretençãoꢀtributáriaꢀquantoꢀaosꢀimpostosꢀeꢀcontribuiçõesꢀabrangidosꢀporꢀaqueleꢀregime.ꢀNoꢀentanto,ꢀo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287" w:y="130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SEÇÃOꢀVIII.ꢀFORMAꢀEꢀCRITÉRIOSꢀDEꢀSELEÇÃOꢀDOꢀFORNECEDORꢀEꢀFORMAꢀDEꢀFORNECIMENTO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287" w:y="13011"/>
        <w:widowControl w:val="off"/>
        <w:autoSpaceDE w:val="off"/>
        <w:autoSpaceDN w:val="off"/>
        <w:spacing w:before="198" w:after="0" w:line="217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8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8.1.ꢀOꢀfornecedorꢀseráꢀselecionadoꢀporꢀmeioꢀdaꢀrealizaçãoꢀdeꢀprocedimentoꢀdeꢀLICITAÇÃO,ꢀnaꢀmodalidadeꢀ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4"/>
          <w:sz w:val="18"/>
        </w:rPr>
        <w:t>PREGÃO</w:t>
      </w:r>
      <w:r>
        <w:rPr>
          <w:rFonts w:ascii="AKOEBU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ELETRÔNICA</w:t>
      </w:r>
      <w:r>
        <w:rPr>
          <w:rFonts w:ascii="AKOEBU+Bitstream Vera Serif" w:hAnsi="AKOEBU+Bitstream Vera Serif" w:cs="AKOEB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adotando-seꢀ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4"/>
          <w:sz w:val="18"/>
        </w:rPr>
        <w:t>MENORꢀ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4"/>
          <w:sz w:val="18"/>
        </w:rPr>
        <w:t>PREÇOꢀ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4"/>
          <w:sz w:val="18"/>
        </w:rPr>
        <w:t>PORꢀ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ITEM,ꢀ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REGISTROꢀDEꢀPREÇOS</w:t>
      </w:r>
      <w:r>
        <w:rPr>
          <w:rFonts w:ascii="AKOEB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9" w:x="379" w:y="145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Daꢀaceitaçãoꢀdaꢀproposta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detalhadasꢀ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oferecidos,ꢀ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mencionandoꢀ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marca,ꢀ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modelo,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10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dimensões,ꢀcomposiçãoꢀeꢀdemaisꢀreferênciasꢀqueꢀpermitamꢀperfeitaꢀanáliseꢀeꢀaceitação.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8.3.ꢀAsꢀpropostasꢀserãoꢀanalisadasꢀpeloꢀpregoeiro,ꢀpeloꢀsetorꢀrequisitanteꢀdosꢀmateriaisꢀeꢀequipeꢀdeꢀplanejamentoꢀque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09" w:x="379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poderãoꢀrealizarꢀdiligências,ꢀsolicitandoꢀesclarecimentosꢀquantoꢀàsꢀespecificaçõesꢀdosꢀprodutosꢀoferecidos.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8.4.ꢀ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empresa,ꢀ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formulaçãoꢀ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proposta,ꢀ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considerarꢀ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taxasꢀ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encargosꢀqueꢀincidamꢀouꢀvenhamꢀaꢀincidirꢀsobreꢀoꢀobjeto.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0995140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8.5.ꢀÉꢀfacultadoꢀaoꢀContratanteꢀaꢀsolicitaçãoꢀdoꢀenvioꢀdeꢀfotosꢀouꢀcatálogosꢀdosꢀmateriaisꢀbemꢀcomoꢀaꢀindicaçãoꢀde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sítiosꢀnaꢀinternetꢀondeꢀpossamꢀserꢀverificadasꢀasꢀcaracterísticasꢀdoꢀobjetoꢀofertado.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8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.6.ꢀOꢀfornecimentoꢀdoꢀobjetoꢀseráꢀsobꢀdemanda.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.7.ꢀ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verificadaꢀ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(Níveisꢀ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abrangidos,ꢀalémꢀdaꢀdocumentaçãoꢀcomplementarꢀexigidaꢀnesteꢀinstrumento.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2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2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.7.1.ꢀOꢀlicitanteꢀtambémꢀdeveráꢀcomprovarꢀosꢀseguintesꢀrequisitos: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214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a.ꢀEstarꢀcadastradoꢀnoꢀSistemaꢀdeꢀCadastroꢀUnificadoꢀdeꢀFornecedoresꢀ(SICAF).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214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b.ꢀAtuarꢀnoꢀramoꢀdeꢀatividadeꢀpertinenteꢀaoꢀobjetoꢀdaꢀcontratação;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214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c.ꢀNãoꢀestarꢀimpedidoꢀdeꢀlicitar/contratarꢀcomꢀaꢀAdministração;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4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supramꢀ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4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exigências.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1" w:x="748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e.ꢀApresentarꢀdocumentaçãoꢀcomplementarꢀespecificadaꢀnoꢀEdital,ꢀcasoꢀhaja.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0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.8.ꢀCasoꢀosꢀdocumentosꢀnecessáriosꢀparaꢀcomprovarꢀaꢀhabilitaçãoꢀjurídica,ꢀfiscal,ꢀsocialꢀeꢀtrabalhista,ꢀprevistosꢀnos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7"/>
          <w:sz w:val="18"/>
        </w:rPr>
        <w:t>incisosꢀIꢀaꢀVIꢀdoꢀcaputꢀeꢀnosꢀ§§ꢀ1ºꢀeꢀ2ºꢀdoꢀartigoꢀ68ꢀdaꢀLeiꢀn.ꢀ14.133/2021,ꢀnãoꢀestejamꢀcontempladosꢀnoꢀSicaf,ꢀos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8.8.1.ꢀ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lei,ꢀ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8" w:x="748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8.8.2.ꢀEmpresárioꢀindividual:ꢀinscriçãoꢀnoꢀRegistroꢀPúblicoꢀdeꢀEmpresasꢀMercantis,ꢀaꢀcargoꢀdaꢀJuntaꢀComercialꢀda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1" w:x="748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8.8.3.ꢀMicroempreendedorꢀIndividualꢀ-ꢀMEI:ꢀCertificadoꢀdaꢀCondiçãoꢀdeꢀMicroempreendedorꢀIndividualꢀ-ꢀCCMEI,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cujaꢀ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aceitaçãoꢀ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ficaráꢀ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condicionadaꢀ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verificaçãoꢀ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autenticidadeꢀ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sítioꢀ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/>
          <w:color w:val="0000ee"/>
          <w:spacing w:val="2"/>
          <w:sz w:val="18"/>
          <w:u w:val="single"/>
        </w:rPr>
        <w:t>https://www.gov.br/empresas-e-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/>
          <w:color w:val="0000ee"/>
          <w:spacing w:val="2"/>
          <w:sz w:val="18"/>
          <w:u w:val="single"/>
        </w:rPr>
        <w:t>negocios/pt-br/empreendedor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KOEBU+Bitstream Vera Serif"/>
          <w:color w:val="000000"/>
          <w:spacing w:val="0"/>
          <w:sz w:val="18"/>
        </w:rPr>
        <w:t>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8.8.4.ꢀ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8.8.5.ꢀSociedadeꢀempresáriaꢀestrangeira:ꢀportariaꢀdeꢀautorizaçãoꢀdeꢀfuncionamentoꢀnoꢀBrasil,ꢀpublicadaꢀnoꢀDiário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5"/>
          <w:sz w:val="18"/>
          <w:u w:val="single"/>
        </w:rPr>
        <w:t>NormativaꢀDREI/MEꢀn.ºꢀ77,ꢀde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18ꢀdeꢀmarçoꢀdeꢀ2020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AKOEBU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8.8.6.ꢀSociedadeꢀsimples:ꢀinscriçãoꢀdoꢀatoꢀconstitutivoꢀnoꢀRegistroꢀCivilꢀdeꢀPessoasꢀJurídicasꢀdoꢀlocalꢀdeꢀsuaꢀsede,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8.8.7.ꢀ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empresária:ꢀ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filial,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sucursalꢀouꢀagênciaꢀdaꢀsociedadeꢀsimplesꢀouꢀempresária,ꢀrespectivamente,ꢀnoꢀRegistroꢀCivilꢀdasꢀPessoasꢀJurídicas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ouꢀnoꢀRegistroꢀPúblicoꢀdeꢀEmpresasꢀMercantisꢀondeꢀopera,ꢀcomꢀaverbaçãoꢀnoꢀRegistroꢀondeꢀtemꢀsedeꢀaꢀmatriz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8.8.8.ꢀ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KOEBU+Bitstream Vera Serif" w:hAnsi="AKOEBU+Bitstream Vera Serif" w:cs="AKOEBU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AKOEB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8.8.9.ꢀProvaꢀdeꢀinscriçãoꢀnoꢀCadastroꢀNacionalꢀdeꢀPessoasꢀJurídicasꢀouꢀnoꢀCadastroꢀdeꢀPessoasꢀFísicas,ꢀconforme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1" w:x="748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8.8.10.ꢀ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5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5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1" w:x="865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63" w:x="865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.8.11.ꢀProvaꢀdeꢀregularidadeꢀcomꢀoꢀFundoꢀdeꢀGarantiaꢀdoꢀTempoꢀdeꢀServiçoꢀ(FGTS);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.8.12.ꢀProvaꢀdeꢀinexistênciaꢀdeꢀdébitosꢀinadimplidosꢀperanteꢀaꢀJustiçaꢀdoꢀTrabalho,ꢀmedianteꢀaꢀapresentaçãoꢀde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8.8.13.ꢀ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8.8.14.ꢀProvaꢀdeꢀregularidadeꢀcomꢀaꢀFazendaꢀ[Estadual/Distrital]ꢀouꢀ[Municipal/Distrital]ꢀdoꢀdomicílioꢀouꢀsedeꢀdo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70" w:x="748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8.8.15.ꢀ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2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8.8.16.ꢀ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0995140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.9.ꢀOsꢀdocumentosꢀapresentadosꢀdeverãoꢀestarꢀacompanhadosꢀdeꢀtodasꢀasꢀalteraçõesꢀouꢀdaꢀconsolidaçãoꢀrespectiva.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QualificaçãoꢀTécnica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aptidãoꢀ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operacionalꢀ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contratação,ꢀouꢀcomꢀoꢀitemꢀpertinente,ꢀporꢀmeioꢀdaꢀapresentaçãoꢀdeꢀcertidõesꢀouꢀatestados,ꢀporꢀpessoasꢀjurídicasꢀde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direitoꢀpúblicoꢀouꢀprivado.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8.10.1.ꢀ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subitem,ꢀ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dizerꢀ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KOEBU+Bitstream Vera Serif"/>
          <w:color w:val="000000"/>
          <w:spacing w:val="2"/>
          <w:sz w:val="18"/>
        </w:rPr>
        <w:t>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09" w:x="748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executadosꢀcomꢀasꢀseguintesꢀcaracterísticasꢀmínimas: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10"/>
        <w:widowControl w:val="off"/>
        <w:autoSpaceDE w:val="off"/>
        <w:autoSpaceDN w:val="off"/>
        <w:spacing w:before="0" w:after="0" w:line="215" w:lineRule="exact"/>
        <w:ind w:left="5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.10.1.1.ꢀFornecimentoꢀdeꢀpeloꢀmenosꢀ01(um)ꢀveículoꢀautomotor,ꢀcompatívelꢀcomꢀoꢀobjetoꢀlicitado;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1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.10.2.ꢀ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matrizꢀ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filialꢀ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2"/>
          <w:sz w:val="18"/>
        </w:rPr>
        <w:t>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1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.10.3.ꢀ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disponibilizaráꢀ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legitimidadeꢀ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atestados,ꢀapresentando,ꢀquandoꢀsolicitadoꢀpelaꢀAdministração,ꢀcópiaꢀdoꢀcontratoꢀqueꢀdeuꢀsuporteꢀàꢀcontratação,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endereçoꢀatualꢀdaꢀcontratanteꢀeꢀlocalꢀemꢀqueꢀfoiꢀexecutadoꢀoꢀobjetoꢀcontratado,ꢀdentreꢀoutrosꢀdocumentos;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8.10.4.ꢀ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referir-seꢀ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econômicaꢀ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principalꢀ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secundáriaꢀ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especificadasꢀ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5" w:x="748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contratoꢀsocialꢀvigente.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SEÇÃOꢀIX.ꢀESTIMATIVASꢀDOꢀVALORꢀDAꢀCONTRATAÇÃO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4"/>
          <w:sz w:val="18"/>
        </w:rPr>
        <w:t>.1.ꢀOꢀcustoꢀestimadoꢀtotalꢀdaꢀcontrataçãoꢀéꢀdeꢀ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4"/>
          <w:sz w:val="18"/>
        </w:rPr>
        <w:t>R$ꢀ946.557,90ꢀ(novecentosꢀeꢀquarentaꢀeꢀseisꢀmilꢀquinhentosꢀe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8"/>
        </w:rPr>
        <w:t>cinquentaꢀeꢀseteꢀreaisꢀeꢀnoventaꢀcentavos)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,ꢀconformeꢀtabelaꢀabaixo.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0" w:x="10480" w:y="5475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0" w:x="10480" w:y="5475"/>
        <w:widowControl w:val="off"/>
        <w:autoSpaceDE w:val="off"/>
        <w:autoSpaceDN w:val="off"/>
        <w:spacing w:before="6" w:after="0" w:line="201" w:lineRule="exact"/>
        <w:ind w:left="1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0" w:x="10480" w:y="547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0" w:x="10480" w:y="5475"/>
        <w:widowControl w:val="off"/>
        <w:autoSpaceDE w:val="off"/>
        <w:autoSpaceDN w:val="off"/>
        <w:spacing w:before="6" w:after="0" w:line="201" w:lineRule="exact"/>
        <w:ind w:left="31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7" w:x="8998" w:y="55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7"/>
        </w:rPr>
        <w:t>PREÇOꢀUNIT.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7" w:x="8998" w:y="5578"/>
        <w:widowControl w:val="off"/>
        <w:autoSpaceDE w:val="off"/>
        <w:autoSpaceDN w:val="off"/>
        <w:spacing w:before="6" w:after="0" w:line="201" w:lineRule="exact"/>
        <w:ind w:left="1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7" w:x="8998" w:y="5578"/>
        <w:widowControl w:val="off"/>
        <w:autoSpaceDE w:val="off"/>
        <w:autoSpaceDN w:val="off"/>
        <w:spacing w:before="6" w:after="0" w:line="201" w:lineRule="exact"/>
        <w:ind w:left="4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57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5" w:x="3006" w:y="57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7"/>
        </w:rPr>
        <w:t>DESCRIÇÃOꢀDOꢀSERVIÇO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15" w:x="7478" w:y="57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01" w:y="637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01" w:y="63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1"/>
          <w:sz w:val="17"/>
        </w:rPr>
        <w:t>60.651,55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4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477"/>
        <w:widowControl w:val="off"/>
        <w:autoSpaceDE w:val="off"/>
        <w:autoSpaceDN w:val="off"/>
        <w:spacing w:before="5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63" w:x="1085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VEÍCULOꢀTIPOꢀSEDANꢀ/ꢀHATCHꢀ100%ꢀELÉTRICOꢀ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060" w:y="64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060" w:y="6477"/>
        <w:widowControl w:val="off"/>
        <w:autoSpaceDE w:val="off"/>
        <w:autoSpaceDN w:val="off"/>
        <w:spacing w:before="5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8914" w:y="648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7"/>
        </w:rPr>
        <w:t>R$ꢀ180.325,77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8914" w:y="6487"/>
        <w:widowControl w:val="off"/>
        <w:autoSpaceDE w:val="off"/>
        <w:autoSpaceDN w:val="off"/>
        <w:spacing w:before="488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7"/>
        </w:rPr>
        <w:t>R$ꢀ292.953,18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491" w:y="6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491" w:y="6581"/>
        <w:widowControl w:val="off"/>
        <w:autoSpaceDE w:val="off"/>
        <w:autoSpaceDN w:val="off"/>
        <w:spacing w:before="5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491" w:y="6581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26" w:x="1085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SUVꢀ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ELÉTRICOꢀ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E/OUꢀ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HÍBRIDO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26" w:x="1085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(preferencialmenteꢀ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76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combustãoꢀ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FLEX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26" w:x="1085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(álcool/gasolina)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601" w:y="707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01" w:y="70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1"/>
          <w:sz w:val="17"/>
        </w:rPr>
        <w:t>85.906,36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01" w:y="776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01" w:y="776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OEBU+Bitstream Vera Serif"/>
          <w:color w:val="000000"/>
          <w:spacing w:val="1"/>
          <w:sz w:val="17"/>
        </w:rPr>
        <w:t>46.557,90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44" w:x="4204" w:y="788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7"/>
        </w:rPr>
        <w:t>TOTALꢀESTIMADOꢀ(R$)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8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80" w:x="379" w:y="86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SEÇÃOꢀX.ꢀINFRAÇÕESꢀEꢀSANÇÕESꢀADMINISTRATIVAS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99" w:x="379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10.1.ꢀAsꢀinfraçõesꢀeꢀasꢀrespectivasꢀsançõesꢀestarãoꢀprevistasꢀemꢀeditalꢀeꢀanexos.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SEÇÃOꢀXI.ꢀADEQUAÇÃOꢀORÇAMENTÁRIA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0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KOEB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1" w:x="379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1138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7" w:x="4433" w:y="119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2"/>
          <w:sz w:val="18"/>
        </w:rPr>
        <w:t>RafaelꢀSullyvanꢀBrazꢀdaꢀSilva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6" w:x="4748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(IntegranteꢀDemandante)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3" w:x="4340" w:y="128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PedroꢀSouzaꢀVasconcelosꢀFilho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3" w:x="4340" w:y="12862"/>
        <w:widowControl w:val="off"/>
        <w:autoSpaceDE w:val="off"/>
        <w:autoSpaceDN w:val="off"/>
        <w:spacing w:before="97" w:after="0" w:line="215" w:lineRule="exact"/>
        <w:ind w:left="6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(IntegranteꢀTécnico)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3" w:x="4340" w:y="12862"/>
        <w:widowControl w:val="off"/>
        <w:autoSpaceDE w:val="off"/>
        <w:autoSpaceDN w:val="off"/>
        <w:spacing w:before="97" w:after="0" w:line="215" w:lineRule="exact"/>
        <w:ind w:left="15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3" w:x="4655" w:y="13807"/>
        <w:widowControl w:val="off"/>
        <w:autoSpaceDE w:val="off"/>
        <w:autoSpaceDN w:val="off"/>
        <w:spacing w:before="0" w:after="0" w:line="217" w:lineRule="exact"/>
        <w:ind w:left="2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BUAD+Bitstream Vera Serif Bold" w:hAnsi="AFBUAD+Bitstream Vera Serif Bold" w:cs="AFBUAD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3" w:x="4655" w:y="1380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2"/>
          <w:sz w:val="18"/>
        </w:rPr>
        <w:t>(IntegranteꢀAdministrativo)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502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5"/>
        </w:rPr>
        <w:t>Documentoꢀassinadoꢀeletronicamenteꢀporꢀ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AKOEBU+Bitstream Vera Serif" w:hAnsi="AKOEBU+Bitstream Vera Serif" w:cs="AKOEBU+Bitstream Vera Serif"/>
          <w:color w:val="000000"/>
          <w:spacing w:val="0"/>
          <w:sz w:val="15"/>
        </w:rPr>
        <w:t>,ꢀ</w:t>
      </w:r>
      <w:r>
        <w:rPr>
          <w:rFonts w:ascii="AFBUAD+Bitstream Vera Serif Bold" w:hAnsi="AFBUAD+Bitstream Vera Serif Bold" w:cs="AFBUAD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AKOEBU+Bitstream Vera Serif" w:hAnsi="AKOEBU+Bitstream Vera Serif" w:cs="AKOEBU+Bitstream Vera Serif"/>
          <w:color w:val="000000"/>
          <w:spacing w:val="0"/>
          <w:sz w:val="15"/>
        </w:rPr>
        <w:t>,ꢀemꢀ04/11/2025,ꢀàsꢀ14:25,ꢀconformeꢀart.ꢀ1º,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5026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629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KOEBU+Bitstream Vera Serif" w:hAnsi="AKOEBU+Bitstream Vera Serif" w:cs="AKOEBU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0995140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171" w:x="1359" w:y="20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FBUAD+Bitstream Vera Serif Bold"/>
          <w:b w:val="on"/>
          <w:color w:val="000000"/>
          <w:spacing w:val="0"/>
          <w:sz w:val="15"/>
        </w:rPr>
        <w:t>0995140</w:t>
      </w:r>
      <w:r>
        <w:rPr>
          <w:rFonts w:ascii="AKOEBU+Bitstream Vera Serif" w:hAnsi="AKOEBU+Bitstream Vera Serif" w:cs="AKOEBU+Bitstream Vera Serif"/>
          <w:color w:val="000000"/>
          <w:spacing w:val="0"/>
          <w:sz w:val="15"/>
        </w:rPr>
        <w:t>ꢀeꢀoꢀcódigoꢀCRCꢀ</w:t>
      </w:r>
      <w:r>
        <w:rPr>
          <w:rFonts w:ascii="AFBUAD+Bitstream Vera Serif Bold"/>
          <w:b w:val="on"/>
          <w:color w:val="000000"/>
          <w:spacing w:val="0"/>
          <w:sz w:val="15"/>
        </w:rPr>
        <w:t>4BB8A040</w:t>
      </w:r>
      <w:r>
        <w:rPr>
          <w:rFonts w:ascii="AKOEBU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6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KOEBU+Bitstream Vera Serif"/>
          <w:color w:val="000000"/>
          <w:spacing w:val="-1"/>
          <w:sz w:val="14"/>
        </w:rPr>
        <w:t>0002262-57.2025.6.23.8000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46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KOEBU+Bitstream Vera Serif"/>
          <w:color w:val="000000"/>
          <w:spacing w:val="-1"/>
          <w:sz w:val="14"/>
        </w:rPr>
        <w:t>0995140v2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0995140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79.19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KOEBU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93317DF-0000-0000-0000-000000000000}"/>
  </w:font>
  <w:font w:name="AFBUAD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38597E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styles" Target="styles.xml" /><Relationship Id="rId16" Type="http://schemas.openxmlformats.org/officeDocument/2006/relationships/fontTable" Target="fontTable.xml" /><Relationship Id="rId17" Type="http://schemas.openxmlformats.org/officeDocument/2006/relationships/settings" Target="settings.xml" /><Relationship Id="rId18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9</Pages>
  <Words>2225</Words>
  <Characters>37054</Characters>
  <Application>Aspose</Application>
  <DocSecurity>0</DocSecurity>
  <Lines>627</Lines>
  <Paragraphs>627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38604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003788862658</dc:creator>
  <lastModifiedBy>003788862658</lastModifiedBy>
  <revision>1</revision>
  <dcterms:created xmlns:xsi="http://www.w3.org/2001/XMLSchema-instance" xmlns:dcterms="http://purl.org/dc/terms/" xsi:type="dcterms:W3CDTF">2025-11-10T13:33:50-04:00</dcterms:created>
  <dcterms:modified xmlns:xsi="http://www.w3.org/2001/XMLSchema-instance" xmlns:dcterms="http://purl.org/dc/terms/" xsi:type="dcterms:W3CDTF">2025-11-10T13:33:50-04:00</dcterms:modified>
</coreProperties>
</file>