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29" w:x="3948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-3"/>
          <w:sz w:val="20"/>
        </w:rPr>
        <w:t>ANEXOꢀIIꢀ-ꢀMINUTAꢀDOꢀCONTRATO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383" w:x="535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3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_______ꢀ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AQUISIÇÃOꢀ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3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3"/>
          <w:sz w:val="18"/>
        </w:rPr>
        <w:t>PERMANENTES.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20" w:x="379" w:y="408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BNDF+Bitstream Vera Serif Bold" w:hAnsi="CGBNDF+Bitstream Vera Serif Bold" w:cs="CGBNDF+Bitstream Vera Serif Bold"/>
          <w:b w:val="on"/>
          <w:color w:val="d45656"/>
          <w:spacing w:val="0"/>
          <w:sz w:val="15"/>
        </w:rPr>
        <w:t>*ꢀMINUTAꢀDEꢀDOCUMENTO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3"/>
          <w:sz w:val="18"/>
        </w:rPr>
        <w:t>(TRE/RR)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533/2025ꢀ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(0927820)ꢀ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CONTRATANTE,ꢀe,ꢀdeꢀoutroꢀlado,ꢀaꢀempresaꢀ</w:t>
      </w:r>
      <w:r>
        <w:rPr>
          <w:rFonts w:ascii="CGBNDF+Bitstream Vera Serif Bold"/>
          <w:b w:val="on"/>
          <w:color w:val="000000"/>
          <w:spacing w:val="1"/>
          <w:sz w:val="18"/>
        </w:rPr>
        <w:t>..............................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1"/>
          <w:sz w:val="18"/>
        </w:rPr>
        <w:t>.....................,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1.1ꢀ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permanentesꢀ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mobiliários,ꢀ</w:t>
      </w:r>
      <w:r>
        <w:rPr>
          <w:rFonts w:ascii="Times New Roman"/>
          <w:b w:val="on"/>
          <w:color w:val="000000"/>
          <w:spacing w:val="-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englobaꢀ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3"/>
          <w:sz w:val="18"/>
        </w:rPr>
        <w:t>cadeira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giratóriaꢀ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portadorꢀ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obesidade,ꢀ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poltronasꢀ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auditórioꢀ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portadorꢀ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obesidade,ꢀ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cadeirasꢀ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atendimentoꢀ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fixaꢀ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tela,ꢀ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dentreꢀ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outros,ꢀ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seremꢀ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utilizadosꢀ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diversasꢀ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unidadesꢀ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EleitoralꢀdeꢀRoraima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ꢀnasꢀcondiçõesꢀestabelecidasꢀnoꢀTermoꢀdeꢀReferência.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7" w:x="5515" w:y="89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7"/>
        </w:rPr>
        <w:t>UNIDADEꢀDE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7" w:x="5515" w:y="8919"/>
        <w:widowControl w:val="off"/>
        <w:autoSpaceDE w:val="off"/>
        <w:autoSpaceDN w:val="off"/>
        <w:spacing w:before="16" w:after="0" w:line="203" w:lineRule="exact"/>
        <w:ind w:left="23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6" w:x="9570" w:y="8919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6" w:x="9570" w:y="891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b w:val="on"/>
          <w:color w:val="000000"/>
          <w:spacing w:val="154"/>
          <w:sz w:val="17"/>
        </w:rPr>
        <w:t xml:space="preserve"> </w:t>
      </w:r>
      <w:r>
        <w:rPr>
          <w:rFonts w:ascii="CGBNDF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783" w:y="89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67" w:x="391" w:y="90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b w:val="on"/>
          <w:color w:val="000000"/>
          <w:spacing w:val="120"/>
          <w:sz w:val="17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139" w:y="902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BNDF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CGBNDF+Bitstream Vera Serif Bold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3" w:x="103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CadeiraꢀGiratóriaꢀdeꢀEscritórioꢀpara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3" w:x="1039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portadorꢀdeꢀobesidade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47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946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13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11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056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97" w:y="95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47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4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4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4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9" w:x="103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CadeiraꢀdeꢀatendimentoꢀfixaꢀemꢀTela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1039" w:y="9924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PoltronaꢀAuditórioꢀparaꢀobeso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1039" w:y="9924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946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94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94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94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13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13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13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713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11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11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11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11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056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05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05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056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97" w:y="99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9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9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097" w:y="9924"/>
        <w:widowControl w:val="off"/>
        <w:autoSpaceDE w:val="off"/>
        <w:autoSpaceDN w:val="off"/>
        <w:spacing w:before="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8" w:x="1039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Megafoneꢀprofissionalꢀrecarregável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0" w:x="497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0" w:x="497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.3.1.ꢀOꢀTermoꢀdeꢀReferênciaꢀqueꢀembasouꢀaꢀcontratação;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0" w:x="497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.3.2.ꢀOꢀEditalꢀdeꢀLicitação,ꢀaꢀAutorizaçãoꢀdeꢀContrataçãoꢀDiretaꢀe/ouꢀoꢀAvisoꢀdeꢀDispensaꢀEletrônica,ꢀcasoꢀexistentes;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0" w:x="497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.3.3.ꢀAꢀPropostaꢀdoꢀContratado;ꢀe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0" w:x="497" w:y="11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.1.ꢀOꢀprazoꢀdeꢀvigênciaꢀdaꢀcontrataçãoꢀéꢀdeꢀ1ꢀ(um)ꢀanoꢀcontadosꢀdo(a)ꢀassinatura,ꢀnaꢀformaꢀdoꢀartigoꢀ105ꢀdaꢀLeiꢀn°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2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2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.1.1.Oꢀprazoꢀdeꢀvigênciaꢀseráꢀautomaticamenteꢀprorrogado,ꢀindependentementeꢀdeꢀtermoꢀaditivo,ꢀquandoꢀoꢀobjeto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culpaꢀ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379" w:y="15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4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3.1.ꢀOꢀprazoꢀdeꢀentregaꢀdosꢀbensꢀéꢀdeꢀ30ꢀdiasꢀcorridos,ꢀcontadosꢀdoꢀrecebimentoꢀdaꢀsolicitaçãoꢀdeꢀfornecimento.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assinalada,ꢀ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respectivasꢀ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menosꢀ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(05)ꢀ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diasꢀ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úteisꢀ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antecedênciaꢀ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pleitoꢀ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prorrogaçãoꢀ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2"/>
          <w:sz w:val="18"/>
        </w:rPr>
        <w:t>seja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analisado,ꢀressalvadasꢀsituaçõesꢀdeꢀcasoꢀfortuitoꢀeꢀforçaꢀmaior.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Logística,ꢀEngenhariaꢀeꢀPatrimônioꢀ–ꢀSeçãoꢀdeꢀPatrimônio,ꢀlocalizadoꢀnaꢀAv.ꢀJuscelinoꢀKubitschek,543,ꢀesquinaꢀcom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Av.ꢀGetúlioꢀVargas,ꢀBairroꢀSãoꢀPedroꢀ–ꢀBoaꢀVistaꢀ–ꢀRR,ꢀCEP:ꢀ69.306.685,ꢀnoꢀhorárioꢀdeꢀ08:00ꢀàsꢀ14:00ꢀhoras,ꢀnosꢀdias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úteisꢀdeꢀsegunda-feiraꢀàꢀsexta-feira,ꢀsendoꢀqueꢀaꢀempresaꢀassumeꢀtotalꢀresponsabilidadeꢀpeloꢀenvioꢀeꢀporꢀeventual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45" w:x="379" w:y="13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93" w:x="379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3.4.ꢀOꢀprazoꢀdeꢀgarantiaꢀéꢀaqueleꢀcontidoꢀnaꢀespecificaçãoꢀdoꢀobjetoꢀouꢀoutroꢀcomꢀmaiorꢀprazo.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oferecidaꢀ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deveráꢀcomplementarꢀaꢀgarantiaꢀdoꢀbemꢀofertadoꢀpeloꢀperíodoꢀrestante.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.6.ꢀAꢀgarantiaꢀseráꢀprestadaꢀcomꢀvistasꢀaꢀmanterꢀosꢀequipamentosꢀfornecidosꢀemꢀperfeitasꢀcondiçõesꢀdeꢀuso,ꢀsem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qualquerꢀônusꢀouꢀcustoꢀadicionalꢀparaꢀoꢀContratante.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.7.ꢀAꢀgarantiaꢀabrangeꢀaꢀrealizaçãoꢀdaꢀmanutençãoꢀcorretivaꢀdosꢀbensꢀpeloꢀpróprioꢀContratado,ꢀou,ꢀseꢀforꢀoꢀcaso,ꢀpor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meioꢀdeꢀassistênciaꢀtécnicaꢀautorizada,ꢀdeꢀacordoꢀcomꢀasꢀnormasꢀtécnicasꢀespecíficas.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corretivaꢀ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aquelaꢀ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destinadaꢀ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compreendendoꢀaꢀsubstituiçãoꢀdeꢀpeças,ꢀaꢀrealizaçãoꢀdeꢀajustes,ꢀreparosꢀeꢀcorreçõesꢀnecessárias.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.9.ꢀ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substituídasꢀ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outrasꢀnovas,ꢀdeꢀprimeiroꢀuso,ꢀeꢀoriginais,ꢀqueꢀapresentemꢀpadrõesꢀdeꢀqualidadeꢀeꢀdesempenhoꢀiguaisꢀouꢀsuperiores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aosꢀdasꢀpeçasꢀutilizadasꢀnaꢀfabricaçãoꢀdoꢀequipamento.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notificado,ꢀ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defeitoꢀ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corridos,ꢀ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retiradaꢀ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dependênciasꢀdaꢀAdministraçãoꢀpeloꢀContratadoꢀouꢀpelaꢀassistênciaꢀtécnicaꢀautorizada.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3.12.ꢀNaꢀhipóteseꢀdoꢀitemꢀacima,ꢀoꢀContratadoꢀdeveráꢀdisponibilizarꢀequipamentoꢀequivalente,ꢀdeꢀespecificaçãoꢀigual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ouꢀsuperiorꢀaoꢀanteriormenteꢀfornecido,ꢀparaꢀutilizaçãoꢀemꢀcaráterꢀprovisórioꢀpeloꢀContratante,ꢀdeꢀmodoꢀaꢀgarantirꢀa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3.13.ꢀ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executarꢀosꢀreparos,ꢀajustesꢀouꢀaꢀsubstituiçãoꢀdoꢀbemꢀouꢀdeꢀseusꢀcomponentes,ꢀbemꢀcomoꢀaꢀexigirꢀdoꢀContratadoꢀo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3.14.ꢀ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3.15.ꢀ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desvinculadoꢀ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daqueleꢀ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contrato,ꢀpermitindoꢀeventualꢀaplicaçãoꢀdeꢀpenalidadesꢀemꢀcasoꢀdeꢀdescumprimentoꢀdeꢀalgumaꢀdeꢀsuasꢀcondições,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mesmoꢀdepoisꢀdeꢀexpiradaꢀaꢀvigênciaꢀcontratual.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3.16.ꢀOꢀregimeꢀdeꢀexecuçãoꢀcontratual,ꢀoꢀmodeloꢀdeꢀgestão,ꢀassimꢀcomoꢀosꢀprazosꢀeꢀcondiçõesꢀdeꢀconclusão,ꢀentrega,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6" w:x="379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0" w:x="379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4.1.ꢀNãoꢀseráꢀadmitidaꢀaꢀsubcontrataçãoꢀdoꢀobjetoꢀcontratual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8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5.1.ꢀOꢀvalorꢀtotalꢀdaꢀcontrataçãoꢀéꢀdeꢀR$..........ꢀ(.....)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1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quantitativosꢀefetivamenteꢀsolicitadosꢀeꢀentregues.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fixosꢀ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irreajustáveisꢀ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apresentaçãoꢀdaꢀproposta.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6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6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7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8.4.ꢀNotificarꢀoꢀContratado,ꢀporꢀescrito,ꢀsobreꢀvícios,ꢀdefeitosꢀouꢀincorreçõesꢀverificadasꢀnoꢀobjetoꢀfornecido,ꢀparaꢀque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8.6.ꢀComunicarꢀaꢀempresaꢀparaꢀemissãoꢀdeꢀNotaꢀFiscalꢀemꢀrelaçãoꢀàꢀparcelaꢀincontroversaꢀdaꢀexecuçãoꢀdoꢀobjeto,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8.7.ꢀEfetuarꢀoꢀpagamentoꢀaoꢀContratadoꢀdoꢀvalorꢀcorrespondenteꢀàꢀexecuçãoꢀdoꢀobjeto,ꢀnoꢀprazo,ꢀformaꢀeꢀcondições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.10.1.ꢀAꢀAdministraçãoꢀteráꢀoꢀprazoꢀdeꢀ30ꢀ(trinta)ꢀdias,ꢀaꢀcontarꢀdaꢀdataꢀdoꢀprotocoloꢀdoꢀrequerimentoꢀparaꢀdecidir,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.11.ꢀResponderꢀeventuaisꢀpedidosꢀdeꢀreestabelecimentoꢀdoꢀequilíbrioꢀeconômico-financeiroꢀfeitosꢀpeloꢀcontratadoꢀno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1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.12.ꢀAꢀAdministraçãoꢀnãoꢀresponderáꢀporꢀquaisquerꢀcompromissosꢀassumidosꢀpeloꢀContratadoꢀcomꢀterceiros,ꢀainda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obrigaçõesꢀaꢀseguirꢀdispostas;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.2.ꢀEntregarꢀoꢀobjetoꢀacompanhadoꢀdoꢀmanualꢀdoꢀusuário,ꢀcomꢀumaꢀversãoꢀemꢀportuguês,ꢀeꢀdaꢀrelaçãoꢀdaꢀredeꢀde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assistênciaꢀtécnicaꢀautorizada,ꢀquandoꢀcouber;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motivosꢀqueꢀimpossibilitemꢀoꢀcumprimentoꢀdoꢀprazoꢀprevisto,ꢀcomꢀaꢀdevidaꢀcomprovação.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contratadoꢀdeveráꢀentregarꢀaoꢀsetorꢀresponsávelꢀpelaꢀfiscalizaçãoꢀdoꢀcontrato,ꢀjuntoꢀcomꢀaꢀNotaꢀFiscalꢀparaꢀfinsꢀde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documentos:ꢀ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Seguridadeꢀ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Social;ꢀ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2)ꢀ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federaisꢀ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Dívidaꢀ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União;ꢀ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FazendaꢀEstadualꢀouꢀDistritalꢀdoꢀdomicílioꢀouꢀsedeꢀdoꢀcontratado;ꢀ4)ꢀCertidãoꢀdeꢀRegularidadeꢀdoꢀFGTSꢀ–ꢀCRF;ꢀeꢀ5)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9.19.ꢀ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0.10.1.ꢀ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11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8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0" w:x="379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0" w:x="379" w:y="1274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Advertência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CGBNDF+Bitstream Vera Serif Bold"/>
          <w:b w:val="on"/>
          <w:color w:val="000000"/>
          <w:spacing w:val="2"/>
          <w:sz w:val="18"/>
        </w:rPr>
        <w:t>contratar,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iii)ꢀ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4" w:after="0" w:line="215" w:lineRule="exact"/>
        <w:ind w:left="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" w:x="379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“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64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iv)ꢀ</w:t>
      </w:r>
      <w:r>
        <w:rPr>
          <w:rFonts w:ascii="CGBNDF+Bitstream Vera Serif Bold"/>
          <w:b w:val="on"/>
          <w:color w:val="000000"/>
          <w:spacing w:val="3"/>
          <w:sz w:val="18"/>
        </w:rPr>
        <w:t>Multa</w:t>
      </w:r>
      <w:r>
        <w:rPr>
          <w:rFonts w:ascii="POTHWP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1.ꢀꢀ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4"/>
          <w:sz w:val="18"/>
        </w:rPr>
        <w:t>ꢀꢀMoratória</w:t>
      </w: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ꢀdeꢀ</w:t>
      </w:r>
      <w:r>
        <w:rPr>
          <w:rFonts w:ascii="CGBNDF+Bitstream Vera Serif Bold"/>
          <w:b w:val="on"/>
          <w:color w:val="000000"/>
          <w:spacing w:val="3"/>
          <w:sz w:val="18"/>
        </w:rPr>
        <w:t>0,5%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1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Compensatória</w:t>
      </w:r>
      <w:r>
        <w:rPr>
          <w:rFonts w:ascii="POTHWP+Bitstream Vera Serif" w:hAnsi="POTHWP+Bitstream Vera Serif" w:cs="POTHW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“h”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06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14"/>
          <w:sz w:val="18"/>
        </w:rPr>
        <w:t>.ꢀꢀꢀꢀ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Compensatória</w:t>
      </w: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,ꢀparaꢀaꢀinexecuçãoꢀtotalꢀdoꢀcontratoꢀprevistaꢀnaꢀalíneaꢀ“c”ꢀdoꢀsubitemꢀ12.1,ꢀdeꢀ10%ꢀaꢀ30%ꢀdo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29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4.ꢀꢀꢀꢀ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3"/>
          <w:sz w:val="18"/>
        </w:rPr>
        <w:t>“d”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36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6.ꢀꢀꢀꢀP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2.4.1.ꢀAntesꢀdaꢀaplicaçãoꢀdaꢀmultaꢀseráꢀfacultadaꢀaꢀdefesaꢀdoꢀinteressadoꢀnoꢀprazoꢀdeꢀ15ꢀ(quinze)ꢀdiasꢀúteis,ꢀcontado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3.3.ꢀQuandoꢀaꢀnãoꢀconclusãoꢀdoꢀcontratoꢀreferidaꢀnoꢀitemꢀanteriorꢀdecorrerꢀdeꢀculpaꢀdoꢀcontratado: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2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ꢀꢀꢀa)ꢀficaráꢀeleꢀconstituídoꢀemꢀmora,ꢀsendo-lheꢀaplicáveisꢀasꢀrespectivasꢀsançõesꢀadministrativas;ꢀe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ꢀꢀb)ꢀpoderáꢀaꢀAdministraçãoꢀoptarꢀpelaꢀextinçãoꢀdoꢀcontratoꢀe,ꢀnesseꢀcaso,ꢀadotaráꢀasꢀmedidasꢀadmitidasꢀemꢀleiꢀpara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25" w:x="37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9" w:x="379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36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I.ꢀGestão/Unidade: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II.ꢀFonteꢀdeꢀRecursos:ꢀꢀ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III.ꢀProgramaꢀdeꢀTrabalho: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IV.ꢀElementoꢀdeꢀDespesa: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1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V.ꢀPlanoꢀInterno: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1" w:x="379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VI.ꢀNotaꢀdeꢀEmpenho: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14.2.ꢀAꢀdotaçãoꢀrelativaꢀaosꢀexercíciosꢀfinanceirosꢀsubsequentesꢀseráꢀindicadaꢀapósꢀaprovaçãoꢀdaꢀLeiꢀOrçamentária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25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5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14" w:x="379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POTHWP+Bitstream Vera Serif" w:hAnsi="POTHWP+Bitstream Vera Serif" w:cs="POTHWP+Bitstream Vera Serif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,ꢀasꢀintimaçõesꢀserãoꢀfeitasꢀporꢀmeio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6.3.ꢀNaꢀhipóteseꢀdoꢀitemꢀ16.2,ꢀnosꢀcasosꢀemꢀqueꢀaꢀconsultaꢀseꢀdêꢀemꢀdiaꢀnãoꢀútil,ꢀaꢀintimaçãoꢀseráꢀconsideradaꢀcomo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6.4.ꢀAꢀconsultaꢀreferidaꢀnosꢀitensꢀ16.2ꢀeꢀ16.3ꢀdeveráꢀserꢀfeitaꢀemꢀatéꢀ10ꢀdiasꢀcorridosꢀcontadosꢀdaꢀdataꢀdoꢀenvioꢀda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3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6.5.ꢀEmꢀcaráterꢀinformativo,ꢀpoderáꢀserꢀefetivadaꢀremessaꢀdeꢀcorrespondênciaꢀeletrônicaꢀouꢀnotificaçãoꢀporꢀoutro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canalꢀoficialꢀdeꢀcomunicaçãoꢀutilizadoꢀporꢀesteꢀTribunal,ꢀcomunicandoꢀoꢀenvioꢀdaꢀintimaçãoꢀeꢀaꢀaberturaꢀautomática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doꢀprazoꢀprocessualꢀnosꢀtermosꢀdoꢀitemꢀ16.4,ꢀaosꢀqueꢀmanifestaremꢀinteresseꢀporꢀesseꢀserviço.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16.6.ꢀ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4" w:x="379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16.7.ꢀSãoꢀdefinidosꢀcomoꢀmecanismosꢀformaisꢀdeꢀcomunicação,ꢀentreꢀaꢀContratanteꢀeꢀoꢀContratado,ꢀosꢀseguintes: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6" w:x="1327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1327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0" w:x="1327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2" w:x="1327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3" w:x="1327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6.8.2.ꢀinterromperꢀaꢀexecuçãoꢀdosꢀserviçosꢀsobꢀalegaçãoꢀdeꢀinadimplementoꢀporꢀparteꢀdaꢀCONTRATANTE,ꢀsalvoꢀnos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6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6.8.3.ꢀcontratarꢀdeꢀservidorꢀpertencenteꢀaoꢀquadroꢀdeꢀpessoalꢀdoꢀCONTRATANTEꢀduranteꢀaꢀvigênciaꢀdesteꢀcontrato;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6.8.4.ꢀ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veiculaçãoꢀ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publicidadeꢀ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salvoꢀ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94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68" w:x="37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92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31" w:x="379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29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CLÁUSULAꢀDÉCIMAꢀNONAꢀ–ꢀDAꢀPREVENÇÃOꢀEꢀENFRENTAMENTOꢀDOꢀASSÉDIOꢀMORAL,ꢀDOꢀASSÉDIOꢀSEXUALꢀE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19.1.ꢀNoꢀarrimoꢀdeꢀcompatibilizar-seꢀàꢀpolíticaꢀdeꢀprevençãoꢀeꢀenfrentamentoꢀdoꢀassédioꢀmoral,ꢀdoꢀassédioꢀsexualꢀe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adotadaꢀ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baseadaꢀ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351/2020,ꢀ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diversidade,ꢀ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coibirꢀ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discriminaçãoꢀ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relaçõesꢀ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melhoriaꢀ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sustentávelꢀ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contemplandoꢀ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física,ꢀ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horizontal,ꢀ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diálogo,ꢀ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feedbackꢀ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canaisꢀ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escutaꢀ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discussãoꢀ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OTHW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g)ꢀ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visibilidadeꢀ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fomentarꢀ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OTHW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h)ꢀestimular,ꢀdeꢀformaꢀintegradaꢀeꢀcontínua,ꢀaꢀadoçãoꢀdeꢀaçõesꢀdeꢀpromoçãoꢀdaꢀsaúdeꢀeꢀdaꢀsatisfaçãoꢀemꢀrelaçãoꢀao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trabalho,ꢀreduçãoꢀdeꢀriscosꢀeꢀprevençãoꢀdeꢀacidentesꢀeꢀdoenças,ꢀinclusiveꢀcomꢀaꢀmelhoriaꢀdasꢀcondiçõesꢀdeꢀtrabalho,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19.2.ꢀOꢀCONTRATANTEꢀnãoꢀseráꢀtoleranteꢀcomꢀatitudesꢀdiscriminatóriasꢀouꢀpreconceituosasꢀdeꢀqualquerꢀnatureza,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4"/>
          <w:sz w:val="18"/>
        </w:rPr>
        <w:t>emꢀrelaçãoꢀaꢀetnia,ꢀaꢀsexo,ꢀaꢀreligião,ꢀaꢀestadoꢀcivil,ꢀaꢀorientaçãoꢀsexual,ꢀaꢀfaixaꢀetáriaꢀouꢀaꢀcondiçãoꢀfísicaꢀespecial,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nemꢀcomꢀatosꢀqueꢀcaracterizemꢀproselitismoꢀpartidário,ꢀintimidação,ꢀhostilidadeꢀouꢀameaça,ꢀhumilhaçãoꢀporꢀqualquer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19.2.1.ꢀAsꢀatitudesꢀdiscriminatóriasꢀouꢀpreconceituosasꢀprevistasꢀnesteꢀitemꢀconsiderar-se-ãoꢀcomoꢀnão-cumprimento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acessória,ꢀ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sujeitandoꢀ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CONTRATADAꢀ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multasꢀ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sanções,ꢀ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constante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86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8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IIꢀ–ꢀqualquerꢀpessoaꢀqueꢀtenhaꢀconhecimentoꢀdeꢀfatosꢀqueꢀpossamꢀcaracterizarꢀassédioꢀouꢀdiscriminaçãoꢀnoꢀtrabalho.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9.3.ꢀ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administrativo,ꢀ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instauradaꢀ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OTHW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autoridadeꢀcompetenteꢀemꢀrazãoꢀdeꢀdenúnciaꢀfundamentada,ꢀobservadosꢀoꢀdevidoꢀprocessoꢀlegalꢀeꢀaꢀamplaꢀdefesa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9.4.ꢀDeverãoꢀserꢀresguardadosꢀoꢀsigiloꢀeꢀosꢀcompromissosꢀdeꢀconfidencialidadeꢀestabelecidosꢀnoꢀencaminhamentoꢀde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0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01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Documentoꢀassinadoꢀeletronicamenteꢀporꢀ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,ꢀ</w:t>
      </w:r>
      <w:r>
        <w:rPr>
          <w:rFonts w:ascii="CGBNDF+Bitstream Vera Serif Bold" w:hAnsi="CGBNDF+Bitstream Vera Serif Bold" w:cs="CGBND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,ꢀemꢀ28/01/2026,ꢀàsꢀ11:08,ꢀconformeꢀart.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20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01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01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GBNDF+Bitstream Vera Serif Bold"/>
          <w:b w:val="on"/>
          <w:color w:val="000000"/>
          <w:spacing w:val="0"/>
          <w:sz w:val="15"/>
        </w:rPr>
        <w:t>1016252</w:t>
      </w:r>
      <w:r>
        <w:rPr>
          <w:rFonts w:ascii="POTHWP+Bitstream Vera Serif" w:hAnsi="POTHWP+Bitstream Vera Serif" w:cs="POTHWP+Bitstream Vera Serif"/>
          <w:color w:val="000000"/>
          <w:spacing w:val="0"/>
          <w:sz w:val="15"/>
        </w:rPr>
        <w:t>ꢀeꢀoꢀcódigoꢀCRCꢀ</w:t>
      </w:r>
      <w:r>
        <w:rPr>
          <w:rFonts w:ascii="CGBNDF+Bitstream Vera Serif Bold"/>
          <w:b w:val="on"/>
          <w:color w:val="000000"/>
          <w:spacing w:val="0"/>
          <w:sz w:val="15"/>
        </w:rPr>
        <w:t>C32E0453</w:t>
      </w:r>
      <w:r>
        <w:rPr>
          <w:rFonts w:ascii="POTHW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97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OTHWP+Bitstream Vera Serif"/>
          <w:color w:val="000000"/>
          <w:spacing w:val="-1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97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OTHWP+Bitstream Vera Serif"/>
          <w:color w:val="000000"/>
          <w:spacing w:val="-1"/>
          <w:sz w:val="14"/>
        </w:rPr>
        <w:t>1016252v8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(1016252)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554.6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OTHW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7019FEA-0000-0000-0000-000000000000}"/>
  </w:font>
  <w:font w:name="CGBND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1D131D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4A2AD44-CD21-4DFA-96AB-542C2D1C43A2}"/>
</file>

<file path=customXml/itemProps2.xml><?xml version="1.0" encoding="utf-8"?>
<ds:datastoreItem xmlns:ds="http://schemas.openxmlformats.org/officeDocument/2006/customXml" ds:itemID="{4FBB3557-F550-46F3-A2A9-72A48D8AE09D}"/>
</file>

<file path=customXml/itemProps3.xml><?xml version="1.0" encoding="utf-8"?>
<ds:datastoreItem xmlns:ds="http://schemas.openxmlformats.org/officeDocument/2006/customXml" ds:itemID="{1D25F839-2BDE-4E42-96BF-AE507FBACB2D}"/>
</file>

<file path=docProps/app.xml><?xml version="1.0" encoding="utf-8"?>
<Properties xmlns="http://schemas.openxmlformats.org/officeDocument/2006/extended-properties">
  <Template>Normal</Template>
  <TotalTime>3</TotalTime>
  <Pages>7</Pages>
  <Words>2122</Words>
  <Characters>34944</Characters>
  <Application>Aspose</Application>
  <DocSecurity>0</DocSecurity>
  <Lines>571</Lines>
  <Paragraphs>571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36461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2026-02-06T16:08:11Z</dcterms:created>
  <dcterms:modified xsi:type="dcterms:W3CDTF">2026-02-06T16:08:11Z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