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4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HEPL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7" w:x="1964" w:y="2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0002560-49.2025.6.23.8000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1" w:x="368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APHEPL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TribunalꢀRegionalꢀEleitoralꢀdeꢀRoraimaꢀ-ꢀTRE/RR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2" w:x="368" w:y="28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HEPL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8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PHEPL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08" w:x="2166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1"/>
          <w:sz w:val="17"/>
        </w:rPr>
        <w:t>Aquisiçãoꢀde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ꢀmobiliárioꢀ</w:t>
      </w:r>
      <w:r>
        <w:rPr>
          <w:rFonts w:ascii="CNNHEN+Bitstream Vera Serif" w:hAnsi="CNNHEN+Bitstream Vera Serif" w:cs="CNNHEN+Bitstream Vera Serif"/>
          <w:color w:val="000000"/>
          <w:spacing w:val="2"/>
          <w:sz w:val="17"/>
        </w:rPr>
        <w:t>Permanentesꢀemꢀgeral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97" w:x="2814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-3"/>
          <w:sz w:val="20"/>
        </w:rPr>
        <w:t>ANEXOꢀIIIꢀ-ꢀMINUTAꢀDEꢀATAꢀDEꢀREGISTROꢀDEꢀPREÇOS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02" w:x="495" w:y="370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PHEPL+Bitstream Vera Serif Bold"/>
          <w:b w:val="on"/>
          <w:color w:val="d45656"/>
          <w:spacing w:val="0"/>
          <w:sz w:val="15"/>
        </w:rPr>
        <w:t>*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02" w:x="495" w:y="3701"/>
        <w:widowControl w:val="off"/>
        <w:autoSpaceDE w:val="off"/>
        <w:autoSpaceDN w:val="off"/>
        <w:spacing w:before="0" w:after="0" w:line="215" w:lineRule="exact"/>
        <w:ind w:left="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d45656"/>
          <w:spacing w:val="0"/>
          <w:sz w:val="15"/>
        </w:rPr>
        <w:t>ꢀMINUTAꢀDEꢀDOCUMENTOꢀ</w:t>
      </w:r>
      <w:r>
        <w:rPr>
          <w:rFonts w:ascii="Times New Roman"/>
          <w:b w:val="on"/>
          <w:color w:val="d45656"/>
          <w:spacing w:val="78"/>
          <w:sz w:val="15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TRIBUNALꢀREGIONALꢀELEITORALꢀDEꢀRORAIMA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,ꢀcomꢀsedeꢀnaꢀAv.ꢀJuscelinoꢀKubistchek,ꢀn.ºꢀ543,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SãoꢀPedro,ꢀnestaꢀCapital,ꢀinscritoꢀnoꢀCadastroꢀNacionalꢀdeꢀPessoasꢀJurídicasꢀsobꢀoꢀn.ºꢀ05.955.085/0001-85,ꢀnesteꢀato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representadoꢀporꢀseuꢀSecretárioꢀdeꢀAdministração,ꢀLogísticaꢀeꢀOrçamentoꢀ(SALO),ꢀoꢀsenhorꢀ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2"/>
          <w:sz w:val="17"/>
        </w:rPr>
        <w:t>AntonioꢀFerreiraꢀGomes</w:t>
      </w:r>
      <w:r>
        <w:rPr>
          <w:rFonts w:ascii="CNNHEN+Bitstream Vera Serif"/>
          <w:color w:val="000000"/>
          <w:spacing w:val="0"/>
          <w:sz w:val="17"/>
        </w:rPr>
        <w:t>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6"/>
          <w:sz w:val="18"/>
        </w:rPr>
        <w:t>nomeadoꢀpelaꢀPortariaꢀ44/2025ꢀ(0927822)ꢀcomꢀfulcroꢀnoꢀart.ꢀ83,ꢀincisoꢀIX,ꢀdaꢀResoluçãoꢀn.ºꢀ533/2025ꢀ(0927820)ꢀ-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5"/>
          <w:sz w:val="18"/>
        </w:rPr>
        <w:t>formaꢀeletrônica,ꢀnºꢀ......./202...,ꢀprocessoꢀadministrativoꢀn.ºꢀ........,ꢀRESOLVEꢀregistrarꢀosꢀpreçosꢀda(s)ꢀempresa(s)ꢀa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seguirꢀ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indicada(s)ꢀ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qualificada(s),ꢀ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ela(s)ꢀ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alcançada(s)ꢀ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quantidade(s)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5"/>
          <w:sz w:val="18"/>
        </w:rPr>
        <w:t>cotada(s),ꢀatendendoꢀasꢀcondiçõesꢀprevistasꢀnoꢀEditalꢀdeꢀlicitação,ꢀsujeitando-seꢀasꢀpartesꢀàsꢀnormasꢀconstantesꢀna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7"/>
          <w:sz w:val="18"/>
        </w:rPr>
        <w:t>Leiꢀnºꢀ14.133,ꢀdeꢀ1ºꢀdeꢀabrilꢀdeꢀ2021,ꢀnoꢀDecretoꢀn.ºꢀ11.462,ꢀdeꢀ31ꢀdeꢀmarçoꢀdeꢀ2023,ꢀeꢀemꢀconformidadeꢀcomꢀas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disposiçõesꢀaꢀseguir: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BENEFICIÁRIOꢀDAꢀARP:ꢀ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Aꢀempresaꢀxxxxxxxxxxxxxxxxxxxxxxxꢀ-ꢀCNPJ:ꢀxxxxxxxxxxxxxxxxxxxxxxxxꢀcom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localizadaꢀ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xxxxxxxxxxxxxxxxxxxxxxxxxꢀ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Bairro:xxxxxxxxxxxxxxxxxxxxxxxꢀ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CEP:ꢀ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cidade: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Telefone:ꢀ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xxxxxxxxxxxxxxxxxxxxxxxxꢀ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representada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Sr.ꢀ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xxxxxxxxxxxxxxxxxxxxxxxxxx,ꢀ</w:t>
      </w:r>
      <w:r>
        <w:rPr>
          <w:rFonts w:ascii="Times New Roman"/>
          <w:b w:val="on"/>
          <w:color w:val="000000"/>
          <w:spacing w:val="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xxxxxxxxxxxxxxxxxxxꢀ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NNHE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Telefone:ꢀxxxxxxxxxx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7" w:x="1685" w:y="78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SEÇÃOꢀIꢀ-ꢀDOꢀOBJETO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1.ꢀAꢀpresenteꢀAtaꢀtemꢀporꢀobjetoꢀoꢀregistroꢀdeꢀpreçosꢀparaꢀaꢀeventualꢀaquisiçãoꢀdeꢀbensꢀpermanentesꢀ-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5"/>
          <w:sz w:val="18"/>
        </w:rPr>
        <w:t>mobiliários,ꢀqueꢀenglobaꢀcadeiraꢀgiratóriaꢀparaꢀportadorꢀdeꢀobesidade,ꢀpoltronasꢀauditórioꢀparaꢀportador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7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obesidade,ꢀ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cadeirasꢀ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atendimentoꢀ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2"/>
          <w:sz w:val="18"/>
        </w:rPr>
        <w:t>fixaꢀ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20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2"/>
          <w:sz w:val="18"/>
        </w:rPr>
        <w:t>tela,ꢀ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dentreꢀ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2"/>
          <w:sz w:val="18"/>
        </w:rPr>
        <w:t>outros,ꢀ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seremꢀ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2"/>
          <w:sz w:val="18"/>
        </w:rPr>
        <w:t>utilizadosꢀ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porꢀ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APHEPL+Bitstream Vera Serif Bold"/>
          <w:b w:val="on"/>
          <w:color w:val="000000"/>
          <w:spacing w:val="2"/>
          <w:sz w:val="18"/>
        </w:rPr>
        <w:t>diversas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7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5"/>
          <w:sz w:val="18"/>
        </w:rPr>
        <w:t>unidadesꢀdoꢀTribunalꢀRegionalꢀEleitoralꢀdeꢀRoraima</w:t>
      </w:r>
      <w:r>
        <w:rPr>
          <w:rFonts w:ascii="CNNHEN+Bitstream Vera Serif" w:hAnsi="CNNHEN+Bitstream Vera Serif" w:cs="CNNHEN+Bitstream Vera Serif"/>
          <w:color w:val="000000"/>
          <w:spacing w:val="5"/>
          <w:sz w:val="18"/>
        </w:rPr>
        <w:t>ꢀ,ꢀespecificado(s)ꢀno(s)ꢀitem(ns)ꢀ1ꢀdoꢀTermoꢀdeꢀReferência,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anexoꢀIꢀdoꢀeditalꢀdeꢀLicitaçãoꢀnºꢀ........../20...,ꢀqueꢀéꢀparteꢀintegranteꢀdestaꢀAta,ꢀassimꢀcomoꢀasꢀpropostasꢀcujosꢀpreços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tenhamꢀsidoꢀregistrados,ꢀindependentementeꢀdeꢀtranscrição.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66" w:x="1685" w:y="991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SEÇÃOꢀIIꢀ-ꢀDOSꢀPREÇOS,ꢀESPECIFICAÇÕESꢀEꢀQUANTITATIVOS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mínimasꢀ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máximasꢀ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item,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2" w:x="379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fornecedor(es)ꢀeꢀasꢀdemaisꢀcondiçõesꢀofertadasꢀna(s)ꢀproposta(s)ꢀsãoꢀasꢀqueꢀseguem: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" w:x="4196" w:y="111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" w:x="4196" w:y="11122"/>
        <w:widowControl w:val="off"/>
        <w:autoSpaceDE w:val="off"/>
        <w:autoSpaceDN w:val="off"/>
        <w:spacing w:before="6" w:after="0" w:line="201" w:lineRule="exact"/>
        <w:ind w:left="3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" w:x="4196" w:y="11122"/>
        <w:widowControl w:val="off"/>
        <w:autoSpaceDE w:val="off"/>
        <w:autoSpaceDN w:val="off"/>
        <w:spacing w:before="6" w:after="0" w:line="201" w:lineRule="exact"/>
        <w:ind w:left="6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1" w:x="8491" w:y="11226"/>
        <w:widowControl w:val="off"/>
        <w:autoSpaceDE w:val="off"/>
        <w:autoSpaceDN w:val="off"/>
        <w:spacing w:before="0" w:after="0" w:line="201" w:lineRule="exact"/>
        <w:ind w:left="30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1" w:x="8491" w:y="112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7"/>
        </w:rPr>
        <w:t>UNITÁRIOꢀR$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60" w:x="391" w:y="11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CNNHEN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72" w:x="2159" w:y="11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63" w:x="5307" w:y="11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CNNHEN+Bitstream Vera Serif"/>
          <w:color w:val="000000"/>
          <w:spacing w:val="2"/>
          <w:sz w:val="17"/>
        </w:rPr>
        <w:t>MARCA/MODELO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39" w:x="9893" w:y="11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7"/>
        </w:rPr>
        <w:t>VALORꢀTOTALꢀR$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66" w:x="1826" w:y="11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CadeiraꢀGiratóriaꢀde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697" w:y="120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697" w:y="12033"/>
        <w:widowControl w:val="off"/>
        <w:autoSpaceDE w:val="off"/>
        <w:autoSpaceDN w:val="off"/>
        <w:spacing w:before="5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15" w:x="1357" w:y="12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206"/>
          <w:sz w:val="17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Escritórioꢀpara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4425" w:y="120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4425" w:y="12033"/>
        <w:widowControl w:val="off"/>
        <w:autoSpaceDE w:val="off"/>
        <w:autoSpaceDN w:val="off"/>
        <w:spacing w:before="5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835" w:y="120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835" w:y="12033"/>
        <w:widowControl w:val="off"/>
        <w:autoSpaceDE w:val="off"/>
        <w:autoSpaceDN w:val="off"/>
        <w:spacing w:before="5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509" w:y="120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509" w:y="12033"/>
        <w:widowControl w:val="off"/>
        <w:autoSpaceDE w:val="off"/>
        <w:autoSpaceDN w:val="off"/>
        <w:spacing w:before="5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084" w:y="120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084" w:y="12033"/>
        <w:widowControl w:val="off"/>
        <w:autoSpaceDE w:val="off"/>
        <w:autoSpaceDN w:val="off"/>
        <w:spacing w:before="5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664" w:y="120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664" w:y="12033"/>
        <w:widowControl w:val="off"/>
        <w:autoSpaceDE w:val="off"/>
        <w:autoSpaceDN w:val="off"/>
        <w:spacing w:before="5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50" w:x="1826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portadorꢀdeꢀobesidade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27" w:x="1357" w:y="12541"/>
        <w:widowControl w:val="off"/>
        <w:autoSpaceDE w:val="off"/>
        <w:autoSpaceDN w:val="off"/>
        <w:spacing w:before="0" w:after="0" w:line="215" w:lineRule="exact"/>
        <w:ind w:left="46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Cadeiraꢀde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27" w:x="1357" w:y="12541"/>
        <w:widowControl w:val="off"/>
        <w:autoSpaceDE w:val="off"/>
        <w:autoSpaceDN w:val="off"/>
        <w:spacing w:before="3" w:after="0" w:line="20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206"/>
          <w:sz w:val="17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atendimentoꢀfixaꢀem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27" w:x="1357" w:y="12541"/>
        <w:widowControl w:val="off"/>
        <w:autoSpaceDE w:val="off"/>
        <w:autoSpaceDN w:val="off"/>
        <w:spacing w:before="4" w:after="0" w:line="215" w:lineRule="exact"/>
        <w:ind w:left="46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2"/>
          <w:sz w:val="18"/>
        </w:rPr>
        <w:t>Tela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7" w:x="1826" w:y="13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PoltronaꢀAuditório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7" w:x="1826" w:y="132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paraꢀobeso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697" w:y="133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697" w:y="13381"/>
        <w:widowControl w:val="off"/>
        <w:autoSpaceDE w:val="off"/>
        <w:autoSpaceDN w:val="off"/>
        <w:spacing w:before="19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697" w:y="13381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133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4425" w:y="133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4425" w:y="13381"/>
        <w:widowControl w:val="off"/>
        <w:autoSpaceDE w:val="off"/>
        <w:autoSpaceDN w:val="off"/>
        <w:spacing w:before="19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4425" w:y="13381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835" w:y="133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835" w:y="13381"/>
        <w:widowControl w:val="off"/>
        <w:autoSpaceDE w:val="off"/>
        <w:autoSpaceDN w:val="off"/>
        <w:spacing w:before="19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835" w:y="13381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509" w:y="133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509" w:y="13381"/>
        <w:widowControl w:val="off"/>
        <w:autoSpaceDE w:val="off"/>
        <w:autoSpaceDN w:val="off"/>
        <w:spacing w:before="19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509" w:y="13381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084" w:y="133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084" w:y="13381"/>
        <w:widowControl w:val="off"/>
        <w:autoSpaceDE w:val="off"/>
        <w:autoSpaceDN w:val="off"/>
        <w:spacing w:before="19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084" w:y="13381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664" w:y="133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664" w:y="13381"/>
        <w:widowControl w:val="off"/>
        <w:autoSpaceDE w:val="off"/>
        <w:autoSpaceDN w:val="off"/>
        <w:spacing w:before="19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664" w:y="13381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49" w:x="1357" w:y="137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206"/>
          <w:sz w:val="17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FogãoꢀGásꢀGLP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23" w:x="1826" w:y="140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Megafoneꢀprofissional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23" w:x="1826" w:y="140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recarregável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357" w:y="141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NNHEN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14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9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2.ꢀAꢀlistagemꢀdoꢀcadastroꢀdeꢀreservaꢀreferenteꢀaoꢀpresenteꢀregistroꢀdeꢀpreçosꢀconstaꢀcomoꢀanexoꢀaꢀesta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" w:x="379" w:y="151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2"/>
          <w:sz w:val="18"/>
        </w:rPr>
        <w:t>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4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37" w:x="1685" w:y="158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SEÇÃOꢀIIIꢀ-ꢀÓRGÃO(S)ꢀGERENCIADORꢀEꢀPARTICIPANTE(S)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37" w:x="1685" w:y="1581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1.ꢀOꢀórgãoꢀgerenciadorꢀseráꢀoꢀTribunalꢀRegionalꢀEleitoralꢀdeꢀRoraima.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(1016278)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253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2.ꢀAlémꢀdoꢀgerenciador,ꢀnãoꢀháꢀórgãosꢀeꢀentidadesꢀpúblicasꢀparticipantesꢀdoꢀregistroꢀdeꢀpreços.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SEÇÃOꢀIVꢀ-ꢀDAꢀADESÃOꢀÀꢀATAꢀDEꢀREGISTROꢀDEꢀPREÇOS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Duranteꢀ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federal,ꢀ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estadual,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distritalꢀ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participaramꢀ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IRPꢀ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aderirꢀ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condiçãoꢀdeꢀnãoꢀparticipantes,ꢀobservadosꢀosꢀseguintesꢀrequisitos: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8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adesão,ꢀ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provável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36" w:x="748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desabastecimentoꢀouꢀdescontinuidadeꢀdeꢀserviçoꢀpúblico;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5"/>
          <w:sz w:val="18"/>
        </w:rPr>
        <w:t>1.2.ꢀdemonstraçãoꢀdeꢀqueꢀosꢀvaloresꢀregistradosꢀestãoꢀcompatíveisꢀcomꢀosꢀvaloresꢀpraticadosꢀpelo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29" w:x="748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mercadoꢀnaꢀformaꢀdoꢀart.ꢀ23ꢀdaꢀLeiꢀnºꢀ14.133,ꢀdeꢀ2021;ꢀe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1" w:x="2054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1.3.ꢀconsultaꢀeꢀaceitaçãoꢀpréviasꢀdoꢀórgãoꢀouꢀdaꢀentidadeꢀgerenciadoraꢀeꢀdoꢀfornecedor.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5"/>
          <w:sz w:val="18"/>
        </w:rPr>
        <w:t>2.ꢀAꢀautorizaçãoꢀdoꢀórgãoꢀouꢀentidadeꢀgerenciadoraꢀapenasꢀseráꢀrealizadaꢀapósꢀaꢀaceitaçãoꢀdaꢀadesão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79" w:x="379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peloꢀfornecedor.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2.1.ꢀOꢀórgãoꢀouꢀentidadeꢀgerenciadoraꢀpoderáꢀrejeitarꢀadesõesꢀcasoꢀelasꢀpossamꢀacarretarꢀprejuízo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2" w:x="748" w:y="40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àꢀexecuçãoꢀdeꢀseusꢀprópriosꢀcontratosꢀouꢀàꢀsuaꢀcapacidadeꢀdeꢀgerenciamento.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participante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52" w:x="379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deveráꢀefetivarꢀaꢀaquisiçãoꢀouꢀaꢀcontrataçãoꢀsolicitadaꢀemꢀatéꢀnoventaꢀdias,ꢀobservadoꢀoꢀprazoꢀdeꢀvigênciaꢀdaꢀata.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efetivaçãoꢀ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prorrogado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excepcionalmente,ꢀmedianteꢀsolicitaçãoꢀdoꢀórgãoꢀouꢀdaꢀentidadeꢀnãoꢀparticipanteꢀaceitaꢀpeloꢀórgãoꢀouꢀpelaꢀentidade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gerenciadora,ꢀdesdeꢀqueꢀrespeitadoꢀoꢀlimiteꢀtemporalꢀdeꢀvigênciaꢀdaꢀataꢀdeꢀregistroꢀdeꢀpreços.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5"/>
          <w:sz w:val="18"/>
        </w:rPr>
        <w:t>5.ꢀOꢀórgãoꢀouꢀaꢀentidadeꢀpoderáꢀaderirꢀaꢀitemꢀdaꢀataꢀdeꢀregistroꢀdeꢀpreçosꢀdaꢀqualꢀsejaꢀintegrante,ꢀna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quaisꢀ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requisitosꢀdoꢀitemꢀ1ꢀdestaꢀSeção.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97" w:x="1685" w:y="645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2"/>
          <w:sz w:val="18"/>
        </w:rPr>
        <w:t>Dosꢀlimitesꢀparaꢀasꢀadesões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6"/>
          <w:sz w:val="18"/>
        </w:rPr>
        <w:t>6.ꢀAsꢀaquisiçõesꢀouꢀcontrataçõesꢀadicionaisꢀnãoꢀpoderãoꢀexceder,ꢀporꢀórgãoꢀouꢀentidade,ꢀaꢀcinquenta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convocatórioꢀ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gerenciadorꢀeꢀparaꢀosꢀparticipantes.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7.ꢀOꢀquantitativoꢀdecorrenteꢀdasꢀadesõesꢀnãoꢀpoderáꢀexceder,ꢀnaꢀtotalidade,ꢀaoꢀdobroꢀdoꢀquantitativoꢀde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participantes,ꢀ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númeroꢀdeꢀórgãosꢀouꢀentidadesꢀnãoꢀparticipantesꢀqueꢀaderiremꢀàꢀataꢀdeꢀregistroꢀdeꢀpreços.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8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8.ꢀÉꢀvedadoꢀefetuarꢀacréscimosꢀnosꢀquantitativosꢀfixadosꢀnaꢀataꢀdeꢀregistroꢀdeꢀpreços.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42" w:x="1685" w:y="85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Vedaçãoꢀaꢀacréscimoꢀdeꢀquantitativos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9.ꢀÉꢀvedadoꢀefetuarꢀacréscimosꢀnosꢀquantitativosꢀfixadosꢀnaꢀataꢀdeꢀregistroꢀdeꢀpreços.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5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Vꢀ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VALIDADE,ꢀ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FORMALIZAÇÃOꢀ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4"/>
          <w:sz w:val="18"/>
        </w:rPr>
        <w:t>DAꢀ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PREÇOSꢀ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APHEPL+Bitstream Vera Serif Bold"/>
          <w:b w:val="on"/>
          <w:color w:val="000000"/>
          <w:spacing w:val="3"/>
          <w:sz w:val="18"/>
        </w:rPr>
        <w:t>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531"/>
        <w:widowControl w:val="off"/>
        <w:autoSpaceDE w:val="off"/>
        <w:autoSpaceDN w:val="off"/>
        <w:spacing w:before="32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(um)ꢀ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ano,ꢀ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47" w:x="379" w:y="97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/>
          <w:b w:val="on"/>
          <w:color w:val="000000"/>
          <w:spacing w:val="3"/>
          <w:sz w:val="18"/>
        </w:rPr>
        <w:t>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PNCP,ꢀ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prorrogadaꢀ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anuênciaꢀ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fornecedor,ꢀdesdeꢀqueꢀcomprovadoꢀoꢀpreçoꢀvantajoso.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renovaçãoꢀ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vigência,ꢀ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69" w:x="748" w:y="11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3"/>
          <w:sz w:val="18"/>
        </w:rPr>
        <w:t>renovado.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6"/>
          <w:sz w:val="18"/>
        </w:rPr>
        <w:t>1.2.ꢀOꢀcontratoꢀdecorrenteꢀdaꢀataꢀdeꢀregistroꢀdeꢀpreçosꢀteráꢀsuaꢀvigênciaꢀestabelecidaꢀnoꢀpróprio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instrumentoꢀcontratualꢀeꢀobservaráꢀnoꢀmomentoꢀdaꢀcontrataçãoꢀeꢀaꢀcadaꢀexercícioꢀfinanceiroꢀaꢀdisponibilidadeꢀde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5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créditosꢀorçamentários,ꢀbemꢀcomoꢀaꢀprevisãoꢀnoꢀplanoꢀplurianual,ꢀquandoꢀultrapassarꢀ1ꢀ(um)ꢀexercícioꢀfinanceiro.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substitutoꢀ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60" w:x="748" w:y="12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disponibilidadeꢀdosꢀcréditosꢀorçamentáriosꢀrespectivos.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6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5"/>
          <w:sz w:val="18"/>
        </w:rPr>
        <w:t>2.ꢀAꢀcontrataçãoꢀcomꢀosꢀfornecedoresꢀregistradosꢀnaꢀataꢀseráꢀformalizadaꢀpeloꢀórgãoꢀouꢀpelaꢀentidade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interessadaꢀ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intermédioꢀ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emissãoꢀ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empenhoꢀ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compraꢀouꢀoutroꢀinstrumentoꢀhábil,ꢀconformeꢀoꢀart.ꢀ95ꢀdaꢀLeiꢀnºꢀ14.133,ꢀdeꢀ2021.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3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6"/>
          <w:sz w:val="18"/>
        </w:rPr>
        <w:t>2.1.ꢀOꢀinstrumentoꢀcontratualꢀdeꢀqueꢀtrataꢀoꢀitemꢀ2ꢀdestaꢀSeçãoꢀdeveráꢀserꢀassinadoꢀnoꢀprazoꢀde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80" w:x="748" w:y="136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validadeꢀdaꢀataꢀdeꢀregistroꢀdeꢀpreços.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9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6"/>
          <w:sz w:val="18"/>
        </w:rPr>
        <w:t>3.ꢀOsꢀcontratosꢀdecorrentesꢀdoꢀsistemaꢀdeꢀregistroꢀdeꢀpreçosꢀpoderãoꢀserꢀalterados,ꢀobservadoꢀoꢀart.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7" w:x="379" w:y="141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5"/>
          <w:sz w:val="18"/>
        </w:rPr>
        <w:t>4.ꢀApósꢀaꢀhomologaçãoꢀdaꢀlicitação,ꢀdeverãoꢀserꢀobservadasꢀasꢀseguintesꢀcondiçõesꢀparaꢀformalização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8" w:x="379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daꢀataꢀdeꢀregistroꢀdeꢀpreços: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4.1.ꢀ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Serãoꢀ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9" w:x="748" w:y="15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máximasꢀprevistasꢀnoꢀeditalꢀparaꢀcadaꢀitem,ꢀeꢀoꢀlicitanteꢀseꢀobrigaꢀnosꢀlimitesꢀdela;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503"/>
        <w:widowControl w:val="off"/>
        <w:autoSpaceDE w:val="off"/>
        <w:autoSpaceDN w:val="off"/>
        <w:spacing w:before="0" w:after="0" w:line="215" w:lineRule="exact"/>
        <w:ind w:left="9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.2.ꢀSeráꢀincluídoꢀnaꢀata,ꢀnaꢀformaꢀdeꢀanexo,ꢀoꢀregistroꢀdosꢀlicitantesꢀouꢀdosꢀfornecedoresꢀque: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50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.2.1.ꢀAceitaremꢀcotarꢀosꢀbens,ꢀasꢀobrasꢀouꢀosꢀserviçosꢀcomꢀpreçosꢀiguaisꢀaosꢀdoꢀadjudicatário,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observadaꢀaꢀclassificaçãoꢀdaꢀlicitação;ꢀe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50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.2.2.ꢀMantiveremꢀsuaꢀpropostaꢀoriginal.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63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(1016278)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4.3.ꢀSeráꢀrespeitada,ꢀnasꢀcontratações,ꢀaꢀordemꢀdeꢀclassificaçãoꢀdosꢀlicitantesꢀouꢀdosꢀfornecedores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5.ꢀOꢀregistroꢀaꢀqueꢀseꢀrefereꢀoꢀitemꢀ4.2ꢀtemꢀporꢀobjetivoꢀaꢀformaçãoꢀdeꢀcadastroꢀdeꢀreservaꢀparaꢀoꢀcaso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3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deꢀimpossibilidadeꢀdeꢀatendimentoꢀpeloꢀsignatárioꢀdaꢀata.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aceitaremꢀ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suas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73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propostasꢀparaꢀoꢀpreçoꢀdoꢀadjudicatárioꢀantecederãoꢀaquelesꢀqueꢀmantiveremꢀsuaꢀpropostaꢀoriginal.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7.ꢀAꢀhabilitaçãoꢀdosꢀlicitantesꢀqueꢀcomporãoꢀoꢀcadastroꢀdeꢀreservaꢀaꢀqueꢀseꢀrefereꢀoꢀitemꢀ4.2.2ꢀsomente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19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seráꢀefetuadaꢀquandoꢀhouverꢀnecessidadeꢀdeꢀcontrataçãoꢀdosꢀlicitantesꢀremanescentes,ꢀnasꢀseguintesꢀhipóteses: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5"/>
          <w:sz w:val="18"/>
        </w:rPr>
        <w:t>7.1.ꢀQuandoꢀoꢀlicitanteꢀvencedorꢀnãoꢀassinarꢀaꢀataꢀdeꢀregistroꢀdeꢀpreços,ꢀnoꢀprazoꢀeꢀnasꢀcondições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748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estabelecidosꢀnoꢀedital;ꢀe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7.2.ꢀQuandoꢀhouverꢀoꢀcancelamentoꢀdoꢀregistroꢀdoꢀlicitanteꢀouꢀdoꢀregistroꢀdeꢀpreçosꢀnasꢀhipóteses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9" w:x="748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previstasꢀnaꢀSeçãoꢀIX.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07" w:x="37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disponibilizadoꢀduranteꢀaꢀvigênciaꢀdaꢀataꢀdeꢀregistroꢀdeꢀpreços.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9.ꢀApósꢀaꢀhomologaçãoꢀdaꢀlicitação,ꢀoꢀlicitanteꢀmaisꢀbemꢀclassificadoꢀseráꢀconvocadoꢀparaꢀassinarꢀaꢀata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deꢀregistroꢀdeꢀpreços,ꢀnoꢀprazoꢀeꢀnasꢀcondiçõesꢀestabelecidosꢀnoꢀeditalꢀdeꢀlicitaçãoꢀouꢀnoꢀavisoꢀdeꢀcontrataçãoꢀdireta,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sobꢀpenaꢀdeꢀdecairꢀoꢀdireito,ꢀsemꢀprejuízoꢀdasꢀsançõesꢀprevistasꢀnaꢀLeiꢀnºꢀ14.133,ꢀdeꢀ2021.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convocaçãoꢀ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(uma)ꢀ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vez,ꢀ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convocado,ꢀ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prazo,ꢀ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devidamente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justificada,ꢀeꢀqueꢀaꢀjustificativaꢀsejaꢀaceitaꢀpelaꢀAdministração.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10.ꢀQuandoꢀoꢀconvocadoꢀnãoꢀassinarꢀaꢀataꢀdeꢀregistroꢀdeꢀpreçosꢀnoꢀprazoꢀeꢀnasꢀcondiçõesꢀestabelecidos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6"/>
          <w:sz w:val="18"/>
        </w:rPr>
        <w:t>noꢀeditalꢀouꢀnoꢀavisoꢀdeꢀcontratação,ꢀeꢀobservandoꢀoꢀitemꢀ7ꢀeꢀsubitensꢀdestaꢀSeção,ꢀficaꢀfacultadoꢀàꢀAdministração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convocarꢀosꢀlicitantesꢀremanescentesꢀdoꢀcadastroꢀdeꢀreserva,ꢀnaꢀordemꢀdeꢀclassificação,ꢀparaꢀfazê-loꢀemꢀigualꢀprazoꢀe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11.ꢀNaꢀhipóteseꢀdeꢀnenhumꢀdosꢀlicitantesꢀqueꢀtrataꢀoꢀitemꢀ4.2.1ꢀdestaꢀSeção,ꢀaceitarꢀaꢀcontrataçãoꢀnos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edital,ꢀpoderá: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5"/>
          <w:sz w:val="18"/>
        </w:rPr>
        <w:t>11.1.ꢀConvocarꢀparaꢀnegociaçãoꢀosꢀdemaisꢀlicitantesꢀouꢀfornecedoresꢀremanescentesꢀcujosꢀpreços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redução,ꢀ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melhor,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3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56" w:x="748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remanescentes,ꢀatendidaꢀaꢀordemꢀclassificatória,ꢀquandoꢀfrustradaꢀaꢀnegociaçãoꢀdeꢀmelhorꢀcondição.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NNHE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16" w:x="1685" w:y="94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SEÇÃOꢀVIꢀ-ꢀALTERAÇÃOꢀOUꢀATUALIZAÇÃOꢀDOSꢀPREÇOSꢀREGISTRADOS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3" w:x="1802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.ꢀOsꢀpreçosꢀregistradosꢀpoderãoꢀserꢀalteradosꢀouꢀatualizadosꢀem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76" w:x="8366" w:y="9786"/>
        <w:widowControl w:val="off"/>
        <w:autoSpaceDE w:val="off"/>
        <w:autoSpaceDN w:val="off"/>
        <w:spacing w:before="0" w:after="0" w:line="215" w:lineRule="exact"/>
        <w:ind w:left="15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rênciaꢀdeꢀeventualꢀreduçãoꢀdos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76" w:x="8366" w:y="9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registrados,ꢀ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1" w:x="379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eleveꢀ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bens,ꢀ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ob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1" w:x="379" w:y="10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seguintesꢀsituações: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forçaꢀ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maior,ꢀ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fortuitoꢀ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fat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prín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ipeꢀ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fatos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imprevisíveisꢀ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consequênciasꢀ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incalculáveis,ꢀ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NNHEN+Bitstream Vera Serif"/>
          <w:color w:val="000000"/>
          <w:spacing w:val="0"/>
          <w:sz w:val="18"/>
        </w:rPr>
        <w:t>i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viabilizemꢀ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7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pactuada,ꢀnosꢀtermosꢀdaꢀalíneaꢀ"d"ꢀdoꢀincisoꢀIIꢀdoꢀcaputꢀdoꢀart.ꢀ124ꢀdaꢀLe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ꢀnºꢀ14.133ꢀdeꢀ2021.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criação,ꢀ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legaisꢀ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08" w:x="748" w:y="11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superveniênciaꢀdeꢀdisposiçõesꢀlegais,ꢀcomꢀcomprovad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ꢀrepercussãoꢀsobreꢀosꢀpreçosꢀregistrados;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1.3.ꢀNaꢀhipóteseꢀdeꢀprevisãoꢀnoꢀeditalꢀdeꢀcl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usulaꢀdeꢀreajustamentoꢀouꢀrepactuaçãoꢀsobreꢀosꢀpreços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92" w:x="748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registrados,ꢀnosꢀtermosꢀdaꢀLeiꢀnºꢀ14.133,ꢀdeꢀ2021.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6"/>
          <w:sz w:val="18"/>
        </w:rPr>
        <w:t>1.3.1.ꢀNoꢀcasoꢀdoꢀreajustamento,ꢀdeveráꢀserꢀrespeitadaꢀaꢀcontagemꢀdaꢀanualidadeꢀeꢀoꢀíndice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1" w:x="1209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previstosꢀparaꢀaꢀcontratação;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8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1.3.2.ꢀ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repactuação,ꢀ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interessado,ꢀ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critérios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0" w:x="1209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definidosꢀparaꢀaꢀcontratação.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4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5" w:x="1685" w:y="1372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SEÇÃOꢀVIIꢀ-ꢀNEGOCIAÇ</w:t>
      </w:r>
      <w:r>
        <w:rPr>
          <w:rFonts w:ascii="Times New Roman"/>
          <w:b w:val="on"/>
          <w:color w:val="000000"/>
          <w:spacing w:val="99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OꢀDEꢀPREÇOSꢀREGISTRADOS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/>
          <w:color w:val="000000"/>
          <w:spacing w:val="0"/>
          <w:sz w:val="18"/>
        </w:rPr>
        <w:t>r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gistradoꢀ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tornar-seꢀ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praticadoꢀ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motivo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superveniente,ꢀ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35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nti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2"/>
          <w:sz w:val="18"/>
        </w:rPr>
        <w:t>registrado.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aceiteꢀ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04" w:x="748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liberadoꢀdoꢀcompromissoꢀassumidoꢀquantoꢀaoꢀitemꢀregistrado,ꢀsemꢀaplicaçãoꢀdeꢀpenalidadesꢀadministrativas.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1.2.ꢀNaꢀhipóteseꢀprevistaꢀnoꢀitemꢀanterior,ꢀoꢀgerenciadorꢀconvocaráꢀosꢀfornecedoresꢀdoꢀcadastroꢀde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5"/>
          <w:sz w:val="18"/>
        </w:rPr>
        <w:t>reserva,ꢀnaꢀordemꢀdeꢀclassificação,ꢀparaꢀverificarꢀseꢀaceitamꢀreduzirꢀseusꢀpreçosꢀaosꢀvaloresꢀdeꢀmercadoꢀeꢀnão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convocaráꢀosꢀlicitantesꢀouꢀfornecedoresꢀqueꢀtiveramꢀseuꢀregistroꢀcancelado.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obtiverꢀ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procederáꢀ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adotandoꢀ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cabíveisꢀ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(1016278)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88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2"/>
          <w:sz w:val="18"/>
        </w:rPr>
        <w:t>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tiveremꢀ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avaliemꢀ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NNHE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conveniênciaꢀ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diligenciaremꢀ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observadoꢀ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2.ꢀNaꢀhipóteseꢀdeꢀoꢀpreçoꢀdeꢀmercadoꢀtornar-seꢀsuperiorꢀaoꢀpreçoꢀregistradoꢀeꢀoꢀfornecedorꢀnãoꢀpoder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facultadoꢀ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requererꢀ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supostamenteꢀ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impossibiliteꢀ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NNHE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3"/>
          <w:sz w:val="18"/>
        </w:rPr>
        <w:t>compromisso.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2.1.ꢀNesteꢀcaso,ꢀoꢀfornecedorꢀencaminhará,ꢀjuntamenteꢀcomꢀoꢀpedidoꢀdeꢀalteração,ꢀaꢀdocumentação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comprobatóriaꢀouꢀaꢀplanilhaꢀdeꢀcustosꢀqueꢀdemonstreꢀaꢀinviabilidadeꢀdoꢀpreçoꢀregistradoꢀemꢀrelaçãoꢀàsꢀcondições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inicialmenteꢀpactuadas.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5"/>
          <w:sz w:val="18"/>
        </w:rPr>
        <w:t>2.2.ꢀNãoꢀhipóteseꢀdeꢀnãoꢀcomprovaçãoꢀdaꢀexistênciaꢀdeꢀfatoꢀsupervenienteꢀqueꢀinviabilizeꢀoꢀpreço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indeferidoꢀ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4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6"/>
          <w:sz w:val="18"/>
        </w:rPr>
        <w:t>obrigaçõesꢀestabelecidasꢀnaꢀata,ꢀsobꢀpenaꢀdeꢀcancelamentoꢀdoꢀseuꢀregistro,ꢀnosꢀtermosꢀdoꢀitemꢀ1ꢀdaꢀSeçãoꢀIX,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4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semꢀprejuízoꢀdasꢀsançõesꢀprevistasꢀnaꢀLeiꢀnºꢀ14.133,ꢀdeꢀ2021,ꢀeꢀnaꢀlegislaçãoꢀaplicável.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2.3.ꢀ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fornecedor,ꢀ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NNHE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3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reserva,ꢀ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3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aceitamꢀmanterꢀseusꢀpreçosꢀregistrados,ꢀobservadoꢀoꢀdispostoꢀnoꢀitemꢀ7ꢀdaꢀSeçãoꢀV.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9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2.4.ꢀSeꢀnãoꢀobtiverꢀêxitoꢀnasꢀnegociações,ꢀoꢀórgãoꢀouꢀentidadeꢀgerenciadoraꢀprocederáꢀaoꢀcancelamento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6"/>
          <w:sz w:val="18"/>
        </w:rPr>
        <w:t>daꢀataꢀdeꢀregistroꢀdeꢀpreços,ꢀnosꢀtermosꢀdoꢀitemꢀ4ꢀdaꢀSeçãoꢀIX,ꢀeꢀadotaráꢀasꢀmedidasꢀcabíveisꢀparaꢀaꢀobtençãoꢀda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contrataçãoꢀmaisꢀvantajosa.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2.5.ꢀNaꢀhipóteseꢀdeꢀcomprovaçãoꢀdaꢀmajoraçãoꢀdoꢀpreçoꢀdeꢀmercadoꢀqueꢀinviabilizeꢀoꢀpreçoꢀregistrado,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2.1ꢀ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atualizaráꢀ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registrado,ꢀdeꢀacordoꢀcomꢀaꢀrealidadeꢀdosꢀvaloresꢀpraticadosꢀpeloꢀmercado.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2.6.ꢀ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veremꢀ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firmado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contratosꢀdecorrentesꢀdaꢀataꢀdeꢀregistroꢀdeꢀpreçosꢀsobreꢀaꢀefetivaꢀalteraçãoꢀdoꢀpreçoꢀregistrado,ꢀparaꢀqueꢀavaliemꢀa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necessidadeꢀdeꢀalteraçãoꢀcontratual,ꢀobservadoꢀoꢀdispostoꢀnoꢀart.ꢀ124ꢀdaꢀLeiꢀnºꢀ14.133,ꢀdeꢀ2021.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79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2"/>
          <w:sz w:val="18"/>
        </w:rPr>
        <w:t>VIIIꢀ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4"/>
          <w:sz w:val="18"/>
        </w:rPr>
        <w:t>REMANEJAMENTOꢀ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QUANTIDADESꢀ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REGISTRADASꢀ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4"/>
          <w:sz w:val="18"/>
        </w:rPr>
        <w:t>NAꢀ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APHEPL+Bitstream Vera Serif Bold"/>
          <w:b w:val="on"/>
          <w:color w:val="000000"/>
          <w:spacing w:val="3"/>
          <w:sz w:val="18"/>
        </w:rPr>
        <w:t>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7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1.ꢀAsꢀquantidadesꢀprevistasꢀparaꢀosꢀitensꢀcomꢀpreçosꢀregistradosꢀnasꢀatasꢀdeꢀregistroꢀdeꢀpreçosꢀpoderão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remanejadasꢀ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0" w:x="1685" w:y="8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2.ꢀꢀꢀꢀꢀOꢀremanejamentoꢀsomenteꢀpoderáꢀserꢀfeito: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9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.1.ꢀꢀꢀꢀDeꢀórgãoꢀouꢀentidadeꢀparticipanteꢀparaꢀórgãoꢀouꢀentidadeꢀparticipante;ꢀou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908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.2.ꢀꢀꢀꢀDeꢀórgãoꢀouꢀentidadeꢀparticipanteꢀparaꢀórgãoꢀouꢀentidadeꢀnãoꢀparticipante.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3.ꢀꢀꢀꢀOꢀórgãoꢀouꢀentidadeꢀgerenciadoraꢀqueꢀtiverꢀestimadoꢀasꢀquantidadesꢀqueꢀpretendeꢀcontratarꢀserá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5" w:x="379" w:y="9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consideradoꢀparticipanteꢀparaꢀefeitoꢀdoꢀremanejamento.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participanteꢀ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52" w:x="379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participante,ꢀserãoꢀobservadosꢀosꢀlimitesꢀprevistosꢀnoꢀart.ꢀ32ꢀdoꢀDecretoꢀnºꢀ11.462,ꢀdeꢀ2023.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Competiráꢀ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autorizarꢀ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solicitado,ꢀ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hajaꢀ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anuênciaꢀdoꢀórgãoꢀouꢀdaꢀentidadeꢀqueꢀsofrerꢀreduçãoꢀdosꢀquantitativosꢀinformados.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5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6.ꢀꢀꢀꢀCasoꢀoꢀremanejamentoꢀsejaꢀfeitoꢀentreꢀórgãosꢀouꢀentidadesꢀdosꢀEstados,ꢀdoꢀDistritoꢀFederalꢀouꢀde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5"/>
          <w:sz w:val="18"/>
        </w:rPr>
        <w:t>Municípiosꢀdistintos,ꢀcaberáꢀaoꢀfornecedorꢀbeneficiárioꢀdaꢀataꢀdeꢀregistroꢀdeꢀpreços,ꢀobservadasꢀasꢀcondiçõesꢀnela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estabelecidas,ꢀoptarꢀpelaꢀaceitaçãoꢀouꢀnãoꢀdoꢀfornecimentoꢀdecorrenteꢀdoꢀremanejamentoꢀdosꢀitens.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NNHE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distribuiçãoꢀdasꢀquantidadesꢀparaꢀaꢀexecuçãoꢀdescentralizadaꢀseráꢀporꢀmeioꢀdoꢀremanejamento.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0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34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IXꢀ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2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4"/>
          <w:sz w:val="18"/>
        </w:rPr>
        <w:t>CANCELAMENTOꢀ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LICITANTEꢀ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4"/>
          <w:sz w:val="18"/>
        </w:rPr>
        <w:t>VENCEDORꢀ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4"/>
          <w:sz w:val="18"/>
        </w:rPr>
        <w:t>DOSꢀ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4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3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/>
          <w:b w:val="on"/>
          <w:color w:val="000000"/>
          <w:spacing w:val="3"/>
          <w:sz w:val="18"/>
        </w:rPr>
        <w:t>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4" w:x="1685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1.ꢀOꢀregistroꢀdoꢀfornecedorꢀseráꢀcanceladoꢀpeloꢀgerenciador,ꢀquandoꢀoꢀfornecedor: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0" w:x="2054" w:y="141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1.1.ꢀDescumprirꢀasꢀcondiçõesꢀdaꢀataꢀdeꢀregistroꢀdeꢀpreços,ꢀsemꢀmotivoꢀjustificado;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5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empenho,ꢀ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0" w:x="748" w:y="147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Administraçãoꢀsemꢀjustificativaꢀrazoável;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0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1.3.ꢀNãoꢀaceitarꢀmanterꢀseuꢀpreçoꢀregistrado,ꢀnaꢀhipóteseꢀprevistaꢀnoꢀartigoꢀ27,ꢀ§ꢀ2º,ꢀdoꢀDecretoꢀnº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08" w:x="748" w:y="152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11.462,ꢀdeꢀ2023;ꢀou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69" w:x="2054" w:y="15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1.4.ꢀSofrerꢀsançãoꢀprevistaꢀnosꢀincisosꢀIIIꢀouꢀIVꢀdoꢀcaputꢀdoꢀart.ꢀ156ꢀdaꢀLeiꢀnºꢀ14.133,ꢀdeꢀ2021.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5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1.4.1.ꢀNaꢀhipóteseꢀdeꢀaplicaçãoꢀdeꢀsançãoꢀprevistaꢀnosꢀincisosꢀIIIꢀouꢀIVꢀdoꢀcaputꢀdoꢀart.ꢀ156ꢀda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Leiꢀnºꢀ14.133,ꢀdeꢀ2021,ꢀcasoꢀaꢀpenalidadeꢀaplicadaꢀaoꢀfornecedorꢀnãoꢀultrapasseꢀoꢀprazoꢀdeꢀvigênciaꢀdaꢀata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60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deꢀregistroꢀdeꢀpreços,ꢀpoderáꢀoꢀórgãoꢀouꢀaꢀentidadeꢀgerenciadora,ꢀmedianteꢀdecisãoꢀfundamentada,ꢀdecidir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(1016278)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143.75pt;margin-top:-1pt;z-index:-19;width:308pt;height:308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533" w:x="120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vedadasꢀ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derivadasꢀ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enquantoꢀ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perduraremꢀ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efeitosꢀdaꢀsanção.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formalizadoꢀ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1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despachoꢀdoꢀórgãoꢀouꢀdaꢀentidadeꢀgerenciadora,ꢀgarantidosꢀosꢀprincípiosꢀdoꢀcontraditórioꢀeꢀdaꢀamplaꢀdefesa.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3.ꢀNaꢀhipóteseꢀdeꢀcancelamentoꢀdoꢀregistroꢀdoꢀfornecedor,ꢀoꢀórgãoꢀouꢀaꢀentidadeꢀgerenciadoraꢀpoderá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1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convocarꢀosꢀlicitantesꢀqueꢀcompõemꢀoꢀcadastroꢀdeꢀreserva,ꢀobservadaꢀaꢀordemꢀdeꢀclassificação.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4.ꢀOꢀcancelamentoꢀdosꢀpreçosꢀregistradosꢀpoderáꢀserꢀrealizadoꢀpeloꢀgerenciador,ꢀtotalꢀouꢀparcialmente,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6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nasꢀseguintesꢀhipóteses,ꢀdesdeꢀqueꢀdevidamenteꢀcomprovadasꢀeꢀjustificadas: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31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31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0" w:x="2171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.1.ꢀPorꢀrazãoꢀdeꢀinteresseꢀpúblico;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2" w:x="2171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.2.ꢀAꢀpedidoꢀdoꢀfornecedor,ꢀdecorrenteꢀdeꢀcasoꢀfortuitoꢀouꢀforçaꢀmaior;ꢀou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tornar-se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superiorꢀouꢀinferiorꢀaoꢀpreçoꢀregistrado,ꢀnosꢀtermosꢀdoꢀartigosꢀ26,ꢀ§ꢀ3ºꢀeꢀ27,ꢀ§ꢀ4º,ꢀambosꢀdoꢀDecretoꢀnºꢀ11.462,ꢀde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3"/>
          <w:sz w:val="18"/>
        </w:rPr>
        <w:t>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0" w:x="1685" w:y="40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SEÇÃOꢀXꢀ-ꢀDASꢀPENALIDADES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1.ꢀOꢀdescumprimentoꢀdaꢀAtaꢀdeꢀRegistroꢀdeꢀPreçosꢀensejaráꢀaplicaçãoꢀdasꢀpenalidadesꢀestabelecidasꢀno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" w:x="379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aplicamꢀ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integrantesꢀ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que,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convocados,ꢀnãoꢀhonraremꢀoꢀcompromissoꢀassumidoꢀinjustificadamenteꢀapósꢀteremꢀassinadoꢀaꢀata.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72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competênciaꢀ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5"/>
          <w:sz w:val="18"/>
        </w:rPr>
        <w:t>pactuadoꢀnestaꢀataꢀdeꢀregistroꢀdeꢀpreçoꢀ(art.ꢀ7º,ꢀinc.ꢀXIV,ꢀdoꢀDecretoꢀnºꢀ11.462,ꢀdeꢀ2023),ꢀexcetoꢀnasꢀhipótesesꢀem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5"/>
          <w:sz w:val="18"/>
        </w:rPr>
        <w:t>queꢀoꢀdescumprimentoꢀdisserꢀrespeitoꢀàsꢀcontrataçõesꢀdosꢀórgãosꢀouꢀentidadeꢀparticipante,ꢀcasoꢀnoꢀqualꢀcaberáꢀao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respectivoꢀórgãoꢀparticipanteꢀaꢀaplicaçãoꢀdaꢀpenalidadeꢀ(art.ꢀ8º,ꢀinc.ꢀIX,ꢀdoꢀDecretoꢀnºꢀ11.462,ꢀdeꢀ2023).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5"/>
          <w:sz w:val="18"/>
        </w:rPr>
        <w:t>4.ꢀOꢀórgãoꢀouꢀentidadeꢀparticipanteꢀdeveráꢀcomunicarꢀaoꢀórgãoꢀgerenciadorꢀqualquerꢀdasꢀocorrências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4"/>
          <w:sz w:val="18"/>
        </w:rPr>
        <w:t>previstasꢀnoꢀitemꢀ1ꢀdaꢀSeçãoꢀIX,ꢀdadaꢀaꢀnecessidadeꢀdeꢀinstauraçãoꢀdeꢀprocedimentoꢀparaꢀcancelamentoꢀdoꢀregistro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44" w:x="1685" w:y="74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SEÇÃOꢀXIꢀ-ꢀCONDIÇÕESꢀGERAIS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7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recebimento,ꢀ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NNHEN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ajuste,ꢀ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NNHEN+Bitstream Vera Serif"/>
          <w:color w:val="000000"/>
          <w:spacing w:val="2"/>
          <w:sz w:val="18"/>
        </w:rPr>
        <w:t>encontram-se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definidosꢀnoꢀTermoꢀdeꢀReferência,ꢀANEXOꢀAOꢀEDITAL.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5"/>
          <w:sz w:val="18"/>
        </w:rPr>
        <w:t>2.ꢀNoꢀcasoꢀdeꢀadjudicaçãoꢀporꢀpreçoꢀglobalꢀdeꢀgrupoꢀdeꢀitens,ꢀsóꢀseráꢀadmitidaꢀaꢀcontrataçãoꢀdeꢀparte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grupoꢀ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demonstraçãoꢀ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NNHEN+Bitstream Vera Serif" w:hAnsi="CNNHEN+Bitstream Vera Serif" w:cs="CNNHE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NNHE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2"/>
          <w:sz w:val="18"/>
        </w:rPr>
        <w:t>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44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5"/>
          <w:sz w:val="18"/>
        </w:rPr>
        <w:t>Paraꢀfirmezaꢀeꢀvalidadeꢀdoꢀpactuado,ꢀaꢀpresenteꢀAtaꢀfoiꢀlavradaꢀe,ꢀdepoisꢀdeꢀlidaꢀeꢀachadaꢀemꢀordem,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vaiꢀassinadaꢀeletronicamenteꢀpelasꢀpartes.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6" w:x="5393" w:y="10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/>
          <w:color w:val="000000"/>
          <w:spacing w:val="2"/>
          <w:sz w:val="18"/>
        </w:rPr>
        <w:t>Assinaturas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5" w:x="1107" w:y="11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Representanteꢀlegalꢀdoꢀórgãoꢀgerenciadorꢀeꢀrepresentante(s)ꢀlegal(is)ꢀdo(s)ꢀfornecedor(s)ꢀregistrado(s)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2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2495"/>
        <w:widowControl w:val="off"/>
        <w:autoSpaceDE w:val="off"/>
        <w:autoSpaceDN w:val="off"/>
        <w:spacing w:before="0" w:after="0" w:line="215" w:lineRule="exact"/>
        <w:ind w:left="10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2495"/>
        <w:widowControl w:val="off"/>
        <w:autoSpaceDE w:val="off"/>
        <w:autoSpaceDN w:val="off"/>
        <w:spacing w:before="198" w:after="0" w:line="217" w:lineRule="exact"/>
        <w:ind w:left="3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ANEXOꢀÚNICO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2495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3"/>
          <w:sz w:val="18"/>
        </w:rPr>
        <w:t>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2495"/>
        <w:widowControl w:val="off"/>
        <w:autoSpaceDE w:val="off"/>
        <w:autoSpaceDN w:val="off"/>
        <w:spacing w:before="189" w:after="0" w:line="215" w:lineRule="exact"/>
        <w:ind w:left="10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8" w:x="376" w:y="141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Seguindoꢀaꢀordemꢀdeꢀclassificação,ꢀsegueꢀrelaçãoꢀdeꢀfornecedoresꢀqueꢀaceitaramꢀcotarꢀosꢀitensꢀcomꢀ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2"/>
          <w:sz w:val="18"/>
        </w:rPr>
        <w:t>preçosꢀiguaisꢀao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83" w:x="5219" w:y="1437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PHEPL+Bitstream Vera Serif Bold" w:hAnsi="APHEPL+Bitstream Vera Serif Bold" w:cs="APHEPL+Bitstream Vera Serif Bold"/>
          <w:b w:val="on"/>
          <w:color w:val="000000"/>
          <w:spacing w:val="2"/>
          <w:sz w:val="18"/>
        </w:rPr>
        <w:t>adjudicatário: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4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152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5" w:x="330" w:y="15225"/>
        <w:widowControl w:val="off"/>
        <w:autoSpaceDE w:val="off"/>
        <w:autoSpaceDN w:val="off"/>
        <w:spacing w:before="410" w:after="0" w:line="201" w:lineRule="exact"/>
        <w:ind w:left="4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152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TUGOC+Bitstream Vera Sans Bold" w:hAnsi="MTUGOC+Bitstream Vera Sans Bold" w:cs="MTUGOC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15617"/>
        <w:widowControl w:val="off"/>
        <w:autoSpaceDE w:val="off"/>
        <w:autoSpaceDN w:val="off"/>
        <w:spacing w:before="0" w:after="0" w:line="201" w:lineRule="exact"/>
        <w:ind w:left="23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KIMI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1561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KIMI+Bitstream Vera Sans Bold Oblique" w:hAnsi="TMKIMI+Bitstream Vera Sans Bold Oblique" w:cs="TMKIMI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TMKIMI+Bitstream Vera Sans Bold Oblique" w:hAnsi="TMKIMI+Bitstream Vera Sans Bold Oblique" w:cs="TMKIMI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MTUGOC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15617"/>
        <w:widowControl w:val="off"/>
        <w:autoSpaceDE w:val="off"/>
        <w:autoSpaceDN w:val="off"/>
        <w:spacing w:before="18" w:after="0" w:line="201" w:lineRule="exact"/>
        <w:ind w:left="6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KIMI+Bitstream Vera Sans Bold Oblique" w:hAnsi="TMKIMI+Bitstream Vera Sans Bold Oblique" w:cs="TMKIMI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b w:val="on"/>
          <w:color w:val="000000"/>
          <w:spacing w:val="220"/>
          <w:sz w:val="17"/>
        </w:rPr>
        <w:t xml:space="preserve"> </w:t>
      </w:r>
      <w:r>
        <w:rPr>
          <w:rFonts w:ascii="TMKIMI+Bitstream Vera Sans Bold Oblique" w:hAnsi="TMKIMI+Bitstream Vera Sans Bold Oblique" w:cs="TMKIMI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156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KIMI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5617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KIMI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561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KIMI+Bitstream Vera Sans Bold Oblique" w:hAnsi="TMKIMI+Bitstream Vera Sans Bold Oblique" w:cs="TMKIMI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5617"/>
        <w:widowControl w:val="off"/>
        <w:autoSpaceDE w:val="off"/>
        <w:autoSpaceDN w:val="off"/>
        <w:spacing w:before="18" w:after="0" w:line="201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KIMI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157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TUGOC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MTUGOC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15733"/>
        <w:widowControl w:val="off"/>
        <w:autoSpaceDE w:val="off"/>
        <w:autoSpaceDN w:val="off"/>
        <w:spacing w:before="18" w:after="0" w:line="201" w:lineRule="exact"/>
        <w:ind w:left="1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TUGOC+Bitstream Vera Sans Bold" w:hAnsi="MTUGOC+Bitstream Vera Sans Bold" w:cs="MTUGOC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b w:val="on"/>
          <w:color w:val="000000"/>
          <w:spacing w:val="559"/>
          <w:sz w:val="17"/>
        </w:rPr>
        <w:t xml:space="preserve"> </w:t>
      </w:r>
      <w:r>
        <w:rPr>
          <w:rFonts w:ascii="MTUGOC+Bitstream Vera Sans Bold" w:hAnsi="MTUGOC+Bitstream Vera Sans Bold" w:cs="MTUGOC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57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TUGOC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5733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TUGOC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158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TUGOC+Bitstream Vera Sans Bold" w:hAnsi="MTUGOC+Bitstream Vera Sans Bold" w:cs="MTUGOC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(1016278)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35.90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5" w:x="775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2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8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888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888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8" w:x="890" w:y="21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2"/>
          <w:sz w:val="18"/>
        </w:rPr>
        <w:t>Seguindoꢀaꢀordemꢀdeꢀclassificação,ꢀsegueꢀrelaçãoꢀdeꢀfornecedoresꢀqueꢀmantiveramꢀsuaꢀ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2"/>
          <w:sz w:val="18"/>
        </w:rPr>
        <w:t>propostaꢀoriginal: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2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29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5" w:x="330" w:y="2962"/>
        <w:widowControl w:val="off"/>
        <w:autoSpaceDE w:val="off"/>
        <w:autoSpaceDN w:val="off"/>
        <w:spacing w:before="410" w:after="0" w:line="201" w:lineRule="exact"/>
        <w:ind w:left="4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29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TUGOC+Bitstream Vera Sans Bold" w:hAnsi="MTUGOC+Bitstream Vera Sans Bold" w:cs="MTUGOC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3423" w:y="33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KIMI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33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KIMI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3354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KIMI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335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KIMI+Bitstream Vera Sans Bold Oblique" w:hAnsi="TMKIMI+Bitstream Vera Sans Bold Oblique" w:cs="TMKIMI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3354"/>
        <w:widowControl w:val="off"/>
        <w:autoSpaceDE w:val="off"/>
        <w:autoSpaceDN w:val="off"/>
        <w:spacing w:before="18" w:after="0" w:line="201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KIMI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34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TUGOC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MTUGOC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34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TUGOC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3469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TUGOC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35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TUGOC+Bitstream Vera Sans Bold" w:hAnsi="MTUGOC+Bitstream Vera Sans Bold" w:cs="MTUGOC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35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KIMI+Bitstream Vera Sans Bold Oblique" w:hAnsi="TMKIMI+Bitstream Vera Sans Bold Oblique" w:cs="TMKIMI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TMKIMI+Bitstream Vera Sans Bold Oblique" w:hAnsi="TMKIMI+Bitstream Vera Sans Bold Oblique" w:cs="TMKIMI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MTUGOC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6864" w:y="36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TUGOC+Bitstream Vera Sans Bold" w:hAnsi="MTUGOC+Bitstream Vera Sans Bold" w:cs="MTUGOC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8222" w:y="36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TUGOC+Bitstream Vera Sans Bold" w:hAnsi="MTUGOC+Bitstream Vera Sans Bold" w:cs="MTUGOC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3250" w:y="37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KIMI+Bitstream Vera Sans Bold Oblique" w:hAnsi="TMKIMI+Bitstream Vera Sans Bold Oblique" w:cs="TMKIMI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4451" w:y="37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MKIMI+Bitstream Vera Sans Bold Oblique" w:hAnsi="TMKIMI+Bitstream Vera Sans Bold Oblique" w:cs="TMKIMI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4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419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4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419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4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419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4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419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4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419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4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419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4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419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4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419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4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419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IHSOG+Bitstream Vera Sans" w:hAnsi="BIHSOG+Bitstream Vera Sans" w:cs="BIHSO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556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5"/>
        </w:rPr>
        <w:t>Documentoꢀassinadoꢀeletronicamenteꢀporꢀ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CNNHEN+Bitstream Vera Serif" w:hAnsi="CNNHEN+Bitstream Vera Serif" w:cs="CNNHEN+Bitstream Vera Serif"/>
          <w:color w:val="000000"/>
          <w:spacing w:val="0"/>
          <w:sz w:val="15"/>
        </w:rPr>
        <w:t>,ꢀ</w:t>
      </w:r>
      <w:r>
        <w:rPr>
          <w:rFonts w:ascii="APHEPL+Bitstream Vera Serif Bold" w:hAnsi="APHEPL+Bitstream Vera Serif Bold" w:cs="APHEPL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CNNHEN+Bitstream Vera Serif" w:hAnsi="CNNHEN+Bitstream Vera Serif" w:cs="CNNHEN+Bitstream Vera Serif"/>
          <w:color w:val="000000"/>
          <w:spacing w:val="0"/>
          <w:sz w:val="15"/>
        </w:rPr>
        <w:t>,ꢀemꢀ28/01/2026,ꢀàsꢀ13:38,ꢀconformeꢀart.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88" w:x="1394" w:y="5564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6568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NNHEN+Bitstream Vera Serif" w:hAnsi="CNNHEN+Bitstream Vera Serif" w:cs="CNNHEN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6568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PHEPL+Bitstream Vera Serif Bold"/>
          <w:b w:val="on"/>
          <w:color w:val="000000"/>
          <w:spacing w:val="0"/>
          <w:sz w:val="15"/>
        </w:rPr>
        <w:t>1016278</w:t>
      </w:r>
      <w:r>
        <w:rPr>
          <w:rFonts w:ascii="CNNHEN+Bitstream Vera Serif" w:hAnsi="CNNHEN+Bitstream Vera Serif" w:cs="CNNHEN+Bitstream Vera Serif"/>
          <w:color w:val="000000"/>
          <w:spacing w:val="0"/>
          <w:sz w:val="15"/>
        </w:rPr>
        <w:t>ꢀeꢀoꢀcódigoꢀCRCꢀ</w:t>
      </w:r>
      <w:r>
        <w:rPr>
          <w:rFonts w:ascii="APHEPL+Bitstream Vera Serif Bold"/>
          <w:b w:val="on"/>
          <w:color w:val="000000"/>
          <w:spacing w:val="0"/>
          <w:sz w:val="15"/>
        </w:rPr>
        <w:t>9753CE7F</w:t>
      </w:r>
      <w:r>
        <w:rPr>
          <w:rFonts w:ascii="CNNHEN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752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NNHEN+Bitstream Vera Serif"/>
          <w:color w:val="000000"/>
          <w:spacing w:val="-1"/>
          <w:sz w:val="14"/>
        </w:rPr>
        <w:t>0002560-49.2025.6.23.8000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752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NNHEN+Bitstream Vera Serif"/>
          <w:color w:val="000000"/>
          <w:spacing w:val="-1"/>
          <w:sz w:val="14"/>
        </w:rPr>
        <w:t>1016278v3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(1016278)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-1pt;z-index:-27;width:576.549987792969pt;height:393.2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CNNHEN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13030F4E-0000-0000-0000-000000000000}"/>
  </w:font>
  <w:font w:name="APHEPL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36595135-0000-0000-0000-000000000000}"/>
  </w:font>
  <w:font w:name="BIHSOG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949E2BC6-0000-0000-0000-000000000000}"/>
  </w:font>
  <w:font w:name="MTUGOC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9E5073A8-0000-0000-0000-000000000000}"/>
  </w:font>
  <w:font w:name="TMKIMI+Bitstream Vera Sans Bold">
    <w:panose1 w:val="020b08030303040b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1703E92D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ustomXml" Target="../customXml/item2.xml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webSettings" Target="webSetting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0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79CF7402-9473-4054-B26E-1C73FCD2EBC7}"/>
</file>

<file path=customXml/itemProps2.xml><?xml version="1.0" encoding="utf-8"?>
<ds:datastoreItem xmlns:ds="http://schemas.openxmlformats.org/officeDocument/2006/customXml" ds:itemID="{C738CF56-112C-49CC-95A2-8EEE86D1F9F1}"/>
</file>

<file path=customXml/itemProps3.xml><?xml version="1.0" encoding="utf-8"?>
<ds:datastoreItem xmlns:ds="http://schemas.openxmlformats.org/officeDocument/2006/customXml" ds:itemID="{DBCB32FB-5F16-42E5-8210-D1DC63FAC3E7}"/>
</file>

<file path=docProps/app.xml><?xml version="1.0" encoding="utf-8"?>
<Properties xmlns="http://schemas.openxmlformats.org/officeDocument/2006/extended-properties">
  <Template>Normal</Template>
  <TotalTime>3</TotalTime>
  <Pages>6</Pages>
  <Words>1542</Words>
  <Characters>22163</Characters>
  <Application>Aspose</Application>
  <DocSecurity>0</DocSecurity>
  <Lines>441</Lines>
  <Paragraphs>441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23247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2026-02-06T16:08:20Z</dcterms:created>
  <dcterms:modified xsi:type="dcterms:W3CDTF">2026-02-06T16:08:20Z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