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8" w:x="4023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-3"/>
          <w:sz w:val="20"/>
        </w:rPr>
        <w:t>MAPAꢀCOMPARATIVOꢀDEꢀPREÇOS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407" w:x="379" w:y="27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1.ꢀOBJETO: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5"/>
          <w:sz w:val="18"/>
        </w:rPr>
        <w:t>Trata-seꢀdeꢀprocedimentoꢀadministrativoꢀregistradoꢀcomꢀaꢀfinalidadeꢀdaꢀformaçãoꢀdeꢀsistemaꢀdeꢀregistroꢀdeꢀpreços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5"/>
          <w:sz w:val="18"/>
        </w:rPr>
        <w:t>paraꢀeventualꢀcontrataçãoꢀdoꢀserviçoꢀdeꢀfornecimentoꢀdeꢀcombustível,ꢀcomꢀcontroleꢀeꢀgestãoꢀdeꢀabastecimentoꢀcom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cartõesꢀ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magnéticos,ꢀ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frotaꢀ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Corte,ꢀ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abastecimentoꢀ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WUTFIG+Bitstream Vera Serif"/>
          <w:color w:val="000000"/>
          <w:spacing w:val="3"/>
          <w:sz w:val="18"/>
        </w:rPr>
        <w:t>grupos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2"/>
          <w:sz w:val="18"/>
        </w:rPr>
        <w:t>geradores.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9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2"/>
          <w:sz w:val="18"/>
        </w:rPr>
        <w:t>2.ꢀ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IDENTIFICAÇÃOꢀ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AGENTESꢀ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RESPONSÁVEISꢀ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PELAꢀ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PESQUISAꢀ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EQUIPEꢀ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PLANEJAMENTOꢀ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VWTTFE+Bitstream Vera Serif Bold"/>
          <w:b w:val="on"/>
          <w:color w:val="000000"/>
          <w:spacing w:val="4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36" w:x="379" w:y="45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CONTRATAÇÃO:ꢀ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(Decisãoꢀ871ꢀ-ꢀDesignaçãoꢀdaꢀequipeꢀdeꢀcontrataçãoꢀ(0969166)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36" w:x="379" w:y="4540"/>
        <w:widowControl w:val="off"/>
        <w:autoSpaceDE w:val="off"/>
        <w:autoSpaceDN w:val="off"/>
        <w:spacing w:before="106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a)ꢀIntegranteꢀdemandante:ꢀ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NelsonꢀFerreiraꢀdeꢀSouzaꢀJunior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,ꢀmatrículaꢀn.ºꢀ26300488;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36" w:x="379" w:y="4540"/>
        <w:widowControl w:val="off"/>
        <w:autoSpaceDE w:val="off"/>
        <w:autoSpaceDN w:val="off"/>
        <w:spacing w:before="106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b)ꢀIntegranteꢀtécnico:ꢀ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2"/>
          <w:sz w:val="18"/>
        </w:rPr>
        <w:t>JoniltonꢀAlvesꢀdeꢀOliveira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,ꢀmatrículaꢀn.ºꢀ26701094;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36" w:x="379" w:y="4540"/>
        <w:widowControl w:val="off"/>
        <w:autoSpaceDE w:val="off"/>
        <w:autoSpaceDN w:val="off"/>
        <w:spacing w:before="106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c)ꢀIntegranteꢀadministrativo:ꢀ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,ꢀmatrículaꢀn.ºꢀ26300609.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59" w:x="379" w:y="59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3.ꢀCARACTERIZAÇÃOꢀDASꢀFONTESꢀCONSULTADAS: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Aꢀpesquisaꢀdeꢀpreçosꢀfoiꢀrealizadaꢀcomꢀfundamentoꢀnoꢀart.ꢀ23,ꢀ§ꢀ1º,ꢀII,ꢀdaꢀLeiꢀ14.133/2021,ꢀconsiderandoꢀcontratações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similaresꢀconcluídasꢀnoꢀperíodoꢀrecente.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Foramꢀanalisadasꢀquatroꢀlicitaçõesꢀcujoꢀobjetoꢀéꢀequivalenteꢀaoꢀpretendido: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9" w:x="6643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3"/>
          <w:sz w:val="18"/>
        </w:rPr>
        <w:t>CONSELHO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3" w:x="2213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3"/>
          <w:sz w:val="18"/>
        </w:rPr>
        <w:t>SUPERINTENDENCIA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3" w:x="2213" w:y="7216"/>
        <w:widowControl w:val="off"/>
        <w:autoSpaceDE w:val="off"/>
        <w:autoSpaceDN w:val="off"/>
        <w:spacing w:before="4" w:after="0" w:line="215" w:lineRule="exact"/>
        <w:ind w:left="42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FEDERALꢀDE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3" w:x="2213" w:y="7216"/>
        <w:widowControl w:val="off"/>
        <w:autoSpaceDE w:val="off"/>
        <w:autoSpaceDN w:val="off"/>
        <w:spacing w:before="4" w:after="0" w:line="215" w:lineRule="exact"/>
        <w:ind w:left="14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AGRICULTURAꢀNO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3" w:x="2213" w:y="7216"/>
        <w:widowControl w:val="off"/>
        <w:autoSpaceDE w:val="off"/>
        <w:autoSpaceDN w:val="off"/>
        <w:spacing w:before="4" w:after="0" w:line="215" w:lineRule="exact"/>
        <w:ind w:left="15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ESPÍRITOꢀSANTOꢀ-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3" w:x="2213" w:y="7216"/>
        <w:widowControl w:val="off"/>
        <w:autoSpaceDE w:val="off"/>
        <w:autoSpaceDN w:val="off"/>
        <w:spacing w:before="4" w:after="0" w:line="215" w:lineRule="exact"/>
        <w:ind w:left="7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3"/>
          <w:sz w:val="18"/>
        </w:rPr>
        <w:t>SFA/ES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99" w:x="4550" w:y="7216"/>
        <w:widowControl w:val="off"/>
        <w:autoSpaceDE w:val="off"/>
        <w:autoSpaceDN w:val="off"/>
        <w:spacing w:before="0" w:after="0" w:line="215" w:lineRule="exact"/>
        <w:ind w:left="20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FUNDAÇÃO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99" w:x="4550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3"/>
          <w:sz w:val="18"/>
        </w:rPr>
        <w:t>UNIVERSIDADE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99" w:x="4550" w:y="7216"/>
        <w:widowControl w:val="off"/>
        <w:autoSpaceDE w:val="off"/>
        <w:autoSpaceDN w:val="off"/>
        <w:spacing w:before="4" w:after="0" w:line="215" w:lineRule="exact"/>
        <w:ind w:left="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ESTADUALꢀDE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99" w:x="4550" w:y="7216"/>
        <w:widowControl w:val="off"/>
        <w:autoSpaceDE w:val="off"/>
        <w:autoSpaceDN w:val="off"/>
        <w:spacing w:before="4" w:after="0" w:line="215" w:lineRule="exact"/>
        <w:ind w:left="3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MATOꢀGROSSO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99" w:x="4550" w:y="7216"/>
        <w:widowControl w:val="off"/>
        <w:autoSpaceDE w:val="off"/>
        <w:autoSpaceDN w:val="off"/>
        <w:spacing w:before="4" w:after="0" w:line="215" w:lineRule="exact"/>
        <w:ind w:left="39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DOꢀSUL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5" w:x="6331" w:y="7320"/>
        <w:widowControl w:val="off"/>
        <w:autoSpaceDE w:val="off"/>
        <w:autoSpaceDN w:val="off"/>
        <w:spacing w:before="0" w:after="0" w:line="215" w:lineRule="exact"/>
        <w:ind w:left="18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REGIONALꢀDE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5" w:x="6331" w:y="7320"/>
        <w:widowControl w:val="off"/>
        <w:autoSpaceDE w:val="off"/>
        <w:autoSpaceDN w:val="off"/>
        <w:spacing w:before="4" w:after="0" w:line="215" w:lineRule="exact"/>
        <w:ind w:left="1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FARMÁCIAꢀDO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5" w:x="6331" w:y="7320"/>
        <w:widowControl w:val="off"/>
        <w:autoSpaceDE w:val="off"/>
        <w:autoSpaceDN w:val="off"/>
        <w:spacing w:before="4" w:after="0" w:line="215" w:lineRule="exact"/>
        <w:ind w:left="30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ESTADOꢀDE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5" w:x="6331" w:y="7320"/>
        <w:widowControl w:val="off"/>
        <w:autoSpaceDE w:val="off"/>
        <w:autoSpaceDN w:val="off"/>
        <w:spacing w:before="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SANTAꢀCATARINA</w:t>
      </w:r>
      <w:r>
        <w:rPr>
          <w:rFonts w:ascii="Times New Roman"/>
          <w:color w:val="000000"/>
          <w:spacing w:val="198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PREGÃOꢀ013-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VWTTFE+Bitstream Vera Serif Bold"/>
          <w:b w:val="on"/>
          <w:color w:val="000000"/>
          <w:spacing w:val="4"/>
          <w:sz w:val="18"/>
        </w:rPr>
        <w:t>ENCONTRADAS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5" w:x="6331" w:y="7320"/>
        <w:widowControl w:val="off"/>
        <w:autoSpaceDE w:val="off"/>
        <w:autoSpaceDN w:val="off"/>
        <w:spacing w:before="0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PREGÃOꢀ90004-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8" w:x="8268" w:y="7320"/>
        <w:widowControl w:val="off"/>
        <w:autoSpaceDE w:val="off"/>
        <w:autoSpaceDN w:val="off"/>
        <w:spacing w:before="0" w:after="0" w:line="215" w:lineRule="exact"/>
        <w:ind w:left="8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3"/>
          <w:sz w:val="18"/>
        </w:rPr>
        <w:t>PREFEITURA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8" w:x="8268" w:y="7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MOSSÂMEDES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8" w:x="8268" w:y="7320"/>
        <w:widowControl w:val="off"/>
        <w:autoSpaceDE w:val="off"/>
        <w:autoSpaceDN w:val="off"/>
        <w:spacing w:before="4" w:after="0" w:line="215" w:lineRule="exact"/>
        <w:ind w:left="50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3"/>
          <w:sz w:val="18"/>
        </w:rPr>
        <w:t>(GO)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10093" w:y="75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MÉDIAꢀDAS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10093" w:y="7525"/>
        <w:widowControl w:val="off"/>
        <w:autoSpaceDE w:val="off"/>
        <w:autoSpaceDN w:val="off"/>
        <w:spacing w:before="14" w:after="0" w:line="217" w:lineRule="exact"/>
        <w:ind w:left="2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/>
          <w:b w:val="on"/>
          <w:color w:val="000000"/>
          <w:spacing w:val="3"/>
          <w:sz w:val="18"/>
        </w:rPr>
        <w:t>TAXAS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7" w:x="651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" w:x="8762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3"/>
          <w:sz w:val="18"/>
        </w:rPr>
        <w:t>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5" w:x="2271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PREGÃOꢀ90033/2025</w:t>
      </w:r>
      <w:r>
        <w:rPr>
          <w:rFonts w:ascii="Times New Roman"/>
          <w:color w:val="000000"/>
          <w:spacing w:val="18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PREGÃOꢀ19-2025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" w:x="6983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3"/>
          <w:sz w:val="18"/>
        </w:rPr>
        <w:t>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5" w:x="462" w:y="8703"/>
        <w:widowControl w:val="off"/>
        <w:autoSpaceDE w:val="off"/>
        <w:autoSpaceDN w:val="off"/>
        <w:spacing w:before="0" w:after="0" w:line="215" w:lineRule="exact"/>
        <w:ind w:left="4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Taxaꢀde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5" w:x="462" w:y="87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administraçãoꢀ%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06" w:x="3069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2"/>
          <w:sz w:val="18"/>
        </w:rPr>
        <w:t>1,67</w:t>
      </w:r>
      <w:r>
        <w:rPr>
          <w:rFonts w:ascii="Times New Roman"/>
          <w:color w:val="000000"/>
          <w:spacing w:val="1601"/>
          <w:sz w:val="18"/>
        </w:rPr>
        <w:t xml:space="preserve"> </w:t>
      </w:r>
      <w:r>
        <w:rPr>
          <w:rFonts w:ascii="WUTFIG+Bitstream Vera Serif"/>
          <w:color w:val="000000"/>
          <w:spacing w:val="2"/>
          <w:sz w:val="18"/>
        </w:rPr>
        <w:t>1,67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159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8791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2"/>
          <w:sz w:val="18"/>
        </w:rPr>
        <w:t>4,03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9" w:x="10485" w:y="88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/>
          <w:b w:val="on"/>
          <w:color w:val="000000"/>
          <w:spacing w:val="2"/>
          <w:sz w:val="18"/>
        </w:rPr>
        <w:t>3,09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6" w:x="379" w:y="94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4.ꢀSÉRIEꢀDEꢀPREÇOS,ꢀMÉTODOꢀESTATÍSTICOꢀAPLICADOꢀPARAꢀAꢀDEFINIÇÃOꢀDOꢀVALORꢀESTIMADOꢀE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9" w:x="379" w:y="97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4"/>
          <w:sz w:val="18"/>
        </w:rPr>
        <w:t>MEMÓRIAꢀDEꢀCÁLCULO: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11" w:x="379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Aꢀpesquisaꢀdeꢀpreçosꢀrealizadaꢀresultouꢀnaꢀidentificaçãoꢀdeꢀquatroꢀpercentuaisꢀdeꢀtaxaꢀdeꢀadministraçãoꢀpraticados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11" w:x="379" w:y="101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porꢀórgãosꢀpúblicosꢀemꢀlicitaçõesꢀrecentesꢀeꢀcomꢀobjetoꢀequivalenteꢀaoꢀpretendido.ꢀOsꢀvaloresꢀcoletadosꢀforam: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7" w:x="5414" w:y="10730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7" w:x="5414" w:y="107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Unitárioꢀ(R$)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7" w:x="5414" w:y="10730"/>
        <w:widowControl w:val="off"/>
        <w:autoSpaceDE w:val="off"/>
        <w:autoSpaceDN w:val="off"/>
        <w:spacing w:before="6" w:after="0" w:line="201" w:lineRule="exact"/>
        <w:ind w:left="33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2"/>
          <w:sz w:val="17"/>
        </w:rPr>
        <w:t>ANP*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15" w:x="3674" w:y="108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7"/>
        </w:rPr>
        <w:t>Quantidadeꢀtotal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15" w:x="3674" w:y="1083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estimadaꢀ-ꢀ1ꢀano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8" w:x="6754" w:y="10834"/>
        <w:widowControl w:val="off"/>
        <w:autoSpaceDE w:val="off"/>
        <w:autoSpaceDN w:val="off"/>
        <w:spacing w:before="0" w:after="0" w:line="201" w:lineRule="exact"/>
        <w:ind w:left="28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7"/>
        </w:rPr>
        <w:t>Taxaꢀde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8" w:x="6754" w:y="1083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7"/>
        </w:rPr>
        <w:t>administração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8" w:x="8164" w:y="108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Valorꢀunitárioꢀdoꢀlitroꢀde</w:t>
      </w:r>
      <w:r>
        <w:rPr>
          <w:rFonts w:ascii="Times New Roman"/>
          <w:color w:val="000000"/>
          <w:spacing w:val="130"/>
          <w:sz w:val="17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391" w:y="109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WUTFIG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120"/>
          <w:sz w:val="17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WUTFIG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391" w:y="10938"/>
        <w:widowControl w:val="off"/>
        <w:autoSpaceDE w:val="off"/>
        <w:autoSpaceDN w:val="off"/>
        <w:spacing w:before="283" w:after="0" w:line="201" w:lineRule="exact"/>
        <w:ind w:left="13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1"/>
          <w:sz w:val="17"/>
        </w:rPr>
        <w:t>Gasolina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4" w:x="8300" w:y="110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7"/>
        </w:rPr>
        <w:t>combustívelꢀcomꢀtaxa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53" w:x="10540" w:y="110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(R$)ꢀ1ꢀano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1422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14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1"/>
          <w:sz w:val="17"/>
        </w:rPr>
        <w:t>70.931,07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52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52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152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152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4164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1"/>
          <w:sz w:val="17"/>
        </w:rPr>
        <w:t>9.900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4164" w:y="1152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1"/>
          <w:sz w:val="17"/>
        </w:rPr>
        <w:t>6.100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652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R$ꢀ6,95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652" w:y="1152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R$ꢀ6,84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652" w:y="1152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R$ꢀ6,86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7103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1"/>
          <w:sz w:val="17"/>
        </w:rPr>
        <w:t>3,09%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7103" w:y="1152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1"/>
          <w:sz w:val="17"/>
        </w:rPr>
        <w:t>3,09%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7103" w:y="1152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1"/>
          <w:sz w:val="17"/>
        </w:rPr>
        <w:t>3,09%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911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R$ꢀ7,16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" w:x="1777" w:y="116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2"/>
          <w:sz w:val="17"/>
        </w:rPr>
        <w:t>comum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" w:x="1777" w:y="11906"/>
        <w:widowControl w:val="off"/>
        <w:autoSpaceDE w:val="off"/>
        <w:autoSpaceDN w:val="off"/>
        <w:spacing w:before="0" w:after="0" w:line="201" w:lineRule="exact"/>
        <w:ind w:left="4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2"/>
          <w:sz w:val="17"/>
        </w:rPr>
        <w:t>Diesel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" w:x="1777" w:y="119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2"/>
          <w:sz w:val="17"/>
        </w:rPr>
        <w:t>comum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1906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19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1"/>
          <w:sz w:val="17"/>
        </w:rPr>
        <w:t>43.013,27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9" w:y="120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911" w:y="120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R$ꢀ7,05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4" w:x="1710" w:y="12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DieselꢀS-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876" w:y="12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4109" w:y="124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2"/>
          <w:sz w:val="17"/>
        </w:rPr>
        <w:t>45.050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911" w:y="124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R$ꢀ7,07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987" w:y="125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502" w:y="125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2"/>
          <w:sz w:val="17"/>
        </w:rPr>
        <w:t>318.592,43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2" w:y="12874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2" w:y="128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1"/>
          <w:sz w:val="17"/>
        </w:rPr>
        <w:t>32.536,77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1" w:x="3917" w:y="129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ValorꢀTotalꢀAnualꢀdaꢀcontratação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13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13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definiçãoꢀ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estimado,ꢀ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aplicadoꢀ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6ºꢀ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Instruçãoꢀ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Normativaꢀ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SEGES/MEꢀ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5"/>
          <w:sz w:val="18"/>
        </w:rPr>
        <w:t>5/2021,ꢀqueꢀautorizaꢀaꢀutilizaçãoꢀdaꢀmédiaꢀaritméticaꢀsimplesꢀquandoꢀoꢀconjuntoꢀdeꢀpreçosꢀéꢀcompostoꢀporꢀtrêsꢀou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5"/>
          <w:sz w:val="18"/>
        </w:rPr>
        <w:t>maisꢀvaloresꢀválidos.ꢀAssim,ꢀadotou-seꢀaꢀmédiaꢀdosꢀpercentuaisꢀencontrados,ꢀobtendo-seꢀaꢀtaxaꢀdeꢀadministraçãoꢀde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3"/>
          <w:sz w:val="18"/>
        </w:rPr>
        <w:t>,09%.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médioꢀ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entãoꢀ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aplicadoꢀ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unitáriosꢀ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combustíveisꢀ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publicadosꢀ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WUTFI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Petróleoꢀ(ANP),ꢀresultandoꢀnaꢀformaçãoꢀdoꢀpreçoꢀestimadoꢀdaꢀcontratação.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5"/>
          <w:sz w:val="18"/>
        </w:rPr>
        <w:t>Somando-seꢀosꢀvaloresꢀapuradosꢀparaꢀcadaꢀtipoꢀdeꢀcombustível,ꢀobtém-seꢀoꢀvalorꢀtotalꢀestimadoꢀdaꢀcontratação:ꢀ</w:t>
      </w:r>
      <w:r>
        <w:rPr>
          <w:rFonts w:ascii="VWTTFE+Bitstream Vera Serif Bold"/>
          <w:b w:val="on"/>
          <w:color w:val="000000"/>
          <w:spacing w:val="4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6" w:x="379" w:y="151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2"/>
          <w:sz w:val="18"/>
        </w:rPr>
        <w:t>432.536,77ꢀ(quatrocentosꢀeꢀtrintaꢀeꢀdoisꢀmilꢀquinhentosꢀeꢀtrintaꢀeꢀseisꢀreaisꢀeꢀsetentaꢀeꢀseteꢀcentavos)</w:t>
      </w:r>
      <w:r>
        <w:rPr>
          <w:rFonts w:ascii="WUTFIG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4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4"/>
          <w:sz w:val="18"/>
        </w:rPr>
        <w:t>5.ꢀJUSTIFICATIVASꢀ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4"/>
          <w:sz w:val="18"/>
        </w:rPr>
        <w:t>METODOLOGIAꢀ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UTILIZADA,ꢀ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ESPECIALꢀPARAꢀAꢀDESCONSIDERAÇÃOꢀDE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6" w:x="379" w:y="161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4"/>
          <w:sz w:val="18"/>
        </w:rPr>
        <w:t>VALORESꢀINCONSISTENTES,ꢀINEXEQUÍVEISꢀOUꢀEXCESSIVAMENTEꢀELEVADOS,ꢀSEꢀAPLICÁVEL: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19" w:x="22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Comparativo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0984638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1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6ºꢀ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Instruçãoꢀ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Normativaꢀ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SEGES/MEꢀ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65/2021,ꢀ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adotou-seꢀ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médiaꢀ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aritméticaꢀ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percentuaisꢀ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coletadosꢀ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UTFIG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licitaçõesꢀrecentesꢀconsultadas.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Aꢀmédiaꢀfoiꢀcalculadaꢀdividindo-seꢀaꢀsomaꢀdasꢀquatroꢀtaxasꢀobtidasꢀ(1,67%,ꢀ1,67%,ꢀ5,00%ꢀeꢀ4,03%)ꢀpeloꢀnúmeroꢀtotal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deꢀocorrências,ꢀresultandoꢀem: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87" w:x="379" w:y="14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Médiaꢀ=ꢀ3,09%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5"/>
          <w:sz w:val="18"/>
        </w:rPr>
        <w:t>Oꢀusoꢀdaꢀmédiaꢀaritméticaꢀseꢀjustificaꢀporꢀrefletirꢀadequadamenteꢀoꢀcomportamentoꢀgeralꢀdosꢀpreçosꢀpraticadosꢀno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equivalentes,ꢀ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desconsideraçãoꢀ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inconsistência,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4"/>
          <w:sz w:val="18"/>
        </w:rPr>
        <w:t>inexequibilidadeꢀouꢀelevaçãoꢀexcessiva,ꢀumaꢀvezꢀqueꢀtodosꢀforamꢀextraídosꢀdeꢀprocedimentosꢀlicitatóriosꢀregularesꢀe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representamꢀcondiçõesꢀreaisꢀdeꢀcontrataçõesꢀsimilares.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5" w:x="379" w:y="30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6.ꢀANÁLISEꢀCRÍTICA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percentuaisꢀ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coletadosꢀ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demonstraꢀ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apresentaꢀ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naturalꢀ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taxasꢀ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praticadasꢀ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operadorasꢀ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abastecimento.ꢀ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encontradosꢀ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situam-seꢀ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WUTFIG+Bitstream Vera Serif"/>
          <w:color w:val="000000"/>
          <w:spacing w:val="2"/>
          <w:sz w:val="18"/>
        </w:rPr>
        <w:t>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1,67%ꢀ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VWTTFE+Bitstream Vera Serif Bold"/>
          <w:b w:val="on"/>
          <w:color w:val="000000"/>
          <w:spacing w:val="3"/>
          <w:sz w:val="18"/>
        </w:rPr>
        <w:t>5,00%</w:t>
      </w:r>
      <w:r>
        <w:rPr>
          <w:rFonts w:ascii="WUTFIG+Bitstream Vera Serif" w:hAnsi="WUTFIG+Bitstream Vera Serif" w:cs="WUTFIG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provenientesꢀ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licitaçõesꢀ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recentes,ꢀ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regularesꢀ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objetosꢀ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equivalentesꢀ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WUTFIG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2" w:x="379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5"/>
          <w:sz w:val="18"/>
        </w:rPr>
        <w:t>Oꢀintervaloꢀobservadoꢀindicaꢀdiversidadeꢀdeꢀcondiçõesꢀoperacionaisꢀentreꢀosꢀfornecedores,ꢀvariandoꢀconformeꢀrede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credenciada,ꢀ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infraestrutura,ꢀ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abrangênciaꢀ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geográficaꢀ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volumeꢀ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abastecimentosꢀ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atendidoꢀ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órgão.ꢀ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WUTFIG+Bitstream Vera Serif"/>
          <w:color w:val="000000"/>
          <w:spacing w:val="2"/>
          <w:sz w:val="18"/>
        </w:rPr>
        <w:t>Ainda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assim,ꢀ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identificaramꢀ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inconsistentes,ꢀ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excessivamenteꢀ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elevadosꢀ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justificassemꢀ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UTFIG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desconsideração,ꢀnosꢀtermosꢀdoꢀart.ꢀ3º,ꢀVI,ꢀdaꢀINꢀ65/2021.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5"/>
          <w:sz w:val="18"/>
        </w:rPr>
        <w:t>Aꢀutilizaçãoꢀdaꢀmédiaꢀaritméticaꢀsimplesꢀcomoꢀmetodologiaꢀdeꢀobtençãoꢀdoꢀvalorꢀestimadoꢀrevela-seꢀadequada,ꢀpois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representaꢀ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equilibradaꢀ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comportamentoꢀ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asseguraꢀ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compatívelꢀ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WUTFIG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mercado.ꢀ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médioꢀ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3,09%ꢀ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mostraꢀ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aderenteꢀ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realidadeꢀ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analisadasꢀ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WUTFI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atendeꢀaosꢀprincípiosꢀdaꢀrazoabilidade,ꢀeficiênciaꢀeꢀvantajosidade.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47" w:x="379" w:y="66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7.ꢀCONCLUSÃO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Dianteꢀ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metodologiaꢀ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adotada,ꢀ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conclui-seꢀ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percentuaisꢀ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4"/>
          <w:sz w:val="18"/>
        </w:rPr>
        <w:t>coletadosꢀrepresentamꢀadequadamenteꢀasꢀcondiçõesꢀpraticadasꢀnoꢀmercadoꢀparaꢀserviçosꢀdeꢀgestãoꢀeꢀfornecimento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5"/>
          <w:sz w:val="18"/>
        </w:rPr>
        <w:t>deꢀcombustíveisꢀmedianteꢀcartõesꢀmagnéticos.ꢀAsꢀquatroꢀcontrataçõesꢀanalisadasꢀapresentamꢀobjetosꢀequivalentes,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4"/>
          <w:sz w:val="18"/>
        </w:rPr>
        <w:t>foramꢀrecentementeꢀexecutadasꢀeꢀdemonstramꢀvariaçãoꢀcompreendidaꢀdentroꢀdeꢀparâmetrosꢀaceitáveis,ꢀinexistindo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valoresꢀqueꢀdevessemꢀserꢀdesconsideradosꢀporꢀinconsistência,ꢀinexequibilidadeꢀouꢀelevaçãoꢀexcessiva.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5,ꢀ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consistenteꢀ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médiaꢀ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</w:rPr>
        <w:t>aritméticaꢀ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VWTTFE+Bitstream Vera Serif Bold"/>
          <w:b w:val="on"/>
          <w:color w:val="000000"/>
          <w:spacing w:val="3"/>
          <w:sz w:val="18"/>
        </w:rPr>
        <w:t>simples</w:t>
      </w:r>
      <w:r>
        <w:rPr>
          <w:rFonts w:ascii="WUTFIG+Bitstream Vera Serif" w:hAnsi="WUTFIG+Bitstream Vera Serif" w:cs="WUTFI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WUTFIG+Bitstream Vera Serif"/>
          <w:color w:val="000000"/>
          <w:spacing w:val="2"/>
          <w:sz w:val="18"/>
        </w:rPr>
        <w:t>percentuais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4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encontrados,ꢀ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obtém-seꢀ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estimadaꢀ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WTTFE+Bitstream Vera Serif Bold"/>
          <w:b w:val="on"/>
          <w:color w:val="000000"/>
          <w:spacing w:val="3"/>
          <w:sz w:val="18"/>
        </w:rPr>
        <w:t>3,09%</w:t>
      </w:r>
      <w:r>
        <w:rPr>
          <w:rFonts w:ascii="WUTFIG+Bitstream Vera Serif" w:hAnsi="WUTFIG+Bitstream Vera Serif" w:cs="WUTFIG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mostraꢀ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definiçãoꢀ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WUTFIG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previamenteꢀ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atendendoꢀ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23ꢀ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14.133/2021ꢀ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previstosꢀnaꢀINꢀSEGES/MEꢀnºꢀ65/2021.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Assim,ꢀ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calculadoꢀ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médiaꢀ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apuradaꢀ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constituiꢀ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válidaꢀ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suficienteꢀ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WUTFI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subsidiarꢀ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observando-seꢀ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princípiosꢀ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economicidade,ꢀ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WUTFIG+Bitstream Vera Serif" w:hAnsi="WUTFIG+Bitstream Vera Serif" w:cs="WUTFI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WUTFI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vantajosidadeꢀparaꢀaꢀAdministraçãoꢀPública.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0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3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00" w:x="4761" w:y="1086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3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9" w:x="4383" w:y="1117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2"/>
          <w:sz w:val="17"/>
        </w:rPr>
        <w:t>NelsonꢀFerreiraꢀdeꢀSouzaꢀJunior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4890" w:y="113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2"/>
          <w:sz w:val="17"/>
        </w:rPr>
        <w:t>IntegranteꢀDemandante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115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115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95" w:x="4714" w:y="1201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1"/>
          <w:sz w:val="17"/>
        </w:rPr>
        <w:t>JoniltonꢀAlvesꢀdeꢀOliveira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08" w:x="5107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IntegranteꢀTécnico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124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1243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8" w:x="4803" w:y="12861"/>
        <w:widowControl w:val="off"/>
        <w:autoSpaceDE w:val="off"/>
        <w:autoSpaceDN w:val="off"/>
        <w:spacing w:before="0" w:after="0" w:line="203" w:lineRule="exact"/>
        <w:ind w:left="18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WTTFE+Bitstream Vera Serif Bold" w:hAnsi="VWTTFE+Bitstream Vera Serif Bold" w:cs="VWTTFE+Bitstream Vera Serif Bold"/>
          <w:b w:val="on"/>
          <w:color w:val="000000"/>
          <w:spacing w:val="2"/>
          <w:sz w:val="17"/>
        </w:rPr>
        <w:t>JecksonꢀSouzaꢀCruz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8" w:x="4803" w:y="128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UTFIG+Bitstream Vera Serif" w:hAnsi="WUTFIG+Bitstream Vera Serif" w:cs="WUTFIG+Bitstream Vera Serif"/>
          <w:color w:val="000000"/>
          <w:spacing w:val="1"/>
          <w:sz w:val="17"/>
        </w:rPr>
        <w:t>IntegranteꢀAdministrativo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415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5"/>
        </w:rPr>
        <w:t>Documentoꢀassinadoꢀeletronicamenteꢀporꢀ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WUTFIG+Bitstream Vera Serif" w:hAnsi="WUTFIG+Bitstream Vera Serif" w:cs="WUTFIG+Bitstream Vera Serif"/>
          <w:color w:val="000000"/>
          <w:spacing w:val="0"/>
          <w:sz w:val="15"/>
        </w:rPr>
        <w:t>,ꢀ</w:t>
      </w:r>
      <w:r>
        <w:rPr>
          <w:rFonts w:ascii="VWTTFE+Bitstream Vera Serif Bold" w:hAnsi="VWTTFE+Bitstream Vera Serif Bold" w:cs="VWTTFE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WUTFIG+Bitstream Vera Serif" w:hAnsi="WUTFIG+Bitstream Vera Serif" w:cs="WUTFIG+Bitstream Vera Serif"/>
          <w:color w:val="000000"/>
          <w:spacing w:val="0"/>
          <w:sz w:val="15"/>
        </w:rPr>
        <w:t>,ꢀemꢀ08/12/2025,ꢀàsꢀ11:39,ꢀconformeꢀart.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434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515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UTFIG+Bitstream Vera Serif" w:hAnsi="WUTFIG+Bitstream Vera Serif" w:cs="WUTFIG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5155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WTTFE+Bitstream Vera Serif Bold"/>
          <w:b w:val="on"/>
          <w:color w:val="000000"/>
          <w:spacing w:val="0"/>
          <w:sz w:val="15"/>
        </w:rPr>
        <w:t>0984638</w:t>
      </w:r>
      <w:r>
        <w:rPr>
          <w:rFonts w:ascii="WUTFIG+Bitstream Vera Serif" w:hAnsi="WUTFIG+Bitstream Vera Serif" w:cs="WUTFIG+Bitstream Vera Serif"/>
          <w:color w:val="000000"/>
          <w:spacing w:val="0"/>
          <w:sz w:val="15"/>
        </w:rPr>
        <w:t>ꢀeꢀoꢀcódigoꢀCRCꢀ</w:t>
      </w:r>
      <w:r>
        <w:rPr>
          <w:rFonts w:ascii="VWTTFE+Bitstream Vera Serif Bold"/>
          <w:b w:val="on"/>
          <w:color w:val="000000"/>
          <w:spacing w:val="0"/>
          <w:sz w:val="15"/>
        </w:rPr>
        <w:t>8A524188</w:t>
      </w:r>
      <w:r>
        <w:rPr>
          <w:rFonts w:ascii="WUTFIG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611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WUTFIG+Bitstream Vera Serif"/>
          <w:color w:val="000000"/>
          <w:spacing w:val="-1"/>
          <w:sz w:val="14"/>
        </w:rPr>
        <w:t>0001675-35.2025.6.23.8000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1611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WUTFIG+Bitstream Vera Serif"/>
          <w:color w:val="000000"/>
          <w:spacing w:val="-1"/>
          <w:sz w:val="14"/>
        </w:rPr>
        <w:t>0984638v21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719" w:x="22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Comparativo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0984638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1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11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WUTFIG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5D357773-0000-0000-0000-000000000000}"/>
  </w:font>
  <w:font w:name="VWTTFE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27325C2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image" Target="media/image3.jpeg"/><Relationship Id="rId7" Type="http://schemas.openxmlformats.org/officeDocument/2006/relationships/webSettings" Target="webSettings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settings" Target="settings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customXml" Target="../customXml/item2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AE6DFE98-69F5-46BD-80CE-9CCDE537B66A}"/>
</file>

<file path=customXml/itemProps2.xml><?xml version="1.0" encoding="utf-8"?>
<ds:datastoreItem xmlns:ds="http://schemas.openxmlformats.org/officeDocument/2006/customXml" ds:itemID="{A8CE2DC0-C055-4134-8DDE-1174194ECB56}"/>
</file>

<file path=customXml/itemProps3.xml><?xml version="1.0" encoding="utf-8"?>
<ds:datastoreItem xmlns:ds="http://schemas.openxmlformats.org/officeDocument/2006/customXml" ds:itemID="{F0C66BF4-66CB-4657-8E12-DDCBE7A5431D}"/>
</file>

<file path=docProps/app.xml><?xml version="1.0" encoding="utf-8"?>
<Properties xmlns="http://schemas.openxmlformats.org/officeDocument/2006/extended-properties">
  <Template>Normal</Template>
  <TotalTime>3</TotalTime>
  <Pages>2</Pages>
  <Words>514</Words>
  <Characters>6785</Characters>
  <Application>Aspose</Application>
  <DocSecurity>0</DocSecurity>
  <Lines>177</Lines>
  <Paragraphs>177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7103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2026-02-09T15:35:54Z</dcterms:created>
  <dcterms:modified xsi:type="dcterms:W3CDTF">2026-02-09T15:35:54Z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