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ICAWFM+Bitstream Vera Serif Bold" w:hAnsi="ICAWFM+Bitstream Vera Serif Bold" w:cs="ICAWFM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09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AWFM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090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AWFM+Bitstream Vera Serif Bold" w:hAnsi="ICAWFM+Bitstream Vera Serif Bold" w:cs="ICAWFM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28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7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7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XXXXXXXXXXXXXꢀ</w:t>
      </w:r>
      <w:r>
        <w:rPr>
          <w:rFonts w:ascii="Times New Roman"/>
          <w:color w:val="000000"/>
          <w:spacing w:val="279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FORNECIMENTOꢀ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COMBUSTÍVEL,ꢀ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CONTROLEꢀ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GESTÃOꢀ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ABASTECIMENTOꢀ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UTILIZAÇÃOꢀ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IEIJAN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CARTÕESꢀMAGNÉTICOS.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359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(TRE/RR),ꢀ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Diretor-Geralꢀ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exercício,ꢀ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Antonioꢀ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Ferreiraꢀ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Gomes,ꢀ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148/2025ꢀ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(0942782),ꢀ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23ꢀ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abrilꢀ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2025,ꢀ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fulcroꢀ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82,ꢀ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533/2025ꢀ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(0927820)ꢀ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denominadoꢀ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outroꢀ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lado,ꢀ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XXXXXXXXXXXXꢀXXXXXXXXXXXꢀ-ꢀCNPJꢀn.ºꢀ00.000.000/0001-00,ꢀcomꢀsedeꢀlocalizadaꢀnaꢀXxxxxxxxxxꢀXxxxxxxxxx,ꢀn.º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000ꢀ-ꢀBairro:ꢀXXXXXXXXꢀ-ꢀCEPꢀ69.000-000ꢀ-ꢀcidadeꢀXxxxxxxxx/XXꢀ-ꢀTelefone:ꢀ(95)ꢀ0000ꢀ0000ꢀ/ꢀ(95)ꢀ0000ꢀ0000ꢀ-ꢀe-mail: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xxxxxxxxxx@xxxxx.com,ꢀdesignadaꢀCONTRATADA,ꢀnesteꢀatoꢀrepresentadaꢀ-ꢀnesteꢀatoꢀrepresentadaꢀpelo(a)ꢀsenhor(a)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Xxxxxxxxxꢀ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demaisꢀnormasꢀdisciplinadorasꢀdoꢀobjetoꢀdesteꢀcontrato,ꢀresolvemꢀcelebrarꢀoꢀpresenteꢀTermoꢀdeꢀContrato,ꢀdecorrente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doꢀPregãoꢀ(eletrônico)ꢀn.ºꢀ</w:t>
      </w:r>
      <w:r>
        <w:rPr>
          <w:rFonts w:ascii="IEIJAN+Bitstream Vera Serif"/>
          <w:color w:val="ff0000"/>
          <w:spacing w:val="3"/>
          <w:sz w:val="18"/>
        </w:rPr>
        <w:t>00000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/2025ꢀ(</w:t>
      </w:r>
      <w:r>
        <w:rPr>
          <w:rFonts w:ascii="IEIJAN+Bitstream Vera Serif"/>
          <w:color w:val="ff0000"/>
          <w:spacing w:val="3"/>
          <w:sz w:val="18"/>
        </w:rPr>
        <w:t>000000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),ꢀmedianteꢀasꢀcláusulasꢀeꢀcondiçõesꢀaꢀseguirꢀenunciadas.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1.1ꢀOꢀobjetoꢀdoꢀpresenteꢀinstrumentoꢀtemꢀporꢀescopoꢀaꢀcontrataçãoꢀdoꢀserviçoꢀdeꢀfornecimentoꢀdeꢀcombustível,ꢀcom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controleꢀeꢀgestãoꢀdeꢀabastecimentoꢀcomꢀutilizaçãoꢀdeꢀcartõesꢀmagnéticos,ꢀcomꢀaꢀfinalidadeꢀdeꢀatenderꢀdemandasꢀda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Referênciaꢀ(</w:t>
      </w:r>
      <w:r>
        <w:rPr>
          <w:rFonts w:ascii="IEIJAN+Bitstream Vera Serif"/>
          <w:color w:val="ff0000"/>
          <w:spacing w:val="3"/>
          <w:sz w:val="18"/>
        </w:rPr>
        <w:t>000000</w:t>
      </w:r>
      <w:r>
        <w:rPr>
          <w:rFonts w:ascii="IEIJA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" w:x="9849" w:y="9889"/>
        <w:widowControl w:val="off"/>
        <w:autoSpaceDE w:val="off"/>
        <w:autoSpaceDN w:val="off"/>
        <w:spacing w:before="0" w:after="0" w:line="201" w:lineRule="exact"/>
        <w:ind w:left="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9889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98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(R$)ꢀ1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9889"/>
        <w:widowControl w:val="off"/>
        <w:autoSpaceDE w:val="off"/>
        <w:autoSpaceDN w:val="off"/>
        <w:spacing w:before="6" w:after="0" w:line="201" w:lineRule="exact"/>
        <w:ind w:left="1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9889"/>
        <w:widowControl w:val="off"/>
        <w:autoSpaceDE w:val="off"/>
        <w:autoSpaceDN w:val="off"/>
        <w:spacing w:before="0" w:after="0" w:line="201" w:lineRule="exact"/>
        <w:ind w:left="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9889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98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(R$)ꢀ5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9889"/>
        <w:widowControl w:val="off"/>
        <w:autoSpaceDE w:val="off"/>
        <w:autoSpaceDN w:val="off"/>
        <w:spacing w:before="6" w:after="0" w:line="201" w:lineRule="exact"/>
        <w:ind w:left="1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5" w:x="391" w:y="9993"/>
        <w:widowControl w:val="off"/>
        <w:autoSpaceDE w:val="off"/>
        <w:autoSpaceDN w:val="off"/>
        <w:spacing w:before="0" w:after="0" w:line="201" w:lineRule="exact"/>
        <w:ind w:left="33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5" w:x="391" w:y="9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IEIJAN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120"/>
          <w:sz w:val="17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IEIJA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137"/>
          <w:sz w:val="17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totalꢀestimadaꢀ-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5" w:x="391" w:y="9993"/>
        <w:widowControl w:val="off"/>
        <w:autoSpaceDE w:val="off"/>
        <w:autoSpaceDN w:val="off"/>
        <w:spacing w:before="6" w:after="0" w:line="201" w:lineRule="exact"/>
        <w:ind w:left="377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9993"/>
        <w:widowControl w:val="off"/>
        <w:autoSpaceDE w:val="off"/>
        <w:autoSpaceDN w:val="off"/>
        <w:spacing w:before="0" w:after="0" w:line="201" w:lineRule="exact"/>
        <w:ind w:left="2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9993"/>
        <w:widowControl w:val="off"/>
        <w:autoSpaceDE w:val="off"/>
        <w:autoSpaceDN w:val="off"/>
        <w:spacing w:before="6" w:after="0" w:line="201" w:lineRule="exact"/>
        <w:ind w:left="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9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7"/>
        </w:rPr>
        <w:t>(R$)ꢀANP*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9993"/>
        <w:widowControl w:val="off"/>
        <w:autoSpaceDE w:val="off"/>
        <w:autoSpaceDN w:val="off"/>
        <w:spacing w:before="0" w:after="0" w:line="201" w:lineRule="exact"/>
        <w:ind w:left="1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Valorꢀunitárioꢀdo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9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litroꢀdeꢀcombustível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9993"/>
        <w:widowControl w:val="off"/>
        <w:autoSpaceDE w:val="off"/>
        <w:autoSpaceDN w:val="off"/>
        <w:spacing w:before="6" w:after="0" w:line="201" w:lineRule="exact"/>
        <w:ind w:left="4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7"/>
        </w:rPr>
        <w:t>comꢀtaxa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342" w:y="10097"/>
        <w:widowControl w:val="off"/>
        <w:autoSpaceDE w:val="off"/>
        <w:autoSpaceDN w:val="off"/>
        <w:spacing w:before="0" w:after="0" w:line="201" w:lineRule="exact"/>
        <w:ind w:left="2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7"/>
        </w:rPr>
        <w:t>Taxaꢀde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342" w:y="100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7"/>
        </w:rPr>
        <w:t>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052" w:y="10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9" w:x="1718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Gasolina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9" w:x="1718" w:y="10788"/>
        <w:widowControl w:val="off"/>
        <w:autoSpaceDE w:val="off"/>
        <w:autoSpaceDN w:val="off"/>
        <w:spacing w:before="6" w:after="0" w:line="201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046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9.900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046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6.100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R$ꢀ6,84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R$ꢀ6,86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272"/>
        <w:widowControl w:val="off"/>
        <w:autoSpaceDE w:val="off"/>
        <w:autoSpaceDN w:val="off"/>
        <w:spacing w:before="0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Diesel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2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1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1710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DieselꢀS-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3991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45.050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1860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987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1" w:x="4008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7"/>
        </w:rPr>
        <w:t>ValorꢀTotalꢀAnualꢀdaꢀcontratação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*Tendoꢀ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Petróleoꢀ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(ANP)ꢀ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municípiosꢀdoꢀinteriorꢀdoꢀEstadoꢀdeꢀRoraima,ꢀosꢀvaloresꢀforamꢀtomadosꢀcomꢀbaseꢀnoꢀpreçoꢀmensalꢀmédioꢀregistrado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noꢀsítioꢀeletrônicoꢀdaꢀANP,ꢀapuradoꢀentreꢀosꢀrevendedoresꢀdoꢀEstadoꢀdeꢀRoraimaꢀparaꢀoꢀmêsꢀdeꢀjunho/2025.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.3.1.ꢀOꢀTermoꢀdeꢀReferênciaꢀqueꢀembasouꢀaꢀcontrataçãoꢀ(</w:t>
      </w:r>
      <w:r>
        <w:rPr>
          <w:rFonts w:ascii="IEIJAN+Bitstream Vera Serif"/>
          <w:color w:val="ff0000"/>
          <w:spacing w:val="3"/>
          <w:sz w:val="18"/>
        </w:rPr>
        <w:t>0000000</w:t>
      </w:r>
      <w:r>
        <w:rPr>
          <w:rFonts w:ascii="IEIJAN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.3.2.ꢀOꢀEditalꢀdeꢀLicitaçãoꢀn.ºꢀ9000X/202Xꢀ(</w:t>
      </w:r>
      <w:r>
        <w:rPr>
          <w:rFonts w:ascii="IEIJAN+Bitstream Vera Serif"/>
          <w:color w:val="ff0000"/>
          <w:spacing w:val="3"/>
          <w:sz w:val="18"/>
        </w:rPr>
        <w:t>0000000</w:t>
      </w:r>
      <w:r>
        <w:rPr>
          <w:rFonts w:ascii="IEIJAN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.3.3.ꢀAꢀPropostaꢀdaꢀContratadaꢀ(</w:t>
      </w:r>
      <w:r>
        <w:rPr>
          <w:rFonts w:ascii="IEIJAN+Bitstream Vera Serif"/>
          <w:color w:val="ff0000"/>
          <w:spacing w:val="3"/>
          <w:sz w:val="18"/>
        </w:rPr>
        <w:t>000000</w:t>
      </w:r>
      <w:r>
        <w:rPr>
          <w:rFonts w:ascii="IEIJAN+Bitstream Vera Serif"/>
          <w:color w:val="000000"/>
          <w:spacing w:val="1"/>
          <w:sz w:val="17"/>
        </w:rPr>
        <w:t>)</w:t>
      </w: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.1.ꢀOꢀprazoꢀdeꢀvigênciaꢀdaꢀcontrataçãoꢀéꢀdeꢀ05ꢀ(cinco)ꢀanos,ꢀcontadosꢀdaꢀassinaturaꢀcontratual,ꢀprorrogávelꢀporꢀaté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2.2.ꢀAꢀprorrogaçãoꢀdeꢀqueꢀtrataꢀesteꢀitemꢀéꢀcondicionadaꢀaoꢀateste,ꢀpelaꢀautoridadeꢀcompetente,ꢀdeꢀqueꢀasꢀcondições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permanecemꢀ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vantajososꢀ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atentando,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ainda,ꢀparaꢀoꢀcumprimentoꢀdosꢀseguintesꢀrequisitos: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a)ꢀEstarꢀformalmenteꢀdemonstradoꢀnoꢀprocessoꢀqueꢀaꢀformaꢀdeꢀprestaçãoꢀdosꢀserviçosꢀtemꢀnaturezaꢀcontinuada;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b)ꢀSejaꢀjuntadoꢀrelatórioꢀqueꢀdiscorraꢀsobreꢀaꢀexecuçãoꢀdoꢀcontrato,ꢀcomꢀinformaçõesꢀdeꢀqueꢀosꢀserviçosꢀtenhamꢀsido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prestadosꢀregularmente;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c)ꢀSejaꢀjuntadaꢀjustificativaꢀeꢀmotivo,ꢀporꢀescrito,ꢀdeꢀqueꢀaꢀAdministraçãoꢀmantémꢀinteresseꢀnaꢀrealizaçãoꢀdoꢀserviço;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d)ꢀHajaꢀmanifestaçãoꢀexpressaꢀdoꢀcontratadoꢀinformandoꢀoꢀinteresseꢀnaꢀprorrogação;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e)ꢀSejaꢀcomprovadoꢀqueꢀoꢀcontratadoꢀmantémꢀasꢀcondiçõesꢀiniciaisꢀdeꢀhabilitação.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.4.ꢀAꢀprorrogaçãoꢀdeꢀcontratoꢀdeveráꢀserꢀpromovidaꢀmedianteꢀcelebraçãoꢀdeꢀtermoꢀaditivo.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.5.ꢀNasꢀeventuaisꢀprorrogaçõesꢀcontratuais,ꢀosꢀcustosꢀnãoꢀrenováveisꢀjáꢀpagosꢀouꢀamortizadosꢀaoꢀlongoꢀdoꢀprimeiro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períodoꢀdeꢀvigênciaꢀdaꢀcontrataçãoꢀdeverãoꢀserꢀreduzidosꢀouꢀeliminadosꢀcomoꢀcondiçãoꢀparaꢀaꢀrenovação.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.6.ꢀOꢀcontratoꢀnãoꢀpoderáꢀserꢀprorrogadoꢀquandoꢀoꢀcontratadoꢀtiverꢀsidoꢀpenalizadoꢀnasꢀsançõesꢀdeꢀdeclaraçãoꢀde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inidoneidadeꢀouꢀimpedimentoꢀdeꢀlicitarꢀeꢀcontratarꢀcomꢀpoderꢀpúblico,ꢀobservadasꢀasꢀabrangênciasꢀdeꢀaplicação.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atestará,ꢀ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exercício,ꢀ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créditosꢀ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orçamentários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6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vinculadosꢀàꢀcontratação,ꢀocasiãoꢀemꢀqueꢀavaliaráꢀaꢀvantagemꢀemꢀsuaꢀmanutenção.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3.1.ꢀOꢀregimeꢀdeꢀexecuçãoꢀcontratual,ꢀoꢀmodeloꢀdeꢀgestão,ꢀassimꢀcomoꢀosꢀprazosꢀeꢀcondiçõesꢀdeꢀconclusão,ꢀentrega,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6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3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3.2.ꢀSurgindoꢀaꢀnecessidade,ꢀoꢀsetorꢀcompetenteꢀemitiráꢀordemꢀdeꢀfornecimentoꢀparaꢀaꢀcontratada,ꢀespecificandoꢀa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5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3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3.3.ꢀOꢀprazoꢀdeꢀexecuçãoꢀocorreꢀcomꢀaꢀentregaꢀdosꢀbensꢀ(combustíveis).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3.4.ꢀ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58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09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5.1.ꢀOꢀvalorꢀtotalꢀdaꢀcontrataçãoꢀéꢀdeꢀ</w:t>
      </w:r>
      <w:r>
        <w:rPr>
          <w:rFonts w:ascii="IEIJAN+Bitstream Vera Serif" w:hAnsi="IEIJAN+Bitstream Vera Serif" w:cs="IEIJAN+Bitstream Vera Serif"/>
          <w:color w:val="ff0000"/>
          <w:spacing w:val="3"/>
          <w:sz w:val="18"/>
        </w:rPr>
        <w:t>R$ꢀ0,00ꢀ(XXXXXXXXXXXXXXXXX)</w:t>
      </w:r>
      <w:r>
        <w:rPr>
          <w:rFonts w:ascii="IEIJA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quantitativosꢀdeꢀserviçosꢀefetivamenteꢀprestados.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7.1.ꢀOsꢀpreçosꢀinicialmenteꢀcontratadosꢀsãoꢀfixosꢀeꢀirreajustáveisꢀnoꢀprazoꢀdeꢀumꢀanoꢀcontadoꢀdaꢀdataꢀdoꢀorçamento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2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estimado,ꢀemꢀ08/12/2025.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90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7.1.1.ꢀAꢀTaxaꢀdeꢀAdministraçãoꢀteráꢀpercentualꢀfixoꢀeꢀnãoꢀreajustávelꢀduranteꢀtodaꢀaꢀvigênciaꢀcontratual.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9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0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8.4.ꢀNotificarꢀaꢀContratada,ꢀporꢀescrito,ꢀsobreꢀvícios,ꢀdefeitosꢀouꢀincorreçõesꢀverificadasꢀnoꢀobjetoꢀfornecido,ꢀparaꢀque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2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8.5.ꢀAcompanharꢀeꢀfiscalizarꢀaꢀexecuçãoꢀdoꢀcontratoꢀeꢀoꢀcumprimentoꢀdasꢀobrigaçõesꢀpelaꢀContratada;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8.6.ꢀComunicarꢀaꢀContratadaꢀparaꢀemissãoꢀdeꢀNotaꢀFiscalꢀemꢀrelaçãoꢀàꢀparcelaꢀincontroversaꢀdaꢀexecuçãoꢀdoꢀobjeto,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8.7.ꢀEfetuarꢀoꢀpagamentoꢀàꢀContratadaꢀdoꢀvalorꢀcorrespondenteꢀàꢀexecuçãoꢀdoꢀobjeto,ꢀnoꢀprazo,ꢀformaꢀeꢀcondições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1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8.8.ꢀAplicarꢀàꢀContratadaꢀasꢀsançõesꢀprevistasꢀnaꢀleiꢀeꢀnesteꢀContrato;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cabíveisꢀquandoꢀdoꢀdescumprimentoꢀdeꢀobrigaçõesꢀpelaꢀContratada,ꢀapósꢀoꢀesgotamentoꢀdasꢀprovidênciasꢀcabíveisꢀno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8.10.1.ꢀ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8" w:x="748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decidir,ꢀadmitidaꢀaꢀprorrogaçãoꢀmotivada,ꢀporꢀigualꢀperíodo.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8.11.ꢀResponderꢀeventuaisꢀpedidosꢀdeꢀreestabelecimentoꢀdoꢀequilíbrioꢀeconômico-financeiroꢀfeitosꢀpelaꢀContratadaꢀno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.13.ꢀAꢀAdministraçãoꢀnãoꢀresponderáꢀporꢀquaisquerꢀcompromissosꢀassumidosꢀpelaꢀContratadaꢀcomꢀterceiros,ꢀainda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Contratada,ꢀdeꢀseusꢀempregados,ꢀprepostosꢀouꢀsubordinados.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CLÁUSULAꢀNONAꢀ-ꢀOBRIGAÇÕESꢀDAꢀCONTRATADA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confidencialidadeꢀ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fornecidasꢀ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antecedência,ꢀ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contratadoꢀdeveráꢀentregarꢀaoꢀsetorꢀresponsávelꢀpelaꢀfiscalizaçãoꢀdoꢀcontrato,ꢀjuntoꢀcomꢀaꢀNotaꢀFiscalꢀparaꢀfinsꢀde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documentos:ꢀ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Seguridadeꢀ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Social;ꢀ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2)ꢀ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conjunta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federaisꢀ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Dívidaꢀ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União;ꢀ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FazendaꢀEstadualꢀouꢀDistritalꢀdoꢀdomicílioꢀouꢀsedeꢀdoꢀcontratado;ꢀ4)ꢀCertidãoꢀdeꢀRegularidadeꢀdoꢀFGTSꢀ–ꢀCRF;ꢀeꢀ5)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9.19.ꢀAꢀContratadaꢀdeveráꢀinformarꢀoꢀenquadramentoꢀtributárioꢀreferenteꢀaoꢀobjetoꢀcontratadoꢀeꢀfazerꢀconstarꢀtodas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asꢀalíquotasꢀnaꢀnotaꢀfiscal,ꢀdevendoꢀtambémꢀindicarꢀoꢀfundamentoꢀlegalꢀemꢀcasoꢀdeꢀnãoꢀincidência,ꢀisençãoꢀtributária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ouꢀqualquerꢀoutroꢀbenefício,ꢀsobꢀpenaꢀdeꢀsofrerꢀretençõesꢀnaꢀfonteꢀnosꢀpercentuaisꢀmáximosꢀprevistosꢀemꢀlei.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9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informaçõesꢀacercaꢀdosꢀdadosꢀpessoaisꢀparaꢀcumprimentoꢀdaꢀLGPD,ꢀinclusiveꢀ</w:t>
      </w:r>
      <w:r>
        <w:rPr>
          <w:rFonts w:ascii="Times New Roman"/>
          <w:color w:val="000000"/>
          <w:spacing w:val="19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2" w:x="497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2" w:x="8409" w:y="6513"/>
        <w:widowControl w:val="off"/>
        <w:autoSpaceDE w:val="off"/>
        <w:autoSpaceDN w:val="off"/>
        <w:spacing w:before="0" w:after="0" w:line="215" w:lineRule="exact"/>
        <w:ind w:left="3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2" w:x="840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ꢀre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9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armazenarꢀdadosꢀpessoais,ꢀdevemꢀserꢀmantidosꢀemꢀambienteꢀvirtualꢀcontrolado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re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5" w:x="748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reutilizaçãoꢀdessesꢀdadosꢀpelaꢀAdministraçãoꢀnasꢀhipótesesꢀprevistasꢀna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indicadoꢀpelaꢀautoridadeꢀcompetente,ꢀemꢀespecialꢀaꢀANP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ar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apresenta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assinaturaꢀdoꢀcontrato,ꢀcomprovanteꢀdeꢀpre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taçãoꢀdeꢀgarantiaꢀcorrespondenteꢀaoꢀpercentualꢀdeꢀ5%ꢀ(cincoꢀporꢀcento)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doꢀvalorꢀdaꢀcontratação,ꢀpodendoꢀop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arꢀporꢀca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çãoꢀemꢀdinheiroꢀouꢀtítulosꢀdaꢀdívidaꢀpública,ꢀseguro-garantiaꢀouꢀfiança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bancária,ꢀnosꢀtermosꢀdoꢀart.ꢀ96ꢀeꢀsegu</w:t>
      </w:r>
      <w:r>
        <w:rPr>
          <w:rFonts w:ascii="Times New Roman"/>
          <w:color w:val="000000"/>
          <w:spacing w:val="13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tesꢀdaꢀL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iꢀn.ºꢀ14.133/2021.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11.2.ꢀNaꢀmodalidadeꢀdeꢀseguro-garantia,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deveráꢀserꢀobservadoꢀoꢀdispostoꢀnoꢀ§ꢀ3.ºꢀdoꢀmesmoꢀnormativo,ꢀquantoꢀao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prazoꢀdeꢀapresentação.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b)ꢀderꢀcausaꢀàꢀinexecuçãoꢀparcialꢀdoꢀcontratoꢀqueꢀcauseꢀgraveꢀdanoꢀàꢀAdministraçãoꢀouꢀaoꢀfuncionamentoꢀdos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i)ꢀAdvertência,ꢀquandoꢀoꢀcontratadoꢀderꢀcausaꢀàꢀinexecuçãoꢀparcialꢀdoꢀcontrato,ꢀsempreꢀqueꢀnãoꢀseꢀjustificarꢀa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iii)ꢀDeclaraçãoꢀdeꢀinidoneidadeꢀparaꢀlicitarꢀeꢀcontratar,ꢀquandoꢀpraticadasꢀasꢀcondutasꢀdescritasꢀnasꢀalíneasꢀ“e”,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91" w:x="748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91" w:x="748" w:y="15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iv)ꢀMulta: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Moratóriaꢀ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valorꢀdaꢀparcelaꢀmensalꢀdoꢀcontratoꢀouꢀsobreꢀaꢀparcelaꢀinadimplida,ꢀatéꢀoꢀlimiteꢀdeꢀ20ꢀ(vinte)ꢀdias;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i.ꢀ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(vinte)ꢀ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autorizaꢀ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descumprimentoꢀouꢀcumprimentoꢀirregularꢀdeꢀsuasꢀcláusulas,ꢀconformeꢀdispõeꢀoꢀincisoꢀIꢀdoꢀart.ꢀ137ꢀdaꢀLeiꢀn.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120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2.ꢀCompensatória,ꢀparaꢀasꢀinfraçõesꢀdescritasꢀnasꢀalíneasꢀ“e”ꢀaꢀ“h”ꢀdoꢀsubitemꢀ12.1,ꢀdeꢀ15%ꢀaꢀ30%ꢀdoꢀvalor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.ꢀCompensatória,ꢀparaꢀaꢀinexecuçãoꢀtotalꢀdoꢀcontratoꢀprevistaꢀnaꢀalíneaꢀ“c”ꢀdoꢀsubitemꢀ12.1,ꢀdeꢀ10%ꢀaꢀ30%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“b”ꢀ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“a”ꢀ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120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contadoꢀdaꢀdataꢀdeꢀsuaꢀintimaçãoꢀ(art.ꢀ157,ꢀdaꢀLeiꢀnºꢀ14.133,ꢀdeꢀ2021).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12.5.ꢀSeꢀaꢀmultaꢀaplicadaꢀeꢀasꢀindenizaçõesꢀcabíveisꢀforemꢀsuperioresꢀaoꢀvalorꢀdoꢀpagamentoꢀeventualmenteꢀdevido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noꢀâmbitoꢀdoꢀPoderꢀExecutivoꢀFederal.ꢀ(art.ꢀ161,ꢀdaꢀLeiꢀnºꢀ14.133/2021)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4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4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3" w:x="748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13.2.1.ꢀQuandoꢀaꢀnãoꢀconclusãoꢀdoꢀcontratoꢀreferidaꢀnoꢀitemꢀanteriorꢀdecorrerꢀdeꢀculpaꢀdaꢀContratada: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6" w:x="120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b)ꢀpoderáꢀaꢀAdministraçãoꢀoptarꢀpelaꢀextinçãoꢀdoꢀcontratoꢀe,ꢀnesseꢀcaso,ꢀadotaráꢀasꢀmedidasꢀadmitidasꢀem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leiꢀparaꢀaꢀcontinuidadeꢀdaꢀexecuçãoꢀcontratual.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EIJA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3.5.2.ꢀAꢀalteraçãoꢀsocialꢀouꢀaꢀmodificaçãoꢀdaꢀfinalidadeꢀouꢀdaꢀestruturaꢀdaꢀempresaꢀnãoꢀensejaráꢀaꢀextinção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4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seꢀnãoꢀrestringirꢀsuaꢀcapacidadeꢀdeꢀconcluirꢀoꢀcontrato.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97" w:after="0" w:line="215" w:lineRule="exact"/>
        <w:ind w:left="1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3.4.2.1.ꢀSeꢀaꢀoperaçãoꢀimplicarꢀmudançaꢀdaꢀpessoaꢀjurídicaꢀcontratada,ꢀdeveráꢀserꢀformalizadoꢀtermo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4" w:after="0" w:line="215" w:lineRule="exact"/>
        <w:ind w:left="11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aditivoꢀparaꢀalteraçãoꢀsubjetiva.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26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26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concedidaꢀ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indenizaçãoꢀ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indenizatórioꢀ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131,ꢀ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7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7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1" w:x="748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I.ꢀGestão/Unidade:ꢀ070028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II.ꢀFonteꢀdeꢀRecursos:ꢀ1027000000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III.ꢀProgramaꢀdeꢀTrabalho:ꢀ167894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IV.ꢀElementoꢀdeꢀDespesa:ꢀ3.3.90.30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V.ꢀPlanoꢀInterno:ꢀADMꢀMATMAN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VI.ꢀNotaꢀdeꢀEmpenho:ꢀ2025NE000</w:t>
      </w:r>
      <w:r>
        <w:rPr>
          <w:rFonts w:ascii="IEIJAN+Bitstream Vera Serif"/>
          <w:color w:val="ff0000"/>
          <w:spacing w:val="3"/>
          <w:sz w:val="18"/>
        </w:rPr>
        <w:t>000</w:t>
      </w:r>
      <w:r>
        <w:rPr>
          <w:rFonts w:ascii="IEIJAN+Bitstream Vera Serif" w:hAnsi="IEIJAN+Bitstream Vera Serif" w:cs="IEIJAN+Bitstream Vera Serif"/>
          <w:color w:val="000000"/>
          <w:spacing w:val="1"/>
          <w:sz w:val="18"/>
        </w:rPr>
        <w:t>ꢀ(</w:t>
      </w:r>
      <w:r>
        <w:rPr>
          <w:rFonts w:ascii="IEIJAN+Bitstream Vera Serif"/>
          <w:color w:val="ff0000"/>
          <w:spacing w:val="3"/>
          <w:sz w:val="18"/>
        </w:rPr>
        <w:t>0000000</w:t>
      </w:r>
      <w:r>
        <w:rPr>
          <w:rFonts w:ascii="IEIJA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80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ICAWFM+Bitstream Vera Serif Bold" w:hAnsi="ICAWFM+Bitstream Vera Serif Bold" w:cs="ICAWFM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15.1.ꢀOsꢀcasosꢀomissosꢀserãoꢀdecididosꢀpeloꢀcontratante,ꢀsegundoꢀasꢀdisposiçõesꢀcontidasꢀnaꢀLeiꢀn.ºꢀ14.133/2021,ꢀe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federaisꢀ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aplicáveisꢀ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subsidiariamente,ꢀ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contidasꢀ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8.078/1990ꢀ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CódigoꢀdeꢀDefesaꢀdoꢀConsumidor,ꢀeꢀnormasꢀeꢀprincípiosꢀgeraisꢀdosꢀcontratos.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4" w:x="379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IEIJAN+Bitstream Vera Serif" w:hAnsi="IEIJAN+Bitstream Vera Serif" w:cs="IEIJAN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6.3.ꢀNaꢀhipóteseꢀdoꢀitemꢀ16.2,ꢀnosꢀcasosꢀemꢀqueꢀaꢀconsultaꢀseꢀdêꢀemꢀdiaꢀnãoꢀútil,ꢀaꢀintimaçãoꢀseráꢀconsideradaꢀcomo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6.4.ꢀAꢀconsultaꢀreferidaꢀnosꢀitensꢀ16.2ꢀeꢀ16.3ꢀdeveráꢀserꢀfeitaꢀemꢀatéꢀ10ꢀdiasꢀcorridosꢀcontadosꢀdaꢀdataꢀdoꢀenvioꢀda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6.5.ꢀEmꢀcaráterꢀinformativo,ꢀpoderáꢀserꢀefetivadaꢀremessaꢀdeꢀcorrespondênciaꢀeletrônicaꢀouꢀnotificaçãoꢀporꢀoutro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16.6.ꢀ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86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865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865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86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3" w:x="86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7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748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16.8.2.ꢀinterromperꢀaꢀexecuçãoꢀdosꢀserviçosꢀsobꢀalegaçãoꢀdeꢀinadimplementoꢀporꢀparteꢀdoꢀContratante,ꢀsalvoꢀnos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6" w:x="748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6.8.3.ꢀcontratarꢀdeꢀservidorꢀpertencenteꢀaoꢀquadroꢀdeꢀpessoalꢀdoꢀContratanteꢀduranteꢀaꢀvigênciaꢀdesteꢀcontrato;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6.8.4.ꢀaꢀveiculaçãoꢀdeꢀpublicidadeꢀacercaꢀdesteꢀcontrato,ꢀsalvoꢀseꢀhouverꢀpréviaꢀautorizaçãoꢀdaꢀAdministraçãoꢀdo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9" w:x="748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51" w:x="865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7"/>
          <w:sz w:val="18"/>
        </w:rPr>
        <w:t>art.ꢀ91,ꢀcaput,ꢀdaꢀLeiꢀn.ºꢀ14.133,ꢀdeꢀ2021,ꢀeꢀaoꢀart.ꢀ8º,ꢀ§2º,ꢀdaꢀLeiꢀn.ꢀ12.527,ꢀdeꢀ2011,ꢀc/cꢀart.ꢀ7º,ꢀ§3º,ꢀincisoꢀV,ꢀdo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CLÁUSULAꢀDÉCIMAꢀNONAꢀ–ꢀDAꢀPREVENÇÃOꢀEꢀENFRENTAMENTOꢀDOꢀASSÉDIOꢀMORAL,ꢀDOꢀASSÉDIOꢀSEXUALꢀE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19.1.ꢀNoꢀarrimoꢀdeꢀcompatibilizar-seꢀàꢀpolíticaꢀdeꢀprevençãoꢀeꢀenfrentamentoꢀdoꢀassédioꢀmoral,ꢀdoꢀassédioꢀsexualꢀe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b)ꢀassegurarꢀoꢀrespeitoꢀàꢀdiversidade,ꢀcoibirꢀtodaꢀeꢀqualquerꢀformaꢀdeꢀdiscriminaçãoꢀnasꢀrelaçõesꢀdeꢀtrabalhoꢀe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e)ꢀpromoverꢀaꢀmelhoriaꢀcontínuaꢀeꢀsustentávelꢀnoꢀambienteꢀdeꢀtrabalho,ꢀcontemplandoꢀasꢀdimensõesꢀfísica,ꢀsocial,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g)ꢀpromoverꢀvisibilidadeꢀeꢀreconhecimentoꢀdasꢀpessoasꢀeꢀdoꢀseuꢀtrabalho,ꢀdeꢀmodoꢀaꢀfomentarꢀaꢀcooperaçãoꢀeꢀo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h)ꢀestimular,ꢀdeꢀformaꢀintegradaꢀeꢀcontínua,ꢀaꢀadoçãoꢀdeꢀaçõesꢀdeꢀpromoçãoꢀdaꢀsaúdeꢀeꢀdaꢀsatisfaçãoꢀemꢀrelação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6"/>
          <w:sz w:val="18"/>
        </w:rPr>
        <w:t>aoꢀtrabalho,ꢀreduçãoꢀdeꢀriscosꢀeꢀprevençãoꢀdeꢀacidentesꢀeꢀdoenças,ꢀinclusiveꢀcomꢀaꢀmelhoriaꢀdasꢀcondiçõesꢀde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19.2.ꢀOꢀCONTRATANTEꢀnãoꢀseráꢀtoleranteꢀcomꢀatitudesꢀdiscriminatóriasꢀouꢀpreconceituosasꢀdeꢀqualquerꢀnatureza,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19.2.1.ꢀ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atitudesꢀ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discriminatóriasꢀ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preconceituosasꢀ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considerar-se-ãoꢀ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6" w:x="748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4"/>
          <w:sz w:val="18"/>
        </w:rPr>
        <w:t>IIꢀ–ꢀqualquerꢀpessoaꢀqueꢀtenhaꢀconhecimentoꢀdeꢀfatosꢀqueꢀpossamꢀcaracterizarꢀassédioꢀouꢀdiscriminaçãoꢀno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2"/>
          <w:sz w:val="18"/>
        </w:rPr>
        <w:t>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EIJA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9.4.ꢀDeverãoꢀserꢀresguardadosꢀoꢀsigiloꢀeꢀosꢀcompromissosꢀdeꢀconfidencialidadeꢀestabelecidosꢀnoꢀencaminhamentoꢀde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5"/>
          <w:sz w:val="18"/>
        </w:rPr>
        <w:t>20.1.ꢀFicaꢀeleitoꢀoꢀForoꢀdaꢀSeçãoꢀJudiciáriaꢀdeꢀRoraimaꢀ(TRF1)ꢀparaꢀdirimirꢀosꢀlitígiosꢀqueꢀdecorreremꢀdaꢀexecução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EIJAN+Bitstream Vera Serif" w:hAnsi="IEIJAN+Bitstream Vera Serif" w:cs="IEIJAN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456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Documentoꢀassinadoꢀeletronicamenteꢀporꢀ</w:t>
      </w:r>
      <w:r>
        <w:rPr>
          <w:rFonts w:ascii="ICAWFM+Bitstream Vera Serif Bold" w:hAnsi="ICAWFM+Bitstream Vera Serif Bold" w:cs="ICAWF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,ꢀ</w:t>
      </w:r>
      <w:r>
        <w:rPr>
          <w:rFonts w:ascii="ICAWFM+Bitstream Vera Serif Bold" w:hAnsi="ICAWFM+Bitstream Vera Serif Bold" w:cs="ICAWF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,ꢀemꢀ04/02/2026,ꢀàsꢀ10:48,ꢀconformeꢀart.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76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06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2" w:x="1359" w:y="1626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AWFM+Bitstream Vera Serif Bold"/>
          <w:b w:val="on"/>
          <w:color w:val="000000"/>
          <w:spacing w:val="0"/>
          <w:sz w:val="15"/>
        </w:rPr>
        <w:t>1018194</w:t>
      </w:r>
      <w:r>
        <w:rPr>
          <w:rFonts w:ascii="IEIJAN+Bitstream Vera Serif" w:hAnsi="IEIJAN+Bitstream Vera Serif" w:cs="IEIJAN+Bitstream Vera Serif"/>
          <w:color w:val="000000"/>
          <w:spacing w:val="0"/>
          <w:sz w:val="15"/>
        </w:rPr>
        <w:t>ꢀeꢀoꢀcódigoꢀCRCꢀ</w:t>
      </w:r>
      <w:r>
        <w:rPr>
          <w:rFonts w:ascii="ICAWFM+Bitstream Vera Serif Bold"/>
          <w:b w:val="on"/>
          <w:color w:val="000000"/>
          <w:spacing w:val="0"/>
          <w:sz w:val="15"/>
        </w:rPr>
        <w:t>178390DF</w:t>
      </w:r>
      <w:r>
        <w:rPr>
          <w:rFonts w:ascii="IEIJA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EIJAN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EIJAN+Bitstream Vera Serif"/>
          <w:color w:val="000000"/>
          <w:spacing w:val="-1"/>
          <w:sz w:val="14"/>
        </w:rPr>
        <w:t>1018194v5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(1018194)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6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EIJA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318CF92-0000-0000-0000-000000000000}"/>
  </w:font>
  <w:font w:name="ICAWF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3071EC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0A35B8B-D187-4C51-B279-38F6F793AC49}"/>
</file>

<file path=customXml/itemProps2.xml><?xml version="1.0" encoding="utf-8"?>
<ds:datastoreItem xmlns:ds="http://schemas.openxmlformats.org/officeDocument/2006/customXml" ds:itemID="{ACD455C4-2C41-4302-8057-2B77BCC9E6F6}"/>
</file>

<file path=customXml/itemProps3.xml><?xml version="1.0" encoding="utf-8"?>
<ds:datastoreItem xmlns:ds="http://schemas.openxmlformats.org/officeDocument/2006/customXml" ds:itemID="{FD540216-3C4C-4498-8CAB-51A5EA6C2248}"/>
</file>

<file path=docProps/app.xml><?xml version="1.0" encoding="utf-8"?>
<Properties xmlns="http://schemas.openxmlformats.org/officeDocument/2006/extended-properties">
  <Template>Normal</Template>
  <TotalTime>3</TotalTime>
  <Pages>8</Pages>
  <Words>2038</Words>
  <Characters>35793</Characters>
  <Application>Aspose</Application>
  <DocSecurity>0</DocSecurity>
  <Lines>594</Lines>
  <Paragraphs>594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37208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2026-02-09T15:36:05Z</dcterms:created>
  <dcterms:modified xsi:type="dcterms:W3CDTF">2026-02-09T15:36:05Z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