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TTLDI+Bitstream Vera Serif" w:hAnsi="WTTLDI+Bitstream Vera Serif" w:cs="WTTLDI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TTLDI+Bitstream Vera Serif" w:hAnsi="WTTLDI+Bitstream Vera Serif" w:cs="WTTLDI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TTLDI+Bitstream Vera Serif" w:hAnsi="WTTLDI+Bitstream Vera Serif" w:cs="WTTL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32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TTLDI+Bitstream Vera Serif"/>
          <w:color w:val="000000"/>
          <w:spacing w:val="2"/>
          <w:sz w:val="17"/>
        </w:rPr>
        <w:t>0001675-35.2025.6.23.8000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2" w:x="2132" w:y="2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TTLDI+Bitstream Vera Serif" w:hAnsi="WTTLDI+Bitstream Vera Serif" w:cs="WTTLDI+Bitstream Vera Serif"/>
          <w:color w:val="000000"/>
          <w:spacing w:val="1"/>
          <w:sz w:val="17"/>
        </w:rPr>
        <w:t>CoordenadoriaꢀdeꢀLogística,ꢀEngenhariaꢀeꢀPatrimônio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2" w:x="2132" w:y="2524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TTLDI+Bitstream Vera Serif" w:hAnsi="WTTLDI+Bitstream Vera Serif" w:cs="WTTLD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66" w:x="2979" w:y="3204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-3"/>
          <w:sz w:val="20"/>
        </w:rPr>
        <w:t>ANEXOꢀVꢀ-ꢀDECLARAÇÃOꢀNEGATIVAꢀDEꢀNEPOTISMO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933" w:x="4096" w:y="366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ResoluçãoꢀCNJꢀn.ºꢀ7/2005,ꢀart.ꢀ2.º,ꢀVI)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8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TTLDI+Bitstream Vera Serif" w:hAnsi="WTTLDI+Bitstream Vera Serif" w:cs="WTTLD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TTLDI+Bitstream Vera Serif" w:hAnsi="WTTLDI+Bitstream Vera Serif" w:cs="WTTLDI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TTLDI+Bitstream Vera Serif" w:hAnsi="WTTLDI+Bitstream Vera Serif" w:cs="WTTLDI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TTLDI+Bitstream Vera Serif" w:hAnsi="WTTLDI+Bitstream Vera Serif" w:cs="WTTLDI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TTLDI+Bitstream Vera Serif" w:hAnsi="WTTLDI+Bitstream Vera Serif" w:cs="WTTLDI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TTLDI+Bitstream Vera Serif" w:hAnsi="WTTLDI+Bitstream Vera Serif" w:cs="WTTLDI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TTLDI+Bitstream Vera Serif" w:hAnsi="WTTLDI+Bitstream Vera Serif" w:cs="WTTLDI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1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59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NDVW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NDVW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NDVW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JUNDVW+Bitstream Vera Serif Bold" w:hAnsi="JUNDVW+Bitstream Vera Serif Bold" w:cs="JUNDVW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JUNDVW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7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TTLDI+Bitstream Vera Serif" w:hAnsi="WTTLDI+Bitstream Vera Serif" w:cs="WTTLDI+Bitstream Vera Serif"/>
          <w:color w:val="000000"/>
          <w:spacing w:val="2"/>
          <w:sz w:val="18"/>
        </w:rPr>
        <w:t>Xxxxxxxxxx/XX,ꢀdeꢀXXXXꢀꢀdeꢀ2024.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7919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TTLDI+Bitstream Vera Serif" w:hAnsi="WTTLDI+Bitstream Vera Serif" w:cs="WTTLD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51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NDVW+Bitstream Vera Serif Bold" w:hAnsi="JUNDVW+Bitstream Vera Serif Bold" w:cs="JUNDVW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TTLDI+Bitstream Vera Serif" w:hAnsi="WTTLDI+Bitstream Vera Serif" w:cs="WTTLDI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945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TTLDI+Bitstream Vera Serif" w:hAnsi="WTTLDI+Bitstream Vera Serif" w:cs="WTTLDI+Bitstream Vera Serif"/>
          <w:color w:val="000000"/>
          <w:spacing w:val="0"/>
          <w:sz w:val="15"/>
        </w:rPr>
        <w:t>Documentoꢀassinadoꢀeletronicamenteꢀporꢀ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WTTLDI+Bitstream Vera Serif" w:hAnsi="WTTLDI+Bitstream Vera Serif" w:cs="WTTLDI+Bitstream Vera Serif"/>
          <w:color w:val="000000"/>
          <w:spacing w:val="0"/>
          <w:sz w:val="15"/>
        </w:rPr>
        <w:t>,ꢀ</w:t>
      </w:r>
      <w:r>
        <w:rPr>
          <w:rFonts w:ascii="JUNDVW+Bitstream Vera Serif Bold" w:hAnsi="JUNDVW+Bitstream Vera Serif Bold" w:cs="JUNDVW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WTTLDI+Bitstream Vera Serif" w:hAnsi="WTTLDI+Bitstream Vera Serif" w:cs="WTTLDI+Bitstream Vera Serif"/>
          <w:color w:val="000000"/>
          <w:spacing w:val="0"/>
          <w:sz w:val="15"/>
        </w:rPr>
        <w:t>,ꢀemꢀ04/02/2026,ꢀàsꢀ11:51,ꢀconformeꢀart.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965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TTLDI+Bitstream Vera Serif" w:hAnsi="WTTLDI+Bitstream Vera Serif" w:cs="WTTLDI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46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TTLDI+Bitstream Vera Serif" w:hAnsi="WTTLDI+Bitstream Vera Serif" w:cs="WTTLDI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46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UNDVW+Bitstream Vera Serif Bold"/>
          <w:b w:val="on"/>
          <w:color w:val="000000"/>
          <w:spacing w:val="0"/>
          <w:sz w:val="15"/>
        </w:rPr>
        <w:t>1018382</w:t>
      </w:r>
      <w:r>
        <w:rPr>
          <w:rFonts w:ascii="WTTLDI+Bitstream Vera Serif" w:hAnsi="WTTLDI+Bitstream Vera Serif" w:cs="WTTLDI+Bitstream Vera Serif"/>
          <w:color w:val="000000"/>
          <w:spacing w:val="0"/>
          <w:sz w:val="15"/>
        </w:rPr>
        <w:t>ꢀeꢀoꢀcódigoꢀCRCꢀ</w:t>
      </w:r>
      <w:r>
        <w:rPr>
          <w:rFonts w:ascii="JUNDVW+Bitstream Vera Serif Bold"/>
          <w:b w:val="on"/>
          <w:color w:val="000000"/>
          <w:spacing w:val="0"/>
          <w:sz w:val="15"/>
        </w:rPr>
        <w:t>5EAC9525</w:t>
      </w:r>
      <w:r>
        <w:rPr>
          <w:rFonts w:ascii="WTTLDI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42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TTLDI+Bitstream Vera Serif"/>
          <w:color w:val="000000"/>
          <w:spacing w:val="-1"/>
          <w:sz w:val="14"/>
        </w:rPr>
        <w:t>0001675-35.2025.6.23.8000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42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WTTLDI+Bitstream Vera Serif"/>
          <w:color w:val="000000"/>
          <w:spacing w:val="-1"/>
          <w:sz w:val="14"/>
        </w:rPr>
        <w:t>1018382v1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(1018382)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77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WTTLDI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9AA671FE-0000-0000-0000-000000000000}"/>
  </w:font>
  <w:font w:name="JUNDVW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A2FDCDC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5D685709-D99A-424F-B82C-AA4AE3D1332F}"/>
</file>

<file path=customXml/itemProps2.xml><?xml version="1.0" encoding="utf-8"?>
<ds:datastoreItem xmlns:ds="http://schemas.openxmlformats.org/officeDocument/2006/customXml" ds:itemID="{5D9BC6E5-4AB7-408E-B8EE-0BFFA97B10FA}"/>
</file>

<file path=customXml/itemProps3.xml><?xml version="1.0" encoding="utf-8"?>
<ds:datastoreItem xmlns:ds="http://schemas.openxmlformats.org/officeDocument/2006/customXml" ds:itemID="{B10BD99A-9CB2-403D-8727-A41DE6C54A40}"/>
</file>

<file path=docProps/app.xml><?xml version="1.0" encoding="utf-8"?>
<Properties xmlns="http://schemas.openxmlformats.org/officeDocument/2006/extended-properties">
  <Template>Normal</Template>
  <TotalTime>3</TotalTime>
  <Pages>1</Pages>
  <Words>105</Words>
  <Characters>2042</Characters>
  <Application>Aspose</Application>
  <DocSecurity>0</DocSecurity>
  <Lines>42</Lines>
  <Paragraphs>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2096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2026-02-09T15:36:24Z</dcterms:created>
  <dcterms:modified xsi:type="dcterms:W3CDTF">2026-02-09T15:36:24Z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