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E10FA" w14:textId="255E6779" w:rsidR="00FE3C19" w:rsidRPr="00FE3C19" w:rsidRDefault="00A04743" w:rsidP="007005EA">
      <w:pPr>
        <w:shd w:val="clear" w:color="auto" w:fill="00B050"/>
        <w:spacing w:before="120" w:after="120"/>
        <w:rPr>
          <w:rFonts w:ascii="Arial" w:hAnsi="Arial" w:cs="Arial"/>
          <w:color w:val="FF0000"/>
          <w:sz w:val="52"/>
          <w:szCs w:val="52"/>
        </w:rPr>
      </w:pPr>
      <w:r w:rsidRPr="00BC4D18">
        <w:rPr>
          <w:rFonts w:ascii="Arial" w:hAnsi="Arial" w:cs="Arial"/>
          <w:color w:val="FFFFFF" w:themeColor="background1"/>
          <w:sz w:val="52"/>
          <w:szCs w:val="52"/>
        </w:rPr>
        <w:t>PREGÃO</w:t>
      </w:r>
      <w:r w:rsidR="003A4C3A" w:rsidRPr="00BC4D18">
        <w:rPr>
          <w:rFonts w:ascii="Arial" w:hAnsi="Arial" w:cs="Arial"/>
          <w:color w:val="FFFFFF" w:themeColor="background1"/>
          <w:sz w:val="52"/>
          <w:szCs w:val="52"/>
        </w:rPr>
        <w:t xml:space="preserve"> </w:t>
      </w:r>
      <w:r w:rsidRPr="00BC4D18">
        <w:rPr>
          <w:rFonts w:ascii="Arial" w:hAnsi="Arial" w:cs="Arial"/>
          <w:color w:val="FFFFFF" w:themeColor="background1"/>
          <w:sz w:val="52"/>
          <w:szCs w:val="52"/>
        </w:rPr>
        <w:t>ELETRÔNICO</w:t>
      </w:r>
      <w:r w:rsidR="003A4C3A" w:rsidRPr="00BC4D18">
        <w:rPr>
          <w:rFonts w:ascii="Arial" w:hAnsi="Arial" w:cs="Arial"/>
          <w:color w:val="FFFFFF" w:themeColor="background1"/>
          <w:sz w:val="52"/>
          <w:szCs w:val="52"/>
        </w:rPr>
        <w:t xml:space="preserve"> </w:t>
      </w:r>
      <w:r w:rsidR="00277008">
        <w:rPr>
          <w:rFonts w:ascii="Arial" w:hAnsi="Arial" w:cs="Arial"/>
          <w:color w:val="FFFFFF" w:themeColor="background1"/>
          <w:sz w:val="52"/>
          <w:szCs w:val="52"/>
        </w:rPr>
        <w:t>191</w:t>
      </w:r>
      <w:r w:rsidR="003A4C3A" w:rsidRPr="00BC4D18">
        <w:rPr>
          <w:rFonts w:ascii="Arial" w:hAnsi="Arial" w:cs="Arial"/>
          <w:color w:val="FFFFFF" w:themeColor="background1"/>
          <w:sz w:val="52"/>
          <w:szCs w:val="52"/>
        </w:rPr>
        <w:t>/</w:t>
      </w:r>
      <w:r w:rsidR="00D031AE">
        <w:rPr>
          <w:rFonts w:ascii="Arial" w:hAnsi="Arial" w:cs="Arial"/>
          <w:color w:val="FFFFFF" w:themeColor="background1"/>
          <w:sz w:val="52"/>
          <w:szCs w:val="52"/>
        </w:rPr>
        <w:t>2026</w:t>
      </w:r>
    </w:p>
    <w:p w14:paraId="298673A4" w14:textId="77777777" w:rsidR="00FC6BFD" w:rsidRPr="006C54F3" w:rsidRDefault="00FC6BFD" w:rsidP="00FC6BFD">
      <w:pPr>
        <w:pStyle w:val="PargrafodaLista"/>
        <w:ind w:right="1134"/>
        <w:jc w:val="center"/>
        <w:rPr>
          <w:rFonts w:ascii="Arial" w:hAnsi="Arial" w:cs="Arial"/>
          <w:b/>
          <w:i/>
          <w:color w:val="000000" w:themeColor="text1"/>
          <w:sz w:val="24"/>
          <w:szCs w:val="24"/>
          <w:highlight w:val="yellow"/>
        </w:rPr>
      </w:pPr>
      <w:r w:rsidRPr="006C54F3">
        <w:rPr>
          <w:rFonts w:ascii="Arial Narrow" w:hAnsi="Arial Narrow" w:cs="Lucida Sans Unicode"/>
          <w:b/>
          <w:color w:val="000000" w:themeColor="text1"/>
          <w:sz w:val="56"/>
          <w:szCs w:val="56"/>
        </w:rPr>
        <w:t>RETIFICADO</w:t>
      </w:r>
    </w:p>
    <w:p w14:paraId="6754567A" w14:textId="08F2CEF7" w:rsidR="00FC6BFD" w:rsidRPr="00FC6BFD" w:rsidRDefault="00FC6BFD" w:rsidP="00FC6BFD">
      <w:pPr>
        <w:pStyle w:val="PargrafodaLista"/>
        <w:ind w:right="1134"/>
        <w:jc w:val="center"/>
        <w:rPr>
          <w:rFonts w:ascii="Arial" w:hAnsi="Arial" w:cs="Arial"/>
          <w:b/>
          <w:i/>
          <w:sz w:val="24"/>
          <w:szCs w:val="24"/>
        </w:rPr>
      </w:pPr>
      <w:r w:rsidRPr="00812CAB">
        <w:rPr>
          <w:rFonts w:ascii="Arial" w:hAnsi="Arial" w:cs="Arial"/>
          <w:b/>
          <w:i/>
          <w:sz w:val="24"/>
          <w:szCs w:val="24"/>
          <w:highlight w:val="yellow"/>
        </w:rPr>
        <w:t xml:space="preserve"> As alterações </w:t>
      </w:r>
      <w:r>
        <w:rPr>
          <w:rFonts w:ascii="Arial" w:hAnsi="Arial" w:cs="Arial"/>
          <w:b/>
          <w:i/>
          <w:sz w:val="24"/>
          <w:szCs w:val="24"/>
          <w:highlight w:val="yellow"/>
        </w:rPr>
        <w:t>estão</w:t>
      </w:r>
      <w:r w:rsidRPr="00812CAB">
        <w:rPr>
          <w:rFonts w:ascii="Arial" w:hAnsi="Arial" w:cs="Arial"/>
          <w:b/>
          <w:i/>
          <w:sz w:val="24"/>
          <w:szCs w:val="24"/>
          <w:highlight w:val="yellow"/>
        </w:rPr>
        <w:t xml:space="preserve"> destacadas</w:t>
      </w:r>
    </w:p>
    <w:p w14:paraId="53857503" w14:textId="4ABA4776" w:rsidR="00D23702" w:rsidRPr="00FD1910" w:rsidRDefault="00A04743" w:rsidP="00C43A28">
      <w:pPr>
        <w:tabs>
          <w:tab w:val="center" w:pos="4536"/>
        </w:tabs>
        <w:spacing w:before="120" w:after="120"/>
        <w:rPr>
          <w:rFonts w:ascii="Arial" w:hAnsi="Arial" w:cs="Arial"/>
          <w:b/>
          <w:bCs/>
          <w:color w:val="405CA1"/>
          <w:sz w:val="28"/>
          <w:szCs w:val="28"/>
        </w:rPr>
      </w:pPr>
      <w:r w:rsidRPr="00FD1910">
        <w:rPr>
          <w:rFonts w:ascii="Arial" w:hAnsi="Arial" w:cs="Arial"/>
          <w:b/>
          <w:bCs/>
          <w:color w:val="405CA1"/>
          <w:sz w:val="28"/>
          <w:szCs w:val="28"/>
        </w:rPr>
        <w:t>CONTRATANTE (UASG)</w:t>
      </w:r>
    </w:p>
    <w:p w14:paraId="3FBB61FF" w14:textId="7E02834E" w:rsidR="00A04743" w:rsidRDefault="00A04743" w:rsidP="007005EA">
      <w:pPr>
        <w:spacing w:before="120" w:after="120"/>
        <w:jc w:val="both"/>
        <w:rPr>
          <w:rFonts w:ascii="Arial" w:hAnsi="Arial" w:cs="Arial"/>
          <w:color w:val="5B5B5F"/>
          <w:sz w:val="26"/>
          <w:szCs w:val="26"/>
        </w:rPr>
      </w:pPr>
      <w:r w:rsidRPr="00B34FE1">
        <w:rPr>
          <w:rFonts w:ascii="Arial" w:hAnsi="Arial" w:cs="Arial"/>
          <w:color w:val="5B5B5F"/>
          <w:sz w:val="28"/>
          <w:szCs w:val="28"/>
        </w:rPr>
        <w:t>CÂMARA DOS DEPUTADOS</w:t>
      </w:r>
      <w:r w:rsidRPr="00B34FE1">
        <w:rPr>
          <w:rFonts w:ascii="Arial" w:hAnsi="Arial" w:cs="Arial"/>
          <w:color w:val="5B5B5F"/>
          <w:sz w:val="26"/>
          <w:szCs w:val="26"/>
        </w:rPr>
        <w:t xml:space="preserve"> (10001)</w:t>
      </w:r>
    </w:p>
    <w:p w14:paraId="5647634C" w14:textId="0BB93354" w:rsidR="00A04743" w:rsidRPr="00FD1910" w:rsidRDefault="00A04743" w:rsidP="007005EA">
      <w:pPr>
        <w:spacing w:before="120" w:after="120"/>
        <w:rPr>
          <w:rFonts w:ascii="Arial" w:eastAsia="Calibri" w:hAnsi="Arial" w:cs="Arial"/>
          <w:b/>
          <w:sz w:val="28"/>
          <w:szCs w:val="28"/>
          <w:lang w:eastAsia="en-US"/>
        </w:rPr>
      </w:pPr>
      <w:r w:rsidRPr="00FD1910">
        <w:rPr>
          <w:rFonts w:ascii="Arial" w:hAnsi="Arial" w:cs="Arial"/>
          <w:b/>
          <w:bCs/>
          <w:color w:val="405CA1"/>
          <w:sz w:val="28"/>
          <w:szCs w:val="28"/>
        </w:rPr>
        <w:t>OBJETO</w:t>
      </w:r>
    </w:p>
    <w:p w14:paraId="4BF814B3" w14:textId="001439C8" w:rsidR="00FA0830" w:rsidRPr="00866A7A" w:rsidRDefault="00FA0830" w:rsidP="00FA0830">
      <w:pPr>
        <w:jc w:val="both"/>
        <w:rPr>
          <w:rFonts w:ascii="Arial" w:hAnsi="Arial" w:cs="Arial"/>
          <w:b/>
          <w:i/>
          <w:sz w:val="24"/>
          <w:szCs w:val="24"/>
        </w:rPr>
      </w:pPr>
      <w:r w:rsidRPr="00866A7A">
        <w:rPr>
          <w:rFonts w:ascii="Arial" w:hAnsi="Arial" w:cs="Arial"/>
          <w:sz w:val="24"/>
          <w:szCs w:val="24"/>
        </w:rPr>
        <w:t xml:space="preserve">Fornecimento, </w:t>
      </w:r>
      <w:r w:rsidRPr="00866A7A">
        <w:rPr>
          <w:rFonts w:ascii="Arial" w:hAnsi="Arial" w:cs="Arial"/>
          <w:sz w:val="24"/>
          <w:szCs w:val="24"/>
          <w:u w:val="single"/>
        </w:rPr>
        <w:t>mediante Sistema de Registro de Preços (SRP)</w:t>
      </w:r>
      <w:r w:rsidRPr="00866A7A">
        <w:rPr>
          <w:rFonts w:ascii="Arial" w:hAnsi="Arial" w:cs="Arial"/>
          <w:sz w:val="24"/>
          <w:szCs w:val="24"/>
        </w:rPr>
        <w:t xml:space="preserve">, de Ribbon YMCKO para impressora de crachás </w:t>
      </w:r>
      <w:r w:rsidRPr="009B2ADA">
        <w:rPr>
          <w:rFonts w:ascii="Arial" w:hAnsi="Arial" w:cs="Arial"/>
          <w:b/>
          <w:sz w:val="24"/>
          <w:szCs w:val="24"/>
        </w:rPr>
        <w:t>marca EVOLIS</w:t>
      </w:r>
      <w:r w:rsidRPr="00866A7A">
        <w:rPr>
          <w:rFonts w:ascii="Arial" w:hAnsi="Arial" w:cs="Arial"/>
          <w:sz w:val="24"/>
          <w:szCs w:val="24"/>
        </w:rPr>
        <w:t xml:space="preserve">, kits de limpeza para impressoras </w:t>
      </w:r>
      <w:r w:rsidRPr="009B2ADA">
        <w:rPr>
          <w:rFonts w:ascii="Arial" w:hAnsi="Arial" w:cs="Arial"/>
          <w:b/>
          <w:sz w:val="24"/>
          <w:szCs w:val="24"/>
        </w:rPr>
        <w:t>marca EVOLIS</w:t>
      </w:r>
      <w:r w:rsidRPr="00866A7A">
        <w:rPr>
          <w:rFonts w:ascii="Arial" w:hAnsi="Arial" w:cs="Arial"/>
          <w:sz w:val="24"/>
          <w:szCs w:val="24"/>
        </w:rPr>
        <w:t>, porta cartão para credencial de estacionamento</w:t>
      </w:r>
      <w:r w:rsidR="002B7A53" w:rsidRPr="002B7A53">
        <w:rPr>
          <w:rFonts w:ascii="Arial" w:hAnsi="Arial" w:cs="Arial"/>
          <w:sz w:val="24"/>
          <w:szCs w:val="24"/>
        </w:rPr>
        <w:t>, porta-crachá, fitas para crachás</w:t>
      </w:r>
      <w:r w:rsidRPr="00866A7A">
        <w:rPr>
          <w:rFonts w:ascii="Arial" w:hAnsi="Arial" w:cs="Arial"/>
          <w:sz w:val="24"/>
          <w:szCs w:val="24"/>
        </w:rPr>
        <w:t xml:space="preserve">, cartão inteligente para uso por aproximação, cartão em PVC para impressão, fita Ribbon holográfica personalizada da </w:t>
      </w:r>
      <w:r w:rsidRPr="009B2ADA">
        <w:rPr>
          <w:rFonts w:ascii="Arial" w:hAnsi="Arial" w:cs="Arial"/>
          <w:b/>
          <w:sz w:val="24"/>
          <w:szCs w:val="24"/>
        </w:rPr>
        <w:t>marca EVOLIS</w:t>
      </w:r>
      <w:r w:rsidRPr="00866A7A">
        <w:rPr>
          <w:rFonts w:ascii="Arial" w:hAnsi="Arial" w:cs="Arial"/>
          <w:sz w:val="24"/>
          <w:szCs w:val="24"/>
        </w:rPr>
        <w:t xml:space="preserve"> e impressora para crachás </w:t>
      </w:r>
      <w:r w:rsidRPr="009B2ADA">
        <w:rPr>
          <w:rFonts w:ascii="Arial" w:hAnsi="Arial" w:cs="Arial"/>
          <w:b/>
          <w:sz w:val="24"/>
          <w:szCs w:val="24"/>
        </w:rPr>
        <w:t>marca EVOLIS</w:t>
      </w:r>
      <w:r w:rsidRPr="00866A7A">
        <w:rPr>
          <w:rFonts w:ascii="Arial" w:hAnsi="Arial" w:cs="Arial"/>
          <w:sz w:val="24"/>
          <w:szCs w:val="24"/>
        </w:rPr>
        <w:t xml:space="preserve">, novos e para primeiro uso, conforme condições e exigências estabelecidas neste instrumento e em seus Anexos. </w:t>
      </w:r>
    </w:p>
    <w:p w14:paraId="073EEBED" w14:textId="77777777" w:rsidR="00FA0830" w:rsidRPr="00866A7A" w:rsidRDefault="00FA0830" w:rsidP="00FA0830">
      <w:pPr>
        <w:jc w:val="both"/>
        <w:rPr>
          <w:rFonts w:ascii="Arial" w:hAnsi="Arial" w:cs="Arial"/>
          <w:sz w:val="24"/>
          <w:szCs w:val="24"/>
        </w:rPr>
      </w:pPr>
    </w:p>
    <w:p w14:paraId="13ED8EDC" w14:textId="77777777" w:rsidR="00FA0830" w:rsidRPr="00866A7A" w:rsidRDefault="00FA0830" w:rsidP="00FA0830">
      <w:pPr>
        <w:jc w:val="both"/>
        <w:rPr>
          <w:rFonts w:ascii="Arial" w:hAnsi="Arial" w:cs="Arial"/>
          <w:b/>
          <w:i/>
          <w:sz w:val="18"/>
          <w:szCs w:val="18"/>
        </w:rPr>
      </w:pPr>
      <w:r w:rsidRPr="00866A7A">
        <w:rPr>
          <w:rFonts w:ascii="Arial" w:hAnsi="Arial" w:cs="Arial"/>
          <w:sz w:val="24"/>
          <w:szCs w:val="24"/>
        </w:rPr>
        <w:t xml:space="preserve">As regras referentes a órgãos gerenciador e participantes, bem como a eventuais adesões são as que constam da Minuta de Ata de Registro de Preços (ARP) anexa. </w:t>
      </w:r>
    </w:p>
    <w:p w14:paraId="6A831FA5" w14:textId="1B8E4466" w:rsidR="00972478" w:rsidRPr="00AD506F" w:rsidRDefault="00FA0830" w:rsidP="00FA0830">
      <w:pPr>
        <w:spacing w:before="120"/>
        <w:jc w:val="both"/>
        <w:rPr>
          <w:rFonts w:ascii="Arial" w:eastAsia="Calibri" w:hAnsi="Arial" w:cs="Arial"/>
          <w:sz w:val="24"/>
          <w:szCs w:val="24"/>
          <w:lang w:eastAsia="en-US"/>
        </w:rPr>
      </w:pPr>
      <w:r>
        <w:rPr>
          <w:rFonts w:ascii="Arial" w:hAnsi="Arial" w:cs="Arial"/>
          <w:i/>
          <w:color w:val="FF0000"/>
        </w:rPr>
        <w:t>Havendo</w:t>
      </w:r>
      <w:r w:rsidRPr="00780D12">
        <w:rPr>
          <w:rFonts w:ascii="Arial" w:hAnsi="Arial" w:cs="Arial"/>
          <w:i/>
          <w:color w:val="FF0000"/>
        </w:rPr>
        <w:t xml:space="preserve"> discordância </w:t>
      </w:r>
      <w:r>
        <w:rPr>
          <w:rFonts w:ascii="Arial" w:hAnsi="Arial" w:cs="Arial"/>
          <w:i/>
          <w:color w:val="FF0000"/>
        </w:rPr>
        <w:t>de</w:t>
      </w:r>
      <w:r w:rsidRPr="00780D12">
        <w:rPr>
          <w:rFonts w:ascii="Arial" w:hAnsi="Arial" w:cs="Arial"/>
          <w:i/>
          <w:color w:val="FF0000"/>
        </w:rPr>
        <w:t xml:space="preserve"> especificações Comprasnet </w:t>
      </w:r>
      <w:r>
        <w:rPr>
          <w:rFonts w:ascii="Arial" w:hAnsi="Arial" w:cs="Arial"/>
          <w:i/>
          <w:color w:val="FF0000"/>
        </w:rPr>
        <w:t xml:space="preserve">x </w:t>
      </w:r>
      <w:r w:rsidRPr="00780D12">
        <w:rPr>
          <w:rFonts w:ascii="Arial" w:hAnsi="Arial" w:cs="Arial"/>
          <w:i/>
          <w:color w:val="FF0000"/>
        </w:rPr>
        <w:t xml:space="preserve">Edital, </w:t>
      </w:r>
      <w:r w:rsidRPr="00780D12">
        <w:rPr>
          <w:rFonts w:ascii="Arial" w:hAnsi="Arial" w:cs="Arial"/>
          <w:i/>
          <w:color w:val="FF0000"/>
          <w:u w:val="single"/>
        </w:rPr>
        <w:t>prevalecerão as d</w:t>
      </w:r>
      <w:r>
        <w:rPr>
          <w:rFonts w:ascii="Arial" w:hAnsi="Arial" w:cs="Arial"/>
          <w:i/>
          <w:color w:val="FF0000"/>
          <w:u w:val="single"/>
        </w:rPr>
        <w:t>o</w:t>
      </w:r>
      <w:r w:rsidRPr="00780D12">
        <w:rPr>
          <w:rFonts w:ascii="Arial" w:hAnsi="Arial" w:cs="Arial"/>
          <w:i/>
          <w:color w:val="FF0000"/>
          <w:u w:val="single"/>
        </w:rPr>
        <w:t xml:space="preserve"> Edital</w:t>
      </w:r>
      <w:r w:rsidRPr="00780D12">
        <w:rPr>
          <w:rFonts w:ascii="Arial" w:hAnsi="Arial" w:cs="Arial"/>
          <w:i/>
          <w:color w:val="FF0000"/>
        </w:rPr>
        <w:t>.</w:t>
      </w:r>
    </w:p>
    <w:p w14:paraId="39238D7E" w14:textId="33F88859" w:rsidR="00A04743" w:rsidRPr="00FD1910" w:rsidRDefault="00A04743" w:rsidP="007005EA">
      <w:pPr>
        <w:spacing w:before="120" w:after="120"/>
        <w:rPr>
          <w:rFonts w:ascii="Arial" w:hAnsi="Arial" w:cs="Arial"/>
          <w:b/>
          <w:bCs/>
          <w:color w:val="405CA1"/>
          <w:sz w:val="28"/>
          <w:szCs w:val="28"/>
        </w:rPr>
      </w:pPr>
      <w:r w:rsidRPr="007C67E2">
        <w:rPr>
          <w:rFonts w:ascii="Arial" w:hAnsi="Arial" w:cs="Arial"/>
          <w:b/>
          <w:bCs/>
          <w:color w:val="405CA1"/>
          <w:sz w:val="28"/>
          <w:szCs w:val="28"/>
        </w:rPr>
        <w:t>VALOR TOTAL</w:t>
      </w:r>
      <w:r w:rsidR="003825BE">
        <w:rPr>
          <w:rFonts w:ascii="Arial" w:hAnsi="Arial" w:cs="Arial"/>
          <w:b/>
          <w:bCs/>
          <w:color w:val="405CA1"/>
          <w:sz w:val="28"/>
          <w:szCs w:val="28"/>
        </w:rPr>
        <w:t xml:space="preserve"> ESTIMADO</w:t>
      </w:r>
      <w:r w:rsidRPr="007C67E2">
        <w:rPr>
          <w:rFonts w:ascii="Arial" w:hAnsi="Arial" w:cs="Arial"/>
          <w:b/>
          <w:bCs/>
          <w:color w:val="405CA1"/>
          <w:sz w:val="28"/>
          <w:szCs w:val="28"/>
        </w:rPr>
        <w:t xml:space="preserve"> DA CONTRATAÇÃO</w:t>
      </w:r>
      <w:r w:rsidR="00E02FA9" w:rsidRPr="00E02FA9">
        <w:rPr>
          <w:snapToGrid w:val="0"/>
          <w:color w:val="000000"/>
          <w:w w:val="0"/>
          <w:sz w:val="0"/>
          <w:szCs w:val="0"/>
          <w:u w:color="000000"/>
          <w:bdr w:val="none" w:sz="0" w:space="0" w:color="000000"/>
          <w:shd w:val="clear" w:color="000000" w:fill="000000"/>
          <w:lang w:val="x-none" w:eastAsia="x-none" w:bidi="x-none"/>
        </w:rPr>
        <w:t xml:space="preserve"> </w:t>
      </w:r>
    </w:p>
    <w:p w14:paraId="0DCF8F56" w14:textId="6F73C294" w:rsidR="00FC6BFD" w:rsidRDefault="00FC6BFD" w:rsidP="00FC6BFD">
      <w:pPr>
        <w:spacing w:before="120" w:after="120"/>
        <w:rPr>
          <w:rFonts w:ascii="Arial" w:hAnsi="Arial" w:cs="Arial"/>
          <w:b/>
          <w:bCs/>
          <w:color w:val="405CA1"/>
          <w:sz w:val="24"/>
          <w:szCs w:val="24"/>
        </w:rPr>
      </w:pPr>
      <w:r w:rsidRPr="00FC6BFD">
        <w:rPr>
          <w:rFonts w:ascii="Arial" w:hAnsi="Arial" w:cs="Arial"/>
          <w:b/>
          <w:bCs/>
          <w:sz w:val="24"/>
          <w:szCs w:val="24"/>
          <w:highlight w:val="yellow"/>
        </w:rPr>
        <w:t>R$ 1.338.994,67 (um milhão trezentos e trinta e oito mil novecentos e noventa e quatro reais e sessenta e sete centavos)</w:t>
      </w:r>
      <w:r w:rsidRPr="00FC6BFD">
        <w:rPr>
          <w:rFonts w:ascii="Arial" w:hAnsi="Arial" w:cs="Arial"/>
          <w:b/>
          <w:bCs/>
          <w:color w:val="405CA1"/>
          <w:sz w:val="24"/>
          <w:szCs w:val="24"/>
        </w:rPr>
        <w:t xml:space="preserve"> </w:t>
      </w:r>
    </w:p>
    <w:p w14:paraId="1AC4B4B8" w14:textId="160D0D9A" w:rsidR="00995232" w:rsidRDefault="00995232" w:rsidP="00FC6BFD">
      <w:pPr>
        <w:spacing w:before="120" w:after="120"/>
        <w:rPr>
          <w:rFonts w:ascii="Arial" w:hAnsi="Arial" w:cs="Arial"/>
          <w:b/>
          <w:bCs/>
          <w:color w:val="405CA1"/>
          <w:sz w:val="28"/>
          <w:szCs w:val="28"/>
        </w:rPr>
      </w:pPr>
      <w:r>
        <w:rPr>
          <w:rFonts w:ascii="Arial" w:hAnsi="Arial" w:cs="Arial"/>
          <w:b/>
          <w:bCs/>
          <w:color w:val="405CA1"/>
          <w:sz w:val="28"/>
          <w:szCs w:val="28"/>
        </w:rPr>
        <w:t>DATA DA PUBLICAÇÃO</w:t>
      </w:r>
    </w:p>
    <w:p w14:paraId="001173D2" w14:textId="1AC86934" w:rsidR="00995232" w:rsidRPr="006B07CF" w:rsidRDefault="006B07CF" w:rsidP="007005EA">
      <w:pPr>
        <w:spacing w:before="120" w:after="120"/>
        <w:rPr>
          <w:rFonts w:ascii="Arial" w:hAnsi="Arial" w:cs="Arial"/>
          <w:b/>
          <w:bCs/>
          <w:color w:val="595959" w:themeColor="text1" w:themeTint="A6"/>
          <w:sz w:val="28"/>
          <w:szCs w:val="28"/>
        </w:rPr>
      </w:pPr>
      <w:r w:rsidRPr="006B07CF">
        <w:rPr>
          <w:rFonts w:ascii="Arial" w:hAnsi="Arial" w:cs="Arial"/>
          <w:b/>
          <w:bCs/>
          <w:color w:val="595959" w:themeColor="text1" w:themeTint="A6"/>
          <w:sz w:val="28"/>
          <w:szCs w:val="28"/>
          <w:highlight w:val="yellow"/>
        </w:rPr>
        <w:t>21</w:t>
      </w:r>
      <w:r w:rsidR="00FC6BFD" w:rsidRPr="006B07CF">
        <w:rPr>
          <w:rFonts w:ascii="Arial" w:hAnsi="Arial" w:cs="Arial"/>
          <w:b/>
          <w:bCs/>
          <w:color w:val="595959" w:themeColor="text1" w:themeTint="A6"/>
          <w:sz w:val="28"/>
          <w:szCs w:val="28"/>
          <w:highlight w:val="yellow"/>
        </w:rPr>
        <w:t>/</w:t>
      </w:r>
      <w:r w:rsidRPr="006B07CF">
        <w:rPr>
          <w:rFonts w:ascii="Arial" w:hAnsi="Arial" w:cs="Arial"/>
          <w:b/>
          <w:bCs/>
          <w:color w:val="595959" w:themeColor="text1" w:themeTint="A6"/>
          <w:sz w:val="28"/>
          <w:szCs w:val="28"/>
          <w:highlight w:val="yellow"/>
        </w:rPr>
        <w:t>10</w:t>
      </w:r>
      <w:r w:rsidR="00995232" w:rsidRPr="006B07CF">
        <w:rPr>
          <w:rFonts w:ascii="Arial" w:hAnsi="Arial" w:cs="Arial"/>
          <w:b/>
          <w:bCs/>
          <w:color w:val="595959" w:themeColor="text1" w:themeTint="A6"/>
          <w:sz w:val="28"/>
          <w:szCs w:val="28"/>
          <w:highlight w:val="yellow"/>
        </w:rPr>
        <w:t>/</w:t>
      </w:r>
      <w:r w:rsidR="00A3125A" w:rsidRPr="006B07CF">
        <w:rPr>
          <w:rFonts w:ascii="Arial" w:hAnsi="Arial" w:cs="Arial"/>
          <w:b/>
          <w:bCs/>
          <w:color w:val="595959" w:themeColor="text1" w:themeTint="A6"/>
          <w:sz w:val="28"/>
          <w:szCs w:val="28"/>
          <w:highlight w:val="yellow"/>
        </w:rPr>
        <w:t>2026</w:t>
      </w:r>
    </w:p>
    <w:p w14:paraId="4307CDAD" w14:textId="77777777" w:rsidR="00A04743" w:rsidRPr="00FD1910" w:rsidRDefault="00A04743" w:rsidP="007005EA">
      <w:pPr>
        <w:spacing w:before="120" w:after="120"/>
        <w:rPr>
          <w:rFonts w:ascii="Arial" w:hAnsi="Arial" w:cs="Arial"/>
          <w:b/>
          <w:bCs/>
          <w:color w:val="405CA1"/>
          <w:sz w:val="28"/>
          <w:szCs w:val="28"/>
        </w:rPr>
      </w:pPr>
      <w:r w:rsidRPr="00FD1910">
        <w:rPr>
          <w:rFonts w:ascii="Arial" w:hAnsi="Arial" w:cs="Arial"/>
          <w:b/>
          <w:bCs/>
          <w:color w:val="405CA1"/>
          <w:sz w:val="28"/>
          <w:szCs w:val="28"/>
        </w:rPr>
        <w:t>DATA DA SESSÃO PÚBLICA</w:t>
      </w:r>
    </w:p>
    <w:p w14:paraId="3DE9F660" w14:textId="49F4C23D" w:rsidR="00A04743" w:rsidRPr="00FD1910" w:rsidRDefault="00A04743" w:rsidP="007005EA">
      <w:pPr>
        <w:spacing w:before="120" w:after="120"/>
        <w:jc w:val="both"/>
        <w:rPr>
          <w:rFonts w:ascii="Arial" w:hAnsi="Arial" w:cs="Arial"/>
          <w:bCs/>
          <w:color w:val="5B5B5F"/>
          <w:sz w:val="28"/>
          <w:szCs w:val="28"/>
        </w:rPr>
      </w:pPr>
      <w:r w:rsidRPr="00A3125A">
        <w:rPr>
          <w:rFonts w:ascii="Arial" w:hAnsi="Arial" w:cs="Arial"/>
          <w:color w:val="595959" w:themeColor="text1" w:themeTint="A6"/>
          <w:sz w:val="28"/>
          <w:szCs w:val="28"/>
        </w:rPr>
        <w:t xml:space="preserve">Dia </w:t>
      </w:r>
      <w:r w:rsidR="006B07CF" w:rsidRPr="006B07CF">
        <w:rPr>
          <w:rFonts w:ascii="Arial" w:hAnsi="Arial" w:cs="Arial"/>
          <w:b/>
          <w:bCs/>
          <w:color w:val="595959" w:themeColor="text1" w:themeTint="A6"/>
          <w:sz w:val="28"/>
          <w:szCs w:val="28"/>
          <w:highlight w:val="yellow"/>
        </w:rPr>
        <w:t>5</w:t>
      </w:r>
      <w:r w:rsidRPr="006B07CF">
        <w:rPr>
          <w:rFonts w:ascii="Arial" w:hAnsi="Arial" w:cs="Arial"/>
          <w:b/>
          <w:bCs/>
          <w:color w:val="595959" w:themeColor="text1" w:themeTint="A6"/>
          <w:sz w:val="28"/>
          <w:szCs w:val="28"/>
          <w:highlight w:val="yellow"/>
        </w:rPr>
        <w:t>/</w:t>
      </w:r>
      <w:r w:rsidR="006B07CF" w:rsidRPr="006B07CF">
        <w:rPr>
          <w:rFonts w:ascii="Arial" w:hAnsi="Arial" w:cs="Arial"/>
          <w:b/>
          <w:bCs/>
          <w:color w:val="595959" w:themeColor="text1" w:themeTint="A6"/>
          <w:sz w:val="28"/>
          <w:szCs w:val="28"/>
          <w:highlight w:val="yellow"/>
        </w:rPr>
        <w:t>11</w:t>
      </w:r>
      <w:r w:rsidRPr="006B07CF">
        <w:rPr>
          <w:rFonts w:ascii="Arial" w:hAnsi="Arial" w:cs="Arial"/>
          <w:b/>
          <w:bCs/>
          <w:color w:val="595959" w:themeColor="text1" w:themeTint="A6"/>
          <w:sz w:val="28"/>
          <w:szCs w:val="28"/>
          <w:highlight w:val="yellow"/>
        </w:rPr>
        <w:t>/</w:t>
      </w:r>
      <w:r w:rsidR="00A3125A" w:rsidRPr="006B07CF">
        <w:rPr>
          <w:rFonts w:ascii="Arial" w:hAnsi="Arial" w:cs="Arial"/>
          <w:b/>
          <w:bCs/>
          <w:color w:val="595959" w:themeColor="text1" w:themeTint="A6"/>
          <w:sz w:val="28"/>
          <w:szCs w:val="28"/>
          <w:highlight w:val="yellow"/>
        </w:rPr>
        <w:t>2026</w:t>
      </w:r>
      <w:r w:rsidRPr="006B07CF">
        <w:rPr>
          <w:rFonts w:ascii="Arial" w:hAnsi="Arial" w:cs="Arial"/>
          <w:b/>
          <w:bCs/>
          <w:color w:val="595959" w:themeColor="text1" w:themeTint="A6"/>
          <w:sz w:val="28"/>
          <w:szCs w:val="28"/>
        </w:rPr>
        <w:t xml:space="preserve"> </w:t>
      </w:r>
      <w:r w:rsidRPr="00A3125A">
        <w:rPr>
          <w:rFonts w:ascii="Arial" w:hAnsi="Arial" w:cs="Arial"/>
          <w:color w:val="595959" w:themeColor="text1" w:themeTint="A6"/>
          <w:sz w:val="28"/>
          <w:szCs w:val="28"/>
        </w:rPr>
        <w:t xml:space="preserve">às </w:t>
      </w:r>
      <w:r w:rsidRPr="00A3125A">
        <w:rPr>
          <w:rFonts w:ascii="Arial" w:hAnsi="Arial" w:cs="Arial"/>
          <w:b/>
          <w:bCs/>
          <w:color w:val="595959" w:themeColor="text1" w:themeTint="A6"/>
          <w:sz w:val="28"/>
          <w:szCs w:val="28"/>
        </w:rPr>
        <w:t>10</w:t>
      </w:r>
      <w:r w:rsidR="0017283C" w:rsidRPr="00A3125A">
        <w:rPr>
          <w:rFonts w:ascii="Arial" w:hAnsi="Arial" w:cs="Arial"/>
          <w:b/>
          <w:bCs/>
          <w:color w:val="595959" w:themeColor="text1" w:themeTint="A6"/>
          <w:sz w:val="28"/>
          <w:szCs w:val="28"/>
        </w:rPr>
        <w:t xml:space="preserve"> </w:t>
      </w:r>
      <w:r w:rsidRPr="00A3125A">
        <w:rPr>
          <w:rFonts w:ascii="Arial" w:hAnsi="Arial" w:cs="Arial"/>
          <w:b/>
          <w:bCs/>
          <w:color w:val="595959" w:themeColor="text1" w:themeTint="A6"/>
          <w:sz w:val="28"/>
          <w:szCs w:val="28"/>
        </w:rPr>
        <w:t>h</w:t>
      </w:r>
      <w:r w:rsidR="0017283C" w:rsidRPr="00A3125A">
        <w:rPr>
          <w:rFonts w:ascii="Arial" w:hAnsi="Arial" w:cs="Arial"/>
          <w:b/>
          <w:bCs/>
          <w:color w:val="595959" w:themeColor="text1" w:themeTint="A6"/>
          <w:sz w:val="28"/>
          <w:szCs w:val="28"/>
        </w:rPr>
        <w:t>oras</w:t>
      </w:r>
      <w:r w:rsidRPr="00A3125A">
        <w:rPr>
          <w:rFonts w:ascii="Arial" w:hAnsi="Arial" w:cs="Arial"/>
          <w:b/>
          <w:bCs/>
          <w:color w:val="595959" w:themeColor="text1" w:themeTint="A6"/>
          <w:sz w:val="28"/>
          <w:szCs w:val="28"/>
        </w:rPr>
        <w:t xml:space="preserve"> </w:t>
      </w:r>
      <w:r w:rsidRPr="003277AA">
        <w:rPr>
          <w:rFonts w:ascii="Arial" w:hAnsi="Arial" w:cs="Arial"/>
          <w:b/>
          <w:bCs/>
          <w:color w:val="5B5B5F"/>
          <w:sz w:val="24"/>
          <w:szCs w:val="24"/>
        </w:rPr>
        <w:t xml:space="preserve">(horário de Brasília) </w:t>
      </w:r>
      <w:r w:rsidR="001A4FC8" w:rsidRPr="003277AA">
        <w:rPr>
          <w:rFonts w:ascii="Arial" w:hAnsi="Arial" w:cs="Arial"/>
          <w:b/>
          <w:bCs/>
          <w:color w:val="5B5B5F"/>
          <w:sz w:val="24"/>
          <w:szCs w:val="24"/>
        </w:rPr>
        <w:t xml:space="preserve">- </w:t>
      </w:r>
      <w:hyperlink r:id="rId8" w:history="1">
        <w:r w:rsidR="00473AC2" w:rsidRPr="00473AC2">
          <w:rPr>
            <w:rStyle w:val="Hyperlink"/>
            <w:rFonts w:ascii="Arial" w:hAnsi="Arial" w:cs="Arial"/>
            <w:sz w:val="24"/>
            <w:szCs w:val="24"/>
            <w:highlight w:val="yellow"/>
          </w:rPr>
          <w:t>https://www.gov.br/compras/pt-br</w:t>
        </w:r>
      </w:hyperlink>
      <w:r w:rsidR="00473AC2" w:rsidRPr="00473AC2">
        <w:rPr>
          <w:rFonts w:ascii="Arial" w:hAnsi="Arial" w:cs="Arial"/>
          <w:sz w:val="24"/>
          <w:szCs w:val="24"/>
        </w:rPr>
        <w:t xml:space="preserve"> </w:t>
      </w:r>
    </w:p>
    <w:p w14:paraId="2DE1DF03" w14:textId="578E2666" w:rsidR="00A04743" w:rsidRPr="00FD1910" w:rsidRDefault="00A04743" w:rsidP="007005EA">
      <w:pPr>
        <w:spacing w:before="120" w:after="120"/>
        <w:jc w:val="both"/>
        <w:rPr>
          <w:rFonts w:ascii="Arial" w:hAnsi="Arial" w:cs="Arial"/>
          <w:caps/>
          <w:color w:val="0000FF"/>
          <w:sz w:val="28"/>
          <w:szCs w:val="28"/>
        </w:rPr>
      </w:pPr>
      <w:r w:rsidRPr="00FD1910">
        <w:rPr>
          <w:rFonts w:ascii="Arial" w:hAnsi="Arial" w:cs="Arial"/>
          <w:b/>
          <w:bCs/>
          <w:caps/>
          <w:color w:val="405CA1"/>
          <w:sz w:val="28"/>
          <w:szCs w:val="28"/>
        </w:rPr>
        <w:t>Critério de Julgamento</w:t>
      </w:r>
    </w:p>
    <w:p w14:paraId="086B45CB" w14:textId="4E1F2AE9" w:rsidR="00852F6B" w:rsidRPr="00852F6B" w:rsidRDefault="008B1EF9" w:rsidP="00852F6B">
      <w:pPr>
        <w:spacing w:before="120" w:after="120"/>
        <w:jc w:val="both"/>
        <w:rPr>
          <w:rFonts w:ascii="Arial" w:hAnsi="Arial" w:cs="Arial"/>
          <w:sz w:val="28"/>
          <w:szCs w:val="28"/>
        </w:rPr>
      </w:pPr>
      <w:r w:rsidRPr="00D51E8B">
        <w:rPr>
          <w:rFonts w:ascii="Arial" w:hAnsi="Arial" w:cs="Arial"/>
          <w:sz w:val="28"/>
          <w:szCs w:val="28"/>
        </w:rPr>
        <w:t>Menor preço</w:t>
      </w:r>
      <w:r w:rsidR="00272B96">
        <w:rPr>
          <w:rFonts w:ascii="Arial" w:hAnsi="Arial" w:cs="Arial"/>
          <w:sz w:val="28"/>
          <w:szCs w:val="28"/>
        </w:rPr>
        <w:t xml:space="preserve"> </w:t>
      </w:r>
      <w:r w:rsidR="00852F6B" w:rsidRPr="00721F8D">
        <w:rPr>
          <w:rFonts w:ascii="Arial" w:hAnsi="Arial" w:cs="Arial"/>
          <w:sz w:val="28"/>
          <w:szCs w:val="28"/>
        </w:rPr>
        <w:t>por grupo e por item não agrupado</w:t>
      </w:r>
    </w:p>
    <w:p w14:paraId="3E733179" w14:textId="14EAF9FD" w:rsidR="007D6B9A" w:rsidRPr="00CC7E8E" w:rsidRDefault="007D6B9A" w:rsidP="007D6B9A">
      <w:pPr>
        <w:jc w:val="both"/>
        <w:rPr>
          <w:rFonts w:ascii="Arial" w:hAnsi="Arial" w:cs="Arial"/>
          <w:b/>
          <w:bCs/>
          <w:i/>
          <w:color w:val="595959" w:themeColor="text1" w:themeTint="A6"/>
        </w:rPr>
      </w:pPr>
      <w:r w:rsidRPr="00CC7E8E">
        <w:rPr>
          <w:rFonts w:ascii="Arial" w:hAnsi="Arial" w:cs="Arial"/>
          <w:b/>
          <w:bCs/>
          <w:i/>
          <w:color w:val="595959" w:themeColor="text1" w:themeTint="A6"/>
        </w:rPr>
        <w:t xml:space="preserve">O lance deverá ser ofertado </w:t>
      </w:r>
      <w:r w:rsidR="00EC5C9F" w:rsidRPr="009F529C">
        <w:rPr>
          <w:rFonts w:ascii="Arial" w:hAnsi="Arial" w:cs="Arial"/>
          <w:b/>
          <w:bCs/>
          <w:i/>
          <w:color w:val="595959" w:themeColor="text1" w:themeTint="A6"/>
        </w:rPr>
        <w:t>pelo valor unitário</w:t>
      </w:r>
    </w:p>
    <w:p w14:paraId="6C2F1F46" w14:textId="36FC25F6" w:rsidR="00A04743" w:rsidRPr="00FD1910" w:rsidRDefault="00A04743" w:rsidP="007005EA">
      <w:pPr>
        <w:spacing w:before="120" w:after="120"/>
        <w:jc w:val="both"/>
        <w:rPr>
          <w:rFonts w:ascii="Arial" w:hAnsi="Arial" w:cs="Arial"/>
          <w:caps/>
          <w:sz w:val="28"/>
          <w:szCs w:val="28"/>
        </w:rPr>
      </w:pPr>
      <w:r w:rsidRPr="00FD1910">
        <w:rPr>
          <w:rFonts w:ascii="Arial" w:hAnsi="Arial" w:cs="Arial"/>
          <w:b/>
          <w:bCs/>
          <w:caps/>
          <w:color w:val="405CA1"/>
          <w:sz w:val="28"/>
          <w:szCs w:val="28"/>
        </w:rPr>
        <w:t>Modo de disputa</w:t>
      </w:r>
    </w:p>
    <w:p w14:paraId="66CFB4F1" w14:textId="4C7B406C" w:rsidR="00A04743" w:rsidRDefault="00507A94" w:rsidP="007005EA">
      <w:pPr>
        <w:spacing w:before="120" w:after="120"/>
        <w:jc w:val="both"/>
        <w:rPr>
          <w:rFonts w:ascii="Arial" w:hAnsi="Arial" w:cs="Arial"/>
          <w:sz w:val="28"/>
          <w:szCs w:val="28"/>
        </w:rPr>
      </w:pPr>
      <w:r w:rsidRPr="00B44E64">
        <w:rPr>
          <w:rFonts w:ascii="Arial" w:hAnsi="Arial" w:cs="Arial"/>
          <w:sz w:val="28"/>
          <w:szCs w:val="28"/>
        </w:rPr>
        <w:t>Aberto</w:t>
      </w:r>
    </w:p>
    <w:p w14:paraId="3BE2B28E" w14:textId="77777777" w:rsidR="00FA0830" w:rsidRDefault="00657AA2" w:rsidP="007005EA">
      <w:pPr>
        <w:spacing w:before="120" w:after="120"/>
        <w:rPr>
          <w:rFonts w:ascii="Arial" w:hAnsi="Arial" w:cs="Arial"/>
          <w:b/>
          <w:bCs/>
          <w:color w:val="405CA1"/>
          <w:sz w:val="28"/>
          <w:szCs w:val="28"/>
        </w:rPr>
      </w:pPr>
      <w:r>
        <w:rPr>
          <w:rFonts w:ascii="Arial" w:hAnsi="Arial" w:cs="Arial"/>
          <w:b/>
          <w:bCs/>
          <w:color w:val="405CA1"/>
          <w:sz w:val="28"/>
          <w:szCs w:val="28"/>
        </w:rPr>
        <w:t>TRATAMENTO FAVORECIDO</w:t>
      </w:r>
      <w:r w:rsidR="00A04743" w:rsidRPr="00FD1910">
        <w:rPr>
          <w:rFonts w:ascii="Arial" w:hAnsi="Arial" w:cs="Arial"/>
          <w:b/>
          <w:bCs/>
          <w:color w:val="405CA1"/>
          <w:sz w:val="28"/>
          <w:szCs w:val="28"/>
        </w:rPr>
        <w:t xml:space="preserve"> ME/EPP/EQUIPARADAS</w:t>
      </w:r>
    </w:p>
    <w:p w14:paraId="7EB4822C" w14:textId="082E775F" w:rsidR="003825BE" w:rsidRDefault="003825BE" w:rsidP="008E4CC4">
      <w:pPr>
        <w:spacing w:before="120" w:after="120"/>
        <w:rPr>
          <w:rFonts w:ascii="Arial" w:hAnsi="Arial" w:cs="Arial"/>
          <w:bCs/>
          <w:sz w:val="28"/>
          <w:szCs w:val="28"/>
        </w:rPr>
      </w:pPr>
      <w:r w:rsidRPr="003825BE">
        <w:rPr>
          <w:rFonts w:ascii="Arial" w:hAnsi="Arial" w:cs="Arial"/>
          <w:bCs/>
          <w:sz w:val="28"/>
          <w:szCs w:val="28"/>
        </w:rPr>
        <w:t>Há Itens</w:t>
      </w:r>
      <w:r>
        <w:rPr>
          <w:rFonts w:ascii="Arial" w:hAnsi="Arial" w:cs="Arial"/>
          <w:bCs/>
          <w:sz w:val="28"/>
          <w:szCs w:val="28"/>
        </w:rPr>
        <w:t>/Grupos</w:t>
      </w:r>
      <w:r w:rsidRPr="003825BE">
        <w:rPr>
          <w:rFonts w:ascii="Arial" w:hAnsi="Arial" w:cs="Arial"/>
          <w:bCs/>
          <w:sz w:val="28"/>
          <w:szCs w:val="28"/>
        </w:rPr>
        <w:t xml:space="preserve"> </w:t>
      </w:r>
      <w:r w:rsidR="00B17D44">
        <w:rPr>
          <w:rFonts w:ascii="Arial" w:hAnsi="Arial" w:cs="Arial"/>
          <w:bCs/>
          <w:sz w:val="28"/>
          <w:szCs w:val="28"/>
        </w:rPr>
        <w:t>E</w:t>
      </w:r>
      <w:r w:rsidRPr="003825BE">
        <w:rPr>
          <w:rFonts w:ascii="Arial" w:hAnsi="Arial" w:cs="Arial"/>
          <w:bCs/>
          <w:sz w:val="28"/>
          <w:szCs w:val="28"/>
        </w:rPr>
        <w:t>xclusivos</w:t>
      </w:r>
      <w:r w:rsidR="0079709E">
        <w:rPr>
          <w:rFonts w:ascii="Arial" w:hAnsi="Arial" w:cs="Arial"/>
          <w:bCs/>
          <w:sz w:val="28"/>
          <w:szCs w:val="28"/>
        </w:rPr>
        <w:t xml:space="preserve">, </w:t>
      </w:r>
      <w:r w:rsidR="003A0E9C" w:rsidRPr="003A0E9C">
        <w:rPr>
          <w:rFonts w:ascii="Arial" w:hAnsi="Arial" w:cs="Arial"/>
          <w:bCs/>
          <w:sz w:val="28"/>
          <w:szCs w:val="28"/>
          <w:highlight w:val="yellow"/>
        </w:rPr>
        <w:t>Reserva de Cotas</w:t>
      </w:r>
      <w:r w:rsidRPr="003825BE">
        <w:rPr>
          <w:rFonts w:ascii="Arial" w:hAnsi="Arial" w:cs="Arial"/>
          <w:bCs/>
          <w:sz w:val="28"/>
          <w:szCs w:val="28"/>
        </w:rPr>
        <w:t xml:space="preserve"> e Desempate Ficto</w:t>
      </w:r>
    </w:p>
    <w:p w14:paraId="247C6157" w14:textId="36268476" w:rsidR="008E4CC4" w:rsidRPr="008E4CC4" w:rsidRDefault="008E4CC4" w:rsidP="008E4CC4">
      <w:pPr>
        <w:spacing w:before="120" w:after="120"/>
        <w:rPr>
          <w:rFonts w:ascii="Arial" w:hAnsi="Arial" w:cs="Arial"/>
          <w:b/>
          <w:bCs/>
          <w:color w:val="405CA1"/>
          <w:sz w:val="28"/>
          <w:szCs w:val="28"/>
        </w:rPr>
      </w:pPr>
      <w:r w:rsidRPr="008E4CC4">
        <w:rPr>
          <w:rFonts w:ascii="Arial" w:hAnsi="Arial" w:cs="Arial"/>
          <w:b/>
          <w:bCs/>
          <w:color w:val="405CA1"/>
          <w:sz w:val="28"/>
          <w:szCs w:val="28"/>
        </w:rPr>
        <w:t xml:space="preserve">MARGEM DE PREFERÊNCIA PARA ALGUM ITEM </w:t>
      </w:r>
    </w:p>
    <w:p w14:paraId="118488AF" w14:textId="57DB9173" w:rsidR="008E4CC4" w:rsidRDefault="008E4CC4" w:rsidP="00782A4A">
      <w:pPr>
        <w:jc w:val="both"/>
        <w:rPr>
          <w:rFonts w:ascii="Arial" w:hAnsi="Arial" w:cs="Arial"/>
          <w:sz w:val="28"/>
          <w:szCs w:val="28"/>
        </w:rPr>
      </w:pPr>
      <w:r w:rsidRPr="00C42492">
        <w:rPr>
          <w:rFonts w:ascii="Arial" w:hAnsi="Arial" w:cs="Arial"/>
          <w:sz w:val="28"/>
          <w:szCs w:val="28"/>
        </w:rPr>
        <w:t>Sim</w:t>
      </w:r>
    </w:p>
    <w:p w14:paraId="3DF35CE5" w14:textId="77777777" w:rsidR="00E050D4" w:rsidRDefault="00E050D4" w:rsidP="00E050D4">
      <w:pPr>
        <w:rPr>
          <w:rFonts w:ascii="Arial" w:hAnsi="Arial" w:cs="Arial"/>
          <w:sz w:val="28"/>
          <w:szCs w:val="28"/>
        </w:rPr>
      </w:pPr>
    </w:p>
    <w:p w14:paraId="2B8232C1" w14:textId="77777777" w:rsidR="00FD109C" w:rsidRDefault="00FD109C" w:rsidP="00E050D4">
      <w:pPr>
        <w:rPr>
          <w:rFonts w:ascii="Arial" w:hAnsi="Arial" w:cs="Arial"/>
          <w:sz w:val="28"/>
          <w:szCs w:val="28"/>
        </w:rPr>
      </w:pPr>
    </w:p>
    <w:p w14:paraId="68F49E09" w14:textId="77777777" w:rsidR="00067263" w:rsidRPr="00E050D4" w:rsidRDefault="00067263" w:rsidP="00E050D4">
      <w:pPr>
        <w:rPr>
          <w:rFonts w:ascii="Arial" w:hAnsi="Arial" w:cs="Arial"/>
          <w:sz w:val="28"/>
          <w:szCs w:val="28"/>
        </w:rPr>
      </w:pPr>
    </w:p>
    <w:tbl>
      <w:tblPr>
        <w:tblStyle w:val="Tabelacomgrade"/>
        <w:tblW w:w="9904" w:type="dxa"/>
        <w:jc w:val="cente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ayout w:type="fixed"/>
        <w:tblLook w:val="04A0" w:firstRow="1" w:lastRow="0" w:firstColumn="1" w:lastColumn="0" w:noHBand="0" w:noVBand="1"/>
      </w:tblPr>
      <w:tblGrid>
        <w:gridCol w:w="1980"/>
        <w:gridCol w:w="2259"/>
        <w:gridCol w:w="1701"/>
        <w:gridCol w:w="1985"/>
        <w:gridCol w:w="1979"/>
      </w:tblGrid>
      <w:tr w:rsidR="003B175D" w:rsidRPr="005A6250" w14:paraId="5D6DA56D" w14:textId="77777777" w:rsidTr="003B175D">
        <w:trPr>
          <w:trHeight w:val="637"/>
          <w:jc w:val="center"/>
        </w:trPr>
        <w:tc>
          <w:tcPr>
            <w:tcW w:w="1980" w:type="dxa"/>
            <w:tcBorders>
              <w:bottom w:val="nil"/>
            </w:tcBorders>
          </w:tcPr>
          <w:p w14:paraId="53155156" w14:textId="1E60EF9B" w:rsidR="003B175D" w:rsidRPr="00FA0830" w:rsidRDefault="003B175D" w:rsidP="00CC00FA">
            <w:pPr>
              <w:jc w:val="center"/>
              <w:rPr>
                <w:rFonts w:ascii="Arial" w:hAnsi="Arial" w:cs="Arial"/>
                <w:b/>
                <w:bCs/>
                <w:color w:val="405CA1"/>
                <w:sz w:val="18"/>
                <w:szCs w:val="18"/>
              </w:rPr>
            </w:pPr>
            <w:r w:rsidRPr="00FA0830">
              <w:rPr>
                <w:rFonts w:ascii="Arial" w:hAnsi="Arial" w:cs="Arial"/>
                <w:b/>
                <w:bCs/>
                <w:color w:val="405CA1"/>
                <w:sz w:val="18"/>
                <w:szCs w:val="18"/>
              </w:rPr>
              <w:t>Formalização da contratação</w:t>
            </w:r>
          </w:p>
        </w:tc>
        <w:tc>
          <w:tcPr>
            <w:tcW w:w="2259" w:type="dxa"/>
            <w:tcBorders>
              <w:bottom w:val="nil"/>
            </w:tcBorders>
          </w:tcPr>
          <w:p w14:paraId="289BD4FB" w14:textId="41D3F6B3" w:rsidR="003B175D" w:rsidRPr="006C5433" w:rsidRDefault="003B175D" w:rsidP="003B175D">
            <w:pPr>
              <w:jc w:val="center"/>
              <w:rPr>
                <w:rFonts w:ascii="Arial" w:hAnsi="Arial" w:cs="Arial"/>
                <w:b/>
                <w:bCs/>
                <w:color w:val="405CA1"/>
                <w:sz w:val="18"/>
                <w:szCs w:val="18"/>
              </w:rPr>
            </w:pPr>
            <w:r w:rsidRPr="003D4208">
              <w:rPr>
                <w:rFonts w:ascii="Arial" w:hAnsi="Arial" w:cs="Arial"/>
                <w:b/>
                <w:bCs/>
                <w:color w:val="405CA1"/>
                <w:sz w:val="18"/>
                <w:szCs w:val="18"/>
              </w:rPr>
              <w:t xml:space="preserve">Requisitos específicos de habilitação?  </w:t>
            </w:r>
          </w:p>
        </w:tc>
        <w:tc>
          <w:tcPr>
            <w:tcW w:w="1701" w:type="dxa"/>
            <w:tcBorders>
              <w:bottom w:val="nil"/>
            </w:tcBorders>
          </w:tcPr>
          <w:p w14:paraId="0FD9D5AC" w14:textId="77777777" w:rsidR="003B175D" w:rsidRPr="00A4388E" w:rsidDel="001A4FC8" w:rsidRDefault="003B175D" w:rsidP="003B175D">
            <w:pPr>
              <w:jc w:val="center"/>
              <w:rPr>
                <w:rFonts w:ascii="Arial" w:hAnsi="Arial" w:cs="Arial"/>
                <w:i/>
                <w:sz w:val="18"/>
                <w:szCs w:val="18"/>
              </w:rPr>
            </w:pPr>
            <w:r>
              <w:rPr>
                <w:rFonts w:ascii="Arial" w:hAnsi="Arial" w:cs="Arial"/>
                <w:b/>
                <w:bCs/>
                <w:color w:val="405CA1"/>
                <w:sz w:val="18"/>
                <w:szCs w:val="18"/>
              </w:rPr>
              <w:t xml:space="preserve">Previsão de </w:t>
            </w:r>
            <w:r w:rsidRPr="00D60FB3">
              <w:rPr>
                <w:rFonts w:ascii="Arial" w:hAnsi="Arial" w:cs="Arial"/>
                <w:b/>
                <w:bCs/>
                <w:color w:val="405CA1"/>
                <w:sz w:val="18"/>
                <w:szCs w:val="18"/>
              </w:rPr>
              <w:t>Vistoria</w:t>
            </w:r>
            <w:r>
              <w:rPr>
                <w:rFonts w:ascii="Arial" w:hAnsi="Arial" w:cs="Arial"/>
                <w:b/>
                <w:bCs/>
                <w:color w:val="405CA1"/>
                <w:sz w:val="18"/>
                <w:szCs w:val="18"/>
              </w:rPr>
              <w:t xml:space="preserve"> Prévia?</w:t>
            </w:r>
          </w:p>
        </w:tc>
        <w:tc>
          <w:tcPr>
            <w:tcW w:w="1985" w:type="dxa"/>
            <w:tcBorders>
              <w:bottom w:val="nil"/>
            </w:tcBorders>
          </w:tcPr>
          <w:p w14:paraId="32E6D62A" w14:textId="77777777" w:rsidR="003B175D" w:rsidRDefault="003B175D" w:rsidP="003B175D">
            <w:pPr>
              <w:jc w:val="center"/>
              <w:rPr>
                <w:rFonts w:ascii="Arial" w:hAnsi="Arial" w:cs="Arial"/>
                <w:b/>
                <w:bCs/>
                <w:color w:val="405CA1"/>
                <w:sz w:val="18"/>
                <w:szCs w:val="18"/>
              </w:rPr>
            </w:pPr>
            <w:r w:rsidRPr="00A4388E">
              <w:rPr>
                <w:rFonts w:ascii="Arial" w:hAnsi="Arial" w:cs="Arial"/>
                <w:b/>
                <w:bCs/>
                <w:color w:val="405CA1"/>
                <w:sz w:val="18"/>
                <w:szCs w:val="18"/>
              </w:rPr>
              <w:t>Amostra/Protótipo/</w:t>
            </w:r>
          </w:p>
          <w:p w14:paraId="5CB2E951" w14:textId="77777777" w:rsidR="003B175D" w:rsidRDefault="003B175D" w:rsidP="003B175D">
            <w:pPr>
              <w:jc w:val="center"/>
              <w:rPr>
                <w:rFonts w:ascii="Arial" w:hAnsi="Arial" w:cs="Arial"/>
                <w:b/>
                <w:bCs/>
                <w:color w:val="595959" w:themeColor="text1" w:themeTint="A6"/>
                <w:sz w:val="18"/>
                <w:szCs w:val="18"/>
                <w:highlight w:val="yellow"/>
              </w:rPr>
            </w:pPr>
            <w:r w:rsidRPr="00A4388E">
              <w:rPr>
                <w:rFonts w:ascii="Arial" w:hAnsi="Arial" w:cs="Arial"/>
                <w:b/>
                <w:bCs/>
                <w:color w:val="405CA1"/>
                <w:sz w:val="18"/>
                <w:szCs w:val="18"/>
              </w:rPr>
              <w:t>Prova de Conceito</w:t>
            </w:r>
            <w:r>
              <w:rPr>
                <w:rFonts w:ascii="Arial" w:hAnsi="Arial" w:cs="Arial"/>
                <w:b/>
                <w:bCs/>
                <w:color w:val="405CA1"/>
                <w:sz w:val="18"/>
                <w:szCs w:val="18"/>
              </w:rPr>
              <w:t>?</w:t>
            </w:r>
          </w:p>
        </w:tc>
        <w:tc>
          <w:tcPr>
            <w:tcW w:w="1979" w:type="dxa"/>
            <w:tcBorders>
              <w:bottom w:val="nil"/>
            </w:tcBorders>
          </w:tcPr>
          <w:p w14:paraId="56AD9D05" w14:textId="77777777" w:rsidR="003B175D" w:rsidRDefault="003B175D" w:rsidP="003B175D">
            <w:pPr>
              <w:jc w:val="center"/>
              <w:rPr>
                <w:rFonts w:ascii="Arial" w:hAnsi="Arial" w:cs="Arial"/>
                <w:b/>
                <w:bCs/>
                <w:color w:val="405CA1"/>
                <w:sz w:val="18"/>
                <w:szCs w:val="18"/>
              </w:rPr>
            </w:pPr>
            <w:r w:rsidRPr="0099360A">
              <w:rPr>
                <w:rFonts w:ascii="Arial" w:hAnsi="Arial" w:cs="Arial"/>
                <w:b/>
                <w:bCs/>
                <w:color w:val="405CA1"/>
                <w:sz w:val="18"/>
                <w:szCs w:val="18"/>
              </w:rPr>
              <w:t>Arquivos disponibilizados com o Edital?</w:t>
            </w:r>
          </w:p>
        </w:tc>
      </w:tr>
      <w:tr w:rsidR="003B175D" w:rsidRPr="005A6250" w14:paraId="3C0EFB63" w14:textId="77777777" w:rsidTr="00504087">
        <w:trPr>
          <w:trHeight w:val="1927"/>
          <w:jc w:val="center"/>
        </w:trPr>
        <w:tc>
          <w:tcPr>
            <w:tcW w:w="1980" w:type="dxa"/>
            <w:tcBorders>
              <w:top w:val="nil"/>
            </w:tcBorders>
          </w:tcPr>
          <w:p w14:paraId="64FEA811" w14:textId="10BD06AF" w:rsidR="003B175D" w:rsidRPr="00FA0830" w:rsidRDefault="00A279B3" w:rsidP="003B175D">
            <w:pPr>
              <w:jc w:val="center"/>
              <w:rPr>
                <w:rFonts w:ascii="Arial" w:hAnsi="Arial" w:cs="Arial"/>
                <w:b/>
                <w:bCs/>
                <w:color w:val="595959" w:themeColor="text1" w:themeTint="A6"/>
                <w:sz w:val="18"/>
                <w:szCs w:val="18"/>
              </w:rPr>
            </w:pPr>
            <w:r w:rsidRPr="00FA0830">
              <w:rPr>
                <w:rFonts w:ascii="Arial" w:hAnsi="Arial" w:cs="Arial"/>
                <w:b/>
                <w:bCs/>
                <w:color w:val="595959" w:themeColor="text1" w:themeTint="A6"/>
                <w:sz w:val="18"/>
                <w:szCs w:val="18"/>
              </w:rPr>
              <w:t xml:space="preserve">ATA DE REGISTRO DE PREÇOS </w:t>
            </w:r>
            <w:r w:rsidR="003B175D" w:rsidRPr="00FA0830">
              <w:rPr>
                <w:rFonts w:ascii="Arial" w:hAnsi="Arial" w:cs="Arial"/>
                <w:b/>
                <w:bCs/>
                <w:color w:val="595959" w:themeColor="text1" w:themeTint="A6"/>
                <w:sz w:val="18"/>
                <w:szCs w:val="18"/>
              </w:rPr>
              <w:t>(ARP)</w:t>
            </w:r>
          </w:p>
          <w:p w14:paraId="27EDE95D" w14:textId="77777777" w:rsidR="003B175D" w:rsidRPr="00FA0830" w:rsidRDefault="003B175D" w:rsidP="003B175D">
            <w:pPr>
              <w:jc w:val="center"/>
              <w:rPr>
                <w:rFonts w:ascii="Arial" w:hAnsi="Arial" w:cs="Arial"/>
                <w:b/>
                <w:bCs/>
                <w:color w:val="595959" w:themeColor="text1" w:themeTint="A6"/>
                <w:sz w:val="18"/>
                <w:szCs w:val="18"/>
              </w:rPr>
            </w:pPr>
          </w:p>
          <w:p w14:paraId="62F133A6" w14:textId="44E05632" w:rsidR="003B175D" w:rsidRPr="00FA0830" w:rsidRDefault="003B175D" w:rsidP="003B175D">
            <w:pPr>
              <w:jc w:val="center"/>
              <w:rPr>
                <w:rFonts w:ascii="Arial" w:hAnsi="Arial" w:cs="Arial"/>
                <w:b/>
                <w:bCs/>
                <w:color w:val="595959" w:themeColor="text1" w:themeTint="A6"/>
                <w:sz w:val="18"/>
                <w:szCs w:val="18"/>
              </w:rPr>
            </w:pPr>
          </w:p>
        </w:tc>
        <w:tc>
          <w:tcPr>
            <w:tcW w:w="2259" w:type="dxa"/>
            <w:tcBorders>
              <w:top w:val="nil"/>
            </w:tcBorders>
          </w:tcPr>
          <w:p w14:paraId="6A561D33" w14:textId="1871EBD5" w:rsidR="003B175D" w:rsidRPr="00B078EC" w:rsidRDefault="00DF6EEF" w:rsidP="003B175D">
            <w:pPr>
              <w:jc w:val="center"/>
              <w:rPr>
                <w:rFonts w:ascii="Arial" w:hAnsi="Arial" w:cs="Arial"/>
                <w:b/>
                <w:bCs/>
                <w:color w:val="595959" w:themeColor="text1" w:themeTint="A6"/>
                <w:sz w:val="18"/>
                <w:szCs w:val="18"/>
              </w:rPr>
            </w:pPr>
            <w:r w:rsidRPr="00B078EC">
              <w:rPr>
                <w:rFonts w:ascii="Arial" w:hAnsi="Arial" w:cs="Arial"/>
                <w:b/>
                <w:bCs/>
                <w:color w:val="595959" w:themeColor="text1" w:themeTint="A6"/>
                <w:sz w:val="18"/>
                <w:szCs w:val="18"/>
              </w:rPr>
              <w:t>NÃO</w:t>
            </w:r>
          </w:p>
          <w:p w14:paraId="358498BC" w14:textId="482EE8F6" w:rsidR="003B175D" w:rsidRPr="00C43A28" w:rsidRDefault="003B175D" w:rsidP="003B175D">
            <w:pPr>
              <w:jc w:val="center"/>
              <w:rPr>
                <w:rFonts w:ascii="Arial" w:hAnsi="Arial" w:cs="Arial"/>
                <w:b/>
                <w:bCs/>
                <w:color w:val="405CA1"/>
                <w:sz w:val="18"/>
                <w:szCs w:val="18"/>
              </w:rPr>
            </w:pPr>
          </w:p>
        </w:tc>
        <w:tc>
          <w:tcPr>
            <w:tcW w:w="1701" w:type="dxa"/>
            <w:tcBorders>
              <w:top w:val="nil"/>
            </w:tcBorders>
          </w:tcPr>
          <w:p w14:paraId="6186D281" w14:textId="636AF6A4" w:rsidR="003B175D" w:rsidRPr="007C599F" w:rsidRDefault="00773A99" w:rsidP="003B175D">
            <w:pPr>
              <w:jc w:val="center"/>
              <w:rPr>
                <w:rFonts w:ascii="Arial" w:hAnsi="Arial" w:cs="Arial"/>
                <w:b/>
                <w:bCs/>
                <w:color w:val="595959" w:themeColor="text1" w:themeTint="A6"/>
                <w:sz w:val="18"/>
                <w:szCs w:val="18"/>
              </w:rPr>
            </w:pPr>
            <w:r w:rsidRPr="007C599F">
              <w:rPr>
                <w:rFonts w:ascii="Arial" w:hAnsi="Arial" w:cs="Arial"/>
                <w:b/>
                <w:bCs/>
                <w:color w:val="595959" w:themeColor="text1" w:themeTint="A6"/>
                <w:sz w:val="18"/>
                <w:szCs w:val="18"/>
              </w:rPr>
              <w:t>NÃO</w:t>
            </w:r>
          </w:p>
        </w:tc>
        <w:tc>
          <w:tcPr>
            <w:tcW w:w="1985" w:type="dxa"/>
            <w:tcBorders>
              <w:top w:val="nil"/>
            </w:tcBorders>
          </w:tcPr>
          <w:p w14:paraId="27EA3140" w14:textId="77777777" w:rsidR="00FA0830" w:rsidRPr="007C599F" w:rsidRDefault="00FA0830" w:rsidP="00FA0830">
            <w:pPr>
              <w:jc w:val="center"/>
              <w:rPr>
                <w:rFonts w:ascii="Arial" w:hAnsi="Arial" w:cs="Arial"/>
                <w:b/>
                <w:bCs/>
                <w:color w:val="595959" w:themeColor="text1" w:themeTint="A6"/>
                <w:sz w:val="18"/>
                <w:szCs w:val="18"/>
              </w:rPr>
            </w:pPr>
            <w:r w:rsidRPr="007C599F">
              <w:rPr>
                <w:rFonts w:ascii="Arial" w:hAnsi="Arial" w:cs="Arial"/>
                <w:b/>
                <w:bCs/>
                <w:color w:val="595959" w:themeColor="text1" w:themeTint="A6"/>
                <w:sz w:val="18"/>
                <w:szCs w:val="18"/>
              </w:rPr>
              <w:t>SIM</w:t>
            </w:r>
          </w:p>
          <w:p w14:paraId="5E702CA1" w14:textId="77777777" w:rsidR="00FA0830" w:rsidRPr="007C599F" w:rsidRDefault="00FA0830" w:rsidP="00FA0830">
            <w:pPr>
              <w:jc w:val="center"/>
              <w:rPr>
                <w:rFonts w:ascii="Arial" w:hAnsi="Arial" w:cs="Arial"/>
                <w:b/>
                <w:bCs/>
                <w:color w:val="595959" w:themeColor="text1" w:themeTint="A6"/>
                <w:sz w:val="18"/>
                <w:szCs w:val="18"/>
              </w:rPr>
            </w:pPr>
          </w:p>
          <w:p w14:paraId="14081503" w14:textId="77777777" w:rsidR="007C599F" w:rsidRPr="00C04D11" w:rsidRDefault="00FA0830" w:rsidP="00FA0830">
            <w:pPr>
              <w:jc w:val="center"/>
              <w:rPr>
                <w:rFonts w:ascii="Arial" w:hAnsi="Arial" w:cs="Arial"/>
                <w:b/>
                <w:bCs/>
                <w:color w:val="595959" w:themeColor="text1" w:themeTint="A6"/>
                <w:sz w:val="18"/>
                <w:szCs w:val="18"/>
              </w:rPr>
            </w:pPr>
            <w:r w:rsidRPr="007C599F">
              <w:rPr>
                <w:rFonts w:ascii="Arial" w:hAnsi="Arial" w:cs="Arial"/>
                <w:b/>
                <w:bCs/>
                <w:color w:val="595959" w:themeColor="text1" w:themeTint="A6"/>
                <w:sz w:val="18"/>
                <w:szCs w:val="18"/>
              </w:rPr>
              <w:t xml:space="preserve">Amostra </w:t>
            </w:r>
          </w:p>
          <w:p w14:paraId="3ED9FDAF" w14:textId="77777777" w:rsidR="007C599F" w:rsidRPr="00C04D11" w:rsidRDefault="00FA0830" w:rsidP="00FA0830">
            <w:pPr>
              <w:jc w:val="center"/>
              <w:rPr>
                <w:rFonts w:ascii="Arial" w:hAnsi="Arial" w:cs="Arial"/>
                <w:b/>
                <w:bCs/>
                <w:color w:val="595959" w:themeColor="text1" w:themeTint="A6"/>
                <w:sz w:val="18"/>
                <w:szCs w:val="18"/>
              </w:rPr>
            </w:pPr>
            <w:r w:rsidRPr="007C599F">
              <w:rPr>
                <w:rFonts w:ascii="Arial" w:hAnsi="Arial" w:cs="Arial"/>
                <w:b/>
                <w:bCs/>
                <w:color w:val="595959" w:themeColor="text1" w:themeTint="A6"/>
                <w:sz w:val="18"/>
                <w:szCs w:val="18"/>
              </w:rPr>
              <w:t xml:space="preserve">e </w:t>
            </w:r>
          </w:p>
          <w:p w14:paraId="106D082A" w14:textId="5113896D" w:rsidR="00FA0830" w:rsidRPr="007C599F" w:rsidRDefault="00FA0830" w:rsidP="00FA0830">
            <w:pPr>
              <w:jc w:val="center"/>
              <w:rPr>
                <w:rFonts w:ascii="Arial" w:hAnsi="Arial" w:cs="Arial"/>
                <w:b/>
                <w:bCs/>
                <w:color w:val="595959" w:themeColor="text1" w:themeTint="A6"/>
                <w:sz w:val="18"/>
                <w:szCs w:val="18"/>
              </w:rPr>
            </w:pPr>
            <w:r w:rsidRPr="007C599F">
              <w:rPr>
                <w:rFonts w:ascii="Arial" w:hAnsi="Arial" w:cs="Arial"/>
                <w:b/>
                <w:bCs/>
                <w:color w:val="595959" w:themeColor="text1" w:themeTint="A6"/>
                <w:sz w:val="18"/>
                <w:szCs w:val="18"/>
              </w:rPr>
              <w:t>Protótipo</w:t>
            </w:r>
            <w:r w:rsidR="007C599F" w:rsidRPr="00C04D11">
              <w:rPr>
                <w:rFonts w:ascii="Arial" w:hAnsi="Arial" w:cs="Arial"/>
                <w:b/>
                <w:bCs/>
                <w:color w:val="595959" w:themeColor="text1" w:themeTint="A6"/>
                <w:sz w:val="18"/>
                <w:szCs w:val="18"/>
              </w:rPr>
              <w:t xml:space="preserve"> - </w:t>
            </w:r>
            <w:r w:rsidRPr="007C599F">
              <w:rPr>
                <w:rFonts w:ascii="Arial" w:hAnsi="Arial" w:cs="Arial"/>
                <w:b/>
                <w:bCs/>
                <w:color w:val="595959" w:themeColor="text1" w:themeTint="A6"/>
                <w:sz w:val="18"/>
                <w:szCs w:val="18"/>
              </w:rPr>
              <w:t>após a licitação</w:t>
            </w:r>
          </w:p>
          <w:p w14:paraId="41DEE768" w14:textId="77777777" w:rsidR="00FA0830" w:rsidRPr="007C599F" w:rsidRDefault="00FA0830" w:rsidP="00FA0830">
            <w:pPr>
              <w:jc w:val="center"/>
              <w:rPr>
                <w:rFonts w:ascii="Arial" w:hAnsi="Arial" w:cs="Arial"/>
                <w:b/>
                <w:bCs/>
                <w:color w:val="595959" w:themeColor="text1" w:themeTint="A6"/>
                <w:sz w:val="18"/>
                <w:szCs w:val="18"/>
              </w:rPr>
            </w:pPr>
          </w:p>
          <w:p w14:paraId="38FE29C5" w14:textId="1F606ACF" w:rsidR="003B175D" w:rsidRPr="007C599F" w:rsidRDefault="00FA0830" w:rsidP="00FA0830">
            <w:pPr>
              <w:jc w:val="center"/>
              <w:rPr>
                <w:rFonts w:ascii="Arial" w:hAnsi="Arial" w:cs="Arial"/>
                <w:b/>
                <w:bCs/>
                <w:color w:val="405CA1"/>
                <w:sz w:val="18"/>
                <w:szCs w:val="18"/>
              </w:rPr>
            </w:pPr>
            <w:r w:rsidRPr="007C599F">
              <w:rPr>
                <w:rFonts w:ascii="Arial" w:hAnsi="Arial" w:cs="Arial"/>
                <w:b/>
                <w:bCs/>
                <w:i/>
                <w:color w:val="595959" w:themeColor="text1" w:themeTint="A6"/>
                <w:sz w:val="18"/>
                <w:szCs w:val="18"/>
              </w:rPr>
              <w:t>Veja Termo de Referência</w:t>
            </w:r>
          </w:p>
        </w:tc>
        <w:tc>
          <w:tcPr>
            <w:tcW w:w="1979" w:type="dxa"/>
            <w:tcBorders>
              <w:top w:val="nil"/>
            </w:tcBorders>
          </w:tcPr>
          <w:p w14:paraId="26106082" w14:textId="77777777" w:rsidR="00FA0830" w:rsidRDefault="00FA0830" w:rsidP="00FA0830">
            <w:pPr>
              <w:jc w:val="center"/>
              <w:rPr>
                <w:rFonts w:ascii="Arial" w:hAnsi="Arial" w:cs="Arial"/>
                <w:b/>
                <w:bCs/>
                <w:color w:val="595959" w:themeColor="text1" w:themeTint="A6"/>
                <w:sz w:val="18"/>
                <w:szCs w:val="18"/>
              </w:rPr>
            </w:pPr>
            <w:r w:rsidRPr="0099360A">
              <w:rPr>
                <w:rFonts w:ascii="Arial" w:hAnsi="Arial" w:cs="Arial"/>
                <w:b/>
                <w:bCs/>
                <w:color w:val="595959" w:themeColor="text1" w:themeTint="A6"/>
                <w:sz w:val="18"/>
                <w:szCs w:val="18"/>
              </w:rPr>
              <w:t>SIM</w:t>
            </w:r>
          </w:p>
          <w:p w14:paraId="5D815DF4" w14:textId="77777777" w:rsidR="0066385F" w:rsidRPr="0099360A" w:rsidRDefault="0066385F" w:rsidP="00FA0830">
            <w:pPr>
              <w:jc w:val="center"/>
              <w:rPr>
                <w:rFonts w:ascii="Arial" w:hAnsi="Arial" w:cs="Arial"/>
                <w:b/>
                <w:sz w:val="18"/>
                <w:szCs w:val="18"/>
              </w:rPr>
            </w:pPr>
          </w:p>
          <w:p w14:paraId="5D5316DF" w14:textId="77777777" w:rsidR="00FA0830" w:rsidRPr="00FA0830" w:rsidRDefault="00FA0830" w:rsidP="00FA0830">
            <w:pPr>
              <w:jc w:val="center"/>
              <w:rPr>
                <w:rFonts w:ascii="Arial" w:hAnsi="Arial" w:cs="Arial"/>
                <w:b/>
                <w:bCs/>
                <w:color w:val="595959" w:themeColor="text1" w:themeTint="A6"/>
                <w:sz w:val="18"/>
                <w:szCs w:val="18"/>
              </w:rPr>
            </w:pPr>
            <w:r w:rsidRPr="00FA0830">
              <w:rPr>
                <w:rFonts w:ascii="Arial" w:hAnsi="Arial" w:cs="Arial"/>
                <w:b/>
                <w:bCs/>
                <w:color w:val="595959" w:themeColor="text1" w:themeTint="A6"/>
                <w:sz w:val="18"/>
                <w:szCs w:val="18"/>
              </w:rPr>
              <w:t>Modelo da Proposta</w:t>
            </w:r>
          </w:p>
          <w:p w14:paraId="57A13E77" w14:textId="77777777" w:rsidR="00FA0830" w:rsidRPr="00FA0830" w:rsidRDefault="00FA0830" w:rsidP="00FA0830">
            <w:pPr>
              <w:jc w:val="center"/>
              <w:rPr>
                <w:rFonts w:ascii="Arial" w:hAnsi="Arial" w:cs="Arial"/>
                <w:sz w:val="18"/>
                <w:szCs w:val="18"/>
              </w:rPr>
            </w:pPr>
            <w:r w:rsidRPr="00FA0830">
              <w:rPr>
                <w:rFonts w:ascii="Arial" w:hAnsi="Arial" w:cs="Arial"/>
                <w:b/>
                <w:bCs/>
                <w:color w:val="595959" w:themeColor="text1" w:themeTint="A6"/>
                <w:sz w:val="18"/>
                <w:szCs w:val="18"/>
              </w:rPr>
              <w:t>e</w:t>
            </w:r>
          </w:p>
          <w:p w14:paraId="5FE64E78" w14:textId="46FE3787" w:rsidR="00FA0830" w:rsidRDefault="00FA0830" w:rsidP="00FA0830">
            <w:pPr>
              <w:jc w:val="center"/>
              <w:rPr>
                <w:rFonts w:ascii="Arial" w:hAnsi="Arial" w:cs="Arial"/>
                <w:b/>
                <w:bCs/>
                <w:i/>
                <w:color w:val="595959" w:themeColor="text1" w:themeTint="A6"/>
                <w:sz w:val="18"/>
                <w:szCs w:val="18"/>
              </w:rPr>
            </w:pPr>
            <w:r w:rsidRPr="00FA0830">
              <w:rPr>
                <w:rFonts w:ascii="Arial" w:hAnsi="Arial" w:cs="Arial"/>
                <w:b/>
                <w:bCs/>
                <w:i/>
                <w:color w:val="595959" w:themeColor="text1" w:themeTint="A6"/>
                <w:sz w:val="18"/>
                <w:szCs w:val="18"/>
              </w:rPr>
              <w:t>Modelos</w:t>
            </w:r>
          </w:p>
          <w:p w14:paraId="106EBAF2" w14:textId="6F551A63" w:rsidR="00FA0830" w:rsidRPr="00FA0830" w:rsidRDefault="00FA0830" w:rsidP="00FA0830">
            <w:pPr>
              <w:jc w:val="center"/>
              <w:rPr>
                <w:rFonts w:ascii="Arial" w:hAnsi="Arial" w:cs="Arial"/>
                <w:b/>
                <w:bCs/>
                <w:i/>
                <w:color w:val="FF0000"/>
                <w:sz w:val="18"/>
                <w:szCs w:val="18"/>
              </w:rPr>
            </w:pPr>
            <w:r w:rsidRPr="00FA0830">
              <w:rPr>
                <w:rFonts w:ascii="Arial" w:hAnsi="Arial" w:cs="Arial"/>
                <w:b/>
                <w:bCs/>
                <w:i/>
                <w:color w:val="595959" w:themeColor="text1" w:themeTint="A6"/>
                <w:sz w:val="18"/>
                <w:szCs w:val="18"/>
              </w:rPr>
              <w:t>Veja Anexo 6</w:t>
            </w:r>
          </w:p>
          <w:p w14:paraId="12D62325" w14:textId="5AA11C3A" w:rsidR="003B175D" w:rsidRPr="0099360A" w:rsidRDefault="007F0A2B" w:rsidP="00A3125A">
            <w:pPr>
              <w:rPr>
                <w:rFonts w:ascii="Arial" w:hAnsi="Arial" w:cs="Arial"/>
                <w:b/>
                <w:bCs/>
                <w:color w:val="405CA1"/>
                <w:sz w:val="18"/>
                <w:szCs w:val="18"/>
              </w:rPr>
            </w:pPr>
            <w:r>
              <w:rPr>
                <w:rFonts w:ascii="Arial" w:hAnsi="Arial" w:cs="Arial"/>
                <w:b/>
                <w:bCs/>
                <w:i/>
                <w:color w:val="FF0000"/>
                <w:sz w:val="18"/>
                <w:szCs w:val="18"/>
                <w:highlight w:val="yellow"/>
              </w:rPr>
              <w:t xml:space="preserve"> </w:t>
            </w:r>
          </w:p>
        </w:tc>
      </w:tr>
      <w:tr w:rsidR="003B175D" w:rsidRPr="005A6250" w14:paraId="606594F3" w14:textId="77777777" w:rsidTr="00067263">
        <w:trPr>
          <w:trHeight w:val="476"/>
          <w:jc w:val="center"/>
        </w:trPr>
        <w:tc>
          <w:tcPr>
            <w:tcW w:w="9904" w:type="dxa"/>
            <w:gridSpan w:val="5"/>
            <w:tcBorders>
              <w:top w:val="nil"/>
            </w:tcBorders>
          </w:tcPr>
          <w:p w14:paraId="4638B52C" w14:textId="77777777" w:rsidR="003B175D" w:rsidRPr="0087480D" w:rsidRDefault="003B175D" w:rsidP="003B175D">
            <w:pPr>
              <w:jc w:val="center"/>
              <w:rPr>
                <w:rFonts w:ascii="Arial" w:hAnsi="Arial" w:cs="Arial"/>
                <w:b/>
                <w:bCs/>
                <w:sz w:val="18"/>
                <w:szCs w:val="18"/>
              </w:rPr>
            </w:pPr>
            <w:r w:rsidRPr="0087480D">
              <w:rPr>
                <w:rFonts w:ascii="Arial" w:hAnsi="Arial" w:cs="Arial"/>
                <w:b/>
                <w:bCs/>
                <w:sz w:val="18"/>
                <w:szCs w:val="18"/>
              </w:rPr>
              <w:t>Impugnação ao Edital e Pedido de esclarecimento</w:t>
            </w:r>
          </w:p>
          <w:p w14:paraId="6578A52D" w14:textId="727C6F84" w:rsidR="003B175D" w:rsidRPr="00A3125A" w:rsidRDefault="003B175D" w:rsidP="00A3125A">
            <w:pPr>
              <w:jc w:val="center"/>
              <w:rPr>
                <w:rFonts w:ascii="Arial" w:hAnsi="Arial" w:cs="Arial"/>
                <w:b/>
                <w:bCs/>
                <w:i/>
                <w:sz w:val="18"/>
                <w:szCs w:val="18"/>
              </w:rPr>
            </w:pPr>
            <w:r w:rsidRPr="0087480D">
              <w:rPr>
                <w:rFonts w:ascii="Arial" w:hAnsi="Arial" w:cs="Arial"/>
                <w:b/>
                <w:bCs/>
                <w:i/>
                <w:sz w:val="18"/>
                <w:szCs w:val="18"/>
              </w:rPr>
              <w:t xml:space="preserve">Até o </w:t>
            </w:r>
            <w:r w:rsidRPr="006B07CF">
              <w:rPr>
                <w:rFonts w:ascii="Arial" w:hAnsi="Arial" w:cs="Arial"/>
                <w:b/>
                <w:bCs/>
                <w:i/>
                <w:sz w:val="18"/>
                <w:szCs w:val="18"/>
              </w:rPr>
              <w:t>dia</w:t>
            </w:r>
            <w:r w:rsidR="00A3125A" w:rsidRPr="006B07CF">
              <w:rPr>
                <w:rFonts w:ascii="Arial" w:hAnsi="Arial" w:cs="Arial"/>
                <w:b/>
                <w:bCs/>
                <w:i/>
                <w:sz w:val="18"/>
                <w:szCs w:val="18"/>
              </w:rPr>
              <w:t xml:space="preserve"> </w:t>
            </w:r>
            <w:r w:rsidR="006B07CF" w:rsidRPr="006B07CF">
              <w:rPr>
                <w:rFonts w:ascii="Arial" w:hAnsi="Arial" w:cs="Arial"/>
                <w:b/>
                <w:bCs/>
                <w:i/>
                <w:sz w:val="18"/>
                <w:szCs w:val="18"/>
                <w:highlight w:val="yellow"/>
              </w:rPr>
              <w:t>29</w:t>
            </w:r>
            <w:r w:rsidRPr="006B07CF">
              <w:rPr>
                <w:rFonts w:ascii="Arial" w:hAnsi="Arial" w:cs="Arial"/>
                <w:b/>
                <w:bCs/>
                <w:i/>
                <w:sz w:val="18"/>
                <w:szCs w:val="18"/>
                <w:highlight w:val="yellow"/>
              </w:rPr>
              <w:t>/</w:t>
            </w:r>
            <w:r w:rsidR="006B07CF" w:rsidRPr="006B07CF">
              <w:rPr>
                <w:rFonts w:ascii="Arial" w:hAnsi="Arial" w:cs="Arial"/>
                <w:b/>
                <w:bCs/>
                <w:i/>
                <w:sz w:val="18"/>
                <w:szCs w:val="18"/>
                <w:highlight w:val="yellow"/>
              </w:rPr>
              <w:t>10</w:t>
            </w:r>
            <w:r w:rsidRPr="006B07CF">
              <w:rPr>
                <w:rFonts w:ascii="Arial" w:hAnsi="Arial" w:cs="Arial"/>
                <w:b/>
                <w:bCs/>
                <w:i/>
                <w:sz w:val="18"/>
                <w:szCs w:val="18"/>
                <w:highlight w:val="yellow"/>
              </w:rPr>
              <w:t>/</w:t>
            </w:r>
            <w:r w:rsidR="00A3125A" w:rsidRPr="006B07CF">
              <w:rPr>
                <w:rFonts w:ascii="Arial" w:hAnsi="Arial" w:cs="Arial"/>
                <w:b/>
                <w:bCs/>
                <w:i/>
                <w:sz w:val="18"/>
                <w:szCs w:val="18"/>
                <w:highlight w:val="yellow"/>
              </w:rPr>
              <w:t>2026</w:t>
            </w:r>
            <w:r w:rsidRPr="006B07CF">
              <w:rPr>
                <w:rFonts w:ascii="Arial" w:hAnsi="Arial" w:cs="Arial"/>
                <w:b/>
                <w:bCs/>
                <w:i/>
                <w:sz w:val="18"/>
                <w:szCs w:val="18"/>
              </w:rPr>
              <w:t xml:space="preserve"> exclusivamente </w:t>
            </w:r>
            <w:r w:rsidRPr="0087480D">
              <w:rPr>
                <w:rFonts w:ascii="Arial" w:hAnsi="Arial" w:cs="Arial"/>
                <w:b/>
                <w:bCs/>
                <w:i/>
                <w:sz w:val="18"/>
                <w:szCs w:val="18"/>
              </w:rPr>
              <w:t xml:space="preserve">pelo e-mail </w:t>
            </w:r>
            <w:hyperlink r:id="rId9" w:history="1">
              <w:r w:rsidRPr="0087480D">
                <w:rPr>
                  <w:rFonts w:ascii="Arial" w:hAnsi="Arial" w:cs="Arial"/>
                  <w:b/>
                  <w:bCs/>
                  <w:i/>
                  <w:sz w:val="18"/>
                  <w:szCs w:val="18"/>
                </w:rPr>
                <w:t>cpl.dg@camara.leg.br</w:t>
              </w:r>
            </w:hyperlink>
          </w:p>
        </w:tc>
      </w:tr>
      <w:tr w:rsidR="003B175D" w:rsidRPr="005A6250" w14:paraId="22C641E1" w14:textId="77777777" w:rsidTr="003B175D">
        <w:trPr>
          <w:trHeight w:val="415"/>
          <w:jc w:val="center"/>
        </w:trPr>
        <w:tc>
          <w:tcPr>
            <w:tcW w:w="9904" w:type="dxa"/>
            <w:gridSpan w:val="5"/>
            <w:tcBorders>
              <w:top w:val="nil"/>
            </w:tcBorders>
          </w:tcPr>
          <w:p w14:paraId="1B874B05" w14:textId="77777777" w:rsidR="003B175D" w:rsidRPr="0087480D" w:rsidRDefault="003B175D" w:rsidP="003B175D">
            <w:pPr>
              <w:jc w:val="center"/>
              <w:rPr>
                <w:rFonts w:ascii="Arial" w:hAnsi="Arial" w:cs="Arial"/>
                <w:i/>
                <w:sz w:val="18"/>
                <w:szCs w:val="18"/>
              </w:rPr>
            </w:pPr>
            <w:r w:rsidRPr="0087480D">
              <w:rPr>
                <w:rFonts w:ascii="Arial" w:hAnsi="Arial" w:cs="Arial"/>
                <w:b/>
                <w:bCs/>
                <w:sz w:val="18"/>
                <w:szCs w:val="18"/>
              </w:rPr>
              <w:t>Informações Adicionais</w:t>
            </w:r>
          </w:p>
          <w:p w14:paraId="3E6E2676" w14:textId="3055BF8F" w:rsidR="003B175D" w:rsidRPr="0099360A" w:rsidRDefault="003B175D" w:rsidP="003B175D">
            <w:pPr>
              <w:jc w:val="center"/>
              <w:rPr>
                <w:rFonts w:ascii="Arial" w:hAnsi="Arial" w:cs="Arial"/>
                <w:b/>
                <w:bCs/>
                <w:color w:val="595959" w:themeColor="text1" w:themeTint="A6"/>
                <w:sz w:val="18"/>
                <w:szCs w:val="18"/>
              </w:rPr>
            </w:pPr>
            <w:r w:rsidRPr="0087480D">
              <w:rPr>
                <w:rFonts w:ascii="Arial" w:hAnsi="Arial" w:cs="Arial"/>
                <w:b/>
                <w:bCs/>
                <w:sz w:val="18"/>
                <w:szCs w:val="18"/>
              </w:rPr>
              <w:t>Telefones: (61) 3216-4906 e 3216-4907</w:t>
            </w:r>
          </w:p>
        </w:tc>
      </w:tr>
    </w:tbl>
    <w:p w14:paraId="4EDEA61E" w14:textId="77777777" w:rsidR="000E428D" w:rsidRDefault="000E428D" w:rsidP="00E02FA9">
      <w:pPr>
        <w:spacing w:before="120" w:after="120"/>
        <w:jc w:val="right"/>
        <w:rPr>
          <w:rFonts w:ascii="Arial" w:hAnsi="Arial" w:cs="Arial"/>
          <w:b/>
          <w:bCs/>
          <w:sz w:val="24"/>
          <w:szCs w:val="24"/>
        </w:rPr>
        <w:sectPr w:rsidR="000E428D" w:rsidSect="00F94022">
          <w:headerReference w:type="even" r:id="rId10"/>
          <w:footerReference w:type="even" r:id="rId11"/>
          <w:footerReference w:type="default" r:id="rId12"/>
          <w:headerReference w:type="first" r:id="rId13"/>
          <w:type w:val="continuous"/>
          <w:pgSz w:w="11907" w:h="16840" w:code="9"/>
          <w:pgMar w:top="1701" w:right="1134" w:bottom="1134" w:left="1701" w:header="720" w:footer="720" w:gutter="0"/>
          <w:cols w:space="720"/>
          <w:titlePg/>
          <w:docGrid w:linePitch="272"/>
        </w:sectPr>
      </w:pPr>
    </w:p>
    <w:p w14:paraId="42C2152F" w14:textId="77777777" w:rsidR="00FD109C" w:rsidRDefault="00FD109C">
      <w:pPr>
        <w:rPr>
          <w:rFonts w:ascii="Arial" w:hAnsi="Arial" w:cs="Arial"/>
          <w:b/>
          <w:bCs/>
          <w:color w:val="405CA1"/>
          <w:sz w:val="24"/>
          <w:szCs w:val="24"/>
        </w:rPr>
      </w:pPr>
      <w:r>
        <w:rPr>
          <w:rFonts w:ascii="Arial" w:hAnsi="Arial" w:cs="Arial"/>
          <w:b/>
          <w:bCs/>
          <w:color w:val="405CA1"/>
          <w:sz w:val="24"/>
          <w:szCs w:val="24"/>
        </w:rPr>
        <w:br w:type="page"/>
      </w:r>
    </w:p>
    <w:p w14:paraId="1F2459C9" w14:textId="3CE1F007" w:rsidR="00E4637C" w:rsidRPr="00FD1910" w:rsidRDefault="00AC6344" w:rsidP="007005EA">
      <w:pPr>
        <w:spacing w:before="120" w:after="120"/>
        <w:rPr>
          <w:bCs/>
          <w:color w:val="405CA1"/>
        </w:rPr>
      </w:pPr>
      <w:r w:rsidRPr="00FD1910">
        <w:rPr>
          <w:rFonts w:ascii="Arial" w:hAnsi="Arial" w:cs="Arial"/>
          <w:b/>
          <w:bCs/>
          <w:color w:val="405CA1"/>
          <w:sz w:val="24"/>
          <w:szCs w:val="24"/>
        </w:rPr>
        <w:t>Sumário</w:t>
      </w:r>
    </w:p>
    <w:p w14:paraId="6BAF1011" w14:textId="77777777" w:rsidR="00F878C4" w:rsidRDefault="00E4637C" w:rsidP="00D15486">
      <w:pPr>
        <w:rPr>
          <w:noProof/>
        </w:rPr>
        <w:sectPr w:rsidR="00F878C4" w:rsidSect="00F878C4">
          <w:type w:val="continuous"/>
          <w:pgSz w:w="11907" w:h="16840" w:code="9"/>
          <w:pgMar w:top="1701" w:right="1134" w:bottom="1134" w:left="1701" w:header="720" w:footer="720" w:gutter="0"/>
          <w:cols w:space="720"/>
        </w:sectPr>
      </w:pPr>
      <w:r>
        <w:rPr>
          <w:noProof/>
        </w:rPr>
        <w:fldChar w:fldCharType="begin"/>
      </w:r>
      <w:r>
        <w:rPr>
          <w:noProof/>
        </w:rPr>
        <w:instrText xml:space="preserve"> INDEX \e "</w:instrText>
      </w:r>
      <w:r>
        <w:rPr>
          <w:noProof/>
        </w:rPr>
        <w:tab/>
        <w:instrText xml:space="preserve">" \c "1" \z "1046" </w:instrText>
      </w:r>
      <w:r>
        <w:rPr>
          <w:noProof/>
        </w:rPr>
        <w:fldChar w:fldCharType="separate"/>
      </w:r>
    </w:p>
    <w:p w14:paraId="3608581C" w14:textId="77777777" w:rsidR="00F878C4" w:rsidRDefault="00F878C4">
      <w:pPr>
        <w:pStyle w:val="Remissivo1"/>
        <w:rPr>
          <w:noProof/>
        </w:rPr>
      </w:pPr>
      <w:r>
        <w:rPr>
          <w:noProof/>
        </w:rPr>
        <w:t>1. DO OBJETO</w:t>
      </w:r>
      <w:r>
        <w:rPr>
          <w:noProof/>
        </w:rPr>
        <w:tab/>
        <w:t>4</w:t>
      </w:r>
    </w:p>
    <w:p w14:paraId="7928EE6E" w14:textId="77777777" w:rsidR="00F878C4" w:rsidRDefault="00F878C4">
      <w:pPr>
        <w:pStyle w:val="Remissivo1"/>
        <w:rPr>
          <w:noProof/>
        </w:rPr>
      </w:pPr>
      <w:r>
        <w:rPr>
          <w:noProof/>
        </w:rPr>
        <w:t>2. DA IMPUGNAÇÃO AO EDITAL E DO PEDIDO DE ESCLARECIMENTO</w:t>
      </w:r>
      <w:r>
        <w:rPr>
          <w:noProof/>
        </w:rPr>
        <w:tab/>
        <w:t>4</w:t>
      </w:r>
    </w:p>
    <w:p w14:paraId="324FDE02" w14:textId="77777777" w:rsidR="00F878C4" w:rsidRDefault="00F878C4">
      <w:pPr>
        <w:pStyle w:val="Remissivo1"/>
        <w:rPr>
          <w:noProof/>
        </w:rPr>
      </w:pPr>
      <w:r>
        <w:rPr>
          <w:noProof/>
        </w:rPr>
        <w:t>3. DA PARTICIPAÇÃO NA LICITAÇÃO</w:t>
      </w:r>
      <w:r>
        <w:rPr>
          <w:noProof/>
        </w:rPr>
        <w:tab/>
        <w:t>5</w:t>
      </w:r>
    </w:p>
    <w:p w14:paraId="3D04C9DE" w14:textId="77777777" w:rsidR="00F878C4" w:rsidRDefault="00F878C4">
      <w:pPr>
        <w:pStyle w:val="Remissivo1"/>
        <w:rPr>
          <w:noProof/>
        </w:rPr>
      </w:pPr>
      <w:r>
        <w:rPr>
          <w:noProof/>
        </w:rPr>
        <w:t>4. DA APRESENTAÇÃO DA PROPOSTA E DOS DOCUMENTOS DE HABILITAÇÃO</w:t>
      </w:r>
      <w:r>
        <w:rPr>
          <w:noProof/>
        </w:rPr>
        <w:tab/>
        <w:t>7</w:t>
      </w:r>
    </w:p>
    <w:p w14:paraId="7BC12D00" w14:textId="77777777" w:rsidR="00F878C4" w:rsidRDefault="00F878C4">
      <w:pPr>
        <w:pStyle w:val="Remissivo1"/>
        <w:rPr>
          <w:noProof/>
        </w:rPr>
      </w:pPr>
      <w:r>
        <w:rPr>
          <w:noProof/>
        </w:rPr>
        <w:t>5. DA ABERTURA DA SESSÃO E DA CLASSIFICAÇÃO DAS PROPOSTAS</w:t>
      </w:r>
      <w:r>
        <w:rPr>
          <w:noProof/>
        </w:rPr>
        <w:tab/>
        <w:t>11</w:t>
      </w:r>
    </w:p>
    <w:p w14:paraId="3CE853A8" w14:textId="77777777" w:rsidR="00F878C4" w:rsidRDefault="00F878C4">
      <w:pPr>
        <w:pStyle w:val="Remissivo1"/>
        <w:rPr>
          <w:noProof/>
        </w:rPr>
      </w:pPr>
      <w:r>
        <w:rPr>
          <w:noProof/>
        </w:rPr>
        <w:t>6. DA FORMULAÇÃO DE LANCES, DO DESEMPATE E DA NEGOCIAÇÃO</w:t>
      </w:r>
      <w:r>
        <w:rPr>
          <w:noProof/>
        </w:rPr>
        <w:tab/>
        <w:t>11</w:t>
      </w:r>
    </w:p>
    <w:p w14:paraId="37DE3B35" w14:textId="77777777" w:rsidR="00F878C4" w:rsidRDefault="00F878C4">
      <w:pPr>
        <w:pStyle w:val="Remissivo1"/>
        <w:rPr>
          <w:noProof/>
        </w:rPr>
      </w:pPr>
      <w:r>
        <w:rPr>
          <w:noProof/>
        </w:rPr>
        <w:t>7. DA FASE DE JULGAMENTO</w:t>
      </w:r>
      <w:r>
        <w:rPr>
          <w:noProof/>
        </w:rPr>
        <w:tab/>
        <w:t>15</w:t>
      </w:r>
    </w:p>
    <w:p w14:paraId="63923EA9" w14:textId="77777777" w:rsidR="00F878C4" w:rsidRDefault="00F878C4">
      <w:pPr>
        <w:pStyle w:val="Remissivo1"/>
        <w:rPr>
          <w:noProof/>
        </w:rPr>
      </w:pPr>
      <w:r>
        <w:rPr>
          <w:noProof/>
        </w:rPr>
        <w:t>8. DA FASE DE HABILITAÇÃO</w:t>
      </w:r>
      <w:r>
        <w:rPr>
          <w:noProof/>
        </w:rPr>
        <w:tab/>
        <w:t>18</w:t>
      </w:r>
    </w:p>
    <w:p w14:paraId="7C7AD480" w14:textId="77777777" w:rsidR="00F878C4" w:rsidRDefault="00F878C4">
      <w:pPr>
        <w:pStyle w:val="Remissivo1"/>
        <w:rPr>
          <w:noProof/>
        </w:rPr>
      </w:pPr>
      <w:r>
        <w:rPr>
          <w:noProof/>
        </w:rPr>
        <w:t>9. DO RECURSO, DA ADJUDICAÇÃO E DA HOMOLOGAÇÃO</w:t>
      </w:r>
      <w:r>
        <w:rPr>
          <w:noProof/>
        </w:rPr>
        <w:tab/>
        <w:t>21</w:t>
      </w:r>
    </w:p>
    <w:p w14:paraId="0F371D0D" w14:textId="77777777" w:rsidR="00F878C4" w:rsidRDefault="00F878C4">
      <w:pPr>
        <w:pStyle w:val="Remissivo1"/>
        <w:rPr>
          <w:noProof/>
        </w:rPr>
      </w:pPr>
      <w:r>
        <w:rPr>
          <w:noProof/>
        </w:rPr>
        <w:t>10. DAS INFRAÇÕES E DAS SANÇÕES ADMINISTRATIVAS</w:t>
      </w:r>
      <w:r>
        <w:rPr>
          <w:noProof/>
        </w:rPr>
        <w:tab/>
        <w:t>22</w:t>
      </w:r>
    </w:p>
    <w:p w14:paraId="50623A96" w14:textId="77777777" w:rsidR="00F878C4" w:rsidRDefault="00F878C4">
      <w:pPr>
        <w:pStyle w:val="Remissivo1"/>
        <w:rPr>
          <w:noProof/>
        </w:rPr>
      </w:pPr>
      <w:r>
        <w:rPr>
          <w:noProof/>
        </w:rPr>
        <w:t>11. DO REGISTRO DE PREÇOS E DO CADASTRO DE RESERVA</w:t>
      </w:r>
      <w:r>
        <w:rPr>
          <w:noProof/>
        </w:rPr>
        <w:tab/>
        <w:t>25</w:t>
      </w:r>
    </w:p>
    <w:p w14:paraId="636E758A" w14:textId="77777777" w:rsidR="00F878C4" w:rsidRDefault="00F878C4">
      <w:pPr>
        <w:pStyle w:val="Remissivo1"/>
        <w:rPr>
          <w:noProof/>
        </w:rPr>
      </w:pPr>
      <w:r>
        <w:rPr>
          <w:noProof/>
        </w:rPr>
        <w:t>12. DAS DISPOSIÇÕES GERAIS</w:t>
      </w:r>
      <w:r>
        <w:rPr>
          <w:noProof/>
        </w:rPr>
        <w:tab/>
        <w:t>26</w:t>
      </w:r>
    </w:p>
    <w:p w14:paraId="1FA0224D" w14:textId="77777777" w:rsidR="00F878C4" w:rsidRDefault="00F878C4">
      <w:pPr>
        <w:pStyle w:val="Remissivo1"/>
        <w:rPr>
          <w:noProof/>
        </w:rPr>
      </w:pPr>
      <w:r>
        <w:rPr>
          <w:noProof/>
        </w:rPr>
        <w:t>13.DO FORO</w:t>
      </w:r>
      <w:r>
        <w:rPr>
          <w:noProof/>
        </w:rPr>
        <w:tab/>
        <w:t>28</w:t>
      </w:r>
    </w:p>
    <w:p w14:paraId="236EC602" w14:textId="77777777" w:rsidR="00F878C4" w:rsidRDefault="00F878C4" w:rsidP="00D15486">
      <w:pPr>
        <w:rPr>
          <w:noProof/>
        </w:rPr>
        <w:sectPr w:rsidR="00F878C4" w:rsidSect="00F878C4">
          <w:type w:val="continuous"/>
          <w:pgSz w:w="11907" w:h="16840" w:code="9"/>
          <w:pgMar w:top="1701" w:right="1134" w:bottom="1134" w:left="1701" w:header="720" w:footer="720" w:gutter="0"/>
          <w:cols w:space="720"/>
        </w:sectPr>
      </w:pPr>
    </w:p>
    <w:p w14:paraId="1F2459E2" w14:textId="4C6A41E5" w:rsidR="00E4637C" w:rsidRDefault="00E4637C" w:rsidP="00D15486">
      <w:r>
        <w:fldChar w:fldCharType="end"/>
      </w:r>
    </w:p>
    <w:p w14:paraId="53D3E9B8" w14:textId="6A8BB21C" w:rsidR="00C43A28" w:rsidRDefault="00C43A28" w:rsidP="007005EA">
      <w:pPr>
        <w:spacing w:before="120" w:after="120"/>
      </w:pPr>
    </w:p>
    <w:p w14:paraId="263225BB" w14:textId="06C39FDE" w:rsidR="00CD79F7" w:rsidRDefault="00CD79F7" w:rsidP="00CD79F7">
      <w:pPr>
        <w:spacing w:before="120" w:after="120"/>
        <w:sectPr w:rsidR="00CD79F7" w:rsidSect="00F878C4">
          <w:type w:val="continuous"/>
          <w:pgSz w:w="11907" w:h="16840" w:code="9"/>
          <w:pgMar w:top="1701" w:right="1134" w:bottom="1134" w:left="1701" w:header="720" w:footer="720" w:gutter="0"/>
          <w:cols w:space="720"/>
        </w:sectPr>
      </w:pPr>
      <w:r w:rsidRPr="00E02FA9">
        <w:rPr>
          <w:rFonts w:ascii="Arial" w:hAnsi="Arial" w:cs="Arial"/>
          <w:b/>
          <w:bCs/>
          <w:noProof/>
          <w:color w:val="405CA1"/>
          <w:sz w:val="28"/>
          <w:szCs w:val="28"/>
        </w:rPr>
        <w:drawing>
          <wp:anchor distT="0" distB="0" distL="114300" distR="114300" simplePos="0" relativeHeight="251656192" behindDoc="0" locked="0" layoutInCell="1" allowOverlap="1" wp14:anchorId="75334C20" wp14:editId="152E23BC">
            <wp:simplePos x="0" y="0"/>
            <wp:positionH relativeFrom="column">
              <wp:posOffset>44450</wp:posOffset>
            </wp:positionH>
            <wp:positionV relativeFrom="paragraph">
              <wp:posOffset>133350</wp:posOffset>
            </wp:positionV>
            <wp:extent cx="1868308" cy="2224586"/>
            <wp:effectExtent l="0" t="0" r="0" b="4445"/>
            <wp:wrapSquare wrapText="bothSides"/>
            <wp:docPr id="1001" name="Imagem 1" descr="C:\Users\P_6739\Desktop\QR 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_6739\Desktop\QR CODE.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68308" cy="2224586"/>
                    </a:xfrm>
                    <a:prstGeom prst="rect">
                      <a:avLst/>
                    </a:prstGeom>
                    <a:noFill/>
                    <a:ln>
                      <a:noFill/>
                    </a:ln>
                  </pic:spPr>
                </pic:pic>
              </a:graphicData>
            </a:graphic>
          </wp:anchor>
        </w:drawing>
      </w:r>
      <w:r>
        <w:br w:type="textWrapping" w:clear="all"/>
      </w:r>
    </w:p>
    <w:p w14:paraId="0163C46A" w14:textId="0F74EC6C" w:rsidR="00811667" w:rsidRPr="007359C8" w:rsidRDefault="00811667" w:rsidP="00DB2344">
      <w:pPr>
        <w:pStyle w:val="Tit1n"/>
      </w:pPr>
      <w:r w:rsidRPr="00FD1910">
        <w:t>CÂMARA DOS DEPUTADOS</w:t>
      </w:r>
    </w:p>
    <w:p w14:paraId="04144270" w14:textId="3B633580" w:rsidR="00811667" w:rsidRPr="000E7664" w:rsidRDefault="00811667" w:rsidP="000E7664">
      <w:pPr>
        <w:pStyle w:val="Tit1Sub"/>
      </w:pPr>
      <w:r w:rsidRPr="000E7664">
        <w:t>PREGÃO ELETRÔNICO</w:t>
      </w:r>
      <w:r w:rsidR="008B0B7B">
        <w:t xml:space="preserve"> </w:t>
      </w:r>
      <w:r w:rsidR="00277008" w:rsidRPr="001865F8">
        <w:t>191</w:t>
      </w:r>
      <w:r w:rsidRPr="001865F8">
        <w:t>/</w:t>
      </w:r>
      <w:r w:rsidR="00D031AE" w:rsidRPr="001865F8">
        <w:t>2026</w:t>
      </w:r>
    </w:p>
    <w:p w14:paraId="7E5C1BC4" w14:textId="60D6A015" w:rsidR="00811667" w:rsidRPr="002520E6" w:rsidRDefault="00811667" w:rsidP="002853E9">
      <w:pPr>
        <w:jc w:val="center"/>
        <w:rPr>
          <w:rFonts w:ascii="Arial" w:hAnsi="Arial" w:cs="Arial"/>
          <w:sz w:val="24"/>
          <w:szCs w:val="24"/>
        </w:rPr>
      </w:pPr>
      <w:r w:rsidRPr="00AE0D1F">
        <w:rPr>
          <w:rFonts w:ascii="Arial" w:hAnsi="Arial" w:cs="Arial"/>
          <w:sz w:val="24"/>
          <w:szCs w:val="24"/>
        </w:rPr>
        <w:t>(</w:t>
      </w:r>
      <w:r w:rsidR="000C4729" w:rsidRPr="00AE0D1F">
        <w:rPr>
          <w:rFonts w:ascii="Arial" w:hAnsi="Arial" w:cs="Arial"/>
          <w:sz w:val="24"/>
          <w:szCs w:val="24"/>
        </w:rPr>
        <w:t>Processo Administrativo 320170/2026</w:t>
      </w:r>
      <w:r w:rsidRPr="00AE0D1F">
        <w:rPr>
          <w:rFonts w:ascii="Arial" w:hAnsi="Arial" w:cs="Arial"/>
          <w:sz w:val="24"/>
          <w:szCs w:val="24"/>
        </w:rPr>
        <w:t>)</w:t>
      </w:r>
    </w:p>
    <w:p w14:paraId="21FE875F" w14:textId="77777777" w:rsidR="00811667" w:rsidRDefault="00811667" w:rsidP="007005EA">
      <w:pPr>
        <w:pStyle w:val="Txt0pRec"/>
        <w:spacing w:before="120" w:after="120"/>
        <w:ind w:firstLine="0"/>
        <w:jc w:val="center"/>
      </w:pPr>
    </w:p>
    <w:p w14:paraId="1F2459E6" w14:textId="170F76CE" w:rsidR="00E4637C" w:rsidRPr="003B598F" w:rsidRDefault="00811667" w:rsidP="007005EA">
      <w:pPr>
        <w:pStyle w:val="Txt0pRec"/>
        <w:spacing w:before="120" w:after="120"/>
      </w:pPr>
      <w:r w:rsidRPr="003B598F">
        <w:t>T</w:t>
      </w:r>
      <w:r w:rsidR="00E4637C" w:rsidRPr="003B598F">
        <w:t>orna</w:t>
      </w:r>
      <w:r w:rsidRPr="003B598F">
        <w:t>-se</w:t>
      </w:r>
      <w:r w:rsidR="00E4637C" w:rsidRPr="003B598F">
        <w:t xml:space="preserve"> públic</w:t>
      </w:r>
      <w:r w:rsidR="003B598F" w:rsidRPr="003B598F">
        <w:t xml:space="preserve">o que a Câmara dos Deputados, por meio da Secretaria </w:t>
      </w:r>
      <w:r w:rsidR="003B598F" w:rsidRPr="006C5433">
        <w:t xml:space="preserve">Executiva da Comissão Permanente de </w:t>
      </w:r>
      <w:r w:rsidR="003A4C3A" w:rsidRPr="006C5433">
        <w:t>Contrataç</w:t>
      </w:r>
      <w:r w:rsidR="00CC058C">
        <w:t>ões</w:t>
      </w:r>
      <w:r w:rsidR="003B598F" w:rsidRPr="006C5433">
        <w:t xml:space="preserve">, </w:t>
      </w:r>
      <w:r w:rsidR="003B598F" w:rsidRPr="00A343FE">
        <w:t>realizará licitação</w:t>
      </w:r>
      <w:r w:rsidR="00AE3455" w:rsidRPr="001264AC">
        <w:t xml:space="preserve">, </w:t>
      </w:r>
      <w:r w:rsidR="009D05B6" w:rsidRPr="001264AC">
        <w:t>para registro de preços</w:t>
      </w:r>
      <w:r w:rsidR="00393C73">
        <w:t>,</w:t>
      </w:r>
      <w:r w:rsidR="009D05B6">
        <w:t xml:space="preserve"> </w:t>
      </w:r>
      <w:r w:rsidR="00E4637C" w:rsidRPr="00A343FE">
        <w:t>na</w:t>
      </w:r>
      <w:r w:rsidR="00E4637C" w:rsidRPr="003B598F">
        <w:t xml:space="preserve"> modalidade</w:t>
      </w:r>
      <w:r w:rsidR="00B179BE">
        <w:t xml:space="preserve"> </w:t>
      </w:r>
      <w:r w:rsidR="00E4637C" w:rsidRPr="009E7AB1">
        <w:t>PREGÃO</w:t>
      </w:r>
      <w:r w:rsidR="003B598F" w:rsidRPr="003B598F">
        <w:t>, na forma</w:t>
      </w:r>
      <w:r w:rsidR="00E4637C" w:rsidRPr="003B598F">
        <w:t xml:space="preserve"> </w:t>
      </w:r>
      <w:r w:rsidR="003B598F" w:rsidRPr="003B598F">
        <w:t>ELETRÔNICA</w:t>
      </w:r>
      <w:r w:rsidR="00E4637C" w:rsidRPr="003B598F">
        <w:t xml:space="preserve">, </w:t>
      </w:r>
      <w:r w:rsidR="003B598F" w:rsidRPr="00FD1910">
        <w:rPr>
          <w:color w:val="000000"/>
        </w:rPr>
        <w:t>nos termos</w:t>
      </w:r>
      <w:r w:rsidR="009D05B6">
        <w:rPr>
          <w:color w:val="000000"/>
        </w:rPr>
        <w:t xml:space="preserve"> </w:t>
      </w:r>
      <w:r w:rsidR="002C3C4C">
        <w:t>da</w:t>
      </w:r>
      <w:r w:rsidR="002C3C4C" w:rsidRPr="007251F7">
        <w:t xml:space="preserve"> </w:t>
      </w:r>
      <w:hyperlink r:id="rId15" w:history="1">
        <w:r w:rsidR="002C3C4C">
          <w:rPr>
            <w:rStyle w:val="Hyperlink"/>
          </w:rPr>
          <w:t>Lei n.</w:t>
        </w:r>
        <w:r w:rsidR="002C3C4C" w:rsidRPr="00FD1910">
          <w:rPr>
            <w:rStyle w:val="Hyperlink"/>
          </w:rPr>
          <w:t xml:space="preserve"> 14.133</w:t>
        </w:r>
        <w:r w:rsidR="00454AD4">
          <w:rPr>
            <w:rStyle w:val="Hyperlink"/>
          </w:rPr>
          <w:t>/</w:t>
        </w:r>
        <w:r w:rsidR="002C3C4C" w:rsidRPr="00FD1910">
          <w:rPr>
            <w:rStyle w:val="Hyperlink"/>
          </w:rPr>
          <w:t>2021</w:t>
        </w:r>
      </w:hyperlink>
      <w:r w:rsidR="002C3C4C" w:rsidRPr="002C3C4C">
        <w:rPr>
          <w:rStyle w:val="Hyperlink"/>
          <w:u w:val="none"/>
        </w:rPr>
        <w:t xml:space="preserve">; </w:t>
      </w:r>
      <w:r w:rsidR="009D05B6">
        <w:t>do</w:t>
      </w:r>
      <w:r w:rsidR="009D05B6" w:rsidRPr="007251F7">
        <w:t xml:space="preserve"> </w:t>
      </w:r>
      <w:r w:rsidR="007005EA">
        <w:t>Regulamento dos Procedimentos Licitatórios da Câmara d</w:t>
      </w:r>
      <w:r w:rsidR="007005EA" w:rsidRPr="007251F7">
        <w:t xml:space="preserve">os </w:t>
      </w:r>
      <w:r w:rsidR="007005EA" w:rsidRPr="00CC058C">
        <w:t xml:space="preserve">Deputados, </w:t>
      </w:r>
      <w:r w:rsidR="009D05B6" w:rsidRPr="00CC058C">
        <w:t>aprovado pelo Ato da Mesa n. 206</w:t>
      </w:r>
      <w:r w:rsidR="007769E6">
        <w:t>/</w:t>
      </w:r>
      <w:r w:rsidR="009D05B6" w:rsidRPr="00CC058C">
        <w:t>2021</w:t>
      </w:r>
      <w:r w:rsidR="007005EA" w:rsidRPr="00CC058C">
        <w:t>;</w:t>
      </w:r>
      <w:r w:rsidR="003B598F" w:rsidRPr="00CC058C">
        <w:t xml:space="preserve"> </w:t>
      </w:r>
      <w:r w:rsidR="007005EA" w:rsidRPr="00CC058C">
        <w:t>doravante</w:t>
      </w:r>
      <w:r w:rsidR="007005EA" w:rsidRPr="007251F7">
        <w:t xml:space="preserve"> designad</w:t>
      </w:r>
      <w:r w:rsidR="007005EA">
        <w:t>os,</w:t>
      </w:r>
      <w:r w:rsidR="009B5DED">
        <w:t xml:space="preserve"> </w:t>
      </w:r>
      <w:r w:rsidR="007005EA">
        <w:t>respectivamente,</w:t>
      </w:r>
      <w:r w:rsidR="007005EA" w:rsidRPr="007251F7">
        <w:t xml:space="preserve"> como </w:t>
      </w:r>
      <w:r w:rsidR="002C3C4C" w:rsidRPr="007251F7">
        <w:t>“</w:t>
      </w:r>
      <w:r w:rsidR="002C3C4C">
        <w:t>LEI</w:t>
      </w:r>
      <w:r w:rsidR="002C3C4C" w:rsidRPr="007251F7">
        <w:t xml:space="preserve">” </w:t>
      </w:r>
      <w:r w:rsidR="002C3C4C">
        <w:t xml:space="preserve">e </w:t>
      </w:r>
      <w:r w:rsidR="007005EA" w:rsidRPr="007251F7">
        <w:t>“REGULAMENTO”</w:t>
      </w:r>
      <w:r w:rsidR="007005EA">
        <w:t xml:space="preserve">; </w:t>
      </w:r>
      <w:r w:rsidR="002C3C4C" w:rsidRPr="007251F7">
        <w:t>pela Lei Complementar n. 123</w:t>
      </w:r>
      <w:r w:rsidR="001612A9">
        <w:t>/</w:t>
      </w:r>
      <w:r w:rsidR="002C3C4C" w:rsidRPr="007251F7">
        <w:t>2006</w:t>
      </w:r>
      <w:r w:rsidR="006778C3">
        <w:t xml:space="preserve"> </w:t>
      </w:r>
      <w:r w:rsidR="002C3C4C">
        <w:t xml:space="preserve">e </w:t>
      </w:r>
      <w:r w:rsidR="003B598F" w:rsidRPr="00FD1910">
        <w:t>demais legislação aplicável</w:t>
      </w:r>
      <w:r w:rsidR="007005EA">
        <w:t>;</w:t>
      </w:r>
      <w:r w:rsidR="003B598F" w:rsidRPr="00FD1910">
        <w:t xml:space="preserve"> e, ainda, de acordo com</w:t>
      </w:r>
      <w:r w:rsidR="003B598F" w:rsidRPr="003B598F">
        <w:t xml:space="preserve"> </w:t>
      </w:r>
      <w:r w:rsidR="00E4637C" w:rsidRPr="003B598F">
        <w:t>as condições estabelecidas neste Edital</w:t>
      </w:r>
      <w:r w:rsidR="001B18C5">
        <w:t xml:space="preserve"> e em seus Anexos</w:t>
      </w:r>
      <w:r w:rsidR="00E4637C" w:rsidRPr="003B598F">
        <w:t>.</w:t>
      </w:r>
    </w:p>
    <w:p w14:paraId="1F2459E8" w14:textId="5D65FA3A" w:rsidR="00E4637C" w:rsidRPr="00A83BD5" w:rsidRDefault="00E4637C" w:rsidP="007005EA">
      <w:pPr>
        <w:pStyle w:val="Tit2nBrda"/>
        <w:spacing w:before="120"/>
        <w:jc w:val="both"/>
      </w:pPr>
      <w:r w:rsidRPr="00A83BD5">
        <w:t xml:space="preserve">DO OBJETO </w:t>
      </w:r>
      <w:r w:rsidRPr="00A83BD5">
        <w:fldChar w:fldCharType="begin"/>
      </w:r>
      <w:r w:rsidRPr="00A83BD5">
        <w:instrText>XE "1. DO OBJETO; a"</w:instrText>
      </w:r>
      <w:r w:rsidRPr="00A83BD5">
        <w:fldChar w:fldCharType="end"/>
      </w:r>
    </w:p>
    <w:p w14:paraId="1F2459E9" w14:textId="57386134" w:rsidR="00E4637C" w:rsidRDefault="00FA0830" w:rsidP="00034638">
      <w:pPr>
        <w:pStyle w:val="Tit3n"/>
      </w:pPr>
      <w:r w:rsidRPr="009B2ADA">
        <w:t xml:space="preserve">O objeto da presente licitação é o fornecimento, mediante Sistema de Registro de Preços (SRP), de Ribbon YMCKO para impressora de crachás </w:t>
      </w:r>
      <w:r w:rsidRPr="009B2ADA">
        <w:rPr>
          <w:b/>
        </w:rPr>
        <w:t>marca EVOLIS</w:t>
      </w:r>
      <w:r w:rsidRPr="009B2ADA">
        <w:t xml:space="preserve">, kits de limpeza para impressoras </w:t>
      </w:r>
      <w:r w:rsidRPr="009B2ADA">
        <w:rPr>
          <w:b/>
        </w:rPr>
        <w:t>marca EVOLIS</w:t>
      </w:r>
      <w:r w:rsidRPr="009B2ADA">
        <w:t xml:space="preserve">, porta cartão para credencial de estacionamento, </w:t>
      </w:r>
      <w:r w:rsidR="002B7A53" w:rsidRPr="009B2ADA">
        <w:t>porta-crachá</w:t>
      </w:r>
      <w:r w:rsidR="002B7A53">
        <w:t>,</w:t>
      </w:r>
      <w:r w:rsidR="002B7A53" w:rsidRPr="009B2ADA">
        <w:t xml:space="preserve"> </w:t>
      </w:r>
      <w:r w:rsidRPr="009B2ADA">
        <w:t xml:space="preserve">fitas para crachás, cartão inteligente para uso por aproximação, cartão em PVC para impressão, fita Ribbon holográfica personalizada da </w:t>
      </w:r>
      <w:r w:rsidRPr="009B2ADA">
        <w:rPr>
          <w:b/>
        </w:rPr>
        <w:t>marca EVOLIS</w:t>
      </w:r>
      <w:r w:rsidRPr="009B2ADA">
        <w:t xml:space="preserve"> e impressora para crachás </w:t>
      </w:r>
      <w:r w:rsidRPr="009B2ADA">
        <w:rPr>
          <w:b/>
        </w:rPr>
        <w:t>marca EVOLIS</w:t>
      </w:r>
      <w:r w:rsidRPr="009B2ADA">
        <w:t>, novos e para primeiro uso, conforme condições, quantidades e especificações técnicas estabelecidas neste Edital e em seus Anexos</w:t>
      </w:r>
      <w:r w:rsidR="00E4637C" w:rsidRPr="008C6D5E">
        <w:t>.</w:t>
      </w:r>
    </w:p>
    <w:p w14:paraId="0CB22063" w14:textId="51513EDD" w:rsidR="00D12C8A" w:rsidRPr="00511FF8" w:rsidRDefault="00D12C8A" w:rsidP="00C82CD1">
      <w:pPr>
        <w:pStyle w:val="Tit4n"/>
      </w:pPr>
      <w:r w:rsidRPr="00511FF8">
        <w:t xml:space="preserve">O objeto está dividido em itens </w:t>
      </w:r>
      <w:r w:rsidR="0096342D" w:rsidRPr="00511FF8">
        <w:t xml:space="preserve">independentes </w:t>
      </w:r>
      <w:r w:rsidRPr="00511FF8">
        <w:t xml:space="preserve">e grupos, formados por dois ou mais itens, conforme tabela constante do Termo de Referência, facultando-se à licitante a participação em quantos </w:t>
      </w:r>
      <w:r w:rsidR="0096342D" w:rsidRPr="00511FF8">
        <w:t xml:space="preserve">itens e </w:t>
      </w:r>
      <w:r w:rsidRPr="00511FF8">
        <w:t>grupos forem de seu interesse, devendo</w:t>
      </w:r>
      <w:r w:rsidR="0096342D" w:rsidRPr="00511FF8">
        <w:t>, no caso de grupo,</w:t>
      </w:r>
      <w:r w:rsidRPr="00511FF8">
        <w:t xml:space="preserve"> oferecer proposta para todos os itens que o compõe</w:t>
      </w:r>
      <w:r w:rsidR="0096342D" w:rsidRPr="00511FF8">
        <w:t>m</w:t>
      </w:r>
      <w:r w:rsidRPr="00511FF8">
        <w:t>.</w:t>
      </w:r>
    </w:p>
    <w:p w14:paraId="1F2459EB" w14:textId="2C3D7317" w:rsidR="00E4637C" w:rsidRDefault="001B18C5" w:rsidP="007005EA">
      <w:pPr>
        <w:pStyle w:val="Tit2nBrda"/>
        <w:spacing w:before="120"/>
        <w:jc w:val="both"/>
      </w:pPr>
      <w:bookmarkStart w:id="0" w:name="_Toc255972721"/>
      <w:r w:rsidRPr="00B2223F">
        <w:rPr>
          <w:caps w:val="0"/>
        </w:rPr>
        <w:t>DA IMPUGNAÇ</w:t>
      </w:r>
      <w:r>
        <w:rPr>
          <w:caps w:val="0"/>
        </w:rPr>
        <w:t xml:space="preserve">ÃO AO EDITAL E </w:t>
      </w:r>
      <w:r w:rsidR="00C602EE">
        <w:rPr>
          <w:caps w:val="0"/>
        </w:rPr>
        <w:t>DO PEDIDO DE ESCLARECIMENTO</w:t>
      </w:r>
      <w:r w:rsidR="00E4637C">
        <w:fldChar w:fldCharType="begin"/>
      </w:r>
      <w:r>
        <w:rPr>
          <w:caps w:val="0"/>
        </w:rPr>
        <w:instrText>XE "</w:instrText>
      </w:r>
      <w:r w:rsidRPr="00AD5DEA">
        <w:rPr>
          <w:caps w:val="0"/>
        </w:rPr>
        <w:instrText xml:space="preserve">2. </w:instrText>
      </w:r>
      <w:r w:rsidRPr="00B2223F">
        <w:rPr>
          <w:caps w:val="0"/>
        </w:rPr>
        <w:instrText>DA IMPUGNAÇ</w:instrText>
      </w:r>
      <w:r>
        <w:rPr>
          <w:caps w:val="0"/>
        </w:rPr>
        <w:instrText xml:space="preserve">ÃO AO EDITAL E </w:instrText>
      </w:r>
      <w:r w:rsidRPr="00B2223F">
        <w:rPr>
          <w:caps w:val="0"/>
        </w:rPr>
        <w:instrText>DO PEDIDO DE ESCLARECIMENTO</w:instrText>
      </w:r>
      <w:r w:rsidRPr="00B2223F" w:rsidDel="00AC6344">
        <w:rPr>
          <w:caps w:val="0"/>
        </w:rPr>
        <w:instrText xml:space="preserve"> </w:instrText>
      </w:r>
      <w:r>
        <w:rPr>
          <w:caps w:val="0"/>
        </w:rPr>
        <w:instrText>; B"</w:instrText>
      </w:r>
      <w:r w:rsidR="00E4637C">
        <w:fldChar w:fldCharType="end"/>
      </w:r>
    </w:p>
    <w:p w14:paraId="1F2459EC" w14:textId="3258F438" w:rsidR="00E4637C" w:rsidRPr="00FD1910" w:rsidRDefault="00E6060E" w:rsidP="00034638">
      <w:pPr>
        <w:pStyle w:val="Tit3n"/>
      </w:pPr>
      <w:r w:rsidRPr="006E1990">
        <w:t xml:space="preserve">Qualquer pessoa é parte legítima para impugnar este Edital por irregularidade na aplicação da </w:t>
      </w:r>
      <w:r w:rsidR="00E81B5E" w:rsidRPr="00E81B5E">
        <w:t>LEI</w:t>
      </w:r>
      <w:r>
        <w:t xml:space="preserve"> </w:t>
      </w:r>
      <w:r w:rsidR="000E37FF">
        <w:t>e</w:t>
      </w:r>
      <w:r>
        <w:t xml:space="preserve"> para solicitar esclarecimento sobre seus termos,</w:t>
      </w:r>
      <w:r w:rsidRPr="006E1990">
        <w:t xml:space="preserve"> devendo protocolar o pedido até 3 (</w:t>
      </w:r>
      <w:r>
        <w:t>três</w:t>
      </w:r>
      <w:r w:rsidRPr="006E1990">
        <w:t>) dias úteis antes da data da abertura do certame</w:t>
      </w:r>
      <w:r>
        <w:t xml:space="preserve">, </w:t>
      </w:r>
      <w:r w:rsidR="00E4637C" w:rsidRPr="00E6060E">
        <w:rPr>
          <w:lang w:val="pt-PT"/>
        </w:rPr>
        <w:t xml:space="preserve">exclusivamente pelo e-mail </w:t>
      </w:r>
      <w:hyperlink r:id="rId16" w:history="1">
        <w:r w:rsidR="00E81B5E" w:rsidRPr="00A53EC9">
          <w:rPr>
            <w:rStyle w:val="Hyperlink"/>
          </w:rPr>
          <w:t>cpl.dg@camara.leg.br</w:t>
        </w:r>
      </w:hyperlink>
      <w:r w:rsidR="00C602EE">
        <w:rPr>
          <w:lang w:val="pt-PT"/>
        </w:rPr>
        <w:t>.</w:t>
      </w:r>
    </w:p>
    <w:p w14:paraId="1F2459F1" w14:textId="76A9F422" w:rsidR="00E4637C" w:rsidRDefault="00E6060E" w:rsidP="00C82CD1">
      <w:pPr>
        <w:pStyle w:val="Tit4n"/>
      </w:pPr>
      <w:r w:rsidRPr="006E1990">
        <w:t>A resposta à impugnação ou ao pedido de esclarecimento será divulgad</w:t>
      </w:r>
      <w:r w:rsidR="005C674F">
        <w:t>a</w:t>
      </w:r>
      <w:r w:rsidRPr="006E1990">
        <w:t xml:space="preserve"> em sítio eletrônico oficial no prazo de 3 (três) dias </w:t>
      </w:r>
      <w:r w:rsidRPr="0043130F">
        <w:t>úteis</w:t>
      </w:r>
      <w:r w:rsidRPr="006E1990">
        <w:t>, limitado ao último dia útil anterior à data da abertura do certame</w:t>
      </w:r>
      <w:r>
        <w:t>.</w:t>
      </w:r>
    </w:p>
    <w:p w14:paraId="0B6DCCB0" w14:textId="61D5CF14" w:rsidR="00E6060E" w:rsidRDefault="00E6060E" w:rsidP="00034638">
      <w:pPr>
        <w:pStyle w:val="Tit3n"/>
      </w:pPr>
      <w:r w:rsidRPr="006E1990">
        <w:t>A</w:t>
      </w:r>
      <w:r w:rsidR="002F2D7D">
        <w:t xml:space="preserve"> </w:t>
      </w:r>
      <w:r w:rsidRPr="006E1990">
        <w:t>impugnaç</w:t>
      </w:r>
      <w:r w:rsidR="000E37FF">
        <w:t>ão</w:t>
      </w:r>
      <w:r w:rsidRPr="006E1990">
        <w:t xml:space="preserve"> e </w:t>
      </w:r>
      <w:r>
        <w:t xml:space="preserve">o </w:t>
      </w:r>
      <w:r w:rsidRPr="006E1990">
        <w:t>pedido</w:t>
      </w:r>
      <w:r w:rsidR="002F2D7D">
        <w:t xml:space="preserve"> </w:t>
      </w:r>
      <w:r w:rsidRPr="006E1990">
        <w:t>de esclarecimentos não suspendem os prazos previstos no certame</w:t>
      </w:r>
      <w:r>
        <w:t>.</w:t>
      </w:r>
    </w:p>
    <w:p w14:paraId="4CA78746" w14:textId="35C58663" w:rsidR="00E6060E" w:rsidRPr="008266EB" w:rsidRDefault="00E6060E" w:rsidP="00034638">
      <w:pPr>
        <w:pStyle w:val="Tit3n"/>
      </w:pPr>
      <w:r w:rsidRPr="006E1990">
        <w:t xml:space="preserve">A concessão de efeito suspensivo é medida excepcional e deverá ser </w:t>
      </w:r>
      <w:r w:rsidRPr="008266EB">
        <w:t xml:space="preserve">motivada pelo </w:t>
      </w:r>
      <w:r w:rsidR="00623ABC">
        <w:t>Pregoeiro</w:t>
      </w:r>
      <w:r w:rsidRPr="008266EB">
        <w:t>, nos autos do processo da licitação.</w:t>
      </w:r>
    </w:p>
    <w:p w14:paraId="1F2459F2" w14:textId="0F3D47A8" w:rsidR="00E4637C" w:rsidRPr="00E6060E" w:rsidRDefault="00E6060E" w:rsidP="00034638">
      <w:pPr>
        <w:pStyle w:val="Tit3n"/>
      </w:pPr>
      <w:r w:rsidRPr="00A343FE">
        <w:rPr>
          <w:shd w:val="clear" w:color="auto" w:fill="FFFFFF"/>
        </w:rPr>
        <w:t>Eventuais modificações no E</w:t>
      </w:r>
      <w:r w:rsidRPr="00FD1910">
        <w:rPr>
          <w:shd w:val="clear" w:color="auto" w:fill="FFFFFF"/>
        </w:rPr>
        <w:t>dital implicarão nova divulgação na mesma forma de sua divulgação inicial, além do cumprimento dos mesmos prazos dos atos e procedimentos originais, exceto quando a alteração não comprometer a formulação das propostas</w:t>
      </w:r>
      <w:r w:rsidR="00E4637C" w:rsidRPr="00E6060E">
        <w:t>.</w:t>
      </w:r>
    </w:p>
    <w:p w14:paraId="1F2459F3" w14:textId="06338CCE" w:rsidR="00E4637C" w:rsidRDefault="00E4637C" w:rsidP="007005EA">
      <w:pPr>
        <w:pStyle w:val="Tit2nBrda"/>
        <w:spacing w:before="120"/>
        <w:jc w:val="both"/>
      </w:pPr>
      <w:r>
        <w:t xml:space="preserve">DA PARTICIPAÇÃO </w:t>
      </w:r>
      <w:bookmarkEnd w:id="0"/>
      <w:r w:rsidR="00AC6344">
        <w:t>NA LICITAÇÃO</w:t>
      </w:r>
      <w:r>
        <w:fldChar w:fldCharType="begin"/>
      </w:r>
      <w:r>
        <w:instrText>XE "3</w:instrText>
      </w:r>
      <w:r w:rsidRPr="00AC6DBF">
        <w:instrText xml:space="preserve">. DA PARTICIPAÇÃO </w:instrText>
      </w:r>
      <w:r w:rsidR="00AC6344">
        <w:instrText>NA LICITAÇÃO</w:instrText>
      </w:r>
      <w:r>
        <w:instrText>; c "</w:instrText>
      </w:r>
      <w:r>
        <w:fldChar w:fldCharType="end"/>
      </w:r>
    </w:p>
    <w:p w14:paraId="1F2459F4" w14:textId="6FDF6098" w:rsidR="00E4637C" w:rsidRDefault="0056548E" w:rsidP="00034638">
      <w:pPr>
        <w:pStyle w:val="Tit3n"/>
      </w:pPr>
      <w:r w:rsidRPr="00FE2690">
        <w:t xml:space="preserve">Poderão participar deste </w:t>
      </w:r>
      <w:r w:rsidR="008B0B7B">
        <w:t>certame</w:t>
      </w:r>
      <w:r w:rsidR="008B0B7B" w:rsidRPr="00FE2690">
        <w:t xml:space="preserve"> </w:t>
      </w:r>
      <w:r w:rsidRPr="00FE2690">
        <w:t xml:space="preserve">os interessados </w:t>
      </w:r>
      <w:r w:rsidR="000F23FB" w:rsidRPr="000F23FB">
        <w:t>cujo ramo de atividade seja compatível com o objeto da licitação</w:t>
      </w:r>
      <w:r w:rsidR="000F23FB">
        <w:t xml:space="preserve"> e </w:t>
      </w:r>
      <w:r w:rsidRPr="00FE2690">
        <w:t xml:space="preserve">que estiverem previamente credenciados no Sistema de Cadastramento Unificado de Fornecedores - SICAF e no Sistema de Compras do Governo Federal </w:t>
      </w:r>
      <w:r w:rsidR="00473AC2" w:rsidRPr="00473AC2">
        <w:rPr>
          <w:highlight w:val="yellow"/>
        </w:rPr>
        <w:t>(</w:t>
      </w:r>
      <w:hyperlink r:id="rId17" w:history="1">
        <w:r w:rsidR="00473AC2" w:rsidRPr="00473AC2">
          <w:rPr>
            <w:rStyle w:val="Hyperlink"/>
            <w:highlight w:val="yellow"/>
          </w:rPr>
          <w:t>https://www.gov.br/compras/pt-br</w:t>
        </w:r>
      </w:hyperlink>
      <w:r w:rsidR="00473AC2" w:rsidRPr="00473AC2">
        <w:rPr>
          <w:highlight w:val="yellow"/>
        </w:rPr>
        <w:t>).</w:t>
      </w:r>
    </w:p>
    <w:p w14:paraId="593F14B3" w14:textId="229C2C66" w:rsidR="005C674F" w:rsidRDefault="005C674F" w:rsidP="00C82CD1">
      <w:pPr>
        <w:pStyle w:val="Tit4n"/>
      </w:pPr>
      <w:r w:rsidRPr="006E1990">
        <w:t xml:space="preserve">Os interessados deverão atender às condições exigidas no cadastramento no </w:t>
      </w:r>
      <w:r w:rsidR="003838E1">
        <w:t>SICAF</w:t>
      </w:r>
      <w:r w:rsidRPr="006E1990">
        <w:t xml:space="preserve"> até o </w:t>
      </w:r>
      <w:r w:rsidRPr="00AC5252">
        <w:t>terceiro</w:t>
      </w:r>
      <w:r w:rsidRPr="006E1990">
        <w:t xml:space="preserve"> dia útil anterior à data prevista para recebimento das propostas</w:t>
      </w:r>
      <w:r>
        <w:t>.</w:t>
      </w:r>
    </w:p>
    <w:p w14:paraId="27DCE2E8" w14:textId="2E9C62F3" w:rsidR="00FA74DE" w:rsidRDefault="00FA74DE" w:rsidP="00034638">
      <w:pPr>
        <w:pStyle w:val="Tit3n"/>
      </w:pPr>
      <w:r w:rsidRPr="00476918">
        <w:t xml:space="preserve">Caberá à licitante responsabilizar-se formalmente pelas transações efetuadas em seu nome, assumir como firmes e verdadeiras suas propostas e seus lances, inclusive os atos praticados diretamente ou por seu representante, excluída a responsabilidade do provedor do sistema ou da Câmara dos Deputados por eventuais danos decorrentes de uso indevido </w:t>
      </w:r>
      <w:r>
        <w:t>das credenciais de acesso</w:t>
      </w:r>
      <w:r w:rsidRPr="00476918">
        <w:t>, ainda que por terceiros</w:t>
      </w:r>
      <w:r>
        <w:t>.</w:t>
      </w:r>
    </w:p>
    <w:p w14:paraId="5FF9A875" w14:textId="095D27DA" w:rsidR="00FA74DE" w:rsidRDefault="00FA74DE" w:rsidP="00034638">
      <w:pPr>
        <w:pStyle w:val="Tit3n"/>
      </w:pPr>
      <w:r w:rsidRPr="006E1990">
        <w:t>É de responsabilidade do cadastrado conferir a exatidão</w:t>
      </w:r>
      <w:r w:rsidR="000F6FAE">
        <w:t xml:space="preserve"> dos seus dados cadastrais nos s</w:t>
      </w:r>
      <w:r w:rsidRPr="006E1990">
        <w:t xml:space="preserve">istemas relacionados </w:t>
      </w:r>
      <w:r w:rsidR="0056548E" w:rsidRPr="0056548E">
        <w:rPr>
          <w:u w:val="single"/>
        </w:rPr>
        <w:t xml:space="preserve">no item </w:t>
      </w:r>
      <w:r w:rsidR="005A498A">
        <w:rPr>
          <w:u w:val="single"/>
        </w:rPr>
        <w:t>3</w:t>
      </w:r>
      <w:r w:rsidR="0056548E" w:rsidRPr="0056548E">
        <w:rPr>
          <w:u w:val="single"/>
        </w:rPr>
        <w:t>.1 deste Título</w:t>
      </w:r>
      <w:r w:rsidRPr="006E1990">
        <w:t xml:space="preserve"> e mantê-los atualizados junto aos órgãos responsáveis pela informação, devendo proceder, imediatamente, à correção ou à alteração dos registros tão logo identifique incorreção ou aqueles se tornem desatualizados</w:t>
      </w:r>
      <w:r>
        <w:t>.</w:t>
      </w:r>
    </w:p>
    <w:p w14:paraId="197B3CEC" w14:textId="41EF2B10" w:rsidR="00FA74DE" w:rsidRDefault="00FA74DE" w:rsidP="00C82CD1">
      <w:pPr>
        <w:pStyle w:val="Tit4n"/>
      </w:pPr>
      <w:r w:rsidRPr="006E1990">
        <w:t xml:space="preserve">A não </w:t>
      </w:r>
      <w:r w:rsidRPr="00AC5252">
        <w:t>observância</w:t>
      </w:r>
      <w:r w:rsidRPr="006E1990">
        <w:t xml:space="preserve"> do disposto n</w:t>
      </w:r>
      <w:r w:rsidR="00E11879">
        <w:t>este</w:t>
      </w:r>
      <w:r w:rsidRPr="006E1990">
        <w:t xml:space="preserve"> item poderá ensejar desclassificação </w:t>
      </w:r>
      <w:r w:rsidR="006C5433">
        <w:t>n</w:t>
      </w:r>
      <w:r w:rsidRPr="006E1990">
        <w:t xml:space="preserve">a </w:t>
      </w:r>
      <w:r w:rsidR="006C5433">
        <w:t>licita</w:t>
      </w:r>
      <w:r w:rsidRPr="006E1990">
        <w:t>ção.</w:t>
      </w:r>
    </w:p>
    <w:p w14:paraId="03147115" w14:textId="42705856" w:rsidR="00F62A89" w:rsidRPr="00485D26" w:rsidRDefault="00FA0830" w:rsidP="00034638">
      <w:pPr>
        <w:pStyle w:val="Tit3n"/>
      </w:pPr>
      <w:r w:rsidRPr="00485D26">
        <w:t>Com relação aos Grupos 2</w:t>
      </w:r>
      <w:r w:rsidR="007029A3">
        <w:t xml:space="preserve">, </w:t>
      </w:r>
      <w:r w:rsidRPr="00485D26">
        <w:t xml:space="preserve">3 e </w:t>
      </w:r>
      <w:r w:rsidR="007029A3" w:rsidRPr="007029A3">
        <w:rPr>
          <w:highlight w:val="yellow"/>
        </w:rPr>
        <w:t>5</w:t>
      </w:r>
      <w:r w:rsidR="007029A3">
        <w:t xml:space="preserve"> </w:t>
      </w:r>
      <w:r w:rsidR="0067397D">
        <w:t xml:space="preserve">e </w:t>
      </w:r>
      <w:r w:rsidRPr="00485D26">
        <w:t>ao Item</w:t>
      </w:r>
      <w:r w:rsidR="003A0E9C">
        <w:t xml:space="preserve"> </w:t>
      </w:r>
      <w:r w:rsidR="003A0E9C" w:rsidRPr="006D6152">
        <w:rPr>
          <w:highlight w:val="yellow"/>
        </w:rPr>
        <w:t>1</w:t>
      </w:r>
      <w:r w:rsidR="006D6152" w:rsidRPr="006D6152">
        <w:rPr>
          <w:highlight w:val="yellow"/>
        </w:rPr>
        <w:t>9</w:t>
      </w:r>
      <w:r w:rsidR="003A0E9C">
        <w:t>,</w:t>
      </w:r>
      <w:r w:rsidRPr="00485D26">
        <w:t xml:space="preserve"> </w:t>
      </w:r>
      <w:r w:rsidRPr="00485D26">
        <w:rPr>
          <w:b/>
        </w:rPr>
        <w:t>a participação é</w:t>
      </w:r>
      <w:r w:rsidRPr="00485D26">
        <w:t xml:space="preserve"> </w:t>
      </w:r>
      <w:r w:rsidRPr="00485D26">
        <w:rPr>
          <w:b/>
        </w:rPr>
        <w:t>exclusiva</w:t>
      </w:r>
      <w:r w:rsidRPr="00485D26">
        <w:t xml:space="preserve"> </w:t>
      </w:r>
      <w:r w:rsidRPr="00485D26">
        <w:rPr>
          <w:b/>
        </w:rPr>
        <w:t>a microempresas e empresas de pequeno porte</w:t>
      </w:r>
      <w:r w:rsidR="00F62A89" w:rsidRPr="00485D26">
        <w:rPr>
          <w:b/>
        </w:rPr>
        <w:t xml:space="preserve">, </w:t>
      </w:r>
      <w:r w:rsidR="00F62A89" w:rsidRPr="00485D26">
        <w:t xml:space="preserve">nos termos do </w:t>
      </w:r>
      <w:hyperlink r:id="rId18" w:history="1">
        <w:r w:rsidR="001C0748" w:rsidRPr="00485D26">
          <w:t>art. 48 da Lei Complementar n. 123</w:t>
        </w:r>
        <w:r w:rsidR="00454AD4" w:rsidRPr="00485D26">
          <w:t>/</w:t>
        </w:r>
        <w:r w:rsidR="001C0748" w:rsidRPr="00485D26">
          <w:t>2006</w:t>
        </w:r>
      </w:hyperlink>
      <w:r w:rsidR="00C602EE" w:rsidRPr="00485D26">
        <w:t>.</w:t>
      </w:r>
    </w:p>
    <w:p w14:paraId="65E2F0F0" w14:textId="52F32AB9" w:rsidR="00047FD3" w:rsidRDefault="00F62A89" w:rsidP="00034638">
      <w:pPr>
        <w:pStyle w:val="Tit3n"/>
      </w:pPr>
      <w:r w:rsidRPr="002722DB">
        <w:t xml:space="preserve">Será concedido tratamento favorecido </w:t>
      </w:r>
      <w:r w:rsidR="00192905">
        <w:t xml:space="preserve">às </w:t>
      </w:r>
      <w:r w:rsidRPr="002722DB">
        <w:t>microempresas e empresas de pequeno porte,</w:t>
      </w:r>
      <w:r w:rsidR="005219A0">
        <w:t xml:space="preserve"> </w:t>
      </w:r>
      <w:r w:rsidR="00192905">
        <w:t>à</w:t>
      </w:r>
      <w:r w:rsidRPr="005219A0">
        <w:t xml:space="preserve">s sociedades cooperativas mencionadas no </w:t>
      </w:r>
      <w:hyperlink r:id="rId19" w:anchor="art16" w:history="1">
        <w:r w:rsidRPr="005219A0">
          <w:t>artigo 16 da L</w:t>
        </w:r>
        <w:r w:rsidR="00767B89" w:rsidRPr="005219A0">
          <w:t>EI</w:t>
        </w:r>
      </w:hyperlink>
      <w:r w:rsidRPr="005219A0">
        <w:t>,</w:t>
      </w:r>
      <w:r w:rsidRPr="002722DB">
        <w:t xml:space="preserve"> </w:t>
      </w:r>
      <w:r w:rsidR="00192905">
        <w:t>a</w:t>
      </w:r>
      <w:r w:rsidRPr="002722DB">
        <w:t xml:space="preserve">o agricultor familiar, </w:t>
      </w:r>
      <w:r w:rsidR="00192905">
        <w:t>a</w:t>
      </w:r>
      <w:r w:rsidRPr="002722DB">
        <w:t xml:space="preserve">o produtor rural pessoa física e </w:t>
      </w:r>
      <w:r w:rsidR="00192905">
        <w:t>a</w:t>
      </w:r>
      <w:r w:rsidRPr="002722DB">
        <w:t>o microempreendedor individua</w:t>
      </w:r>
      <w:r w:rsidR="00782862">
        <w:t>l - MEI, nos limites previstos n</w:t>
      </w:r>
      <w:r w:rsidRPr="002722DB">
        <w:t xml:space="preserve">a </w:t>
      </w:r>
      <w:hyperlink r:id="rId20" w:history="1">
        <w:r w:rsidRPr="00767B89">
          <w:t>Lei Complementar n. 123</w:t>
        </w:r>
        <w:r w:rsidR="00454AD4">
          <w:t>/</w:t>
        </w:r>
        <w:r w:rsidRPr="00767B89">
          <w:t>2006</w:t>
        </w:r>
      </w:hyperlink>
      <w:r w:rsidRPr="00767B89">
        <w:t>.</w:t>
      </w:r>
    </w:p>
    <w:p w14:paraId="00D28E76" w14:textId="026BA64C" w:rsidR="00047FD3" w:rsidRPr="00047FD3" w:rsidRDefault="00F62A89" w:rsidP="00C82CD1">
      <w:pPr>
        <w:pStyle w:val="Tit4n"/>
      </w:pPr>
      <w:r w:rsidRPr="00767B89">
        <w:t xml:space="preserve"> </w:t>
      </w:r>
      <w:r w:rsidR="00047FD3" w:rsidRPr="00047FD3">
        <w:t>A obtenção do benefício a que se refere este item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F2459F9" w14:textId="7013E660" w:rsidR="00E4637C" w:rsidRDefault="00E4637C" w:rsidP="00034638">
      <w:pPr>
        <w:pStyle w:val="Tit3n"/>
      </w:pPr>
      <w:r>
        <w:t xml:space="preserve">Não poderão </w:t>
      </w:r>
      <w:r w:rsidR="006C7F01">
        <w:t>participar</w:t>
      </w:r>
      <w:r w:rsidR="00FA74DE">
        <w:t xml:space="preserve"> </w:t>
      </w:r>
      <w:r w:rsidR="006C7F01">
        <w:t>d</w:t>
      </w:r>
      <w:r w:rsidR="00184DB8">
        <w:t>este</w:t>
      </w:r>
      <w:r w:rsidR="00FC4908">
        <w:t xml:space="preserve"> </w:t>
      </w:r>
      <w:r w:rsidR="004E386D">
        <w:t>certame</w:t>
      </w:r>
      <w:r>
        <w:t>:</w:t>
      </w:r>
    </w:p>
    <w:p w14:paraId="422A4052" w14:textId="6866A67A" w:rsidR="004148E1" w:rsidRPr="006E1990" w:rsidRDefault="00F5635F" w:rsidP="00034638">
      <w:pPr>
        <w:pStyle w:val="TLet3"/>
        <w:numPr>
          <w:ilvl w:val="3"/>
          <w:numId w:val="24"/>
        </w:numPr>
      </w:pPr>
      <w:r>
        <w:t>A</w:t>
      </w:r>
      <w:r w:rsidR="004148E1" w:rsidRPr="006E1990">
        <w:t xml:space="preserve">quele que não atenda </w:t>
      </w:r>
      <w:r w:rsidR="001B18C5">
        <w:t>às condições deste Edital</w:t>
      </w:r>
      <w:r w:rsidR="000F6FAE">
        <w:t xml:space="preserve"> e de seus A</w:t>
      </w:r>
      <w:r w:rsidR="0056548E">
        <w:t>nexos</w:t>
      </w:r>
      <w:r w:rsidR="004148E1" w:rsidRPr="006E1990">
        <w:t>;</w:t>
      </w:r>
    </w:p>
    <w:p w14:paraId="69362DC2" w14:textId="34A7EC1D" w:rsidR="00FA4CF9" w:rsidRPr="00FD1910" w:rsidRDefault="00F5635F" w:rsidP="00034638">
      <w:pPr>
        <w:pStyle w:val="TLet3"/>
        <w:numPr>
          <w:ilvl w:val="3"/>
          <w:numId w:val="24"/>
        </w:numPr>
      </w:pPr>
      <w:bookmarkStart w:id="1" w:name="_Ref113883003"/>
      <w:r>
        <w:t>P</w:t>
      </w:r>
      <w:r w:rsidR="004148E1" w:rsidRPr="00FD1910">
        <w:t>essoa física ou jurídica que esteja, ao tempo da licitação, impossibilitada de participar d</w:t>
      </w:r>
      <w:r w:rsidR="003B6D77">
        <w:t>e</w:t>
      </w:r>
      <w:r w:rsidR="004148E1" w:rsidRPr="00FD1910">
        <w:t xml:space="preserve"> licitação em decorrência de sanção que lhe foi imposta;</w:t>
      </w:r>
      <w:bookmarkEnd w:id="1"/>
    </w:p>
    <w:p w14:paraId="388E350C" w14:textId="5F99100D" w:rsidR="004111C2" w:rsidRPr="00FD1910" w:rsidRDefault="00F5635F" w:rsidP="00034638">
      <w:pPr>
        <w:pStyle w:val="TLet3"/>
        <w:numPr>
          <w:ilvl w:val="3"/>
          <w:numId w:val="24"/>
        </w:numPr>
      </w:pPr>
      <w:r>
        <w:t>A</w:t>
      </w:r>
      <w:r w:rsidR="004111C2" w:rsidRPr="007359C8">
        <w:t>quele que mantenha vínculo de natureza técnica, comercial, econômica, financeira, trabalhista ou civil com dirigente da Câmara dos Deputados ou com agente público que desempenhe função na licitação ou atue na fiscalização ou na gestão do contrato, ou que deles seja cônjuge, companheiro ou parente em linha reta, colateral ou por afinidade, até o terceiro grau;</w:t>
      </w:r>
    </w:p>
    <w:p w14:paraId="6DA2B510" w14:textId="229708AD" w:rsidR="004111C2" w:rsidRPr="00506EDA" w:rsidRDefault="00F5635F" w:rsidP="00034638">
      <w:pPr>
        <w:pStyle w:val="TLet3"/>
        <w:numPr>
          <w:ilvl w:val="3"/>
          <w:numId w:val="24"/>
        </w:numPr>
      </w:pPr>
      <w:r>
        <w:t>E</w:t>
      </w:r>
      <w:r w:rsidR="004111C2" w:rsidRPr="00E11144">
        <w:t>mpresas controladoras, controladas ou coligadas, nos termos da Lei n</w:t>
      </w:r>
      <w:r w:rsidR="004111C2">
        <w:t>.</w:t>
      </w:r>
      <w:r w:rsidR="004111C2" w:rsidRPr="00E11144">
        <w:t xml:space="preserve"> 6.404</w:t>
      </w:r>
      <w:r w:rsidR="00454AD4">
        <w:t>/1</w:t>
      </w:r>
      <w:r w:rsidR="004111C2" w:rsidRPr="00E11144">
        <w:t xml:space="preserve">976, </w:t>
      </w:r>
      <w:r w:rsidR="004111C2" w:rsidRPr="008A0DFB">
        <w:t>concorrendo entre si;</w:t>
      </w:r>
    </w:p>
    <w:p w14:paraId="5BF99296" w14:textId="56D45903" w:rsidR="004111C2" w:rsidRPr="007E735B" w:rsidRDefault="00F5635F" w:rsidP="00034638">
      <w:pPr>
        <w:pStyle w:val="TLet3"/>
        <w:numPr>
          <w:ilvl w:val="3"/>
          <w:numId w:val="24"/>
        </w:numPr>
      </w:pPr>
      <w:r>
        <w:t>P</w:t>
      </w:r>
      <w:r w:rsidR="004111C2" w:rsidRPr="007E735B">
        <w:t>essoa física ou jurídica que, nos 5 (cinco) a</w:t>
      </w:r>
      <w:r w:rsidR="004111C2">
        <w:t>nos anteriores à divulgação deste E</w:t>
      </w:r>
      <w:r w:rsidR="004111C2" w:rsidRPr="007E735B">
        <w:t>dital, tenha sido condenada judicialmente, com trânsito em julgado, por exploração de trabalho infantil, por submissão de trabalhadores a condições análogas às de escravo ou por contratação de adolescentes nos casos vedados pela legislação trabalhista</w:t>
      </w:r>
      <w:r w:rsidR="004111C2" w:rsidRPr="002B2855">
        <w:t>;</w:t>
      </w:r>
    </w:p>
    <w:p w14:paraId="2E221C41" w14:textId="41DE7795" w:rsidR="004111C2" w:rsidRDefault="00F5635F" w:rsidP="00034638">
      <w:pPr>
        <w:pStyle w:val="TLet3"/>
        <w:numPr>
          <w:ilvl w:val="3"/>
          <w:numId w:val="24"/>
        </w:numPr>
      </w:pPr>
      <w:r>
        <w:t>A</w:t>
      </w:r>
      <w:r w:rsidR="004111C2" w:rsidRPr="00E11144">
        <w:t>gente público da Câmara dos Deputados</w:t>
      </w:r>
      <w:r w:rsidR="004111C2">
        <w:t>;</w:t>
      </w:r>
    </w:p>
    <w:p w14:paraId="4C2BCB8F" w14:textId="6C7317AE" w:rsidR="00F557E2" w:rsidRPr="00FD1910" w:rsidRDefault="00F5635F" w:rsidP="00034638">
      <w:pPr>
        <w:pStyle w:val="TLet3"/>
        <w:numPr>
          <w:ilvl w:val="3"/>
          <w:numId w:val="24"/>
        </w:numPr>
      </w:pPr>
      <w:r>
        <w:rPr>
          <w:rFonts w:eastAsia="Calibri"/>
          <w:lang w:eastAsia="en-US"/>
        </w:rPr>
        <w:t>I</w:t>
      </w:r>
      <w:r w:rsidR="004111C2" w:rsidRPr="003471AB">
        <w:rPr>
          <w:rFonts w:eastAsia="Calibri"/>
          <w:lang w:eastAsia="en-US"/>
        </w:rPr>
        <w:t>nstituições sem fins lucrativos;</w:t>
      </w:r>
    </w:p>
    <w:p w14:paraId="35209A03" w14:textId="12319287" w:rsidR="004111C2" w:rsidRDefault="004111C2" w:rsidP="00034638">
      <w:pPr>
        <w:pStyle w:val="TLet3"/>
        <w:numPr>
          <w:ilvl w:val="3"/>
          <w:numId w:val="24"/>
        </w:numPr>
      </w:pPr>
      <w:r w:rsidRPr="007E735B">
        <w:t>Organizações da Sociedade Civil de Interesse Público - OSCIP, atuando nessa condição</w:t>
      </w:r>
      <w:r>
        <w:t>;</w:t>
      </w:r>
    </w:p>
    <w:p w14:paraId="1F2459FE" w14:textId="09C6C94C" w:rsidR="00E4637C" w:rsidRDefault="00F5635F" w:rsidP="00034638">
      <w:pPr>
        <w:pStyle w:val="TLet3"/>
        <w:numPr>
          <w:ilvl w:val="3"/>
          <w:numId w:val="24"/>
        </w:numPr>
      </w:pPr>
      <w:r>
        <w:t>E</w:t>
      </w:r>
      <w:r w:rsidR="00E4637C" w:rsidRPr="00EB03BD">
        <w:t xml:space="preserve">mpresário ou sociedade empresarial cujos estatuto ou contrato social não preveja atividade pertinente e compatível com o objeto </w:t>
      </w:r>
      <w:r w:rsidR="004E386D">
        <w:t>deste certame</w:t>
      </w:r>
      <w:r w:rsidR="00E4637C" w:rsidRPr="00EB03BD">
        <w:t>;</w:t>
      </w:r>
    </w:p>
    <w:p w14:paraId="2C05C2F4" w14:textId="6C6B6CE5" w:rsidR="002627D4" w:rsidRPr="004A287D" w:rsidRDefault="00F5635F" w:rsidP="00034638">
      <w:pPr>
        <w:pStyle w:val="TLet3"/>
        <w:numPr>
          <w:ilvl w:val="3"/>
          <w:numId w:val="24"/>
        </w:numPr>
      </w:pPr>
      <w:r>
        <w:t>S</w:t>
      </w:r>
      <w:r w:rsidR="002627D4" w:rsidRPr="004A287D">
        <w:t>ociedade estrangeira não autorizada a funcionar no País;</w:t>
      </w:r>
    </w:p>
    <w:p w14:paraId="4A4DF6E6" w14:textId="4F0C3837" w:rsidR="002627D4" w:rsidRDefault="00F5635F" w:rsidP="00034638">
      <w:pPr>
        <w:pStyle w:val="TLet3"/>
        <w:numPr>
          <w:ilvl w:val="3"/>
          <w:numId w:val="24"/>
        </w:numPr>
      </w:pPr>
      <w:r>
        <w:t>E</w:t>
      </w:r>
      <w:r w:rsidR="002627D4" w:rsidRPr="00021731">
        <w:t>mpresário ou sociedade empresarial que se encontrem em processo de dissolução, falência, concordata, fusão, cisão, ou incorporação</w:t>
      </w:r>
      <w:r w:rsidR="00003ECF">
        <w:t>.</w:t>
      </w:r>
    </w:p>
    <w:p w14:paraId="5B77E78B" w14:textId="757D4DDB" w:rsidR="004111C2" w:rsidRPr="00767B89" w:rsidRDefault="004111C2" w:rsidP="00C82CD1">
      <w:pPr>
        <w:pStyle w:val="Tit4n"/>
      </w:pPr>
      <w:r w:rsidRPr="008A0DFB">
        <w:t xml:space="preserve">Não poderá participar, direta ou indiretamente, da licitação ou da execução do contrato agente público da Câmara dos Deputados, devendo ser observadas as situações que possam configurar conflito de interesses no exercício ou após o exercício do cargo ou emprego, nos termos da legislação que disciplina a matéria, conforme </w:t>
      </w:r>
      <w:hyperlink r:id="rId21" w:anchor="art9§1" w:history="1">
        <w:r w:rsidRPr="00767B89">
          <w:t xml:space="preserve">§ 1º do art. 9º da </w:t>
        </w:r>
        <w:r w:rsidR="00767B89" w:rsidRPr="00767B89">
          <w:t>LEI</w:t>
        </w:r>
      </w:hyperlink>
      <w:r w:rsidRPr="00767B89">
        <w:t>.</w:t>
      </w:r>
    </w:p>
    <w:p w14:paraId="2EB2B1FF" w14:textId="57859B94" w:rsidR="004111C2" w:rsidRDefault="004111C2" w:rsidP="00C82CD1">
      <w:pPr>
        <w:pStyle w:val="Tit4n"/>
      </w:pPr>
      <w:r w:rsidRPr="008A0DFB">
        <w:t xml:space="preserve">O impedimento de que trata a </w:t>
      </w:r>
      <w:r w:rsidRPr="009E663B">
        <w:rPr>
          <w:u w:val="single"/>
        </w:rPr>
        <w:t>alínea “</w:t>
      </w:r>
      <w:r w:rsidR="00B6338F" w:rsidRPr="009E663B">
        <w:rPr>
          <w:u w:val="single"/>
        </w:rPr>
        <w:t>b</w:t>
      </w:r>
      <w:r w:rsidRPr="009E663B">
        <w:rPr>
          <w:u w:val="single"/>
        </w:rPr>
        <w:t>” d</w:t>
      </w:r>
      <w:r w:rsidR="007359C8" w:rsidRPr="009E663B">
        <w:rPr>
          <w:u w:val="single"/>
        </w:rPr>
        <w:t>este</w:t>
      </w:r>
      <w:r w:rsidRPr="009E663B">
        <w:rPr>
          <w:u w:val="single"/>
        </w:rPr>
        <w:t xml:space="preserve"> </w:t>
      </w:r>
      <w:r w:rsidR="00B63697">
        <w:rPr>
          <w:u w:val="single"/>
        </w:rPr>
        <w:t>tópico</w:t>
      </w:r>
      <w:r w:rsidRPr="008A0DFB">
        <w:t xml:space="preserve">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w:t>
      </w:r>
      <w:r w:rsidR="00C602EE">
        <w:t>nalidade jurídica da licitante.</w:t>
      </w:r>
    </w:p>
    <w:p w14:paraId="43CB4C12" w14:textId="06A53F19" w:rsidR="00B36820" w:rsidRPr="008935F0" w:rsidRDefault="00B36820" w:rsidP="00C82CD1">
      <w:pPr>
        <w:pStyle w:val="Tit4n"/>
      </w:pPr>
      <w:r w:rsidRPr="00291CD0">
        <w:t xml:space="preserve">A vedação de que trata a </w:t>
      </w:r>
      <w:r w:rsidRPr="009E663B">
        <w:rPr>
          <w:u w:val="single"/>
        </w:rPr>
        <w:t>alínea “</w:t>
      </w:r>
      <w:r w:rsidR="00B6338F" w:rsidRPr="009E663B">
        <w:rPr>
          <w:u w:val="single"/>
        </w:rPr>
        <w:t>f</w:t>
      </w:r>
      <w:r w:rsidRPr="009E663B">
        <w:rPr>
          <w:u w:val="single"/>
        </w:rPr>
        <w:t xml:space="preserve">” deste </w:t>
      </w:r>
      <w:r w:rsidR="00B63697">
        <w:rPr>
          <w:u w:val="single"/>
        </w:rPr>
        <w:t>tópico</w:t>
      </w:r>
      <w:r w:rsidRPr="00291CD0">
        <w:t xml:space="preserve"> estende-se a terceiro que auxilie a condução da contratação na qualidade de integrante de equipe de apoio, profissional especializado ou funcionário ou representante de empresa que preste </w:t>
      </w:r>
      <w:r w:rsidRPr="008935F0">
        <w:t>assessoria técnica.</w:t>
      </w:r>
    </w:p>
    <w:p w14:paraId="56EE7064" w14:textId="5CFCC194" w:rsidR="007359C8" w:rsidRPr="008935F0" w:rsidRDefault="007359C8" w:rsidP="00C82CD1">
      <w:pPr>
        <w:pStyle w:val="Tit4n"/>
      </w:pPr>
      <w:r w:rsidRPr="008935F0">
        <w:t xml:space="preserve">A participação no certame de empresas em recuperação judicial, com plano de recuperação acolhido judicialmente, e empresas em recuperação extrajudicial, com plano de recuperação homologado judicialmente, fica condicionada à apresentação de certidão positiva de recuperação judicial </w:t>
      </w:r>
      <w:r w:rsidR="002F365E" w:rsidRPr="002F365E">
        <w:rPr>
          <w:highlight w:val="yellow"/>
        </w:rPr>
        <w:t>ou</w:t>
      </w:r>
      <w:r w:rsidRPr="008935F0">
        <w:t xml:space="preserve"> de certidão de aptidão econômica e financeira emitida pelo juízo em que tramita a rec</w:t>
      </w:r>
      <w:r w:rsidR="00C602EE">
        <w:t>uperação judicial.</w:t>
      </w:r>
    </w:p>
    <w:p w14:paraId="1F245A04" w14:textId="21EDDAA1" w:rsidR="00E4637C" w:rsidRDefault="00E4637C" w:rsidP="007005EA">
      <w:pPr>
        <w:pStyle w:val="Tit2nBrda"/>
        <w:spacing w:before="120"/>
        <w:jc w:val="both"/>
      </w:pPr>
      <w:bookmarkStart w:id="2" w:name="_Toc255972725"/>
      <w:r>
        <w:t>DA APRESENTAÇÃO DA PROPOSTA E DOS DOCUMENTOS DE HABILITAÇÃO</w:t>
      </w:r>
      <w:bookmarkEnd w:id="2"/>
      <w:r>
        <w:fldChar w:fldCharType="begin"/>
      </w:r>
      <w:r>
        <w:instrText>XE "</w:instrText>
      </w:r>
      <w:r w:rsidR="000A6103">
        <w:instrText>4</w:instrText>
      </w:r>
      <w:r w:rsidRPr="005834DA">
        <w:instrText xml:space="preserve">. </w:instrText>
      </w:r>
      <w:r>
        <w:instrText>DA APRESENTAÇÃO DA PROPOSTA E DOS DOCUMENTOS DE HABILITAÇÃO; d "</w:instrText>
      </w:r>
      <w:r>
        <w:fldChar w:fldCharType="end"/>
      </w:r>
    </w:p>
    <w:p w14:paraId="01949293" w14:textId="19089A07" w:rsidR="00050726" w:rsidRPr="0000536E" w:rsidRDefault="00DD5951" w:rsidP="00034638">
      <w:pPr>
        <w:pStyle w:val="Tit3n"/>
      </w:pPr>
      <w:r w:rsidRPr="0000536E">
        <w:t>Na presente licitação, as fases de apresentação de propostas e lances e de julgamento antecederão à fase de habilitação.</w:t>
      </w:r>
    </w:p>
    <w:p w14:paraId="4E5558C7" w14:textId="4317EACB" w:rsidR="00050726" w:rsidRDefault="00050726" w:rsidP="00034638">
      <w:pPr>
        <w:pStyle w:val="Tit3n"/>
      </w:pPr>
      <w:r w:rsidRPr="00050726">
        <w:t xml:space="preserve">As licitantes encaminharão, exclusivamente por meio do sistema eletrônico, </w:t>
      </w:r>
      <w:r w:rsidR="00C10537" w:rsidRPr="00826C4A">
        <w:t xml:space="preserve">a </w:t>
      </w:r>
      <w:r w:rsidRPr="00826C4A">
        <w:t xml:space="preserve">proposta </w:t>
      </w:r>
      <w:r w:rsidRPr="00FD1910">
        <w:t>com a descrição do objeto ofertado</w:t>
      </w:r>
      <w:r w:rsidR="00381B2A">
        <w:t xml:space="preserve"> e</w:t>
      </w:r>
      <w:r w:rsidR="00C10537" w:rsidRPr="00826C4A">
        <w:t xml:space="preserve"> </w:t>
      </w:r>
      <w:r w:rsidRPr="00FD1910">
        <w:t>o preço</w:t>
      </w:r>
      <w:r w:rsidRPr="00826C4A">
        <w:t xml:space="preserve"> ou o percentual de desconto</w:t>
      </w:r>
      <w:r w:rsidR="00C10537" w:rsidRPr="00826C4A">
        <w:t>,</w:t>
      </w:r>
      <w:r w:rsidR="00C10537">
        <w:t xml:space="preserve"> </w:t>
      </w:r>
      <w:r w:rsidR="00C10537" w:rsidRPr="008A0DFB">
        <w:t>conforme o critério de julgamento adotado neste Edital</w:t>
      </w:r>
      <w:r w:rsidRPr="00050726">
        <w:t>, até a data e o horário fixados para a abertura da sessão pública.</w:t>
      </w:r>
      <w:r w:rsidR="00DC3C61" w:rsidRPr="00DC3C61">
        <w:rPr>
          <w:highlight w:val="magenta"/>
        </w:rPr>
        <w:t xml:space="preserve"> </w:t>
      </w:r>
    </w:p>
    <w:p w14:paraId="1F245A05" w14:textId="43DDC5EB" w:rsidR="00E4637C" w:rsidRDefault="004954B5" w:rsidP="00034638">
      <w:pPr>
        <w:pStyle w:val="Tit3n"/>
      </w:pPr>
      <w:r w:rsidRPr="004954B5">
        <w:t xml:space="preserve"> No cadastramento da proposta inicial, a licitante declarará, </w:t>
      </w:r>
      <w:r w:rsidRPr="00FD1910">
        <w:t>em campo próprio do sistema eletrônico, que</w:t>
      </w:r>
      <w:r w:rsidRPr="004954B5">
        <w:t>:</w:t>
      </w:r>
    </w:p>
    <w:p w14:paraId="37AF07EC" w14:textId="787B2475" w:rsidR="00276A2E" w:rsidRPr="00826C4A" w:rsidRDefault="00FA77B7" w:rsidP="00034638">
      <w:pPr>
        <w:pStyle w:val="TLet3"/>
        <w:numPr>
          <w:ilvl w:val="3"/>
          <w:numId w:val="29"/>
        </w:numPr>
      </w:pPr>
      <w:r>
        <w:t>E</w:t>
      </w:r>
      <w:r w:rsidR="00276A2E" w:rsidRPr="00FD1910">
        <w:t>stá ciente e concorda com as condições contidas neste Edital, bem como de que a proposta apresentada compreende a integralidade dos custos</w:t>
      </w:r>
      <w:r w:rsidR="00276A2E" w:rsidRPr="006E1990">
        <w:t xml:space="preserve">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sidR="00276A2E" w:rsidRPr="00826C4A">
        <w:t>habilitação definidos no instrumento convocatório;</w:t>
      </w:r>
    </w:p>
    <w:p w14:paraId="0CC1454F" w14:textId="5BA43E39" w:rsidR="004954B5" w:rsidRPr="00FD1910" w:rsidRDefault="00FA77B7" w:rsidP="00034638">
      <w:pPr>
        <w:pStyle w:val="TLet3"/>
        <w:numPr>
          <w:ilvl w:val="3"/>
          <w:numId w:val="25"/>
        </w:numPr>
        <w:rPr>
          <w:b/>
        </w:rPr>
      </w:pPr>
      <w:r>
        <w:t>A</w:t>
      </w:r>
      <w:r w:rsidR="004954B5" w:rsidRPr="00826C4A">
        <w:t xml:space="preserve">té a data de cadastramento eletrônico da proposta, </w:t>
      </w:r>
      <w:r w:rsidR="004954B5" w:rsidRPr="00826C4A">
        <w:rPr>
          <w:b/>
        </w:rPr>
        <w:t>inexistem fatos impeditivos para a sua habilitação</w:t>
      </w:r>
      <w:r w:rsidR="004954B5" w:rsidRPr="00826C4A">
        <w:t xml:space="preserve"> na presente licitação e que está ciente da obrigatoriedade de declarar ocorrências posteriores;</w:t>
      </w:r>
    </w:p>
    <w:p w14:paraId="1C93C7DC" w14:textId="05CE031A" w:rsidR="004954B5" w:rsidRPr="00243D0C" w:rsidRDefault="00FA77B7" w:rsidP="00034638">
      <w:pPr>
        <w:pStyle w:val="TLet3"/>
        <w:numPr>
          <w:ilvl w:val="3"/>
          <w:numId w:val="25"/>
        </w:numPr>
      </w:pPr>
      <w:r>
        <w:rPr>
          <w:b/>
        </w:rPr>
        <w:t>N</w:t>
      </w:r>
      <w:r w:rsidR="004954B5" w:rsidRPr="00FD1910">
        <w:rPr>
          <w:b/>
        </w:rPr>
        <w:t xml:space="preserve">ão emprega menor </w:t>
      </w:r>
      <w:r w:rsidR="004954B5" w:rsidRPr="008B4F36">
        <w:t>de 18 (dezoito) anos em trabalho noturno, perigoso ou insalubre e não emprega menor de 16 (dezesseis) anos, salvo menor, a partir de 14 (quatorze) anos, na condição de aprendiz, nos termos do inciso XXXIII, do art. 7º da Constituição Federal;</w:t>
      </w:r>
    </w:p>
    <w:p w14:paraId="678099AD" w14:textId="641C72E0" w:rsidR="004954B5" w:rsidRPr="00826C4A" w:rsidRDefault="00FA77B7" w:rsidP="00034638">
      <w:pPr>
        <w:pStyle w:val="TLet3"/>
        <w:numPr>
          <w:ilvl w:val="3"/>
          <w:numId w:val="25"/>
        </w:numPr>
      </w:pPr>
      <w:r>
        <w:t>S</w:t>
      </w:r>
      <w:r w:rsidR="004954B5" w:rsidRPr="00826C4A">
        <w:t xml:space="preserve">ob as penas da lei, em especial o art. 299 do Código Penal Brasileiro, a </w:t>
      </w:r>
      <w:r w:rsidR="004954B5" w:rsidRPr="00FD1910">
        <w:rPr>
          <w:b/>
        </w:rPr>
        <w:t>proposta apresentada para participar da presente licitação foi elaborada de maneira independente</w:t>
      </w:r>
      <w:r w:rsidR="004954B5" w:rsidRPr="00826C4A">
        <w:t xml:space="preserve"> e o seu conteúdo não foi, no todo ou em parte, direta ou indiretamente, informado, discutido ou recebido de qualquer outro participante potencial ou de fato da licitação em epígrafe, por qualquer meio ou por qualquer pessoa e, ainda, que:</w:t>
      </w:r>
    </w:p>
    <w:p w14:paraId="5B9A18ED" w14:textId="0B0DC5B8" w:rsidR="00AC1014" w:rsidRPr="00826C4A" w:rsidRDefault="00FA77B7" w:rsidP="00034638">
      <w:pPr>
        <w:pStyle w:val="TLet4Sub"/>
        <w:numPr>
          <w:ilvl w:val="0"/>
          <w:numId w:val="68"/>
        </w:numPr>
      </w:pPr>
      <w:r>
        <w:t>A</w:t>
      </w:r>
      <w:r w:rsidR="00AC1014" w:rsidRPr="00826C4A">
        <w:t xml:space="preserve"> intenção de apresentar a proposta elaborada para participar da presente licitação não foi informada, discutida ou recebida de qualquer outro participante potencial ou de fato da licitação em epígrafe, por qualquer meio ou por qualquer pessoa;</w:t>
      </w:r>
    </w:p>
    <w:p w14:paraId="41BB1E07" w14:textId="483C60FE" w:rsidR="00AC1014" w:rsidRPr="00826C4A" w:rsidRDefault="00FA77B7" w:rsidP="00034638">
      <w:pPr>
        <w:pStyle w:val="TLet4Sub"/>
        <w:numPr>
          <w:ilvl w:val="0"/>
          <w:numId w:val="68"/>
        </w:numPr>
      </w:pPr>
      <w:r>
        <w:t>N</w:t>
      </w:r>
      <w:r w:rsidR="00AC1014" w:rsidRPr="00826C4A">
        <w:t>ão tentou, por qualquer meio ou por qualquer pessoa, influir na decisão de qualquer outro participante potencial ou de fato da presente licitação, quanto a participar ou não da referida licitação;</w:t>
      </w:r>
    </w:p>
    <w:p w14:paraId="427BDBE4" w14:textId="767981DC" w:rsidR="00AC1014" w:rsidRPr="00826C4A" w:rsidRDefault="00FA77B7" w:rsidP="00034638">
      <w:pPr>
        <w:pStyle w:val="TLet4Sub"/>
        <w:numPr>
          <w:ilvl w:val="0"/>
          <w:numId w:val="68"/>
        </w:numPr>
      </w:pPr>
      <w:r>
        <w:t>O</w:t>
      </w:r>
      <w:r w:rsidR="00AC1014" w:rsidRPr="00826C4A">
        <w:t xml:space="preserve"> conteúdo da proposta apresentada para participar da presente licitação não será, no todo ou em parte, direta ou indiretamente, comunicado ou discutido com qualquer outro participante potencial ou de fato da licitação em epígrafe, antes da adjudicação d</w:t>
      </w:r>
      <w:r w:rsidR="00C602EE">
        <w:t>o objeto da referida licitação;</w:t>
      </w:r>
    </w:p>
    <w:p w14:paraId="24AFA281" w14:textId="0275C155" w:rsidR="00AC1014" w:rsidRPr="00826C4A" w:rsidRDefault="00FA77B7" w:rsidP="00034638">
      <w:pPr>
        <w:pStyle w:val="TLet4Sub"/>
        <w:numPr>
          <w:ilvl w:val="0"/>
          <w:numId w:val="68"/>
        </w:numPr>
      </w:pPr>
      <w:r>
        <w:t>O</w:t>
      </w:r>
      <w:r w:rsidR="00AC1014" w:rsidRPr="00826C4A">
        <w:t xml:space="preserve"> conteúdo da proposta apresentada para participar da presente licitação não foi, no todo ou em parte, direta ou indiretamente, informado, discutido ou recebido de qualquer integrante da </w:t>
      </w:r>
      <w:r w:rsidR="00782862" w:rsidRPr="00826C4A">
        <w:t xml:space="preserve">Câmara </w:t>
      </w:r>
      <w:r w:rsidR="00782862">
        <w:t>d</w:t>
      </w:r>
      <w:r w:rsidR="00782862" w:rsidRPr="00826C4A">
        <w:t xml:space="preserve">os Deputados </w:t>
      </w:r>
      <w:r w:rsidR="00AC1014" w:rsidRPr="00826C4A">
        <w:t>antes da abertura oficial das propostas</w:t>
      </w:r>
      <w:r w:rsidR="00707642">
        <w:t>;</w:t>
      </w:r>
      <w:r w:rsidR="00AC1014" w:rsidRPr="00826C4A">
        <w:t xml:space="preserve"> e</w:t>
      </w:r>
    </w:p>
    <w:p w14:paraId="38AD426B" w14:textId="7642B041" w:rsidR="00AC1014" w:rsidRDefault="00FA77B7" w:rsidP="00034638">
      <w:pPr>
        <w:pStyle w:val="TLet4Sub"/>
        <w:numPr>
          <w:ilvl w:val="0"/>
          <w:numId w:val="68"/>
        </w:numPr>
      </w:pPr>
      <w:r>
        <w:t>E</w:t>
      </w:r>
      <w:r w:rsidR="00AC1014" w:rsidRPr="00826C4A">
        <w:t>stá plenamente ciente do teor e da extensão desta declaração e que detém plenos poderes e informações para firmá-la</w:t>
      </w:r>
      <w:r w:rsidR="00CB7613" w:rsidRPr="00826C4A">
        <w:t>;</w:t>
      </w:r>
    </w:p>
    <w:p w14:paraId="157FB142" w14:textId="624DAEA9" w:rsidR="0056286D" w:rsidRDefault="00FA77B7" w:rsidP="00034638">
      <w:pPr>
        <w:pStyle w:val="TLet3"/>
        <w:numPr>
          <w:ilvl w:val="3"/>
          <w:numId w:val="25"/>
        </w:numPr>
      </w:pPr>
      <w:r>
        <w:t>N</w:t>
      </w:r>
      <w:r w:rsidR="0056286D" w:rsidRPr="007E313C">
        <w:t xml:space="preserve">ão possui </w:t>
      </w:r>
      <w:r w:rsidR="0056286D" w:rsidRPr="00FD1910">
        <w:rPr>
          <w:b/>
        </w:rPr>
        <w:t>empregados executando trabalho degradante ou forçado</w:t>
      </w:r>
      <w:r w:rsidR="0056286D" w:rsidRPr="007E313C">
        <w:t xml:space="preserve">, observando o disposto nos </w:t>
      </w:r>
      <w:hyperlink r:id="rId22" w:history="1">
        <w:r w:rsidR="0056286D" w:rsidRPr="00BA646F">
          <w:t>incisos III e IV do art. 1º e no inciso III do art. 5º da Constituição Federal</w:t>
        </w:r>
      </w:hyperlink>
      <w:r w:rsidR="0056286D" w:rsidRPr="00BA646F">
        <w:t>;</w:t>
      </w:r>
    </w:p>
    <w:p w14:paraId="5832E993" w14:textId="000124D9" w:rsidR="0056286D" w:rsidRDefault="00FA77B7" w:rsidP="00034638">
      <w:pPr>
        <w:pStyle w:val="TLet3"/>
        <w:numPr>
          <w:ilvl w:val="3"/>
          <w:numId w:val="25"/>
        </w:numPr>
      </w:pPr>
      <w:r>
        <w:t>C</w:t>
      </w:r>
      <w:r w:rsidR="0056286D" w:rsidRPr="006E1990">
        <w:t xml:space="preserve">umpre as exigências de </w:t>
      </w:r>
      <w:r w:rsidR="0056286D" w:rsidRPr="00FD1910">
        <w:rPr>
          <w:b/>
        </w:rPr>
        <w:t>reserva de cargos para pessoa com deficiência</w:t>
      </w:r>
      <w:r w:rsidR="0056286D" w:rsidRPr="006E1990">
        <w:t xml:space="preserve"> e para reabilitado da Previdência Social, previstas em lei e em outras normas específicas</w:t>
      </w:r>
      <w:r w:rsidR="0056286D" w:rsidRPr="008A0DFB">
        <w:t>;</w:t>
      </w:r>
    </w:p>
    <w:p w14:paraId="10BC1764" w14:textId="65A5807E" w:rsidR="0056286D" w:rsidRPr="00826C4A" w:rsidRDefault="00FA77B7" w:rsidP="00034638">
      <w:pPr>
        <w:pStyle w:val="TLet3"/>
        <w:numPr>
          <w:ilvl w:val="3"/>
          <w:numId w:val="25"/>
        </w:numPr>
      </w:pPr>
      <w:r>
        <w:t>C</w:t>
      </w:r>
      <w:r w:rsidR="0056286D" w:rsidRPr="00826C4A">
        <w:t xml:space="preserve">umpre a </w:t>
      </w:r>
      <w:r w:rsidR="0056286D" w:rsidRPr="00FD1910">
        <w:rPr>
          <w:b/>
        </w:rPr>
        <w:t>cota de aprendizagem</w:t>
      </w:r>
      <w:r w:rsidR="0056286D" w:rsidRPr="00826C4A">
        <w:t xml:space="preserve"> nos termos estabelecidos no art. 429 da CLT</w:t>
      </w:r>
      <w:r w:rsidR="009E663B">
        <w:t>.</w:t>
      </w:r>
    </w:p>
    <w:p w14:paraId="7BF3A13D" w14:textId="22D57824" w:rsidR="00BF1E62" w:rsidRPr="00027A8A" w:rsidRDefault="00BF1E62" w:rsidP="00034638">
      <w:pPr>
        <w:pStyle w:val="Tit3n"/>
        <w:rPr>
          <w:rStyle w:val="Hyperlink"/>
          <w:color w:val="auto"/>
          <w:u w:val="none"/>
        </w:rPr>
      </w:pPr>
      <w:r>
        <w:t>A licitante</w:t>
      </w:r>
      <w:r w:rsidR="00C31F14">
        <w:t xml:space="preserve"> </w:t>
      </w:r>
      <w:r w:rsidRPr="000F40EF">
        <w:t>enquadrada como microempresa ou empresa de pequeno porte</w:t>
      </w:r>
      <w:r w:rsidR="00027A8A" w:rsidRPr="000F40EF">
        <w:t xml:space="preserve"> </w:t>
      </w:r>
      <w:r w:rsidR="00027A8A" w:rsidRPr="00025BD4">
        <w:t xml:space="preserve">ou </w:t>
      </w:r>
      <w:r w:rsidR="00AE5F2F" w:rsidRPr="00025BD4">
        <w:t xml:space="preserve">como </w:t>
      </w:r>
      <w:r w:rsidR="00027A8A" w:rsidRPr="00025BD4">
        <w:t>sociedade cooperativa</w:t>
      </w:r>
      <w:r>
        <w:t xml:space="preserve"> deverá declarar, ainda, em campo próprio do sistema </w:t>
      </w:r>
      <w:r w:rsidRPr="00027A8A">
        <w:t xml:space="preserve">eletrônico, que cumpre os requisitos estabelecidos no </w:t>
      </w:r>
      <w:hyperlink r:id="rId23" w:anchor="art3" w:history="1">
        <w:r w:rsidRPr="00027A8A">
          <w:rPr>
            <w:rStyle w:val="Hyperlink"/>
            <w:color w:val="auto"/>
            <w:u w:val="none"/>
          </w:rPr>
          <w:t>artigo 3° da Lei Complementar n. 123</w:t>
        </w:r>
        <w:r w:rsidR="00454AD4">
          <w:rPr>
            <w:rStyle w:val="Hyperlink"/>
            <w:color w:val="auto"/>
            <w:u w:val="none"/>
          </w:rPr>
          <w:t>/</w:t>
        </w:r>
        <w:r w:rsidRPr="00027A8A">
          <w:rPr>
            <w:rStyle w:val="Hyperlink"/>
            <w:color w:val="auto"/>
            <w:u w:val="none"/>
          </w:rPr>
          <w:t>2006</w:t>
        </w:r>
      </w:hyperlink>
      <w:r w:rsidRPr="00027A8A">
        <w:t xml:space="preserve">, </w:t>
      </w:r>
      <w:r w:rsidR="00536809" w:rsidRPr="00027A8A">
        <w:t xml:space="preserve">estando </w:t>
      </w:r>
      <w:r w:rsidRPr="00027A8A">
        <w:t>apt</w:t>
      </w:r>
      <w:r w:rsidR="00536809" w:rsidRPr="00027A8A">
        <w:t>a</w:t>
      </w:r>
      <w:r w:rsidRPr="00027A8A">
        <w:t xml:space="preserve"> a usufruir do tratamento favorecido estabelecido em seus </w:t>
      </w:r>
      <w:hyperlink r:id="rId24" w:anchor="art42" w:history="1">
        <w:r w:rsidRPr="00027A8A">
          <w:rPr>
            <w:rStyle w:val="Hyperlink"/>
            <w:color w:val="auto"/>
            <w:u w:val="none"/>
          </w:rPr>
          <w:t>art</w:t>
        </w:r>
        <w:r w:rsidR="00536809" w:rsidRPr="00027A8A">
          <w:rPr>
            <w:rStyle w:val="Hyperlink"/>
            <w:color w:val="auto"/>
            <w:u w:val="none"/>
          </w:rPr>
          <w:t>s</w:t>
        </w:r>
        <w:r w:rsidR="00710FB8" w:rsidRPr="00027A8A">
          <w:rPr>
            <w:rStyle w:val="Hyperlink"/>
            <w:color w:val="auto"/>
            <w:u w:val="none"/>
          </w:rPr>
          <w:t>.</w:t>
        </w:r>
        <w:r w:rsidRPr="00027A8A">
          <w:rPr>
            <w:rStyle w:val="Hyperlink"/>
            <w:color w:val="auto"/>
            <w:u w:val="none"/>
          </w:rPr>
          <w:t xml:space="preserve"> 42 a 49</w:t>
        </w:r>
      </w:hyperlink>
      <w:r w:rsidRPr="00027A8A">
        <w:rPr>
          <w:rStyle w:val="Hyperlink"/>
          <w:color w:val="auto"/>
          <w:u w:val="none"/>
        </w:rPr>
        <w:t xml:space="preserve">, </w:t>
      </w:r>
      <w:r w:rsidRPr="00027A8A">
        <w:t xml:space="preserve">observado o disposto nos </w:t>
      </w:r>
      <w:hyperlink r:id="rId25" w:anchor="art4§1" w:history="1">
        <w:r w:rsidRPr="00027A8A">
          <w:rPr>
            <w:rStyle w:val="Hyperlink"/>
            <w:color w:val="auto"/>
            <w:u w:val="none"/>
          </w:rPr>
          <w:t xml:space="preserve">§§ 1º ao 3º do art. 4º, da </w:t>
        </w:r>
        <w:r w:rsidR="00767B89">
          <w:rPr>
            <w:rStyle w:val="Hyperlink"/>
            <w:color w:val="auto"/>
            <w:u w:val="none"/>
          </w:rPr>
          <w:t>LEI</w:t>
        </w:r>
        <w:r w:rsidRPr="00027A8A">
          <w:rPr>
            <w:rStyle w:val="Hyperlink"/>
            <w:color w:val="auto"/>
            <w:u w:val="none"/>
          </w:rPr>
          <w:t>.</w:t>
        </w:r>
      </w:hyperlink>
    </w:p>
    <w:p w14:paraId="222F205B" w14:textId="24D42C2B" w:rsidR="00BF1E62" w:rsidRPr="00975148" w:rsidRDefault="00BF1E62" w:rsidP="00C82CD1">
      <w:pPr>
        <w:pStyle w:val="Tit4n"/>
      </w:pPr>
      <w:r w:rsidRPr="00975148">
        <w:t>No caso de i</w:t>
      </w:r>
      <w:r w:rsidR="004131D7" w:rsidRPr="00975148">
        <w:t xml:space="preserve">tem/grupo </w:t>
      </w:r>
      <w:r w:rsidRPr="00975148">
        <w:t xml:space="preserve">exclusivo para participação de microempresas e empresas de pequeno porte, </w:t>
      </w:r>
      <w:r w:rsidR="0099338F" w:rsidRPr="00975148">
        <w:t xml:space="preserve">a assinalação </w:t>
      </w:r>
      <w:r w:rsidR="00676703" w:rsidRPr="00975148">
        <w:t xml:space="preserve">do campo “não” </w:t>
      </w:r>
      <w:r w:rsidRPr="00975148">
        <w:t>impedirá o prosseguimento no certame, para aquele item</w:t>
      </w:r>
      <w:r w:rsidR="004131D7" w:rsidRPr="00975148">
        <w:t>/grupo</w:t>
      </w:r>
      <w:r w:rsidRPr="00975148">
        <w:t>.</w:t>
      </w:r>
    </w:p>
    <w:p w14:paraId="56AFB2E0" w14:textId="205A7866" w:rsidR="00BF1E62" w:rsidRPr="007401DE" w:rsidRDefault="0048649D" w:rsidP="00C82CD1">
      <w:pPr>
        <w:pStyle w:val="Tit4n"/>
      </w:pPr>
      <w:r w:rsidRPr="007401DE">
        <w:t xml:space="preserve">No caso de item/grupo em que a participação </w:t>
      </w:r>
      <w:r w:rsidRPr="007401DE">
        <w:rPr>
          <w:u w:val="single"/>
        </w:rPr>
        <w:t>não</w:t>
      </w:r>
      <w:r w:rsidRPr="007401DE">
        <w:t xml:space="preserve"> for exclusiva para microempresas e empresas de pequeno porte, </w:t>
      </w:r>
      <w:r w:rsidR="00676703" w:rsidRPr="007401DE">
        <w:t>a</w:t>
      </w:r>
      <w:r w:rsidR="0099338F" w:rsidRPr="007401DE">
        <w:t xml:space="preserve"> assinalação </w:t>
      </w:r>
      <w:r w:rsidR="00676703" w:rsidRPr="007401DE">
        <w:t>do campo “não”</w:t>
      </w:r>
      <w:r w:rsidR="0099338F" w:rsidRPr="007401DE">
        <w:t xml:space="preserve"> </w:t>
      </w:r>
      <w:r w:rsidRPr="007401DE">
        <w:t xml:space="preserve">apenas produzirá o efeito de a licitante não ter direito ao tratamento favorecido previsto na </w:t>
      </w:r>
      <w:hyperlink r:id="rId26" w:history="1">
        <w:r w:rsidRPr="007401DE">
          <w:t>Lei Complementar n. 123</w:t>
        </w:r>
        <w:r w:rsidR="00454AD4" w:rsidRPr="007401DE">
          <w:t>/</w:t>
        </w:r>
        <w:r w:rsidRPr="007401DE">
          <w:t>2006</w:t>
        </w:r>
      </w:hyperlink>
      <w:r w:rsidRPr="007401DE">
        <w:t>, mesmo que microempresa, empresa de pequeno porte</w:t>
      </w:r>
      <w:r w:rsidR="00997907">
        <w:t xml:space="preserve"> </w:t>
      </w:r>
      <w:r w:rsidR="00C602EE" w:rsidRPr="007401DE">
        <w:t>ou sociedade cooperativa</w:t>
      </w:r>
      <w:r w:rsidR="006B7299" w:rsidRPr="007401DE">
        <w:t>.</w:t>
      </w:r>
    </w:p>
    <w:p w14:paraId="41DBF97A" w14:textId="07E7049A" w:rsidR="0071523F" w:rsidRPr="00A12443" w:rsidRDefault="0071523F" w:rsidP="00034638">
      <w:pPr>
        <w:pStyle w:val="Tit3n"/>
      </w:pPr>
      <w:r w:rsidRPr="00A12443">
        <w:t xml:space="preserve">A licitante organizada em </w:t>
      </w:r>
      <w:r w:rsidRPr="00A12443">
        <w:rPr>
          <w:u w:val="single"/>
        </w:rPr>
        <w:t>cooperativa</w:t>
      </w:r>
      <w:r w:rsidRPr="00A12443">
        <w:t xml:space="preserve"> deverá declarar, ainda, em campo próprio do sistema eletrônico, que cumpre os requisitos estabelecidos </w:t>
      </w:r>
      <w:r w:rsidR="00381B2A" w:rsidRPr="00A12443">
        <w:t xml:space="preserve">no </w:t>
      </w:r>
      <w:hyperlink r:id="rId27" w:anchor="art16" w:history="1">
        <w:r w:rsidRPr="00A12443">
          <w:t xml:space="preserve">artigo 16 da </w:t>
        </w:r>
        <w:r w:rsidR="00767B89" w:rsidRPr="00A12443">
          <w:t>LEI</w:t>
        </w:r>
      </w:hyperlink>
      <w:r w:rsidRPr="00A12443">
        <w:t>.</w:t>
      </w:r>
    </w:p>
    <w:p w14:paraId="27443E78" w14:textId="55699A99" w:rsidR="001D69A5" w:rsidRPr="000A45D6" w:rsidRDefault="001D69A5" w:rsidP="00034638">
      <w:pPr>
        <w:pStyle w:val="Tit3n"/>
      </w:pPr>
      <w:r w:rsidRPr="000A45D6">
        <w:t>A licitante deverá declarar, ainda, em campo próprio do sistema se o produto ou serviço ofertado é manufaturado nacional beneficiado por um dos critérios de margem de preferência indicados no Termo de Referência, quando for o caso, para usufruir do benefício.</w:t>
      </w:r>
    </w:p>
    <w:p w14:paraId="1C489EBE" w14:textId="3C428436" w:rsidR="00BF1E62" w:rsidRDefault="009C3EA3" w:rsidP="00034638">
      <w:pPr>
        <w:pStyle w:val="Tit3n"/>
      </w:pPr>
      <w:bookmarkStart w:id="3" w:name="_Ref211935755"/>
      <w:r w:rsidRPr="00F42DCC">
        <w:t>A licitante deverá declarar, em campo próprio do sistema, que desenvolve programa de integridade, nos termos do Decreto n. 12.304/2024, para fazer jus ao benefício do critério de desempate previsto no art. 60, caput, inciso IV, da LEI</w:t>
      </w:r>
      <w:bookmarkEnd w:id="3"/>
      <w:r w:rsidR="00C602EE">
        <w:t>.</w:t>
      </w:r>
    </w:p>
    <w:p w14:paraId="5F5D0CED" w14:textId="64F06F29" w:rsidR="00F42DCC" w:rsidRPr="00F42DCC" w:rsidRDefault="009C3EA3" w:rsidP="00034638">
      <w:pPr>
        <w:pStyle w:val="Tit3n"/>
      </w:pPr>
      <w:r w:rsidRPr="008266EB">
        <w:t xml:space="preserve">A falsidade de declarações sujeitará a licitante às </w:t>
      </w:r>
      <w:r>
        <w:t>sanções previstas neste Edital</w:t>
      </w:r>
      <w:r w:rsidR="00F42DCC" w:rsidRPr="00F42DCC">
        <w:t>.</w:t>
      </w:r>
    </w:p>
    <w:p w14:paraId="1F245A0C" w14:textId="1A4D832B" w:rsidR="00E4637C" w:rsidRDefault="00E4637C" w:rsidP="00034638">
      <w:pPr>
        <w:pStyle w:val="Tit3n"/>
      </w:pPr>
      <w:r>
        <w:t xml:space="preserve">A licitante poderá retirar ou substituir a proposta </w:t>
      </w:r>
      <w:r w:rsidR="00BF1E62" w:rsidRPr="006E1990">
        <w:t>ou, na hipótese de a</w:t>
      </w:r>
      <w:r w:rsidR="00BF1E62">
        <w:t xml:space="preserve"> fase de habilitação anteceder às</w:t>
      </w:r>
      <w:r w:rsidR="00BF1E62" w:rsidRPr="006E1990">
        <w:t xml:space="preserve"> fases de apresentação de propostas e lances e de julgamento</w:t>
      </w:r>
      <w:r w:rsidR="00BF1E62">
        <w:t xml:space="preserve">, </w:t>
      </w:r>
      <w:r>
        <w:t xml:space="preserve">os documentos de habilitação anteriormente inseridos no sistema eletrônico, </w:t>
      </w:r>
      <w:r w:rsidRPr="005D21B7">
        <w:t xml:space="preserve">até a </w:t>
      </w:r>
      <w:r>
        <w:t xml:space="preserve">data e o horário fixados para a </w:t>
      </w:r>
      <w:r w:rsidRPr="005D21B7">
        <w:t>abertura da sessão pública</w:t>
      </w:r>
      <w:r>
        <w:t>.</w:t>
      </w:r>
    </w:p>
    <w:p w14:paraId="1F245A0D" w14:textId="17B3A39D" w:rsidR="00E4637C" w:rsidRPr="00FD1910" w:rsidRDefault="00E4637C" w:rsidP="00034638">
      <w:pPr>
        <w:pStyle w:val="Tit3n"/>
      </w:pPr>
      <w:r>
        <w:t xml:space="preserve">Os documentos que compõem a proposta e a habilitação somente serão disponibilizados para avaliação do </w:t>
      </w:r>
      <w:r w:rsidR="00623ABC">
        <w:t xml:space="preserve">Pregoeiro </w:t>
      </w:r>
      <w:r>
        <w:t xml:space="preserve">e para </w:t>
      </w:r>
      <w:r w:rsidRPr="009A5D1F">
        <w:t xml:space="preserve">acesso público após o encerramento </w:t>
      </w:r>
      <w:r w:rsidRPr="00B92184">
        <w:t>do envio de lances</w:t>
      </w:r>
      <w:r>
        <w:t>.</w:t>
      </w:r>
    </w:p>
    <w:p w14:paraId="4B43D2E2" w14:textId="1877A4BD" w:rsidR="004131D7" w:rsidRPr="00A2436D" w:rsidRDefault="004131D7" w:rsidP="00034638">
      <w:pPr>
        <w:pStyle w:val="Tit3n"/>
      </w:pPr>
      <w:bookmarkStart w:id="4" w:name="_Ref116992247"/>
      <w:bookmarkStart w:id="5" w:name="_Toc255972726"/>
      <w:r w:rsidRPr="00A2436D">
        <w:t xml:space="preserve">Desde que disponibilizada a funcionalidade no sistema, </w:t>
      </w:r>
      <w:r>
        <w:t>a</w:t>
      </w:r>
      <w:r w:rsidRPr="00A2436D">
        <w:t xml:space="preserve"> licitante poderá parametrizar o seu valor final mínimo ou o seu percentual de desconto máximo quando do cadastramento da proposta e obedecerá às seguintes regras:</w:t>
      </w:r>
      <w:bookmarkEnd w:id="4"/>
    </w:p>
    <w:p w14:paraId="03FE08B0" w14:textId="7A869299" w:rsidR="004131D7" w:rsidRPr="004131D7" w:rsidRDefault="004C3F3D" w:rsidP="00034638">
      <w:pPr>
        <w:pStyle w:val="TLet3"/>
        <w:numPr>
          <w:ilvl w:val="3"/>
          <w:numId w:val="28"/>
        </w:numPr>
      </w:pPr>
      <w:r>
        <w:t>A</w:t>
      </w:r>
      <w:r w:rsidR="004131D7" w:rsidRPr="004131D7">
        <w:t xml:space="preserve"> aplicação do intervalo mínimo de diferença de valores ou de percentuais entre os lances, que incidirá tanto em relação aos lances intermediários quanto em relação ao lance que cobrir a melhor oferta</w:t>
      </w:r>
      <w:r w:rsidR="00707642">
        <w:t>;</w:t>
      </w:r>
      <w:r w:rsidR="004131D7" w:rsidRPr="004131D7">
        <w:t xml:space="preserve"> e</w:t>
      </w:r>
    </w:p>
    <w:p w14:paraId="43A00095" w14:textId="363DC26A" w:rsidR="004131D7" w:rsidRPr="004131D7" w:rsidRDefault="004C3F3D" w:rsidP="00034638">
      <w:pPr>
        <w:pStyle w:val="TLet3"/>
        <w:numPr>
          <w:ilvl w:val="3"/>
          <w:numId w:val="25"/>
        </w:numPr>
      </w:pPr>
      <w:r>
        <w:t>O</w:t>
      </w:r>
      <w:r w:rsidR="004131D7" w:rsidRPr="004131D7">
        <w:t>s lances serão de envio automático pelo sistema, respeitado o valor final mínimo</w:t>
      </w:r>
      <w:r w:rsidR="004C3EAC">
        <w:t xml:space="preserve">, </w:t>
      </w:r>
      <w:r w:rsidR="004C3EAC" w:rsidRPr="004C3EAC">
        <w:t>caso</w:t>
      </w:r>
      <w:r w:rsidR="004131D7" w:rsidRPr="004131D7">
        <w:t xml:space="preserve"> estabelecido</w:t>
      </w:r>
      <w:r w:rsidR="004C3EAC">
        <w:t>,</w:t>
      </w:r>
      <w:r w:rsidR="004131D7" w:rsidRPr="004131D7">
        <w:t xml:space="preserve"> e o intervalo de que trata </w:t>
      </w:r>
      <w:r w:rsidR="004C3EAC">
        <w:t xml:space="preserve">a </w:t>
      </w:r>
      <w:r w:rsidR="004C3EAC" w:rsidRPr="004C3EAC">
        <w:rPr>
          <w:u w:val="single"/>
        </w:rPr>
        <w:t xml:space="preserve">alínea “a” </w:t>
      </w:r>
      <w:r w:rsidR="009E663B">
        <w:rPr>
          <w:u w:val="single"/>
        </w:rPr>
        <w:t>acima</w:t>
      </w:r>
      <w:r w:rsidR="004131D7" w:rsidRPr="004131D7">
        <w:t>.</w:t>
      </w:r>
    </w:p>
    <w:p w14:paraId="6C433A41" w14:textId="33777FBF" w:rsidR="004131D7" w:rsidRPr="00A2436D" w:rsidRDefault="004131D7" w:rsidP="00034638">
      <w:pPr>
        <w:pStyle w:val="Tit3n"/>
      </w:pPr>
      <w:r w:rsidRPr="00A2436D">
        <w:t xml:space="preserve">O valor final mínimo ou o percentual de desconto final máximo parametrizado no sistema poderá ser alterado </w:t>
      </w:r>
      <w:r w:rsidR="00EB1688">
        <w:t>pela licitante</w:t>
      </w:r>
      <w:r w:rsidRPr="00A2436D">
        <w:t xml:space="preserve"> durante a fase de disputa, sendo vedado:</w:t>
      </w:r>
    </w:p>
    <w:p w14:paraId="6A1EBF8E" w14:textId="21F68ADD" w:rsidR="004131D7" w:rsidRPr="004131D7" w:rsidRDefault="004C3F3D" w:rsidP="00034638">
      <w:pPr>
        <w:pStyle w:val="TLet3"/>
        <w:numPr>
          <w:ilvl w:val="3"/>
          <w:numId w:val="27"/>
        </w:numPr>
      </w:pPr>
      <w:r>
        <w:t>V</w:t>
      </w:r>
      <w:r w:rsidR="004131D7" w:rsidRPr="004131D7">
        <w:t>alor superior a lance já registrado pelo fornecedor no sistema, quando adotado o critério de julgamento por menor preço e</w:t>
      </w:r>
    </w:p>
    <w:p w14:paraId="38A792D0" w14:textId="5D0D2215" w:rsidR="004131D7" w:rsidRPr="004131D7" w:rsidRDefault="004C3F3D" w:rsidP="00034638">
      <w:pPr>
        <w:pStyle w:val="TLet3"/>
        <w:numPr>
          <w:ilvl w:val="3"/>
          <w:numId w:val="26"/>
        </w:numPr>
      </w:pPr>
      <w:r>
        <w:t>P</w:t>
      </w:r>
      <w:r w:rsidR="004131D7" w:rsidRPr="004131D7">
        <w:t xml:space="preserve">ercentual de desconto inferior a lance já registrado </w:t>
      </w:r>
      <w:r w:rsidR="00EB1688">
        <w:t xml:space="preserve">pela licitante </w:t>
      </w:r>
      <w:r w:rsidR="004131D7" w:rsidRPr="004131D7">
        <w:t>no sistema, quando adotado o critério de julgamento por maior desconto.</w:t>
      </w:r>
    </w:p>
    <w:p w14:paraId="0FB80271" w14:textId="3F186DA5" w:rsidR="004131D7" w:rsidRPr="00A2436D" w:rsidRDefault="004131D7" w:rsidP="00034638">
      <w:pPr>
        <w:pStyle w:val="Tit3n"/>
      </w:pPr>
      <w:r w:rsidRPr="006261B1">
        <w:t xml:space="preserve">O valor final mínimo ou o percentual de desconto final máximo parametrizado na forma do </w:t>
      </w:r>
      <w:r w:rsidR="006261B1" w:rsidRPr="006261B1">
        <w:t>disposto</w:t>
      </w:r>
      <w:r w:rsidR="004C3EAC" w:rsidRPr="006261B1">
        <w:t xml:space="preserve"> </w:t>
      </w:r>
      <w:r w:rsidR="006261B1" w:rsidRPr="006261B1">
        <w:t>n</w:t>
      </w:r>
      <w:r w:rsidR="004C3EAC" w:rsidRPr="006261B1">
        <w:t>este Título</w:t>
      </w:r>
      <w:r w:rsidRPr="006261B1">
        <w:t xml:space="preserve"> possuirá caráter sigiloso para </w:t>
      </w:r>
      <w:r w:rsidR="00EB1688" w:rsidRPr="006261B1">
        <w:t>a</w:t>
      </w:r>
      <w:r w:rsidRPr="006261B1">
        <w:t xml:space="preserve">s demais </w:t>
      </w:r>
      <w:r w:rsidR="00EB1688" w:rsidRPr="006261B1">
        <w:t>licitantes</w:t>
      </w:r>
      <w:r w:rsidRPr="006261B1">
        <w:t xml:space="preserve"> e</w:t>
      </w:r>
      <w:r w:rsidRPr="00A2436D">
        <w:t xml:space="preserve"> para </w:t>
      </w:r>
      <w:r w:rsidR="000202B0">
        <w:t>a Câmara dos Deputados</w:t>
      </w:r>
      <w:r w:rsidRPr="00A2436D">
        <w:t>, podendo ser disponibilizado estrita e permanentemente aos órgãos de controle externo e interno.</w:t>
      </w:r>
    </w:p>
    <w:p w14:paraId="21426A77" w14:textId="7054D2EF" w:rsidR="004131D7" w:rsidRPr="00A2436D" w:rsidRDefault="004131D7" w:rsidP="00034638">
      <w:pPr>
        <w:pStyle w:val="Tit3n"/>
      </w:pPr>
      <w:r w:rsidRPr="00A2436D">
        <w:t xml:space="preserve">Caberá </w:t>
      </w:r>
      <w:r w:rsidR="000F5582">
        <w:t>à</w:t>
      </w:r>
      <w:r w:rsidRPr="00A2436D">
        <w:t xml:space="preserve"> </w:t>
      </w:r>
      <w:r w:rsidR="00EB1688" w:rsidRPr="00A2436D">
        <w:t>licitante interessad</w:t>
      </w:r>
      <w:r w:rsidR="000F5582">
        <w:t>a</w:t>
      </w:r>
      <w:r w:rsidR="00021731">
        <w:t xml:space="preserve"> em participar </w:t>
      </w:r>
      <w:r w:rsidRPr="00A2436D">
        <w:t>da licitação acompanhar as operações no sistema eletrônico durante o processo licitatório e se responsabilizar pelo ônus decorrente da perda de negócios diante da inobservância de mensagens emitidas pela Administração ou de sua desconexão.</w:t>
      </w:r>
    </w:p>
    <w:p w14:paraId="62E0204B" w14:textId="4FB50D76" w:rsidR="004131D7" w:rsidRDefault="00EB1688" w:rsidP="00034638">
      <w:pPr>
        <w:pStyle w:val="Tit3n"/>
      </w:pPr>
      <w:r>
        <w:t>A</w:t>
      </w:r>
      <w:r w:rsidR="004131D7" w:rsidRPr="006E1990">
        <w:t xml:space="preserve"> licitante </w:t>
      </w:r>
      <w:r w:rsidR="004131D7" w:rsidRPr="00EB1688">
        <w:t>deverá</w:t>
      </w:r>
      <w:r w:rsidR="004131D7" w:rsidRPr="006E1990">
        <w:t xml:space="preserve"> comunicar imediatamente ao provedor do sistema qualquer acontecimento que possa comprometer o sigilo ou a segurança, para imediato bloqueio de acesso.</w:t>
      </w:r>
    </w:p>
    <w:p w14:paraId="1F245A12" w14:textId="6CFE7AD6" w:rsidR="00E4637C" w:rsidRPr="00826C4A" w:rsidRDefault="00E4637C" w:rsidP="00034638">
      <w:pPr>
        <w:pStyle w:val="Tit3n"/>
      </w:pPr>
      <w:r w:rsidRPr="00826C4A">
        <w:t xml:space="preserve">O CNPJ da licitante utilizado para cadastramento de sua proposta e dos documentos de habilitação deverá ser o mesmo constante da documentação apresentada para registro no </w:t>
      </w:r>
      <w:r w:rsidR="003838E1">
        <w:t>SICAF</w:t>
      </w:r>
      <w:r w:rsidRPr="00826C4A">
        <w:t>.</w:t>
      </w:r>
    </w:p>
    <w:p w14:paraId="0C2BAFD7" w14:textId="37E11619" w:rsidR="008E486F" w:rsidRPr="00A2436D" w:rsidRDefault="00F42DCC" w:rsidP="00034638">
      <w:pPr>
        <w:pStyle w:val="Tit3n"/>
      </w:pPr>
      <w:r w:rsidRPr="00F42DCC">
        <w:t>A licitante deverá enviar sua proposta mediante o preenchimento</w:t>
      </w:r>
      <w:r w:rsidR="00407E4C" w:rsidRPr="00407E4C">
        <w:t xml:space="preserve">, no sistema eletrônico, até a data e o horário </w:t>
      </w:r>
      <w:r w:rsidR="00407E4C" w:rsidRPr="00050726">
        <w:t>fixados para a abertura da sessão pública</w:t>
      </w:r>
      <w:r w:rsidR="00407E4C">
        <w:t xml:space="preserve">, </w:t>
      </w:r>
      <w:r w:rsidR="00407E4C" w:rsidRPr="00A2436D">
        <w:t>os seguintes campos:</w:t>
      </w:r>
    </w:p>
    <w:p w14:paraId="03057332" w14:textId="474D9CC6" w:rsidR="008E486F" w:rsidRPr="00FA0830" w:rsidRDefault="00407E4C" w:rsidP="00034638">
      <w:pPr>
        <w:pStyle w:val="TLet3"/>
        <w:numPr>
          <w:ilvl w:val="3"/>
          <w:numId w:val="30"/>
        </w:numPr>
      </w:pPr>
      <w:r w:rsidRPr="00FA0830">
        <w:t>Valor ofertado</w:t>
      </w:r>
      <w:r w:rsidR="008E486F" w:rsidRPr="00FA0830">
        <w:t>;</w:t>
      </w:r>
    </w:p>
    <w:p w14:paraId="0C367B96" w14:textId="08BA2144" w:rsidR="00407E4C" w:rsidRPr="00FA0830" w:rsidRDefault="00407E4C" w:rsidP="00034638">
      <w:pPr>
        <w:pStyle w:val="TLet3"/>
        <w:numPr>
          <w:ilvl w:val="3"/>
          <w:numId w:val="26"/>
        </w:numPr>
      </w:pPr>
      <w:r w:rsidRPr="00FA0830">
        <w:t>Marca/Fabricante</w:t>
      </w:r>
      <w:r w:rsidR="006B4B23" w:rsidRPr="00FA0830">
        <w:t>, quando disponível</w:t>
      </w:r>
      <w:r w:rsidRPr="00FA0830">
        <w:t>;</w:t>
      </w:r>
    </w:p>
    <w:p w14:paraId="212FDAF2" w14:textId="57D99E33" w:rsidR="00407E4C" w:rsidRPr="00FA0830" w:rsidRDefault="00407E4C" w:rsidP="00034638">
      <w:pPr>
        <w:pStyle w:val="TLet3"/>
        <w:numPr>
          <w:ilvl w:val="3"/>
          <w:numId w:val="26"/>
        </w:numPr>
      </w:pPr>
      <w:r w:rsidRPr="00FA0830">
        <w:t>Modelo/Versão</w:t>
      </w:r>
      <w:r w:rsidR="006B4B23" w:rsidRPr="00FA0830">
        <w:t>, quando disponível</w:t>
      </w:r>
      <w:r w:rsidR="00E65180" w:rsidRPr="00FA0830">
        <w:t>;</w:t>
      </w:r>
    </w:p>
    <w:p w14:paraId="29E908CD" w14:textId="726EC59B" w:rsidR="00FB5ABA" w:rsidRPr="00485D26" w:rsidRDefault="00FB5ABA" w:rsidP="00034638">
      <w:pPr>
        <w:pStyle w:val="TLet3"/>
        <w:numPr>
          <w:ilvl w:val="3"/>
          <w:numId w:val="26"/>
        </w:numPr>
      </w:pPr>
      <w:r w:rsidRPr="00FA0830">
        <w:t>Qua</w:t>
      </w:r>
      <w:r w:rsidRPr="00485D26">
        <w:t xml:space="preserve">ntidade </w:t>
      </w:r>
      <w:r w:rsidR="00407E4C" w:rsidRPr="00485D26">
        <w:t>ofertada</w:t>
      </w:r>
      <w:r w:rsidRPr="00485D26">
        <w:t xml:space="preserve">, </w:t>
      </w:r>
      <w:r w:rsidR="00D2000A" w:rsidRPr="00485D26">
        <w:t>con</w:t>
      </w:r>
      <w:r w:rsidR="001F2DDE">
        <w:t>f</w:t>
      </w:r>
      <w:r w:rsidR="00D2000A" w:rsidRPr="00485D26">
        <w:t>orme o disposto nos tópicos</w:t>
      </w:r>
      <w:r w:rsidR="0079048C" w:rsidRPr="00485D26">
        <w:t xml:space="preserve"> a seguir</w:t>
      </w:r>
      <w:r w:rsidR="00D2000A" w:rsidRPr="00485D26">
        <w:t>:</w:t>
      </w:r>
    </w:p>
    <w:p w14:paraId="4F117838" w14:textId="7F469445" w:rsidR="00D2000A" w:rsidRPr="00C04D11" w:rsidRDefault="0015455D" w:rsidP="00034638">
      <w:pPr>
        <w:pStyle w:val="TLet4Sub"/>
        <w:numPr>
          <w:ilvl w:val="0"/>
          <w:numId w:val="69"/>
        </w:numPr>
      </w:pPr>
      <w:r>
        <w:t>A</w:t>
      </w:r>
      <w:r w:rsidR="00905BC0" w:rsidRPr="00C04D11">
        <w:t xml:space="preserve"> licitante não poderá oferecer proposta em quantitativo inferior ao máximo previsto para cada item, inclusive os que estiverem agrupados, sob pena de desclassificação</w:t>
      </w:r>
      <w:r w:rsidR="007E0C76" w:rsidRPr="00905BC0">
        <w:t>.</w:t>
      </w:r>
    </w:p>
    <w:p w14:paraId="1F245A15" w14:textId="5151CC64" w:rsidR="00E4637C" w:rsidRPr="00826C4A" w:rsidRDefault="00E4637C" w:rsidP="00034638">
      <w:pPr>
        <w:pStyle w:val="Tit3n"/>
      </w:pPr>
      <w:r w:rsidRPr="008E486F">
        <w:t xml:space="preserve">Todas as especificações do objeto contidas na proposta vinculam a </w:t>
      </w:r>
      <w:r w:rsidR="00AD4236" w:rsidRPr="00826C4A">
        <w:t>licitante</w:t>
      </w:r>
      <w:r w:rsidR="007B6FAD" w:rsidRPr="00826C4A">
        <w:t>.</w:t>
      </w:r>
    </w:p>
    <w:p w14:paraId="18FF2AFA" w14:textId="77777777" w:rsidR="008E486F" w:rsidRPr="006E1990" w:rsidRDefault="008E486F" w:rsidP="00034638">
      <w:pPr>
        <w:pStyle w:val="Tit3n"/>
      </w:pPr>
      <w:r w:rsidRPr="006E1990">
        <w:t>Nos valores propostos estarão inclusos todos os custos operacionais, encargos previdenciários, trabalhistas, tributários, comerciais e quaisquer outros que incidam direta ou indiretamente na execução do objeto.</w:t>
      </w:r>
    </w:p>
    <w:p w14:paraId="594BB20B" w14:textId="46E4F47E" w:rsidR="008E486F" w:rsidRPr="00FD1910" w:rsidRDefault="008E486F" w:rsidP="00034638">
      <w:pPr>
        <w:pStyle w:val="Tit3n"/>
      </w:pPr>
      <w:r w:rsidRPr="00826C4A">
        <w:t>Os preços ofertados, tanto na proposta inicial, quanto na etapa de lances, serão de exclusiva responsabilidade d</w:t>
      </w:r>
      <w:r w:rsidR="00BA3B74" w:rsidRPr="00FD1910">
        <w:t>a</w:t>
      </w:r>
      <w:r w:rsidRPr="00826C4A">
        <w:t xml:space="preserve"> licitante, não lhe assistindo o direito de pleitear qualquer alteração, sob alegação de erro, omissão ou qualquer outro pretexto</w:t>
      </w:r>
      <w:r w:rsidR="00BA3B74" w:rsidRPr="00FD1910">
        <w:t>.</w:t>
      </w:r>
    </w:p>
    <w:p w14:paraId="6845DA6D" w14:textId="6A65EF6B" w:rsidR="00BA3B74" w:rsidRPr="00495E34" w:rsidRDefault="00BA3B74" w:rsidP="00034638">
      <w:pPr>
        <w:pStyle w:val="Tit3n"/>
      </w:pPr>
      <w:r w:rsidRPr="00826C4A">
        <w:t xml:space="preserve">Se o regime tributário da empresa implicar o recolhimento de tributos em percentuais variáveis, a cotação adequada será </w:t>
      </w:r>
      <w:r w:rsidR="004C3EAC">
        <w:t>a</w:t>
      </w:r>
      <w:r w:rsidRPr="00826C4A">
        <w:t xml:space="preserve"> que corresponde</w:t>
      </w:r>
      <w:r w:rsidR="0007630C">
        <w:t>r</w:t>
      </w:r>
      <w:r w:rsidRPr="00826C4A">
        <w:t xml:space="preserve"> à média dos efetivos recolhimentos da empresa </w:t>
      </w:r>
      <w:r w:rsidR="0007630C" w:rsidRPr="00495E34">
        <w:t>(</w:t>
      </w:r>
      <w:r w:rsidRPr="00495E34">
        <w:t>nos últimos doze meses</w:t>
      </w:r>
      <w:r w:rsidR="0007630C" w:rsidRPr="00495E34">
        <w:t xml:space="preserve"> ou, no caso de </w:t>
      </w:r>
      <w:r w:rsidR="00495E34" w:rsidRPr="00495E34">
        <w:t>empresas criadas no exercício financeiro da licitação</w:t>
      </w:r>
      <w:r w:rsidR="0007630C" w:rsidRPr="00495E34">
        <w:t>, nos meses de funcionamento)</w:t>
      </w:r>
      <w:r w:rsidR="00DD5951">
        <w:t>, quando for o caso</w:t>
      </w:r>
      <w:r w:rsidR="00C602EE">
        <w:t>.</w:t>
      </w:r>
    </w:p>
    <w:p w14:paraId="5AD96D20" w14:textId="2D99DD16" w:rsidR="00BA3B74" w:rsidRPr="005047C5" w:rsidRDefault="00BA3B74" w:rsidP="00034638">
      <w:pPr>
        <w:pStyle w:val="Tit3n"/>
      </w:pPr>
      <w:r w:rsidRPr="00826C4A">
        <w:t>Independentemente do percentual de tributo inserido na planilha, no pagamento serão retidos na fonte os percentuais estabelecidos na legislação vigente.</w:t>
      </w:r>
    </w:p>
    <w:p w14:paraId="623C432F" w14:textId="033013E3" w:rsidR="00BA3B74" w:rsidRPr="00DA4887" w:rsidRDefault="00BA3B74" w:rsidP="00034638">
      <w:pPr>
        <w:pStyle w:val="Tit3n"/>
      </w:pPr>
      <w:r w:rsidRPr="00826C4A">
        <w:t xml:space="preserve">A apresentação das propostas implica obrigatoriedade do cumprimento das </w:t>
      </w:r>
      <w:r w:rsidRPr="00DA4887">
        <w:t>disposições nelas contidas, em conformidade com o que dispõe o Termo de Referência, assumindo o proponente o compromisso de executar o objeto licitado nos seus termos, bem como de fornecer materiais, equipamentos, ferramentas e utensílios necessários, em quantidade e qualidade adequadas à perfeita execução contratual, promovendo, quando requerido, sua substituição.</w:t>
      </w:r>
    </w:p>
    <w:p w14:paraId="22634DB9" w14:textId="30480124" w:rsidR="00BA3B74" w:rsidRPr="00FD1910" w:rsidRDefault="00AD4236" w:rsidP="00034638">
      <w:pPr>
        <w:pStyle w:val="Tit3n"/>
      </w:pPr>
      <w:r w:rsidRPr="00FD1910">
        <w:t>O prazo de validade da</w:t>
      </w:r>
      <w:r w:rsidR="00832ED7" w:rsidRPr="00826C4A">
        <w:t xml:space="preserve"> proposta </w:t>
      </w:r>
      <w:r w:rsidRPr="00FD1910">
        <w:t>s</w:t>
      </w:r>
      <w:r w:rsidR="00832ED7" w:rsidRPr="00826C4A">
        <w:t xml:space="preserve">erá de, no mínimo, 60 (sessenta) dias, contados </w:t>
      </w:r>
      <w:r w:rsidR="006C3798" w:rsidRPr="00FD1910">
        <w:t>da</w:t>
      </w:r>
      <w:r w:rsidRPr="00FD1910">
        <w:t xml:space="preserve"> data de sua apresentação.</w:t>
      </w:r>
      <w:r w:rsidR="00AD3BD5" w:rsidRPr="00AD3BD5">
        <w:rPr>
          <w:highlight w:val="magenta"/>
        </w:rPr>
        <w:t xml:space="preserve"> </w:t>
      </w:r>
    </w:p>
    <w:p w14:paraId="1F245A3F" w14:textId="743DD02B" w:rsidR="00E4637C" w:rsidRPr="00826C4A" w:rsidRDefault="00E4637C" w:rsidP="007005EA">
      <w:pPr>
        <w:pStyle w:val="Tit2nBrda"/>
        <w:spacing w:before="120"/>
        <w:jc w:val="both"/>
      </w:pPr>
      <w:r w:rsidRPr="00826C4A">
        <w:t>DA ABERTURA DA SESSÃO</w:t>
      </w:r>
      <w:r w:rsidR="00EC4FD8" w:rsidRPr="00826C4A">
        <w:t xml:space="preserve"> E DA CLASSIFICAÇÃO DAS PROPOSTAS</w:t>
      </w:r>
      <w:r w:rsidR="006017C0" w:rsidRPr="006C5433">
        <w:fldChar w:fldCharType="begin"/>
      </w:r>
      <w:r w:rsidR="006017C0" w:rsidRPr="00826C4A">
        <w:instrText>XE "5. DA ABERTURA DA SESSÃO E DA CLASSIFICAÇÃO DAS PROPOSTAS; E "</w:instrText>
      </w:r>
      <w:r w:rsidR="006017C0" w:rsidRPr="006C5433">
        <w:fldChar w:fldCharType="end"/>
      </w:r>
    </w:p>
    <w:p w14:paraId="1F245A40" w14:textId="66443BA9" w:rsidR="00E4637C" w:rsidRPr="00826C4A" w:rsidRDefault="00E4637C" w:rsidP="00034638">
      <w:pPr>
        <w:pStyle w:val="Tit3n"/>
      </w:pPr>
      <w:r w:rsidRPr="00826C4A">
        <w:t xml:space="preserve">A abertura da sessão pública </w:t>
      </w:r>
      <w:r w:rsidR="003F61DB">
        <w:t>de</w:t>
      </w:r>
      <w:r w:rsidR="003F61DB" w:rsidRPr="00511FF8">
        <w:t>ste Pregão</w:t>
      </w:r>
      <w:r w:rsidRPr="00826C4A">
        <w:t xml:space="preserve">, conduzida pelo </w:t>
      </w:r>
      <w:r w:rsidR="00623ABC">
        <w:t>Pregoeiro</w:t>
      </w:r>
      <w:r w:rsidRPr="00826C4A">
        <w:t>, ocorrerá na data, hora e no sítio eletrônico indicados na primeira página deste Edital.</w:t>
      </w:r>
    </w:p>
    <w:p w14:paraId="1F245A44" w14:textId="329DA7FD" w:rsidR="00E4637C" w:rsidRPr="00583205" w:rsidRDefault="00E4637C" w:rsidP="00034638">
      <w:pPr>
        <w:pStyle w:val="Tit3n"/>
      </w:pPr>
      <w:r w:rsidRPr="00583205">
        <w:t xml:space="preserve">O </w:t>
      </w:r>
      <w:r w:rsidR="00623ABC">
        <w:t xml:space="preserve">Pregoeiro </w:t>
      </w:r>
      <w:r w:rsidRPr="00583205">
        <w:t>verificará as propostas apresentadas e desclassificar</w:t>
      </w:r>
      <w:r w:rsidR="00EF59F5">
        <w:t>á</w:t>
      </w:r>
      <w:r w:rsidRPr="00583205">
        <w:t xml:space="preserve"> aquelas que não estejam em conformidade com requisitos estabelecidos neste Edital.</w:t>
      </w:r>
    </w:p>
    <w:p w14:paraId="065136D6" w14:textId="53B43D40" w:rsidR="007E2071" w:rsidRPr="00FD1910" w:rsidRDefault="007E2071" w:rsidP="00034638">
      <w:pPr>
        <w:pStyle w:val="Tit3n"/>
      </w:pPr>
      <w:r w:rsidRPr="00826C4A">
        <w:t xml:space="preserve">Será desclassificada a proposta que identifique </w:t>
      </w:r>
      <w:r w:rsidRPr="00FD1910">
        <w:t xml:space="preserve">a </w:t>
      </w:r>
      <w:r w:rsidRPr="00826C4A">
        <w:t>licitante</w:t>
      </w:r>
      <w:r w:rsidR="00C602EE">
        <w:t>.</w:t>
      </w:r>
    </w:p>
    <w:p w14:paraId="1F245A45" w14:textId="6BC10418" w:rsidR="00E4637C" w:rsidRDefault="00E4637C" w:rsidP="00C82CD1">
      <w:pPr>
        <w:pStyle w:val="Tit4n"/>
      </w:pPr>
      <w:r>
        <w:t xml:space="preserve">A desclassificação </w:t>
      </w:r>
      <w:r w:rsidR="00EC4FD8">
        <w:t>d</w:t>
      </w:r>
      <w:r w:rsidR="007E2071">
        <w:t>a</w:t>
      </w:r>
      <w:r w:rsidR="00EC4FD8">
        <w:t xml:space="preserve"> </w:t>
      </w:r>
      <w:r>
        <w:t>proposta será</w:t>
      </w:r>
      <w:r w:rsidR="007E2071">
        <w:t xml:space="preserve"> sempre</w:t>
      </w:r>
      <w:r>
        <w:t xml:space="preserve"> fundamentada e registrada no sistema</w:t>
      </w:r>
      <w:r w:rsidR="00026102">
        <w:t>, com acompanhamento, em te</w:t>
      </w:r>
      <w:r>
        <w:t>mpo real, por todos os participantes.</w:t>
      </w:r>
    </w:p>
    <w:p w14:paraId="0F47EDE8" w14:textId="4C828776" w:rsidR="009B44E8" w:rsidRDefault="009B44E8" w:rsidP="00034638">
      <w:pPr>
        <w:pStyle w:val="Tit3n"/>
      </w:pPr>
      <w:r w:rsidRPr="006E1990">
        <w:t>A não desclassificação da proposta não impede o seu julgamento definitivo em sentido contrário, levado a efeito na fase de aceitação</w:t>
      </w:r>
      <w:r>
        <w:t>.</w:t>
      </w:r>
    </w:p>
    <w:p w14:paraId="3E76D893" w14:textId="3F327DD9" w:rsidR="00AC5CF0" w:rsidRDefault="00C312CA" w:rsidP="00034638">
      <w:pPr>
        <w:pStyle w:val="Tit3n"/>
      </w:pPr>
      <w:r w:rsidRPr="00A41419">
        <w:t xml:space="preserve">O </w:t>
      </w:r>
      <w:r w:rsidRPr="00583205">
        <w:t xml:space="preserve">sistema </w:t>
      </w:r>
      <w:r w:rsidR="00291CD0" w:rsidRPr="00583205">
        <w:t>selecionará</w:t>
      </w:r>
      <w:r w:rsidRPr="00583205">
        <w:t xml:space="preserve"> automaticamente</w:t>
      </w:r>
      <w:r w:rsidRPr="00A41419">
        <w:t xml:space="preserve"> as propostas classificadas pelo </w:t>
      </w:r>
      <w:r w:rsidR="00623ABC">
        <w:t>Pregoeiro</w:t>
      </w:r>
      <w:r w:rsidRPr="00A41419">
        <w:t>.</w:t>
      </w:r>
    </w:p>
    <w:p w14:paraId="6AA4346F" w14:textId="705F5053" w:rsidR="00C312CA" w:rsidRPr="00FD1910" w:rsidRDefault="00C312CA" w:rsidP="00034638">
      <w:pPr>
        <w:pStyle w:val="Tit3n"/>
      </w:pPr>
      <w:r w:rsidRPr="00A41419">
        <w:t xml:space="preserve">Somente as licitantes com propostas classificadas participarão da </w:t>
      </w:r>
      <w:r>
        <w:t>fase</w:t>
      </w:r>
      <w:r w:rsidRPr="00A41419">
        <w:t xml:space="preserve"> de lances</w:t>
      </w:r>
      <w:r>
        <w:t>.</w:t>
      </w:r>
    </w:p>
    <w:p w14:paraId="7CBADC0B" w14:textId="37F8F38B" w:rsidR="00CD3973" w:rsidRPr="00FD1910" w:rsidRDefault="00CD3973" w:rsidP="00034638">
      <w:pPr>
        <w:pStyle w:val="Tit3n"/>
      </w:pPr>
      <w:r w:rsidRPr="00FD1910">
        <w:t xml:space="preserve">Durante a sessão pública, a comunicação entre o </w:t>
      </w:r>
      <w:r w:rsidR="00623ABC">
        <w:t xml:space="preserve">Pregoeiro </w:t>
      </w:r>
      <w:r w:rsidRPr="00FD1910">
        <w:t>e as licitantes ocorrerá exclusivamente mediante troca de mensagens, em campo próprio do sistema eletrônico.</w:t>
      </w:r>
    </w:p>
    <w:p w14:paraId="3F8971BB" w14:textId="14961D81" w:rsidR="004E54FB" w:rsidRDefault="004E54FB" w:rsidP="00034638">
      <w:pPr>
        <w:pStyle w:val="Tit3n"/>
      </w:pPr>
      <w:r w:rsidRPr="00826C4A">
        <w:t>Não haverá ordem de classificação na etapa de apresentação da proposta e dos documentos de habilitação pela licitante, o que ocorrerá somente após os procedimentos de abertura da sessão pública e da fase de lances.</w:t>
      </w:r>
    </w:p>
    <w:p w14:paraId="1F245A4D" w14:textId="15B9A0E0" w:rsidR="00E4637C" w:rsidRPr="006778C3" w:rsidRDefault="008C7DB1" w:rsidP="008C7DB1">
      <w:pPr>
        <w:pStyle w:val="Tit2nBrda"/>
        <w:spacing w:before="120"/>
        <w:jc w:val="both"/>
      </w:pPr>
      <w:r w:rsidRPr="006778C3">
        <w:rPr>
          <w:caps w:val="0"/>
        </w:rPr>
        <w:t>DA FORMULAÇÃO DE LANCES, DO DESEMPATE E DA NEGOCIAÇÃO</w:t>
      </w:r>
      <w:bookmarkEnd w:id="5"/>
      <w:r w:rsidR="006017C0" w:rsidRPr="006778C3">
        <w:fldChar w:fldCharType="begin"/>
      </w:r>
      <w:r w:rsidRPr="006778C3">
        <w:rPr>
          <w:caps w:val="0"/>
        </w:rPr>
        <w:instrText>XE "6.</w:instrText>
      </w:r>
      <w:r w:rsidR="00B222F6" w:rsidRPr="006778C3">
        <w:rPr>
          <w:caps w:val="0"/>
        </w:rPr>
        <w:instrText xml:space="preserve"> </w:instrText>
      </w:r>
      <w:r w:rsidRPr="006778C3">
        <w:rPr>
          <w:caps w:val="0"/>
        </w:rPr>
        <w:instrText>DA FORMULAÇÃO DE LANCES, DO DESEMPATE E DA NEGOCIAÇÃO; F "</w:instrText>
      </w:r>
      <w:r w:rsidR="006017C0" w:rsidRPr="006778C3">
        <w:fldChar w:fldCharType="end"/>
      </w:r>
    </w:p>
    <w:p w14:paraId="1F245A4E" w14:textId="64D716F2" w:rsidR="00E4637C" w:rsidRDefault="00E4637C" w:rsidP="00034638">
      <w:pPr>
        <w:pStyle w:val="Tit3n"/>
      </w:pPr>
      <w:r>
        <w:t xml:space="preserve">Classificadas as propostas, </w:t>
      </w:r>
      <w:r w:rsidR="00262856">
        <w:t>será iniciada a</w:t>
      </w:r>
      <w:r>
        <w:t xml:space="preserve"> fase competitiva, oportunidade em que as licitantes poderão encaminhar lances</w:t>
      </w:r>
      <w:r w:rsidR="00B23B2C">
        <w:t xml:space="preserve"> sucessivos,</w:t>
      </w:r>
      <w:r>
        <w:t xml:space="preserve"> </w:t>
      </w:r>
      <w:r w:rsidRPr="003F4A18">
        <w:rPr>
          <w:u w:val="single"/>
        </w:rPr>
        <w:t>exclusivamente por meio do sistema eletrônico</w:t>
      </w:r>
      <w:r w:rsidR="00B23B2C" w:rsidRPr="00FD1910">
        <w:t xml:space="preserve">, </w:t>
      </w:r>
      <w:r w:rsidR="00123722">
        <w:t>observado o critério de julgamento constante da capa deste Edital e as demais regras estabelecidas no presente instrumento</w:t>
      </w:r>
      <w:r>
        <w:t>.</w:t>
      </w:r>
    </w:p>
    <w:p w14:paraId="6BB8DE1C" w14:textId="72B49D24" w:rsidR="006D6343" w:rsidRDefault="006D6343" w:rsidP="00034638">
      <w:pPr>
        <w:pStyle w:val="Tit3n"/>
      </w:pPr>
      <w:r>
        <w:t>A</w:t>
      </w:r>
      <w:r w:rsidRPr="006E1990">
        <w:t xml:space="preserve"> licitante somente poderá oferecer lance </w:t>
      </w:r>
      <w:r w:rsidRPr="00CD34F6">
        <w:t xml:space="preserve">de valor inferior </w:t>
      </w:r>
      <w:r w:rsidRPr="006D6343">
        <w:t>ao último por el</w:t>
      </w:r>
      <w:r w:rsidR="005A5C8B">
        <w:t>a</w:t>
      </w:r>
      <w:r w:rsidRPr="006D6343">
        <w:t xml:space="preserve"> ofertado e registrado pelo</w:t>
      </w:r>
      <w:r w:rsidRPr="006E1990">
        <w:t xml:space="preserve"> sistema</w:t>
      </w:r>
      <w:r w:rsidR="00B53119">
        <w:t xml:space="preserve">, </w:t>
      </w:r>
      <w:r w:rsidR="00B53119" w:rsidRPr="00B53119">
        <w:t>sendo imediatamente informada do seu recebimento e do valor consignado no registro</w:t>
      </w:r>
      <w:r>
        <w:t>.</w:t>
      </w:r>
    </w:p>
    <w:p w14:paraId="008DFD84" w14:textId="40871AFC" w:rsidR="00B23B2C" w:rsidRDefault="00B23B2C" w:rsidP="00034638">
      <w:pPr>
        <w:pStyle w:val="Tit3n"/>
      </w:pPr>
      <w:r>
        <w:t>Durante</w:t>
      </w:r>
      <w:r w:rsidR="00CF051A">
        <w:t xml:space="preserve"> a</w:t>
      </w:r>
      <w:r>
        <w:t xml:space="preserve"> </w:t>
      </w:r>
      <w:r w:rsidR="00125DDA">
        <w:t>fase competitiva</w:t>
      </w:r>
      <w:r>
        <w:t xml:space="preserve">, as licitantes serão informadas, em </w:t>
      </w:r>
      <w:r w:rsidRPr="00826C4A">
        <w:t>tempo real, do valor do menor lance registrado, vedada a identificação da licitante</w:t>
      </w:r>
      <w:r>
        <w:t>.</w:t>
      </w:r>
    </w:p>
    <w:p w14:paraId="1F245A51" w14:textId="36BCF519" w:rsidR="00E4637C" w:rsidRPr="00AC5CF0" w:rsidRDefault="006D6343" w:rsidP="00034638">
      <w:pPr>
        <w:pStyle w:val="Tit3n"/>
      </w:pPr>
      <w:r w:rsidRPr="00CA4634">
        <w:t>O intervalo mínimo de diferença de valores ou percentuais entre os lances, que incidirá tanto em relação aos lances intermediários quanto em relação à proposta qu</w:t>
      </w:r>
      <w:r w:rsidRPr="00FD1910">
        <w:t>e cobrir a melhor oferta deverá ser</w:t>
      </w:r>
      <w:r w:rsidRPr="00FD1910">
        <w:rPr>
          <w:i/>
        </w:rPr>
        <w:t xml:space="preserve"> </w:t>
      </w:r>
      <w:r w:rsidRPr="00FD1910">
        <w:t xml:space="preserve">de </w:t>
      </w:r>
      <w:r w:rsidR="00FC75EA" w:rsidRPr="00FC6863">
        <w:t>0,5% (cinco décimos por cento)</w:t>
      </w:r>
      <w:r w:rsidRPr="00FC6863">
        <w:t>.</w:t>
      </w:r>
      <w:r w:rsidR="00FC75EA" w:rsidRPr="00FC6863">
        <w:t xml:space="preserve"> </w:t>
      </w:r>
    </w:p>
    <w:p w14:paraId="071CDA22" w14:textId="5B151424" w:rsidR="00B66F4C" w:rsidRPr="00826C4A" w:rsidRDefault="00D06F34" w:rsidP="00034638">
      <w:pPr>
        <w:pStyle w:val="Tit3n"/>
      </w:pPr>
      <w:r w:rsidRPr="00826C4A">
        <w:t xml:space="preserve">A licitante poderá excluir seu último lance ofertado, no intervalo de </w:t>
      </w:r>
      <w:r w:rsidR="00B1400F">
        <w:t>15 (</w:t>
      </w:r>
      <w:r w:rsidRPr="00826C4A">
        <w:t>quinze</w:t>
      </w:r>
      <w:r w:rsidR="00B1400F">
        <w:t>)</w:t>
      </w:r>
      <w:r w:rsidRPr="00826C4A">
        <w:t xml:space="preserve"> segundos após o registro no sistema, na hipótese de lance inconsistente ou inexequível.</w:t>
      </w:r>
    </w:p>
    <w:p w14:paraId="6A0E634F" w14:textId="4504AEA6" w:rsidR="006C7EDD" w:rsidRPr="00284677" w:rsidRDefault="006C7EDD" w:rsidP="00034638">
      <w:pPr>
        <w:pStyle w:val="Tit3n"/>
      </w:pPr>
      <w:r w:rsidRPr="00284677">
        <w:t>Além do que dispõe o item anterior, não será admitida desistência de lances ofertados, sujeitando-se a licitante às sanções administrativas previstas neste Edital.</w:t>
      </w:r>
    </w:p>
    <w:p w14:paraId="656A865A" w14:textId="05275644" w:rsidR="00125DDA" w:rsidRDefault="00125DDA" w:rsidP="00034638">
      <w:pPr>
        <w:pStyle w:val="Tit3n"/>
      </w:pPr>
      <w:r w:rsidRPr="00E427DC">
        <w:t xml:space="preserve">Durante a fase de lances, o </w:t>
      </w:r>
      <w:r w:rsidR="00623ABC">
        <w:t xml:space="preserve">Pregoeiro </w:t>
      </w:r>
      <w:r w:rsidRPr="00E427DC">
        <w:t>poderá excluir, justificadamente, lance cujo valor for considerado inexequível</w:t>
      </w:r>
      <w:r>
        <w:t>.</w:t>
      </w:r>
    </w:p>
    <w:p w14:paraId="44175830" w14:textId="52B29234" w:rsidR="00021731" w:rsidRPr="008D03AA" w:rsidRDefault="00D06F34" w:rsidP="00034638">
      <w:pPr>
        <w:pStyle w:val="Tit3n"/>
      </w:pPr>
      <w:r w:rsidRPr="008D03AA">
        <w:t xml:space="preserve">O procedimento seguirá de acordo </w:t>
      </w:r>
      <w:r w:rsidR="00021731" w:rsidRPr="008D03AA">
        <w:t>com</w:t>
      </w:r>
      <w:r w:rsidRPr="008D03AA">
        <w:rPr>
          <w:b/>
        </w:rPr>
        <w:t xml:space="preserve"> </w:t>
      </w:r>
      <w:r w:rsidRPr="008D03AA">
        <w:t>o</w:t>
      </w:r>
      <w:r w:rsidRPr="008D03AA">
        <w:rPr>
          <w:b/>
        </w:rPr>
        <w:t xml:space="preserve"> modo de disputa “aberto”</w:t>
      </w:r>
      <w:r w:rsidR="00021731" w:rsidRPr="008D03AA">
        <w:t>.</w:t>
      </w:r>
    </w:p>
    <w:p w14:paraId="12856C36" w14:textId="72CFF364" w:rsidR="00D06F34" w:rsidRPr="008D03AA" w:rsidRDefault="00021731" w:rsidP="00C82CD1">
      <w:pPr>
        <w:pStyle w:val="Tit4n"/>
      </w:pPr>
      <w:r w:rsidRPr="008D03AA">
        <w:t>A</w:t>
      </w:r>
      <w:r w:rsidR="00D06F34" w:rsidRPr="008D03AA">
        <w:t>s licitantes apresentarão lances públicos e sucessivos, com prorrogações.</w:t>
      </w:r>
    </w:p>
    <w:p w14:paraId="6CFD367F" w14:textId="502A7640" w:rsidR="00D06F34" w:rsidRPr="008D03AA" w:rsidRDefault="00D06F34" w:rsidP="00C82CD1">
      <w:pPr>
        <w:pStyle w:val="Tit4n"/>
      </w:pPr>
      <w:r w:rsidRPr="008D03AA">
        <w:t xml:space="preserve">A etapa de lances da sessão pública terá duração de </w:t>
      </w:r>
      <w:r w:rsidR="00E77894" w:rsidRPr="008D03AA">
        <w:t>10 (</w:t>
      </w:r>
      <w:r w:rsidRPr="008D03AA">
        <w:t>dez</w:t>
      </w:r>
      <w:r w:rsidR="00E77894" w:rsidRPr="008D03AA">
        <w:t>)</w:t>
      </w:r>
      <w:r w:rsidRPr="008D03AA">
        <w:t xml:space="preserve"> minutos e, após isso, será prorrogada automaticamente pelo sistema quando houver lance ofertado nos últimos </w:t>
      </w:r>
      <w:r w:rsidR="00E77894" w:rsidRPr="008D03AA">
        <w:t>2 (</w:t>
      </w:r>
      <w:r w:rsidRPr="008D03AA">
        <w:t>dois</w:t>
      </w:r>
      <w:r w:rsidR="00E77894" w:rsidRPr="008D03AA">
        <w:t>)</w:t>
      </w:r>
      <w:r w:rsidRPr="008D03AA">
        <w:t xml:space="preserve"> minutos do período de duração da sessão pública.</w:t>
      </w:r>
    </w:p>
    <w:p w14:paraId="17250FB6" w14:textId="1D0FE468" w:rsidR="00D06F34" w:rsidRPr="008D03AA" w:rsidRDefault="00D06F34" w:rsidP="00C82CD1">
      <w:pPr>
        <w:pStyle w:val="Tit4n"/>
        <w:rPr>
          <w:iCs/>
        </w:rPr>
      </w:pPr>
      <w:r w:rsidRPr="008D03AA">
        <w:t xml:space="preserve">A prorrogação automática da etapa de lances, de que trata o subitem anterior, será de </w:t>
      </w:r>
      <w:r w:rsidR="00E77894" w:rsidRPr="008D03AA">
        <w:t>2 (</w:t>
      </w:r>
      <w:r w:rsidRPr="008D03AA">
        <w:t>dois</w:t>
      </w:r>
      <w:r w:rsidR="00E77894" w:rsidRPr="008D03AA">
        <w:t>)</w:t>
      </w:r>
      <w:r w:rsidRPr="008D03AA">
        <w:t xml:space="preserve"> minutos e ocorrerá sucessivamente sempre que houver lances enviados nesse período de prorrogação, inclusive no caso de lances intermediários.</w:t>
      </w:r>
    </w:p>
    <w:p w14:paraId="44B30A80" w14:textId="2EB8288A" w:rsidR="00D06F34" w:rsidRPr="008D03AA" w:rsidRDefault="00D06F34" w:rsidP="00C82CD1">
      <w:pPr>
        <w:pStyle w:val="Tit4n"/>
      </w:pPr>
      <w:r w:rsidRPr="008D03AA">
        <w:t>Não havendo novos lances na forma estabelecida nos subitens anteriores, a sessão pública encerrar-se-á automaticamente, e o sistema ordenará e divulgará os lances conforme a ordem final de classificação</w:t>
      </w:r>
      <w:r w:rsidR="001D69A5" w:rsidRPr="008D03AA">
        <w:t>, sem prejuízo da aplicação da margem de preferência e do desempate ficto, conforme disposto neste Edital, quando for o caso</w:t>
      </w:r>
      <w:r w:rsidRPr="008D03AA">
        <w:t>.</w:t>
      </w:r>
    </w:p>
    <w:p w14:paraId="3B5B1FC5" w14:textId="1A4C3CFD" w:rsidR="00D06F34" w:rsidRPr="008D03AA" w:rsidRDefault="00D06F34" w:rsidP="00C82CD1">
      <w:pPr>
        <w:pStyle w:val="Tit4n"/>
      </w:pPr>
      <w:r w:rsidRPr="008D03AA">
        <w:t>Definida a melhor proposta, se a diferença em relação à proposta classificada em segundo lugar for de</w:t>
      </w:r>
      <w:r w:rsidR="00DF1186" w:rsidRPr="008D03AA">
        <w:t>,</w:t>
      </w:r>
      <w:r w:rsidRPr="008D03AA">
        <w:t xml:space="preserve"> pelo menos</w:t>
      </w:r>
      <w:r w:rsidR="00DF1186" w:rsidRPr="008D03AA">
        <w:t>,</w:t>
      </w:r>
      <w:r w:rsidRPr="008D03AA">
        <w:t xml:space="preserve"> 5% (cinco por cento), o </w:t>
      </w:r>
      <w:r w:rsidR="00623ABC">
        <w:t>Pregoeiro</w:t>
      </w:r>
      <w:r w:rsidRPr="008D03AA">
        <w:t>, auxiliado pela equipe de apoio, poderá admitir o reinício da disputa aberta, para a definição das demais colocações.</w:t>
      </w:r>
    </w:p>
    <w:p w14:paraId="0014DC7C" w14:textId="3950A7D8" w:rsidR="00D06F34" w:rsidRPr="008D03AA" w:rsidRDefault="00D06F34" w:rsidP="00C82CD1">
      <w:pPr>
        <w:pStyle w:val="Tit4n"/>
      </w:pPr>
      <w:r w:rsidRPr="008D03AA">
        <w:t xml:space="preserve">Após o reinício previsto no subitem </w:t>
      </w:r>
      <w:r w:rsidR="00F32095" w:rsidRPr="008D03AA">
        <w:t>anterior</w:t>
      </w:r>
      <w:r w:rsidRPr="008D03AA">
        <w:t>, as licitantes serão convocadas para apresentar lances intermediários.</w:t>
      </w:r>
    </w:p>
    <w:p w14:paraId="4A5C3A35" w14:textId="7E58C3D6" w:rsidR="002B2453" w:rsidRPr="00826C4A" w:rsidRDefault="002B2453" w:rsidP="00034638">
      <w:pPr>
        <w:pStyle w:val="Tit3n"/>
      </w:pPr>
      <w:r w:rsidRPr="006E1990">
        <w:t xml:space="preserve">Após o término dos prazos estabelecidos nos subitens anteriores, o sistema </w:t>
      </w:r>
      <w:r w:rsidRPr="00826C4A">
        <w:t xml:space="preserve">ordenará e divulgará os lances segundo a ordem </w:t>
      </w:r>
      <w:r w:rsidR="00663EE1" w:rsidRPr="007A16CF">
        <w:t>crescente</w:t>
      </w:r>
      <w:r w:rsidRPr="00826C4A">
        <w:t xml:space="preserve"> de valores.</w:t>
      </w:r>
    </w:p>
    <w:p w14:paraId="1F245A52" w14:textId="0C7F7230" w:rsidR="00E4637C" w:rsidRDefault="002B2453" w:rsidP="00034638">
      <w:pPr>
        <w:pStyle w:val="Tit3n"/>
      </w:pPr>
      <w:r w:rsidRPr="006E1990">
        <w:t>Não serão aceitos dois ou mais lances de mesmo valor, prevalecendo aquele que for recebido e registrado em primeiro lugar</w:t>
      </w:r>
      <w:r w:rsidR="00E4637C">
        <w:t>.</w:t>
      </w:r>
    </w:p>
    <w:p w14:paraId="1F245A54" w14:textId="19F6210B" w:rsidR="00E4637C" w:rsidRDefault="002B2453" w:rsidP="00034638">
      <w:pPr>
        <w:pStyle w:val="Tit3n"/>
      </w:pPr>
      <w:bookmarkStart w:id="6" w:name="_Toc255972727"/>
      <w:r w:rsidRPr="006E1990">
        <w:t xml:space="preserve">No caso de desconexão com o </w:t>
      </w:r>
      <w:r w:rsidR="00623ABC">
        <w:t xml:space="preserve">Pregoeiro </w:t>
      </w:r>
      <w:r w:rsidRPr="006E1990">
        <w:t xml:space="preserve">no decorrer da etapa competitiva </w:t>
      </w:r>
      <w:r w:rsidR="003F61DB" w:rsidRPr="006E1990">
        <w:t>do Pregão</w:t>
      </w:r>
      <w:r w:rsidRPr="006E1990">
        <w:t xml:space="preserve">, o sistema eletrônico poderá permanecer acessível </w:t>
      </w:r>
      <w:r>
        <w:t>às</w:t>
      </w:r>
      <w:r w:rsidRPr="006E1990">
        <w:t xml:space="preserve"> licitantes para a recepção dos lances</w:t>
      </w:r>
      <w:r>
        <w:t>.</w:t>
      </w:r>
    </w:p>
    <w:p w14:paraId="1F245A55" w14:textId="2C97890D" w:rsidR="00E4637C" w:rsidRDefault="00E4637C" w:rsidP="00C82CD1">
      <w:pPr>
        <w:pStyle w:val="Tit4n"/>
      </w:pPr>
      <w:r>
        <w:t xml:space="preserve">Quando a desconexão do sistema eletrônico para o </w:t>
      </w:r>
      <w:r w:rsidR="00623ABC">
        <w:t>Pregoeiro</w:t>
      </w:r>
      <w:r>
        <w:t xml:space="preserve"> persistir por tempo superior a </w:t>
      </w:r>
      <w:r w:rsidR="003650E9">
        <w:t>10 (</w:t>
      </w:r>
      <w:r>
        <w:t>dez</w:t>
      </w:r>
      <w:r w:rsidR="003650E9">
        <w:t>)</w:t>
      </w:r>
      <w:r>
        <w:t xml:space="preserve"> minutos, a sessão pública será suspensa e reiniciada somente decorridas </w:t>
      </w:r>
      <w:r w:rsidR="003650E9">
        <w:t>24 (</w:t>
      </w:r>
      <w:r>
        <w:t>vinte e quatro</w:t>
      </w:r>
      <w:r w:rsidR="003650E9">
        <w:t>)</w:t>
      </w:r>
      <w:r>
        <w:t xml:space="preserve"> horas </w:t>
      </w:r>
      <w:r w:rsidR="002B2453">
        <w:t>d</w:t>
      </w:r>
      <w:r>
        <w:t xml:space="preserve">a comunicação do fato </w:t>
      </w:r>
      <w:r w:rsidR="002B2453">
        <w:t xml:space="preserve">pelo </w:t>
      </w:r>
      <w:r w:rsidR="00623ABC">
        <w:t>Pregoeiro</w:t>
      </w:r>
      <w:r w:rsidR="002B2453">
        <w:t xml:space="preserve"> </w:t>
      </w:r>
      <w:r>
        <w:t xml:space="preserve">aos participantes, no sítio eletrônico </w:t>
      </w:r>
      <w:hyperlink r:id="rId28" w:history="1">
        <w:r w:rsidR="002B2453" w:rsidRPr="00FD1910">
          <w:t>utilizado</w:t>
        </w:r>
      </w:hyperlink>
      <w:r w:rsidR="002B2453" w:rsidRPr="00FD1910">
        <w:t xml:space="preserve"> para divulgação</w:t>
      </w:r>
      <w:r w:rsidR="00C602EE">
        <w:t>.</w:t>
      </w:r>
    </w:p>
    <w:p w14:paraId="16109E12" w14:textId="0EB7E9C0" w:rsidR="002B2453" w:rsidRDefault="002B2453" w:rsidP="00034638">
      <w:pPr>
        <w:pStyle w:val="Tit3n"/>
      </w:pPr>
      <w:r w:rsidRPr="006E1990">
        <w:t xml:space="preserve">Caso </w:t>
      </w:r>
      <w:r>
        <w:t>a</w:t>
      </w:r>
      <w:r w:rsidRPr="006E1990">
        <w:t xml:space="preserve"> licitante não apresente lances, concorrerá com o valor de sua proposta</w:t>
      </w:r>
      <w:r>
        <w:t>.</w:t>
      </w:r>
    </w:p>
    <w:p w14:paraId="58A77F73" w14:textId="46563218" w:rsidR="001D69A5" w:rsidRPr="00EC6A28" w:rsidRDefault="001D69A5" w:rsidP="00034638">
      <w:pPr>
        <w:pStyle w:val="Tit3n"/>
      </w:pPr>
      <w:r w:rsidRPr="00EC6A28">
        <w:t>Ao final da fase de lances, será aplicado o benefício da margem de preferência, nos termos do art. 26 da LEI.</w:t>
      </w:r>
    </w:p>
    <w:p w14:paraId="2CD14235" w14:textId="3E0B0E87" w:rsidR="001D69A5" w:rsidRPr="00EC6A28" w:rsidRDefault="001D69A5" w:rsidP="00C82CD1">
      <w:pPr>
        <w:pStyle w:val="Tit4n"/>
      </w:pPr>
      <w:r w:rsidRPr="00EC6A28">
        <w:t xml:space="preserve">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w:t>
      </w:r>
      <w:r w:rsidR="00623ABC">
        <w:t>Pregoeiro</w:t>
      </w:r>
      <w:r w:rsidRPr="00EC6A28">
        <w:t>.</w:t>
      </w:r>
    </w:p>
    <w:p w14:paraId="39B16FDF" w14:textId="7AC698CC" w:rsidR="001D69A5" w:rsidRPr="00EC6A28" w:rsidRDefault="001D69A5" w:rsidP="00C82CD1">
      <w:pPr>
        <w:pStyle w:val="Tit4n"/>
      </w:pPr>
      <w:r w:rsidRPr="00EC6A28">
        <w:t>Nessas situações, a proposta beneficiada pela aplicação da margem de preferência normal ou adicional, conforme o caso, tornar-se-á a proposta classificada em primeiro lugar.</w:t>
      </w:r>
    </w:p>
    <w:p w14:paraId="06ADA1FB" w14:textId="0CCFB763" w:rsidR="003650E9" w:rsidRPr="002E5EFD" w:rsidRDefault="00B91B5F" w:rsidP="00034638">
      <w:pPr>
        <w:pStyle w:val="Tit3n"/>
      </w:pPr>
      <w:r w:rsidRPr="002E5EFD">
        <w:t xml:space="preserve">Em relação a itens </w:t>
      </w:r>
      <w:r w:rsidRPr="002E5EFD">
        <w:rPr>
          <w:u w:val="single"/>
        </w:rPr>
        <w:t>não</w:t>
      </w:r>
      <w:r w:rsidRPr="002E5EFD">
        <w:t xml:space="preserve"> exclusivos para participação de microempresas e empresas de pequeno porte</w:t>
      </w:r>
      <w:r>
        <w:t>,</w:t>
      </w:r>
      <w:r w:rsidR="00264380" w:rsidRPr="002E5EFD">
        <w:t xml:space="preserve"> uma vez encerrada a etapa de lances</w:t>
      </w:r>
      <w:r w:rsidR="00264380" w:rsidRPr="002E5EFD">
        <w:rPr>
          <w:rFonts w:eastAsia="Zurich BT"/>
        </w:rPr>
        <w:t>, será efetivada a verificação automática, junto à Receita Federal, do</w:t>
      </w:r>
      <w:r w:rsidR="00C602EE" w:rsidRPr="002E5EFD">
        <w:rPr>
          <w:rFonts w:eastAsia="Zurich BT"/>
        </w:rPr>
        <w:t xml:space="preserve"> porte da entidade empresarial.</w:t>
      </w:r>
    </w:p>
    <w:p w14:paraId="5E569CF2" w14:textId="0013B410" w:rsidR="00264380" w:rsidRPr="002E5EFD" w:rsidRDefault="00264380" w:rsidP="00C82CD1">
      <w:pPr>
        <w:pStyle w:val="Tit4n"/>
        <w:rPr>
          <w:rFonts w:eastAsia="Zurich BT"/>
        </w:rPr>
      </w:pPr>
      <w:r w:rsidRPr="002E5EFD">
        <w:rPr>
          <w:rFonts w:eastAsia="Zurich BT"/>
        </w:rPr>
        <w:t xml:space="preserve">O sistema identificará em coluna própria as microempresas e empresas de pequeno porte participantes, procedendo à comparação com os valores da primeira colocada, se esta for </w:t>
      </w:r>
      <w:r w:rsidRPr="002E5EFD">
        <w:t>empresa</w:t>
      </w:r>
      <w:r w:rsidRPr="002E5EFD">
        <w:rPr>
          <w:rFonts w:eastAsia="Zurich BT"/>
        </w:rPr>
        <w:t xml:space="preserve"> de maior porte, assim como das demais classificadas, para o fim de aplicar-se o disposto nos </w:t>
      </w:r>
      <w:hyperlink r:id="rId29" w:anchor="art44" w:history="1">
        <w:r w:rsidRPr="002E5EFD">
          <w:rPr>
            <w:rFonts w:eastAsia="Zurich BT"/>
          </w:rPr>
          <w:t>arts. 44 e 45 da Lei Complementar n. 123</w:t>
        </w:r>
        <w:r w:rsidR="00454AD4" w:rsidRPr="002E5EFD">
          <w:rPr>
            <w:rFonts w:eastAsia="Zurich BT"/>
          </w:rPr>
          <w:t>/</w:t>
        </w:r>
        <w:r w:rsidRPr="002E5EFD">
          <w:rPr>
            <w:rFonts w:eastAsia="Zurich BT"/>
          </w:rPr>
          <w:t>2006</w:t>
        </w:r>
      </w:hyperlink>
      <w:r w:rsidRPr="002E5EFD">
        <w:rPr>
          <w:rFonts w:eastAsia="Zurich BT"/>
        </w:rPr>
        <w:t xml:space="preserve">, regulamentada pelo </w:t>
      </w:r>
      <w:hyperlink r:id="rId30" w:history="1">
        <w:r w:rsidRPr="002E5EFD">
          <w:rPr>
            <w:rFonts w:eastAsia="Zurich BT"/>
          </w:rPr>
          <w:t>Decreto n. 8.538</w:t>
        </w:r>
        <w:r w:rsidR="00454AD4" w:rsidRPr="002E5EFD">
          <w:rPr>
            <w:rFonts w:eastAsia="Zurich BT"/>
          </w:rPr>
          <w:t>/</w:t>
        </w:r>
        <w:r w:rsidRPr="002E5EFD">
          <w:rPr>
            <w:rFonts w:eastAsia="Zurich BT"/>
          </w:rPr>
          <w:t>2015</w:t>
        </w:r>
      </w:hyperlink>
      <w:r w:rsidRPr="002E5EFD">
        <w:rPr>
          <w:rFonts w:eastAsia="Zurich BT"/>
        </w:rPr>
        <w:t>.</w:t>
      </w:r>
    </w:p>
    <w:p w14:paraId="36F4329C" w14:textId="727DCDC4" w:rsidR="004E42F6" w:rsidRPr="00284F44" w:rsidRDefault="00284F44" w:rsidP="00347D9C">
      <w:pPr>
        <w:pStyle w:val="Tit5n"/>
        <w:rPr>
          <w:rFonts w:eastAsia="Zurich BT"/>
        </w:rPr>
      </w:pPr>
      <w:r w:rsidRPr="00284F44">
        <w:t>Quando houver propostas beneficiadas com as margens de preferência, somente poderão se valer do critério de desempate previsto nos arts. 44 e 45 da Lei Complementar n. 123/2006, as microempresas e empresas de pequeno porte que também fizerem jus às margens de preferência, nos termos do art. 5º, §9º, I, do Decreto n. 8538/2015</w:t>
      </w:r>
      <w:r w:rsidR="004E42F6" w:rsidRPr="00284F44">
        <w:t>.</w:t>
      </w:r>
    </w:p>
    <w:p w14:paraId="34C25083" w14:textId="2C92BD44" w:rsidR="004E42F6" w:rsidRPr="00EA150C" w:rsidRDefault="00EA150C" w:rsidP="00347D9C">
      <w:pPr>
        <w:pStyle w:val="Tit5n"/>
        <w:rPr>
          <w:rFonts w:eastAsia="Zurich BT"/>
        </w:rPr>
      </w:pPr>
      <w:r w:rsidRPr="00EA150C">
        <w:t>Nessa hipótese, o parâmetro para o empate ficto, consistirá no preço ofertado pela licitante classificada em primeiro lugar em razão da aplicação da margem de preferência</w:t>
      </w:r>
      <w:r w:rsidR="004E42F6" w:rsidRPr="00EA150C">
        <w:t>.</w:t>
      </w:r>
    </w:p>
    <w:p w14:paraId="3BCFE4BA" w14:textId="2B4D4578" w:rsidR="00264380" w:rsidRPr="0046603E" w:rsidRDefault="0046603E" w:rsidP="00C82CD1">
      <w:pPr>
        <w:pStyle w:val="Tit4n"/>
      </w:pPr>
      <w:r w:rsidRPr="0046603E">
        <w:t xml:space="preserve">Nessa hipótese, serão consideradas empatadas com a primeira colocada as propostas apresentadas por microempresas e empresas de pequeno porte que estejam na faixa de até </w:t>
      </w:r>
      <w:r w:rsidRPr="0046603E">
        <w:rPr>
          <w:bCs/>
        </w:rPr>
        <w:t>5% (cinco por cento)</w:t>
      </w:r>
      <w:r w:rsidRPr="0046603E">
        <w:t xml:space="preserve">, no caso de </w:t>
      </w:r>
      <w:r w:rsidRPr="0046603E">
        <w:rPr>
          <w:bCs/>
        </w:rPr>
        <w:t>pregão</w:t>
      </w:r>
      <w:r w:rsidRPr="0046603E">
        <w:t xml:space="preserve">, ou de até </w:t>
      </w:r>
      <w:r w:rsidRPr="0046603E">
        <w:rPr>
          <w:bCs/>
        </w:rPr>
        <w:t>10% (dez por cento)</w:t>
      </w:r>
      <w:r w:rsidRPr="0046603E">
        <w:t xml:space="preserve">, nas </w:t>
      </w:r>
      <w:r w:rsidRPr="0046603E">
        <w:rPr>
          <w:bCs/>
        </w:rPr>
        <w:t>demais modalidades</w:t>
      </w:r>
      <w:r w:rsidRPr="0046603E">
        <w:t xml:space="preserve">, acima do </w:t>
      </w:r>
      <w:r w:rsidRPr="0046603E">
        <w:rPr>
          <w:bCs/>
        </w:rPr>
        <w:t>menor preço</w:t>
      </w:r>
      <w:r w:rsidRPr="0046603E">
        <w:t xml:space="preserve"> ou abaixo do </w:t>
      </w:r>
      <w:r w:rsidRPr="0046603E">
        <w:rPr>
          <w:bCs/>
        </w:rPr>
        <w:t>maior desconto</w:t>
      </w:r>
      <w:r w:rsidRPr="0046603E">
        <w:t>, conforme o critério de julgamento adotado</w:t>
      </w:r>
      <w:r w:rsidR="00264380" w:rsidRPr="0046603E">
        <w:t>.</w:t>
      </w:r>
    </w:p>
    <w:p w14:paraId="3186943B" w14:textId="3A47933D" w:rsidR="00264380" w:rsidRPr="009D6448" w:rsidRDefault="009D6448" w:rsidP="00C82CD1">
      <w:pPr>
        <w:pStyle w:val="Tit4n"/>
      </w:pPr>
      <w:r w:rsidRPr="009D6448">
        <w:t xml:space="preserve">A microempresa ou empresa de pequeno porte </w:t>
      </w:r>
      <w:r w:rsidRPr="009D6448">
        <w:rPr>
          <w:bCs/>
        </w:rPr>
        <w:t>mais bem classificada</w:t>
      </w:r>
      <w:r w:rsidRPr="009D6448">
        <w:t>, nos termos do subitem anterior, poderá apresentar uma última oferta para desempate, obrigatoriamente com valor inferior ao da primeira colocada ou, quando o critério for de maior desconto, com desconto superior ao da primeira colocada, no prazo de 5 (cinco) minutos, contado automaticamente pelo sistema após a respectiva comunicação</w:t>
      </w:r>
      <w:r w:rsidR="00264380" w:rsidRPr="009D6448">
        <w:t>.</w:t>
      </w:r>
    </w:p>
    <w:p w14:paraId="12F15B0D" w14:textId="7C7776D8" w:rsidR="00264380" w:rsidRPr="00EB2374" w:rsidRDefault="00EB2374" w:rsidP="00C82CD1">
      <w:pPr>
        <w:pStyle w:val="Tit4n"/>
      </w:pPr>
      <w:r w:rsidRPr="00EB2374">
        <w:t>Caso a microempresa ou a empresa de pequeno porte mais bem classificada desista ou não se manifeste no prazo estabelecido, serão convocadas as demais microempresas e empresas de pequeno porte que se encontrem na faixa de até 5% (cinco por cento), no caso de pregão, ou de até 10% (dez por cento), nas demais modalidades, na ordem de classificação, para o exercício do mesmo direito, no prazo estabelecido no subitem anterior</w:t>
      </w:r>
      <w:r w:rsidR="00264380" w:rsidRPr="00EB2374">
        <w:t>.</w:t>
      </w:r>
    </w:p>
    <w:p w14:paraId="188603CA" w14:textId="35DBB78A" w:rsidR="007A5411" w:rsidRPr="002E5EFD" w:rsidRDefault="00095589" w:rsidP="00C82CD1">
      <w:pPr>
        <w:pStyle w:val="Tit4n"/>
      </w:pPr>
      <w:r w:rsidRPr="00095589">
        <w:t xml:space="preserve">No caso de equivalência dos valores apresentados pelas microempresas e empresas de pequeno porte que se encontrem nos intervalos estabelecidos nos subitens anteriores, será realizado </w:t>
      </w:r>
      <w:r w:rsidRPr="00095589">
        <w:rPr>
          <w:bCs/>
        </w:rPr>
        <w:t>sorteio eletrônico</w:t>
      </w:r>
      <w:r w:rsidRPr="00095589">
        <w:t xml:space="preserve"> entre elas, para definir a </w:t>
      </w:r>
      <w:r w:rsidRPr="00095589">
        <w:rPr>
          <w:bCs/>
        </w:rPr>
        <w:t>ordem de apresentação das novas ofertas</w:t>
      </w:r>
      <w:r w:rsidR="00264380" w:rsidRPr="002E5EFD">
        <w:t>.</w:t>
      </w:r>
    </w:p>
    <w:p w14:paraId="7A5C8105" w14:textId="33AE9501" w:rsidR="00264380" w:rsidRDefault="00264380" w:rsidP="00034638">
      <w:pPr>
        <w:pStyle w:val="Tit3n"/>
      </w:pPr>
      <w:r w:rsidRPr="006E1990">
        <w:t xml:space="preserve">Só </w:t>
      </w:r>
      <w:r>
        <w:t>será possível</w:t>
      </w:r>
      <w:r w:rsidRPr="006E1990">
        <w:t xml:space="preserve"> haver empate entre propostas iguais (não seguidas de lances), ou entre lances finais da fase fechada do modo de disputa aberto e fechado</w:t>
      </w:r>
      <w:r>
        <w:t>.</w:t>
      </w:r>
    </w:p>
    <w:p w14:paraId="0F7C7201" w14:textId="033624B8" w:rsidR="00264380" w:rsidRPr="006E1990" w:rsidRDefault="00264380" w:rsidP="00C82CD1">
      <w:pPr>
        <w:pStyle w:val="Tit4n"/>
      </w:pPr>
      <w:r w:rsidRPr="006E1990">
        <w:t xml:space="preserve">Havendo eventual empate entre propostas ou lances, o critério de desempate será </w:t>
      </w:r>
      <w:r w:rsidRPr="009E3B71">
        <w:t>aquele</w:t>
      </w:r>
      <w:r w:rsidRPr="006E1990">
        <w:t xml:space="preserve"> previsto </w:t>
      </w:r>
      <w:r w:rsidRPr="00767B89">
        <w:t xml:space="preserve">no </w:t>
      </w:r>
      <w:hyperlink r:id="rId31" w:anchor="art60" w:history="1">
        <w:r w:rsidRPr="00767B89">
          <w:t xml:space="preserve">art. 60 da </w:t>
        </w:r>
        <w:r w:rsidR="00767B89" w:rsidRPr="00767B89">
          <w:t>LEI</w:t>
        </w:r>
      </w:hyperlink>
      <w:r w:rsidRPr="00767B89">
        <w:t>,</w:t>
      </w:r>
      <w:r w:rsidRPr="006E1990">
        <w:t xml:space="preserve"> nesta ordem:</w:t>
      </w:r>
    </w:p>
    <w:p w14:paraId="342E5945" w14:textId="7441A1EE" w:rsidR="00264380" w:rsidRPr="00264380" w:rsidRDefault="005D18E7" w:rsidP="00034638">
      <w:pPr>
        <w:pStyle w:val="TLet4"/>
      </w:pPr>
      <w:r>
        <w:t>D</w:t>
      </w:r>
      <w:r w:rsidR="00264380" w:rsidRPr="00264380">
        <w:t xml:space="preserve">isputa final, hipótese em que </w:t>
      </w:r>
      <w:r w:rsidR="00264380">
        <w:t>a</w:t>
      </w:r>
      <w:r w:rsidR="00264380" w:rsidRPr="00264380">
        <w:t>s licitantes empatad</w:t>
      </w:r>
      <w:r w:rsidR="00264380">
        <w:t>a</w:t>
      </w:r>
      <w:r w:rsidR="00264380" w:rsidRPr="00264380">
        <w:t>s poderão apresentar nova proposta em ato contínuo à classificação;</w:t>
      </w:r>
    </w:p>
    <w:p w14:paraId="71237BCA" w14:textId="0FA5543C" w:rsidR="00264380" w:rsidRPr="00264380" w:rsidRDefault="005D18E7" w:rsidP="00034638">
      <w:pPr>
        <w:pStyle w:val="TLet4"/>
      </w:pPr>
      <w:r>
        <w:t>A</w:t>
      </w:r>
      <w:r w:rsidR="00264380" w:rsidRPr="00264380">
        <w:t>valiação do desempenho contratual prévio d</w:t>
      </w:r>
      <w:r w:rsidR="00264380">
        <w:t>a</w:t>
      </w:r>
      <w:r w:rsidR="00264380" w:rsidRPr="00264380">
        <w:t>s licitantes, para a qual deverão</w:t>
      </w:r>
      <w:r w:rsidR="00D41E0D">
        <w:t xml:space="preserve">, </w:t>
      </w:r>
      <w:r w:rsidR="00264380" w:rsidRPr="00264380">
        <w:t>preferencialmente</w:t>
      </w:r>
      <w:r w:rsidR="00D41E0D">
        <w:t>,</w:t>
      </w:r>
      <w:r w:rsidR="00264380" w:rsidRPr="00264380">
        <w:t xml:space="preserve"> ser utilizados registros cadastrais para efeito de atesto de cumprimento de obrigações previstos n</w:t>
      </w:r>
      <w:r w:rsidR="00264380">
        <w:t>a</w:t>
      </w:r>
      <w:r w:rsidR="00264380" w:rsidRPr="00264380">
        <w:t xml:space="preserve"> L</w:t>
      </w:r>
      <w:r w:rsidR="00703B29">
        <w:t>EI</w:t>
      </w:r>
      <w:r w:rsidR="00264380" w:rsidRPr="00264380">
        <w:t>;</w:t>
      </w:r>
    </w:p>
    <w:p w14:paraId="7950D869" w14:textId="2F00255E" w:rsidR="00264380" w:rsidRPr="00264380" w:rsidRDefault="005D18E7" w:rsidP="00034638">
      <w:pPr>
        <w:pStyle w:val="TLet4"/>
      </w:pPr>
      <w:r>
        <w:t>D</w:t>
      </w:r>
      <w:r w:rsidR="00264380" w:rsidRPr="00264380">
        <w:t>esenvolvimento pel</w:t>
      </w:r>
      <w:r w:rsidR="00264380">
        <w:t>a</w:t>
      </w:r>
      <w:r w:rsidR="00264380" w:rsidRPr="00264380">
        <w:t xml:space="preserve"> licitante de ações de equidade entre homens e mulheres n</w:t>
      </w:r>
      <w:r w:rsidR="00264380" w:rsidRPr="007B69A6">
        <w:t xml:space="preserve">o ambiente de trabalho, </w:t>
      </w:r>
      <w:r w:rsidR="007B69A6" w:rsidRPr="007B69A6">
        <w:t>nos termos do Decreto n. 11.430/2023</w:t>
      </w:r>
      <w:r w:rsidR="00264380" w:rsidRPr="00264380">
        <w:t>;</w:t>
      </w:r>
    </w:p>
    <w:p w14:paraId="2D8B20DE" w14:textId="114DF6CD" w:rsidR="00264380" w:rsidRPr="006E1990" w:rsidRDefault="005D18E7" w:rsidP="00034638">
      <w:pPr>
        <w:pStyle w:val="TLet4"/>
      </w:pPr>
      <w:r>
        <w:t>D</w:t>
      </w:r>
      <w:r w:rsidR="007B69A6" w:rsidRPr="007B69A6">
        <w:t>eclaração da licitante de que desenvolve</w:t>
      </w:r>
      <w:r w:rsidR="00264380" w:rsidRPr="00264380">
        <w:t xml:space="preserve"> programa de integridade, </w:t>
      </w:r>
      <w:r w:rsidR="00264380" w:rsidRPr="007B69A6">
        <w:t>conforme</w:t>
      </w:r>
      <w:r w:rsidR="007B69A6" w:rsidRPr="007B69A6">
        <w:t xml:space="preserve"> Decreto n. 12.304/2024</w:t>
      </w:r>
      <w:r w:rsidR="00264380" w:rsidRPr="006E1990">
        <w:t>.</w:t>
      </w:r>
    </w:p>
    <w:p w14:paraId="4D78ADB4" w14:textId="77777777" w:rsidR="00264380" w:rsidRDefault="00264380" w:rsidP="00C82CD1">
      <w:pPr>
        <w:pStyle w:val="Tit4n"/>
      </w:pPr>
      <w:r w:rsidRPr="006E1990">
        <w:t xml:space="preserve">Persistindo o empate, será assegurada preferência, sucessivamente, aos bens e serviços </w:t>
      </w:r>
      <w:r w:rsidRPr="009E3B71">
        <w:t>produzidos ou</w:t>
      </w:r>
      <w:r w:rsidRPr="006E1990">
        <w:t xml:space="preserve"> prestados por:</w:t>
      </w:r>
    </w:p>
    <w:p w14:paraId="0D30E0E7" w14:textId="1AC1600C" w:rsidR="004A7A8F" w:rsidRPr="0018535A" w:rsidRDefault="005D18E7" w:rsidP="00034638">
      <w:pPr>
        <w:pStyle w:val="TLet4"/>
        <w:numPr>
          <w:ilvl w:val="5"/>
          <w:numId w:val="77"/>
        </w:numPr>
      </w:pPr>
      <w:r>
        <w:t>E</w:t>
      </w:r>
      <w:r w:rsidR="004A7A8F" w:rsidRPr="0018535A">
        <w:t>mpresas estabelecidas no território do Distrito Federal;</w:t>
      </w:r>
    </w:p>
    <w:p w14:paraId="2730C2C7" w14:textId="7D5E16A2" w:rsidR="004A7A8F" w:rsidRPr="006E1990" w:rsidRDefault="005D18E7" w:rsidP="00034638">
      <w:pPr>
        <w:pStyle w:val="TLet4"/>
      </w:pPr>
      <w:r>
        <w:t>E</w:t>
      </w:r>
      <w:r w:rsidR="004A7A8F" w:rsidRPr="006E1990">
        <w:t>mpresas brasileiras;</w:t>
      </w:r>
    </w:p>
    <w:p w14:paraId="14AD235D" w14:textId="4E948397" w:rsidR="004A7A8F" w:rsidRPr="006E1990" w:rsidRDefault="005D18E7" w:rsidP="00034638">
      <w:pPr>
        <w:pStyle w:val="TLet4"/>
      </w:pPr>
      <w:r>
        <w:t>E</w:t>
      </w:r>
      <w:r w:rsidR="004A7A8F" w:rsidRPr="006E1990">
        <w:t>mpresas que invistam em pesquisa e no desenvolvimento de tecnologia no País;</w:t>
      </w:r>
    </w:p>
    <w:p w14:paraId="51325CCF" w14:textId="53022299" w:rsidR="004A7A8F" w:rsidRDefault="005D18E7" w:rsidP="00034638">
      <w:pPr>
        <w:pStyle w:val="TLet4"/>
      </w:pPr>
      <w:r>
        <w:t>E</w:t>
      </w:r>
      <w:r w:rsidR="004A7A8F" w:rsidRPr="006E1990">
        <w:t>mpresas que comprovem a prática de mitigação, nos termos da </w:t>
      </w:r>
      <w:hyperlink r:id="rId32" w:anchor=":~:text=LEI%20N%C2%BA%2012.187%2C%20DE%2029%20DE%20DEZEMBRO%20DE%202009.&amp;text=Institui%20a%20Pol%C3%ADtica%20Nacional%20sobre,PNMC%20e%20d%C3%A1%20outras%20provid%C3%AAncias." w:history="1">
        <w:r w:rsidR="004A7A8F" w:rsidRPr="00767B89">
          <w:t>Lei n. 12.187</w:t>
        </w:r>
        <w:r w:rsidR="00454AD4">
          <w:t>/</w:t>
        </w:r>
        <w:r w:rsidR="004A7A8F" w:rsidRPr="00767B89">
          <w:t>2009</w:t>
        </w:r>
      </w:hyperlink>
      <w:r w:rsidR="004A7A8F" w:rsidRPr="006E1990">
        <w:t>.</w:t>
      </w:r>
    </w:p>
    <w:p w14:paraId="571A29F9" w14:textId="1DC9CB76" w:rsidR="008C2FC5" w:rsidRPr="008C2FC5" w:rsidRDefault="008C2FC5" w:rsidP="00C82CD1">
      <w:pPr>
        <w:pStyle w:val="Tit4n"/>
      </w:pPr>
      <w:r w:rsidRPr="008C2FC5">
        <w:t>Esgotados todos os demais critérios de desempate previstos em lei, a escolha da licitante vencedora ocorrerá por sorteio, em ato público, para o qual todas as licitantes serão convocadas, vedado qualquer outro processo.</w:t>
      </w:r>
    </w:p>
    <w:p w14:paraId="3E2FE6C6" w14:textId="4ECFD1D1" w:rsidR="004A7A8F" w:rsidRPr="00FA0830" w:rsidRDefault="004A7A8F" w:rsidP="00034638">
      <w:pPr>
        <w:pStyle w:val="Tit3n"/>
      </w:pPr>
      <w:r>
        <w:t xml:space="preserve">Encerrada a etapa de envio de lances da sessão pública, na hipótese de a proposta do primeiro colocado permanecer acima do preço máximo ou inferior ao </w:t>
      </w:r>
      <w:r w:rsidRPr="00FA0830">
        <w:t xml:space="preserve">desconto </w:t>
      </w:r>
      <w:r w:rsidR="00886FDB" w:rsidRPr="00FA0830">
        <w:t xml:space="preserve">mínimo </w:t>
      </w:r>
      <w:r w:rsidRPr="00FA0830">
        <w:t xml:space="preserve">definido para a contratação, o </w:t>
      </w:r>
      <w:r w:rsidR="00623ABC" w:rsidRPr="00FA0830">
        <w:t>Pregoeiro</w:t>
      </w:r>
      <w:r w:rsidRPr="00FA0830">
        <w:t xml:space="preserve"> </w:t>
      </w:r>
      <w:r w:rsidR="00351701" w:rsidRPr="00FA0830">
        <w:t>deverá</w:t>
      </w:r>
      <w:r w:rsidRPr="00FA0830">
        <w:t xml:space="preserve"> negociar condições mais vantajosas</w:t>
      </w:r>
      <w:r w:rsidR="003E0DA3" w:rsidRPr="00FA0830">
        <w:t>, após definido o resultado do julgamento</w:t>
      </w:r>
      <w:r w:rsidR="00EC41B1" w:rsidRPr="00FA0830">
        <w:t>.</w:t>
      </w:r>
    </w:p>
    <w:p w14:paraId="648C1061" w14:textId="157B79EE" w:rsidR="00703B29" w:rsidRPr="00FA0830" w:rsidRDefault="00703B29" w:rsidP="00C82CD1">
      <w:pPr>
        <w:pStyle w:val="Tit4n"/>
      </w:pPr>
      <w:r w:rsidRPr="00FA0830">
        <w:t>Em relação a itens agrupados, a contratação posterior de item específico do grupo exigirá prévia pesquisa de mercado e demonstração de sua vantagem para a Câmara dos Deputados.</w:t>
      </w:r>
    </w:p>
    <w:p w14:paraId="4EB5211B" w14:textId="50D73276" w:rsidR="004A7A8F" w:rsidRPr="009E3B71" w:rsidRDefault="004A7A8F" w:rsidP="00C82CD1">
      <w:pPr>
        <w:pStyle w:val="Tit4n"/>
      </w:pPr>
      <w:r w:rsidRPr="00FA0830">
        <w:t>A negociação poderá ser feita</w:t>
      </w:r>
      <w:r>
        <w:t xml:space="preserve"> com as demais licitantes, segundo a ordem de classificação </w:t>
      </w:r>
      <w:r w:rsidRPr="009E3B71">
        <w:t xml:space="preserve">inicialmente estabelecida, quando </w:t>
      </w:r>
      <w:r w:rsidR="00D41E0D" w:rsidRPr="009E3B71">
        <w:t>a</w:t>
      </w:r>
      <w:r w:rsidRPr="009E3B71">
        <w:t xml:space="preserve"> primeir</w:t>
      </w:r>
      <w:r w:rsidR="00D41E0D" w:rsidRPr="009E3B71">
        <w:t>a</w:t>
      </w:r>
      <w:r w:rsidRPr="009E3B71">
        <w:t xml:space="preserve"> colocad</w:t>
      </w:r>
      <w:r w:rsidR="00D41E0D" w:rsidRPr="009E3B71">
        <w:t>a</w:t>
      </w:r>
      <w:r w:rsidRPr="009E3B71">
        <w:t>, mesmo após a negociação, for desclassificad</w:t>
      </w:r>
      <w:r w:rsidR="00D41E0D" w:rsidRPr="009E3B71">
        <w:t>a</w:t>
      </w:r>
      <w:r w:rsidRPr="009E3B71">
        <w:t xml:space="preserve"> em razão de sua proposta permanecer acima do </w:t>
      </w:r>
      <w:r w:rsidR="003E0DA3" w:rsidRPr="009E3B71">
        <w:t>preço máximo</w:t>
      </w:r>
      <w:r w:rsidR="00886FDB" w:rsidRPr="009E3B71">
        <w:t xml:space="preserve"> ou inferior ao desconto mínimo definido para a contratação</w:t>
      </w:r>
      <w:r w:rsidRPr="009E3B71">
        <w:t>.</w:t>
      </w:r>
    </w:p>
    <w:p w14:paraId="15C3E739" w14:textId="1A338C5A" w:rsidR="004A7A8F" w:rsidRPr="009E3B71" w:rsidRDefault="004A7A8F" w:rsidP="00C82CD1">
      <w:pPr>
        <w:pStyle w:val="Tit4n"/>
      </w:pPr>
      <w:r w:rsidRPr="009E3B71">
        <w:t>A negociação será realizada por meio do sistema</w:t>
      </w:r>
      <w:r w:rsidR="0093429C" w:rsidRPr="009E3B71">
        <w:t xml:space="preserve"> e poderá</w:t>
      </w:r>
      <w:r w:rsidRPr="009E3B71">
        <w:t xml:space="preserve"> ser acompanhada pel</w:t>
      </w:r>
      <w:r w:rsidR="006A68A9" w:rsidRPr="009E3B71">
        <w:t>a</w:t>
      </w:r>
      <w:r w:rsidRPr="009E3B71">
        <w:t>s demais licitantes.</w:t>
      </w:r>
    </w:p>
    <w:p w14:paraId="178A2417" w14:textId="469C1982" w:rsidR="004A7A8F" w:rsidRPr="009E3B71" w:rsidRDefault="004A7A8F" w:rsidP="00C82CD1">
      <w:pPr>
        <w:pStyle w:val="Tit4n"/>
      </w:pPr>
      <w:r w:rsidRPr="009E3B71">
        <w:t>O resultado da negociação será divulgado a tod</w:t>
      </w:r>
      <w:r w:rsidR="00D41E0D" w:rsidRPr="009E3B71">
        <w:t>a</w:t>
      </w:r>
      <w:r w:rsidRPr="009E3B71">
        <w:t>s as licitantes e anexado aos autos do processo licitatório.</w:t>
      </w:r>
    </w:p>
    <w:p w14:paraId="29974A8B" w14:textId="56F9DB78" w:rsidR="004A7A8F" w:rsidRPr="009E3B71" w:rsidRDefault="004A7A8F" w:rsidP="00C82CD1">
      <w:pPr>
        <w:pStyle w:val="Tit4n"/>
      </w:pPr>
      <w:r w:rsidRPr="009E3B71">
        <w:t xml:space="preserve">O </w:t>
      </w:r>
      <w:r w:rsidR="00623ABC">
        <w:t>Pregoeiro</w:t>
      </w:r>
      <w:r w:rsidRPr="009E3B71">
        <w:t xml:space="preserve"> solicitará à licitante mais bem classificad</w:t>
      </w:r>
      <w:r w:rsidR="00685E0D" w:rsidRPr="009E3B71">
        <w:t>a</w:t>
      </w:r>
      <w:r w:rsidRPr="009E3B71">
        <w:t xml:space="preserve"> que, no prazo </w:t>
      </w:r>
      <w:r w:rsidR="00DD5951" w:rsidRPr="00E050D4">
        <w:t xml:space="preserve">mínimo </w:t>
      </w:r>
      <w:r w:rsidRPr="00E050D4">
        <w:t xml:space="preserve">de 2 (duas) horas, envie a proposta </w:t>
      </w:r>
      <w:r w:rsidR="00E050D4" w:rsidRPr="00E050D4">
        <w:t xml:space="preserve">(conforme modelo anexo) </w:t>
      </w:r>
      <w:r w:rsidRPr="00E050D4">
        <w:t xml:space="preserve">adequada ao </w:t>
      </w:r>
      <w:r w:rsidRPr="009E3B71">
        <w:t xml:space="preserve">último </w:t>
      </w:r>
      <w:r w:rsidR="00351701">
        <w:t>valor</w:t>
      </w:r>
      <w:r w:rsidRPr="009E3B71">
        <w:t xml:space="preserve"> ofertado</w:t>
      </w:r>
      <w:r w:rsidR="00351701">
        <w:t>,</w:t>
      </w:r>
      <w:r w:rsidRPr="009E3B71">
        <w:t xml:space="preserve"> acompanhada, se for o caso, dos documentos complementares</w:t>
      </w:r>
      <w:r w:rsidR="00296E29" w:rsidRPr="009E3B71">
        <w:t>.</w:t>
      </w:r>
    </w:p>
    <w:p w14:paraId="2C137536" w14:textId="3509F6BB" w:rsidR="004A7A8F" w:rsidRPr="009E3B71" w:rsidRDefault="004A7A8F" w:rsidP="00347D9C">
      <w:pPr>
        <w:pStyle w:val="Tit5n"/>
      </w:pPr>
      <w:r w:rsidRPr="009E3B71">
        <w:t xml:space="preserve">É facultado ao </w:t>
      </w:r>
      <w:r w:rsidR="00623ABC">
        <w:t>Pregoeiro</w:t>
      </w:r>
      <w:r w:rsidRPr="009E3B71">
        <w:t xml:space="preserve"> prorrogar o prazo estabelecido.</w:t>
      </w:r>
    </w:p>
    <w:p w14:paraId="14C6951F" w14:textId="0C0C78FB" w:rsidR="00B57637" w:rsidRDefault="00685E0D" w:rsidP="00C82CD1">
      <w:pPr>
        <w:pStyle w:val="Tit4n"/>
      </w:pPr>
      <w:r w:rsidRPr="009E3B71">
        <w:t>A licitante que abandonar o certame, deixando de enviar a proposta e/ou a documentação solicitada, terá</w:t>
      </w:r>
      <w:r w:rsidRPr="00FD1910">
        <w:t xml:space="preserve"> sua proposta desclassificada, sem prejuízo das sanções cabíveis</w:t>
      </w:r>
      <w:r w:rsidR="00A200A6" w:rsidRPr="00FD1910">
        <w:t>.</w:t>
      </w:r>
    </w:p>
    <w:p w14:paraId="1F245A88" w14:textId="68017117" w:rsidR="00E4637C" w:rsidRDefault="00435A45" w:rsidP="007005EA">
      <w:pPr>
        <w:pStyle w:val="Tit2nBrda"/>
        <w:spacing w:before="120"/>
        <w:jc w:val="both"/>
      </w:pPr>
      <w:bookmarkStart w:id="7" w:name="art60§1i"/>
      <w:bookmarkStart w:id="8" w:name="art60§1ii"/>
      <w:bookmarkStart w:id="9" w:name="art60§1iii"/>
      <w:bookmarkStart w:id="10" w:name="art60§1iv"/>
      <w:bookmarkEnd w:id="6"/>
      <w:bookmarkEnd w:id="7"/>
      <w:bookmarkEnd w:id="8"/>
      <w:bookmarkEnd w:id="9"/>
      <w:bookmarkEnd w:id="10"/>
      <w:r>
        <w:rPr>
          <w:caps w:val="0"/>
        </w:rPr>
        <w:t xml:space="preserve">DA FASE DE JULGAMENTO </w:t>
      </w:r>
      <w:r w:rsidR="00E4637C">
        <w:fldChar w:fldCharType="begin"/>
      </w:r>
      <w:r>
        <w:rPr>
          <w:caps w:val="0"/>
        </w:rPr>
        <w:instrText>XE "7</w:instrText>
      </w:r>
      <w:r w:rsidRPr="00B50A41">
        <w:rPr>
          <w:caps w:val="0"/>
        </w:rPr>
        <w:instrText>. D</w:instrText>
      </w:r>
      <w:r>
        <w:rPr>
          <w:caps w:val="0"/>
        </w:rPr>
        <w:instrText>A FASE DE</w:instrText>
      </w:r>
      <w:r w:rsidRPr="00B50A41">
        <w:rPr>
          <w:caps w:val="0"/>
        </w:rPr>
        <w:instrText xml:space="preserve"> JULGAMENTO</w:instrText>
      </w:r>
      <w:r>
        <w:rPr>
          <w:caps w:val="0"/>
        </w:rPr>
        <w:instrText>; G "</w:instrText>
      </w:r>
      <w:r w:rsidR="00E4637C">
        <w:fldChar w:fldCharType="end"/>
      </w:r>
    </w:p>
    <w:p w14:paraId="0AD4A19B" w14:textId="6150B8BB" w:rsidR="006A68A9" w:rsidRDefault="006A68A9" w:rsidP="00034638">
      <w:pPr>
        <w:pStyle w:val="Tit3n"/>
      </w:pPr>
      <w:bookmarkStart w:id="11" w:name="_Ref117019424"/>
      <w:bookmarkStart w:id="12" w:name="_Toc255972729"/>
      <w:r w:rsidRPr="00410C84">
        <w:t>Ence</w:t>
      </w:r>
      <w:r w:rsidR="0040195B" w:rsidRPr="00410C84">
        <w:t xml:space="preserve">rrada a etapa de </w:t>
      </w:r>
      <w:r w:rsidR="006E41BD" w:rsidRPr="00410C84">
        <w:t>lances</w:t>
      </w:r>
      <w:r w:rsidR="0040195B" w:rsidRPr="00410C84">
        <w:t xml:space="preserve">, o </w:t>
      </w:r>
      <w:r w:rsidR="00623ABC">
        <w:t>Pregoeiro</w:t>
      </w:r>
      <w:r w:rsidRPr="00410C84">
        <w:t xml:space="preserve"> verificará se </w:t>
      </w:r>
      <w:r w:rsidR="00FB2F56" w:rsidRPr="00410C84">
        <w:t>a</w:t>
      </w:r>
      <w:r w:rsidRPr="00410C84">
        <w:t xml:space="preserve"> licitante provisoriamente classificad</w:t>
      </w:r>
      <w:r w:rsidR="00FB2F56" w:rsidRPr="00410C84">
        <w:t>a</w:t>
      </w:r>
      <w:r w:rsidRPr="00410C84">
        <w:t xml:space="preserve"> em primeiro lugar atende às condições de participação no certame, conforme previsto no </w:t>
      </w:r>
      <w:r w:rsidR="00767B89" w:rsidRPr="00410C84">
        <w:t>art. 14 da LEI</w:t>
      </w:r>
      <w:r w:rsidRPr="00410C84">
        <w:t xml:space="preserve">, </w:t>
      </w:r>
      <w:r w:rsidR="005B7F4C" w:rsidRPr="00410C84">
        <w:t xml:space="preserve">em </w:t>
      </w:r>
      <w:r w:rsidRPr="00410C84">
        <w:t xml:space="preserve">legislação correlata e no </w:t>
      </w:r>
      <w:r w:rsidR="00886FDB" w:rsidRPr="00410C84">
        <w:rPr>
          <w:u w:val="single"/>
        </w:rPr>
        <w:t>Título 3</w:t>
      </w:r>
      <w:r w:rsidR="000F6FAE" w:rsidRPr="00762283">
        <w:t xml:space="preserve"> </w:t>
      </w:r>
      <w:r w:rsidR="000F6FAE" w:rsidRPr="00767E71">
        <w:t>deste Edital</w:t>
      </w:r>
      <w:r w:rsidRPr="00410C84">
        <w:t xml:space="preserve">, </w:t>
      </w:r>
      <w:bookmarkEnd w:id="11"/>
      <w:r w:rsidRPr="00410C84">
        <w:rPr>
          <w:lang w:eastAsia="ar-SA"/>
        </w:rPr>
        <w:t>especialmente quanto à existência de sanção que impeça a participação no certame ou a futura contratação,</w:t>
      </w:r>
      <w:r w:rsidR="0040195B" w:rsidRPr="00410C84">
        <w:rPr>
          <w:lang w:eastAsia="ar-SA"/>
        </w:rPr>
        <w:t xml:space="preserve"> </w:t>
      </w:r>
      <w:r w:rsidRPr="00410C84">
        <w:rPr>
          <w:lang w:eastAsia="ar-SA"/>
        </w:rPr>
        <w:t>mediante a consulta aos seguintes cadastros:</w:t>
      </w:r>
    </w:p>
    <w:p w14:paraId="7A42C189" w14:textId="148359A3" w:rsidR="00A200A6" w:rsidRPr="00FD1910" w:rsidRDefault="00A200A6" w:rsidP="00034638">
      <w:pPr>
        <w:pStyle w:val="TLet3"/>
        <w:numPr>
          <w:ilvl w:val="3"/>
          <w:numId w:val="41"/>
        </w:numPr>
      </w:pPr>
      <w:r w:rsidRPr="00FD1910">
        <w:rPr>
          <w:lang w:eastAsia="ar-SA"/>
        </w:rPr>
        <w:t>SICAF;</w:t>
      </w:r>
    </w:p>
    <w:p w14:paraId="00D42504" w14:textId="3400BBE1" w:rsidR="0040195B" w:rsidRPr="00826C4A" w:rsidRDefault="0040195B" w:rsidP="00034638">
      <w:pPr>
        <w:pStyle w:val="TLet3"/>
        <w:numPr>
          <w:ilvl w:val="3"/>
          <w:numId w:val="31"/>
        </w:numPr>
      </w:pPr>
      <w:r w:rsidRPr="00826C4A">
        <w:t>Cadastro Nacional de Empresas Inidôneas e Suspensas da Controladoria-Geral da União (CGU), disponível no Portal da Transparência;</w:t>
      </w:r>
    </w:p>
    <w:p w14:paraId="659CBCBA" w14:textId="3B0ECCC4" w:rsidR="0040195B" w:rsidRPr="00826C4A" w:rsidRDefault="002632C0" w:rsidP="00034638">
      <w:pPr>
        <w:pStyle w:val="TLet3"/>
        <w:numPr>
          <w:ilvl w:val="3"/>
          <w:numId w:val="31"/>
        </w:numPr>
      </w:pPr>
      <w:r>
        <w:t>P</w:t>
      </w:r>
      <w:r w:rsidR="0040195B" w:rsidRPr="00826C4A">
        <w:t>or improbidade administrativa no Cadastro Nacional de Condenações Cíveis por Ato de Improbidade Administrativa, disponível no Portal do Conselho Nacional de Justiça (CNJ)</w:t>
      </w:r>
      <w:r w:rsidR="00A200A6">
        <w:t>;</w:t>
      </w:r>
    </w:p>
    <w:p w14:paraId="202CD177" w14:textId="48CDD895" w:rsidR="00A200A6" w:rsidRPr="00B91706" w:rsidRDefault="00A200A6" w:rsidP="00034638">
      <w:pPr>
        <w:pStyle w:val="TLet3"/>
        <w:numPr>
          <w:ilvl w:val="3"/>
          <w:numId w:val="31"/>
        </w:numPr>
        <w:rPr>
          <w:b/>
          <w:lang w:eastAsia="ar-SA"/>
        </w:rPr>
      </w:pPr>
      <w:r w:rsidRPr="00FD1910">
        <w:rPr>
          <w:lang w:eastAsia="ar-SA"/>
        </w:rPr>
        <w:t>Cadastro Nacional de Empresas Punidas – CNEP, mantido pela Controladoria-Geral da União</w:t>
      </w:r>
      <w:r>
        <w:rPr>
          <w:lang w:eastAsia="ar-SA"/>
        </w:rPr>
        <w:t>;</w:t>
      </w:r>
    </w:p>
    <w:p w14:paraId="49012734" w14:textId="3BFBA558" w:rsidR="0040195B" w:rsidRPr="00B91706" w:rsidRDefault="002632C0" w:rsidP="00034638">
      <w:pPr>
        <w:pStyle w:val="TLet3"/>
        <w:numPr>
          <w:ilvl w:val="3"/>
          <w:numId w:val="31"/>
        </w:numPr>
        <w:rPr>
          <w:b/>
          <w:lang w:eastAsia="ar-SA"/>
        </w:rPr>
      </w:pPr>
      <w:r>
        <w:t>P</w:t>
      </w:r>
      <w:r w:rsidR="0040195B" w:rsidRPr="00826C4A">
        <w:t xml:space="preserve">or composição societária das empresas a serem contratadas, mediante pesquisa no </w:t>
      </w:r>
      <w:r w:rsidR="003838E1">
        <w:t>SICAF</w:t>
      </w:r>
      <w:r w:rsidR="0040195B" w:rsidRPr="00826C4A">
        <w:t xml:space="preserve">, a fim de se certificar se entre os sócios há servidores do próprio órgão contratante, abstendo-se de celebrar contrato nessas condições, em atenção ao </w:t>
      </w:r>
      <w:r w:rsidR="00052E53" w:rsidRPr="00767B89">
        <w:t xml:space="preserve">§ 1º do </w:t>
      </w:r>
      <w:hyperlink r:id="rId33" w:anchor="art9" w:history="1">
        <w:r w:rsidR="00052E53" w:rsidRPr="00767B89">
          <w:t xml:space="preserve">art. 9º da </w:t>
        </w:r>
        <w:r w:rsidR="00767B89" w:rsidRPr="00767B89">
          <w:t>LEI</w:t>
        </w:r>
      </w:hyperlink>
      <w:r w:rsidR="00C602EE">
        <w:t>.</w:t>
      </w:r>
    </w:p>
    <w:p w14:paraId="56D40D69" w14:textId="2B275DDF" w:rsidR="0040195B" w:rsidRPr="00826C4A" w:rsidRDefault="0040195B" w:rsidP="00034638">
      <w:pPr>
        <w:pStyle w:val="Tit3n"/>
      </w:pPr>
      <w:r w:rsidRPr="00826C4A">
        <w:t xml:space="preserve">A verificação pelo </w:t>
      </w:r>
      <w:r w:rsidR="00623ABC">
        <w:t>Pregoeiro</w:t>
      </w:r>
      <w:r w:rsidRPr="00826C4A">
        <w:t xml:space="preserve"> nos sítios eletrônicos oficiais de órgãos e entidades emissores de certidões constitui meio legal de prova para verificar as condições de participação da licitante.</w:t>
      </w:r>
    </w:p>
    <w:p w14:paraId="39DFF686" w14:textId="6FE41606" w:rsidR="0040195B" w:rsidRPr="006C5433" w:rsidRDefault="0040195B" w:rsidP="00034638">
      <w:pPr>
        <w:pStyle w:val="Tit3n"/>
      </w:pPr>
      <w:r w:rsidRPr="006C5433">
        <w:t>A consul</w:t>
      </w:r>
      <w:r w:rsidRPr="00A343FE">
        <w:t xml:space="preserve">ta aos cadastros será realizada em nome da empresa licitante e também de seu sócio majoritário, por força da vedação de que trata o </w:t>
      </w:r>
      <w:hyperlink r:id="rId34" w:anchor=":~:text=%C3%A0s%20seguintes%20comina%C3%A7%C3%B5es%3A-,Art.,n%C2%BA%2012.120%2C%20de%202009)." w:history="1">
        <w:r w:rsidRPr="00767B89">
          <w:t>artigo 12 da Lei n. 8.429</w:t>
        </w:r>
        <w:r w:rsidR="00454AD4">
          <w:t>/</w:t>
        </w:r>
        <w:r w:rsidRPr="00767B89">
          <w:t>1992</w:t>
        </w:r>
      </w:hyperlink>
      <w:r w:rsidRPr="00A343FE">
        <w:t>.</w:t>
      </w:r>
    </w:p>
    <w:p w14:paraId="600132D1" w14:textId="410ECEF8" w:rsidR="0040195B" w:rsidRDefault="0040195B" w:rsidP="00034638">
      <w:pPr>
        <w:pStyle w:val="Tit3n"/>
      </w:pPr>
      <w:r>
        <w:t>Caso conste na Consulta de Situação d</w:t>
      </w:r>
      <w:r w:rsidR="00942E3C">
        <w:t>a</w:t>
      </w:r>
      <w:r>
        <w:t xml:space="preserve"> licitante a existência de Ocorrências Impeditivas Indiretas, o </w:t>
      </w:r>
      <w:r w:rsidR="00623ABC">
        <w:t>Pregoeiro</w:t>
      </w:r>
      <w:r>
        <w:t xml:space="preserve"> diligenciará para verificar se houve fraude por parte das empresas apontadas no Relatório de Oco</w:t>
      </w:r>
      <w:r w:rsidR="00C602EE">
        <w:t>rrências Impeditivas Indiretas.</w:t>
      </w:r>
    </w:p>
    <w:p w14:paraId="29076859" w14:textId="73B0DBEB" w:rsidR="0040195B" w:rsidRPr="009E3B71" w:rsidRDefault="0040195B" w:rsidP="00C82CD1">
      <w:pPr>
        <w:pStyle w:val="Tit4n"/>
      </w:pPr>
      <w:r w:rsidRPr="009E3B71">
        <w:t>A tentativa de burla será verificada por meio dos vínculos societários, linhas de forneci</w:t>
      </w:r>
      <w:r w:rsidR="00C602EE">
        <w:t>mento similares, dentre outros.</w:t>
      </w:r>
    </w:p>
    <w:p w14:paraId="1C3AF1CE" w14:textId="6E36BFC6" w:rsidR="0040195B" w:rsidRPr="009E3B71" w:rsidRDefault="0040195B" w:rsidP="00C82CD1">
      <w:pPr>
        <w:pStyle w:val="Tit4n"/>
      </w:pPr>
      <w:r w:rsidRPr="009E3B71">
        <w:t>A licitante será convocada para manifestação previamente a</w:t>
      </w:r>
      <w:r w:rsidR="00C602EE">
        <w:t xml:space="preserve"> uma eventual desclassificação.</w:t>
      </w:r>
    </w:p>
    <w:p w14:paraId="1C5B2CA7" w14:textId="30B2218D" w:rsidR="0040195B" w:rsidRPr="009E3B71" w:rsidRDefault="0040195B" w:rsidP="00C82CD1">
      <w:pPr>
        <w:pStyle w:val="Tit4n"/>
      </w:pPr>
      <w:r w:rsidRPr="009E3B71">
        <w:t>Constatada a existência de sanção, a licitante será reputada inabilitada, por falta de condição de participação.</w:t>
      </w:r>
    </w:p>
    <w:p w14:paraId="70CCBAB6" w14:textId="4DAEE00E" w:rsidR="0040195B" w:rsidRPr="00B93416" w:rsidRDefault="0040195B" w:rsidP="00034638">
      <w:pPr>
        <w:pStyle w:val="Tit3n"/>
      </w:pPr>
      <w:r w:rsidRPr="009E3B71">
        <w:t xml:space="preserve">Caso atendidas as condições de participação, será </w:t>
      </w:r>
      <w:r w:rsidR="00E2396E" w:rsidRPr="009E3B71">
        <w:t>dado prosseguimento</w:t>
      </w:r>
      <w:r w:rsidR="00E2396E" w:rsidRPr="00FD1910">
        <w:t xml:space="preserve"> ao</w:t>
      </w:r>
      <w:r w:rsidRPr="00A343FE">
        <w:t xml:space="preserve"> procedimento </w:t>
      </w:r>
      <w:r w:rsidR="00E2396E" w:rsidRPr="00FD1910">
        <w:t>licitatório</w:t>
      </w:r>
      <w:r w:rsidR="00E2396E" w:rsidRPr="00FD1910">
        <w:rPr>
          <w:bCs/>
        </w:rPr>
        <w:t>.</w:t>
      </w:r>
    </w:p>
    <w:p w14:paraId="51836273" w14:textId="0DC5B891" w:rsidR="004E42F6" w:rsidRPr="003009F1" w:rsidRDefault="004E42F6" w:rsidP="00034638">
      <w:pPr>
        <w:pStyle w:val="Tit3n"/>
      </w:pPr>
      <w:r w:rsidRPr="003009F1">
        <w:t>Caso a licitante classificada provisoriamente em primeiro lugar tenha se utilizado de algum tratamento favorecido às ME/EPPs ou</w:t>
      </w:r>
      <w:r w:rsidR="0073630D">
        <w:t xml:space="preserve"> </w:t>
      </w:r>
      <w:r w:rsidRPr="003009F1">
        <w:t xml:space="preserve">tenha se valido da aplicação da margem de preferência, o </w:t>
      </w:r>
      <w:r w:rsidR="00623ABC">
        <w:t>Pregoeiro</w:t>
      </w:r>
      <w:r w:rsidRPr="003009F1">
        <w:t xml:space="preserve"> verificará se a licitante faz jus ao benefício aplicado.</w:t>
      </w:r>
    </w:p>
    <w:p w14:paraId="267F4ADB" w14:textId="33CF64BD" w:rsidR="003009F1" w:rsidRPr="003009F1" w:rsidRDefault="003009F1" w:rsidP="00C82CD1">
      <w:pPr>
        <w:pStyle w:val="Tit4n"/>
      </w:pPr>
      <w:r w:rsidRPr="003009F1">
        <w:t>Caso a licitante não venha a comprovar o atendimento dos requisitos para fazer jus ao benefício da margem de preferência, as propostas serão reclassificadas, para fins de nova aplicação da margem de preferência</w:t>
      </w:r>
      <w:r>
        <w:t>.</w:t>
      </w:r>
    </w:p>
    <w:p w14:paraId="6C57518F" w14:textId="4BEB7D5D" w:rsidR="0099338F" w:rsidRDefault="0099338F" w:rsidP="00C82CD1">
      <w:pPr>
        <w:pStyle w:val="Tit4n"/>
      </w:pPr>
      <w:r w:rsidRPr="00826C4A">
        <w:t xml:space="preserve">O </w:t>
      </w:r>
      <w:r w:rsidR="00623ABC">
        <w:t>Pregoeiro</w:t>
      </w:r>
      <w:r w:rsidRPr="00826C4A">
        <w:t xml:space="preserve"> poderá solicitar documentos que comprovem o enquadramento da licitante </w:t>
      </w:r>
      <w:r w:rsidRPr="009E3B71">
        <w:t>na categoria de microempresa ou empresa de pequeno porte.</w:t>
      </w:r>
    </w:p>
    <w:p w14:paraId="0CB93635" w14:textId="40C01069" w:rsidR="00FB2F56" w:rsidRDefault="004C6A88" w:rsidP="00034638">
      <w:pPr>
        <w:pStyle w:val="Tit3n"/>
      </w:pPr>
      <w:r w:rsidRPr="00826C4A">
        <w:t xml:space="preserve">Verificadas as condições de participação e de utilização do tratamento favorecido, o </w:t>
      </w:r>
      <w:r w:rsidR="00623ABC">
        <w:t>Pregoeiro</w:t>
      </w:r>
      <w:r w:rsidRPr="00826C4A">
        <w:t xml:space="preserve"> examinará a proposta classificada provisoriamente em primeiro lugar quanto à adequação ao objeto e à compatibilidade do preço em relação ao máximo estipulado para contratação </w:t>
      </w:r>
      <w:r w:rsidR="003F61DB">
        <w:t>neste</w:t>
      </w:r>
      <w:r w:rsidR="003F61DB" w:rsidRPr="006E1990">
        <w:t xml:space="preserve"> Pregão</w:t>
      </w:r>
      <w:r w:rsidR="002E36E8" w:rsidRPr="00826C4A">
        <w:t>.</w:t>
      </w:r>
    </w:p>
    <w:p w14:paraId="1F245A8A" w14:textId="31477264" w:rsidR="00E4637C" w:rsidRPr="00014A7F" w:rsidRDefault="00E4637C" w:rsidP="00034638">
      <w:pPr>
        <w:pStyle w:val="Tit3n"/>
      </w:pPr>
      <w:r w:rsidRPr="00014A7F">
        <w:t>Não será considerada qualquer oferta de vantagem não prevista neste Edital.</w:t>
      </w:r>
      <w:r w:rsidR="001C3CD5">
        <w:t xml:space="preserve"> </w:t>
      </w:r>
    </w:p>
    <w:p w14:paraId="7AA37E13" w14:textId="282FA7BF" w:rsidR="004C6A88" w:rsidRPr="0019648A" w:rsidRDefault="004C6A88" w:rsidP="00C82CD1">
      <w:pPr>
        <w:pStyle w:val="Tit4n"/>
      </w:pPr>
      <w:r>
        <w:t xml:space="preserve">Será </w:t>
      </w:r>
      <w:r w:rsidRPr="0052741A">
        <w:t>desclassificada a proposta</w:t>
      </w:r>
      <w:r w:rsidR="00C602EE">
        <w:t xml:space="preserve"> que:</w:t>
      </w:r>
    </w:p>
    <w:p w14:paraId="6D28A579" w14:textId="4BB43723" w:rsidR="004C6A88" w:rsidRPr="00FD1910" w:rsidRDefault="00FA0830" w:rsidP="00034638">
      <w:pPr>
        <w:pStyle w:val="TLet4"/>
        <w:numPr>
          <w:ilvl w:val="5"/>
          <w:numId w:val="78"/>
        </w:numPr>
      </w:pPr>
      <w:r>
        <w:t>C</w:t>
      </w:r>
      <w:r w:rsidR="004C6A88" w:rsidRPr="00826C4A">
        <w:t>ontiver vícios insanáveis;</w:t>
      </w:r>
    </w:p>
    <w:p w14:paraId="4B60F57D" w14:textId="27C0905A" w:rsidR="004C6A88" w:rsidRPr="00FD1910" w:rsidRDefault="00FA0830" w:rsidP="00034638">
      <w:pPr>
        <w:pStyle w:val="TLet4"/>
      </w:pPr>
      <w:r>
        <w:t>N</w:t>
      </w:r>
      <w:r w:rsidR="004C6A88" w:rsidRPr="00826C4A">
        <w:t>ão obedecer às especificações técnicas contidas no Termo de Referência;</w:t>
      </w:r>
    </w:p>
    <w:p w14:paraId="61B690DA" w14:textId="2BAD1651" w:rsidR="004C6A88" w:rsidRPr="00FD1910" w:rsidRDefault="00FA0830" w:rsidP="00034638">
      <w:pPr>
        <w:pStyle w:val="TLet4"/>
      </w:pPr>
      <w:r>
        <w:t>A</w:t>
      </w:r>
      <w:r w:rsidR="004C6A88" w:rsidRPr="00826C4A">
        <w:t>presentar preços inexequíveis ou permanecerem acima do preço definido para a contratação</w:t>
      </w:r>
      <w:r w:rsidR="002E36E8" w:rsidRPr="00FD1910">
        <w:t xml:space="preserve"> no orçamento estimado</w:t>
      </w:r>
      <w:r w:rsidR="004C6A88" w:rsidRPr="00826C4A">
        <w:t>;</w:t>
      </w:r>
    </w:p>
    <w:p w14:paraId="33DFF03C" w14:textId="23147CF6" w:rsidR="004C6A88" w:rsidRPr="00FD1910" w:rsidRDefault="00FA0830" w:rsidP="00034638">
      <w:pPr>
        <w:pStyle w:val="TLet4"/>
      </w:pPr>
      <w:r>
        <w:t>N</w:t>
      </w:r>
      <w:r w:rsidR="004C6A88" w:rsidRPr="00826C4A">
        <w:t>ão tiver sua exequibilidade demonstrada, quando exigido;</w:t>
      </w:r>
    </w:p>
    <w:p w14:paraId="310FFCFF" w14:textId="0746AF9A" w:rsidR="004C6A88" w:rsidRPr="00E72BBF" w:rsidRDefault="00FA0830" w:rsidP="00034638">
      <w:pPr>
        <w:pStyle w:val="TLet4"/>
        <w:rPr>
          <w:b/>
        </w:rPr>
      </w:pPr>
      <w:r>
        <w:t>N</w:t>
      </w:r>
      <w:r w:rsidR="00E72BBF" w:rsidRPr="00E72BBF">
        <w:t>ão cumprir os critérios de aceitabilidade de preços definidos no Termo de Referência</w:t>
      </w:r>
      <w:r w:rsidR="004C6A88" w:rsidRPr="00E72BBF">
        <w:t>.</w:t>
      </w:r>
    </w:p>
    <w:p w14:paraId="641B8FDD" w14:textId="751C7EE3" w:rsidR="004C6A88" w:rsidRPr="00541A3F" w:rsidRDefault="004C6A88" w:rsidP="00034638">
      <w:pPr>
        <w:pStyle w:val="Tit3n"/>
      </w:pPr>
      <w:r w:rsidRPr="00541A3F">
        <w:t>Se houver indícios de inexequibilidade da proposta de preço, ou em caso da necessidade de esclarecimentos complementares, poderão ser efetuadas diligências.</w:t>
      </w:r>
    </w:p>
    <w:p w14:paraId="106B0953" w14:textId="59D3CBF7" w:rsidR="004C6A88" w:rsidRDefault="004C6A88" w:rsidP="00034638">
      <w:pPr>
        <w:pStyle w:val="Tit3n"/>
      </w:pPr>
      <w:r w:rsidRPr="00C45EF2">
        <w:t xml:space="preserve">Caso o custo </w:t>
      </w:r>
      <w:r w:rsidR="00202499">
        <w:t>global</w:t>
      </w:r>
      <w:r w:rsidRPr="00C45EF2">
        <w:t xml:space="preserve"> estimado do objeto licitado tenha sido decomposto em seus respectivos custos unitários por meio de Planilha de Custos e Formação de Preços elaborada pela </w:t>
      </w:r>
      <w:r w:rsidR="009D418C" w:rsidRPr="00C45EF2">
        <w:t>Câmara dos Deputados</w:t>
      </w:r>
      <w:r w:rsidRPr="00C45EF2">
        <w:t>, a licitante classificada em primeiro lugar será convocada para apresentar Planilha por ela elaborada, com os respectivos valores adequados ao valor final da sua proposta, sob pena de não aceitação da proposta.</w:t>
      </w:r>
      <w:r w:rsidR="00FF1323" w:rsidRPr="00FF1323">
        <w:rPr>
          <w:highlight w:val="magenta"/>
        </w:rPr>
        <w:t xml:space="preserve"> </w:t>
      </w:r>
    </w:p>
    <w:p w14:paraId="4F167AEF" w14:textId="399D2BC0" w:rsidR="004C6A88" w:rsidRPr="00FA0830" w:rsidRDefault="004C6A88" w:rsidP="00034638">
      <w:pPr>
        <w:pStyle w:val="Tit3n"/>
      </w:pPr>
      <w:r w:rsidRPr="00FC2725">
        <w:t>Erros no preenchimento da planilha não constituem</w:t>
      </w:r>
      <w:r w:rsidRPr="00CA4634">
        <w:t xml:space="preserve"> motivo para a desclassificação da proposta. A planilha poderá́ ser ajustada </w:t>
      </w:r>
      <w:r w:rsidR="0018333D" w:rsidRPr="00FD1910">
        <w:t>pela licitante</w:t>
      </w:r>
      <w:r w:rsidRPr="00CA4634">
        <w:t xml:space="preserve">, no prazo indicado pelo </w:t>
      </w:r>
      <w:r w:rsidR="00623ABC">
        <w:t>Pregoeiro</w:t>
      </w:r>
      <w:r w:rsidR="0091761B">
        <w:t xml:space="preserve">, no </w:t>
      </w:r>
      <w:r w:rsidRPr="00CA4634">
        <w:t>sistema, desde que não haja majoração do preço</w:t>
      </w:r>
      <w:r w:rsidR="005F4FD7">
        <w:t xml:space="preserve"> </w:t>
      </w:r>
      <w:r w:rsidR="005F4FD7" w:rsidRPr="00D57A88">
        <w:t xml:space="preserve">e </w:t>
      </w:r>
      <w:r w:rsidR="005F4FD7">
        <w:t xml:space="preserve">que se </w:t>
      </w:r>
      <w:r w:rsidR="005F4FD7" w:rsidRPr="00FA0830">
        <w:t>comprove que esse é o bastante para arcar com todos os custos da contratação</w:t>
      </w:r>
      <w:r w:rsidRPr="00FA0830">
        <w:t>.</w:t>
      </w:r>
    </w:p>
    <w:p w14:paraId="2C7714F1" w14:textId="4385BFE5" w:rsidR="004C6A88" w:rsidRPr="00FA0830" w:rsidRDefault="004C6A88" w:rsidP="00C82CD1">
      <w:pPr>
        <w:pStyle w:val="Tit4n"/>
      </w:pPr>
      <w:r w:rsidRPr="00FA0830">
        <w:t>O ajuste de que trata este dispositivo se limita a sanar erros ou falhas que não alterem a substância das propostas</w:t>
      </w:r>
      <w:r w:rsidR="0018333D" w:rsidRPr="00FA0830">
        <w:t>.</w:t>
      </w:r>
      <w:r w:rsidR="000F7719" w:rsidRPr="00FA0830">
        <w:t xml:space="preserve"> </w:t>
      </w:r>
    </w:p>
    <w:p w14:paraId="7DBE74EC" w14:textId="54AFF93B" w:rsidR="004C6A88" w:rsidRPr="00485D26" w:rsidRDefault="00F73A8D" w:rsidP="00034638">
      <w:pPr>
        <w:pStyle w:val="Tit3n"/>
      </w:pPr>
      <w:r w:rsidRPr="00485D26">
        <w:t>A</w:t>
      </w:r>
      <w:r w:rsidR="004C6A88" w:rsidRPr="00485D26">
        <w:t xml:space="preserve"> licitante classificada provisoriamente em primeiro lugar </w:t>
      </w:r>
      <w:r w:rsidR="007463C9" w:rsidRPr="00485D26">
        <w:t>poderá ser convocada a</w:t>
      </w:r>
      <w:r w:rsidRPr="00485D26">
        <w:rPr>
          <w:b/>
        </w:rPr>
        <w:t xml:space="preserve"> apresentar amostra</w:t>
      </w:r>
      <w:r w:rsidR="004C6A88" w:rsidRPr="00485D26">
        <w:t>, conforme disciplinado no Termo de Referência, sob pena de não aceitação da proposta.</w:t>
      </w:r>
    </w:p>
    <w:p w14:paraId="0AF46EFE" w14:textId="722CB6AD" w:rsidR="004C6A88" w:rsidRPr="00485D26" w:rsidRDefault="004C6A88" w:rsidP="00C82CD1">
      <w:pPr>
        <w:pStyle w:val="Tit4n"/>
      </w:pPr>
      <w:r w:rsidRPr="00485D26">
        <w:t>Os resultados das avaliações serão divulgados por meio de mensagem no sistema.</w:t>
      </w:r>
      <w:r w:rsidR="008A0332" w:rsidRPr="00485D26">
        <w:t xml:space="preserve"> </w:t>
      </w:r>
    </w:p>
    <w:p w14:paraId="1F245A91" w14:textId="4E571C8C" w:rsidR="00E4637C" w:rsidRPr="007F31FD" w:rsidRDefault="00E4637C" w:rsidP="00034638">
      <w:pPr>
        <w:pStyle w:val="Tit3n"/>
      </w:pPr>
      <w:r>
        <w:t xml:space="preserve">Concluídos os procedimentos descritos neste Título, o </w:t>
      </w:r>
      <w:r w:rsidR="00623ABC">
        <w:t>Pregoeiro</w:t>
      </w:r>
      <w:r>
        <w:t xml:space="preserve"> anunciará o resultado </w:t>
      </w:r>
      <w:r w:rsidRPr="00975BD8">
        <w:t>do</w:t>
      </w:r>
      <w:r>
        <w:t xml:space="preserve"> julgamento da </w:t>
      </w:r>
      <w:r w:rsidRPr="007F31FD">
        <w:t>proposta.</w:t>
      </w:r>
    </w:p>
    <w:p w14:paraId="1F245A92" w14:textId="457CF2F6" w:rsidR="00E4637C" w:rsidRDefault="00E4637C" w:rsidP="00034638">
      <w:pPr>
        <w:pStyle w:val="Tit3n"/>
      </w:pPr>
      <w:r w:rsidRPr="00823023">
        <w:t xml:space="preserve">No caso de não aceitação da proposta, o </w:t>
      </w:r>
      <w:r w:rsidR="00623ABC">
        <w:t>Pregoeiro</w:t>
      </w:r>
      <w:r w:rsidRPr="00823023">
        <w:t xml:space="preserve"> examinará a proposta </w:t>
      </w:r>
      <w:r w:rsidRPr="003345F7">
        <w:t>ou o lance imediatamente subsequente e assim sucessivamente, na ordem de</w:t>
      </w:r>
      <w:r>
        <w:t xml:space="preserve"> classificação</w:t>
      </w:r>
      <w:r w:rsidR="007463C9">
        <w:t>.</w:t>
      </w:r>
    </w:p>
    <w:p w14:paraId="4D5531F7" w14:textId="7817C7B0" w:rsidR="003A0E9C" w:rsidRPr="003A0E9C" w:rsidRDefault="003A0E9C" w:rsidP="003A0E9C">
      <w:pPr>
        <w:pStyle w:val="Tit3n"/>
        <w:rPr>
          <w:highlight w:val="yellow"/>
        </w:rPr>
      </w:pPr>
      <w:r w:rsidRPr="003A0E9C">
        <w:rPr>
          <w:highlight w:val="yellow"/>
        </w:rPr>
        <w:t>Para item com cota reservada para contratação de microempresas e empresas de pequeno porte:</w:t>
      </w:r>
    </w:p>
    <w:p w14:paraId="586AA0E7" w14:textId="77777777" w:rsidR="003A0E9C" w:rsidRPr="003A0E9C" w:rsidRDefault="003A0E9C" w:rsidP="003A0E9C">
      <w:pPr>
        <w:pStyle w:val="Tit4n"/>
        <w:rPr>
          <w:highlight w:val="yellow"/>
        </w:rPr>
      </w:pPr>
      <w:r w:rsidRPr="003A0E9C">
        <w:rPr>
          <w:highlight w:val="yellow"/>
        </w:rPr>
        <w:t>Na hipótese de não haver vencedor para a cota reservada, esta poderá ser adjudicada ao vencedor da cota principal ou, diante de sua recusa, às licitantes remanescentes, desde que pratiquem o preço do primeiro colocado da cota principal.</w:t>
      </w:r>
    </w:p>
    <w:p w14:paraId="005599CD" w14:textId="0DABA566" w:rsidR="003A0E9C" w:rsidRPr="003A0E9C" w:rsidRDefault="003A0E9C" w:rsidP="003A0E9C">
      <w:pPr>
        <w:pStyle w:val="Tit4n"/>
        <w:rPr>
          <w:highlight w:val="yellow"/>
        </w:rPr>
      </w:pPr>
      <w:r w:rsidRPr="003A0E9C">
        <w:rPr>
          <w:highlight w:val="yellow"/>
        </w:rPr>
        <w:t>Se a mesma empresa vencer a cota reservada e a cota principal, a contratação das cotas deverá ocorrer pelo menor preço.</w:t>
      </w:r>
    </w:p>
    <w:p w14:paraId="1F245A99" w14:textId="68B8F3AC" w:rsidR="00E4637C" w:rsidRDefault="00435A45" w:rsidP="007005EA">
      <w:pPr>
        <w:pStyle w:val="Tit2nBrda"/>
        <w:spacing w:before="120"/>
        <w:jc w:val="both"/>
      </w:pPr>
      <w:r>
        <w:rPr>
          <w:caps w:val="0"/>
        </w:rPr>
        <w:t>DA FASE DE HABILITAÇÃO</w:t>
      </w:r>
      <w:bookmarkEnd w:id="12"/>
      <w:r w:rsidR="00E4637C">
        <w:fldChar w:fldCharType="begin"/>
      </w:r>
      <w:r>
        <w:rPr>
          <w:caps w:val="0"/>
        </w:rPr>
        <w:instrText>XE "8</w:instrText>
      </w:r>
      <w:r w:rsidRPr="00B46AC8">
        <w:rPr>
          <w:caps w:val="0"/>
        </w:rPr>
        <w:instrText xml:space="preserve">. DA </w:instrText>
      </w:r>
      <w:r>
        <w:rPr>
          <w:caps w:val="0"/>
        </w:rPr>
        <w:instrText xml:space="preserve">FASE DE </w:instrText>
      </w:r>
      <w:r w:rsidRPr="00B46AC8">
        <w:rPr>
          <w:caps w:val="0"/>
        </w:rPr>
        <w:instrText>HABILITAÇÃO</w:instrText>
      </w:r>
      <w:r>
        <w:rPr>
          <w:caps w:val="0"/>
        </w:rPr>
        <w:instrText>; H "</w:instrText>
      </w:r>
      <w:r w:rsidR="00E4637C">
        <w:fldChar w:fldCharType="end"/>
      </w:r>
    </w:p>
    <w:p w14:paraId="16145FA1" w14:textId="382B0286" w:rsidR="0018333D" w:rsidRPr="00E427DC" w:rsidRDefault="0018333D" w:rsidP="00034638">
      <w:pPr>
        <w:pStyle w:val="Tit3n"/>
      </w:pPr>
      <w:r w:rsidRPr="00E427DC">
        <w:t>Os documentos previstos no Termo de Referência, necessários e suficientes para demonstrar a capacidade d</w:t>
      </w:r>
      <w:r w:rsidR="00EE4655" w:rsidRPr="00FD1910">
        <w:t>a</w:t>
      </w:r>
      <w:r w:rsidRPr="00E427DC">
        <w:t xml:space="preserve"> licitante de realizar o objeto da licitação, serão exigidos para fins de habilitação, nos termos dos </w:t>
      </w:r>
      <w:hyperlink r:id="rId35" w:anchor="art62" w:history="1">
        <w:r w:rsidRPr="00767B89">
          <w:t xml:space="preserve">arts. 62 a 70 da </w:t>
        </w:r>
      </w:hyperlink>
      <w:r w:rsidR="00767B89" w:rsidRPr="00767B89">
        <w:t>LEI</w:t>
      </w:r>
      <w:r w:rsidRPr="00767B89">
        <w:t>.</w:t>
      </w:r>
    </w:p>
    <w:p w14:paraId="58431208" w14:textId="4F692DC7" w:rsidR="00A91182" w:rsidRDefault="00675DDD" w:rsidP="00034638">
      <w:pPr>
        <w:pStyle w:val="Tit3n"/>
      </w:pPr>
      <w:r w:rsidRPr="00FD1910">
        <w:t xml:space="preserve">A habilitação da licitante será verificada pelo </w:t>
      </w:r>
      <w:r w:rsidR="00623ABC">
        <w:t>Pregoeiro</w:t>
      </w:r>
      <w:r w:rsidRPr="00FD1910">
        <w:t xml:space="preserve"> por meio do </w:t>
      </w:r>
      <w:r w:rsidR="003838E1">
        <w:t>SICAF</w:t>
      </w:r>
      <w:r w:rsidRPr="00FD1910">
        <w:t xml:space="preserve"> (habilitação parcial), nos documentos por ele abrangidos e da documentação anexada ao sistema eletrônico pela licitante</w:t>
      </w:r>
      <w:r w:rsidR="00C36FE3">
        <w:t>.</w:t>
      </w:r>
    </w:p>
    <w:p w14:paraId="760A8FE0" w14:textId="0E3E8914" w:rsidR="0091761B" w:rsidRDefault="0091761B" w:rsidP="00034638">
      <w:pPr>
        <w:pStyle w:val="Tit3n"/>
      </w:pPr>
      <w:r w:rsidRPr="00E427DC">
        <w:t>Somente haverá a necessidade de comprovação do preenchimento de requisitos mediante apresentação dos documentos originais não</w:t>
      </w:r>
      <w:r>
        <w:t xml:space="preserve"> </w:t>
      </w:r>
      <w:r w:rsidRPr="00E427DC">
        <w:t xml:space="preserve">digitais quando houver </w:t>
      </w:r>
      <w:r w:rsidRPr="009E3B71">
        <w:t>dúvida em</w:t>
      </w:r>
      <w:r w:rsidRPr="00E427DC">
        <w:t xml:space="preserve"> relação à integridade do documento digital ou quando a lei expressamente o exigir.</w:t>
      </w:r>
    </w:p>
    <w:p w14:paraId="63E4D062" w14:textId="55EEB6AD" w:rsidR="0091761B" w:rsidRPr="003211A3" w:rsidRDefault="0091761B" w:rsidP="00034638">
      <w:pPr>
        <w:pStyle w:val="Tit3n"/>
      </w:pPr>
      <w:r w:rsidRPr="00FD1910">
        <w:t>Caso solicitado, o</w:t>
      </w:r>
      <w:r w:rsidRPr="003211A3">
        <w:t>s documentos exigidos para fins de habilitação poderão ser apresentados em original</w:t>
      </w:r>
      <w:r>
        <w:t xml:space="preserve"> ou</w:t>
      </w:r>
      <w:r w:rsidRPr="003211A3">
        <w:t xml:space="preserve"> por cópia </w:t>
      </w:r>
      <w:r>
        <w:t>autenticada</w:t>
      </w:r>
      <w:r w:rsidRPr="003211A3">
        <w:t>.</w:t>
      </w:r>
    </w:p>
    <w:p w14:paraId="34DC75E4" w14:textId="77777777" w:rsidR="00A91182" w:rsidRPr="004A287D" w:rsidRDefault="00A91182" w:rsidP="00034638">
      <w:pPr>
        <w:pStyle w:val="Tit3n"/>
      </w:pPr>
      <w:r w:rsidRPr="004A287D">
        <w:t>Quando permitida a participação de empresas estrangeiras que não funcionem no País, as exigências de habilitação serão atendidas mediante documentos equivalentes, inicialmente apresentados em tradução livre.</w:t>
      </w:r>
    </w:p>
    <w:p w14:paraId="08A36993" w14:textId="1D23CE71" w:rsidR="00A91182" w:rsidRDefault="00A91182" w:rsidP="00C82CD1">
      <w:pPr>
        <w:pStyle w:val="Tit4n"/>
      </w:pPr>
      <w:r w:rsidRPr="004A287D">
        <w:t xml:space="preserve">Na hipótese de </w:t>
      </w:r>
      <w:r w:rsidR="00E42CA3" w:rsidRPr="004A287D">
        <w:t>a</w:t>
      </w:r>
      <w:r w:rsidRPr="004A287D">
        <w:t xml:space="preserve"> licitante vencedor</w:t>
      </w:r>
      <w:r w:rsidR="00E42CA3" w:rsidRPr="004A287D">
        <w:t>a</w:t>
      </w:r>
      <w:r w:rsidRPr="004A287D">
        <w:t xml:space="preserve"> ser empresa estrangeira que não funcione no País, para ﬁns de assinatura do contrato ou da </w:t>
      </w:r>
      <w:r w:rsidR="00155B5E" w:rsidRPr="004A287D">
        <w:t>ARP</w:t>
      </w:r>
      <w:r w:rsidRPr="004A287D">
        <w:t>, os documentos exigidos para a habilitação serão traduzidos por tradutor juramentado no País e apostilados nos termos do disposto no Decreto n</w:t>
      </w:r>
      <w:r w:rsidR="00E42CA3" w:rsidRPr="004A287D">
        <w:t>.</w:t>
      </w:r>
      <w:r w:rsidRPr="004A287D">
        <w:t xml:space="preserve"> 8.660</w:t>
      </w:r>
      <w:r w:rsidR="00454AD4">
        <w:t>/</w:t>
      </w:r>
      <w:r w:rsidRPr="004A287D">
        <w:t>2016, ou de outro que venha a substituí-lo, ou consularizados pelos respectivos consulados ou embaixadas.</w:t>
      </w:r>
    </w:p>
    <w:p w14:paraId="55E0CE91" w14:textId="1157A139" w:rsidR="00A91182" w:rsidRPr="006247EA" w:rsidRDefault="00A91182" w:rsidP="00034638">
      <w:pPr>
        <w:pStyle w:val="Tit3n"/>
      </w:pPr>
      <w:r w:rsidRPr="006247EA">
        <w:t xml:space="preserve">Os documentos exigidos para fins de habilitação poderão ser substituídos por registro cadastral emitido por órgão ou entidade pública, desde que o registro tenha sido feito em obediência ao disposto na </w:t>
      </w:r>
      <w:hyperlink r:id="rId36" w:history="1">
        <w:r w:rsidR="00E81B5E" w:rsidRPr="00E81B5E">
          <w:t>LEI</w:t>
        </w:r>
      </w:hyperlink>
      <w:r w:rsidRPr="006247EA">
        <w:t>.</w:t>
      </w:r>
    </w:p>
    <w:p w14:paraId="2C616EDD" w14:textId="3FF3F894" w:rsidR="00A91182" w:rsidRPr="003211A3" w:rsidRDefault="00A91182" w:rsidP="00034638">
      <w:pPr>
        <w:pStyle w:val="Tit3n"/>
      </w:pPr>
      <w:r w:rsidRPr="003211A3">
        <w:t xml:space="preserve">Será verificado se </w:t>
      </w:r>
      <w:r w:rsidR="00D9255C" w:rsidRPr="00FD1910">
        <w:t>a</w:t>
      </w:r>
      <w:r w:rsidRPr="003211A3">
        <w:t xml:space="preserve"> licitante apresentou declaração de que atende aos requisitos de habilitação, e o declarante responderá pela veracidade das informações prestadas, na forma da </w:t>
      </w:r>
      <w:r w:rsidR="00E81B5E">
        <w:t>LEI</w:t>
      </w:r>
      <w:r w:rsidR="00AF057C">
        <w:t>.</w:t>
      </w:r>
    </w:p>
    <w:p w14:paraId="30E6D420" w14:textId="56D44FAD" w:rsidR="00A91182" w:rsidRPr="003211A3" w:rsidRDefault="00A91182" w:rsidP="00034638">
      <w:pPr>
        <w:pStyle w:val="Tit3n"/>
      </w:pPr>
      <w:r w:rsidRPr="003211A3">
        <w:t xml:space="preserve">Será verificado se </w:t>
      </w:r>
      <w:r w:rsidR="00D9255C" w:rsidRPr="00FD1910">
        <w:t>a</w:t>
      </w:r>
      <w:r w:rsidRPr="003211A3">
        <w:t xml:space="preserve"> licitante apresentou no sistema, sob pena de inabilitação, a declaração de que cumpre as exigências de reserva de cargos para pessoa com deficiência e para reabilitado da Previdência Social, previstas em lei e em outras normas específicas.</w:t>
      </w:r>
    </w:p>
    <w:p w14:paraId="2264A02D" w14:textId="27C33F35" w:rsidR="00A91182" w:rsidRDefault="00205BFF" w:rsidP="00034638">
      <w:pPr>
        <w:pStyle w:val="Tit3n"/>
      </w:pPr>
      <w:r w:rsidRPr="00FD1910">
        <w:t>A</w:t>
      </w:r>
      <w:r w:rsidR="00A91182" w:rsidRPr="003211A3">
        <w:t xml:space="preserve"> licitante deverá apresentar, sob pena de desclassificação, </w:t>
      </w:r>
      <w:r w:rsidR="00A91182" w:rsidRPr="00CA4634">
        <w:t>declaração</w:t>
      </w:r>
      <w:r w:rsidR="00A91182" w:rsidRPr="00FD1910">
        <w:t xml:space="preserve"> d</w:t>
      </w:r>
      <w:r w:rsidR="00A91182" w:rsidRPr="003211A3">
        <w:t>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D5FDEE" w14:textId="5A8CC3A1" w:rsidR="00A91182" w:rsidRPr="003211A3" w:rsidRDefault="00A91182" w:rsidP="00034638">
      <w:pPr>
        <w:pStyle w:val="Tit3n"/>
      </w:pPr>
      <w:r w:rsidRPr="003211A3">
        <w:t>É de responsabilidade d</w:t>
      </w:r>
      <w:r w:rsidR="00B37327" w:rsidRPr="00FD1910">
        <w:t>a</w:t>
      </w:r>
      <w:r w:rsidRPr="003211A3">
        <w:t xml:space="preserve"> licitante conferir a exatidão dos seus dados cadastrais no </w:t>
      </w:r>
      <w:r w:rsidR="003838E1">
        <w:t>SICAF</w:t>
      </w:r>
      <w:r w:rsidRPr="003211A3">
        <w:t xml:space="preserve"> e mantê-los atualizados junto aos órgãos responsáveis pela informação, devendo proceder, imediatamente, à correção ou à alteração dos registros tão logo identifique incorreção ou aqueles se tornem desatualizados.</w:t>
      </w:r>
    </w:p>
    <w:p w14:paraId="137B5421" w14:textId="36DAC0B5" w:rsidR="00A91182" w:rsidRPr="003211A3" w:rsidRDefault="00A91182" w:rsidP="00034638">
      <w:pPr>
        <w:pStyle w:val="Tit3n"/>
      </w:pPr>
      <w:r w:rsidRPr="003211A3">
        <w:t>A não observância do disposto no item anterior poderá ensejar desclassificação no momento da habilitação</w:t>
      </w:r>
      <w:r w:rsidR="0015008D" w:rsidRPr="00FD1910">
        <w:t>, caso não haja outro meio de verificação das informações</w:t>
      </w:r>
      <w:r w:rsidRPr="003211A3">
        <w:t>.</w:t>
      </w:r>
    </w:p>
    <w:p w14:paraId="7D572018" w14:textId="44291EA8" w:rsidR="00A91182" w:rsidRPr="003211A3" w:rsidRDefault="00A91182" w:rsidP="00034638">
      <w:pPr>
        <w:pStyle w:val="Tit3n"/>
      </w:pPr>
      <w:r w:rsidRPr="003211A3">
        <w:t xml:space="preserve">A verificação pelo </w:t>
      </w:r>
      <w:r w:rsidR="00623ABC">
        <w:t>Pregoeiro</w:t>
      </w:r>
      <w:r w:rsidRPr="003211A3">
        <w:t>, em sítios eletrônicos oficiais de órgãos e entidades emissores de certidões constitui meio legal de prova, para fins de habilitação</w:t>
      </w:r>
      <w:r w:rsidR="00205BFF" w:rsidRPr="00FD1910">
        <w:t xml:space="preserve"> da licitante</w:t>
      </w:r>
      <w:r w:rsidRPr="003211A3">
        <w:t>.</w:t>
      </w:r>
    </w:p>
    <w:p w14:paraId="12773C12" w14:textId="0294F72C" w:rsidR="00A91182" w:rsidRPr="009E3B71" w:rsidRDefault="00A91182" w:rsidP="00C82CD1">
      <w:pPr>
        <w:pStyle w:val="Tit4n"/>
      </w:pPr>
      <w:r w:rsidRPr="003211A3">
        <w:t xml:space="preserve">Os documentos exigidos para habilitação que não estejam contemplados no </w:t>
      </w:r>
      <w:r w:rsidR="003838E1">
        <w:t>SICAF</w:t>
      </w:r>
      <w:r w:rsidRPr="003211A3">
        <w:t xml:space="preserve"> </w:t>
      </w:r>
      <w:r w:rsidRPr="009E3B71">
        <w:t xml:space="preserve">serão enviados por meio do sistema, em formato digital, no prazo </w:t>
      </w:r>
      <w:r w:rsidR="00DD5951">
        <w:t xml:space="preserve">mínimo </w:t>
      </w:r>
      <w:r w:rsidRPr="009E3B71">
        <w:t xml:space="preserve">de </w:t>
      </w:r>
      <w:r w:rsidR="00792711" w:rsidRPr="009E3B71">
        <w:t>2 (duas) horas</w:t>
      </w:r>
      <w:r w:rsidRPr="009E3B71">
        <w:t xml:space="preserve">, </w:t>
      </w:r>
      <w:r w:rsidR="00DD5951">
        <w:t>com possibilidade de prorrogação</w:t>
      </w:r>
      <w:r w:rsidRPr="009E3B71">
        <w:t>.</w:t>
      </w:r>
    </w:p>
    <w:p w14:paraId="061AB974" w14:textId="353EC5BA" w:rsidR="00A91182" w:rsidRPr="003211A3" w:rsidRDefault="00A91182" w:rsidP="00034638">
      <w:pPr>
        <w:pStyle w:val="Tit3n"/>
      </w:pPr>
      <w:r w:rsidRPr="003211A3">
        <w:t xml:space="preserve">A verificação no </w:t>
      </w:r>
      <w:r w:rsidR="003838E1">
        <w:t>SICAF</w:t>
      </w:r>
      <w:r w:rsidRPr="003211A3">
        <w:t xml:space="preserve"> ou a exigência dos documentos nele não contidos somente será feita em relação </w:t>
      </w:r>
      <w:r w:rsidR="00205BFF" w:rsidRPr="00FD1910">
        <w:t>à</w:t>
      </w:r>
      <w:r w:rsidRPr="003211A3">
        <w:t xml:space="preserve"> licitante </w:t>
      </w:r>
      <w:r w:rsidR="00205BFF" w:rsidRPr="00FD1910">
        <w:t>classificada provisoriamente em primeiro lugar</w:t>
      </w:r>
      <w:r w:rsidRPr="003211A3">
        <w:t>.</w:t>
      </w:r>
    </w:p>
    <w:p w14:paraId="4A494A9E" w14:textId="375F3F6A" w:rsidR="00A91182" w:rsidRPr="003211A3" w:rsidRDefault="00A91182" w:rsidP="00C82CD1">
      <w:pPr>
        <w:pStyle w:val="Tit4n"/>
      </w:pPr>
      <w:r w:rsidRPr="003211A3">
        <w:t xml:space="preserve">Os documentos relativos à regularidade fiscal que constem do Termo de Referência somente serão exigidos, em qualquer caso, em momento posterior ao julgamento </w:t>
      </w:r>
      <w:r w:rsidRPr="009E3B71">
        <w:t>das propostas, e apenas</w:t>
      </w:r>
      <w:r w:rsidRPr="003211A3">
        <w:t xml:space="preserve"> d</w:t>
      </w:r>
      <w:r w:rsidR="00205BFF" w:rsidRPr="00FD1910">
        <w:t>a</w:t>
      </w:r>
      <w:r w:rsidRPr="003211A3">
        <w:t xml:space="preserve"> licitante mais bem classificad</w:t>
      </w:r>
      <w:r w:rsidR="00205BFF" w:rsidRPr="00FD1910">
        <w:t>a</w:t>
      </w:r>
      <w:r w:rsidRPr="003211A3">
        <w:t>.</w:t>
      </w:r>
    </w:p>
    <w:p w14:paraId="78C07810" w14:textId="2658C390" w:rsidR="00A91182" w:rsidRPr="003211A3" w:rsidRDefault="00A91182" w:rsidP="00C82CD1">
      <w:pPr>
        <w:pStyle w:val="Tit4n"/>
      </w:pPr>
      <w:r w:rsidRPr="003211A3">
        <w:t>Respeitada a exceção do subitem anterior, relativa à regularidade fiscal, quando a fase de habilitação anteceder as fases de apresentação de propostas e lances e de julgamento, a verificação ou exigência do presente subitem ocorrerá em relação a tod</w:t>
      </w:r>
      <w:r w:rsidR="00205BFF" w:rsidRPr="00FD1910">
        <w:t>a</w:t>
      </w:r>
      <w:r w:rsidRPr="003211A3">
        <w:t xml:space="preserve">s </w:t>
      </w:r>
      <w:r w:rsidR="00205BFF" w:rsidRPr="00FD1910">
        <w:t>a</w:t>
      </w:r>
      <w:r w:rsidRPr="003211A3">
        <w:t>s licitantes.</w:t>
      </w:r>
    </w:p>
    <w:p w14:paraId="0ACAE538" w14:textId="336C49A2" w:rsidR="00A91182" w:rsidRPr="008C7DB1" w:rsidRDefault="00024F58" w:rsidP="00C82CD1">
      <w:pPr>
        <w:pStyle w:val="Tit4n"/>
      </w:pPr>
      <w:r w:rsidRPr="00AC2262">
        <w:t>Encerrado o prazo para envio da documentação, poderá ser admitida, mediante decisão fundamentada do Pregoeiro, a apresentação de novos documentos de habilitação ou a complementação de informações acerca dos documentos já apresentados, no prazo mínimo de 2 (duas) horas, com possibilidade de prorrogação, para</w:t>
      </w:r>
      <w:r w:rsidR="00A91182" w:rsidRPr="008C7DB1">
        <w:t>:</w:t>
      </w:r>
    </w:p>
    <w:p w14:paraId="0861B9EF" w14:textId="77777777" w:rsidR="00024F58" w:rsidRPr="00024F58" w:rsidRDefault="00024F58" w:rsidP="00034638">
      <w:pPr>
        <w:pStyle w:val="TLet4"/>
        <w:numPr>
          <w:ilvl w:val="5"/>
          <w:numId w:val="44"/>
        </w:numPr>
      </w:pPr>
      <w:r w:rsidRPr="00024F58">
        <w:t>Aferição das condições de habilitação da licitante, desde que decorrentes de fatos existentes à época da abertura do certame;</w:t>
      </w:r>
    </w:p>
    <w:p w14:paraId="6E32AC94" w14:textId="4DA83A0F" w:rsidR="00024F58" w:rsidRPr="00024F58" w:rsidRDefault="00024F58" w:rsidP="00034638">
      <w:pPr>
        <w:pStyle w:val="TLet4"/>
        <w:numPr>
          <w:ilvl w:val="5"/>
          <w:numId w:val="44"/>
        </w:numPr>
      </w:pPr>
      <w:r w:rsidRPr="00024F58">
        <w:t>Atualização de documentos cuja validade tenha expirado após a data de recebimento das propostas;</w:t>
      </w:r>
    </w:p>
    <w:p w14:paraId="30B00835" w14:textId="11D2236F" w:rsidR="00A91182" w:rsidRPr="00024F58" w:rsidRDefault="00024F58" w:rsidP="00034638">
      <w:pPr>
        <w:pStyle w:val="TLet4"/>
        <w:numPr>
          <w:ilvl w:val="5"/>
          <w:numId w:val="44"/>
        </w:numPr>
      </w:pPr>
      <w:r w:rsidRPr="00024F58">
        <w:t>Suprimento da ausência de documento de cunho declaratório emitido unilateralmente pela licitante;</w:t>
      </w:r>
    </w:p>
    <w:p w14:paraId="45A6266D" w14:textId="0C648500" w:rsidR="00024F58" w:rsidRPr="00024F58" w:rsidRDefault="00024F58" w:rsidP="00034638">
      <w:pPr>
        <w:pStyle w:val="TLet4"/>
        <w:numPr>
          <w:ilvl w:val="5"/>
          <w:numId w:val="44"/>
        </w:numPr>
      </w:pPr>
      <w:r w:rsidRPr="00024F58">
        <w:t>Suprimento da ausência de certidão e/ou documento de cunho declaratório expedido por órgão ou entidade cujos atos gozem de presunção de veracidade e fé pública.</w:t>
      </w:r>
    </w:p>
    <w:p w14:paraId="074EF977" w14:textId="28E0350F" w:rsidR="00024F58" w:rsidRDefault="00024F58" w:rsidP="00347D9C">
      <w:pPr>
        <w:pStyle w:val="Tit5n"/>
      </w:pPr>
      <w:r w:rsidRPr="00AC2262">
        <w:t>Findo o prazo assinalado sem o envio da nova documentação, restará preclusa essa oportunidade conferida à licitante, implicando sua inabilitação.</w:t>
      </w:r>
    </w:p>
    <w:p w14:paraId="2CCAD4D4" w14:textId="5861E1C8" w:rsidR="00A91182" w:rsidRPr="003211A3" w:rsidRDefault="00A91182" w:rsidP="00034638">
      <w:pPr>
        <w:pStyle w:val="Tit3n"/>
      </w:pPr>
      <w:r w:rsidRPr="003211A3">
        <w:t xml:space="preserve">Na hipótese de </w:t>
      </w:r>
      <w:r w:rsidR="00D70CC3" w:rsidRPr="00FD1910">
        <w:t>a</w:t>
      </w:r>
      <w:r w:rsidRPr="003211A3">
        <w:t xml:space="preserve"> licitante não atender às exigências para habilitação, o </w:t>
      </w:r>
      <w:r w:rsidR="00623ABC">
        <w:t>Pregoeiro</w:t>
      </w:r>
      <w:r w:rsidRPr="003211A3">
        <w:t xml:space="preserve"> examinará a proposta subsequente e assim sucessivamente, na ordem de classificação, até a apuração de uma p</w:t>
      </w:r>
      <w:r w:rsidR="00D70CC3" w:rsidRPr="00FD1910">
        <w:t>roposta que atenda ao presente E</w:t>
      </w:r>
      <w:r w:rsidRPr="003211A3">
        <w:t>dital, observado o prazo</w:t>
      </w:r>
      <w:r w:rsidR="00EB4AB9">
        <w:t xml:space="preserve"> fixado.</w:t>
      </w:r>
    </w:p>
    <w:p w14:paraId="7C538CAC" w14:textId="404BA2D2" w:rsidR="00A91182" w:rsidRPr="003211A3" w:rsidRDefault="00A91182" w:rsidP="00034638">
      <w:pPr>
        <w:pStyle w:val="Tit3n"/>
      </w:pPr>
      <w:r w:rsidRPr="003211A3">
        <w:t>Somente serão disponibilizados para acesso público os documentos de habilitação d</w:t>
      </w:r>
      <w:r w:rsidR="00D70CC3" w:rsidRPr="00FD1910">
        <w:t>a</w:t>
      </w:r>
      <w:r w:rsidRPr="003211A3">
        <w:t xml:space="preserve"> licitante cuja proposta atenda </w:t>
      </w:r>
      <w:r w:rsidR="00D70CC3" w:rsidRPr="00FD1910">
        <w:t>às exigências deste Edital</w:t>
      </w:r>
      <w:r w:rsidRPr="003211A3">
        <w:t>, após concluídos os procedimentos de que trata o item anterior.</w:t>
      </w:r>
    </w:p>
    <w:p w14:paraId="79B5AA55" w14:textId="56E00276" w:rsidR="00A91182" w:rsidRPr="003211A3" w:rsidRDefault="00A91182" w:rsidP="00034638">
      <w:pPr>
        <w:pStyle w:val="Tit3n"/>
      </w:pPr>
      <w:r w:rsidRPr="003211A3">
        <w:t>Quando a fase de habilitação anteceder a de julgamento e já tiver sido encerrada, não caberá exclusão de licitante por motivo relacionado à habilitação, salvo em razão de fatos supervenientes ou s</w:t>
      </w:r>
      <w:r w:rsidR="00A06D66">
        <w:t>ó conhecidos após o julgamento.</w:t>
      </w:r>
    </w:p>
    <w:p w14:paraId="2E72EFFD" w14:textId="25FD77D0" w:rsidR="008E7797" w:rsidRDefault="00E4637C" w:rsidP="00034638">
      <w:pPr>
        <w:pStyle w:val="Tit3n"/>
      </w:pPr>
      <w:r w:rsidRPr="00EC70A2">
        <w:t>Em se tratando de microempresa ou empresa de pequeno porte,</w:t>
      </w:r>
      <w:r w:rsidRPr="00AE29EC">
        <w:t xml:space="preserve"> havendo alguma restrição na comprovação de regularidade fiscal</w:t>
      </w:r>
      <w:r w:rsidR="00D66A74" w:rsidRPr="00AE29EC">
        <w:t xml:space="preserve"> </w:t>
      </w:r>
      <w:r w:rsidR="00D66A74" w:rsidRPr="0083590A">
        <w:t>e trabalhista</w:t>
      </w:r>
      <w:r w:rsidRPr="0083590A">
        <w:t>,</w:t>
      </w:r>
      <w:r w:rsidRPr="00AE29EC">
        <w:t xml:space="preserve"> será assegurado o</w:t>
      </w:r>
      <w:r w:rsidR="00C03B76">
        <w:t xml:space="preserve"> prazo de 5 (cinco) dias úteis </w:t>
      </w:r>
      <w:r w:rsidR="00C03B76" w:rsidRPr="00C03B76">
        <w:t>para a regularização da documentação, o pagamento ou parcelamento do débito e a emissão de eventuais certidões negativas ou positivas com efeito de certidão negativa, contado</w:t>
      </w:r>
      <w:r w:rsidR="00C03B76">
        <w:t>:</w:t>
      </w:r>
    </w:p>
    <w:p w14:paraId="3383C6B9" w14:textId="5DB93502" w:rsidR="00C03B76" w:rsidRPr="00C03B76" w:rsidRDefault="00FA0830" w:rsidP="00034638">
      <w:pPr>
        <w:pStyle w:val="TLet4"/>
        <w:numPr>
          <w:ilvl w:val="5"/>
          <w:numId w:val="79"/>
        </w:numPr>
      </w:pPr>
      <w:r>
        <w:t>D</w:t>
      </w:r>
      <w:r w:rsidR="00C03B76" w:rsidRPr="00C03B76">
        <w:t>a divulgação do resultado, quando não houver inversão de fases; ou</w:t>
      </w:r>
    </w:p>
    <w:p w14:paraId="5A693DA3" w14:textId="440CC9D3" w:rsidR="00C03B76" w:rsidRPr="00C03B76" w:rsidRDefault="00FA0830" w:rsidP="00034638">
      <w:pPr>
        <w:pStyle w:val="TLet4"/>
      </w:pPr>
      <w:r>
        <w:t>D</w:t>
      </w:r>
      <w:r w:rsidR="00C03B76" w:rsidRPr="00C03B76">
        <w:t>a fase de habilitação, quando houver inversão de fases.</w:t>
      </w:r>
    </w:p>
    <w:p w14:paraId="1F245AA3" w14:textId="08B4C666" w:rsidR="00E4637C" w:rsidRPr="009E3B71" w:rsidRDefault="00E4637C" w:rsidP="00C82CD1">
      <w:pPr>
        <w:pStyle w:val="Tit4n"/>
      </w:pPr>
      <w:r w:rsidRPr="00AE29EC">
        <w:t xml:space="preserve">Poderá ser concedida prorrogação do prazo previsto </w:t>
      </w:r>
      <w:r w:rsidRPr="00EA42DA">
        <w:t xml:space="preserve">neste </w:t>
      </w:r>
      <w:r w:rsidR="00EA42DA" w:rsidRPr="00EA42DA">
        <w:t>tópico</w:t>
      </w:r>
      <w:r w:rsidRPr="00AE29EC">
        <w:t xml:space="preserve">, por igual período, </w:t>
      </w:r>
      <w:r w:rsidRPr="009E3B71">
        <w:t>a critério da Câmara dos Deputados, quando requerida pela licitante, mediante apresentação de justificativa.</w:t>
      </w:r>
    </w:p>
    <w:p w14:paraId="1F245AA9" w14:textId="669DAEEF" w:rsidR="00E4637C" w:rsidRPr="00AE29EC" w:rsidRDefault="00E4637C" w:rsidP="00C82CD1">
      <w:pPr>
        <w:pStyle w:val="Tit4n"/>
      </w:pPr>
      <w:r w:rsidRPr="009E3B71">
        <w:t>A não regularização da documentação no prazo previsto implicará decadência do direito à contratação, sem prejuízo das</w:t>
      </w:r>
      <w:r w:rsidR="00091478">
        <w:t xml:space="preserve"> sanções previstas neste Edital</w:t>
      </w:r>
      <w:r w:rsidRPr="00AE29EC">
        <w:t>.</w:t>
      </w:r>
    </w:p>
    <w:p w14:paraId="1F245AAA" w14:textId="7A7F694A" w:rsidR="00E4637C" w:rsidRDefault="00E4637C" w:rsidP="007005EA">
      <w:pPr>
        <w:pStyle w:val="Tit2nBrda"/>
        <w:pBdr>
          <w:top w:val="single" w:sz="4" w:space="0" w:color="auto"/>
        </w:pBdr>
        <w:spacing w:before="120"/>
        <w:jc w:val="both"/>
      </w:pPr>
      <w:bookmarkStart w:id="13" w:name="_Toc255972730"/>
      <w:r>
        <w:t>DO RECURSO</w:t>
      </w:r>
      <w:r w:rsidR="005947B5">
        <w:t>,</w:t>
      </w:r>
      <w:r>
        <w:t xml:space="preserve"> DA ADJUDICAÇÃO</w:t>
      </w:r>
      <w:bookmarkEnd w:id="13"/>
      <w:r w:rsidR="005947B5">
        <w:t xml:space="preserve"> E DA HOMOLOGAÇÃO</w:t>
      </w:r>
      <w:r>
        <w:fldChar w:fldCharType="begin"/>
      </w:r>
      <w:r>
        <w:instrText>XE "</w:instrText>
      </w:r>
      <w:r w:rsidR="001D5CE9">
        <w:instrText>9</w:instrText>
      </w:r>
      <w:r w:rsidRPr="00671C6F">
        <w:instrText>. DO RECURSO</w:instrText>
      </w:r>
      <w:r w:rsidR="00EF0483">
        <w:instrText>,</w:instrText>
      </w:r>
      <w:r w:rsidRPr="00671C6F">
        <w:instrText xml:space="preserve"> DA ADJUDICAÇÃO</w:instrText>
      </w:r>
      <w:r w:rsidR="00EF0483">
        <w:instrText xml:space="preserve"> E DA HOMOLOGAÇÃO</w:instrText>
      </w:r>
      <w:r>
        <w:instrText xml:space="preserve">; </w:instrText>
      </w:r>
      <w:r w:rsidR="001D5CE9">
        <w:instrText>I</w:instrText>
      </w:r>
      <w:r w:rsidR="006017C0">
        <w:instrText xml:space="preserve"> </w:instrText>
      </w:r>
      <w:r>
        <w:instrText>"</w:instrText>
      </w:r>
      <w:r>
        <w:fldChar w:fldCharType="end"/>
      </w:r>
    </w:p>
    <w:p w14:paraId="315BEB23" w14:textId="08B7B71A" w:rsidR="004D2C0D" w:rsidRPr="000F0E6A" w:rsidRDefault="004D2C0D" w:rsidP="00034638">
      <w:pPr>
        <w:pStyle w:val="Tit3n"/>
      </w:pPr>
      <w:bookmarkStart w:id="14" w:name="_Toc255972731"/>
      <w:r w:rsidRPr="000F0E6A">
        <w:t xml:space="preserve">A interposição de recurso referente ao julgamento das propostas, à habilitação ou inabilitação de licitantes, à anulação ou revogação da licitação, observará </w:t>
      </w:r>
      <w:r w:rsidRPr="00FD1910">
        <w:t xml:space="preserve">o disposto no </w:t>
      </w:r>
      <w:r w:rsidR="009616DF" w:rsidRPr="00767B89">
        <w:t xml:space="preserve">art. 165 da </w:t>
      </w:r>
      <w:r w:rsidR="00767B89" w:rsidRPr="00767B89">
        <w:t>LEI</w:t>
      </w:r>
      <w:r w:rsidRPr="000F0E6A">
        <w:t>.</w:t>
      </w:r>
    </w:p>
    <w:p w14:paraId="2E586B31" w14:textId="77777777" w:rsidR="004D2C0D" w:rsidRPr="000F0E6A" w:rsidRDefault="004D2C0D" w:rsidP="00034638">
      <w:pPr>
        <w:pStyle w:val="Tit3n"/>
      </w:pPr>
      <w:r w:rsidRPr="000F0E6A">
        <w:t>O prazo recursal é de 3 (três) dias úteis, contados da data de intimação ou de lavratura da ata.</w:t>
      </w:r>
    </w:p>
    <w:p w14:paraId="1115099A" w14:textId="59885B0B" w:rsidR="004D2C0D" w:rsidRPr="000F0E6A" w:rsidRDefault="004D2C0D" w:rsidP="00034638">
      <w:pPr>
        <w:pStyle w:val="Tit3n"/>
      </w:pPr>
      <w:r w:rsidRPr="000F0E6A">
        <w:t>Quando o recurso apresentado impugnar o julgamento das propostas ou o ato de habilitação ou inabilitação d</w:t>
      </w:r>
      <w:r w:rsidR="00A06FEB" w:rsidRPr="00FD1910">
        <w:t>a</w:t>
      </w:r>
      <w:r w:rsidRPr="000F0E6A">
        <w:t xml:space="preserve"> licitante:</w:t>
      </w:r>
    </w:p>
    <w:p w14:paraId="6F1E0167" w14:textId="1EF4E410" w:rsidR="004D2C0D" w:rsidRPr="000F0E6A" w:rsidRDefault="00214642" w:rsidP="00034638">
      <w:pPr>
        <w:pStyle w:val="TLet3"/>
        <w:numPr>
          <w:ilvl w:val="3"/>
          <w:numId w:val="32"/>
        </w:numPr>
      </w:pPr>
      <w:r>
        <w:t>A</w:t>
      </w:r>
      <w:r w:rsidR="004D2C0D" w:rsidRPr="000F0E6A">
        <w:t xml:space="preserve"> intenção de recorrer deverá ser manifestada imediatamente, sob pena de preclusão;</w:t>
      </w:r>
    </w:p>
    <w:p w14:paraId="6D28CFEA" w14:textId="64BF77B9" w:rsidR="004D2C0D" w:rsidRPr="000F0E6A" w:rsidRDefault="00214642" w:rsidP="00034638">
      <w:pPr>
        <w:pStyle w:val="TLet3"/>
        <w:numPr>
          <w:ilvl w:val="3"/>
          <w:numId w:val="31"/>
        </w:numPr>
      </w:pPr>
      <w:r>
        <w:t>O</w:t>
      </w:r>
      <w:r w:rsidR="004D2C0D" w:rsidRPr="000F0E6A">
        <w:t xml:space="preserve"> prazo para apresentação das razões recursais será iniciado na data de intimação ou de lavratura da ata de habilitação ou inabilitação;</w:t>
      </w:r>
    </w:p>
    <w:p w14:paraId="51BD3BD1" w14:textId="418A7D75" w:rsidR="004D2C0D" w:rsidRDefault="00214642" w:rsidP="00034638">
      <w:pPr>
        <w:pStyle w:val="TLet3"/>
        <w:numPr>
          <w:ilvl w:val="3"/>
          <w:numId w:val="31"/>
        </w:numPr>
      </w:pPr>
      <w:r>
        <w:t>N</w:t>
      </w:r>
      <w:r w:rsidR="004D2C0D" w:rsidRPr="000F0E6A">
        <w:t>a hipótese de adoção da inversão de fases previ</w:t>
      </w:r>
      <w:r w:rsidR="004D2C0D" w:rsidRPr="00FD1910">
        <w:t xml:space="preserve">sta no </w:t>
      </w:r>
      <w:hyperlink r:id="rId37" w:anchor="art17§1" w:history="1">
        <w:r w:rsidR="009616DF" w:rsidRPr="00767B89">
          <w:t xml:space="preserve">§ 1º do art. 17 da </w:t>
        </w:r>
        <w:r w:rsidR="00767B89" w:rsidRPr="00767B89">
          <w:t>LEI</w:t>
        </w:r>
      </w:hyperlink>
      <w:r w:rsidR="004D2C0D" w:rsidRPr="000F0E6A">
        <w:t>, o prazo para apresentação das razões recursais será iniciado na data de</w:t>
      </w:r>
      <w:r w:rsidR="000B0D26">
        <w:t xml:space="preserve"> intimação da ata de julgamento;</w:t>
      </w:r>
    </w:p>
    <w:p w14:paraId="0900CF33" w14:textId="6CBAD766" w:rsidR="000B0D26" w:rsidRPr="000F0E6A" w:rsidRDefault="00214642" w:rsidP="00034638">
      <w:pPr>
        <w:pStyle w:val="TLet3"/>
        <w:numPr>
          <w:ilvl w:val="3"/>
          <w:numId w:val="31"/>
        </w:numPr>
      </w:pPr>
      <w:r>
        <w:t>A</w:t>
      </w:r>
      <w:r w:rsidR="000B0D26" w:rsidRPr="000B0D26">
        <w:t xml:space="preserve"> apreciação dar-se-á em fase únic</w:t>
      </w:r>
      <w:r w:rsidR="000B0D26">
        <w:t>a.</w:t>
      </w:r>
    </w:p>
    <w:p w14:paraId="6652A8C6" w14:textId="67B7BA93" w:rsidR="00A97EC6" w:rsidRPr="00FD1910" w:rsidRDefault="00A97EC6" w:rsidP="00034638">
      <w:pPr>
        <w:pStyle w:val="Tit3n"/>
      </w:pPr>
      <w:r w:rsidRPr="00FD1910">
        <w:t xml:space="preserve">O </w:t>
      </w:r>
      <w:r w:rsidR="00623ABC">
        <w:t>Pregoeiro</w:t>
      </w:r>
      <w:r w:rsidRPr="00FD1910">
        <w:t xml:space="preserve"> estabelecerá o prazo para manifestação pela intenção de interpor recurso</w:t>
      </w:r>
      <w:r w:rsidR="000D7002">
        <w:t>, que não será inferior a 10 (dez) minutos</w:t>
      </w:r>
      <w:r w:rsidRPr="00FD1910">
        <w:t>.</w:t>
      </w:r>
    </w:p>
    <w:p w14:paraId="63ACABD9" w14:textId="77777777" w:rsidR="004D2C0D" w:rsidRPr="000F0E6A" w:rsidRDefault="004D2C0D" w:rsidP="00034638">
      <w:pPr>
        <w:pStyle w:val="Tit3n"/>
      </w:pPr>
      <w:r w:rsidRPr="000F0E6A">
        <w:t>Os recursos deverão ser encaminhados em campo próprio do sistema.</w:t>
      </w:r>
    </w:p>
    <w:p w14:paraId="098F13D7" w14:textId="784D0926" w:rsidR="004D2C0D" w:rsidRPr="000F0E6A" w:rsidRDefault="004D2C0D" w:rsidP="00034638">
      <w:pPr>
        <w:pStyle w:val="Tit3n"/>
      </w:pPr>
      <w:r w:rsidRPr="000F0E6A">
        <w:t>Os recursos interpostos fora</w:t>
      </w:r>
      <w:r w:rsidR="00A06D66">
        <w:t xml:space="preserve"> do prazo não serão conhecidos.</w:t>
      </w:r>
    </w:p>
    <w:p w14:paraId="50F8CFBC" w14:textId="6270D142" w:rsidR="004D2C0D" w:rsidRPr="00FD1910" w:rsidRDefault="004D2C0D" w:rsidP="00034638">
      <w:pPr>
        <w:pStyle w:val="Tit3n"/>
      </w:pPr>
      <w:r w:rsidRPr="000F0E6A">
        <w:t>O prazo para apresentação de contrarrazões ao recurso pel</w:t>
      </w:r>
      <w:r w:rsidRPr="00FD1910">
        <w:t>a</w:t>
      </w:r>
      <w:r w:rsidRPr="000F0E6A">
        <w:t>s demais licitantes será de 3 (três) dias úteis, contados da data da intimação pessoal ou da divulgação da interposição do recurso.</w:t>
      </w:r>
    </w:p>
    <w:p w14:paraId="52DD7E24" w14:textId="77777777" w:rsidR="00EB3125" w:rsidRPr="00FD1910" w:rsidRDefault="00EB3125" w:rsidP="00034638">
      <w:pPr>
        <w:pStyle w:val="Tit3n"/>
      </w:pPr>
      <w:r w:rsidRPr="00FD191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44634B6" w14:textId="3F797B19" w:rsidR="004D2C0D" w:rsidRPr="000F0E6A" w:rsidRDefault="004D2C0D" w:rsidP="00034638">
      <w:pPr>
        <w:pStyle w:val="Tit3n"/>
      </w:pPr>
      <w:r w:rsidRPr="000F0E6A">
        <w:t>O recurso e o pedido de reconsideração terão efeito suspensivo do ato ou da decisão recorrida até que sobrevenha decisão final da autoridade competen</w:t>
      </w:r>
      <w:r w:rsidR="00A06D66">
        <w:t>te.</w:t>
      </w:r>
    </w:p>
    <w:p w14:paraId="44612D04" w14:textId="328A93D0" w:rsidR="004D2C0D" w:rsidRPr="000F0E6A" w:rsidRDefault="004D2C0D" w:rsidP="00034638">
      <w:pPr>
        <w:pStyle w:val="Tit3n"/>
      </w:pPr>
      <w:r w:rsidRPr="000F0E6A">
        <w:t>O acolhimento do recurso invalida tão somente os atos i</w:t>
      </w:r>
      <w:r w:rsidR="00A06D66">
        <w:t>nsuscetíveis de aproveitamento.</w:t>
      </w:r>
    </w:p>
    <w:p w14:paraId="212E885E" w14:textId="3C2067C3" w:rsidR="00A06FEB" w:rsidRPr="00FD1910" w:rsidRDefault="00EB3125" w:rsidP="00034638">
      <w:pPr>
        <w:pStyle w:val="Tit3n"/>
      </w:pPr>
      <w:r w:rsidRPr="00FD1910">
        <w:t>Será assegurado às licitantes vista dos elementos indispensáveis à defesa de seus interesses.</w:t>
      </w:r>
    </w:p>
    <w:p w14:paraId="333FC6F4" w14:textId="5F8244C1" w:rsidR="000F0E6A" w:rsidRPr="005947B5" w:rsidRDefault="009B6420" w:rsidP="00034638">
      <w:pPr>
        <w:pStyle w:val="Tit3n"/>
      </w:pPr>
      <w:r w:rsidRPr="009B6420">
        <w:t xml:space="preserve">Em caso de não ser aceita a manifestação quanto à intenção de recurso, por falta de fundamentação, ou se não ocorrerem manifestações formais no sentido de </w:t>
      </w:r>
      <w:r w:rsidRPr="005947B5">
        <w:t xml:space="preserve">interpor recurso, caberá ao </w:t>
      </w:r>
      <w:r w:rsidR="00623ABC">
        <w:t>Pregoeiro</w:t>
      </w:r>
      <w:r w:rsidRPr="005947B5">
        <w:t xml:space="preserve"> </w:t>
      </w:r>
      <w:r w:rsidR="005947B5" w:rsidRPr="005947B5">
        <w:t>encerrar a sessão de julgamento/habilitação</w:t>
      </w:r>
      <w:r w:rsidR="000F0E6A" w:rsidRPr="005947B5">
        <w:t>.</w:t>
      </w:r>
    </w:p>
    <w:p w14:paraId="167290F5" w14:textId="0D2AE003" w:rsidR="00623387" w:rsidRDefault="00623387" w:rsidP="00034638">
      <w:pPr>
        <w:pStyle w:val="Tit3n"/>
      </w:pPr>
      <w:r w:rsidRPr="00E24160">
        <w:t xml:space="preserve">O </w:t>
      </w:r>
      <w:r w:rsidR="00623ABC">
        <w:t>Pregoeiro</w:t>
      </w:r>
      <w:r w:rsidRPr="00E24160">
        <w:t xml:space="preserve"> encaminhará o processo devidamente instruído à </w:t>
      </w:r>
      <w:r>
        <w:t xml:space="preserve">autoridade </w:t>
      </w:r>
      <w:r w:rsidRPr="005947B5">
        <w:t xml:space="preserve">competente e proporá </w:t>
      </w:r>
      <w:r w:rsidR="005947B5" w:rsidRPr="005947B5">
        <w:t xml:space="preserve">a adjudicação do objeto e </w:t>
      </w:r>
      <w:r w:rsidRPr="005947B5">
        <w:t xml:space="preserve">a homologação do procedimento </w:t>
      </w:r>
      <w:r w:rsidRPr="00E24160">
        <w:t>licitatório</w:t>
      </w:r>
      <w:r>
        <w:t>.</w:t>
      </w:r>
    </w:p>
    <w:p w14:paraId="29E52117" w14:textId="58024538" w:rsidR="00623387" w:rsidRPr="009B6420" w:rsidRDefault="00623387" w:rsidP="00034638">
      <w:pPr>
        <w:pStyle w:val="Tit3n"/>
      </w:pPr>
      <w:r>
        <w:t xml:space="preserve">Para os fins deste Título, considera-se autoridade competente </w:t>
      </w:r>
      <w:r w:rsidRPr="00EF62E8">
        <w:t xml:space="preserve">o </w:t>
      </w:r>
      <w:r w:rsidR="00EF62E8" w:rsidRPr="00D26027">
        <w:rPr>
          <w:u w:val="single"/>
        </w:rPr>
        <w:t>Diretor-Geral</w:t>
      </w:r>
      <w:r>
        <w:t>.</w:t>
      </w:r>
    </w:p>
    <w:bookmarkEnd w:id="14"/>
    <w:p w14:paraId="1F245AB9" w14:textId="2A5AFD8D" w:rsidR="00E4637C" w:rsidRDefault="00435A45" w:rsidP="007005EA">
      <w:pPr>
        <w:pStyle w:val="Tit2nBrda"/>
        <w:spacing w:before="120"/>
        <w:jc w:val="both"/>
      </w:pPr>
      <w:r>
        <w:rPr>
          <w:caps w:val="0"/>
        </w:rPr>
        <w:t>DAS INFRAÇÕES E DAS SANÇÕES ADMINISTRATIVAS</w:t>
      </w:r>
      <w:r w:rsidR="00E4637C" w:rsidRPr="008038BD">
        <w:fldChar w:fldCharType="begin"/>
      </w:r>
      <w:r>
        <w:rPr>
          <w:caps w:val="0"/>
        </w:rPr>
        <w:instrText>XE "10. DAS INFRAÇÕES E DAS SANÇÕES ADMINISTRATIVAS</w:instrText>
      </w:r>
      <w:r w:rsidRPr="008038BD">
        <w:rPr>
          <w:caps w:val="0"/>
        </w:rPr>
        <w:instrText xml:space="preserve">; </w:instrText>
      </w:r>
      <w:r>
        <w:rPr>
          <w:caps w:val="0"/>
        </w:rPr>
        <w:instrText>J</w:instrText>
      </w:r>
      <w:r w:rsidRPr="008038BD">
        <w:rPr>
          <w:caps w:val="0"/>
        </w:rPr>
        <w:instrText xml:space="preserve"> "</w:instrText>
      </w:r>
      <w:r w:rsidR="00E4637C" w:rsidRPr="008038BD">
        <w:fldChar w:fldCharType="end"/>
      </w:r>
    </w:p>
    <w:p w14:paraId="50B1A92A" w14:textId="1669D7EB" w:rsidR="00AC4F5B" w:rsidRDefault="00AC4F5B" w:rsidP="00034638">
      <w:pPr>
        <w:pStyle w:val="Tit3n"/>
      </w:pPr>
      <w:r w:rsidRPr="00B84897">
        <w:t>A aplicação das sanções pelo cometimento de infração será precedida do devido processo legal, com garantias de contraditório e de ampla defesa, respeitando os princípios da legalidade, da razoabilidade, da proporcionalidade e da indisponibilidade e supremacia do interesse público</w:t>
      </w:r>
      <w:r w:rsidR="00603837">
        <w:t>, conforme o disposto na LEI e no REGULAMENTO</w:t>
      </w:r>
      <w:r w:rsidRPr="00B84897">
        <w:t>.</w:t>
      </w:r>
    </w:p>
    <w:p w14:paraId="4956CD54" w14:textId="041A3FC9" w:rsidR="00B3516F" w:rsidRDefault="00B3516F" w:rsidP="00034638">
      <w:pPr>
        <w:pStyle w:val="Tit3n"/>
      </w:pPr>
      <w:r w:rsidRPr="00B3516F">
        <w:t>Para efeito deste Título, equipara-se a contrato qualquer outro ajuste firmado pela Câmara dos Deputados, ainda que com outras denominações, que estabeleça obrigações de dar, fazer, entregar, entre outras admitidas em direito, que preveja a aplicação de sanções</w:t>
      </w:r>
      <w:r>
        <w:t>.</w:t>
      </w:r>
    </w:p>
    <w:p w14:paraId="44241D84" w14:textId="329B2EB8" w:rsidR="004D2C0D" w:rsidRPr="000F0E6A" w:rsidRDefault="004D2C0D" w:rsidP="00034638">
      <w:pPr>
        <w:pStyle w:val="Tit3n"/>
      </w:pPr>
      <w:r w:rsidRPr="000F0E6A">
        <w:t>Comete infração</w:t>
      </w:r>
      <w:r w:rsidR="00E81B5E">
        <w:t xml:space="preserve"> </w:t>
      </w:r>
      <w:r w:rsidR="00806E80" w:rsidRPr="00FD1910">
        <w:t>a</w:t>
      </w:r>
      <w:r w:rsidRPr="000F0E6A">
        <w:t xml:space="preserve"> li</w:t>
      </w:r>
      <w:r w:rsidR="00A06D66">
        <w:t>citante que, com dolo ou culpa:</w:t>
      </w:r>
    </w:p>
    <w:p w14:paraId="388D31D6" w14:textId="117C63B3" w:rsidR="004D2C0D" w:rsidRPr="000F0E6A" w:rsidRDefault="00AA6A31" w:rsidP="00034638">
      <w:pPr>
        <w:pStyle w:val="TLet3"/>
        <w:numPr>
          <w:ilvl w:val="3"/>
          <w:numId w:val="33"/>
        </w:numPr>
      </w:pPr>
      <w:r>
        <w:t>D</w:t>
      </w:r>
      <w:r w:rsidR="004D2C0D" w:rsidRPr="000F0E6A">
        <w:t xml:space="preserve">eixar de entregar a documentação exigida para o certame ou não entregar qualquer documento que tenha sido solicitado pelo </w:t>
      </w:r>
      <w:r w:rsidR="00623ABC">
        <w:t>Pregoeiro</w:t>
      </w:r>
      <w:r w:rsidR="004D2C0D" w:rsidRPr="000F0E6A">
        <w:t xml:space="preserve"> durante o certame;</w:t>
      </w:r>
    </w:p>
    <w:p w14:paraId="1BBDB344" w14:textId="427F96C7" w:rsidR="004D2C0D" w:rsidRPr="000F0E6A" w:rsidRDefault="00AA6A31" w:rsidP="00034638">
      <w:pPr>
        <w:pStyle w:val="TLet3"/>
        <w:numPr>
          <w:ilvl w:val="3"/>
          <w:numId w:val="31"/>
        </w:numPr>
      </w:pPr>
      <w:r>
        <w:t>S</w:t>
      </w:r>
      <w:r w:rsidR="004D2C0D" w:rsidRPr="000F0E6A">
        <w:t>alvo em decorrência de fato superveniente devidamente justificado, não mantiver a proposta</w:t>
      </w:r>
      <w:r w:rsidR="00550ED7">
        <w:t>,</w:t>
      </w:r>
      <w:r w:rsidR="004D2C0D" w:rsidRPr="000F0E6A">
        <w:t xml:space="preserve"> em especial quando:</w:t>
      </w:r>
    </w:p>
    <w:p w14:paraId="5792E6FB" w14:textId="2110AB82" w:rsidR="004D2C0D" w:rsidRPr="000F0E6A" w:rsidRDefault="00AA6A31" w:rsidP="00034638">
      <w:pPr>
        <w:pStyle w:val="TLet4Sub"/>
        <w:numPr>
          <w:ilvl w:val="0"/>
          <w:numId w:val="70"/>
        </w:numPr>
      </w:pPr>
      <w:r>
        <w:t>N</w:t>
      </w:r>
      <w:r w:rsidR="004D2C0D" w:rsidRPr="000F0E6A">
        <w:t>ão enviar a proposta adequada ao último lance</w:t>
      </w:r>
      <w:r w:rsidR="00A06D66">
        <w:t xml:space="preserve"> ofertado ou após a negociação;</w:t>
      </w:r>
    </w:p>
    <w:p w14:paraId="39B41CA0" w14:textId="1937DF14" w:rsidR="004D2C0D" w:rsidRPr="000F0E6A" w:rsidRDefault="00AA6A31" w:rsidP="00034638">
      <w:pPr>
        <w:pStyle w:val="TLet4Sub"/>
        <w:numPr>
          <w:ilvl w:val="0"/>
          <w:numId w:val="70"/>
        </w:numPr>
      </w:pPr>
      <w:r>
        <w:t>R</w:t>
      </w:r>
      <w:r w:rsidR="004D2C0D" w:rsidRPr="000F0E6A">
        <w:t xml:space="preserve">ecusar-se a enviar o detalhamento da proposta </w:t>
      </w:r>
      <w:r w:rsidR="004D2C0D" w:rsidRPr="00E35780">
        <w:t>quando exigível;</w:t>
      </w:r>
    </w:p>
    <w:p w14:paraId="4DBB001D" w14:textId="17B2E4AF" w:rsidR="004D2C0D" w:rsidRPr="000F0E6A" w:rsidRDefault="00AA6A31" w:rsidP="00034638">
      <w:pPr>
        <w:pStyle w:val="TLet4Sub"/>
        <w:numPr>
          <w:ilvl w:val="0"/>
          <w:numId w:val="70"/>
        </w:numPr>
      </w:pPr>
      <w:r>
        <w:t>P</w:t>
      </w:r>
      <w:r w:rsidR="004D2C0D" w:rsidRPr="000F0E6A">
        <w:t>edir para ser desclassificado quando e</w:t>
      </w:r>
      <w:r w:rsidR="00A06D66">
        <w:t>ncerrada a etapa competitiva</w:t>
      </w:r>
      <w:r w:rsidR="00707642">
        <w:t>;</w:t>
      </w:r>
      <w:r w:rsidR="00A06D66">
        <w:t xml:space="preserve"> ou</w:t>
      </w:r>
    </w:p>
    <w:p w14:paraId="1A003825" w14:textId="0D9AD3E4" w:rsidR="004D2C0D" w:rsidRPr="000F0E6A" w:rsidRDefault="00AA6A31" w:rsidP="00034638">
      <w:pPr>
        <w:pStyle w:val="TLet4Sub"/>
        <w:numPr>
          <w:ilvl w:val="0"/>
          <w:numId w:val="70"/>
        </w:numPr>
      </w:pPr>
      <w:r>
        <w:t>D</w:t>
      </w:r>
      <w:r w:rsidR="004D2C0D" w:rsidRPr="000F0E6A">
        <w:t>eixar de apresentar amostra</w:t>
      </w:r>
      <w:r w:rsidR="00B43D03">
        <w:t>/realizar Prova de Conceito, quando exigido;</w:t>
      </w:r>
    </w:p>
    <w:p w14:paraId="05FAD3D5" w14:textId="6A88D0CE" w:rsidR="004D2C0D" w:rsidRPr="00CA4634" w:rsidRDefault="00AA6A31" w:rsidP="00034638">
      <w:pPr>
        <w:pStyle w:val="TLet3"/>
        <w:numPr>
          <w:ilvl w:val="3"/>
          <w:numId w:val="31"/>
        </w:numPr>
      </w:pPr>
      <w:r>
        <w:t>N</w:t>
      </w:r>
      <w:r w:rsidR="004D2C0D" w:rsidRPr="00CA4634">
        <w:t>ão celebrar o contrato</w:t>
      </w:r>
      <w:r w:rsidR="0052741A">
        <w:t>, não apresentar o seguro-garantia</w:t>
      </w:r>
      <w:r w:rsidR="009E3B71">
        <w:t>, quando for o caso,</w:t>
      </w:r>
      <w:r w:rsidR="00FA0830">
        <w:t xml:space="preserve"> ou não entregar</w:t>
      </w:r>
      <w:r w:rsidR="004D2C0D" w:rsidRPr="00CA4634">
        <w:t xml:space="preserve"> documentação exigida para a contratação, quando convocado dentro do prazo de validade de sua proposta;</w:t>
      </w:r>
    </w:p>
    <w:p w14:paraId="029D5718" w14:textId="6BA9A31D" w:rsidR="004D2C0D" w:rsidRPr="00CA4634" w:rsidRDefault="00AA6A31" w:rsidP="00034638">
      <w:pPr>
        <w:pStyle w:val="TLet4Sub"/>
        <w:numPr>
          <w:ilvl w:val="0"/>
          <w:numId w:val="71"/>
        </w:numPr>
      </w:pPr>
      <w:r>
        <w:t>R</w:t>
      </w:r>
      <w:r w:rsidR="004D2C0D" w:rsidRPr="00FD1910">
        <w:t>ecusar-se, sem justificativa</w:t>
      </w:r>
      <w:r w:rsidR="006741AC" w:rsidRPr="00FD1910">
        <w:t xml:space="preserve"> aceita pela Administração</w:t>
      </w:r>
      <w:r w:rsidR="004D2C0D" w:rsidRPr="00CA4634">
        <w:t xml:space="preserve">, a assinar o contrato </w:t>
      </w:r>
      <w:r w:rsidR="008F080F">
        <w:t>e/</w:t>
      </w:r>
      <w:r w:rsidR="004D2C0D" w:rsidRPr="00CA4634">
        <w:t xml:space="preserve">ou a </w:t>
      </w:r>
      <w:r w:rsidR="00155B5E">
        <w:t>ARP</w:t>
      </w:r>
      <w:r w:rsidR="004D2C0D" w:rsidRPr="00CA4634">
        <w:t xml:space="preserve">, ou a aceitar ou retirar o instrumento equivalente no prazo estabelecido </w:t>
      </w:r>
      <w:r w:rsidR="006741AC" w:rsidRPr="00FD1910">
        <w:t>neste Edital</w:t>
      </w:r>
      <w:r w:rsidR="003D054C">
        <w:t>, o que configurará inexecução total do contrato;</w:t>
      </w:r>
    </w:p>
    <w:p w14:paraId="6922D67C" w14:textId="61486E72" w:rsidR="004D2C0D" w:rsidRPr="000F0E6A" w:rsidRDefault="00AA6A31" w:rsidP="00034638">
      <w:pPr>
        <w:pStyle w:val="TLet3"/>
        <w:numPr>
          <w:ilvl w:val="3"/>
          <w:numId w:val="31"/>
        </w:numPr>
      </w:pPr>
      <w:r>
        <w:t>A</w:t>
      </w:r>
      <w:r w:rsidR="004D2C0D" w:rsidRPr="000F0E6A">
        <w:t>presentar declaração ou documentação falsa exigida para o certame ou prestar declaração falsa durante a licitação</w:t>
      </w:r>
      <w:r w:rsidR="006741AC" w:rsidRPr="00FD1910">
        <w:t>;</w:t>
      </w:r>
    </w:p>
    <w:p w14:paraId="788B37AD" w14:textId="538D5FE5" w:rsidR="004D2C0D" w:rsidRPr="000F0E6A" w:rsidRDefault="00AA6A31" w:rsidP="00034638">
      <w:pPr>
        <w:pStyle w:val="TLet3"/>
        <w:numPr>
          <w:ilvl w:val="3"/>
          <w:numId w:val="31"/>
        </w:numPr>
      </w:pPr>
      <w:r>
        <w:t>F</w:t>
      </w:r>
      <w:r w:rsidR="004D2C0D" w:rsidRPr="000F0E6A">
        <w:t>raudar a licitação</w:t>
      </w:r>
      <w:r w:rsidR="006741AC" w:rsidRPr="00FD1910">
        <w:t>;</w:t>
      </w:r>
    </w:p>
    <w:p w14:paraId="0FE3D685" w14:textId="59896E7A" w:rsidR="004D2C0D" w:rsidRPr="000F0E6A" w:rsidRDefault="00AA6A31" w:rsidP="00034638">
      <w:pPr>
        <w:pStyle w:val="TLet3"/>
        <w:numPr>
          <w:ilvl w:val="3"/>
          <w:numId w:val="31"/>
        </w:numPr>
      </w:pPr>
      <w:r>
        <w:t>C</w:t>
      </w:r>
      <w:r w:rsidR="004D2C0D" w:rsidRPr="000F0E6A">
        <w:t>omportar-se de modo inidôneo ou cometer fraude de qualquer natureza, em especial quando:</w:t>
      </w:r>
    </w:p>
    <w:p w14:paraId="32A96ABC" w14:textId="6B9C96C5" w:rsidR="004D2C0D" w:rsidRPr="000F0E6A" w:rsidRDefault="00AA6A31" w:rsidP="00034638">
      <w:pPr>
        <w:pStyle w:val="TLet4Sub"/>
        <w:numPr>
          <w:ilvl w:val="0"/>
          <w:numId w:val="72"/>
        </w:numPr>
      </w:pPr>
      <w:r>
        <w:t>A</w:t>
      </w:r>
      <w:r w:rsidR="004D2C0D" w:rsidRPr="000F0E6A">
        <w:t>gir em conluio o</w:t>
      </w:r>
      <w:r w:rsidR="00A06D66">
        <w:t>u em desconformidade com a lei;</w:t>
      </w:r>
    </w:p>
    <w:p w14:paraId="28706D8A" w14:textId="479261C9" w:rsidR="004D2C0D" w:rsidRPr="000F0E6A" w:rsidRDefault="00AA6A31" w:rsidP="00034638">
      <w:pPr>
        <w:pStyle w:val="TLet4Sub"/>
        <w:numPr>
          <w:ilvl w:val="0"/>
          <w:numId w:val="72"/>
        </w:numPr>
      </w:pPr>
      <w:r>
        <w:t>I</w:t>
      </w:r>
      <w:r w:rsidR="004D2C0D" w:rsidRPr="000F0E6A">
        <w:t>nduzir delibe</w:t>
      </w:r>
      <w:r w:rsidR="00A06D66">
        <w:t>radamente a erro no julgamento;</w:t>
      </w:r>
    </w:p>
    <w:p w14:paraId="7C27064B" w14:textId="7CB7CF81" w:rsidR="004D2C0D" w:rsidRPr="000F0E6A" w:rsidRDefault="00AA6A31" w:rsidP="00034638">
      <w:pPr>
        <w:pStyle w:val="TLet4Sub"/>
        <w:numPr>
          <w:ilvl w:val="0"/>
          <w:numId w:val="72"/>
        </w:numPr>
      </w:pPr>
      <w:r>
        <w:t>A</w:t>
      </w:r>
      <w:r w:rsidR="004D2C0D" w:rsidRPr="000F0E6A">
        <w:t>presentar amos</w:t>
      </w:r>
      <w:r w:rsidR="00A06D66">
        <w:t>tra falsificada ou deteriorada;</w:t>
      </w:r>
    </w:p>
    <w:p w14:paraId="0029702C" w14:textId="53F84144" w:rsidR="004D2C0D" w:rsidRPr="000F0E6A" w:rsidRDefault="00AA6A31" w:rsidP="00034638">
      <w:pPr>
        <w:pStyle w:val="TLet3"/>
        <w:numPr>
          <w:ilvl w:val="3"/>
          <w:numId w:val="31"/>
        </w:numPr>
      </w:pPr>
      <w:r>
        <w:t>P</w:t>
      </w:r>
      <w:r w:rsidR="004D2C0D" w:rsidRPr="000F0E6A">
        <w:t>raticar atos ilícitos com vistas a frustrar os objetivos da licitação</w:t>
      </w:r>
      <w:r w:rsidR="00E62A4D">
        <w:t>;</w:t>
      </w:r>
    </w:p>
    <w:p w14:paraId="50C10473" w14:textId="14A1DD20" w:rsidR="004D2C0D" w:rsidRPr="000F0E6A" w:rsidRDefault="00AA6A31" w:rsidP="00034638">
      <w:pPr>
        <w:pStyle w:val="TLet3"/>
        <w:numPr>
          <w:ilvl w:val="3"/>
          <w:numId w:val="31"/>
        </w:numPr>
      </w:pPr>
      <w:r>
        <w:t>P</w:t>
      </w:r>
      <w:r w:rsidR="004D2C0D" w:rsidRPr="000F0E6A">
        <w:t xml:space="preserve">raticar ato lesivo previsto no </w:t>
      </w:r>
      <w:hyperlink r:id="rId38" w:anchor="art5" w:history="1">
        <w:r w:rsidR="006741AC" w:rsidRPr="00767B89">
          <w:t>art. 5º da Lei n. 12.846</w:t>
        </w:r>
        <w:r w:rsidR="00454AD4">
          <w:t>/</w:t>
        </w:r>
        <w:r w:rsidR="006741AC" w:rsidRPr="00767B89">
          <w:t>2013</w:t>
        </w:r>
      </w:hyperlink>
      <w:r w:rsidR="004D2C0D" w:rsidRPr="000F0E6A">
        <w:t>.</w:t>
      </w:r>
    </w:p>
    <w:p w14:paraId="17D4A006" w14:textId="20979B3B" w:rsidR="004D2C0D" w:rsidRPr="000F0E6A" w:rsidRDefault="00603837" w:rsidP="00034638">
      <w:pPr>
        <w:pStyle w:val="Tit3n"/>
      </w:pPr>
      <w:r>
        <w:t>A</w:t>
      </w:r>
      <w:r w:rsidR="004D2C0D" w:rsidRPr="000F0E6A">
        <w:t xml:space="preserve"> </w:t>
      </w:r>
      <w:r>
        <w:t>Câmara dos Deputados</w:t>
      </w:r>
      <w:r w:rsidR="004D2C0D" w:rsidRPr="000F0E6A">
        <w:t xml:space="preserve"> poderá, garantida a prévia defesa, aplicar </w:t>
      </w:r>
      <w:r w:rsidR="006741AC" w:rsidRPr="00FD1910">
        <w:t>às</w:t>
      </w:r>
      <w:r w:rsidR="004D2C0D" w:rsidRPr="000F0E6A">
        <w:t xml:space="preserve"> licitantes e/ou </w:t>
      </w:r>
      <w:r w:rsidR="00DA6640">
        <w:t>a</w:t>
      </w:r>
      <w:r w:rsidR="004D2C0D" w:rsidRPr="000F0E6A">
        <w:t>djudicatári</w:t>
      </w:r>
      <w:r w:rsidR="006741AC" w:rsidRPr="00FD1910">
        <w:t>a</w:t>
      </w:r>
      <w:r w:rsidR="004D2C0D" w:rsidRPr="000F0E6A">
        <w:t>s as seguintes sanções, sem prejuízo das resp</w:t>
      </w:r>
      <w:r w:rsidR="00A06D66">
        <w:t>onsabilidades civil e criminal:</w:t>
      </w:r>
    </w:p>
    <w:p w14:paraId="530BCBCA" w14:textId="2179889E" w:rsidR="004D2C0D" w:rsidRPr="000F0E6A" w:rsidRDefault="00AA6A31" w:rsidP="00034638">
      <w:pPr>
        <w:pStyle w:val="TLet3"/>
        <w:numPr>
          <w:ilvl w:val="3"/>
          <w:numId w:val="36"/>
        </w:numPr>
      </w:pPr>
      <w:r>
        <w:t>A</w:t>
      </w:r>
      <w:r w:rsidR="00A06D66">
        <w:t>dvertência;</w:t>
      </w:r>
    </w:p>
    <w:p w14:paraId="0695D469" w14:textId="592DF763" w:rsidR="004D2C0D" w:rsidRDefault="00AA6A31" w:rsidP="00034638">
      <w:pPr>
        <w:pStyle w:val="TLet3"/>
        <w:numPr>
          <w:ilvl w:val="3"/>
          <w:numId w:val="31"/>
        </w:numPr>
      </w:pPr>
      <w:r>
        <w:t>M</w:t>
      </w:r>
      <w:r w:rsidR="004D2C0D" w:rsidRPr="000F0E6A">
        <w:t>ulta;</w:t>
      </w:r>
    </w:p>
    <w:p w14:paraId="552CFFCB" w14:textId="5171C6CB" w:rsidR="00B3516F" w:rsidRDefault="00AA6A31" w:rsidP="00034638">
      <w:pPr>
        <w:pStyle w:val="TLet4Sub"/>
        <w:numPr>
          <w:ilvl w:val="0"/>
          <w:numId w:val="73"/>
        </w:numPr>
      </w:pPr>
      <w:r>
        <w:t>M</w:t>
      </w:r>
      <w:r w:rsidR="00B3516F">
        <w:t>oratória;</w:t>
      </w:r>
    </w:p>
    <w:p w14:paraId="55E5BB2F" w14:textId="4FC88A92" w:rsidR="00B3516F" w:rsidRDefault="00AA6A31" w:rsidP="00034638">
      <w:pPr>
        <w:pStyle w:val="TLet4Sub"/>
        <w:numPr>
          <w:ilvl w:val="0"/>
          <w:numId w:val="73"/>
        </w:numPr>
      </w:pPr>
      <w:r>
        <w:t>Co</w:t>
      </w:r>
      <w:r w:rsidR="00B3516F">
        <w:t>mpensatória;</w:t>
      </w:r>
    </w:p>
    <w:p w14:paraId="3D027352" w14:textId="452927A5" w:rsidR="004D2C0D" w:rsidRPr="000F0E6A" w:rsidRDefault="00AA6A31" w:rsidP="00034638">
      <w:pPr>
        <w:pStyle w:val="TLet3"/>
        <w:numPr>
          <w:ilvl w:val="3"/>
          <w:numId w:val="31"/>
        </w:numPr>
      </w:pPr>
      <w:r>
        <w:t>I</w:t>
      </w:r>
      <w:r w:rsidR="004D2C0D" w:rsidRPr="000F0E6A">
        <w:t xml:space="preserve">mpedimento de licitar e contratar </w:t>
      </w:r>
      <w:r w:rsidR="004F34AE">
        <w:t>com a União</w:t>
      </w:r>
      <w:r w:rsidR="00B3516F">
        <w:t xml:space="preserve"> pelo prazo máximo de 3 (três) anos</w:t>
      </w:r>
      <w:r w:rsidR="004F34AE">
        <w:t>;</w:t>
      </w:r>
    </w:p>
    <w:p w14:paraId="220EECF4" w14:textId="66ED368D" w:rsidR="004D2C0D" w:rsidRPr="000F0E6A" w:rsidRDefault="00D07F5D" w:rsidP="00034638">
      <w:pPr>
        <w:pStyle w:val="TLet3"/>
        <w:numPr>
          <w:ilvl w:val="3"/>
          <w:numId w:val="31"/>
        </w:numPr>
      </w:pPr>
      <w:r>
        <w:t>D</w:t>
      </w:r>
      <w:r w:rsidR="004D2C0D" w:rsidRPr="000F0E6A">
        <w:t>eclaração de inidoneidade para licitar ou contratar</w:t>
      </w:r>
      <w:r w:rsidR="004F34AE">
        <w:t xml:space="preserve"> com a Administração Pública</w:t>
      </w:r>
      <w:r w:rsidR="00B3516F">
        <w:t>, direta e indireta, em âmbito nacional, pelo prazo mínimo de 3 (três) anos e máximo de 6 (seis) anos</w:t>
      </w:r>
      <w:r w:rsidR="004D2C0D" w:rsidRPr="000F0E6A">
        <w:t>.</w:t>
      </w:r>
    </w:p>
    <w:p w14:paraId="31A51027" w14:textId="64038264" w:rsidR="004D2C0D" w:rsidRPr="000F0E6A" w:rsidRDefault="004D2C0D" w:rsidP="00034638">
      <w:pPr>
        <w:pStyle w:val="Tit3n"/>
      </w:pPr>
      <w:r w:rsidRPr="000F0E6A">
        <w:t>Na aplicação das sanções serão considerados:</w:t>
      </w:r>
    </w:p>
    <w:p w14:paraId="246974E6" w14:textId="3E9597AA" w:rsidR="004D2C0D" w:rsidRPr="000F0E6A" w:rsidRDefault="00D07F5D" w:rsidP="00034638">
      <w:pPr>
        <w:pStyle w:val="TLet3"/>
        <w:numPr>
          <w:ilvl w:val="3"/>
          <w:numId w:val="42"/>
        </w:numPr>
      </w:pPr>
      <w:r>
        <w:t>A</w:t>
      </w:r>
      <w:r w:rsidR="004D2C0D" w:rsidRPr="000F0E6A">
        <w:t xml:space="preserve"> natureza e a</w:t>
      </w:r>
      <w:r w:rsidR="00EF05FE" w:rsidRPr="00FD1910">
        <w:t xml:space="preserve"> gravidade da infração cometida;</w:t>
      </w:r>
    </w:p>
    <w:p w14:paraId="7CB64F07" w14:textId="638D298E" w:rsidR="004D2C0D" w:rsidRPr="000F0E6A" w:rsidRDefault="00D07F5D" w:rsidP="00034638">
      <w:pPr>
        <w:pStyle w:val="TLet3"/>
        <w:numPr>
          <w:ilvl w:val="3"/>
          <w:numId w:val="34"/>
        </w:numPr>
      </w:pPr>
      <w:r>
        <w:t>A</w:t>
      </w:r>
      <w:r w:rsidR="004D2C0D" w:rsidRPr="000F0E6A">
        <w:t>s peculiaridades do caso concreto</w:t>
      </w:r>
      <w:r w:rsidR="00EF05FE" w:rsidRPr="00FD1910">
        <w:t>;</w:t>
      </w:r>
    </w:p>
    <w:p w14:paraId="7902B793" w14:textId="046B7CC2" w:rsidR="004D2C0D" w:rsidRPr="000F0E6A" w:rsidRDefault="00D07F5D" w:rsidP="00034638">
      <w:pPr>
        <w:pStyle w:val="TLet3"/>
        <w:numPr>
          <w:ilvl w:val="3"/>
          <w:numId w:val="34"/>
        </w:numPr>
      </w:pPr>
      <w:r>
        <w:t>A</w:t>
      </w:r>
      <w:r w:rsidR="004D2C0D" w:rsidRPr="000F0E6A">
        <w:t xml:space="preserve">s circunstâncias agravantes </w:t>
      </w:r>
      <w:r w:rsidR="006E038D">
        <w:t>e/</w:t>
      </w:r>
      <w:r w:rsidR="004D2C0D" w:rsidRPr="000F0E6A">
        <w:t>ou atenuantes</w:t>
      </w:r>
      <w:r w:rsidR="00EF05FE" w:rsidRPr="00FD1910">
        <w:t>;</w:t>
      </w:r>
    </w:p>
    <w:p w14:paraId="7849824D" w14:textId="03CE6C58" w:rsidR="004D2C0D" w:rsidRPr="000F0E6A" w:rsidRDefault="00D07F5D" w:rsidP="00034638">
      <w:pPr>
        <w:pStyle w:val="TLet3"/>
        <w:numPr>
          <w:ilvl w:val="3"/>
          <w:numId w:val="34"/>
        </w:numPr>
      </w:pPr>
      <w:r>
        <w:t>O</w:t>
      </w:r>
      <w:r w:rsidR="004D2C0D" w:rsidRPr="000F0E6A">
        <w:t xml:space="preserve">s danos que dela provierem para a </w:t>
      </w:r>
      <w:r w:rsidR="00603837">
        <w:t>Câmara dos Deputados</w:t>
      </w:r>
      <w:r w:rsidR="00B3516F">
        <w:t>, para o funcionamento dos serviços públicos ou para o interesse coletivo</w:t>
      </w:r>
      <w:r w:rsidR="00EF05FE" w:rsidRPr="00FD1910">
        <w:t>;</w:t>
      </w:r>
    </w:p>
    <w:p w14:paraId="3718C693" w14:textId="3F402A08" w:rsidR="004D2C0D" w:rsidRDefault="00D07F5D" w:rsidP="00034638">
      <w:pPr>
        <w:pStyle w:val="TLet3"/>
        <w:numPr>
          <w:ilvl w:val="3"/>
          <w:numId w:val="34"/>
        </w:numPr>
      </w:pPr>
      <w:r>
        <w:t>A</w:t>
      </w:r>
      <w:r w:rsidR="004D2C0D" w:rsidRPr="000F0E6A">
        <w:t xml:space="preserve"> implantação ou o aperfeiçoamento de programa de integridade, conforme normas e orientações dos órgãos de controle.</w:t>
      </w:r>
    </w:p>
    <w:p w14:paraId="10236C4D" w14:textId="14A10372" w:rsidR="003838E1" w:rsidRPr="008935F0" w:rsidRDefault="003838E1" w:rsidP="00034638">
      <w:pPr>
        <w:pStyle w:val="Tit3n"/>
        <w:rPr>
          <w:bCs/>
          <w:color w:val="000000"/>
        </w:rPr>
      </w:pPr>
      <w:r w:rsidRPr="008935F0">
        <w:rPr>
          <w:bCs/>
          <w:color w:val="000000"/>
        </w:rPr>
        <w:t xml:space="preserve">A </w:t>
      </w:r>
      <w:r w:rsidRPr="00C93615">
        <w:rPr>
          <w:b/>
          <w:bCs/>
          <w:color w:val="000000"/>
        </w:rPr>
        <w:t>multa</w:t>
      </w:r>
      <w:r w:rsidRPr="008935F0">
        <w:rPr>
          <w:bCs/>
          <w:color w:val="000000"/>
        </w:rPr>
        <w:t xml:space="preserve"> será em percentual de 0,5% a 30% incidente sobre o valor </w:t>
      </w:r>
      <w:r w:rsidR="00550ED7" w:rsidRPr="008935F0">
        <w:rPr>
          <w:bCs/>
          <w:color w:val="000000"/>
        </w:rPr>
        <w:t xml:space="preserve">estimado do </w:t>
      </w:r>
      <w:r w:rsidRPr="008935F0">
        <w:t>contrato</w:t>
      </w:r>
      <w:r w:rsidRPr="008935F0">
        <w:rPr>
          <w:bCs/>
          <w:color w:val="000000"/>
        </w:rPr>
        <w:t xml:space="preserve"> </w:t>
      </w:r>
      <w:r w:rsidR="00550ED7" w:rsidRPr="008935F0">
        <w:t>ou do valor estimado correspondente a 12 (doze) meses do contrato, se o objeto for de natureza continuada</w:t>
      </w:r>
      <w:r w:rsidR="004A287D">
        <w:t>.</w:t>
      </w:r>
    </w:p>
    <w:p w14:paraId="3E01CE72" w14:textId="11C5E55D" w:rsidR="004D2C0D" w:rsidRPr="001E438B" w:rsidRDefault="001E438B" w:rsidP="00034638">
      <w:pPr>
        <w:pStyle w:val="Tit3n"/>
      </w:pPr>
      <w:r w:rsidRPr="001E438B">
        <w:t xml:space="preserve">Todas as sanções previstas neste Título poderão ser aplicadas cumulativamente </w:t>
      </w:r>
      <w:r>
        <w:t>com a</w:t>
      </w:r>
      <w:r w:rsidR="004D2C0D" w:rsidRPr="001E438B">
        <w:t xml:space="preserve"> de multa.</w:t>
      </w:r>
    </w:p>
    <w:p w14:paraId="66BB11BE" w14:textId="34CF53C1" w:rsidR="003D054C" w:rsidRPr="003D054C" w:rsidRDefault="004D2C0D" w:rsidP="00034638">
      <w:pPr>
        <w:pStyle w:val="Tit3n"/>
      </w:pPr>
      <w:r w:rsidRPr="003D054C">
        <w:t xml:space="preserve">A sanção de </w:t>
      </w:r>
      <w:r w:rsidRPr="00E2376E">
        <w:rPr>
          <w:b/>
        </w:rPr>
        <w:t>impedimento de licitar e contratar</w:t>
      </w:r>
      <w:r w:rsidRPr="003D054C">
        <w:t xml:space="preserve"> </w:t>
      </w:r>
      <w:r w:rsidR="00603837" w:rsidRPr="003D054C">
        <w:t xml:space="preserve">com a União </w:t>
      </w:r>
      <w:r w:rsidRPr="003D054C">
        <w:t xml:space="preserve">será </w:t>
      </w:r>
      <w:r w:rsidR="00603837" w:rsidRPr="003D054C">
        <w:t>proposta</w:t>
      </w:r>
      <w:r w:rsidRPr="003D054C">
        <w:t xml:space="preserve"> em decorrência das infrações relacionadas </w:t>
      </w:r>
      <w:r w:rsidR="00576E5A" w:rsidRPr="003D054C">
        <w:t xml:space="preserve">nas </w:t>
      </w:r>
      <w:r w:rsidR="00576E5A" w:rsidRPr="003D054C">
        <w:rPr>
          <w:u w:val="single"/>
        </w:rPr>
        <w:t>alíneas “a” a “c”</w:t>
      </w:r>
      <w:r w:rsidR="005C7042" w:rsidRPr="003D054C">
        <w:rPr>
          <w:u w:val="single"/>
        </w:rPr>
        <w:t xml:space="preserve"> do item 1</w:t>
      </w:r>
      <w:r w:rsidR="00E81B5E">
        <w:rPr>
          <w:u w:val="single"/>
        </w:rPr>
        <w:t>0</w:t>
      </w:r>
      <w:r w:rsidR="005C7042" w:rsidRPr="003D054C">
        <w:rPr>
          <w:u w:val="single"/>
        </w:rPr>
        <w:t>.</w:t>
      </w:r>
      <w:r w:rsidR="006E038D">
        <w:rPr>
          <w:u w:val="single"/>
        </w:rPr>
        <w:t>3</w:t>
      </w:r>
      <w:r w:rsidR="005C7042" w:rsidRPr="003D054C">
        <w:rPr>
          <w:u w:val="single"/>
        </w:rPr>
        <w:t xml:space="preserve"> deste Título</w:t>
      </w:r>
      <w:r w:rsidRPr="003D054C">
        <w:t>, quando não se justificar a imposição de penalidade mais grave</w:t>
      </w:r>
      <w:r w:rsidR="003D054C" w:rsidRPr="003D054C">
        <w:t>.</w:t>
      </w:r>
    </w:p>
    <w:p w14:paraId="2C0C85CB" w14:textId="1F2CCF84" w:rsidR="004D2C0D" w:rsidRPr="003D054C" w:rsidRDefault="004D2C0D" w:rsidP="00034638">
      <w:pPr>
        <w:pStyle w:val="Tit3n"/>
      </w:pPr>
      <w:r w:rsidRPr="003D054C">
        <w:t xml:space="preserve">Poderá ser aplicada ao responsável a sanção de </w:t>
      </w:r>
      <w:r w:rsidRPr="00E2376E">
        <w:rPr>
          <w:b/>
        </w:rPr>
        <w:t>declaração de inidoneidade</w:t>
      </w:r>
      <w:r w:rsidRPr="003D054C">
        <w:t xml:space="preserve"> </w:t>
      </w:r>
      <w:r w:rsidRPr="00E2376E">
        <w:rPr>
          <w:b/>
        </w:rPr>
        <w:t>para licitar ou contratar</w:t>
      </w:r>
      <w:r w:rsidR="007005EA" w:rsidRPr="00E2376E">
        <w:rPr>
          <w:b/>
        </w:rPr>
        <w:t xml:space="preserve"> com a Administração Pública, direta e indireta, em âmbito nacional</w:t>
      </w:r>
      <w:r w:rsidRPr="003D054C">
        <w:t xml:space="preserve">, em decorrência da prática das infrações dispostas </w:t>
      </w:r>
      <w:r w:rsidR="00576E5A" w:rsidRPr="003D054C">
        <w:t xml:space="preserve">nas </w:t>
      </w:r>
      <w:r w:rsidR="00576E5A" w:rsidRPr="003D054C">
        <w:rPr>
          <w:u w:val="single"/>
        </w:rPr>
        <w:t>alíneas</w:t>
      </w:r>
      <w:r w:rsidRPr="003D054C">
        <w:rPr>
          <w:u w:val="single"/>
        </w:rPr>
        <w:t xml:space="preserve"> </w:t>
      </w:r>
      <w:r w:rsidR="00576E5A" w:rsidRPr="003D054C">
        <w:rPr>
          <w:u w:val="single"/>
        </w:rPr>
        <w:t>“d” a “h”</w:t>
      </w:r>
      <w:r w:rsidR="005C7042" w:rsidRPr="003D054C">
        <w:rPr>
          <w:u w:val="single"/>
        </w:rPr>
        <w:t xml:space="preserve"> do item 1</w:t>
      </w:r>
      <w:r w:rsidR="00E81B5E">
        <w:rPr>
          <w:u w:val="single"/>
        </w:rPr>
        <w:t>0</w:t>
      </w:r>
      <w:r w:rsidR="005C7042" w:rsidRPr="003D054C">
        <w:rPr>
          <w:u w:val="single"/>
        </w:rPr>
        <w:t>.</w:t>
      </w:r>
      <w:r w:rsidR="006E038D">
        <w:rPr>
          <w:u w:val="single"/>
        </w:rPr>
        <w:t>3</w:t>
      </w:r>
      <w:r w:rsidR="005C7042" w:rsidRPr="003D054C">
        <w:rPr>
          <w:u w:val="single"/>
        </w:rPr>
        <w:t xml:space="preserve"> deste Título</w:t>
      </w:r>
      <w:r w:rsidRPr="003D054C">
        <w:t xml:space="preserve">, bem como pelas infrações administrativas previstas </w:t>
      </w:r>
      <w:r w:rsidR="00BD0794" w:rsidRPr="003D054C">
        <w:t>nas alíneas “a” a “c”</w:t>
      </w:r>
      <w:r w:rsidRPr="003D054C">
        <w:rPr>
          <w:color w:val="FF0000"/>
        </w:rPr>
        <w:t xml:space="preserve"> </w:t>
      </w:r>
      <w:r w:rsidRPr="003D054C">
        <w:t>que justifiquem a imposição de penalidade mais grav</w:t>
      </w:r>
      <w:r w:rsidR="007005EA">
        <w:t>osa</w:t>
      </w:r>
      <w:r w:rsidRPr="003D054C">
        <w:t>.</w:t>
      </w:r>
    </w:p>
    <w:p w14:paraId="7775832D" w14:textId="647935C2" w:rsidR="004D2C0D" w:rsidRPr="00926C60" w:rsidRDefault="00926C60" w:rsidP="00034638">
      <w:pPr>
        <w:pStyle w:val="Tit3n"/>
      </w:pPr>
      <w:r w:rsidRPr="00926C60">
        <w:t xml:space="preserve">A recusa injustificada da Adjudicatária em assinar o contrato ou a ARP, ou em aceitar ou retirar o instrumento equivalente no prazo estabelecido pela Administração, descrita na </w:t>
      </w:r>
      <w:r w:rsidRPr="00926C60">
        <w:rPr>
          <w:u w:val="single"/>
        </w:rPr>
        <w:t>alínea “c” do item 10.3 deste Título</w:t>
      </w:r>
      <w:r w:rsidRPr="00926C60">
        <w:t xml:space="preserve">, caracterizará o descumprimento total da obrigação assumida e sujeitará a Adjudicatária à multa de 30% (trinta por cento) do valor total da adjudicação, instaurando processo para apuração de responsabilidade, do qual poderá resultar </w:t>
      </w:r>
      <w:r w:rsidR="00F779CF">
        <w:t>n</w:t>
      </w:r>
      <w:r w:rsidRPr="00926C60">
        <w:t xml:space="preserve">o impedimento de licitar e contratar com a União, pelo prazo de até 3 (três) anos, bem como </w:t>
      </w:r>
      <w:r w:rsidR="00F779CF">
        <w:t>na</w:t>
      </w:r>
      <w:r w:rsidRPr="00926C60">
        <w:t xml:space="preserve"> imediata perda da garantia de proposta em favor da Câmara dos Deputados, quando for o caso.</w:t>
      </w:r>
    </w:p>
    <w:p w14:paraId="53DE4BED" w14:textId="6B19A4D9" w:rsidR="006E038D" w:rsidRDefault="006E038D" w:rsidP="00034638">
      <w:pPr>
        <w:pStyle w:val="Tit3n"/>
      </w:pPr>
      <w:r w:rsidRPr="006E038D">
        <w:t>No processamento das sanções, primeiro serão consideradas as circunstâncias atenuantes seguidas das agravantes</w:t>
      </w:r>
      <w:r>
        <w:t>.</w:t>
      </w:r>
    </w:p>
    <w:p w14:paraId="22C9B74A" w14:textId="18C590D4" w:rsidR="00D6777A" w:rsidRPr="000F0E6A" w:rsidRDefault="004D2C0D" w:rsidP="00034638">
      <w:pPr>
        <w:pStyle w:val="Tit3n"/>
      </w:pPr>
      <w:r w:rsidRPr="000F0E6A">
        <w:t>A aplicaç</w:t>
      </w:r>
      <w:r w:rsidR="004A38D1" w:rsidRPr="00FD1910">
        <w:t>ão das sanções previstas neste E</w:t>
      </w:r>
      <w:r w:rsidRPr="000F0E6A">
        <w:t>dital não exclui a obrigação de reparação integral dos danos causados</w:t>
      </w:r>
      <w:r w:rsidR="00F82F60">
        <w:t xml:space="preserve"> à Câmara dos Deputados</w:t>
      </w:r>
      <w:r w:rsidRPr="000F0E6A">
        <w:t>.</w:t>
      </w:r>
    </w:p>
    <w:p w14:paraId="77F3C34F" w14:textId="44239660" w:rsidR="008E0A4E" w:rsidRDefault="008E0A4E" w:rsidP="00034638">
      <w:pPr>
        <w:pStyle w:val="Tit3n"/>
      </w:pPr>
      <w:r>
        <w:t>As</w:t>
      </w:r>
      <w:r w:rsidRPr="00B84897">
        <w:t xml:space="preserve"> circunstâncias </w:t>
      </w:r>
      <w:r>
        <w:t>consideradas atenuantes e agravantes, bem como as hipóteses de reabilitação e da desconsideração da personalidade jurídica estão dispostas no REGULAMENTO.</w:t>
      </w:r>
    </w:p>
    <w:p w14:paraId="4F8C9D7E" w14:textId="23EF21AB" w:rsidR="00AE5F2F" w:rsidRPr="00AE5F2F" w:rsidRDefault="00AE5F2F" w:rsidP="00034638">
      <w:pPr>
        <w:pStyle w:val="Tit3n"/>
      </w:pPr>
      <w:r w:rsidRPr="00AE5F2F">
        <w:t>Para a garantia da ampla defe</w:t>
      </w:r>
      <w:r>
        <w:t>sa e do contraditório da</w:t>
      </w:r>
      <w:r w:rsidRPr="00AE5F2F">
        <w:t>s licitantes, as notificações serão enviadas eletronicamente para os endereços de e-mail informados na proposta comercial, bem como os cadastrados pela empresa no SICAF.</w:t>
      </w:r>
    </w:p>
    <w:p w14:paraId="6082BC4B" w14:textId="27BFA167" w:rsidR="00AE5F2F" w:rsidRPr="00262AE4" w:rsidRDefault="00AE5F2F" w:rsidP="00C82CD1">
      <w:pPr>
        <w:pStyle w:val="Tit4n"/>
      </w:pPr>
      <w:r w:rsidRPr="00AE5F2F">
        <w:t>Os endereços de e-mail informados na proposta comercial e/ou cadastrados no S</w:t>
      </w:r>
      <w:r>
        <w:t>ICAF</w:t>
      </w:r>
      <w:r w:rsidRPr="00AE5F2F">
        <w:t xml:space="preserve"> serão considerados de uso contínuo da empresa, não cabendo alegação de desconhecimento das comunicações a eles comprovadamente </w:t>
      </w:r>
      <w:r w:rsidRPr="00262AE4">
        <w:t>enviadas.</w:t>
      </w:r>
    </w:p>
    <w:p w14:paraId="6BCB79BF" w14:textId="22C5DBF4" w:rsidR="00571037" w:rsidRPr="00262AE4" w:rsidRDefault="009F7159" w:rsidP="00034638">
      <w:pPr>
        <w:pStyle w:val="Tit3n"/>
        <w:rPr>
          <w:b/>
          <w:i/>
          <w:sz w:val="18"/>
          <w:szCs w:val="18"/>
        </w:rPr>
      </w:pPr>
      <w:r w:rsidRPr="00262AE4">
        <w:t xml:space="preserve">Demais </w:t>
      </w:r>
      <w:r w:rsidR="00262AE4" w:rsidRPr="00262AE4">
        <w:t>sanções</w:t>
      </w:r>
      <w:r w:rsidR="00262AE4" w:rsidRPr="00FD1910">
        <w:t xml:space="preserve"> </w:t>
      </w:r>
      <w:r w:rsidR="00262AE4">
        <w:t xml:space="preserve">administrativas estão previstas </w:t>
      </w:r>
      <w:r w:rsidR="00262AE4" w:rsidRPr="008D2119">
        <w:t>na Minuta da Ata de Registro de Preços (ARP) anexa.</w:t>
      </w:r>
    </w:p>
    <w:p w14:paraId="02F2BDD0" w14:textId="0167ECB4" w:rsidR="00627A71" w:rsidRPr="009E45F8" w:rsidRDefault="00627A71" w:rsidP="007005EA">
      <w:pPr>
        <w:pStyle w:val="Tit2nBrda"/>
        <w:spacing w:before="120"/>
        <w:jc w:val="both"/>
        <w:rPr>
          <w:caps w:val="0"/>
        </w:rPr>
      </w:pPr>
      <w:r w:rsidRPr="009E45F8">
        <w:rPr>
          <w:caps w:val="0"/>
        </w:rPr>
        <w:t>DO REGISTRO DE PREÇOS</w:t>
      </w:r>
      <w:r w:rsidR="00095B57" w:rsidRPr="009E45F8">
        <w:rPr>
          <w:caps w:val="0"/>
        </w:rPr>
        <w:t xml:space="preserve"> E DO CADASTRO DE RESERVA</w:t>
      </w:r>
      <w:r w:rsidRPr="009E45F8">
        <w:rPr>
          <w:caps w:val="0"/>
        </w:rPr>
        <w:t xml:space="preserve"> </w:t>
      </w:r>
      <w:r w:rsidRPr="009E45F8">
        <w:fldChar w:fldCharType="begin"/>
      </w:r>
      <w:r w:rsidRPr="009E45F8">
        <w:instrText>XE "1</w:instrText>
      </w:r>
      <w:r w:rsidR="001D5CE9" w:rsidRPr="009E45F8">
        <w:instrText>1</w:instrText>
      </w:r>
      <w:r w:rsidRPr="009E45F8">
        <w:instrText>. DO REGISTRO DE PREÇOS</w:instrText>
      </w:r>
      <w:r w:rsidR="00C0392B" w:rsidRPr="009E45F8">
        <w:rPr>
          <w:caps w:val="0"/>
        </w:rPr>
        <w:instrText xml:space="preserve"> E DO CADASTRO DE RESERVA</w:instrText>
      </w:r>
      <w:r w:rsidRPr="009E45F8">
        <w:instrText xml:space="preserve">; </w:instrText>
      </w:r>
      <w:r w:rsidR="001D5CE9" w:rsidRPr="009E45F8">
        <w:instrText>K</w:instrText>
      </w:r>
      <w:r w:rsidRPr="009E45F8">
        <w:instrText xml:space="preserve"> "</w:instrText>
      </w:r>
      <w:r w:rsidRPr="009E45F8">
        <w:fldChar w:fldCharType="end"/>
      </w:r>
    </w:p>
    <w:p w14:paraId="250516DB" w14:textId="6A17B082" w:rsidR="001D702A" w:rsidRPr="009E45F8" w:rsidRDefault="001D702A" w:rsidP="00034638">
      <w:pPr>
        <w:pStyle w:val="Tit3n"/>
      </w:pPr>
      <w:r w:rsidRPr="009E45F8">
        <w:t>Após a homologação da licitação,</w:t>
      </w:r>
      <w:r w:rsidR="00BB250B" w:rsidRPr="009E45F8">
        <w:t xml:space="preserve"> deverão ser observadas as seguintes condições para a formalização da </w:t>
      </w:r>
      <w:r w:rsidR="0019612C" w:rsidRPr="009E45F8">
        <w:t>Ata de Registro de Preços (</w:t>
      </w:r>
      <w:r w:rsidR="00BB250B" w:rsidRPr="009E45F8">
        <w:t>ARP</w:t>
      </w:r>
      <w:r w:rsidR="0019612C" w:rsidRPr="009E45F8">
        <w:t>)</w:t>
      </w:r>
      <w:r w:rsidR="00BB250B" w:rsidRPr="009E45F8">
        <w:t>:</w:t>
      </w:r>
    </w:p>
    <w:p w14:paraId="7D807553" w14:textId="43515F3A" w:rsidR="00BB250B" w:rsidRPr="009E45F8" w:rsidRDefault="006455D4" w:rsidP="00034638">
      <w:pPr>
        <w:pStyle w:val="TLet3"/>
        <w:numPr>
          <w:ilvl w:val="3"/>
          <w:numId w:val="37"/>
        </w:numPr>
      </w:pPr>
      <w:r>
        <w:t>S</w:t>
      </w:r>
      <w:r w:rsidR="00BB250B" w:rsidRPr="009E45F8">
        <w:t xml:space="preserve">erão registrados na </w:t>
      </w:r>
      <w:r w:rsidR="008C0021" w:rsidRPr="009E45F8">
        <w:t>ARP</w:t>
      </w:r>
      <w:r w:rsidR="00BB250B" w:rsidRPr="009E45F8">
        <w:t xml:space="preserve"> os preços e os quantitativos d</w:t>
      </w:r>
      <w:r w:rsidR="002B180D" w:rsidRPr="009E45F8">
        <w:t>a</w:t>
      </w:r>
      <w:r w:rsidR="00BB250B" w:rsidRPr="009E45F8">
        <w:t xml:space="preserve"> </w:t>
      </w:r>
      <w:r w:rsidR="002B180D" w:rsidRPr="009E45F8">
        <w:t>A</w:t>
      </w:r>
      <w:r w:rsidR="00BB250B" w:rsidRPr="009E45F8">
        <w:t>djudicatári</w:t>
      </w:r>
      <w:r w:rsidR="00A06D66" w:rsidRPr="009E45F8">
        <w:t>a;</w:t>
      </w:r>
    </w:p>
    <w:p w14:paraId="3E412EBA" w14:textId="71D088F9" w:rsidR="002B180D" w:rsidRPr="009E45F8" w:rsidRDefault="006455D4" w:rsidP="00034638">
      <w:pPr>
        <w:pStyle w:val="TLet3"/>
        <w:numPr>
          <w:ilvl w:val="3"/>
          <w:numId w:val="35"/>
        </w:numPr>
      </w:pPr>
      <w:r>
        <w:t>S</w:t>
      </w:r>
      <w:r w:rsidR="002B180D" w:rsidRPr="009E45F8">
        <w:t xml:space="preserve">erá incluído na </w:t>
      </w:r>
      <w:r w:rsidR="008C0021" w:rsidRPr="009E45F8">
        <w:t>ARP</w:t>
      </w:r>
      <w:r w:rsidR="002B180D" w:rsidRPr="009E45F8">
        <w:t>, na forma de anexo, o registro:</w:t>
      </w:r>
    </w:p>
    <w:p w14:paraId="4F4A971D" w14:textId="44FBC3BF" w:rsidR="001D702A" w:rsidRPr="009E45F8" w:rsidRDefault="00FA0830" w:rsidP="00034638">
      <w:pPr>
        <w:pStyle w:val="TLet4Sub"/>
        <w:numPr>
          <w:ilvl w:val="0"/>
          <w:numId w:val="74"/>
        </w:numPr>
      </w:pPr>
      <w:r>
        <w:t>D</w:t>
      </w:r>
      <w:r w:rsidR="001D702A" w:rsidRPr="009E45F8">
        <w:t xml:space="preserve">as licitantes </w:t>
      </w:r>
      <w:bookmarkStart w:id="15" w:name="_Hlk132991372"/>
      <w:r w:rsidR="001D702A" w:rsidRPr="009E45F8">
        <w:t xml:space="preserve">que </w:t>
      </w:r>
      <w:bookmarkStart w:id="16" w:name="_Hlk132989696"/>
      <w:r w:rsidR="001D702A" w:rsidRPr="009E45F8">
        <w:t>aceitarem cotar o objeto com preço igual ao da Adjudicatári</w:t>
      </w:r>
      <w:bookmarkEnd w:id="15"/>
      <w:bookmarkEnd w:id="16"/>
      <w:r w:rsidR="001D702A" w:rsidRPr="009E45F8">
        <w:t xml:space="preserve">a, observada a </w:t>
      </w:r>
      <w:r w:rsidR="008C0021" w:rsidRPr="009E45F8">
        <w:t xml:space="preserve">ordem de </w:t>
      </w:r>
      <w:r w:rsidR="001D702A" w:rsidRPr="009E45F8">
        <w:t>classific</w:t>
      </w:r>
      <w:r w:rsidR="008C0021" w:rsidRPr="009E45F8">
        <w:t>ação d</w:t>
      </w:r>
      <w:r w:rsidR="00A06D66" w:rsidRPr="009E45F8">
        <w:t>a licitação</w:t>
      </w:r>
      <w:r w:rsidR="003009F1" w:rsidRPr="009E45F8">
        <w:t xml:space="preserve"> e excluído o percentual referente à margem de preferência, quando o objeto não atender aos requisitos previstos no art. 26 da LEI</w:t>
      </w:r>
      <w:r w:rsidR="00707642">
        <w:t>;</w:t>
      </w:r>
      <w:r w:rsidR="00A06D66" w:rsidRPr="009E45F8">
        <w:t xml:space="preserve"> e</w:t>
      </w:r>
    </w:p>
    <w:p w14:paraId="7B941F47" w14:textId="7B2B303B" w:rsidR="001D702A" w:rsidRPr="009E45F8" w:rsidRDefault="00FA0830" w:rsidP="00034638">
      <w:pPr>
        <w:pStyle w:val="TLet4Sub"/>
        <w:numPr>
          <w:ilvl w:val="0"/>
          <w:numId w:val="74"/>
        </w:numPr>
        <w:rPr>
          <w:iCs/>
        </w:rPr>
      </w:pPr>
      <w:r>
        <w:t>D</w:t>
      </w:r>
      <w:r w:rsidR="001D702A" w:rsidRPr="009E45F8">
        <w:t>as licitantes que mantiverem sua proposta original.</w:t>
      </w:r>
    </w:p>
    <w:p w14:paraId="7C80EEA2" w14:textId="30984627" w:rsidR="001D702A" w:rsidRPr="009E45F8" w:rsidRDefault="001D702A" w:rsidP="00C82CD1">
      <w:pPr>
        <w:pStyle w:val="Tit4n"/>
        <w:rPr>
          <w:iCs/>
        </w:rPr>
      </w:pPr>
      <w:r w:rsidRPr="009E45F8">
        <w:t>Será respeitada, nas contratações, a ordem de classificação d</w:t>
      </w:r>
      <w:r w:rsidR="00571037" w:rsidRPr="009E45F8">
        <w:t>a</w:t>
      </w:r>
      <w:r w:rsidRPr="009E45F8">
        <w:t>s licitantes registrad</w:t>
      </w:r>
      <w:r w:rsidR="00044222" w:rsidRPr="009E45F8">
        <w:t>a</w:t>
      </w:r>
      <w:r w:rsidR="008C0021" w:rsidRPr="009E45F8">
        <w:t>s na ARP</w:t>
      </w:r>
      <w:r w:rsidRPr="009E45F8">
        <w:t>.</w:t>
      </w:r>
    </w:p>
    <w:p w14:paraId="5F6A0861" w14:textId="29B4D27E" w:rsidR="006C732A" w:rsidRPr="009E45F8" w:rsidRDefault="006C732A" w:rsidP="00C82CD1">
      <w:pPr>
        <w:pStyle w:val="Tit4n"/>
      </w:pPr>
      <w:r w:rsidRPr="009E45F8">
        <w:t xml:space="preserve">O registro a que se refere a </w:t>
      </w:r>
      <w:r w:rsidRPr="009E45F8">
        <w:rPr>
          <w:u w:val="single"/>
        </w:rPr>
        <w:t>alínea “b” deste item 1</w:t>
      </w:r>
      <w:r w:rsidR="00E81B5E" w:rsidRPr="009E45F8">
        <w:rPr>
          <w:u w:val="single"/>
        </w:rPr>
        <w:t>1</w:t>
      </w:r>
      <w:r w:rsidRPr="009E45F8">
        <w:rPr>
          <w:u w:val="single"/>
        </w:rPr>
        <w:t>.1</w:t>
      </w:r>
      <w:r w:rsidRPr="009E45F8">
        <w:t xml:space="preserve"> tem por objetivo a formação de cadastro de reserva, para o caso de impossibilidade de atendimento pel</w:t>
      </w:r>
      <w:r w:rsidR="00044222" w:rsidRPr="009E45F8">
        <w:t>a</w:t>
      </w:r>
      <w:r w:rsidRPr="009E45F8">
        <w:t xml:space="preserve"> signatári</w:t>
      </w:r>
      <w:r w:rsidR="00044222" w:rsidRPr="009E45F8">
        <w:t>a</w:t>
      </w:r>
      <w:r w:rsidRPr="009E45F8">
        <w:t xml:space="preserve"> da </w:t>
      </w:r>
      <w:r w:rsidR="008C0021" w:rsidRPr="009E45F8">
        <w:t>ARP</w:t>
      </w:r>
      <w:r w:rsidRPr="009E45F8">
        <w:t>.</w:t>
      </w:r>
    </w:p>
    <w:p w14:paraId="794FC930" w14:textId="6DF8EAA5" w:rsidR="001D702A" w:rsidRPr="009E45F8" w:rsidRDefault="001D702A" w:rsidP="00034638">
      <w:pPr>
        <w:pStyle w:val="Tit3n"/>
      </w:pPr>
      <w:r w:rsidRPr="009E45F8">
        <w:t>A apresentação de novas propostas na forma</w:t>
      </w:r>
      <w:r w:rsidR="00820619" w:rsidRPr="009E45F8">
        <w:t xml:space="preserve"> do disposto n</w:t>
      </w:r>
      <w:r w:rsidRPr="009E45F8">
        <w:t xml:space="preserve">este </w:t>
      </w:r>
      <w:r w:rsidR="00044222" w:rsidRPr="009E45F8">
        <w:t>Título</w:t>
      </w:r>
      <w:r w:rsidRPr="009E45F8">
        <w:t xml:space="preserve"> não prejudicará o r</w:t>
      </w:r>
      <w:r w:rsidR="00571037" w:rsidRPr="009E45F8">
        <w:t>esultado do certame em relação à</w:t>
      </w:r>
      <w:r w:rsidRPr="009E45F8">
        <w:t xml:space="preserve"> licitante mais bem classificad</w:t>
      </w:r>
      <w:r w:rsidR="00571037" w:rsidRPr="009E45F8">
        <w:t>a</w:t>
      </w:r>
      <w:r w:rsidRPr="009E45F8">
        <w:t>.</w:t>
      </w:r>
    </w:p>
    <w:p w14:paraId="04E63EE3" w14:textId="141645A1" w:rsidR="001D702A" w:rsidRPr="009E45F8" w:rsidRDefault="001D702A" w:rsidP="00034638">
      <w:pPr>
        <w:pStyle w:val="Tit3n"/>
      </w:pPr>
      <w:r w:rsidRPr="009E45F8">
        <w:t xml:space="preserve">Para fins da ordem de classificação, </w:t>
      </w:r>
      <w:r w:rsidR="00571037" w:rsidRPr="009E45F8">
        <w:t>a</w:t>
      </w:r>
      <w:r w:rsidRPr="009E45F8">
        <w:t>s licitantes que aceitarem cotar o objeto com preço igual ao d</w:t>
      </w:r>
      <w:r w:rsidR="00571037" w:rsidRPr="009E45F8">
        <w:t>a</w:t>
      </w:r>
      <w:r w:rsidRPr="009E45F8">
        <w:t xml:space="preserve"> </w:t>
      </w:r>
      <w:r w:rsidR="00571037" w:rsidRPr="009E45F8">
        <w:t>A</w:t>
      </w:r>
      <w:r w:rsidRPr="009E45F8">
        <w:t>djudicatári</w:t>
      </w:r>
      <w:r w:rsidR="00571037" w:rsidRPr="009E45F8">
        <w:t>a</w:t>
      </w:r>
      <w:r w:rsidRPr="009E45F8">
        <w:t xml:space="preserve"> antecederão aquel</w:t>
      </w:r>
      <w:r w:rsidR="00044222" w:rsidRPr="009E45F8">
        <w:t>a</w:t>
      </w:r>
      <w:r w:rsidRPr="009E45F8">
        <w:t>s que mantiverem sua proposta original.</w:t>
      </w:r>
    </w:p>
    <w:p w14:paraId="1007351A" w14:textId="12DA7E07" w:rsidR="001D702A" w:rsidRPr="009E45F8" w:rsidRDefault="001D702A" w:rsidP="00034638">
      <w:pPr>
        <w:pStyle w:val="Tit3n"/>
      </w:pPr>
      <w:r w:rsidRPr="009E45F8">
        <w:t xml:space="preserve"> A habilitação d</w:t>
      </w:r>
      <w:r w:rsidR="00571037" w:rsidRPr="009E45F8">
        <w:t>a</w:t>
      </w:r>
      <w:r w:rsidRPr="009E45F8">
        <w:t xml:space="preserve">s licitantes que comporão o cadastro de reserva </w:t>
      </w:r>
      <w:r w:rsidR="00044222" w:rsidRPr="009E45F8">
        <w:t xml:space="preserve">somente </w:t>
      </w:r>
      <w:r w:rsidRPr="009E45F8">
        <w:t>será efetuada quando houver necessidade de contratação d</w:t>
      </w:r>
      <w:r w:rsidR="00044222" w:rsidRPr="009E45F8">
        <w:t>e</w:t>
      </w:r>
      <w:r w:rsidRPr="009E45F8">
        <w:t xml:space="preserve"> licitantes remanescentes, nas seguintes hipóteses:</w:t>
      </w:r>
    </w:p>
    <w:p w14:paraId="7F8CE77B" w14:textId="3FF049B1" w:rsidR="001D702A" w:rsidRPr="009E45F8" w:rsidRDefault="001E5E14" w:rsidP="00034638">
      <w:pPr>
        <w:pStyle w:val="TLet3"/>
        <w:numPr>
          <w:ilvl w:val="3"/>
          <w:numId w:val="43"/>
        </w:numPr>
      </w:pPr>
      <w:r>
        <w:t>Q</w:t>
      </w:r>
      <w:r w:rsidR="001D702A" w:rsidRPr="009E45F8">
        <w:t xml:space="preserve">uando </w:t>
      </w:r>
      <w:r w:rsidR="00571037" w:rsidRPr="009E45F8">
        <w:t>a</w:t>
      </w:r>
      <w:r w:rsidR="001D702A" w:rsidRPr="009E45F8">
        <w:t xml:space="preserve"> licitante vencedor</w:t>
      </w:r>
      <w:r w:rsidR="00571037" w:rsidRPr="009E45F8">
        <w:t>a</w:t>
      </w:r>
      <w:r w:rsidR="001D702A" w:rsidRPr="009E45F8">
        <w:t xml:space="preserve"> não assinar a </w:t>
      </w:r>
      <w:r w:rsidR="00044222" w:rsidRPr="009E45F8">
        <w:t>ARP</w:t>
      </w:r>
      <w:r w:rsidR="001D702A" w:rsidRPr="009E45F8">
        <w:t xml:space="preserve"> no prazo e nas condições estabelecidos no </w:t>
      </w:r>
      <w:r w:rsidR="00571037" w:rsidRPr="009E45F8">
        <w:t>E</w:t>
      </w:r>
      <w:r w:rsidR="001D702A" w:rsidRPr="009E45F8">
        <w:t>dital; ou</w:t>
      </w:r>
    </w:p>
    <w:p w14:paraId="5B994CFF" w14:textId="5E62A7F3" w:rsidR="001D702A" w:rsidRPr="009E45F8" w:rsidRDefault="001E5E14" w:rsidP="00034638">
      <w:pPr>
        <w:pStyle w:val="TLet3"/>
        <w:numPr>
          <w:ilvl w:val="3"/>
          <w:numId w:val="35"/>
        </w:numPr>
      </w:pPr>
      <w:r>
        <w:t>Q</w:t>
      </w:r>
      <w:r w:rsidR="001D702A" w:rsidRPr="009E45F8">
        <w:t xml:space="preserve">uando houver o cancelamento do registro do fornecedor ou do registro de preços, nas hipóteses previstas </w:t>
      </w:r>
      <w:r w:rsidR="00571037" w:rsidRPr="009E45F8">
        <w:t>no REGULAMENTO.</w:t>
      </w:r>
    </w:p>
    <w:p w14:paraId="1D0EF5F7" w14:textId="48B85B0D" w:rsidR="00A12159" w:rsidRPr="00FA0830" w:rsidRDefault="00A12159" w:rsidP="00034638">
      <w:pPr>
        <w:pStyle w:val="Tit3n"/>
      </w:pPr>
      <w:r w:rsidRPr="009E45F8">
        <w:t xml:space="preserve">É vedada a participação de órgão ou entidade em mais de uma ata de registro de preços com o mesmo objeto no prazo de validade daquela de que já tiver participado, salvo na ocorrência de ata que tenha registrado quantitativo inferior ao máximo </w:t>
      </w:r>
      <w:r w:rsidRPr="00FA0830">
        <w:t>previsto no Edital.</w:t>
      </w:r>
    </w:p>
    <w:p w14:paraId="78ADE1B6" w14:textId="796150BB" w:rsidR="00044222" w:rsidRPr="00FA0830" w:rsidRDefault="00044222" w:rsidP="00034638">
      <w:pPr>
        <w:pStyle w:val="Tit3n"/>
      </w:pPr>
      <w:r w:rsidRPr="00FA0830">
        <w:t xml:space="preserve">As </w:t>
      </w:r>
      <w:r w:rsidR="00095B57" w:rsidRPr="00FA0830">
        <w:t xml:space="preserve">demais </w:t>
      </w:r>
      <w:r w:rsidRPr="00FA0830">
        <w:t>regras</w:t>
      </w:r>
      <w:r w:rsidR="00095B57" w:rsidRPr="00FA0830">
        <w:t xml:space="preserve"> referentes ao registro de preços, bem como </w:t>
      </w:r>
      <w:r w:rsidRPr="00FA0830">
        <w:t>aos órgãos gerenciador e participantes</w:t>
      </w:r>
      <w:r w:rsidR="00095B57" w:rsidRPr="00FA0830">
        <w:t>, se for o caso, e</w:t>
      </w:r>
      <w:r w:rsidRPr="00FA0830">
        <w:t xml:space="preserve"> </w:t>
      </w:r>
      <w:r w:rsidR="008F080F" w:rsidRPr="00FA0830">
        <w:t>a eventuais adesões constam da M</w:t>
      </w:r>
      <w:r w:rsidRPr="00FA0830">
        <w:t xml:space="preserve">inuta da </w:t>
      </w:r>
      <w:r w:rsidR="00155B5E" w:rsidRPr="00FA0830">
        <w:t>ARP</w:t>
      </w:r>
      <w:r w:rsidRPr="00FA0830">
        <w:t xml:space="preserve"> anexa.</w:t>
      </w:r>
    </w:p>
    <w:p w14:paraId="1F245ACC" w14:textId="5853E084" w:rsidR="00E4637C" w:rsidRPr="00FA0830" w:rsidRDefault="00E4637C" w:rsidP="007005EA">
      <w:pPr>
        <w:pStyle w:val="Tit2nBrda"/>
        <w:spacing w:before="120"/>
        <w:jc w:val="both"/>
      </w:pPr>
      <w:bookmarkStart w:id="17" w:name="_Toc255972732"/>
      <w:r w:rsidRPr="00FA0830">
        <w:t>DAS DISPOSIÇÕES GERAIS</w:t>
      </w:r>
      <w:bookmarkEnd w:id="17"/>
      <w:r w:rsidRPr="00FA0830">
        <w:fldChar w:fldCharType="begin"/>
      </w:r>
      <w:r w:rsidRPr="00FA0830">
        <w:instrText>XE "</w:instrText>
      </w:r>
      <w:r w:rsidR="006017C0" w:rsidRPr="00FA0830">
        <w:instrText>1</w:instrText>
      </w:r>
      <w:r w:rsidR="001D5CE9" w:rsidRPr="00FA0830">
        <w:instrText>2</w:instrText>
      </w:r>
      <w:r w:rsidRPr="00FA0830">
        <w:instrText>.</w:instrText>
      </w:r>
      <w:r w:rsidR="000C77E4" w:rsidRPr="00FA0830">
        <w:instrText xml:space="preserve"> </w:instrText>
      </w:r>
      <w:r w:rsidRPr="00FA0830">
        <w:instrText xml:space="preserve">DAS DISPOSIÇÕES GERAIS; </w:instrText>
      </w:r>
      <w:r w:rsidR="001D5CE9" w:rsidRPr="00FA0830">
        <w:instrText>L</w:instrText>
      </w:r>
      <w:r w:rsidRPr="00FA0830">
        <w:instrText>"</w:instrText>
      </w:r>
      <w:r w:rsidRPr="00FA0830">
        <w:fldChar w:fldCharType="end"/>
      </w:r>
    </w:p>
    <w:p w14:paraId="789A49E9" w14:textId="7952747E" w:rsidR="00AB263D" w:rsidRPr="00FA0830" w:rsidRDefault="00AB263D" w:rsidP="00034638">
      <w:pPr>
        <w:pStyle w:val="Tit3n"/>
      </w:pPr>
      <w:r w:rsidRPr="00FA0830">
        <w:t>Em caso de divergência entre disp</w:t>
      </w:r>
      <w:r w:rsidR="005E4D84" w:rsidRPr="00FA0830">
        <w:t>osições deste Edital</w:t>
      </w:r>
      <w:r w:rsidRPr="00FA0830">
        <w:t xml:space="preserve">, demais peças que compõem o processo ou especificações </w:t>
      </w:r>
      <w:r w:rsidR="005E4D84" w:rsidRPr="00FA0830">
        <w:t>descritas no sistema eletrônico</w:t>
      </w:r>
      <w:r w:rsidRPr="00FA0830">
        <w:t>, prevalecer</w:t>
      </w:r>
      <w:r w:rsidR="002E6A51" w:rsidRPr="00FA0830">
        <w:t>ão</w:t>
      </w:r>
      <w:r w:rsidRPr="00FA0830">
        <w:t xml:space="preserve"> as deste Edital.</w:t>
      </w:r>
    </w:p>
    <w:p w14:paraId="6D300CB0" w14:textId="4E490216" w:rsidR="00A2436D" w:rsidRDefault="00A2436D" w:rsidP="00034638">
      <w:pPr>
        <w:pStyle w:val="Tit3n"/>
      </w:pPr>
      <w:r>
        <w:t>Será divulgada ata da sessão pública no sistema eletrônico.</w:t>
      </w:r>
    </w:p>
    <w:p w14:paraId="07401DC4" w14:textId="77777777" w:rsidR="00AB263D" w:rsidRDefault="00AB263D" w:rsidP="00034638">
      <w:pPr>
        <w:pStyle w:val="Tit3n"/>
      </w:pPr>
      <w:r>
        <w:t>Todas as referências de tempo contidas neste Edital observarão o horário de Brasília-DF.</w:t>
      </w:r>
    </w:p>
    <w:p w14:paraId="61E1E453" w14:textId="15DB757A" w:rsidR="00A2436D" w:rsidRDefault="00A2436D" w:rsidP="00034638">
      <w:pPr>
        <w:pStyle w:val="Tit3n"/>
      </w:pPr>
      <w: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623ABC">
        <w:t>Pregoeiro</w:t>
      </w:r>
      <w:r>
        <w:t>.</w:t>
      </w:r>
    </w:p>
    <w:p w14:paraId="202223B4" w14:textId="5F03B327" w:rsidR="00BA1BFF" w:rsidRDefault="00A2436D" w:rsidP="00034638">
      <w:pPr>
        <w:pStyle w:val="Tit3n"/>
      </w:pPr>
      <w:r w:rsidRPr="00A2436D">
        <w:t xml:space="preserve">Na contagem dos prazos estabelecidos neste Edital, excluir-se-á o dia do início </w:t>
      </w:r>
      <w:r w:rsidR="00A06D66">
        <w:t>e incluir-se-á o do vencimento.</w:t>
      </w:r>
    </w:p>
    <w:p w14:paraId="338039E7" w14:textId="58C07FD0" w:rsidR="00A2436D" w:rsidRPr="00A2436D" w:rsidRDefault="00A2436D" w:rsidP="00034638">
      <w:pPr>
        <w:pStyle w:val="Tit3n"/>
      </w:pPr>
      <w:r w:rsidRPr="00A2436D">
        <w:t xml:space="preserve">Só se iniciam e vencem os prazos em dias de expediente </w:t>
      </w:r>
      <w:r w:rsidR="00AB263D">
        <w:t xml:space="preserve">normal </w:t>
      </w:r>
      <w:r w:rsidRPr="00A2436D">
        <w:t xml:space="preserve">na </w:t>
      </w:r>
      <w:r w:rsidR="00785FE0">
        <w:t>Câmara dos Deputados</w:t>
      </w:r>
      <w:r w:rsidRPr="00A2436D">
        <w:t>.</w:t>
      </w:r>
    </w:p>
    <w:p w14:paraId="67A18FD9" w14:textId="713089B7" w:rsidR="00AB263D" w:rsidRPr="00FD1910" w:rsidRDefault="00AB263D" w:rsidP="00034638">
      <w:pPr>
        <w:pStyle w:val="Tit3n"/>
      </w:pPr>
      <w:r w:rsidRPr="00FD1910">
        <w:t>Os prazos referidos neste Edital começam a fluir a partir do termo inicial preestabelecido, ou da intimação formal realizada pela Câmara dos Deputados.</w:t>
      </w:r>
    </w:p>
    <w:p w14:paraId="64DEF9FD" w14:textId="2BFCD495" w:rsidR="00785FE0" w:rsidRDefault="00A2436D" w:rsidP="00034638">
      <w:pPr>
        <w:pStyle w:val="Tit3n"/>
      </w:pPr>
      <w:r w:rsidRPr="00785FE0">
        <w:t>O desatendimento de exigências formais não essenciais não importará o afastamento da licitante, desde que seja possível o aproveitamento do ato, observados os princípios da isonomia e do interesse público.</w:t>
      </w:r>
    </w:p>
    <w:p w14:paraId="4D3F938E" w14:textId="0FB938E4" w:rsidR="00AB263D" w:rsidRPr="00A2436D" w:rsidRDefault="00AB263D" w:rsidP="00034638">
      <w:pPr>
        <w:pStyle w:val="Tit3n"/>
      </w:pPr>
      <w:r w:rsidRPr="00A2436D">
        <w:t xml:space="preserve">A homologação do resultado </w:t>
      </w:r>
      <w:r w:rsidR="003F61DB" w:rsidRPr="006E1990">
        <w:t>do Pregão</w:t>
      </w:r>
      <w:r w:rsidR="00FC4908">
        <w:t xml:space="preserve"> em epígrafe</w:t>
      </w:r>
      <w:r w:rsidRPr="00A2436D">
        <w:t xml:space="preserve"> não implicará direito à contratação.</w:t>
      </w:r>
    </w:p>
    <w:p w14:paraId="491463B4" w14:textId="77777777" w:rsidR="00AB263D" w:rsidRPr="002B44C9" w:rsidRDefault="00AB263D" w:rsidP="00034638">
      <w:pPr>
        <w:pStyle w:val="Tit3n"/>
      </w:pPr>
      <w:r w:rsidRPr="00B24D5F">
        <w:t xml:space="preserve">As licitantes assumem todos os custos de preparação e apresentação de suas propostas e a </w:t>
      </w:r>
      <w:r>
        <w:t>Câmara dos Deputados</w:t>
      </w:r>
      <w:r w:rsidRPr="00B24D5F">
        <w:t xml:space="preserve"> não será, em nenhum caso, responsável por esses custos, independentemente da condução ou do resultado do processo licitatório.</w:t>
      </w:r>
    </w:p>
    <w:p w14:paraId="1F245ACD" w14:textId="0B8E8136" w:rsidR="00E4637C" w:rsidRPr="000F0E6A" w:rsidRDefault="00E4637C" w:rsidP="00034638">
      <w:pPr>
        <w:pStyle w:val="Tit3n"/>
      </w:pPr>
      <w:r w:rsidRPr="000F0E6A">
        <w:t>A autoridade competente para homologar o procedimento licitatório poderá revogá-lo somente em razão do interesse público, por motivo de fato superveniente devidamente comprovado, pertinente e suficiente para justificar a revogação; e deverá anulá-lo por ilegalidade, de ofício ou por provocação de qualquer pessoa, por meio</w:t>
      </w:r>
      <w:r w:rsidR="00A06D66">
        <w:t xml:space="preserve"> de ato escrito e fundamentado.</w:t>
      </w:r>
    </w:p>
    <w:p w14:paraId="1F245ACE" w14:textId="77777777" w:rsidR="007D6570" w:rsidRPr="000F0E6A" w:rsidRDefault="007D6570" w:rsidP="00C82CD1">
      <w:pPr>
        <w:pStyle w:val="Tit4n"/>
      </w:pPr>
      <w:r w:rsidRPr="000F0E6A">
        <w:t xml:space="preserve">As licitantes não terão direito à indenização em decorrência da anulação do procedimento licitatório, ressalvado o direito do contratado de boa-fé ao ressarcimento </w:t>
      </w:r>
      <w:r w:rsidRPr="009E3B71">
        <w:t>dos encargos que</w:t>
      </w:r>
      <w:r w:rsidRPr="000F0E6A">
        <w:t xml:space="preserve"> tiver suportado no cumprimento do contrato.</w:t>
      </w:r>
    </w:p>
    <w:p w14:paraId="1F245ACF" w14:textId="77777777" w:rsidR="00E4637C" w:rsidRPr="000F0E6A" w:rsidRDefault="00E4637C" w:rsidP="00C82CD1">
      <w:pPr>
        <w:pStyle w:val="Tit4n"/>
      </w:pPr>
      <w:r w:rsidRPr="000F0E6A">
        <w:t>No caso de desfazimento do procedimento licitatório fica assegurado o contraditório e a ampla defesa.</w:t>
      </w:r>
    </w:p>
    <w:p w14:paraId="1F245AD0" w14:textId="44FA0769" w:rsidR="00E4637C" w:rsidRPr="008935F0" w:rsidRDefault="00E4637C" w:rsidP="00034638">
      <w:pPr>
        <w:pStyle w:val="Tit3n"/>
      </w:pPr>
      <w:r w:rsidRPr="00541A3F">
        <w:t xml:space="preserve">É facultado ao </w:t>
      </w:r>
      <w:r w:rsidR="00623ABC">
        <w:t>Pregoeiro</w:t>
      </w:r>
      <w:r w:rsidRPr="00541A3F">
        <w:t xml:space="preserve"> ou à autoridade superior, em qualquer fase da licitação, promover diligência destinada a esclarecer ou complementar a instrução do processo, interpretando as normas em favor da ampliação da disputa entre os interessados, desde que não comprometam o interesse da Administração, a finalidade e a segurança da contratação, </w:t>
      </w:r>
      <w:r w:rsidRPr="008935F0">
        <w:t>vedada a inclusão posterior de documentação ou informação que deveria constar originariamente da proposta ou de seus anexos</w:t>
      </w:r>
      <w:r w:rsidR="009E3B71">
        <w:t>.</w:t>
      </w:r>
    </w:p>
    <w:p w14:paraId="1F245AD1" w14:textId="43673CB9" w:rsidR="00E4637C" w:rsidRPr="000F0E6A" w:rsidRDefault="00E4637C" w:rsidP="00034638">
      <w:pPr>
        <w:pStyle w:val="Tit3n"/>
      </w:pPr>
      <w:r w:rsidRPr="000F0E6A">
        <w:t xml:space="preserve">Quando do julgamento das propostas e da habilitação, o </w:t>
      </w:r>
      <w:r w:rsidR="00623ABC">
        <w:t>Pregoeiro</w:t>
      </w:r>
      <w:r w:rsidRPr="000F0E6A">
        <w:t xml:space="preserve"> poderá sanar erros ou falhas que não alterem a substância das propostas, dos documentos e sua validade jurídica, mediante decisão fundamentada, registrada em ata e acessível às licitantes, atribuindo-lhes validade e eficácia para fins de classificação e de habilitação.</w:t>
      </w:r>
    </w:p>
    <w:p w14:paraId="1F245ADB" w14:textId="7D3A83C0" w:rsidR="00E4637C" w:rsidRPr="000F0E6A" w:rsidRDefault="00E4637C" w:rsidP="00034638">
      <w:pPr>
        <w:pStyle w:val="Tit3n"/>
      </w:pPr>
      <w:r w:rsidRPr="000F0E6A">
        <w:t xml:space="preserve">Os casos omissos e as dúvidas suscitadas em qualquer fase do presente </w:t>
      </w:r>
      <w:r w:rsidR="004E386D">
        <w:t>certame</w:t>
      </w:r>
      <w:r w:rsidR="004E386D" w:rsidRPr="000F0E6A">
        <w:t xml:space="preserve"> </w:t>
      </w:r>
      <w:r w:rsidRPr="000F0E6A">
        <w:t xml:space="preserve">serão resolvidos pelo </w:t>
      </w:r>
      <w:r w:rsidR="00623ABC">
        <w:t>Pregoeiro</w:t>
      </w:r>
      <w:r w:rsidRPr="000F0E6A">
        <w:t>.</w:t>
      </w:r>
    </w:p>
    <w:p w14:paraId="62FF6EC2" w14:textId="7DBEBE08" w:rsidR="00AC5255" w:rsidRDefault="00AC5255" w:rsidP="00034638">
      <w:pPr>
        <w:pStyle w:val="Tit3n"/>
      </w:pPr>
      <w:r>
        <w:t xml:space="preserve">Endereço da Câmara dos Deputados: Comissão Permanente de </w:t>
      </w:r>
      <w:r w:rsidR="005C7042">
        <w:t>Contrataç</w:t>
      </w:r>
      <w:r w:rsidR="00CC058C">
        <w:t>ões</w:t>
      </w:r>
      <w:r>
        <w:t xml:space="preserve"> - Secretaria Executiva da Comissão Permanente de </w:t>
      </w:r>
      <w:r w:rsidR="005C7042">
        <w:t>Contrataç</w:t>
      </w:r>
      <w:r w:rsidR="00CC058C">
        <w:t>ões</w:t>
      </w:r>
      <w:r>
        <w:t xml:space="preserve"> - Edifício Anexo I, 14º andar, sala 1406. Praça dos Três Poderes. Brasília – DF.  CEP: 70160-900.</w:t>
      </w:r>
    </w:p>
    <w:p w14:paraId="31BF2BD3" w14:textId="77777777" w:rsidR="00AC5255" w:rsidRDefault="00AC5255" w:rsidP="00034638">
      <w:pPr>
        <w:pStyle w:val="Tit3n"/>
      </w:pPr>
      <w:r>
        <w:t>Cadastro Nacional da Pessoa Jurídica (CNPJ) da Câmara dos Deputados: 00.530.352/0001-59.</w:t>
      </w:r>
    </w:p>
    <w:p w14:paraId="189F955D" w14:textId="77777777" w:rsidR="00785FE0" w:rsidRPr="00FD1910" w:rsidRDefault="00785FE0" w:rsidP="00034638">
      <w:pPr>
        <w:pStyle w:val="Tit3n"/>
      </w:pPr>
      <w:r w:rsidRPr="00FD1910">
        <w:t>Todos os documentos a serem encaminhados eletronicamente deverão ser configurados, preferencialmente, nos seguintes formatos: Adobe Acrobat Reader (extensão .PDF), Word (extensão .DOC ou .DOCX), Excel (extensão .XLS ou .XLSX), podendo ainda ser processados por compactação nos formatos ZIP (extensão .ZIP) ou RAR (extensão .RAR).</w:t>
      </w:r>
    </w:p>
    <w:p w14:paraId="048FAB57" w14:textId="3EB11B1F" w:rsidR="00785FE0" w:rsidRPr="00FD1910" w:rsidRDefault="00785FE0" w:rsidP="00034638">
      <w:pPr>
        <w:pStyle w:val="Tit3n"/>
        <w:rPr>
          <w:rStyle w:val="Hyperlink"/>
          <w:color w:val="auto"/>
          <w:u w:val="none"/>
        </w:rPr>
      </w:pPr>
      <w:r w:rsidRPr="00FD1910">
        <w:t>O Edital est</w:t>
      </w:r>
      <w:r w:rsidR="00184DB8">
        <w:t>á</w:t>
      </w:r>
      <w:r w:rsidRPr="00FD1910">
        <w:t xml:space="preserve"> disponíve</w:t>
      </w:r>
      <w:r w:rsidR="00184DB8">
        <w:t>l</w:t>
      </w:r>
      <w:r w:rsidRPr="00FD1910">
        <w:t xml:space="preserve">, na íntegra, no Portal Nacional de Contratações Públicas (PNCP) </w:t>
      </w:r>
      <w:hyperlink r:id="rId39" w:history="1">
        <w:r w:rsidR="00473AC2" w:rsidRPr="00473AC2">
          <w:rPr>
            <w:rStyle w:val="Hyperlink"/>
            <w:bCs/>
            <w:color w:val="000000" w:themeColor="text1"/>
            <w:highlight w:val="yellow"/>
          </w:rPr>
          <w:t>https://www.gov.br/compras/pt-br</w:t>
        </w:r>
      </w:hyperlink>
      <w:r w:rsidR="00B83800" w:rsidRPr="00473AC2">
        <w:rPr>
          <w:color w:val="000000" w:themeColor="text1"/>
        </w:rPr>
        <w:t xml:space="preserve"> </w:t>
      </w:r>
      <w:r w:rsidR="00B83800" w:rsidRPr="004558DA">
        <w:t>e</w:t>
      </w:r>
      <w:r w:rsidRPr="00FD1910">
        <w:t xml:space="preserve"> no endereço eletrônico</w:t>
      </w:r>
      <w:r w:rsidR="00B83800" w:rsidRPr="00FD1910">
        <w:t xml:space="preserve"> da Câmara dos Deputados</w:t>
      </w:r>
      <w:r w:rsidRPr="00FD1910">
        <w:t xml:space="preserve"> </w:t>
      </w:r>
      <w:hyperlink r:id="rId40" w:history="1">
        <w:r w:rsidR="00C8429B" w:rsidRPr="00C8429B">
          <w:rPr>
            <w:rStyle w:val="Hyperlink"/>
          </w:rPr>
          <w:t>www.camara.leg.br/licitacoes-e-contratos/licitacoes?search</w:t>
        </w:r>
      </w:hyperlink>
      <w:r w:rsidR="00B83800" w:rsidRPr="00FD1910">
        <w:rPr>
          <w:rStyle w:val="Hyperlink"/>
        </w:rPr>
        <w:t>=</w:t>
      </w:r>
      <w:r w:rsidR="008F080F" w:rsidRPr="008F080F">
        <w:t>.</w:t>
      </w:r>
    </w:p>
    <w:p w14:paraId="3FC624BA" w14:textId="5B589F11" w:rsidR="00AB263D" w:rsidRPr="00FA0830" w:rsidRDefault="00AB263D" w:rsidP="00034638">
      <w:pPr>
        <w:pStyle w:val="Tit3n"/>
      </w:pPr>
      <w:r>
        <w:t xml:space="preserve">Telefone </w:t>
      </w:r>
      <w:r w:rsidR="005C7042">
        <w:t xml:space="preserve">para contato </w:t>
      </w:r>
      <w:r>
        <w:t xml:space="preserve">em caso de dúvidas ou problemas técnicos </w:t>
      </w:r>
      <w:r w:rsidRPr="00FA0830">
        <w:t>relacionados à utilização do Portal Nacional de Contratações Públicas: 0800-978-9001.</w:t>
      </w:r>
    </w:p>
    <w:p w14:paraId="29B525DD" w14:textId="77777777" w:rsidR="00AB263D" w:rsidRPr="00FA0830" w:rsidRDefault="00AB263D" w:rsidP="00034638">
      <w:pPr>
        <w:pStyle w:val="Tit3n"/>
      </w:pPr>
      <w:r w:rsidRPr="00FA0830">
        <w:t>Integram este Edital, para todos os fins e efeitos, os seguintes anexos:</w:t>
      </w:r>
    </w:p>
    <w:p w14:paraId="257A69CD" w14:textId="74FFB341" w:rsidR="00AB263D" w:rsidRPr="00FA0830" w:rsidRDefault="00AB263D" w:rsidP="00034638">
      <w:pPr>
        <w:pStyle w:val="TLet3"/>
        <w:numPr>
          <w:ilvl w:val="3"/>
          <w:numId w:val="39"/>
        </w:numPr>
      </w:pPr>
      <w:r w:rsidRPr="00FA0830">
        <w:t>A</w:t>
      </w:r>
      <w:r w:rsidR="008A70F2" w:rsidRPr="00FA0830">
        <w:t>NEXO</w:t>
      </w:r>
      <w:r w:rsidRPr="00FA0830">
        <w:t xml:space="preserve"> </w:t>
      </w:r>
      <w:r w:rsidR="00454AD4" w:rsidRPr="00FA0830">
        <w:t>1</w:t>
      </w:r>
      <w:r w:rsidRPr="00FA0830">
        <w:t xml:space="preserve"> </w:t>
      </w:r>
      <w:r w:rsidR="00964088" w:rsidRPr="00FA0830">
        <w:t>–</w:t>
      </w:r>
      <w:r w:rsidRPr="00FA0830">
        <w:t xml:space="preserve"> Termo de Referência;</w:t>
      </w:r>
    </w:p>
    <w:p w14:paraId="11E77005" w14:textId="796C11E2" w:rsidR="00AB263D" w:rsidRPr="00FA0830" w:rsidRDefault="00AB263D" w:rsidP="00034638">
      <w:pPr>
        <w:pStyle w:val="TLet3"/>
        <w:numPr>
          <w:ilvl w:val="3"/>
          <w:numId w:val="38"/>
        </w:numPr>
      </w:pPr>
      <w:r w:rsidRPr="00FA0830">
        <w:t>A</w:t>
      </w:r>
      <w:r w:rsidR="008A70F2" w:rsidRPr="00FA0830">
        <w:t>NEXO</w:t>
      </w:r>
      <w:r w:rsidRPr="00FA0830">
        <w:t xml:space="preserve"> </w:t>
      </w:r>
      <w:r w:rsidR="00454AD4" w:rsidRPr="00FA0830">
        <w:t>2</w:t>
      </w:r>
      <w:r w:rsidRPr="00FA0830">
        <w:t xml:space="preserve"> </w:t>
      </w:r>
      <w:r w:rsidR="00964088" w:rsidRPr="00FA0830">
        <w:t>–</w:t>
      </w:r>
      <w:r w:rsidRPr="00FA0830">
        <w:t xml:space="preserve"> </w:t>
      </w:r>
      <w:r w:rsidR="00F50840" w:rsidRPr="00FA0830">
        <w:t>Modelo da Proposta</w:t>
      </w:r>
      <w:r w:rsidRPr="00FA0830">
        <w:t>;</w:t>
      </w:r>
    </w:p>
    <w:p w14:paraId="6CEB3B0E" w14:textId="0EAB9F9F" w:rsidR="004A38D1" w:rsidRPr="00FA0830" w:rsidRDefault="00884DE6" w:rsidP="00034638">
      <w:pPr>
        <w:pStyle w:val="TLet3"/>
        <w:numPr>
          <w:ilvl w:val="3"/>
          <w:numId w:val="38"/>
        </w:numPr>
      </w:pPr>
      <w:r w:rsidRPr="00FA0830">
        <w:t>A</w:t>
      </w:r>
      <w:r w:rsidR="008A70F2" w:rsidRPr="00FA0830">
        <w:t>NEXO</w:t>
      </w:r>
      <w:r w:rsidR="004A38D1" w:rsidRPr="00FA0830">
        <w:t xml:space="preserve"> </w:t>
      </w:r>
      <w:r w:rsidR="00454AD4" w:rsidRPr="00FA0830">
        <w:t>3</w:t>
      </w:r>
      <w:r w:rsidR="004A38D1" w:rsidRPr="00FA0830">
        <w:t xml:space="preserve"> </w:t>
      </w:r>
      <w:r w:rsidR="00964088" w:rsidRPr="00FA0830">
        <w:t>–</w:t>
      </w:r>
      <w:r w:rsidR="00F50840" w:rsidRPr="00FA0830">
        <w:t xml:space="preserve"> </w:t>
      </w:r>
      <w:r w:rsidR="006F6E09" w:rsidRPr="00FA0830">
        <w:t>Minuta da Ata de Registro de Preços</w:t>
      </w:r>
      <w:r w:rsidR="00155B5E" w:rsidRPr="00FA0830">
        <w:t xml:space="preserve"> (ARP)</w:t>
      </w:r>
      <w:r w:rsidR="006F6E09" w:rsidRPr="00FA0830">
        <w:t>;</w:t>
      </w:r>
    </w:p>
    <w:p w14:paraId="59BD62E1" w14:textId="475E0299" w:rsidR="00121364" w:rsidRPr="00FA0830" w:rsidRDefault="00121364" w:rsidP="00034638">
      <w:pPr>
        <w:pStyle w:val="TLet3"/>
        <w:numPr>
          <w:ilvl w:val="3"/>
          <w:numId w:val="38"/>
        </w:numPr>
      </w:pPr>
      <w:r w:rsidRPr="00FA0830">
        <w:t>A</w:t>
      </w:r>
      <w:r w:rsidR="008A70F2" w:rsidRPr="00FA0830">
        <w:t>NEXO</w:t>
      </w:r>
      <w:r w:rsidRPr="00FA0830">
        <w:t xml:space="preserve"> </w:t>
      </w:r>
      <w:r w:rsidR="00FA0830" w:rsidRPr="00FA0830">
        <w:t>4</w:t>
      </w:r>
      <w:r w:rsidRPr="00FA0830">
        <w:t xml:space="preserve"> – Modelo da Ordem de Fornecimento</w:t>
      </w:r>
      <w:r w:rsidR="00D95147" w:rsidRPr="00FA0830">
        <w:t>;</w:t>
      </w:r>
    </w:p>
    <w:p w14:paraId="46B4D164" w14:textId="6CDD17D7" w:rsidR="00121364" w:rsidRPr="00FA0830" w:rsidRDefault="00964088" w:rsidP="00034638">
      <w:pPr>
        <w:pStyle w:val="TLet3"/>
        <w:numPr>
          <w:ilvl w:val="3"/>
          <w:numId w:val="38"/>
        </w:numPr>
      </w:pPr>
      <w:r w:rsidRPr="00FA0830">
        <w:t>A</w:t>
      </w:r>
      <w:r w:rsidR="008A70F2" w:rsidRPr="00FA0830">
        <w:t>NEXO</w:t>
      </w:r>
      <w:r w:rsidRPr="00FA0830">
        <w:t xml:space="preserve"> </w:t>
      </w:r>
      <w:r w:rsidR="00FA0830" w:rsidRPr="00FA0830">
        <w:t>5</w:t>
      </w:r>
      <w:r w:rsidR="00121364" w:rsidRPr="00FA0830">
        <w:t xml:space="preserve"> </w:t>
      </w:r>
      <w:r w:rsidRPr="00FA0830">
        <w:t>–</w:t>
      </w:r>
      <w:r w:rsidR="00121364" w:rsidRPr="00FA0830">
        <w:t xml:space="preserve"> Orçamento Estimado;</w:t>
      </w:r>
    </w:p>
    <w:p w14:paraId="12BB2063" w14:textId="0A50DA6F" w:rsidR="00095B57" w:rsidRPr="00FA0830" w:rsidRDefault="001473F2" w:rsidP="00034638">
      <w:pPr>
        <w:pStyle w:val="TLet3"/>
        <w:numPr>
          <w:ilvl w:val="3"/>
          <w:numId w:val="38"/>
        </w:numPr>
        <w:rPr>
          <w:b/>
          <w:i/>
          <w:sz w:val="20"/>
          <w:szCs w:val="20"/>
        </w:rPr>
      </w:pPr>
      <w:r w:rsidRPr="00FA0830">
        <w:t>A</w:t>
      </w:r>
      <w:r w:rsidR="008A70F2" w:rsidRPr="00FA0830">
        <w:t>NEXO</w:t>
      </w:r>
      <w:r w:rsidR="00454AD4" w:rsidRPr="00FA0830">
        <w:t xml:space="preserve"> </w:t>
      </w:r>
      <w:r w:rsidR="00FA0830" w:rsidRPr="00FA0830">
        <w:t>6</w:t>
      </w:r>
      <w:r w:rsidR="00F50840" w:rsidRPr="00FA0830">
        <w:t xml:space="preserve"> </w:t>
      </w:r>
      <w:r w:rsidR="00964088" w:rsidRPr="00FA0830">
        <w:t>–</w:t>
      </w:r>
      <w:r w:rsidR="00CF5E8C">
        <w:t xml:space="preserve"> </w:t>
      </w:r>
      <w:r w:rsidRPr="00FA0830">
        <w:t>Modelos</w:t>
      </w:r>
      <w:r w:rsidR="00FA0830">
        <w:t>.</w:t>
      </w:r>
      <w:r w:rsidR="00F40658" w:rsidRPr="00FA0830">
        <w:t xml:space="preserve"> </w:t>
      </w:r>
    </w:p>
    <w:p w14:paraId="1F245AE5" w14:textId="593F596F" w:rsidR="00E4637C" w:rsidRPr="00FA0830" w:rsidRDefault="00E4637C" w:rsidP="007005EA">
      <w:pPr>
        <w:pStyle w:val="Tit2nBrda"/>
        <w:spacing w:before="120"/>
        <w:jc w:val="both"/>
      </w:pPr>
      <w:bookmarkStart w:id="18" w:name="_Toc255972733"/>
      <w:r w:rsidRPr="00FA0830">
        <w:t>DO FORO</w:t>
      </w:r>
      <w:bookmarkEnd w:id="18"/>
      <w:r w:rsidRPr="00FA0830">
        <w:fldChar w:fldCharType="begin"/>
      </w:r>
      <w:r w:rsidRPr="00FA0830">
        <w:instrText>XE "</w:instrText>
      </w:r>
      <w:r w:rsidR="00601267" w:rsidRPr="00FA0830">
        <w:instrText>13.</w:instrText>
      </w:r>
      <w:r w:rsidRPr="00FA0830">
        <w:instrText xml:space="preserve">DO FORO; </w:instrText>
      </w:r>
      <w:r w:rsidR="001D5CE9" w:rsidRPr="00FA0830">
        <w:instrText>m</w:instrText>
      </w:r>
      <w:r w:rsidRPr="00FA0830">
        <w:instrText>"</w:instrText>
      </w:r>
      <w:r w:rsidRPr="00FA0830">
        <w:fldChar w:fldCharType="end"/>
      </w:r>
    </w:p>
    <w:p w14:paraId="1F245AE6" w14:textId="4BEF9F3C" w:rsidR="00E4637C" w:rsidRDefault="00E4637C" w:rsidP="00034638">
      <w:pPr>
        <w:pStyle w:val="Tit3n"/>
      </w:pPr>
      <w:r w:rsidRPr="00FA0830">
        <w:t>Fica eleito o foro da Justiça Federal em Brasília, Distrito Federal, para decidir demandas judiciais decorrentes</w:t>
      </w:r>
      <w:r>
        <w:t xml:space="preserve"> deste procedimento licitatório.</w:t>
      </w:r>
    </w:p>
    <w:p w14:paraId="647BD557" w14:textId="77777777" w:rsidR="0066385F" w:rsidRDefault="0066385F" w:rsidP="00700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1D788E40" w14:textId="7ABE3B59" w:rsidR="009E54D5" w:rsidRDefault="004637E0" w:rsidP="00700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 xml:space="preserve">Brasília, </w:t>
      </w:r>
      <w:r w:rsidR="00AF5DDF">
        <w:rPr>
          <w:rFonts w:ascii="Arial" w:hAnsi="Arial"/>
          <w:sz w:val="24"/>
        </w:rPr>
        <w:t xml:space="preserve">20 de outubro </w:t>
      </w:r>
      <w:r>
        <w:rPr>
          <w:rFonts w:ascii="Arial" w:hAnsi="Arial"/>
          <w:sz w:val="24"/>
        </w:rPr>
        <w:t>de 2026</w:t>
      </w:r>
      <w:r w:rsidR="009E54D5">
        <w:rPr>
          <w:rFonts w:ascii="Arial" w:hAnsi="Arial"/>
          <w:sz w:val="24"/>
        </w:rPr>
        <w:t>.</w:t>
      </w:r>
    </w:p>
    <w:p w14:paraId="42AC0ED3" w14:textId="77777777" w:rsidR="0066385F" w:rsidRDefault="0066385F" w:rsidP="007005E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34F5F64E" w14:textId="2216B84F" w:rsidR="009E54D5" w:rsidRPr="00CE4B01" w:rsidRDefault="00CE4B01" w:rsidP="001D5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CE4B01">
        <w:rPr>
          <w:rFonts w:ascii="Arial" w:hAnsi="Arial" w:cs="Arial"/>
          <w:b/>
          <w:i/>
          <w:color w:val="A6A6A6"/>
        </w:rPr>
        <w:t>(Assinado eletronicamente)</w:t>
      </w:r>
    </w:p>
    <w:p w14:paraId="5AF6EBFF" w14:textId="77777777" w:rsidR="009E54D5" w:rsidRDefault="009E54D5" w:rsidP="001D5C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Pr>
          <w:rFonts w:ascii="Arial" w:hAnsi="Arial"/>
          <w:sz w:val="24"/>
        </w:rPr>
        <w:t>Daniel de Souza Andrade</w:t>
      </w:r>
    </w:p>
    <w:p w14:paraId="32AE4F07" w14:textId="652453E1" w:rsidR="00C12D6D" w:rsidRPr="00C12D6D" w:rsidRDefault="00623ABC" w:rsidP="00DD71FF">
      <w:pPr>
        <w:jc w:val="center"/>
        <w:rPr>
          <w:rFonts w:ascii="Arial" w:hAnsi="Arial"/>
          <w:sz w:val="24"/>
        </w:rPr>
      </w:pPr>
      <w:r w:rsidRPr="00623ABC">
        <w:rPr>
          <w:rFonts w:ascii="Arial" w:hAnsi="Arial"/>
          <w:sz w:val="24"/>
        </w:rPr>
        <w:t>Pregoeiro</w:t>
      </w:r>
    </w:p>
    <w:p w14:paraId="68507ABE" w14:textId="7281AFA6" w:rsidR="00C12D6D" w:rsidRDefault="00C12D6D" w:rsidP="00C12D6D">
      <w:pPr>
        <w:rPr>
          <w:rFonts w:ascii="Arial" w:hAnsi="Arial"/>
          <w:sz w:val="24"/>
        </w:rPr>
      </w:pPr>
    </w:p>
    <w:p w14:paraId="2B6F12A7" w14:textId="77777777" w:rsidR="00271FC3" w:rsidRPr="003E2213" w:rsidRDefault="00271FC3" w:rsidP="00271FC3">
      <w:pPr>
        <w:pStyle w:val="Tit1n"/>
        <w:spacing w:before="120" w:after="120"/>
      </w:pPr>
      <w:r w:rsidRPr="003E2213">
        <w:t xml:space="preserve">ANEXO </w:t>
      </w:r>
      <w:r>
        <w:t>1</w:t>
      </w:r>
    </w:p>
    <w:p w14:paraId="5F2B6B7B" w14:textId="77777777" w:rsidR="00271FC3" w:rsidRDefault="00271FC3" w:rsidP="00271FC3">
      <w:pPr>
        <w:pStyle w:val="Tit1Sub"/>
        <w:spacing w:before="120" w:after="120"/>
      </w:pPr>
      <w:r>
        <w:t>TERMO DE REFERÊNCIA</w:t>
      </w:r>
    </w:p>
    <w:p w14:paraId="1FC72D38" w14:textId="77777777" w:rsidR="00271FC3" w:rsidRPr="003E2213" w:rsidRDefault="00271FC3" w:rsidP="00271FC3">
      <w:pPr>
        <w:pStyle w:val="Tit2nBrda"/>
        <w:spacing w:before="120"/>
        <w:jc w:val="both"/>
      </w:pPr>
      <w:r w:rsidRPr="003E2213">
        <w:t>CONDIÇÕES GERAIS DA CONTRATAÇÃO</w:t>
      </w:r>
    </w:p>
    <w:p w14:paraId="371E8786" w14:textId="77777777" w:rsidR="00271FC3" w:rsidRPr="00271FC3" w:rsidRDefault="00271FC3" w:rsidP="00271FC3">
      <w:pPr>
        <w:pStyle w:val="Txt0Left"/>
        <w:spacing w:before="120" w:after="120"/>
        <w:rPr>
          <w:b/>
          <w:color w:val="auto"/>
        </w:rPr>
      </w:pPr>
      <w:r w:rsidRPr="00271FC3">
        <w:rPr>
          <w:b/>
          <w:color w:val="auto"/>
        </w:rPr>
        <w:t>Objeto</w:t>
      </w:r>
    </w:p>
    <w:p w14:paraId="2941F2C7" w14:textId="7ABC6AA3" w:rsidR="00271FC3" w:rsidRPr="00561B3A" w:rsidRDefault="00271FC3" w:rsidP="00034638">
      <w:pPr>
        <w:pStyle w:val="Tit3n"/>
      </w:pPr>
      <w:r w:rsidRPr="00866A7A">
        <w:t xml:space="preserve">Fornecimento, </w:t>
      </w:r>
      <w:r w:rsidRPr="00866A7A">
        <w:rPr>
          <w:u w:val="single"/>
        </w:rPr>
        <w:t>mediante Sistema de Registro de Preços (SRP)</w:t>
      </w:r>
      <w:r w:rsidRPr="00866A7A">
        <w:t xml:space="preserve">, de Ribbon YMCKO para impressora de crachás </w:t>
      </w:r>
      <w:r w:rsidRPr="009B2ADA">
        <w:rPr>
          <w:b/>
        </w:rPr>
        <w:t>marca EVOLIS</w:t>
      </w:r>
      <w:r w:rsidRPr="00866A7A">
        <w:t xml:space="preserve">, kits de limpeza para impressoras </w:t>
      </w:r>
      <w:r w:rsidRPr="009B2ADA">
        <w:rPr>
          <w:b/>
        </w:rPr>
        <w:t>marca EVOLIS</w:t>
      </w:r>
      <w:r w:rsidRPr="00866A7A">
        <w:t>, porta cartão para credencial de estacionamento</w:t>
      </w:r>
      <w:r w:rsidR="002B7A53" w:rsidRPr="002B7A53">
        <w:t>, porta-crachá, fitas para crachás</w:t>
      </w:r>
      <w:r w:rsidRPr="00866A7A">
        <w:t xml:space="preserve">, cartão inteligente para uso por aproximação, cartão em PVC para impressão, fita Ribbon holográfica personalizada da </w:t>
      </w:r>
      <w:r w:rsidRPr="009B2ADA">
        <w:rPr>
          <w:b/>
        </w:rPr>
        <w:t>marca EVOLIS</w:t>
      </w:r>
      <w:r w:rsidRPr="00866A7A">
        <w:t xml:space="preserve"> e impressora para crachás </w:t>
      </w:r>
      <w:r w:rsidRPr="009B2ADA">
        <w:rPr>
          <w:b/>
        </w:rPr>
        <w:t>marca EVOLIS</w:t>
      </w:r>
      <w:r w:rsidRPr="00866A7A">
        <w:t>, novos e para primeiro uso</w:t>
      </w:r>
      <w:r w:rsidRPr="00561B3A">
        <w:t>.</w:t>
      </w:r>
    </w:p>
    <w:p w14:paraId="620B80A0" w14:textId="77777777" w:rsidR="00271FC3" w:rsidRPr="002E7BDC" w:rsidRDefault="00271FC3" w:rsidP="00C82CD1">
      <w:pPr>
        <w:pStyle w:val="Tit4n"/>
      </w:pPr>
      <w:r w:rsidRPr="002E7BDC">
        <w:t xml:space="preserve">Os bens objeto desta contratação </w:t>
      </w:r>
      <w:r>
        <w:t>são caracterizados como comuns.</w:t>
      </w:r>
    </w:p>
    <w:p w14:paraId="6E526D23" w14:textId="77777777" w:rsidR="00271FC3" w:rsidRPr="00385B3F" w:rsidRDefault="00271FC3" w:rsidP="00C82CD1">
      <w:pPr>
        <w:pStyle w:val="Tit4n"/>
      </w:pPr>
      <w:r w:rsidRPr="00385B3F">
        <w:t>O objeto desta contratação não se enquadra como sendo bem de luxo, conf</w:t>
      </w:r>
      <w:r>
        <w:t>orme Título III do REGULAMENTO.</w:t>
      </w:r>
    </w:p>
    <w:p w14:paraId="6B31D0F2" w14:textId="77777777" w:rsidR="00271FC3" w:rsidRPr="00271FC3" w:rsidRDefault="00271FC3" w:rsidP="00271FC3">
      <w:pPr>
        <w:pStyle w:val="Txt0Left"/>
        <w:spacing w:before="120" w:after="120"/>
        <w:rPr>
          <w:b/>
          <w:color w:val="auto"/>
        </w:rPr>
      </w:pPr>
      <w:r w:rsidRPr="00271FC3">
        <w:rPr>
          <w:b/>
          <w:color w:val="auto"/>
        </w:rPr>
        <w:t>Especificações Técnicas</w:t>
      </w:r>
    </w:p>
    <w:p w14:paraId="7129D038" w14:textId="77777777" w:rsidR="00271FC3" w:rsidRPr="00CA061C" w:rsidRDefault="00271FC3" w:rsidP="00DD71FF">
      <w:pPr>
        <w:shd w:val="clear" w:color="auto" w:fill="D9D9D9"/>
        <w:jc w:val="both"/>
        <w:rPr>
          <w:rFonts w:ascii="Arial" w:eastAsia="MS Mincho" w:hAnsi="Arial"/>
          <w:sz w:val="24"/>
        </w:rPr>
      </w:pPr>
      <w:r w:rsidRPr="00CA061C">
        <w:rPr>
          <w:rFonts w:ascii="Arial" w:eastAsia="MS Mincho" w:hAnsi="Arial"/>
          <w:b/>
          <w:sz w:val="24"/>
        </w:rPr>
        <w:t xml:space="preserve">GRUPO 1 (ITENS 1 </w:t>
      </w:r>
      <w:r>
        <w:rPr>
          <w:rFonts w:ascii="Arial" w:eastAsia="MS Mincho" w:hAnsi="Arial"/>
          <w:b/>
          <w:sz w:val="24"/>
        </w:rPr>
        <w:t xml:space="preserve">a 4) </w:t>
      </w:r>
      <w:r w:rsidRPr="00CA061C">
        <w:rPr>
          <w:rFonts w:ascii="Arial" w:eastAsia="MS Mincho" w:hAnsi="Arial"/>
          <w:b/>
          <w:sz w:val="24"/>
        </w:rPr>
        <w:t>RIBBON E KITS DE LIMPEZA</w:t>
      </w:r>
    </w:p>
    <w:p w14:paraId="6C25DB5E" w14:textId="77777777" w:rsidR="00271FC3" w:rsidRPr="00CA061C" w:rsidRDefault="00271FC3" w:rsidP="00DD71FF">
      <w:pPr>
        <w:jc w:val="both"/>
        <w:rPr>
          <w:rFonts w:ascii="Arial" w:eastAsia="MS Mincho" w:hAnsi="Arial"/>
          <w:sz w:val="24"/>
        </w:rPr>
      </w:pPr>
    </w:p>
    <w:p w14:paraId="035D9C10"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1</w:t>
      </w:r>
      <w:r w:rsidRPr="00CA061C">
        <w:rPr>
          <w:rFonts w:ascii="Arial" w:eastAsia="MS Mincho" w:hAnsi="Arial"/>
          <w:b/>
          <w:sz w:val="24"/>
        </w:rPr>
        <w:tab/>
        <w:t>RIBBON YMCKO PARA IMPRESSORA DE CRACHÁS EVOLIS</w:t>
      </w:r>
    </w:p>
    <w:p w14:paraId="3938CF7B"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04D11">
        <w:rPr>
          <w:rFonts w:ascii="Arial" w:hAnsi="Arial" w:cs="Arial"/>
          <w:b/>
          <w:sz w:val="24"/>
          <w:szCs w:val="24"/>
        </w:rPr>
        <w:t>MARCA/MODELO: EVOLIS/IMPRESSORA PRIMACY2 (N5F208A102)</w:t>
      </w:r>
      <w:r w:rsidRPr="00CA061C">
        <w:rPr>
          <w:rFonts w:ascii="Arial" w:hAnsi="Arial" w:cs="Arial"/>
          <w:sz w:val="24"/>
          <w:szCs w:val="24"/>
        </w:rPr>
        <w:t>.</w:t>
      </w:r>
    </w:p>
    <w:p w14:paraId="537C67F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DESCRIÇÃO: FITA RIBBON COLORIDA YMCKO 300 IMPRESSÕES</w:t>
      </w:r>
    </w:p>
    <w:p w14:paraId="66AD571B"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COMPATIBILIDADE: deve ser compatível com a impressora EVOLIS PRIMACY2 N5F208A102.</w:t>
      </w:r>
    </w:p>
    <w:p w14:paraId="22F381A0" w14:textId="46D74F73"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485D26">
        <w:rPr>
          <w:rFonts w:ascii="Arial" w:hAnsi="Arial" w:cs="Arial"/>
          <w:sz w:val="24"/>
          <w:szCs w:val="24"/>
        </w:rPr>
        <w:t xml:space="preserve">GARANTIA MÍNIMA: </w:t>
      </w:r>
      <w:r w:rsidR="00485D26" w:rsidRPr="00C04D11">
        <w:rPr>
          <w:rFonts w:ascii="Arial" w:hAnsi="Arial" w:cs="Arial"/>
          <w:sz w:val="24"/>
          <w:szCs w:val="24"/>
        </w:rPr>
        <w:t xml:space="preserve">24 </w:t>
      </w:r>
      <w:r w:rsidRPr="00485D26">
        <w:rPr>
          <w:rFonts w:ascii="Arial" w:hAnsi="Arial" w:cs="Arial"/>
          <w:sz w:val="24"/>
          <w:szCs w:val="24"/>
        </w:rPr>
        <w:t>(</w:t>
      </w:r>
      <w:r w:rsidR="00485D26" w:rsidRPr="00C04D11">
        <w:rPr>
          <w:rFonts w:ascii="Arial" w:hAnsi="Arial" w:cs="Arial"/>
          <w:sz w:val="24"/>
          <w:szCs w:val="24"/>
        </w:rPr>
        <w:t>vinte e quatro</w:t>
      </w:r>
      <w:r w:rsidRPr="00485D26">
        <w:rPr>
          <w:rFonts w:ascii="Arial" w:hAnsi="Arial" w:cs="Arial"/>
          <w:sz w:val="24"/>
          <w:szCs w:val="24"/>
        </w:rPr>
        <w:t xml:space="preserve">) </w:t>
      </w:r>
      <w:r w:rsidR="00485D26" w:rsidRPr="00C04D11">
        <w:rPr>
          <w:rFonts w:ascii="Arial" w:hAnsi="Arial" w:cs="Arial"/>
          <w:sz w:val="24"/>
          <w:szCs w:val="24"/>
        </w:rPr>
        <w:t>meses</w:t>
      </w:r>
      <w:r w:rsidRPr="00485D26">
        <w:rPr>
          <w:rFonts w:ascii="Arial" w:hAnsi="Arial" w:cs="Arial"/>
          <w:sz w:val="24"/>
          <w:szCs w:val="24"/>
        </w:rPr>
        <w:t>, a contar da data do recebimento definitivo.</w:t>
      </w:r>
    </w:p>
    <w:p w14:paraId="72C0904B"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Embalagem original de fábrica, com identificação do material.</w:t>
      </w:r>
    </w:p>
    <w:p w14:paraId="606C7DC9"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PEÇA</w:t>
      </w:r>
    </w:p>
    <w:p w14:paraId="3D2281A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220</w:t>
      </w:r>
    </w:p>
    <w:p w14:paraId="6FD3CFC2" w14:textId="77777777" w:rsidR="00271FC3" w:rsidRPr="00CA061C" w:rsidRDefault="00271FC3" w:rsidP="00271FC3">
      <w:pPr>
        <w:jc w:val="both"/>
        <w:rPr>
          <w:rFonts w:ascii="Arial" w:eastAsia="MS Mincho" w:hAnsi="Arial"/>
          <w:sz w:val="24"/>
        </w:rPr>
      </w:pPr>
    </w:p>
    <w:p w14:paraId="2BD63040"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2</w:t>
      </w:r>
      <w:r w:rsidRPr="00CA061C">
        <w:rPr>
          <w:rFonts w:ascii="Arial" w:eastAsia="MS Mincho" w:hAnsi="Arial"/>
          <w:b/>
          <w:sz w:val="24"/>
        </w:rPr>
        <w:tab/>
        <w:t>KIT DE LIMPEZA REGULAR PARA IMPRESSORA DE CRACHÁS EVOLIS</w:t>
      </w:r>
    </w:p>
    <w:p w14:paraId="5305DAF2" w14:textId="77777777" w:rsidR="00271FC3" w:rsidRPr="00C04D11" w:rsidRDefault="00271FC3" w:rsidP="00271FC3">
      <w:pPr>
        <w:pStyle w:val="PargrafodaLista"/>
        <w:autoSpaceDE w:val="0"/>
        <w:autoSpaceDN w:val="0"/>
        <w:spacing w:before="120" w:after="120"/>
        <w:ind w:left="0"/>
        <w:contextualSpacing w:val="0"/>
        <w:jc w:val="both"/>
        <w:rPr>
          <w:rFonts w:ascii="Arial" w:hAnsi="Arial" w:cs="Arial"/>
          <w:b/>
          <w:sz w:val="24"/>
          <w:szCs w:val="24"/>
        </w:rPr>
      </w:pPr>
      <w:r w:rsidRPr="00C04D11">
        <w:rPr>
          <w:rFonts w:ascii="Arial" w:hAnsi="Arial" w:cs="Arial"/>
          <w:b/>
          <w:sz w:val="24"/>
          <w:szCs w:val="24"/>
        </w:rPr>
        <w:t>MARCA/MODELO: EVOLIS/IMPRESSORA PRIMACY2 (N5F208A102)</w:t>
      </w:r>
    </w:p>
    <w:p w14:paraId="22AD4BA2"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DESCRIÇÃO: Kit limpeza regular para a impressora EVOLIS PRIMACY2 N5F208A102.</w:t>
      </w:r>
    </w:p>
    <w:p w14:paraId="6D3B57E5"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composto por 5 (cinco) cartões adesivos e 5 (cinco) cotonetes (swabs).</w:t>
      </w:r>
    </w:p>
    <w:p w14:paraId="18A7E86D" w14:textId="4D0FC6F8"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485D26">
        <w:rPr>
          <w:rFonts w:ascii="Arial" w:hAnsi="Arial" w:cs="Arial"/>
          <w:sz w:val="24"/>
          <w:szCs w:val="24"/>
        </w:rPr>
        <w:t xml:space="preserve">GARANTIA MÍNIMA: </w:t>
      </w:r>
      <w:r w:rsidR="00485D26" w:rsidRPr="00485D26">
        <w:rPr>
          <w:rFonts w:ascii="Arial" w:hAnsi="Arial" w:cs="Arial"/>
          <w:sz w:val="24"/>
          <w:szCs w:val="24"/>
        </w:rPr>
        <w:t>24 (vinte e quatro) meses</w:t>
      </w:r>
      <w:r w:rsidRPr="00485D26">
        <w:rPr>
          <w:rFonts w:ascii="Arial" w:hAnsi="Arial" w:cs="Arial"/>
          <w:sz w:val="24"/>
          <w:szCs w:val="24"/>
        </w:rPr>
        <w:t>, a contar da data do recebimento definitivo.</w:t>
      </w:r>
    </w:p>
    <w:p w14:paraId="7C8C575D"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Embalagem original de fábrica, com identificação do material.</w:t>
      </w:r>
    </w:p>
    <w:p w14:paraId="2F008CB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KIT</w:t>
      </w:r>
    </w:p>
    <w:p w14:paraId="4322FAC2"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146</w:t>
      </w:r>
    </w:p>
    <w:p w14:paraId="2FFAB9BF" w14:textId="77777777" w:rsidR="00271FC3" w:rsidRPr="00CA061C" w:rsidRDefault="00271FC3" w:rsidP="00271FC3">
      <w:pPr>
        <w:jc w:val="both"/>
        <w:rPr>
          <w:rFonts w:ascii="Arial" w:eastAsia="MS Mincho" w:hAnsi="Arial"/>
          <w:sz w:val="24"/>
        </w:rPr>
      </w:pPr>
    </w:p>
    <w:p w14:paraId="40B4A2FD"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3</w:t>
      </w:r>
      <w:r w:rsidRPr="00CA061C">
        <w:rPr>
          <w:rFonts w:ascii="Arial" w:eastAsia="MS Mincho" w:hAnsi="Arial"/>
          <w:b/>
          <w:sz w:val="24"/>
        </w:rPr>
        <w:tab/>
        <w:t>KIT DE LIMPEZA AVANÇADO PARA IMPRESSORA DE CRACHÁS EVOLIS</w:t>
      </w:r>
    </w:p>
    <w:p w14:paraId="6CDD8C23" w14:textId="77777777" w:rsidR="00271FC3" w:rsidRPr="00C04D11" w:rsidRDefault="00271FC3" w:rsidP="00271FC3">
      <w:pPr>
        <w:pStyle w:val="PargrafodaLista"/>
        <w:autoSpaceDE w:val="0"/>
        <w:autoSpaceDN w:val="0"/>
        <w:spacing w:before="120" w:after="120"/>
        <w:ind w:left="0"/>
        <w:contextualSpacing w:val="0"/>
        <w:jc w:val="both"/>
        <w:rPr>
          <w:rFonts w:ascii="Arial" w:hAnsi="Arial" w:cs="Arial"/>
          <w:b/>
          <w:sz w:val="24"/>
          <w:szCs w:val="24"/>
        </w:rPr>
      </w:pPr>
      <w:r w:rsidRPr="00C04D11">
        <w:rPr>
          <w:rFonts w:ascii="Arial" w:hAnsi="Arial" w:cs="Arial"/>
          <w:b/>
          <w:sz w:val="24"/>
          <w:szCs w:val="24"/>
        </w:rPr>
        <w:t>MARCA/MODELO: EVOLIS/IMPRESSORA PRIMACY2 (N5F208A102)</w:t>
      </w:r>
    </w:p>
    <w:p w14:paraId="0A561ED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DESCRIÇÃO: kit limpeza avançado para impressora EVOLIS PRIMACY2 N5F208A102.</w:t>
      </w:r>
    </w:p>
    <w:p w14:paraId="24E8F465"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composto por 2 (dois) cartões T, 2 (dois) cartões adesivos, 1 (uma) caneta de limpeza e 1 (uma) caixa de lenços de limpeza.</w:t>
      </w:r>
    </w:p>
    <w:p w14:paraId="17F49093" w14:textId="7150E9EA"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485D26">
        <w:rPr>
          <w:rFonts w:ascii="Arial" w:hAnsi="Arial" w:cs="Arial"/>
          <w:sz w:val="24"/>
          <w:szCs w:val="24"/>
        </w:rPr>
        <w:t xml:space="preserve">GARANTIA MÍNIMA: </w:t>
      </w:r>
      <w:r w:rsidR="00485D26" w:rsidRPr="00485D26">
        <w:rPr>
          <w:rFonts w:ascii="Arial" w:hAnsi="Arial" w:cs="Arial"/>
          <w:sz w:val="24"/>
          <w:szCs w:val="24"/>
        </w:rPr>
        <w:t>24 (vinte e quatro) meses</w:t>
      </w:r>
      <w:r w:rsidRPr="00485D26">
        <w:rPr>
          <w:rFonts w:ascii="Arial" w:hAnsi="Arial" w:cs="Arial"/>
          <w:sz w:val="24"/>
          <w:szCs w:val="24"/>
        </w:rPr>
        <w:t>, a contar da data do recebimento definitivo.</w:t>
      </w:r>
    </w:p>
    <w:p w14:paraId="1C5B0EA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Embalagem original de fábrica, com identificação do material.</w:t>
      </w:r>
    </w:p>
    <w:p w14:paraId="6C4CE4F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KIT</w:t>
      </w:r>
    </w:p>
    <w:p w14:paraId="5CF7E31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41</w:t>
      </w:r>
    </w:p>
    <w:p w14:paraId="2CCEE436" w14:textId="77777777" w:rsidR="00271FC3" w:rsidRPr="00CA061C" w:rsidRDefault="00271FC3" w:rsidP="00271FC3">
      <w:pPr>
        <w:jc w:val="both"/>
        <w:rPr>
          <w:rFonts w:ascii="Arial" w:eastAsia="MS Mincho" w:hAnsi="Arial"/>
          <w:sz w:val="24"/>
        </w:rPr>
      </w:pPr>
    </w:p>
    <w:p w14:paraId="1815A7B6"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4</w:t>
      </w:r>
      <w:r w:rsidRPr="00CA061C">
        <w:rPr>
          <w:rFonts w:ascii="Arial" w:eastAsia="MS Mincho" w:hAnsi="Arial"/>
          <w:b/>
          <w:sz w:val="24"/>
        </w:rPr>
        <w:tab/>
        <w:t>KIT DE LIMPEZA DO LAMINADOR PARA IMPRESSORA DE CRACHÁS EVOLIS</w:t>
      </w:r>
    </w:p>
    <w:p w14:paraId="11CFBE85" w14:textId="77777777" w:rsidR="00271FC3" w:rsidRPr="00C04D11" w:rsidRDefault="00271FC3" w:rsidP="00271FC3">
      <w:pPr>
        <w:pStyle w:val="PargrafodaLista"/>
        <w:autoSpaceDE w:val="0"/>
        <w:autoSpaceDN w:val="0"/>
        <w:spacing w:before="120" w:after="120"/>
        <w:ind w:left="0"/>
        <w:contextualSpacing w:val="0"/>
        <w:jc w:val="both"/>
        <w:rPr>
          <w:rFonts w:ascii="Arial" w:hAnsi="Arial" w:cs="Arial"/>
          <w:b/>
          <w:sz w:val="24"/>
          <w:szCs w:val="24"/>
        </w:rPr>
      </w:pPr>
      <w:r w:rsidRPr="00C04D11">
        <w:rPr>
          <w:rFonts w:ascii="Arial" w:hAnsi="Arial" w:cs="Arial"/>
          <w:b/>
          <w:sz w:val="24"/>
          <w:szCs w:val="24"/>
        </w:rPr>
        <w:t>MARCA/MODELO: EVOLIS/IMPRESSORA PRIMACY2 (N5F208A102)</w:t>
      </w:r>
    </w:p>
    <w:p w14:paraId="69CCC02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DESCRIÇÃO: Kit limpeza laminador para a impressora EVOLIS PRIMACY2 N5F208A102.</w:t>
      </w:r>
    </w:p>
    <w:p w14:paraId="6EF41E62"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composto por 10 (dez) cartões adesivos.</w:t>
      </w:r>
    </w:p>
    <w:p w14:paraId="263E98BA" w14:textId="482A9D55"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485D26">
        <w:rPr>
          <w:rFonts w:ascii="Arial" w:hAnsi="Arial" w:cs="Arial"/>
          <w:sz w:val="24"/>
          <w:szCs w:val="24"/>
        </w:rPr>
        <w:t xml:space="preserve">GARANTIA MÍNIMA: </w:t>
      </w:r>
      <w:r w:rsidR="00485D26" w:rsidRPr="00485D26">
        <w:rPr>
          <w:rFonts w:ascii="Arial" w:hAnsi="Arial" w:cs="Arial"/>
          <w:sz w:val="24"/>
          <w:szCs w:val="24"/>
        </w:rPr>
        <w:t>24 (vinte e quatro) meses</w:t>
      </w:r>
      <w:r w:rsidRPr="00485D26">
        <w:rPr>
          <w:rFonts w:ascii="Arial" w:hAnsi="Arial" w:cs="Arial"/>
          <w:sz w:val="24"/>
          <w:szCs w:val="24"/>
        </w:rPr>
        <w:t>, a contar da data do recebimento definitivo.</w:t>
      </w:r>
    </w:p>
    <w:p w14:paraId="4A75EC9D"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Embalagem original de fábrica, com identificação do material.</w:t>
      </w:r>
    </w:p>
    <w:p w14:paraId="29032318"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KIT</w:t>
      </w:r>
    </w:p>
    <w:p w14:paraId="7866244F"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23</w:t>
      </w:r>
    </w:p>
    <w:p w14:paraId="018BEDAE" w14:textId="77777777" w:rsidR="00271FC3" w:rsidRDefault="00271FC3" w:rsidP="00271FC3">
      <w:pPr>
        <w:jc w:val="both"/>
        <w:rPr>
          <w:rFonts w:ascii="Arial" w:eastAsia="MS Mincho" w:hAnsi="Arial"/>
          <w:sz w:val="24"/>
        </w:rPr>
      </w:pPr>
    </w:p>
    <w:p w14:paraId="0CB4A169" w14:textId="77777777" w:rsidR="0066385F" w:rsidRPr="00CA061C" w:rsidRDefault="0066385F" w:rsidP="00271FC3">
      <w:pPr>
        <w:jc w:val="both"/>
        <w:rPr>
          <w:rFonts w:ascii="Arial" w:eastAsia="MS Mincho" w:hAnsi="Arial"/>
          <w:sz w:val="24"/>
        </w:rPr>
      </w:pPr>
    </w:p>
    <w:p w14:paraId="7029CCCD"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 xml:space="preserve">GRUPO 2 (ITENS 5 </w:t>
      </w:r>
      <w:r>
        <w:rPr>
          <w:rFonts w:ascii="Arial" w:eastAsia="MS Mincho" w:hAnsi="Arial"/>
          <w:b/>
          <w:sz w:val="24"/>
        </w:rPr>
        <w:t xml:space="preserve">a 9) </w:t>
      </w:r>
      <w:r w:rsidRPr="00CA061C">
        <w:rPr>
          <w:rFonts w:ascii="Arial" w:eastAsia="MS Mincho" w:hAnsi="Arial"/>
          <w:b/>
          <w:sz w:val="24"/>
        </w:rPr>
        <w:t>PORTA CARTÃO</w:t>
      </w:r>
      <w:r>
        <w:rPr>
          <w:rFonts w:ascii="Arial" w:eastAsia="MS Mincho" w:hAnsi="Arial"/>
          <w:b/>
          <w:sz w:val="24"/>
        </w:rPr>
        <w:t xml:space="preserve"> - </w:t>
      </w:r>
      <w:r w:rsidRPr="002A019B">
        <w:rPr>
          <w:rFonts w:ascii="Arial" w:hAnsi="Arial" w:cs="Arial"/>
          <w:b/>
          <w:sz w:val="24"/>
          <w:szCs w:val="24"/>
        </w:rPr>
        <w:t xml:space="preserve">PARTICIPAÇÃO </w:t>
      </w:r>
      <w:r w:rsidRPr="002D0E48">
        <w:rPr>
          <w:rFonts w:ascii="Arial" w:hAnsi="Arial" w:cs="Arial"/>
          <w:b/>
          <w:sz w:val="24"/>
          <w:szCs w:val="24"/>
        </w:rPr>
        <w:t>EXCLUSIVA ME/EPP</w:t>
      </w:r>
    </w:p>
    <w:p w14:paraId="0EA2D534" w14:textId="77777777" w:rsidR="00271FC3" w:rsidRPr="00CA061C" w:rsidRDefault="00271FC3" w:rsidP="00271FC3">
      <w:pPr>
        <w:jc w:val="both"/>
        <w:rPr>
          <w:rFonts w:ascii="Arial" w:eastAsia="MS Mincho" w:hAnsi="Arial"/>
          <w:sz w:val="24"/>
        </w:rPr>
      </w:pPr>
    </w:p>
    <w:p w14:paraId="17D9ED28"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5</w:t>
      </w:r>
      <w:r w:rsidRPr="00CA061C">
        <w:rPr>
          <w:rFonts w:ascii="Arial" w:eastAsia="MS Mincho" w:hAnsi="Arial"/>
          <w:b/>
          <w:sz w:val="24"/>
        </w:rPr>
        <w:tab/>
        <w:t>PORTA CARTÃO CREDENCIAL ESTACIONAMENTO - TARJA NA COR VERDE</w:t>
      </w:r>
    </w:p>
    <w:p w14:paraId="1E6BD30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porta-cartão transparente, tipo envelope, com tarja superior em PVC, medindo 45 mm x 83 mm de comprimento e largura, com furo no centro de 2 cm de diâmetro e corte na diagonal; fechamento por solda eletrônica</w:t>
      </w:r>
    </w:p>
    <w:p w14:paraId="298B6F90"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PVC cristal com 0,30 mm de espessura e tarja superior em PVC camurça com reforço em papelão</w:t>
      </w:r>
    </w:p>
    <w:p w14:paraId="6543ADBE"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165 mm x 83 mm, de comprimento x largura, podendo haver variação de até 5%</w:t>
      </w:r>
    </w:p>
    <w:p w14:paraId="706D4855"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tarja na cor Verde</w:t>
      </w:r>
    </w:p>
    <w:p w14:paraId="2B7CDDD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FORMA DE APRESENTAÇÃO: em embalagens de no máximo 100 (cem) unidades, com identificação e quantidade do material.</w:t>
      </w:r>
    </w:p>
    <w:p w14:paraId="705654FE" w14:textId="25E2B24D" w:rsidR="00271FC3" w:rsidRPr="00CA061C" w:rsidRDefault="005D78D2" w:rsidP="00271FC3">
      <w:pPr>
        <w:pStyle w:val="PargrafodaLista"/>
        <w:autoSpaceDE w:val="0"/>
        <w:autoSpaceDN w:val="0"/>
        <w:spacing w:before="120" w:after="120"/>
        <w:ind w:left="0"/>
        <w:contextualSpacing w:val="0"/>
        <w:jc w:val="both"/>
        <w:rPr>
          <w:rFonts w:ascii="Arial" w:hAnsi="Arial" w:cs="Arial"/>
          <w:sz w:val="24"/>
          <w:szCs w:val="24"/>
        </w:rPr>
      </w:pPr>
      <w:r w:rsidRPr="00C04D11">
        <w:rPr>
          <w:rFonts w:ascii="Arial" w:hAnsi="Arial" w:cs="Arial"/>
          <w:sz w:val="24"/>
          <w:szCs w:val="24"/>
        </w:rPr>
        <w:t xml:space="preserve">GARANTIA MÍNIMA: </w:t>
      </w:r>
      <w:r w:rsidR="00485D26" w:rsidRPr="00485D26">
        <w:rPr>
          <w:rFonts w:ascii="Arial" w:hAnsi="Arial" w:cs="Arial"/>
          <w:sz w:val="24"/>
          <w:szCs w:val="24"/>
        </w:rPr>
        <w:t>12</w:t>
      </w:r>
      <w:r w:rsidR="00485D26" w:rsidRPr="00CD6ED7">
        <w:rPr>
          <w:rFonts w:ascii="Arial" w:hAnsi="Arial" w:cs="Arial"/>
          <w:sz w:val="24"/>
          <w:szCs w:val="24"/>
        </w:rPr>
        <w:t xml:space="preserve"> (</w:t>
      </w:r>
      <w:r w:rsidR="00485D26">
        <w:rPr>
          <w:rFonts w:ascii="Arial" w:hAnsi="Arial" w:cs="Arial"/>
          <w:sz w:val="24"/>
          <w:szCs w:val="24"/>
        </w:rPr>
        <w:t>doze</w:t>
      </w:r>
      <w:r w:rsidR="00485D26" w:rsidRPr="00CD6ED7">
        <w:rPr>
          <w:rFonts w:ascii="Arial" w:hAnsi="Arial" w:cs="Arial"/>
          <w:sz w:val="24"/>
          <w:szCs w:val="24"/>
        </w:rPr>
        <w:t>) meses, a contar da data do recebimento definitivo</w:t>
      </w:r>
      <w:r w:rsidR="00485D26">
        <w:rPr>
          <w:rFonts w:ascii="Arial" w:hAnsi="Arial" w:cs="Arial"/>
          <w:sz w:val="24"/>
          <w:szCs w:val="24"/>
        </w:rPr>
        <w:t>.</w:t>
      </w:r>
      <w:r w:rsidR="00485D26" w:rsidRPr="00CA061C" w:rsidDel="005D78D2">
        <w:rPr>
          <w:rFonts w:ascii="Arial" w:hAnsi="Arial" w:cs="Arial"/>
          <w:sz w:val="24"/>
          <w:szCs w:val="24"/>
        </w:rPr>
        <w:t xml:space="preserve"> </w:t>
      </w:r>
    </w:p>
    <w:p w14:paraId="3B078BB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original de fábrica, com identificação e quantidade do material</w:t>
      </w:r>
    </w:p>
    <w:p w14:paraId="2B878D4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0A438D33"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2006</w:t>
      </w:r>
    </w:p>
    <w:p w14:paraId="5C8C9E0A" w14:textId="77777777" w:rsidR="00271FC3" w:rsidRPr="00CA061C" w:rsidRDefault="00271FC3" w:rsidP="00271FC3">
      <w:pPr>
        <w:jc w:val="both"/>
        <w:rPr>
          <w:rFonts w:ascii="Arial" w:eastAsia="MS Mincho" w:hAnsi="Arial"/>
          <w:sz w:val="24"/>
        </w:rPr>
      </w:pPr>
    </w:p>
    <w:p w14:paraId="1997CE89"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6</w:t>
      </w:r>
      <w:r w:rsidRPr="00CA061C">
        <w:rPr>
          <w:rFonts w:ascii="Arial" w:eastAsia="MS Mincho" w:hAnsi="Arial"/>
          <w:b/>
          <w:sz w:val="24"/>
        </w:rPr>
        <w:tab/>
        <w:t>PORTA CARTÃO CREDENCIAL ESTACIONAMENTO - TARJA NA COR BRANCA</w:t>
      </w:r>
    </w:p>
    <w:p w14:paraId="6FDB1CA2"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porta-cartão transparente, tipo envelope, com tarja superior em PVC, medindo 45 mm x 83 mm de comprimento e largura, com furo no centro de 2 cm de diâmetro e corte na diagonal; fechamento por solda eletrônica</w:t>
      </w:r>
    </w:p>
    <w:p w14:paraId="43E65BE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PVC cristal com 0,30 mm de espessura e tarja superior em PVC camurça com reforço em papelão</w:t>
      </w:r>
    </w:p>
    <w:p w14:paraId="776079DE"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165 mm x 83 mm, de comprimento x largura, podendo haver variação de até 5%</w:t>
      </w:r>
    </w:p>
    <w:p w14:paraId="4B30286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tarja na cor Branca</w:t>
      </w:r>
    </w:p>
    <w:p w14:paraId="118A702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FORMA DE APRESENTAÇÃO: em embalagens de no máximo 100 (cem) unidades, com identificação e quantidade do material.</w:t>
      </w:r>
    </w:p>
    <w:p w14:paraId="172F5FE1" w14:textId="1E43CCF6" w:rsidR="005D78D2" w:rsidRPr="00CA061C" w:rsidRDefault="00485D26" w:rsidP="005D78D2">
      <w:pPr>
        <w:pStyle w:val="PargrafodaLista"/>
        <w:autoSpaceDE w:val="0"/>
        <w:autoSpaceDN w:val="0"/>
        <w:spacing w:before="120" w:after="120"/>
        <w:ind w:left="0"/>
        <w:contextualSpacing w:val="0"/>
        <w:jc w:val="both"/>
        <w:rPr>
          <w:rFonts w:ascii="Arial" w:hAnsi="Arial" w:cs="Arial"/>
          <w:sz w:val="24"/>
          <w:szCs w:val="24"/>
        </w:rPr>
      </w:pPr>
      <w:r w:rsidRPr="00CD6ED7">
        <w:rPr>
          <w:rFonts w:ascii="Arial" w:hAnsi="Arial" w:cs="Arial"/>
          <w:sz w:val="24"/>
          <w:szCs w:val="24"/>
        </w:rPr>
        <w:t>GARANTIA MÍNIMA: 12 (</w:t>
      </w:r>
      <w:r>
        <w:rPr>
          <w:rFonts w:ascii="Arial" w:hAnsi="Arial" w:cs="Arial"/>
          <w:sz w:val="24"/>
          <w:szCs w:val="24"/>
        </w:rPr>
        <w:t>doze</w:t>
      </w:r>
      <w:r w:rsidRPr="00CD6ED7">
        <w:rPr>
          <w:rFonts w:ascii="Arial" w:hAnsi="Arial" w:cs="Arial"/>
          <w:sz w:val="24"/>
          <w:szCs w:val="24"/>
        </w:rPr>
        <w:t>) meses, a contar da data do recebimento definitivo</w:t>
      </w:r>
      <w:r>
        <w:rPr>
          <w:rFonts w:ascii="Arial" w:hAnsi="Arial" w:cs="Arial"/>
          <w:sz w:val="24"/>
          <w:szCs w:val="24"/>
        </w:rPr>
        <w:t>.</w:t>
      </w:r>
    </w:p>
    <w:p w14:paraId="3E168165"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original de fábrica, com identificação e quantidade do material</w:t>
      </w:r>
    </w:p>
    <w:p w14:paraId="006EDB1C"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37D8655D"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1642</w:t>
      </w:r>
    </w:p>
    <w:p w14:paraId="03B5705D" w14:textId="77777777" w:rsidR="00271FC3" w:rsidRPr="00CA061C" w:rsidRDefault="00271FC3" w:rsidP="00271FC3">
      <w:pPr>
        <w:jc w:val="both"/>
        <w:rPr>
          <w:rFonts w:ascii="Arial" w:eastAsia="MS Mincho" w:hAnsi="Arial"/>
          <w:sz w:val="24"/>
        </w:rPr>
      </w:pPr>
    </w:p>
    <w:p w14:paraId="62A45AFA"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7</w:t>
      </w:r>
      <w:r w:rsidRPr="00CA061C">
        <w:rPr>
          <w:rFonts w:ascii="Arial" w:eastAsia="MS Mincho" w:hAnsi="Arial"/>
          <w:b/>
          <w:sz w:val="24"/>
        </w:rPr>
        <w:tab/>
        <w:t>PORTA CARTÃO CREDENCIAL ESTACIONAMENTO - COR AMARELA</w:t>
      </w:r>
    </w:p>
    <w:p w14:paraId="564315B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porta-cartão transparente, tipo envelope, com tarja superior em PVC, medindo 45 mm x 83 mm de comprimento e largura, com furo no centro de 2 cm de diâmetro e corte na diagonal; fechamento por solda eletrônica.</w:t>
      </w:r>
    </w:p>
    <w:p w14:paraId="66A3FE3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PVC cristal com 0,30 mm de espessura e tarja superior em PVC camurça com reforço em papelão.</w:t>
      </w:r>
    </w:p>
    <w:p w14:paraId="3C5C78CB"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165 mm x 83 mm, de comprimento x largura, podendo haver variação de até 5%.</w:t>
      </w:r>
    </w:p>
    <w:p w14:paraId="4292E46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Tarja na cor amarela.</w:t>
      </w:r>
    </w:p>
    <w:p w14:paraId="1851296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FORMA DE APRESENTAÇÃO: em embalagens de no máximo 100 (cem) unidades, com identificação e quantidade do material.</w:t>
      </w:r>
    </w:p>
    <w:p w14:paraId="71268F2D" w14:textId="237DB182" w:rsidR="005D78D2" w:rsidRPr="00CA061C" w:rsidRDefault="00485D26" w:rsidP="005D78D2">
      <w:pPr>
        <w:pStyle w:val="PargrafodaLista"/>
        <w:autoSpaceDE w:val="0"/>
        <w:autoSpaceDN w:val="0"/>
        <w:spacing w:before="120" w:after="120"/>
        <w:ind w:left="0"/>
        <w:contextualSpacing w:val="0"/>
        <w:jc w:val="both"/>
        <w:rPr>
          <w:rFonts w:ascii="Arial" w:hAnsi="Arial" w:cs="Arial"/>
          <w:sz w:val="24"/>
          <w:szCs w:val="24"/>
        </w:rPr>
      </w:pPr>
      <w:r w:rsidRPr="00CD6ED7">
        <w:rPr>
          <w:rFonts w:ascii="Arial" w:hAnsi="Arial" w:cs="Arial"/>
          <w:sz w:val="24"/>
          <w:szCs w:val="24"/>
        </w:rPr>
        <w:t>GARANTIA MÍNIMA: 12 (</w:t>
      </w:r>
      <w:r>
        <w:rPr>
          <w:rFonts w:ascii="Arial" w:hAnsi="Arial" w:cs="Arial"/>
          <w:sz w:val="24"/>
          <w:szCs w:val="24"/>
        </w:rPr>
        <w:t>doze</w:t>
      </w:r>
      <w:r w:rsidRPr="00CD6ED7">
        <w:rPr>
          <w:rFonts w:ascii="Arial" w:hAnsi="Arial" w:cs="Arial"/>
          <w:sz w:val="24"/>
          <w:szCs w:val="24"/>
        </w:rPr>
        <w:t>) meses, a contar da data do recebimento definitivo</w:t>
      </w:r>
      <w:r>
        <w:rPr>
          <w:rFonts w:ascii="Arial" w:hAnsi="Arial" w:cs="Arial"/>
          <w:sz w:val="24"/>
          <w:szCs w:val="24"/>
        </w:rPr>
        <w:t>.</w:t>
      </w:r>
    </w:p>
    <w:p w14:paraId="36EB41FC"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original de fábrica, com identificação e quantidade do material.</w:t>
      </w:r>
    </w:p>
    <w:p w14:paraId="7A4F1ECF"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485DE93A"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1320</w:t>
      </w:r>
    </w:p>
    <w:p w14:paraId="55C943FD" w14:textId="77777777" w:rsidR="00271FC3" w:rsidRPr="00CA061C" w:rsidRDefault="00271FC3" w:rsidP="00271FC3">
      <w:pPr>
        <w:jc w:val="both"/>
        <w:rPr>
          <w:rFonts w:ascii="Arial" w:eastAsia="MS Mincho" w:hAnsi="Arial"/>
          <w:sz w:val="24"/>
        </w:rPr>
      </w:pPr>
    </w:p>
    <w:p w14:paraId="25422CA9"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8</w:t>
      </w:r>
      <w:r w:rsidRPr="00CA061C">
        <w:rPr>
          <w:rFonts w:ascii="Arial" w:eastAsia="MS Mincho" w:hAnsi="Arial"/>
          <w:b/>
          <w:sz w:val="24"/>
        </w:rPr>
        <w:tab/>
        <w:t>PORTA CARTÃO CREDENCIAL ESTACIONAMENTO - COR LARANJA</w:t>
      </w:r>
    </w:p>
    <w:p w14:paraId="76B80A83"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porta-cartão transparente, tipo envelope, com tarja superior em PVC, medindo 45 mm x 83 mm de comprimento e largura, com furo no centro de 2 cm de diâmetro e corte na diagonal; fechamento por solda eletrônica.</w:t>
      </w:r>
    </w:p>
    <w:p w14:paraId="0D78297F"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PVC cristal com 0,30 mm de espessura e tarja superior em PVC camurça com reforço em papelão.</w:t>
      </w:r>
    </w:p>
    <w:p w14:paraId="55DCA1CF"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165 mm x 83 mm, de comprimento x largura, podendo haver variação de até 5%.</w:t>
      </w:r>
    </w:p>
    <w:p w14:paraId="0C3876A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tarja na cor laranja.</w:t>
      </w:r>
    </w:p>
    <w:p w14:paraId="6D2C2F6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FORMA DE APRESENTAÇÃO: em embalagens de no máximo 100 (cem) unidades, com identificação e quantidade do material.</w:t>
      </w:r>
    </w:p>
    <w:p w14:paraId="4D5FF81D" w14:textId="16D973DA" w:rsidR="005D78D2" w:rsidRPr="00CA061C" w:rsidRDefault="00485D26" w:rsidP="005D78D2">
      <w:pPr>
        <w:pStyle w:val="PargrafodaLista"/>
        <w:autoSpaceDE w:val="0"/>
        <w:autoSpaceDN w:val="0"/>
        <w:spacing w:before="120" w:after="120"/>
        <w:ind w:left="0"/>
        <w:contextualSpacing w:val="0"/>
        <w:jc w:val="both"/>
        <w:rPr>
          <w:rFonts w:ascii="Arial" w:hAnsi="Arial" w:cs="Arial"/>
          <w:sz w:val="24"/>
          <w:szCs w:val="24"/>
        </w:rPr>
      </w:pPr>
      <w:r w:rsidRPr="00CD6ED7">
        <w:rPr>
          <w:rFonts w:ascii="Arial" w:hAnsi="Arial" w:cs="Arial"/>
          <w:sz w:val="24"/>
          <w:szCs w:val="24"/>
        </w:rPr>
        <w:t>GARANTIA MÍNIMA: 12 (</w:t>
      </w:r>
      <w:r>
        <w:rPr>
          <w:rFonts w:ascii="Arial" w:hAnsi="Arial" w:cs="Arial"/>
          <w:sz w:val="24"/>
          <w:szCs w:val="24"/>
        </w:rPr>
        <w:t>doze</w:t>
      </w:r>
      <w:r w:rsidRPr="00CD6ED7">
        <w:rPr>
          <w:rFonts w:ascii="Arial" w:hAnsi="Arial" w:cs="Arial"/>
          <w:sz w:val="24"/>
          <w:szCs w:val="24"/>
        </w:rPr>
        <w:t>) meses, a contar da data do recebimento definitivo</w:t>
      </w:r>
      <w:r>
        <w:rPr>
          <w:rFonts w:ascii="Arial" w:hAnsi="Arial" w:cs="Arial"/>
          <w:sz w:val="24"/>
          <w:szCs w:val="24"/>
        </w:rPr>
        <w:t>.</w:t>
      </w:r>
    </w:p>
    <w:p w14:paraId="02400FC8"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original de fábrica, com identificação e quantidade do material.</w:t>
      </w:r>
    </w:p>
    <w:p w14:paraId="6EAA20DA"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0FBB4A0E"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3086</w:t>
      </w:r>
    </w:p>
    <w:p w14:paraId="1F14B30F" w14:textId="77777777" w:rsidR="00271FC3" w:rsidRPr="00CA061C" w:rsidRDefault="00271FC3" w:rsidP="00271FC3">
      <w:pPr>
        <w:jc w:val="both"/>
        <w:rPr>
          <w:rFonts w:ascii="Arial" w:eastAsia="MS Mincho" w:hAnsi="Arial"/>
          <w:sz w:val="24"/>
        </w:rPr>
      </w:pPr>
    </w:p>
    <w:p w14:paraId="78261439"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9</w:t>
      </w:r>
      <w:r w:rsidRPr="00CA061C">
        <w:rPr>
          <w:rFonts w:ascii="Arial" w:eastAsia="MS Mincho" w:hAnsi="Arial"/>
          <w:b/>
          <w:sz w:val="24"/>
        </w:rPr>
        <w:tab/>
        <w:t>PORTA CARTÃO CREDENCIAL ESTACIONAMENTO - TARJA NA COR AZUL-MARINHO</w:t>
      </w:r>
    </w:p>
    <w:p w14:paraId="67E2BD60"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porta-cartão transparente, tipo envelope, com tarja superior em PVC, medindo 45 mm x 83 mm de comprimento e largura, com furo no centro de 2 cm de diâmetro e corte na diagonal; fechamento por solda eletrônica</w:t>
      </w:r>
    </w:p>
    <w:p w14:paraId="0087F0A8"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PVC cristal com 0,30 mm de espessura e tarja superior em PVC camurça com reforço em papelão</w:t>
      </w:r>
    </w:p>
    <w:p w14:paraId="7A281C4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165 mm x 83 mm, de comprimento x largura, podendo haver variação de até 5%</w:t>
      </w:r>
    </w:p>
    <w:p w14:paraId="6FD16898"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tarja na cor Azul-marinho</w:t>
      </w:r>
    </w:p>
    <w:p w14:paraId="4FA6796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FORMA DE APRESENTAÇÃO: em embalagens de no máximo 100 (cem) unidades, com identificação e quantidade do material.</w:t>
      </w:r>
    </w:p>
    <w:p w14:paraId="408BDA01" w14:textId="576C4785" w:rsidR="00271FC3" w:rsidRPr="00CA061C" w:rsidRDefault="00485D26" w:rsidP="00271FC3">
      <w:pPr>
        <w:pStyle w:val="PargrafodaLista"/>
        <w:autoSpaceDE w:val="0"/>
        <w:autoSpaceDN w:val="0"/>
        <w:spacing w:before="120" w:after="120"/>
        <w:ind w:left="0"/>
        <w:contextualSpacing w:val="0"/>
        <w:jc w:val="both"/>
        <w:rPr>
          <w:rFonts w:ascii="Arial" w:hAnsi="Arial" w:cs="Arial"/>
          <w:sz w:val="24"/>
          <w:szCs w:val="24"/>
        </w:rPr>
      </w:pPr>
      <w:r w:rsidRPr="00CD6ED7">
        <w:rPr>
          <w:rFonts w:ascii="Arial" w:hAnsi="Arial" w:cs="Arial"/>
          <w:sz w:val="24"/>
          <w:szCs w:val="24"/>
        </w:rPr>
        <w:t>GARANTIA MÍNIMA: 12 (</w:t>
      </w:r>
      <w:r>
        <w:rPr>
          <w:rFonts w:ascii="Arial" w:hAnsi="Arial" w:cs="Arial"/>
          <w:sz w:val="24"/>
          <w:szCs w:val="24"/>
        </w:rPr>
        <w:t>doze</w:t>
      </w:r>
      <w:r w:rsidRPr="00CD6ED7">
        <w:rPr>
          <w:rFonts w:ascii="Arial" w:hAnsi="Arial" w:cs="Arial"/>
          <w:sz w:val="24"/>
          <w:szCs w:val="24"/>
        </w:rPr>
        <w:t>) meses, a contar da data do recebimento definitivo</w:t>
      </w:r>
      <w:r>
        <w:rPr>
          <w:rFonts w:ascii="Arial" w:hAnsi="Arial" w:cs="Arial"/>
          <w:sz w:val="24"/>
          <w:szCs w:val="24"/>
        </w:rPr>
        <w:t>.</w:t>
      </w:r>
    </w:p>
    <w:p w14:paraId="503728B0"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original de fábrica, com identificação e quantidade do material</w:t>
      </w:r>
    </w:p>
    <w:p w14:paraId="6F20B6FC"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5518D39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3384</w:t>
      </w:r>
    </w:p>
    <w:p w14:paraId="347A0D04" w14:textId="77777777" w:rsidR="00271FC3" w:rsidRPr="00CA061C" w:rsidRDefault="00271FC3" w:rsidP="00271FC3">
      <w:pPr>
        <w:jc w:val="both"/>
        <w:rPr>
          <w:rFonts w:ascii="Arial" w:eastAsia="MS Mincho" w:hAnsi="Arial"/>
          <w:sz w:val="24"/>
        </w:rPr>
      </w:pPr>
    </w:p>
    <w:p w14:paraId="49521F08"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 xml:space="preserve">GRUPO 3 (ITENS 10 </w:t>
      </w:r>
      <w:r>
        <w:rPr>
          <w:rFonts w:ascii="Arial" w:eastAsia="MS Mincho" w:hAnsi="Arial"/>
          <w:b/>
          <w:sz w:val="24"/>
        </w:rPr>
        <w:t xml:space="preserve">a 12) </w:t>
      </w:r>
      <w:r w:rsidRPr="00CA061C">
        <w:rPr>
          <w:rFonts w:ascii="Arial" w:eastAsia="MS Mincho" w:hAnsi="Arial"/>
          <w:b/>
          <w:sz w:val="24"/>
        </w:rPr>
        <w:t>PORTA CRACHÁS E FITAS</w:t>
      </w:r>
      <w:r>
        <w:rPr>
          <w:rFonts w:ascii="Arial" w:eastAsia="MS Mincho" w:hAnsi="Arial"/>
          <w:b/>
          <w:sz w:val="24"/>
        </w:rPr>
        <w:t xml:space="preserve"> - </w:t>
      </w:r>
      <w:r w:rsidRPr="002A019B">
        <w:rPr>
          <w:rFonts w:ascii="Arial" w:hAnsi="Arial" w:cs="Arial"/>
          <w:b/>
          <w:sz w:val="24"/>
          <w:szCs w:val="24"/>
        </w:rPr>
        <w:t xml:space="preserve">PARTICIPAÇÃO </w:t>
      </w:r>
      <w:r w:rsidRPr="002D0E48">
        <w:rPr>
          <w:rFonts w:ascii="Arial" w:hAnsi="Arial" w:cs="Arial"/>
          <w:b/>
          <w:sz w:val="24"/>
          <w:szCs w:val="24"/>
        </w:rPr>
        <w:t>EXCLUSIVA ME/EPP</w:t>
      </w:r>
    </w:p>
    <w:p w14:paraId="6E7D41CE" w14:textId="77777777" w:rsidR="00271FC3" w:rsidRPr="00CA061C" w:rsidRDefault="00271FC3" w:rsidP="00271FC3">
      <w:pPr>
        <w:jc w:val="both"/>
        <w:rPr>
          <w:rFonts w:ascii="Arial" w:eastAsia="MS Mincho" w:hAnsi="Arial"/>
          <w:sz w:val="24"/>
        </w:rPr>
      </w:pPr>
    </w:p>
    <w:p w14:paraId="56527C1D"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10</w:t>
      </w:r>
      <w:r w:rsidRPr="00CA061C">
        <w:rPr>
          <w:rFonts w:ascii="Arial" w:eastAsia="MS Mincho" w:hAnsi="Arial"/>
          <w:b/>
          <w:sz w:val="24"/>
        </w:rPr>
        <w:tab/>
        <w:t>PORTA-CRACHÁ</w:t>
      </w:r>
    </w:p>
    <w:p w14:paraId="35703D2D"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APLICAÇÃO: para cartões de identificação com dimensões no padrão ISO 7816.</w:t>
      </w:r>
    </w:p>
    <w:p w14:paraId="2DE7BC9E"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DESCRIÇÃO: capas plásticas para crachás.</w:t>
      </w:r>
    </w:p>
    <w:p w14:paraId="2E3BC800"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novos e para primeiro uso, com alça externa à área do crachá em posição central de uma das bordas menores, de forma a permitir pendurar o crachá em presilha própria, sem a necessidade de furar o cartão, sem rebarbas, conforme arquivo anexo.</w:t>
      </w:r>
    </w:p>
    <w:p w14:paraId="4674703B"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polipropileno rígido incolor fosco com transparência mínima de 90% (noventa por cento).</w:t>
      </w:r>
    </w:p>
    <w:p w14:paraId="7C02652A"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GARANTIA MÍNIMA: 12 (doze) meses, contados data do recebimento definitivo.</w:t>
      </w:r>
    </w:p>
    <w:p w14:paraId="02F0056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 embalagens de no máximo 100 (cem) unidades, com identificação e quantidade do material.</w:t>
      </w:r>
    </w:p>
    <w:p w14:paraId="4D0B1D4C"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3E6FDC4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26100</w:t>
      </w:r>
    </w:p>
    <w:p w14:paraId="64618CD1" w14:textId="77777777" w:rsidR="00271FC3" w:rsidRPr="00CA061C" w:rsidRDefault="00271FC3" w:rsidP="00271FC3">
      <w:pPr>
        <w:jc w:val="both"/>
        <w:rPr>
          <w:rFonts w:ascii="Arial" w:eastAsia="MS Mincho" w:hAnsi="Arial"/>
          <w:sz w:val="24"/>
        </w:rPr>
      </w:pPr>
    </w:p>
    <w:p w14:paraId="0D641AA6"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11</w:t>
      </w:r>
      <w:r w:rsidRPr="00CA061C">
        <w:rPr>
          <w:rFonts w:ascii="Arial" w:eastAsia="MS Mincho" w:hAnsi="Arial"/>
          <w:b/>
          <w:sz w:val="24"/>
        </w:rPr>
        <w:tab/>
        <w:t>FITA PARA CRACHÁ</w:t>
      </w:r>
    </w:p>
    <w:p w14:paraId="545F1B49"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CARACTERÍSTICA(S): </w:t>
      </w:r>
    </w:p>
    <w:p w14:paraId="5FA69636"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a) fita para crachá com impressão digital; </w:t>
      </w:r>
    </w:p>
    <w:p w14:paraId="14DD7587"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b) nova e para primeiro uso, com aproximadamente 400 mm de comprimento da fita fechada em colar; </w:t>
      </w:r>
    </w:p>
    <w:p w14:paraId="0EF282B4"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c) com fecho em grampo em aço inox sem qualquer rebarbas ou pontas cortantes; </w:t>
      </w:r>
    </w:p>
    <w:p w14:paraId="088CF1E2"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 argola em aço inox, contendo presilha do tipo jacaré, também em aço inox, com arestas polidas nas pontas e sem rebarbas.</w:t>
      </w:r>
    </w:p>
    <w:p w14:paraId="22283150"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poliéster liso, com impressão sublimada.</w:t>
      </w:r>
    </w:p>
    <w:p w14:paraId="7AF8851A"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 mm x 12,5 mm x 800 mm, de espessura x largura x comprimento, podendo haver variação de até 5%.</w:t>
      </w:r>
    </w:p>
    <w:p w14:paraId="2B173BBF"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uma face na cor verde e outra face na cor azul, conforme arquivo anexo.</w:t>
      </w:r>
    </w:p>
    <w:p w14:paraId="355BC742"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IMPRESSÃO: com a identificação "CÂMARA DOS DEPUTADOS", impressa na cor azul-marinho na face verde e impressa na cor verde na face azul-marinho, em todo perímetro do cordão, com distância de 45 mm entre gravações, conforme detalhamento anexo.</w:t>
      </w:r>
    </w:p>
    <w:p w14:paraId="1CF803A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GARANTIA MÍNIMA: 12 (doze) meses, contados data do recebimento definitivo.</w:t>
      </w:r>
    </w:p>
    <w:p w14:paraId="71B0B485"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 embalagens de no máximo 50 (cinquenta) unidades, lacradas em saco plástico, com identificação e quantidade do material.</w:t>
      </w:r>
    </w:p>
    <w:p w14:paraId="230A3B85"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5A9A11B1" w14:textId="77777777" w:rsidR="00271FC3" w:rsidRPr="00CA061C" w:rsidRDefault="00271FC3" w:rsidP="00271FC3">
      <w:pPr>
        <w:pStyle w:val="PargrafodaLista"/>
        <w:autoSpaceDE w:val="0"/>
        <w:autoSpaceDN w:val="0"/>
        <w:spacing w:before="120" w:after="120"/>
        <w:ind w:left="0"/>
        <w:contextualSpacing w:val="0"/>
        <w:jc w:val="both"/>
        <w:rPr>
          <w:rFonts w:ascii="Arial" w:eastAsia="MS Mincho" w:hAnsi="Arial"/>
          <w:sz w:val="24"/>
        </w:rPr>
      </w:pPr>
      <w:r w:rsidRPr="00CA061C">
        <w:rPr>
          <w:rFonts w:ascii="Arial" w:hAnsi="Arial" w:cs="Arial"/>
          <w:sz w:val="24"/>
          <w:szCs w:val="24"/>
        </w:rPr>
        <w:t>Quantidade: 14800</w:t>
      </w:r>
    </w:p>
    <w:p w14:paraId="63A58BDD" w14:textId="77777777" w:rsidR="00271FC3" w:rsidRDefault="00271FC3" w:rsidP="00271FC3">
      <w:pPr>
        <w:jc w:val="both"/>
        <w:rPr>
          <w:rFonts w:ascii="Arial" w:eastAsia="MS Mincho" w:hAnsi="Arial"/>
          <w:sz w:val="24"/>
        </w:rPr>
      </w:pPr>
    </w:p>
    <w:p w14:paraId="60F391F2" w14:textId="77777777" w:rsidR="00271FC3" w:rsidRPr="00CA061C" w:rsidRDefault="00271FC3" w:rsidP="00271FC3">
      <w:pPr>
        <w:shd w:val="clear" w:color="auto" w:fill="D9D9D9"/>
        <w:spacing w:after="120"/>
        <w:jc w:val="both"/>
        <w:rPr>
          <w:rFonts w:ascii="Arial" w:eastAsia="MS Mincho" w:hAnsi="Arial"/>
          <w:sz w:val="24"/>
        </w:rPr>
      </w:pPr>
      <w:r w:rsidRPr="00CA061C">
        <w:rPr>
          <w:rFonts w:ascii="Arial" w:eastAsia="MS Mincho" w:hAnsi="Arial"/>
          <w:b/>
          <w:sz w:val="24"/>
        </w:rPr>
        <w:t>ITEM 12</w:t>
      </w:r>
      <w:r w:rsidRPr="00CA061C">
        <w:rPr>
          <w:rFonts w:ascii="Arial" w:eastAsia="MS Mincho" w:hAnsi="Arial"/>
          <w:b/>
          <w:sz w:val="24"/>
        </w:rPr>
        <w:tab/>
        <w:t>FITA PARA CRACHÁ - COR AMARELA</w:t>
      </w:r>
    </w:p>
    <w:p w14:paraId="7B32E9FF"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CARACTERÍSTICA(S): </w:t>
      </w:r>
    </w:p>
    <w:p w14:paraId="6B47C9DB"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a) fita para crachá com impressão digital; </w:t>
      </w:r>
    </w:p>
    <w:p w14:paraId="3C17B7E4"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b) nova e para primeiro uso, com aproximadamente 400 mm de comprimento da fita fechada em colar; </w:t>
      </w:r>
    </w:p>
    <w:p w14:paraId="74F67DDE" w14:textId="77777777" w:rsidR="00271FC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 xml:space="preserve">c) com fecho em grampo em aço inox sem qualquer rebarbas ou pontas cortantes; </w:t>
      </w:r>
    </w:p>
    <w:p w14:paraId="2F4797E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 argola em aço inox, contendo presilha do tipo jacaré, também em aço inox, com arestas polidas nas pontas e sem rebarbas.</w:t>
      </w:r>
    </w:p>
    <w:p w14:paraId="689B1BE8"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MATERIAL(IS): poliéster liso, com impressão sublimada.</w:t>
      </w:r>
    </w:p>
    <w:p w14:paraId="218A8CD1"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MEDIDA(S): 1 mm x 12,5 mm x 800 mm, de espessura x largura x comprimento, podendo haver variação de até 5%.</w:t>
      </w:r>
    </w:p>
    <w:p w14:paraId="5B48F93A"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COR(ES): - amarela nas duas faces, conforme arquivo anexo.</w:t>
      </w:r>
    </w:p>
    <w:p w14:paraId="198E14F8"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IMPRESSÃO: com a identificação "CÂMARA DOS DEPUTADOS", impressa na cor azul-marinho nas duas faces, em todo perímetro do cordão, com distância de 45 mm entre gravações, conforme detalhamento anexo.</w:t>
      </w:r>
    </w:p>
    <w:p w14:paraId="7AC71AF9"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GARANTIA MÍNIMA: 12 (doze) meses, contados data do recebimento definitivo.</w:t>
      </w:r>
    </w:p>
    <w:p w14:paraId="4362BB1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 embalagens de no máximo 50 (cinquenta) unidades, lacradas em saco plástico, com identificação e quantidade do material.</w:t>
      </w:r>
    </w:p>
    <w:p w14:paraId="3DB04C4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UNIDADE</w:t>
      </w:r>
    </w:p>
    <w:p w14:paraId="2F6B215A"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Quantidade: 2550</w:t>
      </w:r>
    </w:p>
    <w:p w14:paraId="3BEB4034" w14:textId="77777777" w:rsidR="00271FC3" w:rsidRPr="00CA061C" w:rsidRDefault="00271FC3" w:rsidP="00271FC3">
      <w:pPr>
        <w:jc w:val="both"/>
        <w:rPr>
          <w:rFonts w:ascii="Arial" w:eastAsia="MS Mincho" w:hAnsi="Arial"/>
          <w:sz w:val="24"/>
        </w:rPr>
      </w:pPr>
    </w:p>
    <w:p w14:paraId="4B0AE1CF" w14:textId="548A21B2" w:rsidR="00271FC3" w:rsidRPr="007029A3" w:rsidRDefault="00271FC3" w:rsidP="00271FC3">
      <w:pPr>
        <w:shd w:val="clear" w:color="auto" w:fill="D9D9D9"/>
        <w:spacing w:after="120"/>
        <w:jc w:val="both"/>
        <w:rPr>
          <w:rFonts w:ascii="Arial" w:eastAsia="MS Mincho" w:hAnsi="Arial"/>
          <w:sz w:val="24"/>
          <w:highlight w:val="yellow"/>
        </w:rPr>
      </w:pPr>
      <w:r w:rsidRPr="007029A3">
        <w:rPr>
          <w:rFonts w:ascii="Arial" w:eastAsia="MS Mincho" w:hAnsi="Arial"/>
          <w:b/>
          <w:sz w:val="24"/>
          <w:highlight w:val="yellow"/>
        </w:rPr>
        <w:t xml:space="preserve">GRUPO 4 (ITENS 13 </w:t>
      </w:r>
      <w:r w:rsidR="00ED4EB1" w:rsidRPr="007029A3">
        <w:rPr>
          <w:rFonts w:ascii="Arial" w:eastAsia="MS Mincho" w:hAnsi="Arial"/>
          <w:b/>
          <w:sz w:val="24"/>
          <w:highlight w:val="yellow"/>
        </w:rPr>
        <w:t>e</w:t>
      </w:r>
      <w:r w:rsidRPr="007029A3">
        <w:rPr>
          <w:rFonts w:ascii="Arial" w:eastAsia="MS Mincho" w:hAnsi="Arial"/>
          <w:b/>
          <w:sz w:val="24"/>
          <w:highlight w:val="yellow"/>
        </w:rPr>
        <w:t xml:space="preserve"> 14)</w:t>
      </w:r>
      <w:r w:rsidR="00DD71FF" w:rsidRPr="007029A3">
        <w:rPr>
          <w:rFonts w:ascii="Arial" w:eastAsia="MS Mincho" w:hAnsi="Arial"/>
          <w:b/>
          <w:sz w:val="24"/>
          <w:highlight w:val="yellow"/>
        </w:rPr>
        <w:t xml:space="preserve"> </w:t>
      </w:r>
      <w:r w:rsidRPr="007029A3">
        <w:rPr>
          <w:rFonts w:ascii="Arial" w:eastAsia="MS Mincho" w:hAnsi="Arial"/>
          <w:b/>
          <w:sz w:val="24"/>
          <w:highlight w:val="yellow"/>
        </w:rPr>
        <w:t>CARTÕES PARA CRACHÁ</w:t>
      </w:r>
      <w:r w:rsidR="007029A3">
        <w:rPr>
          <w:rFonts w:ascii="Arial" w:eastAsia="MS Mincho" w:hAnsi="Arial"/>
          <w:b/>
          <w:sz w:val="24"/>
          <w:highlight w:val="yellow"/>
        </w:rPr>
        <w:t xml:space="preserve"> - </w:t>
      </w:r>
      <w:r w:rsidR="007029A3" w:rsidRPr="007029A3">
        <w:rPr>
          <w:rFonts w:ascii="Arial" w:eastAsia="MS Mincho" w:hAnsi="Arial"/>
          <w:b/>
          <w:sz w:val="24"/>
          <w:highlight w:val="yellow"/>
        </w:rPr>
        <w:t>PARTICIPAÇÃO ABERTA - VINCULADO AO GRUPO 5</w:t>
      </w:r>
    </w:p>
    <w:p w14:paraId="7B8590A5" w14:textId="77777777" w:rsidR="00271FC3" w:rsidRPr="007029A3" w:rsidRDefault="00271FC3" w:rsidP="00271FC3">
      <w:pPr>
        <w:jc w:val="both"/>
        <w:rPr>
          <w:rFonts w:ascii="Arial" w:eastAsia="MS Mincho" w:hAnsi="Arial"/>
          <w:sz w:val="24"/>
          <w:highlight w:val="yellow"/>
        </w:rPr>
      </w:pPr>
    </w:p>
    <w:p w14:paraId="4E0B10F6" w14:textId="77777777" w:rsidR="00271FC3" w:rsidRPr="007029A3" w:rsidRDefault="00271FC3" w:rsidP="00271FC3">
      <w:pPr>
        <w:shd w:val="clear" w:color="auto" w:fill="D9D9D9"/>
        <w:spacing w:after="120"/>
        <w:jc w:val="both"/>
        <w:rPr>
          <w:rFonts w:ascii="Arial" w:eastAsia="MS Mincho" w:hAnsi="Arial"/>
          <w:sz w:val="24"/>
          <w:highlight w:val="yellow"/>
        </w:rPr>
      </w:pPr>
      <w:r w:rsidRPr="007029A3">
        <w:rPr>
          <w:rFonts w:ascii="Arial" w:eastAsia="MS Mincho" w:hAnsi="Arial"/>
          <w:b/>
          <w:sz w:val="24"/>
          <w:highlight w:val="yellow"/>
        </w:rPr>
        <w:t>ITEM 13</w:t>
      </w:r>
      <w:r w:rsidRPr="007029A3">
        <w:rPr>
          <w:rFonts w:ascii="Arial" w:eastAsia="MS Mincho" w:hAnsi="Arial"/>
          <w:b/>
          <w:sz w:val="24"/>
          <w:highlight w:val="yellow"/>
        </w:rPr>
        <w:tab/>
        <w:t>CARTÃO INTELIGENTE PARA USO POR APROXIMAÇÃO</w:t>
      </w:r>
    </w:p>
    <w:p w14:paraId="1996937F"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DESCRIÇÃO: dispositivo para identificação de pessoas capaz de armazenar biometria.</w:t>
      </w:r>
    </w:p>
    <w:p w14:paraId="40A538B7"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CARACTERÍSTICA(S):  </w:t>
      </w:r>
    </w:p>
    <w:p w14:paraId="1D7DAC8F"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a) cartões "smart-card", com chip inteligente de tecnologia de proximidade "contactless" no padrão Mifare 4K, novos e para primeiro uso, com arestas lisas e sem rebarbas; </w:t>
      </w:r>
    </w:p>
    <w:p w14:paraId="7951A8E3"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b) dimensões e características conforme padrão ISO 7810 ID-1 e ISO 7816; </w:t>
      </w:r>
    </w:p>
    <w:p w14:paraId="4CC8FC7B"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 o chip deverá ser compatível com os seguintes padrões, capacidades e funcionalidades: </w:t>
      </w:r>
    </w:p>
    <w:p w14:paraId="558AE9CD"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c.1) padrão ISO/IEC 14.443 A; </w:t>
      </w:r>
    </w:p>
    <w:p w14:paraId="4D38459F"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c.2) transmissão de dados sem contato e sem suprimento de energia; </w:t>
      </w:r>
    </w:p>
    <w:p w14:paraId="02D3D10A"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c.3) EEPROM de 4 Kbytes, com capacidade mínima de reescrita (“write endurance”) de 100.000 ciclos e retenção de dados de 10 anos; </w:t>
      </w:r>
    </w:p>
    <w:p w14:paraId="13070BCE"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c.4) suporte a multiaplicações; </w:t>
      </w:r>
    </w:p>
    <w:p w14:paraId="105CA6E6"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c.5) número serial único por chip/cartão; </w:t>
      </w:r>
    </w:p>
    <w:p w14:paraId="4D7B6D7E"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c.6) taxa de transferência de dados de 106 kbit/s; </w:t>
      </w:r>
    </w:p>
    <w:p w14:paraId="13244D7F"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c.7) anticolisão (vários cartões podem ser apresentados simultaneamente); </w:t>
      </w:r>
    </w:p>
    <w:p w14:paraId="72BDC8FD"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c.8) criptografia com autenticação mútua de três passos, conforme ISO 9798-2; </w:t>
      </w:r>
    </w:p>
    <w:p w14:paraId="75D49987"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c.9) proteção a ataque do tipo “replay attack”; </w:t>
      </w:r>
    </w:p>
    <w:p w14:paraId="7812C78D"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c.10) frequência de operação de 13,56 MHz; </w:t>
      </w:r>
    </w:p>
    <w:p w14:paraId="037E61A4" w14:textId="77777777" w:rsidR="00271FC3" w:rsidRPr="007029A3" w:rsidRDefault="00271FC3" w:rsidP="00271FC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c.11) distância máxima de leitura de até 100 mm, a depender do leitor, mesmo através de materiais não metálicos; </w:t>
      </w:r>
    </w:p>
    <w:p w14:paraId="227475F8"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d) alto brilho e flexibilidade; </w:t>
      </w:r>
    </w:p>
    <w:p w14:paraId="68DE7712"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e) cantos arredondados.</w:t>
      </w:r>
    </w:p>
    <w:p w14:paraId="398ACE6C"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MATERIAL(IS): policloreto de vinila (PVC).</w:t>
      </w:r>
    </w:p>
    <w:p w14:paraId="1D1DD9C2"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MEDIDA(S): 0,76 mm x 53,98 mm x 85,60 mm, de espessura x largura x comprimento (padrão ISO 7810 ID-1).</w:t>
      </w:r>
    </w:p>
    <w:p w14:paraId="1D3796C2"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COR(ES): branca.</w:t>
      </w:r>
    </w:p>
    <w:p w14:paraId="789F5B8D"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FORMA DE APRESENTAÇÃO: em embalagens de no máximo 100 (cem) unidades, com identificação e quantidade do material.</w:t>
      </w:r>
    </w:p>
    <w:p w14:paraId="14883094"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GARANTIA MÍNIMA: 12 (doze) meses, contados da data do recebimento definitivo.</w:t>
      </w:r>
    </w:p>
    <w:p w14:paraId="47BC5716"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ACONDICIONAMENTO: original de fábrica, com identificação e quantidade do material.</w:t>
      </w:r>
    </w:p>
    <w:p w14:paraId="1F65BF1C" w14:textId="77777777" w:rsidR="00271FC3" w:rsidRPr="007029A3"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Unidade: PEÇA</w:t>
      </w:r>
    </w:p>
    <w:p w14:paraId="060E22E2" w14:textId="0C67A3B5" w:rsidR="007029A3" w:rsidRPr="007029A3" w:rsidRDefault="00271FC3" w:rsidP="00271FC3">
      <w:pPr>
        <w:pStyle w:val="PargrafodaLista"/>
        <w:autoSpaceDE w:val="0"/>
        <w:autoSpaceDN w:val="0"/>
        <w:spacing w:before="120" w:after="120"/>
        <w:ind w:left="0"/>
        <w:contextualSpacing w:val="0"/>
        <w:jc w:val="both"/>
        <w:rPr>
          <w:rFonts w:ascii="Arial" w:hAnsi="Arial" w:cs="Arial"/>
          <w:sz w:val="24"/>
          <w:szCs w:val="24"/>
          <w:highlight w:val="yellow"/>
        </w:rPr>
      </w:pPr>
      <w:r w:rsidRPr="007029A3">
        <w:rPr>
          <w:rFonts w:ascii="Arial" w:hAnsi="Arial" w:cs="Arial"/>
          <w:sz w:val="24"/>
          <w:szCs w:val="24"/>
          <w:highlight w:val="yellow"/>
        </w:rPr>
        <w:t xml:space="preserve">Quantidade: </w:t>
      </w:r>
      <w:r w:rsidR="007029A3" w:rsidRPr="007029A3">
        <w:rPr>
          <w:rFonts w:ascii="Arial" w:hAnsi="Arial" w:cs="Arial"/>
          <w:sz w:val="24"/>
          <w:szCs w:val="24"/>
          <w:highlight w:val="yellow"/>
        </w:rPr>
        <w:t>9075</w:t>
      </w:r>
    </w:p>
    <w:p w14:paraId="6CD660B4" w14:textId="77777777" w:rsidR="007029A3" w:rsidRPr="007029A3" w:rsidRDefault="007029A3" w:rsidP="00271FC3">
      <w:pPr>
        <w:pStyle w:val="PargrafodaLista"/>
        <w:autoSpaceDE w:val="0"/>
        <w:autoSpaceDN w:val="0"/>
        <w:spacing w:before="120" w:after="120"/>
        <w:ind w:left="0"/>
        <w:contextualSpacing w:val="0"/>
        <w:jc w:val="both"/>
        <w:rPr>
          <w:rFonts w:ascii="Arial" w:hAnsi="Arial" w:cs="Arial"/>
          <w:sz w:val="24"/>
          <w:szCs w:val="24"/>
          <w:highlight w:val="yellow"/>
        </w:rPr>
      </w:pPr>
    </w:p>
    <w:p w14:paraId="7014C307" w14:textId="77777777" w:rsidR="007029A3" w:rsidRPr="007029A3" w:rsidRDefault="007029A3" w:rsidP="007029A3">
      <w:pPr>
        <w:shd w:val="clear" w:color="auto" w:fill="D9D9D9"/>
        <w:spacing w:after="120"/>
        <w:jc w:val="both"/>
        <w:rPr>
          <w:rFonts w:ascii="Arial" w:eastAsia="MS Mincho" w:hAnsi="Arial"/>
          <w:sz w:val="24"/>
          <w:highlight w:val="yellow"/>
        </w:rPr>
      </w:pPr>
      <w:r w:rsidRPr="007029A3">
        <w:rPr>
          <w:rFonts w:ascii="Arial" w:eastAsia="MS Mincho" w:hAnsi="Arial"/>
          <w:b/>
          <w:sz w:val="24"/>
          <w:highlight w:val="yellow"/>
        </w:rPr>
        <w:t>ITEM 14</w:t>
      </w:r>
      <w:r w:rsidRPr="007029A3">
        <w:rPr>
          <w:rFonts w:ascii="Arial" w:eastAsia="MS Mincho" w:hAnsi="Arial"/>
          <w:b/>
          <w:sz w:val="24"/>
          <w:highlight w:val="yellow"/>
        </w:rPr>
        <w:tab/>
        <w:t>CARTÃO EM PVC 53,98 MM X 85,60 MM PARA IMPRESSÃO</w:t>
      </w:r>
    </w:p>
    <w:p w14:paraId="678ADCC6"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APLICAÇÃO: cartões para utilização em impressora de crachá de identificação.</w:t>
      </w:r>
    </w:p>
    <w:p w14:paraId="5544943C"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CARACTERÍSTICA(S): </w:t>
      </w:r>
    </w:p>
    <w:p w14:paraId="42F7A8C0"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a) novos e para primeiro uso; </w:t>
      </w:r>
    </w:p>
    <w:p w14:paraId="32119741"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b) com cantos arredondados; </w:t>
      </w:r>
    </w:p>
    <w:p w14:paraId="67E479B8"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 com alto brilho e flexibilidade; </w:t>
      </w:r>
    </w:p>
    <w:p w14:paraId="431E7145"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d) arestas lisas e sem qualquer rebarbas.</w:t>
      </w:r>
    </w:p>
    <w:p w14:paraId="01EC2D5A"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MATERIAL(IS): policloreto de vinila (PVC) semirrígido.</w:t>
      </w:r>
    </w:p>
    <w:p w14:paraId="5C947B88"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MEDIDA(S): 0,76 mm x 53,98 mm x 85,60 mm, de espessura x largura x comprimento (padrão ISO 7810 ID-1).</w:t>
      </w:r>
    </w:p>
    <w:p w14:paraId="47540632"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COR(ES): branca.</w:t>
      </w:r>
    </w:p>
    <w:p w14:paraId="7D7E8B52"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FORMA DE APRESENTAÇÃO: em embalagens de no máximo 100 (cem) unidades, com identificação e quantidade do material.</w:t>
      </w:r>
    </w:p>
    <w:p w14:paraId="7AB3BCDA"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GARANTIA MÍNIMA: 12 (doze) meses, contados da data do recebimento definitivo.</w:t>
      </w:r>
    </w:p>
    <w:p w14:paraId="5C60DEF8"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ACONDICIONAMENTO: original de fábrica, com identificação e quantidade do material.</w:t>
      </w:r>
    </w:p>
    <w:p w14:paraId="0B56BFF7"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Unidade: UNIDADE</w:t>
      </w:r>
    </w:p>
    <w:p w14:paraId="3E9187D5" w14:textId="1A0F217A"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highlight w:val="yellow"/>
        </w:rPr>
      </w:pPr>
      <w:r w:rsidRPr="007029A3">
        <w:rPr>
          <w:rFonts w:ascii="Arial" w:hAnsi="Arial" w:cs="Arial"/>
          <w:sz w:val="24"/>
          <w:szCs w:val="24"/>
          <w:highlight w:val="yellow"/>
        </w:rPr>
        <w:t>Quantidade: 12038</w:t>
      </w:r>
    </w:p>
    <w:p w14:paraId="2FFF17CA" w14:textId="77777777" w:rsidR="007029A3" w:rsidRPr="007029A3" w:rsidRDefault="007029A3" w:rsidP="00271FC3">
      <w:pPr>
        <w:pStyle w:val="PargrafodaLista"/>
        <w:autoSpaceDE w:val="0"/>
        <w:autoSpaceDN w:val="0"/>
        <w:spacing w:before="120" w:after="120"/>
        <w:ind w:left="0"/>
        <w:contextualSpacing w:val="0"/>
        <w:jc w:val="both"/>
        <w:rPr>
          <w:rFonts w:ascii="Arial" w:hAnsi="Arial" w:cs="Arial"/>
          <w:sz w:val="24"/>
          <w:szCs w:val="24"/>
          <w:highlight w:val="yellow"/>
        </w:rPr>
      </w:pPr>
    </w:p>
    <w:p w14:paraId="11909602" w14:textId="4516313A" w:rsidR="007029A3" w:rsidRPr="007029A3" w:rsidRDefault="007029A3" w:rsidP="007029A3">
      <w:pPr>
        <w:shd w:val="clear" w:color="auto" w:fill="D9D9D9"/>
        <w:spacing w:after="120"/>
        <w:jc w:val="both"/>
        <w:rPr>
          <w:rFonts w:ascii="Arial" w:eastAsia="MS Mincho" w:hAnsi="Arial"/>
          <w:sz w:val="24"/>
          <w:highlight w:val="yellow"/>
        </w:rPr>
      </w:pPr>
      <w:r w:rsidRPr="007029A3">
        <w:rPr>
          <w:rFonts w:ascii="Arial" w:eastAsia="MS Mincho" w:hAnsi="Arial"/>
          <w:b/>
          <w:sz w:val="24"/>
          <w:highlight w:val="yellow"/>
        </w:rPr>
        <w:t>GRUPO 5 (ITENS 1</w:t>
      </w:r>
      <w:r w:rsidR="000E312C">
        <w:rPr>
          <w:rFonts w:ascii="Arial" w:eastAsia="MS Mincho" w:hAnsi="Arial"/>
          <w:b/>
          <w:sz w:val="24"/>
          <w:highlight w:val="yellow"/>
        </w:rPr>
        <w:t>7</w:t>
      </w:r>
      <w:r w:rsidRPr="007029A3">
        <w:rPr>
          <w:rFonts w:ascii="Arial" w:eastAsia="MS Mincho" w:hAnsi="Arial"/>
          <w:b/>
          <w:sz w:val="24"/>
          <w:highlight w:val="yellow"/>
        </w:rPr>
        <w:t xml:space="preserve"> e 1</w:t>
      </w:r>
      <w:r w:rsidR="000E312C">
        <w:rPr>
          <w:rFonts w:ascii="Arial" w:eastAsia="MS Mincho" w:hAnsi="Arial"/>
          <w:b/>
          <w:sz w:val="24"/>
          <w:highlight w:val="yellow"/>
        </w:rPr>
        <w:t>8</w:t>
      </w:r>
      <w:r w:rsidRPr="007029A3">
        <w:rPr>
          <w:rFonts w:ascii="Arial" w:eastAsia="MS Mincho" w:hAnsi="Arial"/>
          <w:b/>
          <w:sz w:val="24"/>
          <w:highlight w:val="yellow"/>
        </w:rPr>
        <w:t>) CARTÕES PARA CRACHÁ</w:t>
      </w:r>
      <w:r>
        <w:rPr>
          <w:rFonts w:ascii="Arial" w:eastAsia="MS Mincho" w:hAnsi="Arial"/>
          <w:b/>
          <w:sz w:val="24"/>
          <w:highlight w:val="yellow"/>
        </w:rPr>
        <w:t xml:space="preserve"> - </w:t>
      </w:r>
      <w:r w:rsidRPr="007029A3">
        <w:rPr>
          <w:rFonts w:ascii="Arial" w:eastAsia="MS Mincho" w:hAnsi="Arial"/>
          <w:b/>
          <w:sz w:val="24"/>
          <w:highlight w:val="yellow"/>
        </w:rPr>
        <w:t>PARTICIPAÇÃO EXCLUSIVA ME/EPP - VINCULADO AO GRUPO 4</w:t>
      </w:r>
    </w:p>
    <w:p w14:paraId="72D7834B" w14:textId="77777777" w:rsidR="007029A3" w:rsidRPr="007029A3" w:rsidRDefault="007029A3" w:rsidP="007029A3">
      <w:pPr>
        <w:jc w:val="both"/>
        <w:rPr>
          <w:rFonts w:ascii="Arial" w:eastAsia="MS Mincho" w:hAnsi="Arial"/>
          <w:sz w:val="24"/>
          <w:highlight w:val="yellow"/>
        </w:rPr>
      </w:pPr>
    </w:p>
    <w:p w14:paraId="50D4D9C5" w14:textId="52AE279C" w:rsidR="007029A3" w:rsidRPr="007029A3" w:rsidRDefault="007029A3" w:rsidP="007029A3">
      <w:pPr>
        <w:shd w:val="clear" w:color="auto" w:fill="D9D9D9"/>
        <w:spacing w:after="120"/>
        <w:jc w:val="both"/>
        <w:rPr>
          <w:rFonts w:ascii="Arial" w:eastAsia="MS Mincho" w:hAnsi="Arial"/>
          <w:sz w:val="24"/>
          <w:highlight w:val="yellow"/>
        </w:rPr>
      </w:pPr>
      <w:r w:rsidRPr="007029A3">
        <w:rPr>
          <w:rFonts w:ascii="Arial" w:eastAsia="MS Mincho" w:hAnsi="Arial"/>
          <w:b/>
          <w:sz w:val="24"/>
          <w:highlight w:val="yellow"/>
        </w:rPr>
        <w:t>ITEM 1</w:t>
      </w:r>
      <w:r w:rsidR="000E312C">
        <w:rPr>
          <w:rFonts w:ascii="Arial" w:eastAsia="MS Mincho" w:hAnsi="Arial"/>
          <w:b/>
          <w:sz w:val="24"/>
          <w:highlight w:val="yellow"/>
        </w:rPr>
        <w:t>7</w:t>
      </w:r>
      <w:r w:rsidRPr="007029A3">
        <w:rPr>
          <w:rFonts w:ascii="Arial" w:eastAsia="MS Mincho" w:hAnsi="Arial"/>
          <w:b/>
          <w:sz w:val="24"/>
          <w:highlight w:val="yellow"/>
        </w:rPr>
        <w:tab/>
        <w:t>CARTÃO INTELIGENTE PARA USO POR APROXIMAÇÃO</w:t>
      </w:r>
    </w:p>
    <w:p w14:paraId="10B3286C"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DESCRIÇÃO: dispositivo para identificação de pessoas capaz de armazenar biometria.</w:t>
      </w:r>
    </w:p>
    <w:p w14:paraId="44226025"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CARACTERÍSTICA(S):  </w:t>
      </w:r>
    </w:p>
    <w:p w14:paraId="75CF4C05"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a) cartões "smart-card", com chip inteligente de tecnologia de proximidade "contactless" no padrão Mifare 4K, novos e para primeiro uso, com arestas lisas e sem rebarbas; </w:t>
      </w:r>
    </w:p>
    <w:p w14:paraId="2CA46131"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b) dimensões e características conforme padrão ISO 7810 ID-1 e ISO 7816; </w:t>
      </w:r>
    </w:p>
    <w:p w14:paraId="39315491"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 o chip deverá ser compatível com os seguintes padrões, capacidades e funcionalidades: </w:t>
      </w:r>
    </w:p>
    <w:p w14:paraId="34860842"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c.1) padrão ISO/IEC 14.443 A; </w:t>
      </w:r>
    </w:p>
    <w:p w14:paraId="14F78DB1"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c.2) transmissão de dados sem contato e sem suprimento de energia; </w:t>
      </w:r>
    </w:p>
    <w:p w14:paraId="78037E3D"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c.3) EEPROM de 4 Kbytes, com capacidade mínima de reescrita (“write endurance”) de 100.000 ciclos e retenção de dados de 10 anos; </w:t>
      </w:r>
    </w:p>
    <w:p w14:paraId="390EDA2E"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c.4) suporte a multiaplicações; </w:t>
      </w:r>
    </w:p>
    <w:p w14:paraId="09D4DF78"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c.5) número serial único por chip/cartão; </w:t>
      </w:r>
    </w:p>
    <w:p w14:paraId="468DC061"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c.6) taxa de transferência de dados de 106 kbit/s; </w:t>
      </w:r>
    </w:p>
    <w:p w14:paraId="471A3582"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c.7) anticolisão (vários cartões podem ser apresentados simultaneamente); </w:t>
      </w:r>
    </w:p>
    <w:p w14:paraId="5383A81F"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c.8) criptografia com autenticação mútua de três passos, conforme ISO 9798-2; </w:t>
      </w:r>
    </w:p>
    <w:p w14:paraId="7CD59CAD"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c.9) proteção a ataque do tipo “replay attack”; </w:t>
      </w:r>
    </w:p>
    <w:p w14:paraId="29E89CDF"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c.10) frequência de operação de 13,56 MHz; </w:t>
      </w:r>
    </w:p>
    <w:p w14:paraId="5BD6F2F3" w14:textId="77777777" w:rsidR="007029A3" w:rsidRPr="007029A3" w:rsidRDefault="007029A3" w:rsidP="007029A3">
      <w:pPr>
        <w:pStyle w:val="PargrafodaLista"/>
        <w:autoSpaceDE w:val="0"/>
        <w:autoSpaceDN w:val="0"/>
        <w:spacing w:before="120" w:after="120"/>
        <w:ind w:left="567"/>
        <w:contextualSpacing w:val="0"/>
        <w:jc w:val="both"/>
        <w:rPr>
          <w:rFonts w:ascii="Arial" w:hAnsi="Arial" w:cs="Arial"/>
          <w:sz w:val="24"/>
          <w:szCs w:val="24"/>
        </w:rPr>
      </w:pPr>
      <w:r w:rsidRPr="007029A3">
        <w:rPr>
          <w:rFonts w:ascii="Arial" w:hAnsi="Arial" w:cs="Arial"/>
          <w:sz w:val="24"/>
          <w:szCs w:val="24"/>
        </w:rPr>
        <w:t xml:space="preserve">c.11) distância máxima de leitura de até 100 mm, a depender do leitor, mesmo através de materiais não metálicos; </w:t>
      </w:r>
    </w:p>
    <w:p w14:paraId="6033293F"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d) alto brilho e flexibilidade; </w:t>
      </w:r>
    </w:p>
    <w:p w14:paraId="25C22EFA"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e) cantos arredondados.</w:t>
      </w:r>
    </w:p>
    <w:p w14:paraId="2591058A"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MATERIAL(IS): policloreto de vinila (PVC).</w:t>
      </w:r>
    </w:p>
    <w:p w14:paraId="478E3502"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MEDIDA(S): 0,76 mm x 53,98 mm x 85,60 mm, de espessura x largura x comprimento (padrão ISO 7810 ID-1).</w:t>
      </w:r>
    </w:p>
    <w:p w14:paraId="35945835"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COR(ES): branca.</w:t>
      </w:r>
    </w:p>
    <w:p w14:paraId="1708B1DD"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FORMA DE APRESENTAÇÃO: em embalagens de no máximo 100 (cem) unidades, com identificação e quantidade do material.</w:t>
      </w:r>
    </w:p>
    <w:p w14:paraId="439C1F23"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GARANTIA MÍNIMA: 12 (doze) meses, contados da data do recebimento definitivo.</w:t>
      </w:r>
    </w:p>
    <w:p w14:paraId="57634FDD"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ACONDICIONAMENTO: original de fábrica, com identificação e quantidade do material.</w:t>
      </w:r>
    </w:p>
    <w:p w14:paraId="17FBBC6F"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Unidade: PEÇA</w:t>
      </w:r>
    </w:p>
    <w:p w14:paraId="746CEB6C" w14:textId="7E9144C9"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highlight w:val="yellow"/>
        </w:rPr>
      </w:pPr>
      <w:r w:rsidRPr="007029A3">
        <w:rPr>
          <w:rFonts w:ascii="Arial" w:hAnsi="Arial" w:cs="Arial"/>
          <w:sz w:val="24"/>
          <w:szCs w:val="24"/>
          <w:highlight w:val="yellow"/>
        </w:rPr>
        <w:t>Quantidade: 3025</w:t>
      </w:r>
      <w:r w:rsidRPr="007029A3">
        <w:rPr>
          <w:rFonts w:ascii="Arial" w:hAnsi="Arial" w:cs="Arial"/>
          <w:sz w:val="24"/>
          <w:szCs w:val="24"/>
          <w:highlight w:val="yellow"/>
        </w:rPr>
        <w:tab/>
      </w:r>
    </w:p>
    <w:p w14:paraId="54EE5AB9"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highlight w:val="yellow"/>
        </w:rPr>
      </w:pPr>
    </w:p>
    <w:p w14:paraId="510BA4D4" w14:textId="716F819A" w:rsidR="007029A3" w:rsidRPr="007029A3" w:rsidRDefault="007029A3" w:rsidP="007029A3">
      <w:pPr>
        <w:shd w:val="clear" w:color="auto" w:fill="D9D9D9"/>
        <w:spacing w:after="120"/>
        <w:jc w:val="both"/>
        <w:rPr>
          <w:rFonts w:ascii="Arial" w:eastAsia="MS Mincho" w:hAnsi="Arial"/>
          <w:sz w:val="24"/>
          <w:highlight w:val="yellow"/>
        </w:rPr>
      </w:pPr>
      <w:r w:rsidRPr="007029A3">
        <w:rPr>
          <w:rFonts w:ascii="Arial" w:eastAsia="MS Mincho" w:hAnsi="Arial"/>
          <w:b/>
          <w:sz w:val="24"/>
          <w:highlight w:val="yellow"/>
        </w:rPr>
        <w:t>ITEM 1</w:t>
      </w:r>
      <w:r w:rsidR="000E312C">
        <w:rPr>
          <w:rFonts w:ascii="Arial" w:eastAsia="MS Mincho" w:hAnsi="Arial"/>
          <w:b/>
          <w:sz w:val="24"/>
          <w:highlight w:val="yellow"/>
        </w:rPr>
        <w:t>8</w:t>
      </w:r>
      <w:r w:rsidRPr="007029A3">
        <w:rPr>
          <w:rFonts w:ascii="Arial" w:eastAsia="MS Mincho" w:hAnsi="Arial"/>
          <w:b/>
          <w:sz w:val="24"/>
          <w:highlight w:val="yellow"/>
        </w:rPr>
        <w:tab/>
        <w:t>CARTÃO EM PVC 53,98 MM X 85,60 MM PARA IMPRESSÃO</w:t>
      </w:r>
    </w:p>
    <w:p w14:paraId="46BF32A1"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APLICAÇÃO: cartões para utilização em impressora de crachá de identificação.</w:t>
      </w:r>
    </w:p>
    <w:p w14:paraId="30062D9F"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CARACTERÍSTICA(S): </w:t>
      </w:r>
    </w:p>
    <w:p w14:paraId="7810EC26"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a) novos e para primeiro uso; </w:t>
      </w:r>
    </w:p>
    <w:p w14:paraId="3C406145"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b) com cantos arredondados; </w:t>
      </w:r>
    </w:p>
    <w:p w14:paraId="0CE06A76"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 xml:space="preserve">c) com alto brilho e flexibilidade; </w:t>
      </w:r>
    </w:p>
    <w:p w14:paraId="1860F4E8"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d) arestas lisas e sem qualquer rebarbas.</w:t>
      </w:r>
    </w:p>
    <w:p w14:paraId="5AA0190F"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MATERIAL(IS): policloreto de vinila (PVC) semirrígido.</w:t>
      </w:r>
    </w:p>
    <w:p w14:paraId="4AEE37CE"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MEDIDA(S): 0,76 mm x 53,98 mm x 85,60 mm, de espessura x largura x comprimento (padrão ISO 7810 ID-1).</w:t>
      </w:r>
    </w:p>
    <w:p w14:paraId="2FDFAE22"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COR(ES): branca.</w:t>
      </w:r>
    </w:p>
    <w:p w14:paraId="33280F17"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FORMA DE APRESENTAÇÃO: em embalagens de no máximo 100 (cem) unidades, com identificação e quantidade do material.</w:t>
      </w:r>
    </w:p>
    <w:p w14:paraId="22D7BCCD"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GARANTIA MÍNIMA: 12 (doze) meses, contados da data do recebimento definitivo.</w:t>
      </w:r>
    </w:p>
    <w:p w14:paraId="4972B6F9"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ACONDICIONAMENTO: original de fábrica, com identificação e quantidade do material.</w:t>
      </w:r>
    </w:p>
    <w:p w14:paraId="50E258A1" w14:textId="77777777" w:rsidR="007029A3" w:rsidRPr="007029A3"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rPr>
        <w:t>Unidade: UNIDADE</w:t>
      </w:r>
    </w:p>
    <w:p w14:paraId="20CF7015" w14:textId="5E84C840" w:rsidR="007029A3" w:rsidRPr="00CA061C" w:rsidRDefault="007029A3" w:rsidP="007029A3">
      <w:pPr>
        <w:pStyle w:val="PargrafodaLista"/>
        <w:autoSpaceDE w:val="0"/>
        <w:autoSpaceDN w:val="0"/>
        <w:spacing w:before="120" w:after="120"/>
        <w:ind w:left="0"/>
        <w:contextualSpacing w:val="0"/>
        <w:jc w:val="both"/>
        <w:rPr>
          <w:rFonts w:ascii="Arial" w:hAnsi="Arial" w:cs="Arial"/>
          <w:sz w:val="24"/>
          <w:szCs w:val="24"/>
        </w:rPr>
      </w:pPr>
      <w:r w:rsidRPr="007029A3">
        <w:rPr>
          <w:rFonts w:ascii="Arial" w:hAnsi="Arial" w:cs="Arial"/>
          <w:sz w:val="24"/>
          <w:szCs w:val="24"/>
          <w:highlight w:val="yellow"/>
        </w:rPr>
        <w:t>Quantidade: 4012</w:t>
      </w:r>
      <w:r w:rsidRPr="007029A3">
        <w:rPr>
          <w:rFonts w:ascii="Arial" w:hAnsi="Arial" w:cs="Arial"/>
          <w:sz w:val="24"/>
          <w:szCs w:val="24"/>
        </w:rPr>
        <w:tab/>
      </w:r>
    </w:p>
    <w:p w14:paraId="78100750" w14:textId="5D4486CE" w:rsidR="00347D9C" w:rsidRPr="007029A3" w:rsidRDefault="007029A3" w:rsidP="007029A3">
      <w:pPr>
        <w:jc w:val="both"/>
        <w:rPr>
          <w:rFonts w:ascii="Arial" w:eastAsia="MS Mincho" w:hAnsi="Arial"/>
          <w:sz w:val="24"/>
        </w:rPr>
      </w:pPr>
      <w:r w:rsidRPr="007029A3">
        <w:rPr>
          <w:rFonts w:ascii="Arial" w:hAnsi="Arial" w:cs="Arial"/>
          <w:sz w:val="24"/>
          <w:szCs w:val="24"/>
        </w:rPr>
        <w:tab/>
      </w:r>
    </w:p>
    <w:p w14:paraId="7B70CAC2" w14:textId="5C3CDA12" w:rsidR="00347D9C" w:rsidRPr="00347D9C" w:rsidRDefault="00347D9C" w:rsidP="00347D9C">
      <w:pPr>
        <w:pStyle w:val="PargrafodaLista"/>
        <w:shd w:val="clear" w:color="auto" w:fill="D9D9D9" w:themeFill="background1" w:themeFillShade="D9"/>
        <w:autoSpaceDE w:val="0"/>
        <w:autoSpaceDN w:val="0"/>
        <w:spacing w:before="120" w:after="120"/>
        <w:ind w:left="0"/>
        <w:contextualSpacing w:val="0"/>
        <w:jc w:val="center"/>
        <w:rPr>
          <w:rFonts w:ascii="Arial" w:hAnsi="Arial" w:cs="Arial"/>
          <w:b/>
          <w:sz w:val="24"/>
          <w:szCs w:val="24"/>
        </w:rPr>
      </w:pPr>
      <w:r w:rsidRPr="00347D9C">
        <w:rPr>
          <w:rFonts w:ascii="Arial" w:hAnsi="Arial" w:cs="Arial"/>
          <w:b/>
          <w:sz w:val="24"/>
          <w:szCs w:val="24"/>
        </w:rPr>
        <w:t>ITENS NÃO AGRUPADOS</w:t>
      </w:r>
    </w:p>
    <w:p w14:paraId="19F5880B" w14:textId="77777777" w:rsidR="00347D9C" w:rsidRPr="00CA061C" w:rsidRDefault="00347D9C" w:rsidP="00271FC3">
      <w:pPr>
        <w:pStyle w:val="PargrafodaLista"/>
        <w:autoSpaceDE w:val="0"/>
        <w:autoSpaceDN w:val="0"/>
        <w:spacing w:before="120" w:after="120"/>
        <w:ind w:left="0"/>
        <w:contextualSpacing w:val="0"/>
        <w:jc w:val="both"/>
        <w:rPr>
          <w:rFonts w:ascii="Arial" w:hAnsi="Arial" w:cs="Arial"/>
          <w:sz w:val="24"/>
          <w:szCs w:val="24"/>
        </w:rPr>
      </w:pPr>
    </w:p>
    <w:p w14:paraId="4F98032D" w14:textId="368738A8" w:rsidR="00271FC3" w:rsidRPr="00CA061C" w:rsidRDefault="00271FC3" w:rsidP="00271FC3">
      <w:pPr>
        <w:shd w:val="clear" w:color="auto" w:fill="D9D9D9"/>
        <w:spacing w:after="120"/>
        <w:jc w:val="both"/>
        <w:rPr>
          <w:rFonts w:ascii="Arial" w:eastAsia="MS Mincho" w:hAnsi="Arial"/>
          <w:sz w:val="24"/>
        </w:rPr>
      </w:pPr>
      <w:r w:rsidRPr="000E312C">
        <w:rPr>
          <w:rFonts w:ascii="Arial" w:eastAsia="MS Mincho" w:hAnsi="Arial"/>
          <w:b/>
          <w:sz w:val="24"/>
        </w:rPr>
        <w:t>ITEM 1</w:t>
      </w:r>
      <w:r w:rsidR="000E312C" w:rsidRPr="000E312C">
        <w:rPr>
          <w:rFonts w:ascii="Arial" w:eastAsia="MS Mincho" w:hAnsi="Arial"/>
          <w:b/>
          <w:sz w:val="24"/>
        </w:rPr>
        <w:t>5</w:t>
      </w:r>
      <w:r w:rsidRPr="00CA061C">
        <w:rPr>
          <w:rFonts w:ascii="Arial" w:eastAsia="MS Mincho" w:hAnsi="Arial"/>
          <w:b/>
          <w:sz w:val="24"/>
        </w:rPr>
        <w:tab/>
        <w:t>RIBBON HOLOGRAFIA LOGO CÂMARA DOS DEPUTADOS PARA IMPRESSORA DE CRACHÁS EVOLIS</w:t>
      </w:r>
    </w:p>
    <w:p w14:paraId="15BEB4F6" w14:textId="77777777" w:rsidR="00271FC3" w:rsidRPr="00C04D11" w:rsidRDefault="00271FC3" w:rsidP="00271FC3">
      <w:pPr>
        <w:pStyle w:val="PargrafodaLista"/>
        <w:autoSpaceDE w:val="0"/>
        <w:autoSpaceDN w:val="0"/>
        <w:spacing w:before="120" w:after="120"/>
        <w:ind w:left="0"/>
        <w:contextualSpacing w:val="0"/>
        <w:jc w:val="both"/>
        <w:rPr>
          <w:rFonts w:ascii="Arial" w:hAnsi="Arial" w:cs="Arial"/>
          <w:b/>
          <w:sz w:val="24"/>
          <w:szCs w:val="24"/>
        </w:rPr>
      </w:pPr>
      <w:r w:rsidRPr="00C04D11">
        <w:rPr>
          <w:rFonts w:ascii="Arial" w:hAnsi="Arial" w:cs="Arial"/>
          <w:b/>
          <w:sz w:val="24"/>
          <w:szCs w:val="24"/>
        </w:rPr>
        <w:t>MARCA: EVOLIS</w:t>
      </w:r>
    </w:p>
    <w:p w14:paraId="5030EC2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DESCRIÇÃO: FITA RIBBON HOLOGRÁFICA PERSONALIZADA COM LOGO DA CÂMARA DOS DEPUTADOS.</w:t>
      </w:r>
    </w:p>
    <w:p w14:paraId="7FE06324"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CARACTERÍSTICA(S): Fita Ribbon 2D/3D PATCH 1 mil, para 600 impressões, part number LPS029P00560.</w:t>
      </w:r>
    </w:p>
    <w:p w14:paraId="5E484726"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COMPATIBILIDADE: Compatível com impressora EVOLIS PRIMACY2 N5F208A102.</w:t>
      </w:r>
    </w:p>
    <w:p w14:paraId="15DE6C60" w14:textId="614B1501"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GARANTIA MÍNIMA: 2</w:t>
      </w:r>
      <w:r w:rsidR="00485D26">
        <w:rPr>
          <w:rFonts w:ascii="Arial" w:hAnsi="Arial" w:cs="Arial"/>
          <w:sz w:val="24"/>
          <w:szCs w:val="24"/>
        </w:rPr>
        <w:t>4</w:t>
      </w:r>
      <w:r w:rsidRPr="00CA061C">
        <w:rPr>
          <w:rFonts w:ascii="Arial" w:hAnsi="Arial" w:cs="Arial"/>
          <w:sz w:val="24"/>
          <w:szCs w:val="24"/>
        </w:rPr>
        <w:t xml:space="preserve"> (</w:t>
      </w:r>
      <w:r w:rsidR="00485D26">
        <w:rPr>
          <w:rFonts w:ascii="Arial" w:hAnsi="Arial" w:cs="Arial"/>
          <w:sz w:val="24"/>
          <w:szCs w:val="24"/>
        </w:rPr>
        <w:t>vinte e quatro</w:t>
      </w:r>
      <w:r w:rsidRPr="00CA061C">
        <w:rPr>
          <w:rFonts w:ascii="Arial" w:hAnsi="Arial" w:cs="Arial"/>
          <w:sz w:val="24"/>
          <w:szCs w:val="24"/>
        </w:rPr>
        <w:t xml:space="preserve">) </w:t>
      </w:r>
      <w:r w:rsidR="00485D26">
        <w:rPr>
          <w:rFonts w:ascii="Arial" w:hAnsi="Arial" w:cs="Arial"/>
          <w:sz w:val="24"/>
          <w:szCs w:val="24"/>
        </w:rPr>
        <w:t>meses</w:t>
      </w:r>
      <w:r w:rsidRPr="00CA061C">
        <w:rPr>
          <w:rFonts w:ascii="Arial" w:hAnsi="Arial" w:cs="Arial"/>
          <w:sz w:val="24"/>
          <w:szCs w:val="24"/>
        </w:rPr>
        <w:t>, a contar da data do recebimento definitivo.</w:t>
      </w:r>
    </w:p>
    <w:p w14:paraId="10F0641D"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ACONDICIONAMENTO: Embalagem original de fábrica, com identificação do material.</w:t>
      </w:r>
    </w:p>
    <w:p w14:paraId="713D59B7" w14:textId="77777777" w:rsidR="00271FC3" w:rsidRPr="00CA061C" w:rsidRDefault="00271FC3" w:rsidP="00271FC3">
      <w:pPr>
        <w:pStyle w:val="PargrafodaLista"/>
        <w:autoSpaceDE w:val="0"/>
        <w:autoSpaceDN w:val="0"/>
        <w:spacing w:before="120" w:after="120"/>
        <w:ind w:left="0"/>
        <w:contextualSpacing w:val="0"/>
        <w:jc w:val="both"/>
        <w:rPr>
          <w:rFonts w:ascii="Arial" w:hAnsi="Arial" w:cs="Arial"/>
          <w:sz w:val="24"/>
          <w:szCs w:val="24"/>
        </w:rPr>
      </w:pPr>
      <w:r w:rsidRPr="00CA061C">
        <w:rPr>
          <w:rFonts w:ascii="Arial" w:hAnsi="Arial" w:cs="Arial"/>
          <w:sz w:val="24"/>
          <w:szCs w:val="24"/>
        </w:rPr>
        <w:t>Unidade: PEÇA</w:t>
      </w:r>
    </w:p>
    <w:p w14:paraId="59A7AFA0" w14:textId="77777777" w:rsidR="00271FC3" w:rsidRPr="00CA061C" w:rsidRDefault="00271FC3" w:rsidP="00271FC3">
      <w:pPr>
        <w:pStyle w:val="PargrafodaLista"/>
        <w:autoSpaceDE w:val="0"/>
        <w:autoSpaceDN w:val="0"/>
        <w:spacing w:before="120" w:after="120"/>
        <w:ind w:left="0"/>
        <w:contextualSpacing w:val="0"/>
        <w:jc w:val="both"/>
        <w:rPr>
          <w:rFonts w:ascii="Arial" w:eastAsia="MS Mincho" w:hAnsi="Arial"/>
          <w:sz w:val="24"/>
        </w:rPr>
      </w:pPr>
      <w:r w:rsidRPr="00CA061C">
        <w:rPr>
          <w:rFonts w:ascii="Arial" w:hAnsi="Arial" w:cs="Arial"/>
          <w:sz w:val="24"/>
          <w:szCs w:val="24"/>
        </w:rPr>
        <w:t>Quantidade: 124</w:t>
      </w:r>
    </w:p>
    <w:p w14:paraId="04A7F19C" w14:textId="77777777" w:rsidR="003F0F7E" w:rsidRPr="00CA061C" w:rsidRDefault="003F0F7E" w:rsidP="00271FC3">
      <w:pPr>
        <w:jc w:val="both"/>
        <w:rPr>
          <w:rFonts w:ascii="Arial" w:eastAsia="MS Mincho" w:hAnsi="Arial"/>
          <w:sz w:val="24"/>
        </w:rPr>
      </w:pPr>
    </w:p>
    <w:p w14:paraId="5467AF9E" w14:textId="064C0662" w:rsidR="003A0E9C" w:rsidRPr="003A0E9C" w:rsidRDefault="003A0E9C" w:rsidP="003A0E9C">
      <w:pPr>
        <w:shd w:val="clear" w:color="auto" w:fill="D9D9D9"/>
        <w:spacing w:after="120"/>
        <w:jc w:val="both"/>
        <w:rPr>
          <w:rFonts w:ascii="Arial" w:eastAsia="MS Mincho" w:hAnsi="Arial"/>
          <w:sz w:val="24"/>
          <w:highlight w:val="yellow"/>
        </w:rPr>
      </w:pPr>
      <w:r w:rsidRPr="003A0E9C">
        <w:rPr>
          <w:rFonts w:ascii="Arial" w:eastAsia="MS Mincho" w:hAnsi="Arial"/>
          <w:b/>
          <w:sz w:val="24"/>
          <w:highlight w:val="yellow"/>
        </w:rPr>
        <w:t>ITEM 1</w:t>
      </w:r>
      <w:r w:rsidR="000E312C">
        <w:rPr>
          <w:rFonts w:ascii="Arial" w:eastAsia="MS Mincho" w:hAnsi="Arial"/>
          <w:b/>
          <w:sz w:val="24"/>
          <w:highlight w:val="yellow"/>
        </w:rPr>
        <w:t>6</w:t>
      </w:r>
      <w:r w:rsidRPr="003A0E9C">
        <w:rPr>
          <w:rFonts w:ascii="Arial" w:eastAsia="MS Mincho" w:hAnsi="Arial"/>
          <w:b/>
          <w:sz w:val="24"/>
          <w:highlight w:val="yellow"/>
        </w:rPr>
        <w:tab/>
        <w:t xml:space="preserve">IMPRESSORA PARA CRACHÁS - </w:t>
      </w:r>
      <w:r w:rsidRPr="003A0E9C">
        <w:rPr>
          <w:rFonts w:ascii="Arial" w:hAnsi="Arial" w:cs="Arial"/>
          <w:b/>
          <w:sz w:val="24"/>
          <w:szCs w:val="24"/>
          <w:highlight w:val="yellow"/>
        </w:rPr>
        <w:t>PARTICIPAÇÃO ABERTA - VINCULADO AO ITEM 1</w:t>
      </w:r>
      <w:r w:rsidR="00587D5E">
        <w:rPr>
          <w:rFonts w:ascii="Arial" w:hAnsi="Arial" w:cs="Arial"/>
          <w:b/>
          <w:sz w:val="24"/>
          <w:szCs w:val="24"/>
          <w:highlight w:val="yellow"/>
        </w:rPr>
        <w:t>9</w:t>
      </w:r>
    </w:p>
    <w:p w14:paraId="28C92DB8"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b/>
          <w:sz w:val="24"/>
          <w:szCs w:val="24"/>
        </w:rPr>
      </w:pPr>
      <w:r w:rsidRPr="004172EA">
        <w:rPr>
          <w:rFonts w:ascii="Arial" w:hAnsi="Arial" w:cs="Arial"/>
          <w:b/>
          <w:sz w:val="24"/>
          <w:szCs w:val="24"/>
        </w:rPr>
        <w:t>MARCA/MODELO: EVOLIS/IMPRESSORA PRIMACY2 (N5F208A102) LAMINATION DUPLEX EXPERT FIRE RED</w:t>
      </w:r>
    </w:p>
    <w:p w14:paraId="48EBC635"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CARACTERÍSTICA(S): </w:t>
      </w:r>
    </w:p>
    <w:p w14:paraId="181FBB58"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Módulo de impressão dual; </w:t>
      </w:r>
    </w:p>
    <w:p w14:paraId="1462DB84"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Módulo de laminação face dupla; </w:t>
      </w:r>
    </w:p>
    <w:p w14:paraId="2F8C0170"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Resolução mínima de 300 dpi; </w:t>
      </w:r>
    </w:p>
    <w:p w14:paraId="291FFF27"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Memória mínima de 64 megabytes (RAM);</w:t>
      </w:r>
    </w:p>
    <w:p w14:paraId="4B8C505C"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Impressão de textos alfanuméricos, logotipos, fotografias, assinaturas digitalizadas e código de barras; </w:t>
      </w:r>
    </w:p>
    <w:p w14:paraId="60F3C76A"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Compatibilidade para impressão em cartões tipo ISO CR-80 – ISO 7810; </w:t>
      </w:r>
    </w:p>
    <w:p w14:paraId="0336203A"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Capacidade de impressão de no mínimo 100 cartões por hora (frente e verso, laminação frontal, YMCKK, YMCK e/ou YMCKO); </w:t>
      </w:r>
    </w:p>
    <w:p w14:paraId="4E7F0811"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Conectividade USB 2.0 ou superior e Ethernet TCP-IP; </w:t>
      </w:r>
    </w:p>
    <w:p w14:paraId="7A655A74"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Sinalização através de LED ou display do status da impressora; </w:t>
      </w:r>
    </w:p>
    <w:p w14:paraId="1D4C02AA"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Alimentação elétrica Bivolt (110 a 220 volts) automático, frequência de 60Hz; </w:t>
      </w:r>
    </w:p>
    <w:p w14:paraId="080EE43D"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Todos os drivers e aplicativos necessários para seu perfeito funcionamento e teste em ambiente compatível com Windows 10.</w:t>
      </w:r>
    </w:p>
    <w:p w14:paraId="3E56BFA4"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MEDIDA(S): 269 x 205 x 753 mm (altura x largura x comprimento)</w:t>
      </w:r>
    </w:p>
    <w:p w14:paraId="2102DB5C"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PESO: 10 kg</w:t>
      </w:r>
    </w:p>
    <w:p w14:paraId="05A617AA"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ACESSÓRIO(S): </w:t>
      </w:r>
    </w:p>
    <w:p w14:paraId="4FE693EC"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CD-ROM com driver da impressora, manuais do usuário; </w:t>
      </w:r>
    </w:p>
    <w:p w14:paraId="5BC5A34B"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Material de limpeza para a impressora e para o módulo de laminação; </w:t>
      </w:r>
    </w:p>
    <w:p w14:paraId="481656ED"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xml:space="preserve">- Cabo USB; </w:t>
      </w:r>
    </w:p>
    <w:p w14:paraId="1C11A468"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 Fonte de alimentação.</w:t>
      </w:r>
    </w:p>
    <w:p w14:paraId="6BDCE93E"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GARANTIA MÍNIMA: 36 (trinta e seis) meses, a contar da data do recebimento definitivo.</w:t>
      </w:r>
    </w:p>
    <w:p w14:paraId="14ECE9F6"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ACONDICIONAMENTO: embalagem original de fábrica, com identificação do material.</w:t>
      </w:r>
    </w:p>
    <w:p w14:paraId="5FD82E59" w14:textId="77777777" w:rsidR="003A0E9C" w:rsidRPr="004172EA"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4172EA">
        <w:rPr>
          <w:rFonts w:ascii="Arial" w:hAnsi="Arial" w:cs="Arial"/>
          <w:sz w:val="24"/>
          <w:szCs w:val="24"/>
        </w:rPr>
        <w:t>Unidade: UNIDADE</w:t>
      </w:r>
    </w:p>
    <w:p w14:paraId="5F29C8F9" w14:textId="79295B83"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Quantidade: </w:t>
      </w:r>
      <w:r>
        <w:rPr>
          <w:rFonts w:ascii="Arial" w:hAnsi="Arial" w:cs="Arial"/>
          <w:sz w:val="24"/>
          <w:szCs w:val="24"/>
          <w:highlight w:val="yellow"/>
        </w:rPr>
        <w:t>6</w:t>
      </w:r>
    </w:p>
    <w:p w14:paraId="445CD5A9"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p>
    <w:p w14:paraId="411098E7" w14:textId="6E41F1B3" w:rsidR="003A0E9C" w:rsidRPr="003A0E9C" w:rsidRDefault="003A0E9C" w:rsidP="003A0E9C">
      <w:pPr>
        <w:shd w:val="clear" w:color="auto" w:fill="D9D9D9"/>
        <w:spacing w:after="120"/>
        <w:jc w:val="both"/>
        <w:rPr>
          <w:rFonts w:ascii="Arial" w:eastAsia="MS Mincho" w:hAnsi="Arial"/>
          <w:sz w:val="24"/>
          <w:highlight w:val="yellow"/>
        </w:rPr>
      </w:pPr>
      <w:r w:rsidRPr="003A0E9C">
        <w:rPr>
          <w:rFonts w:ascii="Arial" w:eastAsia="MS Mincho" w:hAnsi="Arial"/>
          <w:b/>
          <w:sz w:val="24"/>
          <w:highlight w:val="yellow"/>
        </w:rPr>
        <w:t>ITEM 1</w:t>
      </w:r>
      <w:r w:rsidR="007029A3">
        <w:rPr>
          <w:rFonts w:ascii="Arial" w:eastAsia="MS Mincho" w:hAnsi="Arial"/>
          <w:b/>
          <w:sz w:val="24"/>
          <w:highlight w:val="yellow"/>
        </w:rPr>
        <w:t>9</w:t>
      </w:r>
      <w:r w:rsidRPr="003A0E9C">
        <w:rPr>
          <w:rFonts w:ascii="Arial" w:eastAsia="MS Mincho" w:hAnsi="Arial"/>
          <w:b/>
          <w:sz w:val="24"/>
          <w:highlight w:val="yellow"/>
        </w:rPr>
        <w:tab/>
        <w:t xml:space="preserve">IMPRESSORA PARA CRACHÁS - </w:t>
      </w:r>
      <w:r w:rsidRPr="003A0E9C">
        <w:rPr>
          <w:rFonts w:ascii="Arial" w:hAnsi="Arial" w:cs="Arial"/>
          <w:b/>
          <w:sz w:val="24"/>
          <w:szCs w:val="24"/>
          <w:highlight w:val="yellow"/>
        </w:rPr>
        <w:t>PARTICIPAÇÃO EXCLUSIVA ME/EPP - VINCULADO AO ITEM 1</w:t>
      </w:r>
      <w:r w:rsidR="00587D5E">
        <w:rPr>
          <w:rFonts w:ascii="Arial" w:hAnsi="Arial" w:cs="Arial"/>
          <w:b/>
          <w:sz w:val="24"/>
          <w:szCs w:val="24"/>
          <w:highlight w:val="yellow"/>
        </w:rPr>
        <w:t>8</w:t>
      </w:r>
    </w:p>
    <w:p w14:paraId="34C6A0FF"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b/>
          <w:sz w:val="24"/>
          <w:szCs w:val="24"/>
          <w:highlight w:val="yellow"/>
        </w:rPr>
      </w:pPr>
      <w:r w:rsidRPr="003A0E9C">
        <w:rPr>
          <w:rFonts w:ascii="Arial" w:hAnsi="Arial" w:cs="Arial"/>
          <w:b/>
          <w:sz w:val="24"/>
          <w:szCs w:val="24"/>
          <w:highlight w:val="yellow"/>
        </w:rPr>
        <w:t>MARCA/MODELO: EVOLIS/IMPRESSORA PRIMACY2 (N5F208A102) LAMINATION DUPLEX EXPERT FIRE RED</w:t>
      </w:r>
    </w:p>
    <w:p w14:paraId="431B30A0"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CARACTERÍSTICA(S): </w:t>
      </w:r>
    </w:p>
    <w:p w14:paraId="052549BD"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Módulo de impressão dual; </w:t>
      </w:r>
    </w:p>
    <w:p w14:paraId="028A8273"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Módulo de laminação face dupla; </w:t>
      </w:r>
    </w:p>
    <w:p w14:paraId="16BB1E64"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Resolução mínima de 300 dpi; </w:t>
      </w:r>
    </w:p>
    <w:p w14:paraId="2389A70B"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Memória mínima de 64 megabytes (RAM);</w:t>
      </w:r>
    </w:p>
    <w:p w14:paraId="72DA0AC3"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Impressão de textos alfanuméricos, logotipos, fotografias, assinaturas digitalizadas e código de barras; </w:t>
      </w:r>
    </w:p>
    <w:p w14:paraId="31DBDCC4"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Compatibilidade para impressão em cartões tipo ISO CR-80 – ISO 7810; </w:t>
      </w:r>
    </w:p>
    <w:p w14:paraId="5AB123D8"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Capacidade de impressão de no mínimo 100 cartões por hora (frente e verso, laminação frontal, YMCKK, YMCK e/ou YMCKO); </w:t>
      </w:r>
    </w:p>
    <w:p w14:paraId="58B8EABC"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Conectividade USB 2.0 ou superior e Ethernet TCP-IP; </w:t>
      </w:r>
    </w:p>
    <w:p w14:paraId="49122342"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Sinalização através de LED ou display do status da impressora; </w:t>
      </w:r>
    </w:p>
    <w:p w14:paraId="57DF8992"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Alimentação elétrica Bivolt (110 a 220 volts) automático, frequência de 60Hz; </w:t>
      </w:r>
    </w:p>
    <w:p w14:paraId="35AD83C6"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Todos os drivers e aplicativos necessários para seu perfeito funcionamento e teste em ambiente compatível com Windows 10.</w:t>
      </w:r>
    </w:p>
    <w:p w14:paraId="5CA525AF"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MEDIDA(S): 269 x 205 x 753 mm (altura x largura x comprimento)</w:t>
      </w:r>
    </w:p>
    <w:p w14:paraId="46A393D9"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PESO: 10 kg</w:t>
      </w:r>
    </w:p>
    <w:p w14:paraId="0C6BCD8B"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ACESSÓRIO(S): </w:t>
      </w:r>
    </w:p>
    <w:p w14:paraId="1EB8FB94"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CD-ROM com driver da impressora, manuais do usuário; </w:t>
      </w:r>
    </w:p>
    <w:p w14:paraId="39982B71"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Material de limpeza para a impressora e para o módulo de laminação; </w:t>
      </w:r>
    </w:p>
    <w:p w14:paraId="1DC75D41"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xml:space="preserve">- Cabo USB; </w:t>
      </w:r>
    </w:p>
    <w:p w14:paraId="045139DE"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 Fonte de alimentação.</w:t>
      </w:r>
    </w:p>
    <w:p w14:paraId="3B25B66A"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GARANTIA MÍNIMA: 36 (trinta e seis) meses, a contar da data do recebimento definitivo.</w:t>
      </w:r>
    </w:p>
    <w:p w14:paraId="30D3E643"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ACONDICIONAMENTO: embalagem original de fábrica, com identificação do material.</w:t>
      </w:r>
    </w:p>
    <w:p w14:paraId="4C356571" w14:textId="77777777" w:rsidR="003A0E9C" w:rsidRPr="003A0E9C" w:rsidRDefault="003A0E9C" w:rsidP="003A0E9C">
      <w:pPr>
        <w:pStyle w:val="PargrafodaLista"/>
        <w:autoSpaceDE w:val="0"/>
        <w:autoSpaceDN w:val="0"/>
        <w:spacing w:before="120" w:after="120"/>
        <w:ind w:left="0"/>
        <w:contextualSpacing w:val="0"/>
        <w:jc w:val="both"/>
        <w:rPr>
          <w:rFonts w:ascii="Arial" w:hAnsi="Arial" w:cs="Arial"/>
          <w:sz w:val="24"/>
          <w:szCs w:val="24"/>
          <w:highlight w:val="yellow"/>
        </w:rPr>
      </w:pPr>
      <w:r w:rsidRPr="003A0E9C">
        <w:rPr>
          <w:rFonts w:ascii="Arial" w:hAnsi="Arial" w:cs="Arial"/>
          <w:sz w:val="24"/>
          <w:szCs w:val="24"/>
          <w:highlight w:val="yellow"/>
        </w:rPr>
        <w:t>Unidade: UNIDADE</w:t>
      </w:r>
    </w:p>
    <w:p w14:paraId="66E227B7" w14:textId="5ECBA7EA" w:rsidR="003A0E9C" w:rsidRDefault="003A0E9C" w:rsidP="003A0E9C">
      <w:pPr>
        <w:pStyle w:val="PargrafodaLista"/>
        <w:autoSpaceDE w:val="0"/>
        <w:autoSpaceDN w:val="0"/>
        <w:spacing w:before="120" w:after="120"/>
        <w:ind w:left="0"/>
        <w:contextualSpacing w:val="0"/>
        <w:jc w:val="both"/>
        <w:rPr>
          <w:rFonts w:ascii="Arial" w:hAnsi="Arial" w:cs="Arial"/>
          <w:sz w:val="24"/>
          <w:szCs w:val="24"/>
        </w:rPr>
      </w:pPr>
      <w:r w:rsidRPr="003A0E9C">
        <w:rPr>
          <w:rFonts w:ascii="Arial" w:hAnsi="Arial" w:cs="Arial"/>
          <w:sz w:val="24"/>
          <w:szCs w:val="24"/>
          <w:highlight w:val="yellow"/>
        </w:rPr>
        <w:t>Quantidade: 2</w:t>
      </w:r>
    </w:p>
    <w:p w14:paraId="013ECF23" w14:textId="77777777" w:rsidR="00271FC3" w:rsidRPr="008235A6" w:rsidRDefault="00271FC3" w:rsidP="00C82CD1">
      <w:pPr>
        <w:pStyle w:val="Tit4n"/>
      </w:pPr>
      <w:bookmarkStart w:id="19" w:name="_Toc255972722"/>
      <w:r w:rsidRPr="008235A6">
        <w:t>Em caso de discordância existente entre as especificações descritas no sistema eletrônico (</w:t>
      </w:r>
      <w:r w:rsidRPr="008235A6">
        <w:rPr>
          <w:i/>
        </w:rPr>
        <w:t>Comprasnet</w:t>
      </w:r>
      <w:r w:rsidRPr="008235A6">
        <w:t xml:space="preserve">) e as especificações constantes deste Termo de Referência, </w:t>
      </w:r>
      <w:r w:rsidRPr="008235A6">
        <w:rPr>
          <w:u w:val="single"/>
        </w:rPr>
        <w:t>prevalecerão as deste Termo de Referência</w:t>
      </w:r>
      <w:r w:rsidRPr="008235A6">
        <w:t>.</w:t>
      </w:r>
    </w:p>
    <w:p w14:paraId="619D3346" w14:textId="77777777" w:rsidR="00271FC3" w:rsidRPr="00271FC3" w:rsidRDefault="00271FC3" w:rsidP="00271FC3">
      <w:pPr>
        <w:pStyle w:val="Txt0Left"/>
        <w:spacing w:before="120" w:after="120"/>
        <w:rPr>
          <w:b/>
          <w:color w:val="auto"/>
        </w:rPr>
      </w:pPr>
      <w:r w:rsidRPr="00271FC3">
        <w:rPr>
          <w:b/>
          <w:color w:val="auto"/>
        </w:rPr>
        <w:t>Formalização da contratação</w:t>
      </w:r>
    </w:p>
    <w:p w14:paraId="66C50229" w14:textId="77777777" w:rsidR="00271FC3" w:rsidRPr="00CD280C" w:rsidRDefault="00271FC3" w:rsidP="00034638">
      <w:pPr>
        <w:pStyle w:val="Tit3n"/>
        <w:rPr>
          <w:b/>
          <w:i/>
          <w:sz w:val="18"/>
          <w:szCs w:val="18"/>
        </w:rPr>
      </w:pPr>
      <w:r w:rsidRPr="00CD280C">
        <w:rPr>
          <w:rFonts w:eastAsia="Arial"/>
        </w:rPr>
        <w:t>Para assinatura do contrato ou instrumento equivalente será exigido o Cadastro Informativo de Créditos não Quitados do Setor Público Federal – Cadin e a comprovação das condições de habilitação e contratação consignadas no Edital, que deverão ser mantidas pelo fornecedor durante a vigência do contrato ou instrumento equivalente.</w:t>
      </w:r>
    </w:p>
    <w:p w14:paraId="2EF0BC42" w14:textId="77777777" w:rsidR="00271FC3" w:rsidRPr="00C53795" w:rsidRDefault="00271FC3" w:rsidP="00C82CD1">
      <w:pPr>
        <w:pStyle w:val="Tit4n"/>
        <w:rPr>
          <w:b/>
          <w:i/>
          <w:sz w:val="18"/>
        </w:rPr>
      </w:pPr>
      <w:r w:rsidRPr="00CD280C">
        <w:t>A existência de registro no Cadin constitui fator impeditivo para a</w:t>
      </w:r>
      <w:r w:rsidRPr="00F024E7">
        <w:t xml:space="preserve"> contratação.</w:t>
      </w:r>
    </w:p>
    <w:p w14:paraId="6472EFE3" w14:textId="77777777" w:rsidR="00271FC3" w:rsidRPr="00BE7034" w:rsidRDefault="00271FC3" w:rsidP="00034638">
      <w:pPr>
        <w:pStyle w:val="Tit3n"/>
      </w:pPr>
      <w:r w:rsidRPr="00BE7034">
        <w:rPr>
          <w:rFonts w:eastAsia="Arial"/>
        </w:rPr>
        <w:t>A(s) Adjudicatária(s) do presente Pregão</w:t>
      </w:r>
      <w:r w:rsidRPr="00BE7034">
        <w:t xml:space="preserve"> será(ão) convocada(s) para assinar a </w:t>
      </w:r>
      <w:r w:rsidRPr="00BE7034">
        <w:rPr>
          <w:u w:val="single"/>
        </w:rPr>
        <w:t>Ata de Registro de Preços (ARP)</w:t>
      </w:r>
      <w:r w:rsidRPr="00BE7034">
        <w:t>, cujos termos constam da minuta anexa (Minuta da Ata de Registro de Preços (ARP)) no prazo de 5 (cinco) dias úteis, contado da data da sua notificação, sob pena de decadência do direito, sem prejuízo da aplicação das sanções cabíveis.</w:t>
      </w:r>
    </w:p>
    <w:p w14:paraId="2869D559" w14:textId="77777777" w:rsidR="00271FC3" w:rsidRPr="00BE7034" w:rsidRDefault="00271FC3" w:rsidP="00C82CD1">
      <w:pPr>
        <w:pStyle w:val="Tit4n"/>
      </w:pPr>
      <w:r w:rsidRPr="00BE7034">
        <w:t>O prazo de convocação poderá ser prorrogado uma única vez, por igual período, quando solicitado pela licitante mais bem classificada, durante o seu transcurso, e desde que ocorra motivo justificado e aceito pela Câmara dos Deputados.</w:t>
      </w:r>
    </w:p>
    <w:p w14:paraId="7F2A70CC" w14:textId="77777777" w:rsidR="00271FC3" w:rsidRPr="00F96D40" w:rsidRDefault="00271FC3" w:rsidP="00C82CD1">
      <w:pPr>
        <w:pStyle w:val="Tit4n"/>
      </w:pPr>
      <w:r w:rsidRPr="00BE7034">
        <w:rPr>
          <w:rStyle w:val="fonte"/>
          <w:u w:val="single"/>
        </w:rPr>
        <w:t>Pa</w:t>
      </w:r>
      <w:r w:rsidRPr="00F96D40">
        <w:rPr>
          <w:rStyle w:val="fonte"/>
          <w:u w:val="single"/>
        </w:rPr>
        <w:t>ra a assinatura da ARP</w:t>
      </w:r>
      <w:r w:rsidRPr="00F96D40">
        <w:rPr>
          <w:rStyle w:val="fonte"/>
        </w:rPr>
        <w:t xml:space="preserve">, a licitante convocada fornecerá à Câmara dos Deputados </w:t>
      </w:r>
      <w:r w:rsidRPr="00F96D40">
        <w:t xml:space="preserve">os números de telefone e e-mail que serão utilizados para contato e para envio da Ordem de Fornecimento e </w:t>
      </w:r>
      <w:r w:rsidRPr="00F96D40">
        <w:rPr>
          <w:rStyle w:val="fonte"/>
        </w:rPr>
        <w:t xml:space="preserve">indicará o nome de seu preposto ou empregado com </w:t>
      </w:r>
      <w:r w:rsidRPr="00F96D40">
        <w:t>competência</w:t>
      </w:r>
      <w:r w:rsidRPr="00F96D40">
        <w:rPr>
          <w:rStyle w:val="fonte"/>
        </w:rPr>
        <w:t xml:space="preserve"> para manter entendimentos e receber comunicações ou transmiti-las à Unidade Responsável pela fiscalização da Ata. </w:t>
      </w:r>
    </w:p>
    <w:p w14:paraId="1A364E87" w14:textId="77777777" w:rsidR="00271FC3" w:rsidRPr="00F96D40" w:rsidRDefault="00271FC3" w:rsidP="00347D9C">
      <w:pPr>
        <w:pStyle w:val="Tit5n"/>
      </w:pPr>
      <w:r w:rsidRPr="00F96D40">
        <w:t>Qualquer alteração dos dados fornecidos deverá ser formalmente comunicada à Unidade Responsável.</w:t>
      </w:r>
    </w:p>
    <w:p w14:paraId="306F53CE" w14:textId="77777777" w:rsidR="00271FC3" w:rsidRPr="00F96D40" w:rsidRDefault="00271FC3" w:rsidP="00C82CD1">
      <w:pPr>
        <w:pStyle w:val="Tit4n"/>
        <w:rPr>
          <w:rStyle w:val="t3ftulos"/>
          <w:b w:val="0"/>
          <w:bCs/>
        </w:rPr>
      </w:pPr>
      <w:r w:rsidRPr="00F96D40">
        <w:t>A ARP será assinada por meio de assinatura digital e disponibilizada no Sistema de Registro de Preços digital (SRP digital).</w:t>
      </w:r>
    </w:p>
    <w:p w14:paraId="1B1EEBFF" w14:textId="77777777" w:rsidR="00271FC3" w:rsidRPr="00184904" w:rsidRDefault="00271FC3" w:rsidP="00C82CD1">
      <w:pPr>
        <w:pStyle w:val="Tit4n"/>
        <w:rPr>
          <w:rStyle w:val="t3ftulos"/>
          <w:b w:val="0"/>
          <w:bCs/>
        </w:rPr>
      </w:pPr>
      <w:r w:rsidRPr="00184904">
        <w:t>Na hipótese de a convocada não assinar a ARP no prazo e nas condições estabelecidos, fica facultado à Câmara dos Deputados convocar as licitantes remanescentes do Cadastro de Reserva, na ordem de classificação, para fazê-lo, em igual prazo, e nas condições propostas pela primeira classificada, observado o disposto no Edital.</w:t>
      </w:r>
    </w:p>
    <w:p w14:paraId="0C506391" w14:textId="77777777" w:rsidR="00271FC3" w:rsidRPr="00184904" w:rsidRDefault="00271FC3" w:rsidP="00C82CD1">
      <w:pPr>
        <w:pStyle w:val="Tit4n"/>
        <w:rPr>
          <w:bCs/>
        </w:rPr>
      </w:pPr>
      <w:r w:rsidRPr="00385B3F">
        <w:rPr>
          <w:sz w:val="20"/>
          <w:szCs w:val="20"/>
        </w:rPr>
        <w:t> </w:t>
      </w:r>
      <w:r w:rsidRPr="00184904">
        <w:t>A contratação com os Fornecedores registrados na ata será formalizada pelo órgão ou pela entidade interessada por meio de emissão de nota de empenho de despesa.</w:t>
      </w:r>
    </w:p>
    <w:p w14:paraId="0308618F" w14:textId="77777777" w:rsidR="00271FC3" w:rsidRPr="00A55232" w:rsidRDefault="00271FC3" w:rsidP="00C82CD1">
      <w:pPr>
        <w:pStyle w:val="Tit4n"/>
        <w:rPr>
          <w:bCs/>
        </w:rPr>
      </w:pPr>
      <w:r w:rsidRPr="00A55232">
        <w:t>O termo de recebimento da Nota de Empenho deverá ser assinado no prazo de validade da ARP.</w:t>
      </w:r>
    </w:p>
    <w:p w14:paraId="7393610B" w14:textId="77777777" w:rsidR="00271FC3" w:rsidRPr="00A55232" w:rsidRDefault="00271FC3" w:rsidP="00C82CD1">
      <w:pPr>
        <w:pStyle w:val="Tit4n"/>
      </w:pPr>
      <w:r w:rsidRPr="00A55232">
        <w:t>A recusa injustificada da Adjudicatária em assinar a ARP no prazo estabelecido pela Administração caracterizará o descumprimento total da obrigação assumida e a sujeitará às penalidades estabelecidas no Edital.</w:t>
      </w:r>
    </w:p>
    <w:p w14:paraId="77FEE8BE" w14:textId="77777777" w:rsidR="00271FC3" w:rsidRPr="00385B3F" w:rsidRDefault="00271FC3" w:rsidP="00271FC3">
      <w:pPr>
        <w:pStyle w:val="Tit2nBrda"/>
        <w:spacing w:before="120"/>
        <w:jc w:val="both"/>
      </w:pPr>
      <w:r w:rsidRPr="00385B3F">
        <w:t>FUNDAMENTAÇÃO E DESCRIÇÃO</w:t>
      </w:r>
      <w:r>
        <w:t xml:space="preserve"> DA NECESSIDADE DA CONTRATAÇÃO</w:t>
      </w:r>
    </w:p>
    <w:p w14:paraId="0933BAA3" w14:textId="77777777" w:rsidR="00271FC3" w:rsidRPr="00F96D40" w:rsidRDefault="00271FC3" w:rsidP="00034638">
      <w:pPr>
        <w:pStyle w:val="Tit3n"/>
      </w:pPr>
      <w:r w:rsidRPr="00F96D40">
        <w:t>A presente contratação visa à aquisição de materiais necessários à emissão contínua de crachás funcionais e credenciais de estacionamento, instrumentos que integram o sistema de segurança institucional da Câmara dos Deputados e possibilitam o adequado controle de acesso de pessoas e veículos às suas dependências. A aquisição mostra-se indispensável para assegurar a continuidade desse serviço, considerado essencial à segurança institucional, à gestão de acessos e ao regular funcionamento das atividades administrativas e operacionais, além de contribuir para a racionalização de recursos públicos ao reduzir a utilização de identificações provisórias e descartáveis.</w:t>
      </w:r>
    </w:p>
    <w:p w14:paraId="208BAB33" w14:textId="77777777" w:rsidR="00271FC3" w:rsidRPr="00385B3F" w:rsidRDefault="00271FC3" w:rsidP="00034638">
      <w:pPr>
        <w:pStyle w:val="Tit3n"/>
        <w:rPr>
          <w:rStyle w:val="fonte"/>
          <w:b/>
          <w:i/>
          <w:sz w:val="20"/>
          <w:szCs w:val="20"/>
        </w:rPr>
      </w:pPr>
      <w:r w:rsidRPr="00385B3F">
        <w:t>A Fundamentação da Contratação e de seus quantitativos está pormenorizada no Estudo Técnico Preliminar constante do processo.</w:t>
      </w:r>
    </w:p>
    <w:p w14:paraId="29338EE8" w14:textId="77777777" w:rsidR="00271FC3" w:rsidRPr="00385B3F" w:rsidRDefault="00271FC3" w:rsidP="00034638">
      <w:pPr>
        <w:pStyle w:val="Tit3n"/>
      </w:pPr>
      <w:r w:rsidRPr="00385B3F">
        <w:t xml:space="preserve">O objeto da contratação está previsto no Plano de Contratações Anual </w:t>
      </w:r>
      <w:r>
        <w:t>2026</w:t>
      </w:r>
      <w:r w:rsidRPr="00BE13B3">
        <w:t xml:space="preserve"> da Câmara dos Deputados, conforme informações constantes do </w:t>
      </w:r>
      <w:r w:rsidRPr="00385B3F">
        <w:t>processo.</w:t>
      </w:r>
    </w:p>
    <w:p w14:paraId="39FE29C8" w14:textId="77777777" w:rsidR="00271FC3" w:rsidRPr="00385B3F" w:rsidRDefault="00271FC3" w:rsidP="00271FC3">
      <w:pPr>
        <w:pStyle w:val="Tit2nBrda"/>
        <w:spacing w:before="120"/>
        <w:jc w:val="both"/>
        <w:rPr>
          <w:b/>
        </w:rPr>
      </w:pPr>
      <w:r w:rsidRPr="00385B3F">
        <w:t xml:space="preserve">DESCRIÇÃO DA SOLUÇÃO COMO UM TODO </w:t>
      </w:r>
    </w:p>
    <w:p w14:paraId="6695ACC7" w14:textId="77777777" w:rsidR="00271FC3" w:rsidRPr="00F96D40" w:rsidRDefault="00271FC3" w:rsidP="00034638">
      <w:pPr>
        <w:pStyle w:val="Tit3n"/>
      </w:pPr>
      <w:r w:rsidRPr="00910E7C">
        <w:t xml:space="preserve">O objeto está </w:t>
      </w:r>
      <w:r w:rsidRPr="00F96D40">
        <w:t>pormenorizado neste Termo de Referência e a descrição da solução como um todo integra o Estudo Técnico Preliminar constante do processo.</w:t>
      </w:r>
    </w:p>
    <w:bookmarkEnd w:id="19"/>
    <w:p w14:paraId="1712474E" w14:textId="77777777" w:rsidR="00271FC3" w:rsidRPr="00F96D40" w:rsidRDefault="00271FC3" w:rsidP="00271FC3">
      <w:pPr>
        <w:pStyle w:val="Tit2nBrda"/>
        <w:spacing w:before="120"/>
        <w:jc w:val="both"/>
      </w:pPr>
      <w:r w:rsidRPr="00F96D40">
        <w:t xml:space="preserve">REQUISITOS DA CONTRATAÇÃO </w:t>
      </w:r>
    </w:p>
    <w:p w14:paraId="33463C3A" w14:textId="77777777" w:rsidR="00271FC3" w:rsidRPr="00271FC3" w:rsidRDefault="00271FC3" w:rsidP="00271FC3">
      <w:pPr>
        <w:pStyle w:val="Txt0Left"/>
        <w:spacing w:before="120" w:after="120"/>
        <w:rPr>
          <w:b/>
          <w:color w:val="auto"/>
        </w:rPr>
      </w:pPr>
      <w:r w:rsidRPr="00271FC3">
        <w:rPr>
          <w:b/>
          <w:color w:val="auto"/>
        </w:rPr>
        <w:t>Sustentabilidade</w:t>
      </w:r>
    </w:p>
    <w:p w14:paraId="28813C16" w14:textId="77777777" w:rsidR="00271FC3" w:rsidRPr="00F96D40" w:rsidRDefault="00271FC3" w:rsidP="00034638">
      <w:pPr>
        <w:pStyle w:val="Tit3n"/>
      </w:pPr>
      <w:r w:rsidRPr="00F96D40">
        <w:t>Além dos critérios de sustentabilidade eventualmente inseridos na descrição do objeto, deverão ser atendidos os seguintes requisitos:</w:t>
      </w:r>
    </w:p>
    <w:p w14:paraId="00EAE89F" w14:textId="6679330C" w:rsidR="00271FC3" w:rsidRPr="00F96D40" w:rsidRDefault="00706FEC" w:rsidP="00C82CD1">
      <w:pPr>
        <w:pStyle w:val="Tit4n"/>
      </w:pPr>
      <w:r w:rsidRPr="00C04D11">
        <w:t xml:space="preserve">Para os Itens </w:t>
      </w:r>
      <w:r w:rsidRPr="000E312C">
        <w:rPr>
          <w:highlight w:val="yellow"/>
        </w:rPr>
        <w:t>5 a 1</w:t>
      </w:r>
      <w:r w:rsidR="000E312C" w:rsidRPr="000E312C">
        <w:rPr>
          <w:highlight w:val="yellow"/>
        </w:rPr>
        <w:t>4, 17 e 18</w:t>
      </w:r>
      <w:r w:rsidRPr="00C04D11">
        <w:t xml:space="preserve"> do objeto</w:t>
      </w:r>
      <w:r>
        <w:t xml:space="preserve">: </w:t>
      </w:r>
      <w:r w:rsidR="00587D5E">
        <w:t>D</w:t>
      </w:r>
      <w:r w:rsidR="00271FC3" w:rsidRPr="00F96D40">
        <w:t>everá, ainda, integrar a proposta a seguinte documentação, para produtos fabricados no Brasil:</w:t>
      </w:r>
      <w:r w:rsidR="00271FC3" w:rsidRPr="00F96D40">
        <w:rPr>
          <w:iCs/>
        </w:rPr>
        <w:t xml:space="preserve"> </w:t>
      </w:r>
    </w:p>
    <w:p w14:paraId="4EEAB9F5" w14:textId="77777777" w:rsidR="00271FC3" w:rsidRPr="00F96D40" w:rsidRDefault="00271FC3" w:rsidP="00034638">
      <w:pPr>
        <w:pStyle w:val="PargrafodaLista"/>
        <w:numPr>
          <w:ilvl w:val="0"/>
          <w:numId w:val="46"/>
        </w:numPr>
        <w:spacing w:before="120" w:after="120"/>
        <w:contextualSpacing w:val="0"/>
        <w:jc w:val="both"/>
        <w:rPr>
          <w:rFonts w:ascii="Arial" w:hAnsi="Arial" w:cs="Arial"/>
          <w:vanish/>
          <w:color w:val="FABF8F"/>
          <w:sz w:val="22"/>
          <w:szCs w:val="24"/>
        </w:rPr>
      </w:pPr>
    </w:p>
    <w:p w14:paraId="1DECCD90" w14:textId="77777777" w:rsidR="00271FC3" w:rsidRPr="00F96D40" w:rsidRDefault="00271FC3" w:rsidP="00034638">
      <w:pPr>
        <w:pStyle w:val="TLet4"/>
        <w:numPr>
          <w:ilvl w:val="5"/>
          <w:numId w:val="46"/>
        </w:numPr>
      </w:pPr>
      <w:r>
        <w:t>O</w:t>
      </w:r>
      <w:r w:rsidRPr="00F96D40">
        <w:t xml:space="preserve"> Comprovante de Registro do fabricante do produto no Cadastro Técnico Federal de Atividades Potencialmente Poluidoras e/ou Utilizadoras de Recursos Ambientais (CTF/APP), acompanhado do respectivo Certificado de Regularidade </w:t>
      </w:r>
      <w:r w:rsidRPr="00F96D40">
        <w:rPr>
          <w:b/>
        </w:rPr>
        <w:t>válido</w:t>
      </w:r>
      <w:r w:rsidRPr="00F96D40">
        <w:t>, nos termos do artigo 17, inciso II, da Lei n. 6.938/1981 e da Instrução Normativa n. 13/2021 – IBAMA;</w:t>
      </w:r>
    </w:p>
    <w:p w14:paraId="2096DF49" w14:textId="77777777" w:rsidR="00271FC3" w:rsidRPr="00F96D40" w:rsidRDefault="00271FC3" w:rsidP="00034638">
      <w:pPr>
        <w:pStyle w:val="TLetSub4"/>
        <w:numPr>
          <w:ilvl w:val="0"/>
          <w:numId w:val="45"/>
        </w:numPr>
        <w:contextualSpacing w:val="0"/>
      </w:pPr>
      <w:r>
        <w:t>C</w:t>
      </w:r>
      <w:r w:rsidRPr="00F96D40">
        <w:t>aso o cadastramento a que se refere esta alínea não seja aplicável à licitante, esta, ao ser instada pelo Pregoeiro, deverá declarar os dados (nome e CNPJ) de todas as empresas da cadeia de fornecimento do material, até aquela cujo cadastro é obrigatório.</w:t>
      </w:r>
    </w:p>
    <w:p w14:paraId="5700C26B" w14:textId="77777777" w:rsidR="00271FC3" w:rsidRPr="00271FC3" w:rsidRDefault="00271FC3" w:rsidP="00271FC3">
      <w:pPr>
        <w:pStyle w:val="Txt0Left"/>
        <w:spacing w:before="120" w:after="120"/>
        <w:rPr>
          <w:b/>
          <w:color w:val="auto"/>
        </w:rPr>
      </w:pPr>
      <w:r w:rsidRPr="00271FC3">
        <w:rPr>
          <w:b/>
          <w:color w:val="auto"/>
        </w:rPr>
        <w:t xml:space="preserve">Documentação complementar </w:t>
      </w:r>
    </w:p>
    <w:p w14:paraId="532F66F9" w14:textId="77777777" w:rsidR="00271FC3" w:rsidRPr="00271FC3" w:rsidRDefault="00271FC3" w:rsidP="00034638">
      <w:pPr>
        <w:pStyle w:val="Tit3n"/>
      </w:pPr>
      <w:r w:rsidRPr="00271FC3">
        <w:t xml:space="preserve">Na forma de documentação complementar, o Pregoeiro poderá solicitar catálogos ou informações do fabricante que comprovem a perfeita adequação do objeto ofertado às exigências constantes deste Termo de Referência. </w:t>
      </w:r>
    </w:p>
    <w:p w14:paraId="5C8E5212" w14:textId="77777777" w:rsidR="00271FC3" w:rsidRPr="00271FC3" w:rsidRDefault="00271FC3" w:rsidP="00C82CD1">
      <w:pPr>
        <w:pStyle w:val="Tit4n"/>
      </w:pPr>
      <w:r w:rsidRPr="00271FC3">
        <w:t xml:space="preserve">A indicação do endereço do sítio eletrônico do fabricante referente à documentação técnica apresentada poderá ser aceita, como alternativa, para fins de averiguação das especificações do objeto, desde que o </w:t>
      </w:r>
      <w:r w:rsidRPr="00271FC3">
        <w:rPr>
          <w:i/>
        </w:rPr>
        <w:t>link</w:t>
      </w:r>
      <w:r w:rsidRPr="00271FC3">
        <w:t xml:space="preserve"> indicado direcione especificamente para o produto ofertado, sendo vedado </w:t>
      </w:r>
      <w:r w:rsidRPr="00271FC3">
        <w:rPr>
          <w:i/>
        </w:rPr>
        <w:t xml:space="preserve">link </w:t>
      </w:r>
      <w:r w:rsidRPr="00271FC3">
        <w:t>que forneça apenas a página inicial do sítio eletrônico do fabricante.</w:t>
      </w:r>
    </w:p>
    <w:p w14:paraId="5AEF60CB" w14:textId="1A256054" w:rsidR="00271FC3" w:rsidRPr="00271FC3" w:rsidRDefault="003F0F7E" w:rsidP="00C82CD1">
      <w:pPr>
        <w:pStyle w:val="Tit4n"/>
        <w:rPr>
          <w:b/>
          <w:bCs/>
        </w:rPr>
      </w:pPr>
      <w:r>
        <w:t xml:space="preserve">Para </w:t>
      </w:r>
      <w:r w:rsidR="00CD7BFA">
        <w:t xml:space="preserve">os </w:t>
      </w:r>
      <w:r w:rsidR="00CD7BFA" w:rsidRPr="00CD7BFA">
        <w:rPr>
          <w:highlight w:val="yellow"/>
        </w:rPr>
        <w:t>Itens 1</w:t>
      </w:r>
      <w:r w:rsidR="000E312C">
        <w:rPr>
          <w:highlight w:val="yellow"/>
        </w:rPr>
        <w:t>6</w:t>
      </w:r>
      <w:r w:rsidR="00CD7BFA" w:rsidRPr="00CD7BFA">
        <w:rPr>
          <w:highlight w:val="yellow"/>
        </w:rPr>
        <w:t xml:space="preserve"> e 19</w:t>
      </w:r>
      <w:r>
        <w:t xml:space="preserve"> do objeto: </w:t>
      </w:r>
      <w:r w:rsidR="00DD71FF">
        <w:t>D</w:t>
      </w:r>
      <w:r w:rsidR="00271FC3" w:rsidRPr="00271FC3">
        <w:t xml:space="preserve">everá integrar a </w:t>
      </w:r>
      <w:r w:rsidR="00271FC3" w:rsidRPr="00271FC3">
        <w:rPr>
          <w:u w:val="single"/>
        </w:rPr>
        <w:t>proposta</w:t>
      </w:r>
      <w:r w:rsidR="00271FC3" w:rsidRPr="00271FC3">
        <w:t xml:space="preserve"> a declaração da licitante de que os equipamentos ofertados, caso necessário, receberão atendimento de garantia na rede de assistência autorizada pelo fabricante.</w:t>
      </w:r>
    </w:p>
    <w:p w14:paraId="2C6126EF" w14:textId="77777777" w:rsidR="00271FC3" w:rsidRPr="00271FC3" w:rsidRDefault="00271FC3" w:rsidP="00271FC3">
      <w:pPr>
        <w:pStyle w:val="Txt0Left"/>
        <w:spacing w:before="120" w:after="120"/>
        <w:rPr>
          <w:b/>
          <w:color w:val="auto"/>
        </w:rPr>
      </w:pPr>
      <w:r w:rsidRPr="00271FC3">
        <w:rPr>
          <w:b/>
          <w:color w:val="auto"/>
        </w:rPr>
        <w:t>Indicação de marcas e modelos</w:t>
      </w:r>
    </w:p>
    <w:p w14:paraId="261F7AD7" w14:textId="77777777" w:rsidR="00271FC3" w:rsidRPr="00F96D40" w:rsidRDefault="00271FC3" w:rsidP="00034638">
      <w:pPr>
        <w:pStyle w:val="Tit3n"/>
      </w:pPr>
      <w:bookmarkStart w:id="20" w:name="_Ref226383531"/>
      <w:r w:rsidRPr="00F96D40">
        <w:t>Exigência de Marca</w:t>
      </w:r>
      <w:bookmarkEnd w:id="20"/>
    </w:p>
    <w:p w14:paraId="20B83FAE" w14:textId="15D94F9D" w:rsidR="00271FC3" w:rsidRPr="00F96D40" w:rsidRDefault="00271FC3" w:rsidP="00C82CD1">
      <w:pPr>
        <w:pStyle w:val="Tit4n"/>
      </w:pPr>
      <w:r w:rsidRPr="00F96D40">
        <w:t>As marcas e os modelos indicad</w:t>
      </w:r>
      <w:r w:rsidR="00DD71FF">
        <w:t>o</w:t>
      </w:r>
      <w:r w:rsidRPr="00F96D40">
        <w:t xml:space="preserve">s nas especificações dos Itens 1, 2, 3, 4, </w:t>
      </w:r>
      <w:r w:rsidRPr="007029A3">
        <w:rPr>
          <w:highlight w:val="yellow"/>
        </w:rPr>
        <w:t>1</w:t>
      </w:r>
      <w:r w:rsidR="000E312C">
        <w:rPr>
          <w:highlight w:val="yellow"/>
        </w:rPr>
        <w:t>5</w:t>
      </w:r>
      <w:r w:rsidR="00BE103B" w:rsidRPr="007029A3">
        <w:rPr>
          <w:highlight w:val="yellow"/>
        </w:rPr>
        <w:t xml:space="preserve">, </w:t>
      </w:r>
      <w:r w:rsidRPr="007029A3">
        <w:rPr>
          <w:highlight w:val="yellow"/>
        </w:rPr>
        <w:t>1</w:t>
      </w:r>
      <w:r w:rsidR="000E312C">
        <w:rPr>
          <w:highlight w:val="yellow"/>
        </w:rPr>
        <w:t>6</w:t>
      </w:r>
      <w:r w:rsidR="00BE103B" w:rsidRPr="007029A3">
        <w:rPr>
          <w:highlight w:val="yellow"/>
        </w:rPr>
        <w:t xml:space="preserve"> e 1</w:t>
      </w:r>
      <w:r w:rsidR="007029A3" w:rsidRPr="007029A3">
        <w:rPr>
          <w:highlight w:val="yellow"/>
        </w:rPr>
        <w:t>9</w:t>
      </w:r>
      <w:r w:rsidRPr="00F96D40">
        <w:t xml:space="preserve"> de acordo com as justificativas </w:t>
      </w:r>
      <w:r w:rsidRPr="00F96D40">
        <w:rPr>
          <w:bCs/>
        </w:rPr>
        <w:t>constantes</w:t>
      </w:r>
      <w:r w:rsidRPr="00F96D40">
        <w:t xml:space="preserve"> do processo, são aquelas que devem, necessariamente, ser oferecidas pela licitante, sob pena de desclassificação da proposta quanto ao item ou grupo ofertado. </w:t>
      </w:r>
    </w:p>
    <w:p w14:paraId="576FCB2E" w14:textId="5C2F3E1A" w:rsidR="00271FC3" w:rsidRPr="00271FC3" w:rsidRDefault="00271FC3" w:rsidP="00271FC3">
      <w:pPr>
        <w:pStyle w:val="Txt0Left"/>
        <w:spacing w:before="120" w:after="120"/>
        <w:rPr>
          <w:b/>
          <w:color w:val="auto"/>
        </w:rPr>
      </w:pPr>
      <w:r w:rsidRPr="00271FC3">
        <w:rPr>
          <w:b/>
          <w:color w:val="auto"/>
        </w:rPr>
        <w:t>Apresentação de Amostras</w:t>
      </w:r>
      <w:r w:rsidR="00F1374E">
        <w:rPr>
          <w:b/>
          <w:color w:val="auto"/>
        </w:rPr>
        <w:t xml:space="preserve"> </w:t>
      </w:r>
    </w:p>
    <w:p w14:paraId="76D27CCC" w14:textId="0A7ABB01" w:rsidR="00271FC3" w:rsidRPr="0095319D" w:rsidRDefault="00271FC3" w:rsidP="00034638">
      <w:pPr>
        <w:pStyle w:val="Tit3n"/>
      </w:pPr>
      <w:r w:rsidRPr="00F1374E">
        <w:t>Havendo o aceite da proposta quanto ao valor, a licitante classificada provisoriamente em primeiro lugar</w:t>
      </w:r>
      <w:r w:rsidR="00F1374E">
        <w:t xml:space="preserve"> </w:t>
      </w:r>
      <w:r w:rsidR="00DD71FF">
        <w:t xml:space="preserve">poderá ser </w:t>
      </w:r>
      <w:r w:rsidRPr="00AA61DC">
        <w:t xml:space="preserve">convocada pelo </w:t>
      </w:r>
      <w:r w:rsidRPr="0095319D">
        <w:t>Pregoeiro a apresentar amostra(s) do objeto ofertado, conforme as regras estabelecidas neste tópico.</w:t>
      </w:r>
    </w:p>
    <w:p w14:paraId="3F6636AF" w14:textId="47FC2252" w:rsidR="00F1374E" w:rsidRPr="00410C86" w:rsidRDefault="00DD71FF" w:rsidP="00C82CD1">
      <w:pPr>
        <w:pStyle w:val="Tit4n"/>
      </w:pPr>
      <w:r>
        <w:t>Poderão ser</w:t>
      </w:r>
      <w:r w:rsidR="00F1374E" w:rsidRPr="00C04D11">
        <w:t xml:space="preserve"> exigidas amostras dos </w:t>
      </w:r>
      <w:r>
        <w:t>I</w:t>
      </w:r>
      <w:r w:rsidR="00F1374E" w:rsidRPr="00C04D11">
        <w:t xml:space="preserve">tens 5 a </w:t>
      </w:r>
      <w:r w:rsidR="00EB0FA1" w:rsidRPr="00BA7AB5">
        <w:rPr>
          <w:shd w:val="clear" w:color="auto" w:fill="FFFF00"/>
        </w:rPr>
        <w:t>1</w:t>
      </w:r>
      <w:r w:rsidR="000E312C">
        <w:rPr>
          <w:shd w:val="clear" w:color="auto" w:fill="FFFF00"/>
        </w:rPr>
        <w:t>4, 17 e 18</w:t>
      </w:r>
      <w:r w:rsidR="00CB3E8E">
        <w:t xml:space="preserve"> do objeto</w:t>
      </w:r>
      <w:r w:rsidR="00F1374E" w:rsidRPr="00C04D11">
        <w:t xml:space="preserve">, nas seguintes </w:t>
      </w:r>
      <w:r w:rsidR="00F1374E" w:rsidRPr="00C04D11">
        <w:rPr>
          <w:bCs/>
        </w:rPr>
        <w:t>quantidades</w:t>
      </w:r>
      <w:r w:rsidR="00F1374E" w:rsidRPr="00C04D11">
        <w:t>, para avaliação de aspectos e padrões mínimos de aceitabilidade, conforme a seguir</w:t>
      </w:r>
      <w:r w:rsidR="00410C86">
        <w:t>:</w:t>
      </w:r>
    </w:p>
    <w:p w14:paraId="6F6E5742" w14:textId="3D68D21E" w:rsidR="00F1374E" w:rsidRDefault="00F1374E" w:rsidP="00034638">
      <w:pPr>
        <w:pStyle w:val="TLet4"/>
        <w:numPr>
          <w:ilvl w:val="5"/>
          <w:numId w:val="76"/>
        </w:numPr>
      </w:pPr>
      <w:r>
        <w:t>Itens 5, 6, 7</w:t>
      </w:r>
      <w:r w:rsidR="00F8303D">
        <w:t xml:space="preserve">, </w:t>
      </w:r>
      <w:r>
        <w:t>8</w:t>
      </w:r>
      <w:r w:rsidR="00F8303D">
        <w:t xml:space="preserve"> e 9</w:t>
      </w:r>
      <w:r w:rsidR="00CB3E8E">
        <w:t xml:space="preserve"> do objeto</w:t>
      </w:r>
      <w:r w:rsidR="00DD71FF">
        <w:t>:</w:t>
      </w:r>
      <w:r w:rsidR="00F8303D">
        <w:t xml:space="preserve"> </w:t>
      </w:r>
      <w:r w:rsidR="00D1445B">
        <w:t>1 (</w:t>
      </w:r>
      <w:r w:rsidR="00F8303D">
        <w:t>uma</w:t>
      </w:r>
      <w:r w:rsidR="00D1445B">
        <w:t>)</w:t>
      </w:r>
      <w:r w:rsidR="00F8303D">
        <w:t xml:space="preserve"> unidade de cada item</w:t>
      </w:r>
      <w:r w:rsidR="00D1445B">
        <w:t>,</w:t>
      </w:r>
      <w:r w:rsidR="00F8303D">
        <w:t xml:space="preserve"> </w:t>
      </w:r>
      <w:r w:rsidR="00DD71FF">
        <w:t>para verificação da</w:t>
      </w:r>
      <w:r w:rsidR="00410C86" w:rsidRPr="00410C86">
        <w:t xml:space="preserve"> visibilidade, transparência e a ausência de resíduos superficiais no materia</w:t>
      </w:r>
      <w:r w:rsidR="00410C86">
        <w:t>l</w:t>
      </w:r>
      <w:r w:rsidR="00F8303D">
        <w:t xml:space="preserve">: </w:t>
      </w:r>
    </w:p>
    <w:p w14:paraId="69B92CE7" w14:textId="5A7FFD41" w:rsidR="00F8303D" w:rsidRDefault="00F8303D" w:rsidP="00C82CD1">
      <w:pPr>
        <w:pStyle w:val="Tit4n"/>
        <w:numPr>
          <w:ilvl w:val="0"/>
          <w:numId w:val="0"/>
        </w:numPr>
        <w:ind w:left="1701"/>
      </w:pPr>
      <w:r>
        <w:t xml:space="preserve">- </w:t>
      </w:r>
      <w:r w:rsidRPr="00F8303D">
        <w:t>Quanto à visibilidade, o material deverá permitir total visualização da credencial inserida em seu interior, assegurando a perfeita leitura de dados e imagens, sem distorçõe</w:t>
      </w:r>
      <w:r>
        <w:t>s, opacidade ou efeito enevoado;</w:t>
      </w:r>
    </w:p>
    <w:p w14:paraId="78F64550" w14:textId="31B23FC3" w:rsidR="00F8303D" w:rsidRDefault="00F8303D" w:rsidP="00C82CD1">
      <w:pPr>
        <w:pStyle w:val="Tit4n"/>
        <w:numPr>
          <w:ilvl w:val="0"/>
          <w:numId w:val="0"/>
        </w:numPr>
        <w:ind w:left="1758"/>
      </w:pPr>
      <w:r>
        <w:t xml:space="preserve">- </w:t>
      </w:r>
      <w:r w:rsidRPr="00F8303D">
        <w:t>As superfícies e bordas das peças não poderão apresentar resíduos, rebarbas cortantes, poeira, bolhas de ar, fuligens ou partículas escuras fundidas ao plástico que comprometam o aspecto estético ou as características originais do material</w:t>
      </w:r>
      <w:r>
        <w:t>;</w:t>
      </w:r>
    </w:p>
    <w:p w14:paraId="1E44E9C5" w14:textId="5C1C902B" w:rsidR="00F8303D" w:rsidRDefault="00F8303D" w:rsidP="00C82CD1">
      <w:pPr>
        <w:pStyle w:val="Tit4n"/>
        <w:numPr>
          <w:ilvl w:val="0"/>
          <w:numId w:val="0"/>
        </w:numPr>
        <w:ind w:left="1758"/>
      </w:pPr>
      <w:r>
        <w:t xml:space="preserve">- </w:t>
      </w:r>
      <w:r w:rsidRPr="00F8303D">
        <w:t>Com o objetivo de garantir a durabilidade e a adequada conservação do produto em estoque, serão rejeitadas amostras que apresentem superfícies pegajosas ou indícios de aderência, evitando que os envelopes grudem entre si ou danifiquem as credenciais neles inseridas</w:t>
      </w:r>
      <w:r>
        <w:t>;</w:t>
      </w:r>
    </w:p>
    <w:p w14:paraId="7BB82F1D" w14:textId="14365A27" w:rsidR="00F8303D" w:rsidRDefault="00F8303D" w:rsidP="00C82CD1">
      <w:pPr>
        <w:pStyle w:val="Tit4n"/>
        <w:numPr>
          <w:ilvl w:val="0"/>
          <w:numId w:val="0"/>
        </w:numPr>
        <w:ind w:left="1758"/>
      </w:pPr>
      <w:r>
        <w:t xml:space="preserve">- </w:t>
      </w:r>
      <w:r w:rsidRPr="00F8303D">
        <w:t>Serão realizados testes de inserção de credencial padrão no bolso do material e de tração manual moderada nas extremidades do porta-cartão. O corte diagonal deverá facilitar o manuseio e permitir o deslizamento da credencial sem aderência excessiva às paredes de PVC, sendo recusados materiais que descamem, descolem ou rompam com facilidade</w:t>
      </w:r>
      <w:r>
        <w:t>;</w:t>
      </w:r>
    </w:p>
    <w:p w14:paraId="042D504E" w14:textId="0E3A0519" w:rsidR="00F8303D" w:rsidRDefault="00F8303D" w:rsidP="00034638">
      <w:pPr>
        <w:pStyle w:val="TLet4"/>
      </w:pPr>
      <w:r>
        <w:t xml:space="preserve"> Itens 10, 11 e 12</w:t>
      </w:r>
      <w:r w:rsidR="00B95FDF">
        <w:t xml:space="preserve"> do objeto:</w:t>
      </w:r>
      <w:r>
        <w:t xml:space="preserve"> </w:t>
      </w:r>
      <w:r w:rsidR="00D1445B">
        <w:t xml:space="preserve">1 (uma) unidade </w:t>
      </w:r>
      <w:r>
        <w:t>de cada item</w:t>
      </w:r>
      <w:r w:rsidR="00D1445B">
        <w:t>,</w:t>
      </w:r>
      <w:r>
        <w:t xml:space="preserve"> onde serão consideradas</w:t>
      </w:r>
      <w:r w:rsidR="00410C86" w:rsidRPr="00410C86">
        <w:rPr>
          <w:rFonts w:ascii="Segoe UI" w:hAnsi="Segoe UI" w:cs="Segoe UI"/>
          <w:color w:val="000000"/>
          <w:sz w:val="20"/>
          <w:szCs w:val="20"/>
          <w:shd w:val="clear" w:color="auto" w:fill="FFFFFF"/>
        </w:rPr>
        <w:t xml:space="preserve"> </w:t>
      </w:r>
      <w:r w:rsidR="00410C86" w:rsidRPr="00410C86">
        <w:t>o refinamento dos acabamentos texturizados, a integridade da presilha metálica contra danos a vestimentas, a padronização e resistência das cores do tecido, e a eficácia protetiva do acondicionamento</w:t>
      </w:r>
      <w:r>
        <w:t>;</w:t>
      </w:r>
    </w:p>
    <w:p w14:paraId="4FA3D42B" w14:textId="016275EE" w:rsidR="00F8303D" w:rsidRDefault="00F8303D" w:rsidP="00C82CD1">
      <w:pPr>
        <w:pStyle w:val="Tit4n"/>
        <w:numPr>
          <w:ilvl w:val="0"/>
          <w:numId w:val="0"/>
        </w:numPr>
        <w:ind w:left="1758"/>
      </w:pPr>
      <w:r>
        <w:t xml:space="preserve">- </w:t>
      </w:r>
      <w:r w:rsidRPr="00F8303D">
        <w:t>Quanto ao acabamento, o material não poderá apresentar rebarbas ou arestas cortantes que possam danificar as vestimentas dos usuários durante a utilização cotidiana do produto</w:t>
      </w:r>
      <w:r>
        <w:t>;</w:t>
      </w:r>
    </w:p>
    <w:p w14:paraId="3952D8A5" w14:textId="09A18FD8" w:rsidR="00F8303D" w:rsidRDefault="00F8303D" w:rsidP="00C82CD1">
      <w:pPr>
        <w:pStyle w:val="Tit4n"/>
        <w:numPr>
          <w:ilvl w:val="0"/>
          <w:numId w:val="0"/>
        </w:numPr>
        <w:ind w:left="1758"/>
      </w:pPr>
      <w:r>
        <w:t xml:space="preserve">- </w:t>
      </w:r>
      <w:r w:rsidRPr="00F8303D">
        <w:t>No que se refere à resistência e durabilidade, as amostras serão submetidas a testes mecânicos, não podendo apresentar quebra, rachaduras ou estilhaçamento em testes de tração ou torção manual moderada, de forma a garantir a integridade do polipropileno durante o manuseio diário</w:t>
      </w:r>
      <w:r>
        <w:t>;</w:t>
      </w:r>
    </w:p>
    <w:p w14:paraId="1617FCB5" w14:textId="6A3BDAEC" w:rsidR="00F8303D" w:rsidRDefault="00F8303D" w:rsidP="00C82CD1">
      <w:pPr>
        <w:pStyle w:val="Tit4n"/>
        <w:numPr>
          <w:ilvl w:val="0"/>
          <w:numId w:val="0"/>
        </w:numPr>
        <w:ind w:left="1758"/>
      </w:pPr>
      <w:r>
        <w:t xml:space="preserve">- </w:t>
      </w:r>
      <w:r w:rsidRPr="00F8303D">
        <w:t>Em relação à funcionalidade e à segurança do crachá, o design e a pressão interna do protetor deverão permitir a inserção e acomodação do cartão de PVC de forma firme e segura, mitigando o risco de queda acidental do crachá durante a movimentação do usuário</w:t>
      </w:r>
      <w:r>
        <w:t>;</w:t>
      </w:r>
    </w:p>
    <w:p w14:paraId="154A75F1" w14:textId="50707629" w:rsidR="00F8303D" w:rsidRDefault="00F8303D" w:rsidP="00034638">
      <w:pPr>
        <w:pStyle w:val="TLet4"/>
      </w:pPr>
      <w:r>
        <w:t>Itens 13</w:t>
      </w:r>
      <w:r w:rsidR="00587D5E">
        <w:t>,</w:t>
      </w:r>
      <w:r>
        <w:t xml:space="preserve"> 14</w:t>
      </w:r>
      <w:r w:rsidR="00EB0FA1">
        <w:t xml:space="preserve">, </w:t>
      </w:r>
      <w:r w:rsidR="00EB0FA1" w:rsidRPr="00EB0FA1">
        <w:rPr>
          <w:highlight w:val="yellow"/>
        </w:rPr>
        <w:t>1</w:t>
      </w:r>
      <w:r w:rsidR="000E312C">
        <w:rPr>
          <w:highlight w:val="yellow"/>
        </w:rPr>
        <w:t>7</w:t>
      </w:r>
      <w:r w:rsidR="00EB0FA1" w:rsidRPr="00EB0FA1">
        <w:rPr>
          <w:highlight w:val="yellow"/>
        </w:rPr>
        <w:t xml:space="preserve"> e 1</w:t>
      </w:r>
      <w:r w:rsidR="000E312C" w:rsidRPr="000E312C">
        <w:rPr>
          <w:highlight w:val="yellow"/>
        </w:rPr>
        <w:t>8</w:t>
      </w:r>
      <w:r w:rsidR="00B95FDF">
        <w:t xml:space="preserve"> do objeto:</w:t>
      </w:r>
      <w:r w:rsidR="00D1445B">
        <w:t xml:space="preserve"> 1</w:t>
      </w:r>
      <w:r>
        <w:t xml:space="preserve"> </w:t>
      </w:r>
      <w:r w:rsidR="00D1445B">
        <w:t xml:space="preserve">(uma) unidade </w:t>
      </w:r>
      <w:r>
        <w:t>de cada item, onde serão consideradas</w:t>
      </w:r>
      <w:r w:rsidRPr="00F8303D">
        <w:rPr>
          <w:rFonts w:ascii="Segoe UI" w:hAnsi="Segoe UI" w:cs="Segoe UI"/>
          <w:color w:val="000000"/>
          <w:sz w:val="20"/>
          <w:szCs w:val="20"/>
          <w:shd w:val="clear" w:color="auto" w:fill="FFFFFF"/>
        </w:rPr>
        <w:t xml:space="preserve"> </w:t>
      </w:r>
      <w:r w:rsidRPr="00F8303D">
        <w:t>a plena ausência de rebarbas, com arestas lisas, sem resíduos que possam comprometer ou causar quaisquer danos aos equipamentos de impressão</w:t>
      </w:r>
      <w:r>
        <w:t>;</w:t>
      </w:r>
    </w:p>
    <w:p w14:paraId="7B233B7D" w14:textId="7B6A72C2" w:rsidR="00F8303D" w:rsidRDefault="00F8303D" w:rsidP="00C82CD1">
      <w:pPr>
        <w:pStyle w:val="Tit4n"/>
        <w:numPr>
          <w:ilvl w:val="0"/>
          <w:numId w:val="0"/>
        </w:numPr>
        <w:ind w:left="1758"/>
      </w:pPr>
      <w:r>
        <w:t xml:space="preserve">- </w:t>
      </w:r>
      <w:r w:rsidR="00EB0FA1" w:rsidRPr="00EB0FA1">
        <w:rPr>
          <w:highlight w:val="yellow"/>
        </w:rPr>
        <w:t>Itens</w:t>
      </w:r>
      <w:r w:rsidR="00EB0FA1">
        <w:t xml:space="preserve"> </w:t>
      </w:r>
      <w:r w:rsidR="00B95FDF">
        <w:t>13</w:t>
      </w:r>
      <w:r w:rsidR="00EB0FA1">
        <w:t xml:space="preserve"> </w:t>
      </w:r>
      <w:r w:rsidR="00EB0FA1" w:rsidRPr="00EB0FA1">
        <w:rPr>
          <w:highlight w:val="yellow"/>
        </w:rPr>
        <w:t>e 1</w:t>
      </w:r>
      <w:r w:rsidR="000E312C" w:rsidRPr="000E312C">
        <w:rPr>
          <w:highlight w:val="yellow"/>
        </w:rPr>
        <w:t>7</w:t>
      </w:r>
      <w:r w:rsidR="00B95FDF">
        <w:t xml:space="preserve"> (</w:t>
      </w:r>
      <w:r w:rsidRPr="00F8303D">
        <w:t>cartões inteligentes para uso por aproximação</w:t>
      </w:r>
      <w:r w:rsidR="00D1445B">
        <w:t>)</w:t>
      </w:r>
      <w:r w:rsidR="00B95FDF">
        <w:t>:</w:t>
      </w:r>
      <w:r w:rsidRPr="00F8303D">
        <w:t xml:space="preserve"> </w:t>
      </w:r>
      <w:r w:rsidR="00B95FDF">
        <w:rPr>
          <w:color w:val="000000"/>
          <w:shd w:val="clear" w:color="auto" w:fill="FFFFFF"/>
        </w:rPr>
        <w:t>C</w:t>
      </w:r>
      <w:r w:rsidRPr="00CD6ED7">
        <w:t>ondições</w:t>
      </w:r>
      <w:r w:rsidRPr="00F8303D">
        <w:t xml:space="preserve"> de armazenamento</w:t>
      </w:r>
      <w:r>
        <w:t>,</w:t>
      </w:r>
      <w:r w:rsidRPr="00F8303D">
        <w:t xml:space="preserve"> além da impressão de teste, será realizada a verificação das especificações por meio de teste de codificação do cartão</w:t>
      </w:r>
      <w:r>
        <w:t>.</w:t>
      </w:r>
    </w:p>
    <w:p w14:paraId="040A9D31" w14:textId="77777777" w:rsidR="00271FC3" w:rsidRPr="0095319D" w:rsidRDefault="00271FC3" w:rsidP="00C82CD1">
      <w:pPr>
        <w:pStyle w:val="Tit4n"/>
      </w:pPr>
      <w:r w:rsidRPr="0095319D">
        <w:t xml:space="preserve">O prazo para apresentação da(s) amostra(s) será de 5 (cinco) dias úteis, contados de sua </w:t>
      </w:r>
      <w:r w:rsidRPr="0095319D">
        <w:rPr>
          <w:bCs/>
        </w:rPr>
        <w:t>intimação</w:t>
      </w:r>
      <w:r w:rsidRPr="0095319D">
        <w:t xml:space="preserve"> pelo Pregoeiro.</w:t>
      </w:r>
    </w:p>
    <w:p w14:paraId="263D16AD" w14:textId="77777777" w:rsidR="00271FC3" w:rsidRPr="0095319D" w:rsidRDefault="00271FC3" w:rsidP="00347D9C">
      <w:pPr>
        <w:pStyle w:val="Tit5n"/>
      </w:pPr>
      <w:r w:rsidRPr="0095319D">
        <w:t>Poderá ser concedida prorrogação do prazo, por igual período, a critério do Pregoeiro, quando requerida pela licitante dentro do prazo originalmente estabelecido, mediante apresentação de justificativa.</w:t>
      </w:r>
    </w:p>
    <w:p w14:paraId="109BB554" w14:textId="77777777" w:rsidR="00271FC3" w:rsidRPr="0095319D" w:rsidRDefault="00271FC3" w:rsidP="00347D9C">
      <w:pPr>
        <w:pStyle w:val="Tit5n"/>
      </w:pPr>
      <w:r w:rsidRPr="0095319D">
        <w:t>A licitante assumirá total responsabilidade pelo envio e por eventual atraso na entrega.</w:t>
      </w:r>
    </w:p>
    <w:p w14:paraId="4088201F" w14:textId="77777777" w:rsidR="00271FC3" w:rsidRPr="0095319D" w:rsidRDefault="00271FC3" w:rsidP="00C82CD1">
      <w:pPr>
        <w:pStyle w:val="Tit4n"/>
      </w:pPr>
      <w:r w:rsidRPr="0095319D">
        <w:t>O local de entrega da(s) amostra(s) será comunicado por meio do sistema eletrônico.</w:t>
      </w:r>
    </w:p>
    <w:p w14:paraId="41451F7A" w14:textId="77777777" w:rsidR="00271FC3" w:rsidRPr="0095319D" w:rsidRDefault="00271FC3" w:rsidP="00C82CD1">
      <w:pPr>
        <w:pStyle w:val="Tit4n"/>
      </w:pPr>
      <w:r w:rsidRPr="0095319D">
        <w:t>A(s) amostra(s) deverá(ão) conter identificação da licitante e indicação do item do objeto ao qual se refere, a modalidade e o número da licitação.</w:t>
      </w:r>
    </w:p>
    <w:p w14:paraId="13D55979" w14:textId="77777777" w:rsidR="00271FC3" w:rsidRPr="0095319D" w:rsidRDefault="00271FC3" w:rsidP="00C82CD1">
      <w:pPr>
        <w:pStyle w:val="Tit4n"/>
      </w:pPr>
      <w:r w:rsidRPr="0095319D">
        <w:t xml:space="preserve">Os exemplares colocados à disposição da Administração poderão ser manuseados e </w:t>
      </w:r>
      <w:r w:rsidRPr="0095319D">
        <w:rPr>
          <w:bCs/>
        </w:rPr>
        <w:t>desmontados</w:t>
      </w:r>
      <w:r w:rsidRPr="0095319D">
        <w:t xml:space="preserve"> pela equipe técnica responsável pela análise, não gerando direito a ressarcimento.</w:t>
      </w:r>
    </w:p>
    <w:p w14:paraId="7AD63BBD" w14:textId="77777777" w:rsidR="00271FC3" w:rsidRPr="0095319D" w:rsidRDefault="00271FC3" w:rsidP="00C82CD1">
      <w:pPr>
        <w:pStyle w:val="Tit4n"/>
      </w:pPr>
      <w:r w:rsidRPr="0095319D">
        <w:t xml:space="preserve">A(s) amostra(s) aprovada(s) ficará(ão) à disposição da Câmara dos Deputados, para fins de </w:t>
      </w:r>
      <w:r w:rsidRPr="0095319D">
        <w:rPr>
          <w:bCs/>
        </w:rPr>
        <w:t>comparação</w:t>
      </w:r>
      <w:r w:rsidRPr="0095319D">
        <w:t xml:space="preserve"> com o material efetivamente entregue.</w:t>
      </w:r>
    </w:p>
    <w:p w14:paraId="07BEB820" w14:textId="77777777" w:rsidR="00271FC3" w:rsidRPr="0095319D" w:rsidRDefault="00271FC3" w:rsidP="00347D9C">
      <w:pPr>
        <w:pStyle w:val="Tit5n"/>
      </w:pPr>
      <w:r w:rsidRPr="0095319D">
        <w:t>A Contratada deverá retirar a(s) amostra(s) aprovada(s) em até 15 (quinze) dias, após o recebimento definitivo da totalidade do objeto.</w:t>
      </w:r>
    </w:p>
    <w:p w14:paraId="3AAA5DD8" w14:textId="77777777" w:rsidR="00271FC3" w:rsidRPr="0095319D" w:rsidRDefault="00271FC3" w:rsidP="00347D9C">
      <w:pPr>
        <w:pStyle w:val="Tit5n"/>
      </w:pPr>
      <w:r w:rsidRPr="0095319D">
        <w:t>A(s) amostra(s) não aceita(s) deverá(ão) ser retirada(s) pela licitante no prazo de 15 (quinze) dias, contados da data da divulgação do resultado final do certame.</w:t>
      </w:r>
    </w:p>
    <w:p w14:paraId="34DF067B" w14:textId="77777777" w:rsidR="00271FC3" w:rsidRPr="0095319D" w:rsidRDefault="00271FC3" w:rsidP="00C82CD1">
      <w:pPr>
        <w:pStyle w:val="Tit4n"/>
      </w:pPr>
      <w:r w:rsidRPr="0095319D">
        <w:t>A Câmara dos Deputados poderá dar a destinação que julgar conveniente à(s) amostra(s) não retirada(s) em conformidade com as disposições deste tópico, sem direito a ressarcimento.</w:t>
      </w:r>
    </w:p>
    <w:p w14:paraId="6B085C72" w14:textId="77777777" w:rsidR="00271FC3" w:rsidRPr="0095319D" w:rsidRDefault="00271FC3" w:rsidP="00C82CD1">
      <w:pPr>
        <w:pStyle w:val="Tit4n"/>
      </w:pPr>
      <w:r w:rsidRPr="0095319D">
        <w:t>Será(ão) desclassificada(s) a(s) proposta(s) da(s) licitante(s) que, convocada(s) pelo Pregoeiro a apresentar amostra, não o fizer no prazo fixado ou cuja(s) amostra(s) for(em) reprovada(s).</w:t>
      </w:r>
    </w:p>
    <w:p w14:paraId="3ACF715C" w14:textId="77777777" w:rsidR="00271FC3" w:rsidRPr="0095319D" w:rsidRDefault="00271FC3" w:rsidP="00347D9C">
      <w:pPr>
        <w:pStyle w:val="Tit5n"/>
      </w:pPr>
      <w:r w:rsidRPr="0095319D">
        <w:t>A não apresentação de amostra após convocação sujeitará a(s) licitante(s) às sanções cabíveis.</w:t>
      </w:r>
    </w:p>
    <w:p w14:paraId="433C9849" w14:textId="77777777" w:rsidR="00271FC3" w:rsidRPr="0095319D" w:rsidRDefault="00271FC3" w:rsidP="00C82CD1">
      <w:pPr>
        <w:pStyle w:val="Tit4n"/>
      </w:pPr>
      <w:r w:rsidRPr="0095319D">
        <w:t>Serão informadas a data e a hora em que se fará a comunicação, pelo sistema eletrônico, da conformidade da(s) amostra(s) apresentada(s) pela licitante classificada provisoriamente em primeiro lugar com as especificações técnicas descritas no objeto.</w:t>
      </w:r>
    </w:p>
    <w:p w14:paraId="06AAF566" w14:textId="77777777" w:rsidR="00271FC3" w:rsidRPr="0095319D" w:rsidRDefault="00271FC3" w:rsidP="00C82CD1">
      <w:pPr>
        <w:pStyle w:val="Tit4n"/>
      </w:pPr>
      <w:r w:rsidRPr="0095319D">
        <w:t>A(s) amostra(s) recebida(s) ficará(ão) disponível(is) para verificação, até a data da divulgação do resultado final do certame.</w:t>
      </w:r>
    </w:p>
    <w:p w14:paraId="67950B77" w14:textId="77777777" w:rsidR="00271FC3" w:rsidRPr="00271FC3" w:rsidRDefault="00271FC3" w:rsidP="00271FC3">
      <w:pPr>
        <w:pStyle w:val="Txt0Left"/>
        <w:spacing w:before="120" w:after="120"/>
        <w:rPr>
          <w:b/>
          <w:color w:val="auto"/>
        </w:rPr>
      </w:pPr>
      <w:r w:rsidRPr="00271FC3">
        <w:rPr>
          <w:b/>
          <w:color w:val="auto"/>
        </w:rPr>
        <w:t>Subcontratação</w:t>
      </w:r>
    </w:p>
    <w:p w14:paraId="5BE5C406" w14:textId="77777777" w:rsidR="00271FC3" w:rsidRPr="00271FC3" w:rsidRDefault="00271FC3" w:rsidP="00034638">
      <w:pPr>
        <w:pStyle w:val="Tit3n"/>
      </w:pPr>
      <w:r w:rsidRPr="00271FC3">
        <w:t>Não será admitida a subcontratação para execução do objeto contratual.</w:t>
      </w:r>
    </w:p>
    <w:p w14:paraId="189DF452" w14:textId="77777777" w:rsidR="00271FC3" w:rsidRPr="00271FC3" w:rsidRDefault="00271FC3" w:rsidP="00271FC3">
      <w:pPr>
        <w:pStyle w:val="Txt0Left"/>
        <w:spacing w:before="120" w:after="120"/>
        <w:rPr>
          <w:b/>
          <w:color w:val="auto"/>
        </w:rPr>
      </w:pPr>
      <w:r w:rsidRPr="00271FC3">
        <w:rPr>
          <w:b/>
          <w:color w:val="auto"/>
        </w:rPr>
        <w:t xml:space="preserve">Margem de Preferência </w:t>
      </w:r>
    </w:p>
    <w:p w14:paraId="7EB2B4F8" w14:textId="77777777" w:rsidR="00271FC3" w:rsidRPr="0095319D" w:rsidRDefault="00271FC3" w:rsidP="00034638">
      <w:pPr>
        <w:pStyle w:val="Tit3n"/>
      </w:pPr>
      <w:r w:rsidRPr="0095319D">
        <w:t xml:space="preserve">Alguns itens do objeto da contratação enquadram-se na </w:t>
      </w:r>
      <w:r w:rsidRPr="002519E9">
        <w:t xml:space="preserve">margem de preferência prevista no Decreto n. 11.890/2024 e definida na Resolução n. 04 </w:t>
      </w:r>
      <w:r w:rsidRPr="0095319D">
        <w:t xml:space="preserve">da Comissão Interministerial de Contratações Públicas para o Desenvolvimento Sustentável – CICS, por se tratar de </w:t>
      </w:r>
      <w:r w:rsidRPr="0095319D">
        <w:rPr>
          <w:bCs/>
        </w:rPr>
        <w:t>bens manufaturados nacionais que atendam a normas técnicas brasileiras ou bens reciclados, recicláveis ou biodegradáveis</w:t>
      </w:r>
      <w:r w:rsidRPr="0095319D">
        <w:t>.</w:t>
      </w:r>
    </w:p>
    <w:p w14:paraId="28D57D5D" w14:textId="77777777" w:rsidR="00271FC3" w:rsidRPr="00385B3F" w:rsidRDefault="00271FC3" w:rsidP="00271FC3">
      <w:pPr>
        <w:pStyle w:val="Tit2nBrda"/>
        <w:spacing w:before="120"/>
        <w:jc w:val="both"/>
      </w:pPr>
      <w:r w:rsidRPr="00385B3F">
        <w:t>DO MODELO DE EXECUÇÃO DO OBJETO</w:t>
      </w:r>
    </w:p>
    <w:p w14:paraId="21372896" w14:textId="77777777" w:rsidR="00271FC3" w:rsidRPr="00271FC3" w:rsidRDefault="00271FC3" w:rsidP="00271FC3">
      <w:pPr>
        <w:pStyle w:val="Txt0Left"/>
        <w:spacing w:before="120" w:after="120"/>
        <w:rPr>
          <w:b/>
          <w:color w:val="auto"/>
        </w:rPr>
      </w:pPr>
      <w:r w:rsidRPr="00271FC3">
        <w:rPr>
          <w:b/>
          <w:color w:val="auto"/>
        </w:rPr>
        <w:t>Condições de Entrega</w:t>
      </w:r>
    </w:p>
    <w:p w14:paraId="5C1CC720" w14:textId="77777777" w:rsidR="00271FC3" w:rsidRPr="00271FC3" w:rsidRDefault="00271FC3" w:rsidP="00034638">
      <w:pPr>
        <w:pStyle w:val="Tit3n"/>
        <w:rPr>
          <w:rStyle w:val="fonte"/>
        </w:rPr>
      </w:pPr>
      <w:r w:rsidRPr="00271FC3">
        <w:rPr>
          <w:rStyle w:val="fonte"/>
          <w:b/>
        </w:rPr>
        <w:t>O fornecimento deverá ser efetuado mediante Ordem de</w:t>
      </w:r>
      <w:r w:rsidRPr="00271FC3">
        <w:rPr>
          <w:rStyle w:val="fonte"/>
        </w:rPr>
        <w:t xml:space="preserve"> </w:t>
      </w:r>
      <w:r w:rsidRPr="00271FC3">
        <w:rPr>
          <w:rStyle w:val="fonte"/>
          <w:b/>
        </w:rPr>
        <w:t>Fornecimento</w:t>
      </w:r>
      <w:r w:rsidRPr="00271FC3">
        <w:rPr>
          <w:rStyle w:val="fonte"/>
        </w:rPr>
        <w:t>, a ser enviada por e-mail, conforme modelo anexo.</w:t>
      </w:r>
    </w:p>
    <w:p w14:paraId="570FFF26" w14:textId="77777777" w:rsidR="00271FC3" w:rsidRPr="0017594B" w:rsidRDefault="00271FC3" w:rsidP="00C82CD1">
      <w:pPr>
        <w:pStyle w:val="Tit4n"/>
        <w:rPr>
          <w:rStyle w:val="fonte"/>
          <w:iCs/>
        </w:rPr>
      </w:pPr>
      <w:r w:rsidRPr="00271FC3">
        <w:t xml:space="preserve">Em cada Ordem de Fornecimento será solicitado, no mínimo, 10% (dez por cento) do quantitativo total estimado </w:t>
      </w:r>
      <w:r w:rsidRPr="00CB63C2">
        <w:t xml:space="preserve">para o item que nela estiver </w:t>
      </w:r>
      <w:r w:rsidRPr="0017594B">
        <w:t xml:space="preserve">relacionado. </w:t>
      </w:r>
    </w:p>
    <w:p w14:paraId="55593259" w14:textId="404082E5" w:rsidR="00B95FDF" w:rsidRPr="00B95FDF" w:rsidRDefault="00271FC3" w:rsidP="00034638">
      <w:pPr>
        <w:pStyle w:val="Tit3n"/>
        <w:rPr>
          <w:rStyle w:val="fonte"/>
        </w:rPr>
      </w:pPr>
      <w:r w:rsidRPr="0017594B">
        <w:rPr>
          <w:rStyle w:val="fonte"/>
        </w:rPr>
        <w:t xml:space="preserve">O prazo de entrega será </w:t>
      </w:r>
      <w:r w:rsidRPr="0017594B">
        <w:rPr>
          <w:rStyle w:val="fonte"/>
          <w:rFonts w:eastAsia="StarSymbol"/>
        </w:rPr>
        <w:t xml:space="preserve">o constante da proposta da Contratada, </w:t>
      </w:r>
      <w:r w:rsidRPr="00F1374E">
        <w:rPr>
          <w:rStyle w:val="fonte"/>
          <w:rFonts w:eastAsia="StarSymbol"/>
        </w:rPr>
        <w:t>que não poderá ser superior a</w:t>
      </w:r>
      <w:r w:rsidR="00E03A42">
        <w:rPr>
          <w:rStyle w:val="fonte"/>
          <w:rFonts w:eastAsia="StarSymbol"/>
        </w:rPr>
        <w:t xml:space="preserve"> </w:t>
      </w:r>
      <w:r w:rsidR="00E03A42" w:rsidRPr="00B95FDF">
        <w:rPr>
          <w:rStyle w:val="fonte"/>
          <w:b/>
        </w:rPr>
        <w:t xml:space="preserve">30 (trinta) </w:t>
      </w:r>
      <w:r w:rsidR="00E03A42" w:rsidRPr="00B95FDF">
        <w:rPr>
          <w:b/>
        </w:rPr>
        <w:t>dias</w:t>
      </w:r>
      <w:r w:rsidR="00E03A42" w:rsidRPr="00B95FDF">
        <w:t>,</w:t>
      </w:r>
      <w:r w:rsidR="00E03A42" w:rsidRPr="00B95FDF">
        <w:rPr>
          <w:rStyle w:val="fonte"/>
          <w:rFonts w:eastAsia="StarSymbol"/>
        </w:rPr>
        <w:t xml:space="preserve"> contados da data da confirmação do recebimento da Ordem de </w:t>
      </w:r>
      <w:r w:rsidR="00E03A42" w:rsidRPr="0017594B">
        <w:rPr>
          <w:rStyle w:val="fonte"/>
        </w:rPr>
        <w:t>Fornecimento</w:t>
      </w:r>
      <w:r w:rsidR="00E03A42">
        <w:rPr>
          <w:rStyle w:val="fonte"/>
        </w:rPr>
        <w:t>.</w:t>
      </w:r>
    </w:p>
    <w:p w14:paraId="37C90EBD" w14:textId="44881D8F" w:rsidR="00B95FDF" w:rsidRPr="00E03A42" w:rsidRDefault="00E03A42" w:rsidP="00C82CD1">
      <w:pPr>
        <w:pStyle w:val="Tit4n"/>
      </w:pPr>
      <w:r>
        <w:t xml:space="preserve">Com relação aos </w:t>
      </w:r>
      <w:r w:rsidR="00B95FDF" w:rsidRPr="00E03A42">
        <w:t xml:space="preserve">Itens 11, </w:t>
      </w:r>
      <w:r w:rsidR="00B95FDF" w:rsidRPr="000E312C">
        <w:t>12 e 1</w:t>
      </w:r>
      <w:r w:rsidR="000E312C" w:rsidRPr="000E312C">
        <w:t>5</w:t>
      </w:r>
      <w:r w:rsidR="00B95FDF" w:rsidRPr="00E03A42">
        <w:t xml:space="preserve"> do objeto</w:t>
      </w:r>
      <w:r>
        <w:t>, o prazo de entrega referente à primeira requisição será con</w:t>
      </w:r>
      <w:r w:rsidR="00271FC3" w:rsidRPr="00E03A42">
        <w:t>tado da data d</w:t>
      </w:r>
      <w:r>
        <w:t>a</w:t>
      </w:r>
      <w:r w:rsidR="00271FC3" w:rsidRPr="00E03A42">
        <w:t xml:space="preserve"> aprovação do protótipo, ressalvado o disposto nos </w:t>
      </w:r>
      <w:r w:rsidR="00163097" w:rsidRPr="00163097">
        <w:rPr>
          <w:u w:val="single"/>
        </w:rPr>
        <w:t>sub</w:t>
      </w:r>
      <w:r w:rsidR="00271FC3" w:rsidRPr="00163097">
        <w:rPr>
          <w:u w:val="single"/>
        </w:rPr>
        <w:t>itens 5.</w:t>
      </w:r>
      <w:r w:rsidR="00163097" w:rsidRPr="00163097">
        <w:rPr>
          <w:u w:val="single"/>
        </w:rPr>
        <w:t>8.5</w:t>
      </w:r>
      <w:r w:rsidR="00DD5E91" w:rsidRPr="00163097">
        <w:rPr>
          <w:u w:val="single"/>
        </w:rPr>
        <w:t xml:space="preserve"> </w:t>
      </w:r>
      <w:r w:rsidR="00271FC3" w:rsidRPr="00163097">
        <w:rPr>
          <w:u w:val="single"/>
        </w:rPr>
        <w:t>e 5.</w:t>
      </w:r>
      <w:r w:rsidR="00163097" w:rsidRPr="00163097">
        <w:rPr>
          <w:u w:val="single"/>
        </w:rPr>
        <w:t>8.6</w:t>
      </w:r>
      <w:r w:rsidR="00B95FDF" w:rsidRPr="00163097">
        <w:rPr>
          <w:u w:val="single"/>
        </w:rPr>
        <w:t xml:space="preserve"> deste Título</w:t>
      </w:r>
      <w:r>
        <w:t>.</w:t>
      </w:r>
      <w:r w:rsidR="00271FC3" w:rsidRPr="00E03A42">
        <w:t xml:space="preserve"> </w:t>
      </w:r>
    </w:p>
    <w:p w14:paraId="1F9247E1" w14:textId="77777777" w:rsidR="00271FC3" w:rsidRPr="0017594B" w:rsidRDefault="00271FC3" w:rsidP="00C82CD1">
      <w:pPr>
        <w:pStyle w:val="Tit4n"/>
      </w:pPr>
      <w:r w:rsidRPr="0017594B">
        <w:t>A Contratante deverá confirmar o recebimento da Ordem de Fornecimento pela Contratada, imediatamente após o envio</w:t>
      </w:r>
      <w:r w:rsidRPr="0017594B">
        <w:rPr>
          <w:rStyle w:val="fonte"/>
        </w:rPr>
        <w:t>.</w:t>
      </w:r>
    </w:p>
    <w:p w14:paraId="49DC4DAB" w14:textId="77777777" w:rsidR="00271FC3" w:rsidRPr="00CB63C2" w:rsidRDefault="00271FC3" w:rsidP="00C82CD1">
      <w:pPr>
        <w:pStyle w:val="Tit4n"/>
      </w:pPr>
      <w:r w:rsidRPr="0017594B">
        <w:t xml:space="preserve">Caso não seja possível a entrega do objeto na data assinalada, a Contratada deverá apresentar à Contratante </w:t>
      </w:r>
      <w:r w:rsidRPr="00CB63C2">
        <w:t>pedido formal de prorrogação do prazo de entrega, de forma tempestiva, ou seja, antes de esgotado o prazo em que o objeto deveria ter sido entregue.</w:t>
      </w:r>
    </w:p>
    <w:p w14:paraId="239C652D" w14:textId="77777777" w:rsidR="00271FC3" w:rsidRPr="00CB63C2" w:rsidRDefault="00271FC3" w:rsidP="00347D9C">
      <w:pPr>
        <w:pStyle w:val="Tit5n"/>
      </w:pPr>
      <w:r w:rsidRPr="00CB63C2">
        <w:t>A Contratada deverá informar o novo prazo em que o objeto será entregue, não sendo admitidos pedidos que apenas citem genericamente a necessidade de mais prazo.</w:t>
      </w:r>
    </w:p>
    <w:p w14:paraId="41E230D6" w14:textId="77777777" w:rsidR="00271FC3" w:rsidRPr="00CB63C2" w:rsidRDefault="00271FC3" w:rsidP="00347D9C">
      <w:pPr>
        <w:pStyle w:val="Tit5n"/>
      </w:pPr>
      <w:r w:rsidRPr="00CB63C2">
        <w:t>A Contratada deverá justificar a impossibilidade de cumprimento do prazo e apresentar os respectivos documentos comprobatórios.</w:t>
      </w:r>
    </w:p>
    <w:p w14:paraId="1D785225" w14:textId="77777777" w:rsidR="00271FC3" w:rsidRPr="00CB63C2" w:rsidRDefault="00271FC3" w:rsidP="00347D9C">
      <w:pPr>
        <w:pStyle w:val="Tit5n"/>
      </w:pPr>
      <w:r w:rsidRPr="00CB63C2">
        <w:t>Caso o pedido seja motivado por fatos ou atos atribuídos a fornecedores ou outros terceiros, é necessário que as declarações do fornecedor e demais documentos comprobatórios sejam contemporâneos à sua ocorrência.</w:t>
      </w:r>
    </w:p>
    <w:p w14:paraId="2BF40519" w14:textId="77777777" w:rsidR="00271FC3" w:rsidRPr="00CB63C2" w:rsidRDefault="00271FC3" w:rsidP="00347D9C">
      <w:pPr>
        <w:pStyle w:val="Tit5n"/>
      </w:pPr>
      <w:r w:rsidRPr="00CB63C2">
        <w:t>Em caso de intempestividade ou indeferimento do pedido, a Contratada ficará</w:t>
      </w:r>
      <w:r w:rsidRPr="00CB63C2">
        <w:rPr>
          <w:rStyle w:val="fonte"/>
        </w:rPr>
        <w:t xml:space="preserve"> constituída em mora, sendo-lhe aplicáveis as multas e demais sanções previstas na Minuta da ARP anexa.</w:t>
      </w:r>
    </w:p>
    <w:p w14:paraId="4B7457A3" w14:textId="77777777" w:rsidR="00271FC3" w:rsidRDefault="00271FC3" w:rsidP="00C82CD1">
      <w:pPr>
        <w:pStyle w:val="Tit4n"/>
      </w:pPr>
      <w:r w:rsidRPr="00CB63C2">
        <w:t xml:space="preserve"> Com relação a itens agrupados, a contratação de item(ns) específico(s) exigirá prévia pesquisa de mercado e demonstração de sua </w:t>
      </w:r>
      <w:r w:rsidRPr="00CB63C2">
        <w:rPr>
          <w:bCs/>
        </w:rPr>
        <w:t>vantagem</w:t>
      </w:r>
      <w:r w:rsidRPr="00CB63C2">
        <w:t xml:space="preserve"> para a Contratante.</w:t>
      </w:r>
    </w:p>
    <w:p w14:paraId="6186E383" w14:textId="28261229" w:rsidR="00B55592" w:rsidRPr="00B55592" w:rsidRDefault="00B55592" w:rsidP="00C82CD1">
      <w:pPr>
        <w:pStyle w:val="Tit4n"/>
        <w:rPr>
          <w:highlight w:val="yellow"/>
        </w:rPr>
      </w:pPr>
      <w:r w:rsidRPr="00B55592">
        <w:rPr>
          <w:highlight w:val="yellow"/>
        </w:rPr>
        <w:t xml:space="preserve">Quando da emissão de Ordem de </w:t>
      </w:r>
      <w:r w:rsidRPr="00B55592">
        <w:rPr>
          <w:rStyle w:val="fonte"/>
          <w:highlight w:val="yellow"/>
        </w:rPr>
        <w:t>Fornecimento</w:t>
      </w:r>
      <w:r w:rsidRPr="00B55592">
        <w:rPr>
          <w:highlight w:val="yellow"/>
        </w:rPr>
        <w:t xml:space="preserve">, será dada prioridade de aquisição dos produtos das cotas reservadas, ressalvados os casos em que a cota reservada for </w:t>
      </w:r>
      <w:r w:rsidRPr="00B55592">
        <w:rPr>
          <w:bCs/>
          <w:highlight w:val="yellow"/>
        </w:rPr>
        <w:t>inadequada</w:t>
      </w:r>
      <w:r w:rsidRPr="00B55592">
        <w:rPr>
          <w:highlight w:val="yellow"/>
        </w:rPr>
        <w:t xml:space="preserve"> para atender as quantidades ou as condições do pedido, justificadamente.</w:t>
      </w:r>
    </w:p>
    <w:p w14:paraId="4952F3F6" w14:textId="686A89E7" w:rsidR="00271FC3" w:rsidRPr="00CB63C2" w:rsidRDefault="00271FC3" w:rsidP="00034638">
      <w:pPr>
        <w:pStyle w:val="Tit3n"/>
        <w:rPr>
          <w:rStyle w:val="fonte"/>
        </w:rPr>
      </w:pPr>
      <w:r w:rsidRPr="00CB63C2">
        <w:rPr>
          <w:rStyle w:val="fonte"/>
        </w:rPr>
        <w:t xml:space="preserve">Local de entrega:  </w:t>
      </w:r>
      <w:r w:rsidRPr="00CB63C2">
        <w:t>Centro de Gestão de Armazenamento de Materiais – CEAM/SIA, situado no SIA Trecho 5, Lotes 20/60 - Setor de Indústria e Abastecimento, em Brasília – DF. CEP 71205-050. Telefone</w:t>
      </w:r>
      <w:r w:rsidR="00E03A42">
        <w:t>s</w:t>
      </w:r>
      <w:r w:rsidRPr="00CB63C2">
        <w:t xml:space="preserve"> para contato: (61) 3216-4651 e (61) 3216-4654</w:t>
      </w:r>
      <w:r w:rsidRPr="00CB63C2">
        <w:rPr>
          <w:sz w:val="20"/>
        </w:rPr>
        <w:t>.</w:t>
      </w:r>
    </w:p>
    <w:p w14:paraId="0E6605DA" w14:textId="77777777" w:rsidR="00271FC3" w:rsidRPr="00CB63C2" w:rsidRDefault="00271FC3" w:rsidP="00034638">
      <w:pPr>
        <w:pStyle w:val="Tit3n"/>
        <w:rPr>
          <w:rStyle w:val="fonte"/>
        </w:rPr>
      </w:pPr>
      <w:r w:rsidRPr="00CB63C2">
        <w:rPr>
          <w:rStyle w:val="fonte"/>
        </w:rPr>
        <w:t>Dia/Horário: Em dia de expediente normal da Câmara dos Deputados, das 11h30 ou das 14h às 16:30h.</w:t>
      </w:r>
    </w:p>
    <w:p w14:paraId="7AFB3BBB" w14:textId="77777777" w:rsidR="00271FC3" w:rsidRPr="0017594B" w:rsidRDefault="00271FC3" w:rsidP="00034638">
      <w:pPr>
        <w:pStyle w:val="Tit3n"/>
        <w:rPr>
          <w:rStyle w:val="fonte"/>
        </w:rPr>
      </w:pPr>
      <w:r w:rsidRPr="00385B3F">
        <w:rPr>
          <w:rStyle w:val="fonte"/>
        </w:rPr>
        <w:t xml:space="preserve">É da responsabilidade da Contratada o transporte vertical e horizontal do objeto até o </w:t>
      </w:r>
      <w:r w:rsidRPr="0017594B">
        <w:rPr>
          <w:rStyle w:val="fonte"/>
        </w:rPr>
        <w:t>local indicado.</w:t>
      </w:r>
    </w:p>
    <w:p w14:paraId="132F7656" w14:textId="77777777" w:rsidR="00271FC3" w:rsidRPr="0017594B" w:rsidRDefault="00271FC3" w:rsidP="00034638">
      <w:pPr>
        <w:pStyle w:val="Tit3n"/>
        <w:rPr>
          <w:rStyle w:val="fonte"/>
        </w:rPr>
      </w:pPr>
      <w:r w:rsidRPr="0017594B">
        <w:t>Caso o objeto ofertado seja importado, a Câmara dos Deputados poderá solicitar à Contratada, por ocasião da entrega do objeto e juntamente com a nota fiscal, fatura ou documento idôneo equivalente, comprovação da origem dos bens ofertados e da quitação dos tributos de importação a eles referentes, sob pena de não recebimento do objeto</w:t>
      </w:r>
      <w:r w:rsidRPr="0017594B">
        <w:rPr>
          <w:rStyle w:val="fonte"/>
        </w:rPr>
        <w:t>.</w:t>
      </w:r>
    </w:p>
    <w:p w14:paraId="1EDB8F65" w14:textId="77777777" w:rsidR="00271FC3" w:rsidRPr="00271FC3" w:rsidRDefault="00271FC3" w:rsidP="00034638">
      <w:pPr>
        <w:pStyle w:val="Tit3n"/>
      </w:pPr>
      <w:r w:rsidRPr="0017594B">
        <w:t>O material (nacional ou importado) deve ser entregue contendo no rótulo todas as informações sobre ele</w:t>
      </w:r>
      <w:r w:rsidRPr="00271FC3">
        <w:t>, em língua portuguesa.</w:t>
      </w:r>
    </w:p>
    <w:p w14:paraId="6818DA79" w14:textId="559469B9" w:rsidR="00271FC3" w:rsidRPr="00271FC3" w:rsidRDefault="00271FC3" w:rsidP="00271FC3">
      <w:pPr>
        <w:pStyle w:val="Txt0Left"/>
        <w:spacing w:before="120" w:after="120"/>
        <w:rPr>
          <w:b/>
          <w:color w:val="auto"/>
        </w:rPr>
      </w:pPr>
      <w:r w:rsidRPr="00271FC3">
        <w:rPr>
          <w:b/>
          <w:color w:val="auto"/>
        </w:rPr>
        <w:t xml:space="preserve">Da Apresentação de Protótipos (Itens 11, 12 e </w:t>
      </w:r>
      <w:r w:rsidR="00EB0FA1" w:rsidRPr="000E312C">
        <w:rPr>
          <w:b/>
          <w:color w:val="auto"/>
        </w:rPr>
        <w:t>1</w:t>
      </w:r>
      <w:r w:rsidR="000E312C" w:rsidRPr="000E312C">
        <w:rPr>
          <w:b/>
          <w:color w:val="auto"/>
        </w:rPr>
        <w:t>5</w:t>
      </w:r>
      <w:r w:rsidR="00EB0FA1">
        <w:rPr>
          <w:b/>
          <w:color w:val="auto"/>
        </w:rPr>
        <w:t xml:space="preserve"> </w:t>
      </w:r>
      <w:r w:rsidRPr="00271FC3">
        <w:rPr>
          <w:b/>
          <w:color w:val="auto"/>
        </w:rPr>
        <w:t xml:space="preserve">do </w:t>
      </w:r>
      <w:r w:rsidR="00163097">
        <w:rPr>
          <w:b/>
          <w:color w:val="auto"/>
        </w:rPr>
        <w:t>o</w:t>
      </w:r>
      <w:r w:rsidRPr="00271FC3">
        <w:rPr>
          <w:b/>
          <w:color w:val="auto"/>
        </w:rPr>
        <w:t>bjeto)</w:t>
      </w:r>
    </w:p>
    <w:p w14:paraId="1C824A6C" w14:textId="3588868F" w:rsidR="00271FC3" w:rsidRPr="00E03A42" w:rsidRDefault="00271FC3" w:rsidP="00034638">
      <w:pPr>
        <w:pStyle w:val="Tit3n"/>
      </w:pPr>
      <w:r w:rsidRPr="00271FC3">
        <w:t xml:space="preserve">A Contratada deverá apresentar protótipo dos Itens 11, 12 do objeto, </w:t>
      </w:r>
      <w:r w:rsidR="00293B42" w:rsidRPr="00D1445B">
        <w:t>na quantidade mínima de 3 (três) exemplares</w:t>
      </w:r>
      <w:r w:rsidR="00D1445B" w:rsidRPr="00C04D11">
        <w:t xml:space="preserve"> e </w:t>
      </w:r>
      <w:r w:rsidR="00E03A42" w:rsidRPr="00C04D11">
        <w:t xml:space="preserve">1 (um) exemplar </w:t>
      </w:r>
      <w:r w:rsidR="00E03A42">
        <w:t xml:space="preserve">do </w:t>
      </w:r>
      <w:r w:rsidR="00D1445B" w:rsidRPr="00C04D11">
        <w:t>Item</w:t>
      </w:r>
      <w:r w:rsidR="00EB0FA1">
        <w:t xml:space="preserve"> </w:t>
      </w:r>
      <w:r w:rsidR="00EB0FA1" w:rsidRPr="00B34D75">
        <w:t>1</w:t>
      </w:r>
      <w:r w:rsidR="00B34D75" w:rsidRPr="00B34D75">
        <w:t>5</w:t>
      </w:r>
      <w:r w:rsidR="00EB0FA1">
        <w:t xml:space="preserve"> </w:t>
      </w:r>
      <w:r w:rsidR="00D1445B" w:rsidRPr="00C04D11">
        <w:t>do objeto,</w:t>
      </w:r>
      <w:r w:rsidR="00293B42" w:rsidRPr="00D1445B">
        <w:t xml:space="preserve"> </w:t>
      </w:r>
      <w:r w:rsidR="00E03A42">
        <w:t xml:space="preserve">em até </w:t>
      </w:r>
      <w:r w:rsidRPr="00D1445B">
        <w:t>5 (</w:t>
      </w:r>
      <w:r w:rsidR="00F1374E" w:rsidRPr="00C04D11">
        <w:t>cinco</w:t>
      </w:r>
      <w:r w:rsidRPr="00D1445B">
        <w:t xml:space="preserve">) dias, contados da data </w:t>
      </w:r>
      <w:r w:rsidR="00293B42" w:rsidRPr="00D1445B">
        <w:t xml:space="preserve">da </w:t>
      </w:r>
      <w:r w:rsidR="00E03A42">
        <w:t xml:space="preserve">confirmação do recebimento da </w:t>
      </w:r>
      <w:r w:rsidR="00293B42" w:rsidRPr="00E03A42">
        <w:t>Ordem de Fornecimento</w:t>
      </w:r>
      <w:r w:rsidRPr="00E03A42">
        <w:t>, para aprovação pela Unidade Responsável.</w:t>
      </w:r>
    </w:p>
    <w:p w14:paraId="4D6DCB61" w14:textId="26B8BE64" w:rsidR="00271FC3" w:rsidRPr="0056242F" w:rsidRDefault="00271FC3" w:rsidP="00C82CD1">
      <w:pPr>
        <w:pStyle w:val="Tit4n"/>
      </w:pPr>
      <w:r w:rsidRPr="00271FC3">
        <w:t xml:space="preserve">Poderá ser concedida prorrogação do prazo previsto neste </w:t>
      </w:r>
      <w:r w:rsidRPr="00271FC3">
        <w:rPr>
          <w:u w:val="single"/>
        </w:rPr>
        <w:t>item 5.</w:t>
      </w:r>
      <w:r w:rsidR="00E03A42">
        <w:rPr>
          <w:u w:val="single"/>
        </w:rPr>
        <w:t>8</w:t>
      </w:r>
      <w:r w:rsidRPr="00271FC3">
        <w:t xml:space="preserve">, a critério da Contratante, quando requerida pela Contratada </w:t>
      </w:r>
      <w:r w:rsidRPr="0056242F">
        <w:t>dentro do prazo originalmente estabelecido, mediante apresentação de justificativa.</w:t>
      </w:r>
    </w:p>
    <w:p w14:paraId="08202048" w14:textId="7BADA32B" w:rsidR="00271FC3" w:rsidRPr="0056242F" w:rsidRDefault="00271FC3" w:rsidP="00C82CD1">
      <w:pPr>
        <w:pStyle w:val="Tit4n"/>
      </w:pPr>
      <w:r w:rsidRPr="0056242F">
        <w:t xml:space="preserve">O protótipo será entregue na </w:t>
      </w:r>
      <w:r w:rsidRPr="00CB63C2">
        <w:rPr>
          <w:rFonts w:eastAsia="Arial"/>
        </w:rPr>
        <w:t xml:space="preserve">Coordenação de Gestão Administrativa do </w:t>
      </w:r>
      <w:r w:rsidRPr="00E03A42">
        <w:t>Departamento</w:t>
      </w:r>
      <w:r w:rsidRPr="00CB63C2">
        <w:rPr>
          <w:rFonts w:eastAsia="Arial"/>
        </w:rPr>
        <w:t xml:space="preserve"> de Polícia Legislativa Federal-DEPOL, localizada no </w:t>
      </w:r>
      <w:r w:rsidR="00587D5E">
        <w:rPr>
          <w:rFonts w:eastAsia="Arial"/>
        </w:rPr>
        <w:t xml:space="preserve">Edifício </w:t>
      </w:r>
      <w:r w:rsidRPr="00CB63C2">
        <w:rPr>
          <w:rFonts w:eastAsia="Arial"/>
        </w:rPr>
        <w:t>Anexo III, Subsolo, Ala A, Sala 28, Câmar</w:t>
      </w:r>
      <w:r>
        <w:rPr>
          <w:rFonts w:eastAsia="Arial"/>
        </w:rPr>
        <w:t>a dos Deputados, em Brasília-DF</w:t>
      </w:r>
      <w:r w:rsidRPr="0056242F">
        <w:t>.</w:t>
      </w:r>
      <w:r w:rsidRPr="0017594B">
        <w:t xml:space="preserve"> Telefone: (61) 32162903, em dias úteis, das 9h às 18h.</w:t>
      </w:r>
    </w:p>
    <w:p w14:paraId="53832E0A" w14:textId="77777777" w:rsidR="00271FC3" w:rsidRPr="0056242F" w:rsidRDefault="00271FC3" w:rsidP="00C82CD1">
      <w:pPr>
        <w:pStyle w:val="Tit4n"/>
      </w:pPr>
      <w:r w:rsidRPr="0056242F">
        <w:t>A apresentação do material com a arte em separado não será considerado protótipo.</w:t>
      </w:r>
    </w:p>
    <w:p w14:paraId="6A8A2533" w14:textId="77777777" w:rsidR="00271FC3" w:rsidRPr="0056242F" w:rsidRDefault="00271FC3" w:rsidP="00C82CD1">
      <w:pPr>
        <w:pStyle w:val="Tit4n"/>
      </w:pPr>
      <w:r w:rsidRPr="0056242F">
        <w:t xml:space="preserve">Caso o protótipo seja rejeitado, será dada nova oportunidade para que a Contratada apresente protótipo livre das imperfeições que causaram a sua rejeição, no prazo de </w:t>
      </w:r>
      <w:r>
        <w:t>3</w:t>
      </w:r>
      <w:r w:rsidRPr="0056242F">
        <w:t xml:space="preserve"> (</w:t>
      </w:r>
      <w:r>
        <w:t>três</w:t>
      </w:r>
      <w:r w:rsidRPr="0056242F">
        <w:t>) dias, contados da data da ciência da notificação da rejeição.</w:t>
      </w:r>
    </w:p>
    <w:p w14:paraId="50C20120" w14:textId="77777777" w:rsidR="00271FC3" w:rsidRPr="0056242F" w:rsidRDefault="00271FC3" w:rsidP="00C82CD1">
      <w:pPr>
        <w:pStyle w:val="Tit4n"/>
      </w:pPr>
      <w:r w:rsidRPr="0056242F">
        <w:t>Caso o protótipo seja novamente rejeitado, o prazo de entrega do objeto passará a contar da data da ciência da notificação da segunda rejeição, situação em que a aprovação ocorrerá durante a fluência do prazo de entrega.</w:t>
      </w:r>
    </w:p>
    <w:p w14:paraId="3DB1FC2C" w14:textId="77777777" w:rsidR="00271FC3" w:rsidRDefault="00271FC3" w:rsidP="00C82CD1">
      <w:pPr>
        <w:pStyle w:val="Tit4n"/>
      </w:pPr>
      <w:r w:rsidRPr="0056242F">
        <w:t>Caso não seja apresentado protótipo nos prazos fixados, o prazo de entrega do objeto passará a contar a partir do primeiro dia útil subsequente ao término do prazo de apresentação e a aprovação ocorrerá durante a fluência do prazo de entrega.</w:t>
      </w:r>
    </w:p>
    <w:p w14:paraId="7023EBC3" w14:textId="2DFE452F" w:rsidR="00271FC3" w:rsidRPr="00F1374E" w:rsidRDefault="00271FC3" w:rsidP="00C82CD1">
      <w:pPr>
        <w:pStyle w:val="Tit4n"/>
        <w:rPr>
          <w:rFonts w:eastAsia="Arial"/>
        </w:rPr>
      </w:pPr>
      <w:r w:rsidRPr="00F1374E">
        <w:t xml:space="preserve">A Câmara dos Deputados disporá do prazo de 48 (quarenta e oito) horas para informar, via e-mail ou </w:t>
      </w:r>
      <w:r w:rsidR="00293B42" w:rsidRPr="00F1374E">
        <w:t>Whats</w:t>
      </w:r>
      <w:r w:rsidR="00E03A42">
        <w:t>A</w:t>
      </w:r>
      <w:r w:rsidR="00293B42" w:rsidRPr="00F1374E">
        <w:t>pp</w:t>
      </w:r>
      <w:r w:rsidRPr="00F1374E">
        <w:t>, sobre a aceitação ou rejeição do protótipo.</w:t>
      </w:r>
    </w:p>
    <w:p w14:paraId="2D18987E" w14:textId="043DA608" w:rsidR="00271FC3" w:rsidRPr="0056242F" w:rsidRDefault="00271FC3" w:rsidP="00C82CD1">
      <w:pPr>
        <w:pStyle w:val="Tit4n"/>
      </w:pPr>
      <w:r w:rsidRPr="0017594B">
        <w:t>Os protótipos rejeitados em definitivo deverão ser retirados pela C</w:t>
      </w:r>
      <w:r w:rsidR="00293B42" w:rsidRPr="0017594B">
        <w:t>ontratada</w:t>
      </w:r>
      <w:r w:rsidRPr="0017594B">
        <w:t xml:space="preserve"> no prazo de 5 (cinco) dias úteis, contados d</w:t>
      </w:r>
      <w:r w:rsidR="00E03A42">
        <w:t>a notificação</w:t>
      </w:r>
      <w:r w:rsidRPr="0017594B">
        <w:t xml:space="preserve"> da rejeição</w:t>
      </w:r>
      <w:r w:rsidR="00E03A42">
        <w:t>, na</w:t>
      </w:r>
      <w:r w:rsidRPr="0017594B">
        <w:t xml:space="preserve"> Coordenação de Gestão Administrativa - COGEA/DEPOL, localizada no </w:t>
      </w:r>
      <w:r w:rsidR="00E03A42">
        <w:t xml:space="preserve">Edifício </w:t>
      </w:r>
      <w:r w:rsidRPr="0017594B">
        <w:t>Anexo III, Subsolo, Ala A,</w:t>
      </w:r>
      <w:r w:rsidR="00E03A42">
        <w:t xml:space="preserve"> </w:t>
      </w:r>
      <w:r w:rsidRPr="0017594B">
        <w:t>Sala 28, Câmara dos Deputados, em Brasília-DF.</w:t>
      </w:r>
    </w:p>
    <w:p w14:paraId="239EEEF8" w14:textId="3CD7EBD3" w:rsidR="00271FC3" w:rsidRPr="0017594B" w:rsidRDefault="00271FC3" w:rsidP="00C82CD1">
      <w:pPr>
        <w:pStyle w:val="Tit4n"/>
        <w:rPr>
          <w:rFonts w:eastAsia="Arial"/>
        </w:rPr>
      </w:pPr>
      <w:r w:rsidRPr="0017594B">
        <w:t xml:space="preserve">O protótipo aprovado </w:t>
      </w:r>
      <w:r w:rsidR="00163097">
        <w:t>poderá ser</w:t>
      </w:r>
      <w:r w:rsidRPr="0017594B">
        <w:t xml:space="preserve"> considerado como unidade entregue e</w:t>
      </w:r>
      <w:r w:rsidR="00163097">
        <w:t>, nesse caso,</w:t>
      </w:r>
      <w:r w:rsidRPr="0017594B">
        <w:t xml:space="preserve"> será utilizado como parâmetro de qualidade na ocasião do fornecimento. </w:t>
      </w:r>
    </w:p>
    <w:p w14:paraId="234267BA" w14:textId="323448E3" w:rsidR="00271FC3" w:rsidRPr="0056242F" w:rsidRDefault="00271FC3" w:rsidP="00347D9C">
      <w:pPr>
        <w:pStyle w:val="Tit5n"/>
      </w:pPr>
      <w:r w:rsidRPr="0017594B">
        <w:t xml:space="preserve">Para que o protótipo aprovado seja considerado como unidade entregue, o material apresentado deverá ser novo e para primeiro uso e deverá atender a todas as exigências constantes </w:t>
      </w:r>
      <w:r w:rsidR="00163097">
        <w:t>deste Termo de Referência</w:t>
      </w:r>
      <w:r w:rsidRPr="0017594B">
        <w:t>.</w:t>
      </w:r>
    </w:p>
    <w:p w14:paraId="459216EC" w14:textId="57B015EE" w:rsidR="00271FC3" w:rsidRPr="0017594B" w:rsidRDefault="00271FC3" w:rsidP="00C82CD1">
      <w:pPr>
        <w:pStyle w:val="Tit4n"/>
      </w:pPr>
      <w:r w:rsidRPr="0056242F">
        <w:t xml:space="preserve">Os </w:t>
      </w:r>
      <w:r w:rsidRPr="0017594B">
        <w:t xml:space="preserve">materiais referentes aos tens 11, 12 e </w:t>
      </w:r>
      <w:r w:rsidR="00EB0FA1" w:rsidRPr="00B34D75">
        <w:t>1</w:t>
      </w:r>
      <w:r w:rsidR="00B34D75" w:rsidRPr="00B34D75">
        <w:t>5</w:t>
      </w:r>
      <w:r w:rsidR="00EB0FA1">
        <w:t xml:space="preserve"> </w:t>
      </w:r>
      <w:r w:rsidRPr="0017594B">
        <w:t>do objeto somente serão recebidos após a aprovação dos protótipos.</w:t>
      </w:r>
    </w:p>
    <w:p w14:paraId="10863919" w14:textId="77777777" w:rsidR="00271FC3" w:rsidRPr="0017594B" w:rsidRDefault="00271FC3" w:rsidP="00C82CD1">
      <w:pPr>
        <w:pStyle w:val="Tit4n"/>
      </w:pPr>
      <w:r w:rsidRPr="0017594B">
        <w:t>Não será aceito material entregue em desacordo com o protótipo aprovado.</w:t>
      </w:r>
    </w:p>
    <w:p w14:paraId="08493400" w14:textId="605A59CF" w:rsidR="00271FC3" w:rsidRPr="00DD5E91" w:rsidRDefault="00271FC3" w:rsidP="00C82CD1">
      <w:pPr>
        <w:pStyle w:val="Tit4n"/>
      </w:pPr>
      <w:r w:rsidRPr="00DD5E91">
        <w:t>O tempo utilizado pela Unidade Responsável para a análise e aprovação do protótipo não será contado na fluência dos prazos constantes deste Título.</w:t>
      </w:r>
    </w:p>
    <w:p w14:paraId="7B5C9526" w14:textId="582E35B1" w:rsidR="00271FC3" w:rsidRDefault="00271FC3" w:rsidP="00C82CD1">
      <w:pPr>
        <w:pStyle w:val="Tit4n"/>
      </w:pPr>
      <w:r w:rsidRPr="0017594B">
        <w:t xml:space="preserve">Caso haja divergência entre o conteúdo da especificação contida no Título 1 deste </w:t>
      </w:r>
      <w:r w:rsidR="00163097">
        <w:t>Termo de Referência</w:t>
      </w:r>
      <w:r w:rsidRPr="0017594B">
        <w:t>, o modelo e/ou a arte</w:t>
      </w:r>
      <w:r w:rsidR="00163097">
        <w:t xml:space="preserve"> disponibilizadas</w:t>
      </w:r>
      <w:r w:rsidRPr="0017594B">
        <w:t>, a Contratada deverá entrar em contato com o Departamento de Polícia Legislativa para se certificar das características que irão prevalecer.</w:t>
      </w:r>
    </w:p>
    <w:p w14:paraId="29D2D901" w14:textId="77777777" w:rsidR="00271FC3" w:rsidRPr="0017594B" w:rsidRDefault="00271FC3" w:rsidP="00271FC3">
      <w:pPr>
        <w:pStyle w:val="Txt0Left"/>
        <w:spacing w:before="120" w:after="120"/>
        <w:rPr>
          <w:b/>
          <w:color w:val="auto"/>
        </w:rPr>
      </w:pPr>
      <w:r w:rsidRPr="0017594B">
        <w:rPr>
          <w:b/>
          <w:color w:val="auto"/>
        </w:rPr>
        <w:t>Garantia, Manutenção e Assistência técnica</w:t>
      </w:r>
    </w:p>
    <w:p w14:paraId="18DBBB21" w14:textId="77777777" w:rsidR="00271FC3" w:rsidRPr="0017594B" w:rsidRDefault="00271FC3" w:rsidP="00034638">
      <w:pPr>
        <w:pStyle w:val="Tit3n"/>
        <w:rPr>
          <w:rStyle w:val="fonte"/>
          <w:b/>
        </w:rPr>
      </w:pPr>
      <w:r w:rsidRPr="0017594B">
        <w:rPr>
          <w:rStyle w:val="fonte"/>
        </w:rPr>
        <w:t>Os prazos de garantia foram estabelecidos nas especificações constantes do Título 1 deste Termo de Referência.</w:t>
      </w:r>
    </w:p>
    <w:p w14:paraId="40A6AA91" w14:textId="31EF79B5" w:rsidR="00271FC3" w:rsidRPr="0017594B" w:rsidRDefault="00271FC3" w:rsidP="00034638">
      <w:pPr>
        <w:pStyle w:val="Tit3n"/>
        <w:rPr>
          <w:b/>
        </w:rPr>
      </w:pPr>
      <w:r w:rsidRPr="0017594B">
        <w:rPr>
          <w:rStyle w:val="fonte"/>
        </w:rPr>
        <w:t>Com relação ao</w:t>
      </w:r>
      <w:r w:rsidR="00BE103B">
        <w:rPr>
          <w:rStyle w:val="fonte"/>
        </w:rPr>
        <w:t>s</w:t>
      </w:r>
      <w:r w:rsidRPr="0017594B">
        <w:rPr>
          <w:rStyle w:val="fonte"/>
        </w:rPr>
        <w:t xml:space="preserve"> </w:t>
      </w:r>
      <w:r w:rsidRPr="00CD7BFA">
        <w:rPr>
          <w:rStyle w:val="fonte"/>
          <w:highlight w:val="yellow"/>
          <w:u w:val="single"/>
        </w:rPr>
        <w:t>Ite</w:t>
      </w:r>
      <w:r w:rsidR="00BE103B" w:rsidRPr="00CD7BFA">
        <w:rPr>
          <w:rStyle w:val="fonte"/>
          <w:highlight w:val="yellow"/>
          <w:u w:val="single"/>
        </w:rPr>
        <w:t>ns</w:t>
      </w:r>
      <w:r w:rsidR="00CD7BFA">
        <w:rPr>
          <w:rStyle w:val="fonte"/>
          <w:highlight w:val="yellow"/>
          <w:u w:val="single"/>
        </w:rPr>
        <w:t xml:space="preserve"> </w:t>
      </w:r>
      <w:r w:rsidR="009E69B4" w:rsidRPr="00CD7BFA">
        <w:rPr>
          <w:rStyle w:val="fonte"/>
          <w:highlight w:val="yellow"/>
          <w:u w:val="single"/>
        </w:rPr>
        <w:t>1</w:t>
      </w:r>
      <w:r w:rsidR="00B34D75">
        <w:rPr>
          <w:rStyle w:val="fonte"/>
          <w:highlight w:val="yellow"/>
          <w:u w:val="single"/>
        </w:rPr>
        <w:t>6</w:t>
      </w:r>
      <w:r w:rsidR="009E69B4" w:rsidRPr="009E69B4">
        <w:rPr>
          <w:rStyle w:val="fonte"/>
          <w:highlight w:val="yellow"/>
          <w:u w:val="single"/>
        </w:rPr>
        <w:t xml:space="preserve"> </w:t>
      </w:r>
      <w:r w:rsidR="00BE103B" w:rsidRPr="009E69B4">
        <w:rPr>
          <w:rStyle w:val="fonte"/>
          <w:highlight w:val="yellow"/>
          <w:u w:val="single"/>
        </w:rPr>
        <w:t>e 1</w:t>
      </w:r>
      <w:r w:rsidR="009E69B4" w:rsidRPr="009E69B4">
        <w:rPr>
          <w:rStyle w:val="fonte"/>
          <w:highlight w:val="yellow"/>
          <w:u w:val="single"/>
        </w:rPr>
        <w:t>9</w:t>
      </w:r>
      <w:r w:rsidRPr="0017594B">
        <w:rPr>
          <w:rStyle w:val="fonte"/>
          <w:u w:val="single"/>
        </w:rPr>
        <w:t xml:space="preserve"> do objeto</w:t>
      </w:r>
      <w:r w:rsidRPr="0017594B">
        <w:rPr>
          <w:rStyle w:val="fonte"/>
        </w:rPr>
        <w:t xml:space="preserve">, a Contratada deverá </w:t>
      </w:r>
      <w:r w:rsidRPr="0017594B">
        <w:t>reparar, no prazo máximo de 30 (trinta) dias, contados da data da notificação, as partes ou componentes do objeto entregue que venham apresentar vícios que tornem o material impróprio ou inadequado ao uso ou consumo a que se destina, nos termos do artigo 18, §1º do Código de Defesa do Consumidor.</w:t>
      </w:r>
    </w:p>
    <w:p w14:paraId="54EA64C0" w14:textId="72B1F191" w:rsidR="00271FC3" w:rsidRPr="0017594B" w:rsidRDefault="00271FC3" w:rsidP="00C82CD1">
      <w:pPr>
        <w:pStyle w:val="Tit4n"/>
      </w:pPr>
      <w:r w:rsidRPr="0017594B">
        <w:t xml:space="preserve">Não sendo o vício sanado no prazo estabelecido </w:t>
      </w:r>
      <w:r w:rsidRPr="0017594B">
        <w:rPr>
          <w:u w:val="single"/>
        </w:rPr>
        <w:t>neste item 5.</w:t>
      </w:r>
      <w:r w:rsidR="00BB3BF8">
        <w:rPr>
          <w:u w:val="single"/>
        </w:rPr>
        <w:t>1</w:t>
      </w:r>
      <w:r w:rsidR="00163097">
        <w:rPr>
          <w:u w:val="single"/>
        </w:rPr>
        <w:t>0</w:t>
      </w:r>
      <w:r w:rsidRPr="0017594B">
        <w:t>, a Contratada deverá substituir o produto impróprio para o uso ou defeituoso, por outro da mesma espécie, em perfeitas condições de uso, no prazo de 30 (trinta) dias, contados da data da notificação, nos termos do artigo 18, §1º, inciso I do Código de Defesa do Consumidor.</w:t>
      </w:r>
    </w:p>
    <w:p w14:paraId="7A4D8B5C" w14:textId="4DC9A93D" w:rsidR="00BB3BF8" w:rsidRPr="00545689" w:rsidRDefault="00BB3BF8" w:rsidP="00034638">
      <w:pPr>
        <w:pStyle w:val="Tit3n"/>
      </w:pPr>
      <w:r w:rsidRPr="00C04D11">
        <w:rPr>
          <w:rStyle w:val="fonte"/>
        </w:rPr>
        <w:t xml:space="preserve">Com relação aos </w:t>
      </w:r>
      <w:r w:rsidRPr="00C04D11">
        <w:rPr>
          <w:rStyle w:val="fonte"/>
          <w:u w:val="single"/>
        </w:rPr>
        <w:t>demais itens do objeto</w:t>
      </w:r>
      <w:r w:rsidRPr="00C04D11">
        <w:rPr>
          <w:rStyle w:val="fonte"/>
        </w:rPr>
        <w:t xml:space="preserve">, a Contratada deverá </w:t>
      </w:r>
      <w:r w:rsidRPr="00C04D11">
        <w:t>substituir produto impróprio para o uso ou defeituoso, por outro da mesma espécie, em perfeitas condições de uso, no prazo de 30 (trinta) dias, contados da data da notificação, nos termos do artigo 18, §1º, inciso I do Código de Defesa do Consumidor.</w:t>
      </w:r>
    </w:p>
    <w:p w14:paraId="3F27FF0E" w14:textId="2F0B79A0" w:rsidR="00271FC3" w:rsidRDefault="00BB3BF8" w:rsidP="00034638">
      <w:pPr>
        <w:pStyle w:val="Tit3n"/>
      </w:pPr>
      <w:r>
        <w:t>Para o</w:t>
      </w:r>
      <w:r w:rsidR="00CD7BFA">
        <w:t>s</w:t>
      </w:r>
      <w:r>
        <w:t xml:space="preserve"> </w:t>
      </w:r>
      <w:r w:rsidRPr="00CD7BFA">
        <w:rPr>
          <w:highlight w:val="yellow"/>
        </w:rPr>
        <w:t>Ite</w:t>
      </w:r>
      <w:r w:rsidR="00CD7BFA" w:rsidRPr="00CD7BFA">
        <w:rPr>
          <w:highlight w:val="yellow"/>
        </w:rPr>
        <w:t>ns</w:t>
      </w:r>
      <w:r w:rsidRPr="00CD7BFA">
        <w:rPr>
          <w:highlight w:val="yellow"/>
        </w:rPr>
        <w:t xml:space="preserve"> 1</w:t>
      </w:r>
      <w:r w:rsidR="00B34D75">
        <w:rPr>
          <w:highlight w:val="yellow"/>
        </w:rPr>
        <w:t>6</w:t>
      </w:r>
      <w:r w:rsidR="00CD7BFA" w:rsidRPr="00CD7BFA">
        <w:rPr>
          <w:highlight w:val="yellow"/>
        </w:rPr>
        <w:t xml:space="preserve"> e 19</w:t>
      </w:r>
      <w:r>
        <w:t xml:space="preserve"> do objeto: </w:t>
      </w:r>
      <w:r w:rsidR="00163097">
        <w:t>O</w:t>
      </w:r>
      <w:r w:rsidR="00271FC3" w:rsidRPr="0017594B">
        <w:t>s equipamentos ofertados deverão contar com o atendimento de garantia na rede de assistência autorizada pelo fabricante, caso seja necessário.</w:t>
      </w:r>
    </w:p>
    <w:p w14:paraId="7C7085BD" w14:textId="77777777" w:rsidR="00271FC3" w:rsidRPr="00271FC3" w:rsidRDefault="00271FC3" w:rsidP="00271FC3">
      <w:pPr>
        <w:pStyle w:val="Tit2nBrda"/>
        <w:spacing w:before="120"/>
        <w:jc w:val="both"/>
      </w:pPr>
      <w:r w:rsidRPr="00271FC3">
        <w:t>MODELO DE GESTÃO DO CONTRATO</w:t>
      </w:r>
    </w:p>
    <w:p w14:paraId="03C792B5" w14:textId="77777777" w:rsidR="00271FC3" w:rsidRPr="00271FC3" w:rsidRDefault="00271FC3" w:rsidP="00271FC3">
      <w:pPr>
        <w:pStyle w:val="Txt0Left"/>
        <w:spacing w:before="120" w:after="120"/>
        <w:rPr>
          <w:b/>
          <w:color w:val="auto"/>
        </w:rPr>
      </w:pPr>
      <w:r w:rsidRPr="00271FC3">
        <w:rPr>
          <w:b/>
          <w:color w:val="auto"/>
        </w:rPr>
        <w:t>Disposições Gerais</w:t>
      </w:r>
    </w:p>
    <w:p w14:paraId="1A53E4BA" w14:textId="77777777" w:rsidR="00271FC3" w:rsidRPr="0017594B" w:rsidRDefault="00271FC3" w:rsidP="00034638">
      <w:pPr>
        <w:pStyle w:val="Tit3n"/>
      </w:pPr>
      <w:r w:rsidRPr="00271FC3">
        <w:t xml:space="preserve">A ARP deverá ser executada fielmente pelas partes, de acordo com as cláusulas avençadas e as normas da LEI, e cada parte responderá pelas consequências de sua inexecução </w:t>
      </w:r>
      <w:r w:rsidRPr="0017594B">
        <w:t>total ou parcial.</w:t>
      </w:r>
    </w:p>
    <w:p w14:paraId="07DB7453" w14:textId="508007D2" w:rsidR="00881FAB" w:rsidRDefault="00881FAB" w:rsidP="00034638">
      <w:pPr>
        <w:pStyle w:val="Tit3n"/>
      </w:pPr>
      <w:r w:rsidRPr="00881FAB">
        <w:t>Após a assinatura da ARP, a Contratante poderá convocar representante da Contratada para reunião inicial com vistas à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7A652D" w14:textId="77777777" w:rsidR="00271FC3" w:rsidRPr="002519E9" w:rsidRDefault="00271FC3" w:rsidP="00034638">
      <w:pPr>
        <w:pStyle w:val="Tit3n"/>
      </w:pPr>
      <w:r w:rsidRPr="0017594B">
        <w:t xml:space="preserve">As atividades de gestão e fiscalização serão executadas de acordo com a Portaria n. 295, de </w:t>
      </w:r>
      <w:r w:rsidRPr="002519E9">
        <w:t>2023 da Diretoria-Geral da Câmara dos Deputados.</w:t>
      </w:r>
    </w:p>
    <w:p w14:paraId="35882C44" w14:textId="77777777" w:rsidR="00271FC3" w:rsidRPr="002519E9" w:rsidRDefault="00271FC3" w:rsidP="00271FC3">
      <w:pPr>
        <w:pStyle w:val="Txt0Left"/>
        <w:spacing w:before="120" w:after="120"/>
        <w:rPr>
          <w:b/>
          <w:color w:val="auto"/>
        </w:rPr>
      </w:pPr>
      <w:r w:rsidRPr="002519E9">
        <w:rPr>
          <w:b/>
          <w:color w:val="auto"/>
        </w:rPr>
        <w:t>Responsáveis pela gestão da contratação</w:t>
      </w:r>
    </w:p>
    <w:p w14:paraId="4416FA07" w14:textId="24E82160" w:rsidR="00271FC3" w:rsidRPr="002519E9" w:rsidRDefault="00271FC3" w:rsidP="00034638">
      <w:pPr>
        <w:pStyle w:val="Tit3n"/>
      </w:pPr>
      <w:r w:rsidRPr="002519E9">
        <w:rPr>
          <w:u w:val="single"/>
        </w:rPr>
        <w:t>Unidade Responsável</w:t>
      </w:r>
      <w:r w:rsidRPr="002519E9">
        <w:t>: Departamento de Polícia Legislativa</w:t>
      </w:r>
      <w:r w:rsidR="00F03D27">
        <w:t xml:space="preserve"> (DEPOL)</w:t>
      </w:r>
      <w:r w:rsidRPr="002519E9">
        <w:t>.</w:t>
      </w:r>
    </w:p>
    <w:p w14:paraId="4082C9C4" w14:textId="77777777" w:rsidR="00271FC3" w:rsidRPr="007C3598" w:rsidRDefault="00271FC3" w:rsidP="00034638">
      <w:pPr>
        <w:pStyle w:val="Tit3n"/>
      </w:pPr>
      <w:r w:rsidRPr="002519E9">
        <w:rPr>
          <w:u w:val="single"/>
        </w:rPr>
        <w:t>Subunidade Gestora da ARP</w:t>
      </w:r>
      <w:r w:rsidRPr="002519E9">
        <w:t xml:space="preserve">: Coordenação de Gestão Administrativa - COGEA/DEPOL, localizada no Anexo III, Subsolo, Ala A, Sala 28, Câmara </w:t>
      </w:r>
      <w:r w:rsidRPr="0017594B">
        <w:t>dos Deputados, em Brasília-DF.</w:t>
      </w:r>
      <w:r w:rsidRPr="007C3598">
        <w:t xml:space="preserve">        </w:t>
      </w:r>
    </w:p>
    <w:p w14:paraId="74833B44" w14:textId="77777777" w:rsidR="00271FC3" w:rsidRPr="003A024A" w:rsidRDefault="00271FC3" w:rsidP="00034638">
      <w:pPr>
        <w:pStyle w:val="Tit3n"/>
      </w:pPr>
      <w:r w:rsidRPr="00A37A5A">
        <w:t xml:space="preserve">O titular da Unidade Responsável </w:t>
      </w:r>
      <w:r w:rsidRPr="0017594B">
        <w:t>designará o gestor da ARP e o fiscal técnico, os respectivos substitutos e os assistentes de fiscalização, bem como, se for o caso, os demais servidores que participarão do recebimento definitivo</w:t>
      </w:r>
      <w:r w:rsidRPr="003A024A">
        <w:t xml:space="preserve"> do objeto contratual.</w:t>
      </w:r>
    </w:p>
    <w:p w14:paraId="6985A273" w14:textId="77777777" w:rsidR="00271FC3" w:rsidRPr="0078152C" w:rsidRDefault="00271FC3" w:rsidP="00034638">
      <w:pPr>
        <w:pStyle w:val="Tit3n"/>
      </w:pPr>
      <w:r w:rsidRPr="0078152C">
        <w:t>Caberá ao Gestor, dentre outras atribuições:</w:t>
      </w:r>
    </w:p>
    <w:p w14:paraId="46B614A1" w14:textId="77777777" w:rsidR="00271FC3" w:rsidRPr="0078152C"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C</w:t>
      </w:r>
      <w:r w:rsidRPr="0078152C">
        <w:rPr>
          <w:rFonts w:ascii="Arial" w:hAnsi="Arial" w:cs="Arial"/>
          <w:sz w:val="24"/>
          <w:szCs w:val="24"/>
        </w:rPr>
        <w:t xml:space="preserve">oordenar as atividades </w:t>
      </w:r>
      <w:r>
        <w:rPr>
          <w:rFonts w:ascii="Arial" w:hAnsi="Arial" w:cs="Arial"/>
          <w:sz w:val="24"/>
          <w:szCs w:val="24"/>
        </w:rPr>
        <w:t>dos fiscais</w:t>
      </w:r>
      <w:r w:rsidRPr="0078152C">
        <w:rPr>
          <w:rFonts w:ascii="Arial" w:hAnsi="Arial" w:cs="Arial"/>
          <w:sz w:val="24"/>
          <w:szCs w:val="24"/>
        </w:rPr>
        <w:t xml:space="preserve"> no exercício de suas atribuições;</w:t>
      </w:r>
    </w:p>
    <w:p w14:paraId="5242522F" w14:textId="77777777" w:rsidR="00271FC3" w:rsidRPr="0078152C" w:rsidRDefault="00271FC3" w:rsidP="00034638">
      <w:pPr>
        <w:pStyle w:val="Cabealho"/>
        <w:numPr>
          <w:ilvl w:val="0"/>
          <w:numId w:val="48"/>
        </w:numPr>
        <w:spacing w:before="120" w:after="120"/>
        <w:jc w:val="both"/>
        <w:rPr>
          <w:rFonts w:ascii="Arial" w:hAnsi="Arial" w:cs="Arial"/>
          <w:sz w:val="24"/>
          <w:szCs w:val="24"/>
        </w:rPr>
      </w:pPr>
      <w:r>
        <w:rPr>
          <w:rFonts w:ascii="Arial" w:hAnsi="Arial" w:cs="Arial"/>
          <w:sz w:val="24"/>
          <w:szCs w:val="24"/>
        </w:rPr>
        <w:t>P</w:t>
      </w:r>
      <w:r w:rsidRPr="0078152C">
        <w:rPr>
          <w:rFonts w:ascii="Arial" w:hAnsi="Arial" w:cs="Arial"/>
          <w:sz w:val="24"/>
          <w:szCs w:val="24"/>
        </w:rPr>
        <w:t>romover, em conjunto com o Fiscal Técnico, considerada a complexidade do objeto, reunião de alinhamento de entendimentos e de expectativas, antes do início da execução contratual e reunião de encerramento das atividades, antes da extinção do Contrato, para solucionar pendências e garantir a regular transferência do objeto para outra empresa, se for o caso;</w:t>
      </w:r>
    </w:p>
    <w:p w14:paraId="5557ABEA" w14:textId="77777777" w:rsidR="00271FC3" w:rsidRPr="0078152C"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D</w:t>
      </w:r>
      <w:r w:rsidRPr="0078152C">
        <w:rPr>
          <w:rFonts w:ascii="Arial" w:hAnsi="Arial" w:cs="Arial"/>
          <w:sz w:val="24"/>
          <w:szCs w:val="24"/>
        </w:rPr>
        <w:t>ecidir sobre solicitações da Contratada, nos limites de suas atribuições;</w:t>
      </w:r>
    </w:p>
    <w:p w14:paraId="1F6B1DDB" w14:textId="77777777" w:rsidR="00271FC3" w:rsidRPr="0078152C"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S</w:t>
      </w:r>
      <w:r w:rsidRPr="0078152C">
        <w:rPr>
          <w:rFonts w:ascii="Arial" w:hAnsi="Arial" w:cs="Arial"/>
          <w:sz w:val="24"/>
          <w:szCs w:val="24"/>
        </w:rPr>
        <w:t>olicitar à Contratada a substituição de empregado ou preposto e, quando assim exigir o Contrato, aprovar, previamente, substituição feita por iniciativa da Contratada;</w:t>
      </w:r>
    </w:p>
    <w:p w14:paraId="6B6518F9" w14:textId="77777777" w:rsidR="00271FC3" w:rsidRPr="003A024A" w:rsidRDefault="00271FC3" w:rsidP="00034638">
      <w:pPr>
        <w:pStyle w:val="PargrafodaLista"/>
        <w:numPr>
          <w:ilvl w:val="0"/>
          <w:numId w:val="48"/>
        </w:numPr>
        <w:spacing w:before="120" w:after="120"/>
        <w:contextualSpacing w:val="0"/>
        <w:jc w:val="both"/>
        <w:rPr>
          <w:rFonts w:ascii="Arial" w:hAnsi="Arial" w:cs="Arial"/>
          <w:sz w:val="24"/>
          <w:szCs w:val="24"/>
        </w:rPr>
      </w:pPr>
      <w:r w:rsidRPr="003A024A">
        <w:rPr>
          <w:rFonts w:ascii="Arial" w:hAnsi="Arial" w:cs="Arial"/>
          <w:sz w:val="24"/>
          <w:szCs w:val="24"/>
        </w:rPr>
        <w:t>Encaminhar, para conhecimento e providências do titular da Unidade Responsável, questões relevantes que não puder solucionar por motivos técnicos ou legais;</w:t>
      </w:r>
    </w:p>
    <w:p w14:paraId="207BEE10" w14:textId="77777777" w:rsidR="00271FC3"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V</w:t>
      </w:r>
      <w:r w:rsidRPr="0078152C">
        <w:rPr>
          <w:rFonts w:ascii="Arial" w:hAnsi="Arial" w:cs="Arial"/>
          <w:sz w:val="24"/>
          <w:szCs w:val="24"/>
        </w:rPr>
        <w:t>erificar periodicamente a necessidade de manutenção ou alteração do</w:t>
      </w:r>
      <w:r w:rsidRPr="001B071C">
        <w:rPr>
          <w:rFonts w:ascii="Arial" w:hAnsi="Arial" w:cs="Arial"/>
          <w:sz w:val="24"/>
          <w:szCs w:val="24"/>
        </w:rPr>
        <w:t xml:space="preserve"> </w:t>
      </w:r>
      <w:r>
        <w:rPr>
          <w:rFonts w:ascii="Arial" w:hAnsi="Arial" w:cs="Arial"/>
          <w:sz w:val="24"/>
          <w:szCs w:val="24"/>
        </w:rPr>
        <w:t>C</w:t>
      </w:r>
      <w:r w:rsidRPr="001B071C">
        <w:rPr>
          <w:rFonts w:ascii="Arial" w:hAnsi="Arial" w:cs="Arial"/>
          <w:sz w:val="24"/>
          <w:szCs w:val="24"/>
        </w:rPr>
        <w:t>ontrato, bem como apresentar proposta de sua rescisão ou alteração</w:t>
      </w:r>
      <w:r>
        <w:rPr>
          <w:rFonts w:ascii="Arial" w:hAnsi="Arial" w:cs="Arial"/>
          <w:sz w:val="24"/>
          <w:szCs w:val="24"/>
        </w:rPr>
        <w:t>;</w:t>
      </w:r>
    </w:p>
    <w:p w14:paraId="4D689AFA" w14:textId="77777777" w:rsidR="00271FC3"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A</w:t>
      </w:r>
      <w:r w:rsidRPr="001B071C">
        <w:rPr>
          <w:rFonts w:ascii="Arial" w:hAnsi="Arial" w:cs="Arial"/>
          <w:sz w:val="24"/>
          <w:szCs w:val="24"/>
        </w:rPr>
        <w:t xml:space="preserve">companhar o trâmite dos processos administrativos para alteração, prorrogação e rescisão do </w:t>
      </w:r>
      <w:r>
        <w:rPr>
          <w:rFonts w:ascii="Arial" w:hAnsi="Arial" w:cs="Arial"/>
          <w:sz w:val="24"/>
          <w:szCs w:val="24"/>
        </w:rPr>
        <w:t>C</w:t>
      </w:r>
      <w:r w:rsidRPr="001B071C">
        <w:rPr>
          <w:rFonts w:ascii="Arial" w:hAnsi="Arial" w:cs="Arial"/>
          <w:sz w:val="24"/>
          <w:szCs w:val="24"/>
        </w:rPr>
        <w:t>ontrato</w:t>
      </w:r>
      <w:r>
        <w:rPr>
          <w:rFonts w:ascii="Arial" w:hAnsi="Arial" w:cs="Arial"/>
          <w:sz w:val="24"/>
          <w:szCs w:val="24"/>
        </w:rPr>
        <w:t>;</w:t>
      </w:r>
    </w:p>
    <w:p w14:paraId="410E4761" w14:textId="77777777" w:rsidR="00271FC3" w:rsidRPr="001B071C"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C</w:t>
      </w:r>
      <w:r w:rsidRPr="001B071C">
        <w:rPr>
          <w:rFonts w:ascii="Arial" w:hAnsi="Arial" w:cs="Arial"/>
          <w:sz w:val="24"/>
          <w:szCs w:val="24"/>
        </w:rPr>
        <w:t xml:space="preserve">omunicar tempestivamente </w:t>
      </w:r>
      <w:r>
        <w:rPr>
          <w:rFonts w:ascii="Arial" w:hAnsi="Arial" w:cs="Arial"/>
          <w:sz w:val="24"/>
          <w:szCs w:val="24"/>
        </w:rPr>
        <w:t>à unidade administrativa competente</w:t>
      </w:r>
      <w:r w:rsidRPr="001B071C">
        <w:rPr>
          <w:rFonts w:ascii="Arial" w:hAnsi="Arial" w:cs="Arial"/>
          <w:sz w:val="24"/>
          <w:szCs w:val="24"/>
        </w:rPr>
        <w:t xml:space="preserve"> situação que possa impedir a manutenção ou a eventual prorrogação do instrumento contratual;</w:t>
      </w:r>
    </w:p>
    <w:p w14:paraId="5BD536EB" w14:textId="77777777" w:rsidR="00271FC3"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C</w:t>
      </w:r>
      <w:r w:rsidRPr="00327265">
        <w:rPr>
          <w:rFonts w:ascii="Arial" w:hAnsi="Arial" w:cs="Arial"/>
          <w:sz w:val="24"/>
          <w:szCs w:val="24"/>
        </w:rPr>
        <w:t>oordenar o encaminhamento, à unidade administrativa competente, de informações necessárias para a formalização dos procedimentos que envolvam prorrogação, alteração, reequilíbrio, pagamento, eventual aplicação de sanções, extinção dos contratos, entre outros</w:t>
      </w:r>
      <w:r>
        <w:rPr>
          <w:rFonts w:ascii="Arial" w:hAnsi="Arial" w:cs="Arial"/>
          <w:sz w:val="24"/>
          <w:szCs w:val="24"/>
        </w:rPr>
        <w:t>;</w:t>
      </w:r>
    </w:p>
    <w:p w14:paraId="1DA8B7AE" w14:textId="77777777" w:rsidR="00271FC3" w:rsidRDefault="00271FC3" w:rsidP="00034638">
      <w:pPr>
        <w:pStyle w:val="PargrafodaLista"/>
        <w:numPr>
          <w:ilvl w:val="0"/>
          <w:numId w:val="48"/>
        </w:numPr>
        <w:spacing w:before="120" w:after="120"/>
        <w:contextualSpacing w:val="0"/>
        <w:jc w:val="both"/>
        <w:rPr>
          <w:rFonts w:ascii="Arial" w:hAnsi="Arial" w:cs="Arial"/>
          <w:sz w:val="24"/>
          <w:szCs w:val="24"/>
        </w:rPr>
      </w:pPr>
      <w:r>
        <w:rPr>
          <w:rFonts w:ascii="Arial" w:hAnsi="Arial" w:cs="Arial"/>
          <w:sz w:val="24"/>
          <w:szCs w:val="24"/>
        </w:rPr>
        <w:t>P</w:t>
      </w:r>
      <w:r w:rsidRPr="00327265">
        <w:rPr>
          <w:rFonts w:ascii="Arial" w:hAnsi="Arial" w:cs="Arial"/>
          <w:sz w:val="24"/>
          <w:szCs w:val="24"/>
        </w:rPr>
        <w:t>articip</w:t>
      </w:r>
      <w:r>
        <w:rPr>
          <w:rFonts w:ascii="Arial" w:hAnsi="Arial" w:cs="Arial"/>
          <w:sz w:val="24"/>
          <w:szCs w:val="24"/>
        </w:rPr>
        <w:t>ar do recebimento do objeto do C</w:t>
      </w:r>
      <w:r w:rsidRPr="00327265">
        <w:rPr>
          <w:rFonts w:ascii="Arial" w:hAnsi="Arial" w:cs="Arial"/>
          <w:sz w:val="24"/>
          <w:szCs w:val="24"/>
        </w:rPr>
        <w:t>ontrato,</w:t>
      </w:r>
      <w:r>
        <w:rPr>
          <w:rFonts w:ascii="Arial" w:hAnsi="Arial" w:cs="Arial"/>
          <w:sz w:val="24"/>
          <w:szCs w:val="24"/>
        </w:rPr>
        <w:t xml:space="preserve"> quando for o caso.</w:t>
      </w:r>
    </w:p>
    <w:p w14:paraId="6C9B4DAC" w14:textId="77777777" w:rsidR="00271FC3" w:rsidRDefault="00271FC3" w:rsidP="00034638">
      <w:pPr>
        <w:pStyle w:val="Tit3n"/>
      </w:pPr>
      <w:r>
        <w:t>Caberá ao Fiscal Técnico, dentre outras atribuições:</w:t>
      </w:r>
    </w:p>
    <w:p w14:paraId="1CFFB9EB"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E</w:t>
      </w:r>
      <w:r w:rsidRPr="00E54FE4">
        <w:rPr>
          <w:rFonts w:ascii="Arial" w:hAnsi="Arial" w:cs="Arial"/>
          <w:sz w:val="24"/>
          <w:szCs w:val="24"/>
        </w:rPr>
        <w:t xml:space="preserve">laborar e manter atualizado o Plano de Fiscalização; </w:t>
      </w:r>
    </w:p>
    <w:p w14:paraId="198C3EB8" w14:textId="77777777" w:rsidR="00271FC3"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O</w:t>
      </w:r>
      <w:r w:rsidRPr="00C71A13">
        <w:rPr>
          <w:rFonts w:ascii="Arial" w:hAnsi="Arial" w:cs="Arial"/>
          <w:sz w:val="24"/>
          <w:szCs w:val="24"/>
        </w:rPr>
        <w:t xml:space="preserve">rientar, no caso de dúvidas técnicas apresentadas pela </w:t>
      </w:r>
      <w:r>
        <w:rPr>
          <w:rFonts w:ascii="Arial" w:hAnsi="Arial" w:cs="Arial"/>
          <w:sz w:val="24"/>
          <w:szCs w:val="24"/>
        </w:rPr>
        <w:t>C</w:t>
      </w:r>
      <w:r w:rsidRPr="00C71A13">
        <w:rPr>
          <w:rFonts w:ascii="Arial" w:hAnsi="Arial" w:cs="Arial"/>
          <w:sz w:val="24"/>
          <w:szCs w:val="24"/>
        </w:rPr>
        <w:t xml:space="preserve">ontratada, sobre os procedimentos a serem adotados e documentar os entendimentos relevantes com a </w:t>
      </w:r>
      <w:r>
        <w:rPr>
          <w:rFonts w:ascii="Arial" w:hAnsi="Arial" w:cs="Arial"/>
          <w:sz w:val="24"/>
          <w:szCs w:val="24"/>
        </w:rPr>
        <w:t>C</w:t>
      </w:r>
      <w:r w:rsidRPr="00C71A13">
        <w:rPr>
          <w:rFonts w:ascii="Arial" w:hAnsi="Arial" w:cs="Arial"/>
          <w:sz w:val="24"/>
          <w:szCs w:val="24"/>
        </w:rPr>
        <w:t xml:space="preserve">ontratada ou seu preposto; </w:t>
      </w:r>
    </w:p>
    <w:p w14:paraId="344EE439" w14:textId="77777777" w:rsidR="00271FC3" w:rsidRPr="00C71A13"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A</w:t>
      </w:r>
      <w:r w:rsidRPr="00C71A13">
        <w:rPr>
          <w:rFonts w:ascii="Arial" w:hAnsi="Arial" w:cs="Arial"/>
          <w:sz w:val="24"/>
          <w:szCs w:val="24"/>
        </w:rPr>
        <w:t xml:space="preserve">companhar o cumprimento do cronograma de execução e dos prazos previstos no </w:t>
      </w:r>
      <w:r>
        <w:rPr>
          <w:rFonts w:ascii="Arial" w:hAnsi="Arial" w:cs="Arial"/>
          <w:sz w:val="24"/>
          <w:szCs w:val="24"/>
        </w:rPr>
        <w:t>C</w:t>
      </w:r>
      <w:r w:rsidRPr="00C71A13">
        <w:rPr>
          <w:rFonts w:ascii="Arial" w:hAnsi="Arial" w:cs="Arial"/>
          <w:sz w:val="24"/>
          <w:szCs w:val="24"/>
        </w:rPr>
        <w:t xml:space="preserve">ontrato para a entrega de documentos, bens e serviços, acessórios e principais; </w:t>
      </w:r>
    </w:p>
    <w:p w14:paraId="51962E35"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D</w:t>
      </w:r>
      <w:r w:rsidRPr="00E54FE4">
        <w:rPr>
          <w:rFonts w:ascii="Arial" w:hAnsi="Arial" w:cs="Arial"/>
          <w:sz w:val="24"/>
          <w:szCs w:val="24"/>
        </w:rPr>
        <w:t xml:space="preserve">eterminar à </w:t>
      </w:r>
      <w:r>
        <w:rPr>
          <w:rFonts w:ascii="Arial" w:hAnsi="Arial" w:cs="Arial"/>
          <w:sz w:val="24"/>
          <w:szCs w:val="24"/>
        </w:rPr>
        <w:t>C</w:t>
      </w:r>
      <w:r w:rsidRPr="00E54FE4">
        <w:rPr>
          <w:rFonts w:ascii="Arial" w:hAnsi="Arial" w:cs="Arial"/>
          <w:sz w:val="24"/>
          <w:szCs w:val="24"/>
        </w:rPr>
        <w:t xml:space="preserve">ontratada a regularização de falhas ou de defeitos observados, assinalando o prazo para correção; </w:t>
      </w:r>
    </w:p>
    <w:p w14:paraId="09777662"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C</w:t>
      </w:r>
      <w:r w:rsidRPr="00E54FE4">
        <w:rPr>
          <w:rFonts w:ascii="Arial" w:hAnsi="Arial" w:cs="Arial"/>
          <w:sz w:val="24"/>
          <w:szCs w:val="24"/>
        </w:rPr>
        <w:t xml:space="preserve">oletar, aprovar e manter comprovação de capacidade técnica profissional eventualmente exigida da </w:t>
      </w:r>
      <w:r>
        <w:rPr>
          <w:rFonts w:ascii="Arial" w:hAnsi="Arial" w:cs="Arial"/>
          <w:sz w:val="24"/>
          <w:szCs w:val="24"/>
        </w:rPr>
        <w:t>C</w:t>
      </w:r>
      <w:r w:rsidRPr="00E54FE4">
        <w:rPr>
          <w:rFonts w:ascii="Arial" w:hAnsi="Arial" w:cs="Arial"/>
          <w:sz w:val="24"/>
          <w:szCs w:val="24"/>
        </w:rPr>
        <w:t xml:space="preserve">ontratada, bem como outros documentos que devam ser apresentados somente após o encerramento da fase de licitação; </w:t>
      </w:r>
    </w:p>
    <w:p w14:paraId="470539E2"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R</w:t>
      </w:r>
      <w:r w:rsidRPr="00E54FE4">
        <w:rPr>
          <w:rFonts w:ascii="Arial" w:hAnsi="Arial" w:cs="Arial"/>
          <w:sz w:val="24"/>
          <w:szCs w:val="24"/>
        </w:rPr>
        <w:t xml:space="preserve">elatar, por meio de nota técnica ao </w:t>
      </w:r>
      <w:r>
        <w:rPr>
          <w:rFonts w:ascii="Arial" w:hAnsi="Arial" w:cs="Arial"/>
          <w:sz w:val="24"/>
          <w:szCs w:val="24"/>
        </w:rPr>
        <w:t>G</w:t>
      </w:r>
      <w:r w:rsidRPr="00E54FE4">
        <w:rPr>
          <w:rFonts w:ascii="Arial" w:hAnsi="Arial" w:cs="Arial"/>
          <w:sz w:val="24"/>
          <w:szCs w:val="24"/>
        </w:rPr>
        <w:t xml:space="preserve">estor, a inobservância de cláusulas contratuais ou ocorrências relevantes que possam trazer dificuldades, atrasos, defeitos e prejuízos à execução da avença, em especial os que ensejarem a aplicação de penalidades; </w:t>
      </w:r>
    </w:p>
    <w:p w14:paraId="2E8A7A5B"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C</w:t>
      </w:r>
      <w:r w:rsidRPr="00E54FE4">
        <w:rPr>
          <w:rFonts w:ascii="Arial" w:hAnsi="Arial" w:cs="Arial"/>
          <w:sz w:val="24"/>
          <w:szCs w:val="24"/>
        </w:rPr>
        <w:t xml:space="preserve">omunicar ao </w:t>
      </w:r>
      <w:r>
        <w:rPr>
          <w:rFonts w:ascii="Arial" w:hAnsi="Arial" w:cs="Arial"/>
          <w:sz w:val="24"/>
          <w:szCs w:val="24"/>
        </w:rPr>
        <w:t xml:space="preserve">Gestor </w:t>
      </w:r>
      <w:r w:rsidRPr="00E54FE4">
        <w:rPr>
          <w:rFonts w:ascii="Arial" w:hAnsi="Arial" w:cs="Arial"/>
          <w:sz w:val="24"/>
          <w:szCs w:val="24"/>
        </w:rPr>
        <w:t xml:space="preserve">a eventual necessidade de acréscimos ou supressões de serviços, materiais ou equipamentos, devidamente justificada; </w:t>
      </w:r>
    </w:p>
    <w:p w14:paraId="1184B414"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C</w:t>
      </w:r>
      <w:r w:rsidRPr="00E54FE4">
        <w:rPr>
          <w:rFonts w:ascii="Arial" w:hAnsi="Arial" w:cs="Arial"/>
          <w:sz w:val="24"/>
          <w:szCs w:val="24"/>
        </w:rPr>
        <w:t xml:space="preserve">omunicar ao </w:t>
      </w:r>
      <w:r>
        <w:rPr>
          <w:rFonts w:ascii="Arial" w:hAnsi="Arial" w:cs="Arial"/>
          <w:sz w:val="24"/>
          <w:szCs w:val="24"/>
        </w:rPr>
        <w:t>G</w:t>
      </w:r>
      <w:r w:rsidRPr="00E54FE4">
        <w:rPr>
          <w:rFonts w:ascii="Arial" w:hAnsi="Arial" w:cs="Arial"/>
          <w:sz w:val="24"/>
          <w:szCs w:val="24"/>
        </w:rPr>
        <w:t xml:space="preserve">estor qualquer dano ou desvio causado ao patrimônio da Câmara dos Deputados ou de terceiros, por ação ou omissão dos empregados da </w:t>
      </w:r>
      <w:r>
        <w:rPr>
          <w:rFonts w:ascii="Arial" w:hAnsi="Arial" w:cs="Arial"/>
          <w:sz w:val="24"/>
          <w:szCs w:val="24"/>
        </w:rPr>
        <w:t>C</w:t>
      </w:r>
      <w:r w:rsidRPr="00E54FE4">
        <w:rPr>
          <w:rFonts w:ascii="Arial" w:hAnsi="Arial" w:cs="Arial"/>
          <w:sz w:val="24"/>
          <w:szCs w:val="24"/>
        </w:rPr>
        <w:t xml:space="preserve">ontratada ou de seus prepostos, inclusive em razão da execução do contrato; </w:t>
      </w:r>
    </w:p>
    <w:p w14:paraId="2AFD0D87" w14:textId="77777777" w:rsidR="00271FC3" w:rsidRPr="00E54FE4" w:rsidRDefault="00271FC3" w:rsidP="00034638">
      <w:pPr>
        <w:pStyle w:val="PargrafodaLista"/>
        <w:numPr>
          <w:ilvl w:val="0"/>
          <w:numId w:val="49"/>
        </w:numPr>
        <w:spacing w:before="120" w:after="120"/>
        <w:contextualSpacing w:val="0"/>
        <w:jc w:val="both"/>
        <w:rPr>
          <w:rFonts w:ascii="Arial" w:hAnsi="Arial" w:cs="Arial"/>
          <w:sz w:val="24"/>
          <w:szCs w:val="24"/>
        </w:rPr>
      </w:pPr>
      <w:r>
        <w:rPr>
          <w:rFonts w:ascii="Arial" w:hAnsi="Arial" w:cs="Arial"/>
          <w:sz w:val="24"/>
          <w:szCs w:val="24"/>
        </w:rPr>
        <w:t>A</w:t>
      </w:r>
      <w:r w:rsidRPr="00E54FE4">
        <w:rPr>
          <w:rFonts w:ascii="Arial" w:hAnsi="Arial" w:cs="Arial"/>
          <w:sz w:val="24"/>
          <w:szCs w:val="24"/>
        </w:rPr>
        <w:t xml:space="preserve">companhar os prazos de execução do objeto e de vigência do </w:t>
      </w:r>
      <w:r>
        <w:rPr>
          <w:rFonts w:ascii="Arial" w:hAnsi="Arial" w:cs="Arial"/>
          <w:sz w:val="24"/>
          <w:szCs w:val="24"/>
        </w:rPr>
        <w:t>C</w:t>
      </w:r>
      <w:r w:rsidRPr="00E54FE4">
        <w:rPr>
          <w:rFonts w:ascii="Arial" w:hAnsi="Arial" w:cs="Arial"/>
          <w:sz w:val="24"/>
          <w:szCs w:val="24"/>
        </w:rPr>
        <w:t xml:space="preserve">ontrato e manifestar-se tempestivamente, por meio de nota técnica ao </w:t>
      </w:r>
      <w:r>
        <w:rPr>
          <w:rFonts w:ascii="Arial" w:hAnsi="Arial" w:cs="Arial"/>
          <w:sz w:val="24"/>
          <w:szCs w:val="24"/>
        </w:rPr>
        <w:t>G</w:t>
      </w:r>
      <w:r w:rsidRPr="00E54FE4">
        <w:rPr>
          <w:rFonts w:ascii="Arial" w:hAnsi="Arial" w:cs="Arial"/>
          <w:sz w:val="24"/>
          <w:szCs w:val="24"/>
        </w:rPr>
        <w:t xml:space="preserve">estor, quanto à necessidade de alteração de prazos, prorrogação ou rescisão do </w:t>
      </w:r>
      <w:r>
        <w:rPr>
          <w:rFonts w:ascii="Arial" w:hAnsi="Arial" w:cs="Arial"/>
          <w:sz w:val="24"/>
          <w:szCs w:val="24"/>
        </w:rPr>
        <w:t>C</w:t>
      </w:r>
      <w:r w:rsidRPr="00E54FE4">
        <w:rPr>
          <w:rFonts w:ascii="Arial" w:hAnsi="Arial" w:cs="Arial"/>
          <w:sz w:val="24"/>
          <w:szCs w:val="24"/>
        </w:rPr>
        <w:t xml:space="preserve">ontrato, anexando, quando for o caso, documentação comprobatória; </w:t>
      </w:r>
    </w:p>
    <w:p w14:paraId="48FCB89A" w14:textId="77777777" w:rsidR="00271FC3" w:rsidRDefault="00271FC3" w:rsidP="00034638">
      <w:pPr>
        <w:pStyle w:val="PargrafodaLista"/>
        <w:numPr>
          <w:ilvl w:val="0"/>
          <w:numId w:val="49"/>
        </w:numPr>
        <w:spacing w:before="120" w:after="120"/>
        <w:ind w:left="714" w:hanging="357"/>
        <w:contextualSpacing w:val="0"/>
        <w:jc w:val="both"/>
        <w:rPr>
          <w:rFonts w:ascii="Arial" w:hAnsi="Arial" w:cs="Arial"/>
          <w:sz w:val="24"/>
          <w:szCs w:val="24"/>
        </w:rPr>
      </w:pPr>
      <w:r>
        <w:rPr>
          <w:rFonts w:ascii="Arial" w:hAnsi="Arial" w:cs="Arial"/>
          <w:sz w:val="24"/>
          <w:szCs w:val="24"/>
        </w:rPr>
        <w:t>Receber o objeto do Contrato.</w:t>
      </w:r>
      <w:r w:rsidRPr="00E54FE4">
        <w:rPr>
          <w:rFonts w:ascii="Arial" w:hAnsi="Arial" w:cs="Arial"/>
          <w:sz w:val="24"/>
          <w:szCs w:val="24"/>
        </w:rPr>
        <w:t xml:space="preserve"> </w:t>
      </w:r>
    </w:p>
    <w:p w14:paraId="2242CD81" w14:textId="77777777" w:rsidR="00271FC3" w:rsidRPr="0017594B" w:rsidRDefault="00271FC3" w:rsidP="00034638">
      <w:pPr>
        <w:pStyle w:val="Tit3n"/>
      </w:pPr>
      <w:r w:rsidRPr="00E54FE4">
        <w:t xml:space="preserve">As reuniões promovidas pelo </w:t>
      </w:r>
      <w:r>
        <w:t>F</w:t>
      </w:r>
      <w:r w:rsidRPr="00E54FE4">
        <w:t xml:space="preserve">iscal </w:t>
      </w:r>
      <w:r>
        <w:t xml:space="preserve">Técnico </w:t>
      </w:r>
      <w:r w:rsidRPr="00E54FE4">
        <w:t xml:space="preserve">com o preposto da </w:t>
      </w:r>
      <w:r>
        <w:t>C</w:t>
      </w:r>
      <w:r w:rsidRPr="00E54FE4">
        <w:t xml:space="preserve">ontratada de que resultem decisões relevantes ou cujo assunto possa gerar </w:t>
      </w:r>
      <w:r w:rsidRPr="0017594B">
        <w:t xml:space="preserve">implicações administrativas deverão ser registradas em ata sucinta e submetidas ao Gestor. </w:t>
      </w:r>
    </w:p>
    <w:p w14:paraId="77D2945E" w14:textId="77777777" w:rsidR="00271FC3" w:rsidRPr="0017594B" w:rsidRDefault="00271FC3" w:rsidP="00034638">
      <w:pPr>
        <w:pStyle w:val="Tit3n"/>
      </w:pPr>
      <w:r w:rsidRPr="0017594B">
        <w:t xml:space="preserve">As comunicações e as determinações relevantes do Fiscal Técnico da ARP e do Contrato à Contratada serão registradas por escrito, preferencialmente realizadas por e-mail, admitida, em caráter de urgência, comunicação verbal ou por outros meios eletrônicos de comunicação, que deverá, assim que possível, ser reduzida a termo. </w:t>
      </w:r>
    </w:p>
    <w:p w14:paraId="6492D76D" w14:textId="77777777" w:rsidR="00271FC3" w:rsidRPr="00C71A13" w:rsidRDefault="00271FC3" w:rsidP="00034638">
      <w:pPr>
        <w:pStyle w:val="Tit3n"/>
      </w:pPr>
      <w:r w:rsidRPr="0017594B">
        <w:t>O registro das ocorrências, as comunicações entre as partes e os demais documentos relevantes relacionados à execução do objeto do Contrato constarão de processo eletrônico específico criado</w:t>
      </w:r>
      <w:r w:rsidRPr="00C71A13">
        <w:t xml:space="preserve">, organizado e mantido pela fiscalização, referenciado ao processo de que trata a contratação. </w:t>
      </w:r>
    </w:p>
    <w:p w14:paraId="705F6569" w14:textId="77777777" w:rsidR="00271FC3" w:rsidRPr="00271FC3" w:rsidRDefault="00271FC3" w:rsidP="00271FC3">
      <w:pPr>
        <w:pStyle w:val="Tit2nBrda"/>
        <w:spacing w:before="120"/>
        <w:jc w:val="both"/>
      </w:pPr>
      <w:r w:rsidRPr="00271FC3">
        <w:t>CRITÉRIOS DE RECEBIMENTO E PAGAMENTO</w:t>
      </w:r>
    </w:p>
    <w:p w14:paraId="16C24DCE" w14:textId="77777777" w:rsidR="00271FC3" w:rsidRPr="00271FC3" w:rsidRDefault="00271FC3" w:rsidP="00271FC3">
      <w:pPr>
        <w:pStyle w:val="Txt0Left"/>
        <w:spacing w:before="120" w:after="120"/>
        <w:rPr>
          <w:b/>
          <w:color w:val="auto"/>
        </w:rPr>
      </w:pPr>
      <w:r w:rsidRPr="00271FC3">
        <w:rPr>
          <w:b/>
          <w:color w:val="auto"/>
        </w:rPr>
        <w:t xml:space="preserve">Recebimento </w:t>
      </w:r>
    </w:p>
    <w:p w14:paraId="372F979A" w14:textId="77777777" w:rsidR="00271FC3" w:rsidRPr="00271FC3" w:rsidRDefault="00271FC3" w:rsidP="00034638">
      <w:pPr>
        <w:pStyle w:val="Tit3n"/>
      </w:pPr>
      <w:r w:rsidRPr="00271FC3">
        <w:t xml:space="preserve">Os bens serão </w:t>
      </w:r>
      <w:r w:rsidRPr="00271FC3">
        <w:rPr>
          <w:u w:val="single"/>
        </w:rPr>
        <w:t>recebidos provisoriamente</w:t>
      </w:r>
      <w:r w:rsidRPr="00271FC3">
        <w:t>, de forma sumária, com verificação posterior da conformidade do material com as exigências contratuais.</w:t>
      </w:r>
    </w:p>
    <w:p w14:paraId="37D7B887" w14:textId="77777777" w:rsidR="00271FC3" w:rsidRPr="00271FC3" w:rsidRDefault="00271FC3" w:rsidP="00C82CD1">
      <w:pPr>
        <w:pStyle w:val="Tit4n"/>
      </w:pPr>
      <w:r w:rsidRPr="00271FC3">
        <w:t>Quando a entrega for estabelecida em Almoxarifado da Câmara dos Deputados, o objeto será recebido sumariamente por prestador de serviço ou servidor lotado no respectivo almoxarifado, ficando o respectivo Supervisor de Almoxarifado responsável por atestar o quantitativo dos itens.</w:t>
      </w:r>
    </w:p>
    <w:p w14:paraId="69CED4C1" w14:textId="77777777" w:rsidR="00271FC3" w:rsidRPr="0074547B" w:rsidRDefault="00271FC3" w:rsidP="00C82CD1">
      <w:pPr>
        <w:pStyle w:val="Tit4n"/>
      </w:pPr>
      <w:r w:rsidRPr="00271FC3">
        <w:t xml:space="preserve">Em razão da natureza </w:t>
      </w:r>
      <w:r w:rsidRPr="0017594B">
        <w:t>e da complexidade dos bens adquiridos, o Supervisor do respectivo Almoxarifado poderá requisitar a participação conjunta do Fiscal Técnico para o recebimento provisório dos</w:t>
      </w:r>
      <w:r w:rsidRPr="0074547B">
        <w:t xml:space="preserve"> bens.</w:t>
      </w:r>
    </w:p>
    <w:p w14:paraId="3EC4D56B" w14:textId="77777777" w:rsidR="00271FC3" w:rsidRPr="002519E9" w:rsidRDefault="00271FC3" w:rsidP="00C82CD1">
      <w:pPr>
        <w:pStyle w:val="Tit4n"/>
      </w:pPr>
      <w:r w:rsidRPr="0017594B">
        <w:t>Quando, em razão das características do objeto, houver definição de local diverso para sua entrega, o recebimento provisório caberá ao Fiscal Técnico.</w:t>
      </w:r>
    </w:p>
    <w:p w14:paraId="203C3387" w14:textId="77777777" w:rsidR="00271FC3" w:rsidRPr="002519E9" w:rsidRDefault="00271FC3" w:rsidP="00034638">
      <w:pPr>
        <w:pStyle w:val="Tit3n"/>
      </w:pPr>
      <w:r w:rsidRPr="002519E9">
        <w:t xml:space="preserve">Os bens serão </w:t>
      </w:r>
      <w:r w:rsidRPr="002519E9">
        <w:rPr>
          <w:u w:val="single"/>
        </w:rPr>
        <w:t>recebidos definitivamente</w:t>
      </w:r>
      <w:r w:rsidRPr="00C04D11">
        <w:t xml:space="preserve"> </w:t>
      </w:r>
      <w:r w:rsidRPr="002519E9">
        <w:t>pelo Gestor da ARP, por servidor ou comissão designados pelo titular da Unidade Responsável, no prazo de 10 (dez) dias, a contar do recebimento provisório, se em perfeitas condições e conforme as especificações constantes deste Termo de Referência e da proposta da Contratada.</w:t>
      </w:r>
    </w:p>
    <w:p w14:paraId="40918AB9" w14:textId="77777777" w:rsidR="00271FC3" w:rsidRPr="002519E9" w:rsidRDefault="00271FC3" w:rsidP="00C82CD1">
      <w:pPr>
        <w:pStyle w:val="Tit4n"/>
      </w:pPr>
      <w:r w:rsidRPr="002519E9">
        <w:t>O prazo para recebimento definitivo poderá ser excepcionalmente prorrogado, de forma justificada, por igual período, quando houver necessidade de diligências para a aferição do atendimento das exigências contratuais.</w:t>
      </w:r>
    </w:p>
    <w:p w14:paraId="2A83BC64" w14:textId="77777777" w:rsidR="00271FC3" w:rsidRPr="002519E9" w:rsidRDefault="00271FC3" w:rsidP="00C82CD1">
      <w:pPr>
        <w:pStyle w:val="Tit4n"/>
      </w:pPr>
      <w:r w:rsidRPr="002519E9">
        <w:t>O recebimento definitivo poderá ficar a cargo do Fiscal Técnico, caso o bem tenha sido recebido provisoriamente apenas por servidor ou prestador de serviço lotado em almoxarifado da Câmara dos Deputados.</w:t>
      </w:r>
    </w:p>
    <w:p w14:paraId="1ADF125C" w14:textId="77777777" w:rsidR="00271FC3" w:rsidRPr="002519E9" w:rsidRDefault="00271FC3" w:rsidP="00034638">
      <w:pPr>
        <w:pStyle w:val="Tit3n"/>
      </w:pPr>
      <w:r w:rsidRPr="002519E9">
        <w:t>A nota fiscal, a fatura ou o documento idôneo equivalente deverá ser atestado pelo Fiscal Técnico.</w:t>
      </w:r>
    </w:p>
    <w:p w14:paraId="7AD01894" w14:textId="77777777" w:rsidR="00271FC3" w:rsidRPr="002519E9" w:rsidRDefault="00271FC3" w:rsidP="00034638">
      <w:pPr>
        <w:pStyle w:val="Tit3n"/>
      </w:pPr>
      <w:r w:rsidRPr="002519E9">
        <w:t>Por ocasião do ateste da nota fiscal, fatura ou do documento idôneo equivalente, o Fiscal Técnico deverá verificar a regularidade previdenciária, fiscal e trabalhista da Contratada, por meio das seguintes certidões:</w:t>
      </w:r>
    </w:p>
    <w:p w14:paraId="1C4BD8B5" w14:textId="77777777" w:rsidR="00271FC3" w:rsidRPr="002519E9" w:rsidRDefault="00271FC3" w:rsidP="00034638">
      <w:pPr>
        <w:pStyle w:val="TLet4"/>
        <w:numPr>
          <w:ilvl w:val="5"/>
          <w:numId w:val="47"/>
        </w:numPr>
      </w:pPr>
      <w:r w:rsidRPr="002519E9">
        <w:rPr>
          <w:bCs/>
        </w:rPr>
        <w:t>Certificado</w:t>
      </w:r>
      <w:r w:rsidRPr="002519E9">
        <w:t xml:space="preserve"> de Regularidade do Fundo de Garantia do Tempo de Serviço (CRF);</w:t>
      </w:r>
    </w:p>
    <w:p w14:paraId="24C563CF" w14:textId="77777777" w:rsidR="00271FC3" w:rsidRPr="007A36F3" w:rsidRDefault="00271FC3" w:rsidP="00034638">
      <w:pPr>
        <w:pStyle w:val="TLet4"/>
        <w:numPr>
          <w:ilvl w:val="5"/>
          <w:numId w:val="47"/>
        </w:numPr>
      </w:pPr>
      <w:r w:rsidRPr="002519E9">
        <w:t>Certidão de Débitos Relativos a Créditos</w:t>
      </w:r>
      <w:r w:rsidRPr="007A36F3">
        <w:t xml:space="preserve"> Tributários Federais e à Dívida Ativa da União;</w:t>
      </w:r>
    </w:p>
    <w:p w14:paraId="4392BDB0" w14:textId="77777777" w:rsidR="00271FC3" w:rsidRPr="007A36F3" w:rsidRDefault="00271FC3" w:rsidP="00034638">
      <w:pPr>
        <w:pStyle w:val="TLet4"/>
        <w:numPr>
          <w:ilvl w:val="5"/>
          <w:numId w:val="47"/>
        </w:numPr>
      </w:pPr>
      <w:r w:rsidRPr="007A36F3">
        <w:rPr>
          <w:bCs/>
        </w:rPr>
        <w:t>Certidão</w:t>
      </w:r>
      <w:r w:rsidRPr="007A36F3">
        <w:t xml:space="preserve"> Negativa de Débitos Trabalhistas (CNDT).</w:t>
      </w:r>
    </w:p>
    <w:p w14:paraId="6F83D955" w14:textId="77777777" w:rsidR="00271FC3" w:rsidRPr="0074547B" w:rsidRDefault="00271FC3" w:rsidP="00C82CD1">
      <w:pPr>
        <w:pStyle w:val="Tit4n"/>
      </w:pPr>
      <w:r>
        <w:t>As certidões acima mencionadas</w:t>
      </w:r>
      <w:r w:rsidRPr="0074547B">
        <w:t xml:space="preserve"> poderão ser substituíd</w:t>
      </w:r>
      <w:r>
        <w:t>a</w:t>
      </w:r>
      <w:r w:rsidRPr="0074547B">
        <w:t>s por consulta no Sistema de Cadastramento Unificado de Fornecedores (SICAF), em que fique demonstrada a situação da Contratada junto à Receita Federal e à Procuradoria da Fazenda Nacional, ao Fundo de Garantia do Tempo de Serviço e à Justiça do Trabalho.</w:t>
      </w:r>
    </w:p>
    <w:p w14:paraId="30358E43" w14:textId="77777777" w:rsidR="00271FC3" w:rsidRPr="0074547B" w:rsidRDefault="00271FC3" w:rsidP="00C82CD1">
      <w:pPr>
        <w:pStyle w:val="Tit4n"/>
      </w:pPr>
      <w:r w:rsidRPr="0074547B">
        <w:t>Eventual situação irregular da Contratada não constitui óbice para a continuidade do processo de pagamento, podendo configurar infração contratual, que deve ser comunicada em processo específico à unidade administrativa competente.</w:t>
      </w:r>
    </w:p>
    <w:p w14:paraId="119F67E6" w14:textId="77777777" w:rsidR="00271FC3" w:rsidRPr="002519E9" w:rsidRDefault="00271FC3" w:rsidP="00034638">
      <w:pPr>
        <w:pStyle w:val="Tit3n"/>
      </w:pPr>
      <w:r w:rsidRPr="002519E9">
        <w:t>O objeto poderá ser rejeitado, no todo ou em parte, quando estiver em desacordo com o exigido neste Termo de Referência e/ou na ARP.</w:t>
      </w:r>
    </w:p>
    <w:p w14:paraId="2B61A7F1" w14:textId="77777777" w:rsidR="00271FC3" w:rsidRPr="0074547B" w:rsidRDefault="00271FC3" w:rsidP="00034638">
      <w:pPr>
        <w:pStyle w:val="Tit3n"/>
      </w:pPr>
      <w:r w:rsidRPr="002519E9">
        <w:t xml:space="preserve">No caso de controvérsia sobre a execução do objeto, quanto à dimensão, qualidade e quantidade, deverá ser observado o teor do </w:t>
      </w:r>
      <w:hyperlink r:id="rId41" w:anchor="art143" w:history="1">
        <w:r w:rsidRPr="002519E9">
          <w:t>art. 143 da LEI</w:t>
        </w:r>
      </w:hyperlink>
      <w:r w:rsidRPr="002519E9">
        <w:t>, comunicando-se à Contratada para emissão de nota fiscal, fatura ou documento idôneo equivalente, referente à parcela incontroversa da execução</w:t>
      </w:r>
      <w:r w:rsidRPr="0074547B">
        <w:t xml:space="preserve"> do objeto, para efeito de liquidação e pagamento.</w:t>
      </w:r>
    </w:p>
    <w:p w14:paraId="5C7483AB" w14:textId="77777777" w:rsidR="00271FC3" w:rsidRPr="0074547B" w:rsidRDefault="00271FC3" w:rsidP="00034638">
      <w:pPr>
        <w:pStyle w:val="Tit3n"/>
      </w:pPr>
      <w:r w:rsidRPr="0074547B">
        <w:t>O prazo para a solução, pela Contratada, de inconsistências na execução do objeto ou de saneamento da nota fiscal, fatura ou do documento idôneo equivalente, verificadas pela Contratante durante a análise prévia à liquidação de despesa, não será computado para os fins do recebimento definitivo.</w:t>
      </w:r>
    </w:p>
    <w:p w14:paraId="7CEC1D05" w14:textId="77777777" w:rsidR="00271FC3" w:rsidRPr="0074547B" w:rsidRDefault="00271FC3" w:rsidP="00034638">
      <w:pPr>
        <w:pStyle w:val="Tit3n"/>
      </w:pPr>
      <w:r w:rsidRPr="0074547B">
        <w:t>Nenhum prazo de recebimento ocorrerá enquanto pendente a solução, pela Contratada, de inconsistências verificadas na execução do objeto ou no instrumento de cobrança.</w:t>
      </w:r>
    </w:p>
    <w:p w14:paraId="09224A39" w14:textId="77777777" w:rsidR="00271FC3" w:rsidRPr="0074547B" w:rsidRDefault="00271FC3" w:rsidP="00034638">
      <w:pPr>
        <w:pStyle w:val="Tit3n"/>
      </w:pPr>
      <w:r w:rsidRPr="0074547B">
        <w:t>O recebimento provisório ou definitivo não excluirá a responsabilidade civil pela solidez e pela segurança do serviço nem a responsabilidade ético-profissional pela perfeita execução do objeto, nos limites estabelecidos pela lei ou pelo contrato.</w:t>
      </w:r>
    </w:p>
    <w:p w14:paraId="0386147F" w14:textId="77777777" w:rsidR="00271FC3" w:rsidRPr="00271FC3" w:rsidRDefault="00271FC3" w:rsidP="00034638">
      <w:pPr>
        <w:pStyle w:val="Tit3n"/>
      </w:pPr>
      <w:r w:rsidRPr="0074547B">
        <w:t xml:space="preserve">As atribuições definidas neste tópico não afastam as competências específicas conferidas por normas internas a unidades da estrutura da Câmara dos </w:t>
      </w:r>
      <w:r w:rsidRPr="00271FC3">
        <w:t>Deputados.</w:t>
      </w:r>
    </w:p>
    <w:p w14:paraId="49CD10EC" w14:textId="77777777" w:rsidR="00271FC3" w:rsidRPr="00271FC3" w:rsidRDefault="00271FC3" w:rsidP="00271FC3">
      <w:pPr>
        <w:pStyle w:val="Txt0Left"/>
        <w:spacing w:before="120" w:after="120"/>
        <w:rPr>
          <w:b/>
          <w:color w:val="auto"/>
        </w:rPr>
      </w:pPr>
      <w:r w:rsidRPr="00271FC3">
        <w:rPr>
          <w:b/>
          <w:color w:val="auto"/>
        </w:rPr>
        <w:t>Prazo e forma de pagamento</w:t>
      </w:r>
    </w:p>
    <w:p w14:paraId="5B0EFDD5" w14:textId="77777777" w:rsidR="00271FC3" w:rsidRPr="002519E9" w:rsidRDefault="00271FC3" w:rsidP="00034638">
      <w:pPr>
        <w:pStyle w:val="Tit3n"/>
      </w:pPr>
      <w:r w:rsidRPr="00271FC3">
        <w:t xml:space="preserve">O objeto efetivamente entregue, aceito definitivamente pela Unidade Responsável, será pago por meio de depósito em conta corrente da Contratada, em agência bancária indicada, mediante </w:t>
      </w:r>
      <w:r w:rsidRPr="002519E9">
        <w:t>a apresentação de nota fiscal, fatura ou documento idôneo equivalente discriminados, após atestação.</w:t>
      </w:r>
    </w:p>
    <w:p w14:paraId="692CB4E2" w14:textId="77777777" w:rsidR="00271FC3" w:rsidRPr="002519E9" w:rsidRDefault="00271FC3" w:rsidP="00C82CD1">
      <w:pPr>
        <w:pStyle w:val="Tit4n"/>
      </w:pPr>
      <w:r w:rsidRPr="002519E9">
        <w:t xml:space="preserve">A instituição bancária, a agência e o número da conta deverão ser </w:t>
      </w:r>
      <w:r w:rsidRPr="002519E9">
        <w:rPr>
          <w:bCs/>
        </w:rPr>
        <w:t>mencionados</w:t>
      </w:r>
      <w:r w:rsidRPr="002519E9">
        <w:t xml:space="preserve"> na nota fiscal, fatura ou no documento idôneo equivalente.</w:t>
      </w:r>
    </w:p>
    <w:p w14:paraId="73244081" w14:textId="77777777" w:rsidR="00271FC3" w:rsidRPr="00B755FF" w:rsidRDefault="00271FC3" w:rsidP="00C82CD1">
      <w:pPr>
        <w:pStyle w:val="Tit4n"/>
      </w:pPr>
      <w:r w:rsidRPr="002519E9">
        <w:t>A nota fiscal, fatura ou o documento idôneo deverão indicar como destinatário/</w:t>
      </w:r>
      <w:r w:rsidRPr="002519E9">
        <w:rPr>
          <w:bCs/>
        </w:rPr>
        <w:t>tomador</w:t>
      </w:r>
      <w:r w:rsidRPr="002519E9">
        <w:t xml:space="preserve"> o CNPJ 00.530.352/0001-59, da Câmara dos Deputados, independentemente da unidade orçamentária emissora da Nota de </w:t>
      </w:r>
      <w:r w:rsidRPr="002519E9">
        <w:rPr>
          <w:bCs/>
        </w:rPr>
        <w:t>Empenho</w:t>
      </w:r>
      <w:r w:rsidRPr="00B755FF">
        <w:t>.</w:t>
      </w:r>
    </w:p>
    <w:p w14:paraId="50CB7F1C" w14:textId="77777777" w:rsidR="00271FC3" w:rsidRPr="00E50D8A" w:rsidRDefault="00271FC3" w:rsidP="00C82CD1">
      <w:pPr>
        <w:pStyle w:val="Tit4n"/>
      </w:pPr>
      <w:r w:rsidRPr="00E50D8A">
        <w:t xml:space="preserve">O pagamento será feito com prazo não superior a 30 (trinta) dias, contados do </w:t>
      </w:r>
      <w:r w:rsidRPr="00E50D8A">
        <w:rPr>
          <w:bCs/>
        </w:rPr>
        <w:t>aceite</w:t>
      </w:r>
      <w:r w:rsidRPr="00E50D8A">
        <w:t xml:space="preserve"> definitivo do objeto.</w:t>
      </w:r>
    </w:p>
    <w:p w14:paraId="29D844E4" w14:textId="77777777" w:rsidR="00271FC3" w:rsidRPr="00E50D8A" w:rsidRDefault="00271FC3" w:rsidP="00C82CD1">
      <w:pPr>
        <w:pStyle w:val="Tit4n"/>
      </w:pPr>
      <w:r w:rsidRPr="00E50D8A">
        <w:t xml:space="preserve">Será considerada data do pagamento o dia em que constar como emitida a ordem </w:t>
      </w:r>
      <w:r w:rsidRPr="00E50D8A">
        <w:rPr>
          <w:bCs/>
        </w:rPr>
        <w:t>bancária</w:t>
      </w:r>
      <w:r w:rsidRPr="00E50D8A">
        <w:t xml:space="preserve"> para pagamento.</w:t>
      </w:r>
    </w:p>
    <w:p w14:paraId="68D7B1FF" w14:textId="77777777" w:rsidR="00271FC3" w:rsidRPr="00E50D8A" w:rsidRDefault="00271FC3" w:rsidP="00C82CD1">
      <w:pPr>
        <w:pStyle w:val="Tit4n"/>
      </w:pPr>
      <w:r w:rsidRPr="00E50D8A">
        <w:t xml:space="preserve">No caso de atraso pela Contratante, os valores devidos à Contratada serão </w:t>
      </w:r>
      <w:r w:rsidRPr="00E50D8A">
        <w:rPr>
          <w:bCs/>
        </w:rPr>
        <w:t>atualizados</w:t>
      </w:r>
      <w:r w:rsidRPr="00E50D8A">
        <w:t xml:space="preserve"> monetariamente entre o termo final do prazo de pagamento </w:t>
      </w:r>
      <w:r w:rsidRPr="009E14C0">
        <w:t xml:space="preserve">até a data de sua efetiva realização, mediante aplicação </w:t>
      </w:r>
      <w:r>
        <w:t>do</w:t>
      </w:r>
      <w:r w:rsidRPr="009E14C0">
        <w:t xml:space="preserve"> índice de correção monetária IPCA (Índice de Preços ao Consumidor Amplo), fornecido pelo IBGE, ou, caso esse índice venha a ser extinto, o IGP-M (Índice Geral de Preços do Mercado), fornecido pela Fundação Getúlio Vargas</w:t>
      </w:r>
      <w:r>
        <w:t>.</w:t>
      </w:r>
    </w:p>
    <w:p w14:paraId="35D4754E" w14:textId="77777777" w:rsidR="00271FC3" w:rsidRPr="00E50D8A" w:rsidRDefault="00271FC3" w:rsidP="00C82CD1">
      <w:pPr>
        <w:pStyle w:val="Tit4n"/>
      </w:pPr>
      <w:r w:rsidRPr="00385B3F">
        <w:t xml:space="preserve">Quando do pagamento, será efetuada a retenção tributária prevista </w:t>
      </w:r>
      <w:r w:rsidRPr="00E50D8A">
        <w:t xml:space="preserve">na legislação </w:t>
      </w:r>
      <w:r w:rsidRPr="00E50D8A">
        <w:rPr>
          <w:bCs/>
        </w:rPr>
        <w:t>aplicável</w:t>
      </w:r>
      <w:r w:rsidRPr="00E50D8A">
        <w:t>.</w:t>
      </w:r>
    </w:p>
    <w:p w14:paraId="32A4F9DE" w14:textId="77777777" w:rsidR="00271FC3" w:rsidRPr="00E50D8A" w:rsidRDefault="00271FC3" w:rsidP="00C82CD1">
      <w:pPr>
        <w:pStyle w:val="Tit4n"/>
      </w:pPr>
      <w:r w:rsidRPr="00E50D8A">
        <w:t>Independentemente do percentual de tributo inserido na planilha, quando houver, serão retidos na fonte, quando da realização do pagamento, os percentuais previstos na legislação aplicável.</w:t>
      </w:r>
    </w:p>
    <w:p w14:paraId="7E128CE4" w14:textId="77777777" w:rsidR="00271FC3" w:rsidRPr="00E50D8A" w:rsidRDefault="00271FC3" w:rsidP="00C82CD1">
      <w:pPr>
        <w:pStyle w:val="Tit4n"/>
        <w:rPr>
          <w:rStyle w:val="fonte"/>
        </w:rPr>
      </w:pPr>
      <w:r w:rsidRPr="00E50D8A">
        <w:t xml:space="preserve">A Contratada regularmente optante pelo Simples Nacional, nos termos da </w:t>
      </w:r>
      <w:hyperlink r:id="rId42" w:history="1">
        <w:r w:rsidRPr="00E50D8A">
          <w:t xml:space="preserve">Lei </w:t>
        </w:r>
        <w:r w:rsidRPr="00E50D8A">
          <w:rPr>
            <w:bCs/>
          </w:rPr>
          <w:t>Complementar</w:t>
        </w:r>
        <w:r w:rsidRPr="00E50D8A">
          <w:t xml:space="preserve"> n. 123</w:t>
        </w:r>
        <w:r>
          <w:t>/</w:t>
        </w:r>
        <w:r w:rsidRPr="00E50D8A">
          <w:t>2006</w:t>
        </w:r>
      </w:hyperlink>
      <w:r w:rsidRPr="00E50D8A">
        <w:rPr>
          <w:lang w:eastAsia="en-US"/>
        </w:rPr>
        <w:t>, não sofrerá a retenção tributária quanto aos impostos e às contribuições abrangidos por aquele regime. No entanto, o pagamento ficará condicionado à apresentação de comprovação, por meio de documento oficial, de que faz jus ao tratamento tributário favorecido previsto na referida Lei Complementar.</w:t>
      </w:r>
    </w:p>
    <w:p w14:paraId="28B3FF77" w14:textId="77777777" w:rsidR="00271FC3" w:rsidRDefault="00271FC3" w:rsidP="00C82CD1">
      <w:pPr>
        <w:pStyle w:val="Tit4n"/>
        <w:rPr>
          <w:rStyle w:val="fonte"/>
        </w:rPr>
      </w:pPr>
      <w:r w:rsidRPr="00385B3F">
        <w:rPr>
          <w:rStyle w:val="fonte"/>
        </w:rPr>
        <w:t xml:space="preserve">Estando a Contratada isenta (ou imune) de retenções previstas neste Título, a comprovação exigida pela </w:t>
      </w:r>
      <w:r w:rsidRPr="002E6AFD">
        <w:t>legislação</w:t>
      </w:r>
      <w:r w:rsidRPr="002E6AFD">
        <w:rPr>
          <w:rStyle w:val="fonte"/>
        </w:rPr>
        <w:t xml:space="preserve"> tributária</w:t>
      </w:r>
      <w:r w:rsidRPr="00385B3F">
        <w:rPr>
          <w:rStyle w:val="fonte"/>
        </w:rPr>
        <w:t xml:space="preserve"> vigente deverá ser anexada à respectiva nota fiscal, fatura ou ao respectivo documento idôneo equivalente.</w:t>
      </w:r>
    </w:p>
    <w:p w14:paraId="1C5C3CCB" w14:textId="77777777" w:rsidR="00271FC3" w:rsidRPr="00271FC3" w:rsidRDefault="00271FC3" w:rsidP="00271FC3">
      <w:pPr>
        <w:pStyle w:val="Tit2nBrda"/>
        <w:spacing w:before="120"/>
        <w:jc w:val="both"/>
        <w:rPr>
          <w:rStyle w:val="fonte"/>
        </w:rPr>
      </w:pPr>
      <w:r w:rsidRPr="00271FC3">
        <w:t>FORMA E CRITÉRIOS DE SELEÇÃO DO FORNECEDOR</w:t>
      </w:r>
    </w:p>
    <w:p w14:paraId="1994F2F1" w14:textId="77777777" w:rsidR="00271FC3" w:rsidRPr="00271FC3" w:rsidRDefault="00271FC3" w:rsidP="00271FC3">
      <w:pPr>
        <w:pStyle w:val="Txt0Left"/>
        <w:spacing w:before="120" w:after="120"/>
        <w:rPr>
          <w:b/>
          <w:color w:val="auto"/>
        </w:rPr>
      </w:pPr>
      <w:r w:rsidRPr="00271FC3">
        <w:rPr>
          <w:b/>
          <w:color w:val="auto"/>
        </w:rPr>
        <w:t>Forma de seleção e critério de julgamento da proposta</w:t>
      </w:r>
    </w:p>
    <w:p w14:paraId="0238CE10" w14:textId="77777777" w:rsidR="00271FC3" w:rsidRPr="00271FC3" w:rsidRDefault="00271FC3" w:rsidP="00034638">
      <w:pPr>
        <w:pStyle w:val="Tit3n"/>
        <w:rPr>
          <w:lang w:eastAsia="en-US"/>
        </w:rPr>
      </w:pPr>
      <w:r w:rsidRPr="00271FC3">
        <w:rPr>
          <w:lang w:eastAsia="en-US"/>
        </w:rPr>
        <w:t xml:space="preserve">O fornecedor será selecionado por meio da realização de procedimento de LICITAÇÃO, na modalidade PREGÃO sob a forma ELETRÔNICA, com adoção do critério de julgamento pelo MENOR PREÇO. </w:t>
      </w:r>
    </w:p>
    <w:p w14:paraId="5845EC5D" w14:textId="77777777" w:rsidR="00271FC3" w:rsidRPr="00271FC3" w:rsidRDefault="00271FC3" w:rsidP="00271FC3">
      <w:pPr>
        <w:pStyle w:val="Txt0Left"/>
        <w:spacing w:before="120" w:after="120"/>
        <w:rPr>
          <w:b/>
          <w:color w:val="auto"/>
        </w:rPr>
      </w:pPr>
      <w:r w:rsidRPr="00271FC3">
        <w:rPr>
          <w:b/>
          <w:color w:val="auto"/>
        </w:rPr>
        <w:t>Forma de fornecimento</w:t>
      </w:r>
    </w:p>
    <w:p w14:paraId="0D89A09B" w14:textId="77777777" w:rsidR="00271FC3" w:rsidRPr="00271FC3" w:rsidRDefault="00271FC3" w:rsidP="00034638">
      <w:pPr>
        <w:pStyle w:val="Tit3n"/>
        <w:rPr>
          <w:lang w:eastAsia="en-US"/>
        </w:rPr>
      </w:pPr>
      <w:r w:rsidRPr="00271FC3">
        <w:rPr>
          <w:rStyle w:val="normaltextrun"/>
          <w:shd w:val="clear" w:color="auto" w:fill="FFFFFF"/>
        </w:rPr>
        <w:t xml:space="preserve">O </w:t>
      </w:r>
      <w:r w:rsidRPr="00271FC3">
        <w:rPr>
          <w:rStyle w:val="findhit"/>
          <w:rFonts w:eastAsiaTheme="minorEastAsia"/>
          <w:shd w:val="clear" w:color="auto" w:fill="FFFFFF"/>
        </w:rPr>
        <w:t xml:space="preserve">fornecimento do objeto será </w:t>
      </w:r>
      <w:r w:rsidRPr="00271FC3">
        <w:t>parcelado.</w:t>
      </w:r>
    </w:p>
    <w:p w14:paraId="73E3053D" w14:textId="77777777" w:rsidR="00271FC3" w:rsidRPr="00271FC3" w:rsidRDefault="00271FC3" w:rsidP="00271FC3">
      <w:pPr>
        <w:pStyle w:val="Txt0Left"/>
        <w:spacing w:before="120" w:after="120"/>
        <w:rPr>
          <w:b/>
          <w:color w:val="auto"/>
        </w:rPr>
      </w:pPr>
      <w:r w:rsidRPr="00271FC3">
        <w:rPr>
          <w:b/>
          <w:color w:val="auto"/>
        </w:rPr>
        <w:t>Exigências de Habilitação</w:t>
      </w:r>
    </w:p>
    <w:p w14:paraId="674CF86F" w14:textId="77777777" w:rsidR="00271FC3" w:rsidRPr="002519E9" w:rsidRDefault="00271FC3" w:rsidP="00034638">
      <w:pPr>
        <w:pStyle w:val="Tit3n"/>
      </w:pPr>
      <w:r w:rsidRPr="00271FC3">
        <w:t xml:space="preserve">A licitante que não atender às exigências de habilitação parcial no SICAF deverá apresentar documentos que supram </w:t>
      </w:r>
      <w:r w:rsidRPr="002519E9">
        <w:t>tais exigências.</w:t>
      </w:r>
    </w:p>
    <w:p w14:paraId="0EE39D28" w14:textId="77777777" w:rsidR="00271FC3" w:rsidRPr="00A04A4F" w:rsidRDefault="00271FC3" w:rsidP="00034638">
      <w:pPr>
        <w:pStyle w:val="Tit3n"/>
      </w:pPr>
      <w:r w:rsidRPr="00A04A4F">
        <w:t>A licitante deverá, ainda, apresentar a seguinte documentação:</w:t>
      </w:r>
    </w:p>
    <w:p w14:paraId="4D10D169" w14:textId="77777777" w:rsidR="00271FC3" w:rsidRPr="00A04A4F" w:rsidRDefault="00271FC3" w:rsidP="00034638">
      <w:pPr>
        <w:pStyle w:val="TLet3"/>
        <w:numPr>
          <w:ilvl w:val="3"/>
          <w:numId w:val="16"/>
        </w:numPr>
        <w:spacing w:before="120"/>
        <w:rPr>
          <w:rStyle w:val="fonte"/>
        </w:rPr>
      </w:pPr>
      <w:r>
        <w:rPr>
          <w:rStyle w:val="fonte"/>
        </w:rPr>
        <w:t>D</w:t>
      </w:r>
      <w:r w:rsidRPr="00A04A4F">
        <w:rPr>
          <w:rStyle w:val="fonte"/>
        </w:rPr>
        <w:t>eclaração do SICAF referente à habilitação d</w:t>
      </w:r>
      <w:r>
        <w:rPr>
          <w:rStyle w:val="fonte"/>
        </w:rPr>
        <w:t>a licitante</w:t>
      </w:r>
      <w:r w:rsidRPr="00A04A4F">
        <w:rPr>
          <w:rStyle w:val="fonte"/>
        </w:rPr>
        <w:t xml:space="preserve"> (situação);</w:t>
      </w:r>
    </w:p>
    <w:p w14:paraId="193E86BC" w14:textId="5C6DFB98" w:rsidR="00271FC3" w:rsidRDefault="00271FC3" w:rsidP="00034638">
      <w:pPr>
        <w:pStyle w:val="TLet3"/>
        <w:numPr>
          <w:ilvl w:val="3"/>
          <w:numId w:val="16"/>
        </w:numPr>
        <w:spacing w:before="120"/>
      </w:pPr>
      <w:r>
        <w:rPr>
          <w:rStyle w:val="fonte"/>
        </w:rPr>
        <w:t>O</w:t>
      </w:r>
      <w:r w:rsidRPr="00385B3F">
        <w:rPr>
          <w:rStyle w:val="fonte"/>
        </w:rPr>
        <w:t>s do</w:t>
      </w:r>
      <w:r w:rsidRPr="00385B3F">
        <w:t>cumentos que não estejam contemplados no SICAF</w:t>
      </w:r>
      <w:r w:rsidR="007C6542">
        <w:t>.</w:t>
      </w:r>
    </w:p>
    <w:p w14:paraId="0EC388C1" w14:textId="77777777" w:rsidR="00271FC3" w:rsidRDefault="00271FC3" w:rsidP="00034638">
      <w:pPr>
        <w:pStyle w:val="Tit3n"/>
      </w:pPr>
      <w:r w:rsidRPr="00385B3F">
        <w:t>As licitantes poderão deixar de apresentar os documentos de habilitação que constem do SICAF.</w:t>
      </w:r>
    </w:p>
    <w:p w14:paraId="7E621F43" w14:textId="77777777" w:rsidR="00271FC3" w:rsidRPr="00271FC3" w:rsidRDefault="00271FC3" w:rsidP="00034638">
      <w:pPr>
        <w:pStyle w:val="Tit3n"/>
      </w:pPr>
      <w:r w:rsidRPr="00271FC3">
        <w:t>As microempresas e as empresas de pequeno porte deverão encaminhar a documentação de habilitação, ainda que haja alguma restrição de regularidade fiscal e trabalhista, nos termos do artigo 43, § 1º da Lei Complementar n. 123/2006.</w:t>
      </w:r>
    </w:p>
    <w:p w14:paraId="155654AA" w14:textId="77777777" w:rsidR="00271FC3" w:rsidRPr="00271FC3" w:rsidRDefault="00271FC3" w:rsidP="00271FC3">
      <w:pPr>
        <w:pStyle w:val="Txt0Left"/>
        <w:spacing w:before="120" w:after="120"/>
        <w:rPr>
          <w:b/>
          <w:color w:val="auto"/>
        </w:rPr>
      </w:pPr>
      <w:r w:rsidRPr="00271FC3">
        <w:rPr>
          <w:b/>
          <w:color w:val="auto"/>
        </w:rPr>
        <w:t>Qualificação Econômico-Financeira</w:t>
      </w:r>
    </w:p>
    <w:p w14:paraId="2BFAB309" w14:textId="77777777" w:rsidR="00271FC3" w:rsidRPr="00271FC3" w:rsidRDefault="00271FC3" w:rsidP="00034638">
      <w:pPr>
        <w:pStyle w:val="Tit3n"/>
      </w:pPr>
      <w:r w:rsidRPr="00271FC3">
        <w:t>Certidão negativa de falência expedida pelo distribuidor da sede da licitante.</w:t>
      </w:r>
    </w:p>
    <w:p w14:paraId="4BB3195D" w14:textId="22AC5DB2" w:rsidR="00271FC3" w:rsidRPr="008907BA" w:rsidRDefault="00271FC3" w:rsidP="00C82CD1">
      <w:pPr>
        <w:pStyle w:val="Tit4n"/>
      </w:pPr>
      <w:r w:rsidRPr="00271FC3">
        <w:t xml:space="preserve">As empresas que estejam em recuperação judicial, com plano de recuperação acolhido judicialmente, e </w:t>
      </w:r>
      <w:r w:rsidRPr="008907BA">
        <w:t xml:space="preserve">empresas em recuperação extrajudicial, com plano de recuperação homologado judicialmente, deverão apresentar certidão positiva de recuperação judicial </w:t>
      </w:r>
      <w:r w:rsidR="00D377C1" w:rsidRPr="00D377C1">
        <w:rPr>
          <w:highlight w:val="yellow"/>
        </w:rPr>
        <w:t>ou</w:t>
      </w:r>
      <w:r w:rsidRPr="008907BA">
        <w:t xml:space="preserve"> certidão de aptidão econômica e financeira emitida pelo juízo em que tramita a recuperação judicial.</w:t>
      </w:r>
    </w:p>
    <w:p w14:paraId="30E0EE5C" w14:textId="77777777" w:rsidR="00271FC3" w:rsidRPr="002519E9" w:rsidRDefault="00271FC3" w:rsidP="00271FC3">
      <w:pPr>
        <w:pStyle w:val="Tit2nBrda"/>
        <w:spacing w:before="120"/>
        <w:jc w:val="both"/>
      </w:pPr>
      <w:r w:rsidRPr="002519E9">
        <w:t>ESTIMATIVAS DO VALOR DA CONTRATAÇÃO</w:t>
      </w:r>
    </w:p>
    <w:p w14:paraId="402516A4" w14:textId="7A952BDF" w:rsidR="00271FC3" w:rsidRPr="002519E9" w:rsidRDefault="00271FC3" w:rsidP="009E03DD">
      <w:pPr>
        <w:pStyle w:val="Tit3n"/>
      </w:pPr>
      <w:r w:rsidRPr="002519E9">
        <w:t xml:space="preserve">O custo estimado total da contratação é de </w:t>
      </w:r>
      <w:r w:rsidR="00FC6BFD" w:rsidRPr="00FC6BFD">
        <w:rPr>
          <w:highlight w:val="yellow"/>
        </w:rPr>
        <w:t>R$ 1.338.994,67 (um milhão</w:t>
      </w:r>
      <w:r w:rsidR="000339C2">
        <w:rPr>
          <w:highlight w:val="yellow"/>
        </w:rPr>
        <w:t>,</w:t>
      </w:r>
      <w:r w:rsidR="00FC6BFD" w:rsidRPr="00FC6BFD">
        <w:rPr>
          <w:highlight w:val="yellow"/>
        </w:rPr>
        <w:t xml:space="preserve"> trezentos e trinta e oito mil novecentos e noventa e quatro reais e sessenta e sete centavos)</w:t>
      </w:r>
      <w:r w:rsidR="00FC6BFD">
        <w:t>,</w:t>
      </w:r>
      <w:r w:rsidRPr="002519E9">
        <w:t xml:space="preserve"> conforme custos unitários apostos em anexo.</w:t>
      </w:r>
    </w:p>
    <w:p w14:paraId="69E25589" w14:textId="77777777" w:rsidR="00271FC3" w:rsidRPr="002519E9" w:rsidRDefault="00271FC3" w:rsidP="00271FC3">
      <w:pPr>
        <w:pStyle w:val="Tit2nBrda"/>
        <w:spacing w:before="120"/>
        <w:jc w:val="both"/>
      </w:pPr>
      <w:r w:rsidRPr="002519E9">
        <w:t>ADEQUAÇÃO ORÇAMENTÁRIA</w:t>
      </w:r>
    </w:p>
    <w:p w14:paraId="2AF85F4F" w14:textId="77777777" w:rsidR="00271FC3" w:rsidRPr="002519E9" w:rsidRDefault="00271FC3" w:rsidP="00034638">
      <w:pPr>
        <w:pStyle w:val="Tit3n"/>
      </w:pPr>
      <w:r w:rsidRPr="002519E9">
        <w:t>A despesa relativa ao objeto deste Termo de Referência correrá à conta dos orçamentos dos exercícios de 2026/2027.</w:t>
      </w:r>
    </w:p>
    <w:p w14:paraId="0F81745E" w14:textId="77777777" w:rsidR="007C6542" w:rsidRDefault="007C6542"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39279AD1" w14:textId="77777777" w:rsidR="0066385F" w:rsidRDefault="0066385F"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156D1AD1" w14:textId="4D08076B" w:rsidR="00271FC3" w:rsidRPr="00385B3F" w:rsidRDefault="004637E0"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Brasília,</w:t>
      </w:r>
      <w:r w:rsidR="00AF5DDF" w:rsidRPr="00AF5DDF">
        <w:rPr>
          <w:rFonts w:ascii="Arial" w:hAnsi="Arial"/>
          <w:sz w:val="24"/>
        </w:rPr>
        <w:t xml:space="preserve"> </w:t>
      </w:r>
      <w:r w:rsidR="00AF5DDF">
        <w:rPr>
          <w:rFonts w:ascii="Arial" w:hAnsi="Arial"/>
          <w:sz w:val="24"/>
        </w:rPr>
        <w:t xml:space="preserve">20 de outubro </w:t>
      </w:r>
      <w:r>
        <w:rPr>
          <w:rFonts w:ascii="Arial" w:hAnsi="Arial"/>
          <w:sz w:val="24"/>
        </w:rPr>
        <w:t>de 2026.</w:t>
      </w:r>
    </w:p>
    <w:p w14:paraId="15AA717C" w14:textId="77777777" w:rsidR="00271FC3" w:rsidRPr="00385B3F" w:rsidRDefault="00271FC3"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Theme="minorHAnsi" w:hAnsiTheme="minorHAnsi" w:cstheme="minorHAnsi"/>
          <w:b/>
          <w:i/>
        </w:rPr>
      </w:pPr>
    </w:p>
    <w:p w14:paraId="46D0664E" w14:textId="77777777" w:rsidR="00271FC3" w:rsidRPr="000E051E" w:rsidRDefault="00271FC3"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18"/>
          <w:szCs w:val="18"/>
        </w:rPr>
      </w:pPr>
      <w:r w:rsidRPr="000E051E">
        <w:rPr>
          <w:rFonts w:ascii="Arial" w:hAnsi="Arial" w:cs="Arial"/>
          <w:b/>
          <w:i/>
          <w:color w:val="BFBFBF" w:themeColor="background1" w:themeShade="BF"/>
          <w:sz w:val="18"/>
          <w:szCs w:val="18"/>
        </w:rPr>
        <w:t>(Assinado eletronicamente)</w:t>
      </w:r>
    </w:p>
    <w:p w14:paraId="43F1AA62" w14:textId="77777777" w:rsidR="00271FC3" w:rsidRPr="00385B3F" w:rsidRDefault="00271FC3"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sidRPr="00385B3F">
        <w:rPr>
          <w:rFonts w:ascii="Arial" w:hAnsi="Arial"/>
          <w:sz w:val="24"/>
        </w:rPr>
        <w:t>Daniel de Souza Andrade</w:t>
      </w:r>
    </w:p>
    <w:p w14:paraId="29224898" w14:textId="77777777" w:rsidR="00271FC3" w:rsidRDefault="00271FC3" w:rsidP="00271FC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sidRPr="00385B3F">
        <w:rPr>
          <w:rFonts w:ascii="Arial" w:hAnsi="Arial"/>
          <w:sz w:val="24"/>
        </w:rPr>
        <w:t>Pregoeiro</w:t>
      </w:r>
    </w:p>
    <w:p w14:paraId="2347C4A4" w14:textId="77777777" w:rsidR="00271FC3" w:rsidRPr="004A1BA8" w:rsidRDefault="00271FC3" w:rsidP="00271FC3">
      <w:pPr>
        <w:spacing w:before="120" w:after="120"/>
      </w:pPr>
    </w:p>
    <w:p w14:paraId="134F7DC1" w14:textId="77777777" w:rsidR="00271FC3" w:rsidRPr="0012312E" w:rsidRDefault="00271FC3" w:rsidP="00271FC3">
      <w:pPr>
        <w:spacing w:before="120" w:after="120"/>
        <w:jc w:val="both"/>
        <w:rPr>
          <w:rFonts w:ascii="Arial" w:hAnsi="Arial" w:cs="Arial"/>
          <w:sz w:val="24"/>
          <w:szCs w:val="24"/>
          <w:lang w:eastAsia="ja-JP"/>
        </w:rPr>
      </w:pPr>
    </w:p>
    <w:p w14:paraId="763B5975" w14:textId="77777777" w:rsidR="00285F26" w:rsidRPr="00FB20A7" w:rsidRDefault="00285F26" w:rsidP="006F654B">
      <w:pPr>
        <w:pStyle w:val="Tit1n"/>
      </w:pPr>
      <w:r w:rsidRPr="00FB20A7">
        <w:rPr>
          <w:caps w:val="0"/>
        </w:rPr>
        <w:t xml:space="preserve">ANEXO </w:t>
      </w:r>
      <w:r>
        <w:rPr>
          <w:caps w:val="0"/>
        </w:rPr>
        <w:t>2</w:t>
      </w:r>
    </w:p>
    <w:p w14:paraId="5DE3C4AE" w14:textId="77777777" w:rsidR="00285F26" w:rsidRPr="002E4B85" w:rsidRDefault="00285F26" w:rsidP="006F654B">
      <w:pPr>
        <w:pStyle w:val="Tit1Sub"/>
        <w:rPr>
          <w:b w:val="0"/>
          <w:i/>
        </w:rPr>
      </w:pPr>
      <w:r w:rsidRPr="00FB20A7">
        <w:t>MODELO DA PROPOSTA</w:t>
      </w:r>
    </w:p>
    <w:p w14:paraId="05FD25B3" w14:textId="77777777" w:rsidR="00285F26" w:rsidRPr="00086F56" w:rsidRDefault="00285F26" w:rsidP="006F654B">
      <w:pPr>
        <w:spacing w:before="120" w:after="120"/>
        <w:jc w:val="center"/>
        <w:rPr>
          <w:rFonts w:ascii="Arial" w:hAnsi="Arial" w:cs="Arial"/>
          <w:i/>
        </w:rPr>
      </w:pPr>
      <w:r w:rsidRPr="00086F56">
        <w:rPr>
          <w:rFonts w:ascii="Arial" w:hAnsi="Arial" w:cs="Arial"/>
          <w:i/>
        </w:rPr>
        <w:t>(Anexo disponível também em documento WORD (.doc), para edição.)</w:t>
      </w:r>
    </w:p>
    <w:p w14:paraId="5B9BF960" w14:textId="4BF82653" w:rsidR="00285F26" w:rsidRPr="00E22948"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both"/>
        <w:rPr>
          <w:rFonts w:ascii="Arial" w:hAnsi="Arial"/>
          <w:b/>
          <w:sz w:val="24"/>
        </w:rPr>
      </w:pPr>
      <w:r w:rsidRPr="00E22948">
        <w:rPr>
          <w:rFonts w:ascii="Arial" w:hAnsi="Arial"/>
          <w:b/>
          <w:sz w:val="24"/>
        </w:rPr>
        <w:t xml:space="preserve">PREGÃO ELETRÔNICO </w:t>
      </w:r>
      <w:r w:rsidR="00E22948" w:rsidRPr="00E22948">
        <w:rPr>
          <w:rFonts w:ascii="Arial" w:hAnsi="Arial"/>
          <w:b/>
          <w:sz w:val="24"/>
        </w:rPr>
        <w:t>191</w:t>
      </w:r>
      <w:r w:rsidRPr="00E22948">
        <w:rPr>
          <w:rFonts w:ascii="Arial" w:hAnsi="Arial"/>
          <w:b/>
          <w:sz w:val="24"/>
        </w:rPr>
        <w:t>/2026</w:t>
      </w:r>
    </w:p>
    <w:p w14:paraId="09BABE4E" w14:textId="4A16E68D" w:rsidR="00285F26" w:rsidRP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both"/>
        <w:rPr>
          <w:rFonts w:ascii="Arial" w:hAnsi="Arial" w:cs="Arial"/>
          <w:sz w:val="24"/>
        </w:rPr>
      </w:pPr>
      <w:r w:rsidRPr="00285F26">
        <w:rPr>
          <w:rFonts w:ascii="Arial" w:hAnsi="Arial" w:cs="Arial"/>
          <w:sz w:val="24"/>
        </w:rPr>
        <w:t xml:space="preserve">OBJETO: Fornecimento, mediante Sistema de Registro de Preços (SRP), de Ribbon YMCKO para impressora de crachás </w:t>
      </w:r>
      <w:r w:rsidRPr="00C04D11">
        <w:rPr>
          <w:rFonts w:ascii="Arial" w:hAnsi="Arial" w:cs="Arial"/>
          <w:b/>
          <w:sz w:val="24"/>
        </w:rPr>
        <w:t>marca EVOLIS</w:t>
      </w:r>
      <w:r w:rsidRPr="00285F26">
        <w:rPr>
          <w:rFonts w:ascii="Arial" w:hAnsi="Arial" w:cs="Arial"/>
          <w:sz w:val="24"/>
        </w:rPr>
        <w:t xml:space="preserve">, kits de limpeza para impressoras </w:t>
      </w:r>
      <w:r w:rsidRPr="00C04D11">
        <w:rPr>
          <w:rFonts w:ascii="Arial" w:hAnsi="Arial" w:cs="Arial"/>
          <w:b/>
          <w:sz w:val="24"/>
        </w:rPr>
        <w:t>marca EVOLIS</w:t>
      </w:r>
      <w:r w:rsidRPr="00285F26">
        <w:rPr>
          <w:rFonts w:ascii="Arial" w:hAnsi="Arial" w:cs="Arial"/>
          <w:sz w:val="24"/>
        </w:rPr>
        <w:t>, porta cartão para credencial de estacionamento</w:t>
      </w:r>
      <w:r w:rsidR="002B7A53" w:rsidRPr="002B7A53">
        <w:rPr>
          <w:rFonts w:ascii="Arial" w:hAnsi="Arial" w:cs="Arial"/>
          <w:sz w:val="24"/>
        </w:rPr>
        <w:t>, porta-crachá, fitas para crachás</w:t>
      </w:r>
      <w:r w:rsidRPr="00285F26">
        <w:rPr>
          <w:rFonts w:ascii="Arial" w:hAnsi="Arial" w:cs="Arial"/>
          <w:sz w:val="24"/>
        </w:rPr>
        <w:t xml:space="preserve">, cartão inteligente para uso por aproximação, cartão em PVC para impressão, fita Ribbon holográfica personalizada da </w:t>
      </w:r>
      <w:r w:rsidRPr="00C04D11">
        <w:rPr>
          <w:rFonts w:ascii="Arial" w:hAnsi="Arial" w:cs="Arial"/>
          <w:b/>
          <w:sz w:val="24"/>
        </w:rPr>
        <w:t>marca EVOLIS</w:t>
      </w:r>
      <w:r w:rsidRPr="00285F26">
        <w:rPr>
          <w:rFonts w:ascii="Arial" w:hAnsi="Arial" w:cs="Arial"/>
          <w:sz w:val="24"/>
        </w:rPr>
        <w:t xml:space="preserve"> e impressora para crachás </w:t>
      </w:r>
      <w:r w:rsidRPr="00C04D11">
        <w:rPr>
          <w:rFonts w:ascii="Arial" w:hAnsi="Arial" w:cs="Arial"/>
          <w:b/>
          <w:sz w:val="24"/>
        </w:rPr>
        <w:t>marca EVOLIS</w:t>
      </w:r>
      <w:r w:rsidRPr="00285F26">
        <w:rPr>
          <w:rFonts w:ascii="Arial" w:hAnsi="Arial" w:cs="Arial"/>
          <w:sz w:val="24"/>
        </w:rPr>
        <w:t>, novos e para primeiro uso.</w:t>
      </w:r>
    </w:p>
    <w:p w14:paraId="5C23756D" w14:textId="77777777" w:rsidR="00285F26" w:rsidRDefault="00285F26" w:rsidP="006F654B">
      <w:pPr>
        <w:spacing w:before="120" w:after="120"/>
        <w:jc w:val="both"/>
        <w:rPr>
          <w:rFonts w:ascii="Arial" w:hAnsi="Arial"/>
          <w:sz w:val="24"/>
        </w:rPr>
      </w:pPr>
      <w:r>
        <w:rPr>
          <w:rFonts w:ascii="Arial" w:hAnsi="Arial"/>
          <w:sz w:val="24"/>
        </w:rPr>
        <w:t>EMPRESA: _____________________________________________________</w:t>
      </w:r>
    </w:p>
    <w:p w14:paraId="575CAE30" w14:textId="77777777" w:rsidR="00285F26" w:rsidRDefault="00285F26" w:rsidP="006F654B">
      <w:pPr>
        <w:spacing w:before="120" w:after="120"/>
        <w:jc w:val="both"/>
        <w:rPr>
          <w:rFonts w:ascii="Arial" w:hAnsi="Arial"/>
          <w:sz w:val="24"/>
        </w:rPr>
      </w:pPr>
      <w:r>
        <w:rPr>
          <w:rFonts w:ascii="Arial" w:hAnsi="Arial"/>
          <w:sz w:val="24"/>
        </w:rPr>
        <w:t>CNPJ: _________________________________________________________</w:t>
      </w:r>
    </w:p>
    <w:p w14:paraId="19934E3E" w14:textId="77777777" w:rsidR="00285F26" w:rsidRDefault="00285F26" w:rsidP="006F654B">
      <w:pPr>
        <w:spacing w:before="120" w:after="120"/>
        <w:jc w:val="both"/>
        <w:rPr>
          <w:rFonts w:ascii="Arial" w:hAnsi="Arial"/>
          <w:sz w:val="24"/>
        </w:rPr>
      </w:pPr>
      <w:r>
        <w:rPr>
          <w:rFonts w:ascii="Arial" w:hAnsi="Arial"/>
          <w:sz w:val="24"/>
        </w:rPr>
        <w:t>ENDEREÇO: ____________________________________________________</w:t>
      </w:r>
    </w:p>
    <w:p w14:paraId="432D5C17" w14:textId="77777777" w:rsidR="00285F26" w:rsidRDefault="00285F26" w:rsidP="006F654B">
      <w:pPr>
        <w:pStyle w:val="Cabealho"/>
        <w:tabs>
          <w:tab w:val="clear" w:pos="4419"/>
          <w:tab w:val="clear" w:pos="8838"/>
        </w:tabs>
        <w:spacing w:before="120" w:after="120"/>
        <w:rPr>
          <w:rFonts w:ascii="Arial" w:hAnsi="Arial"/>
          <w:sz w:val="24"/>
        </w:rPr>
      </w:pPr>
      <w:r>
        <w:rPr>
          <w:rFonts w:ascii="Arial" w:hAnsi="Arial"/>
          <w:sz w:val="24"/>
        </w:rPr>
        <w:t>TELEFONE: _____________________________________________________</w:t>
      </w:r>
    </w:p>
    <w:p w14:paraId="3E32C7B5" w14:textId="77777777" w:rsidR="00285F26" w:rsidRDefault="00285F26" w:rsidP="006F654B">
      <w:pPr>
        <w:pStyle w:val="Cabealho"/>
        <w:tabs>
          <w:tab w:val="clear" w:pos="4419"/>
          <w:tab w:val="clear" w:pos="8838"/>
        </w:tabs>
        <w:spacing w:before="120" w:after="120"/>
        <w:rPr>
          <w:rFonts w:ascii="Arial" w:hAnsi="Arial"/>
          <w:b/>
          <w:sz w:val="24"/>
        </w:rPr>
      </w:pPr>
      <w:r>
        <w:rPr>
          <w:rFonts w:ascii="Arial" w:hAnsi="Arial"/>
          <w:sz w:val="24"/>
        </w:rPr>
        <w:t>E-MAIL: ________________________________________________________</w:t>
      </w:r>
    </w:p>
    <w:p w14:paraId="2FE1B580" w14:textId="77777777" w:rsidR="00285F26" w:rsidRDefault="00285F26" w:rsidP="006F654B">
      <w:pPr>
        <w:spacing w:before="120" w:after="120"/>
        <w:jc w:val="both"/>
        <w:rPr>
          <w:rFonts w:ascii="Arial" w:hAnsi="Arial"/>
          <w:sz w:val="24"/>
        </w:rPr>
      </w:pPr>
      <w:r>
        <w:rPr>
          <w:rFonts w:ascii="Arial" w:hAnsi="Arial"/>
          <w:sz w:val="24"/>
        </w:rPr>
        <w:t>À</w:t>
      </w:r>
    </w:p>
    <w:p w14:paraId="00FCBE8E" w14:textId="77777777" w:rsidR="00285F26" w:rsidRDefault="00285F26" w:rsidP="006F654B">
      <w:pPr>
        <w:spacing w:before="120" w:after="120"/>
        <w:jc w:val="both"/>
        <w:rPr>
          <w:rFonts w:ascii="Arial" w:hAnsi="Arial"/>
          <w:sz w:val="24"/>
        </w:rPr>
      </w:pPr>
      <w:r>
        <w:rPr>
          <w:rFonts w:ascii="Arial" w:hAnsi="Arial"/>
          <w:sz w:val="24"/>
        </w:rPr>
        <w:t>CÂMARA DOS DEPUTADOS</w:t>
      </w:r>
    </w:p>
    <w:p w14:paraId="20414CEE" w14:textId="77777777" w:rsidR="00285F26" w:rsidRDefault="00285F26" w:rsidP="006F654B">
      <w:pPr>
        <w:pStyle w:val="WW-Corpodetexto2"/>
        <w:spacing w:before="120" w:after="120"/>
        <w:rPr>
          <w:rFonts w:ascii="Arial" w:hAnsi="Arial"/>
        </w:rPr>
      </w:pPr>
      <w:r>
        <w:rPr>
          <w:rFonts w:ascii="Arial" w:hAnsi="Arial"/>
        </w:rPr>
        <w:t>Em atendimento ao Edital do Pregão em epígrafe, apresentamos a seguinte proposta de preços:</w:t>
      </w:r>
    </w:p>
    <w:p w14:paraId="6C222371" w14:textId="77777777" w:rsidR="0067397D" w:rsidRDefault="0067397D" w:rsidP="006F654B">
      <w:pPr>
        <w:pStyle w:val="WW-Corpodetexto2"/>
        <w:spacing w:before="120" w:after="120"/>
        <w:rPr>
          <w:rFonts w:ascii="Arial" w:hAnsi="Arial"/>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3119"/>
        <w:gridCol w:w="963"/>
        <w:gridCol w:w="1276"/>
        <w:gridCol w:w="567"/>
        <w:gridCol w:w="879"/>
        <w:gridCol w:w="1134"/>
        <w:gridCol w:w="964"/>
      </w:tblGrid>
      <w:tr w:rsidR="00285F26" w:rsidRPr="00247111" w14:paraId="723B571B" w14:textId="77777777" w:rsidTr="00C04D11">
        <w:trPr>
          <w:tblHeader/>
        </w:trPr>
        <w:tc>
          <w:tcPr>
            <w:tcW w:w="1163" w:type="dxa"/>
            <w:shd w:val="clear" w:color="auto" w:fill="D9D9D9" w:themeFill="background1" w:themeFillShade="D9"/>
            <w:vAlign w:val="center"/>
          </w:tcPr>
          <w:p w14:paraId="575DFA21" w14:textId="77777777" w:rsidR="00285F26" w:rsidRPr="00247111" w:rsidRDefault="00285F26" w:rsidP="006F654B">
            <w:pPr>
              <w:snapToGrid w:val="0"/>
              <w:jc w:val="center"/>
              <w:rPr>
                <w:rFonts w:ascii="Arial" w:hAnsi="Arial" w:cs="Arial"/>
                <w:b/>
              </w:rPr>
            </w:pPr>
            <w:r w:rsidRPr="00247111">
              <w:rPr>
                <w:rFonts w:ascii="Arial" w:hAnsi="Arial" w:cs="Arial"/>
                <w:b/>
              </w:rPr>
              <w:t>GRUPO/</w:t>
            </w:r>
          </w:p>
          <w:p w14:paraId="4B51A1B9" w14:textId="77777777" w:rsidR="00285F26" w:rsidRPr="00247111" w:rsidRDefault="00285F26" w:rsidP="006F654B">
            <w:pPr>
              <w:snapToGrid w:val="0"/>
              <w:jc w:val="center"/>
              <w:rPr>
                <w:rFonts w:ascii="Arial" w:hAnsi="Arial" w:cs="Arial"/>
                <w:b/>
              </w:rPr>
            </w:pPr>
            <w:r w:rsidRPr="00247111">
              <w:rPr>
                <w:rFonts w:ascii="Arial" w:hAnsi="Arial" w:cs="Arial"/>
                <w:b/>
              </w:rPr>
              <w:t>ITEM</w:t>
            </w:r>
          </w:p>
        </w:tc>
        <w:tc>
          <w:tcPr>
            <w:tcW w:w="3119" w:type="dxa"/>
            <w:shd w:val="clear" w:color="auto" w:fill="D9D9D9" w:themeFill="background1" w:themeFillShade="D9"/>
            <w:vAlign w:val="center"/>
          </w:tcPr>
          <w:p w14:paraId="15B618F7" w14:textId="77777777" w:rsidR="00285F26" w:rsidRPr="00247111" w:rsidRDefault="00285F26" w:rsidP="006F654B">
            <w:pPr>
              <w:pStyle w:val="t3ftulon3fvel1negrito"/>
              <w:snapToGrid w:val="0"/>
              <w:spacing w:before="0" w:after="0"/>
              <w:jc w:val="center"/>
              <w:rPr>
                <w:rFonts w:cs="Arial"/>
                <w:sz w:val="20"/>
              </w:rPr>
            </w:pPr>
            <w:r w:rsidRPr="00247111">
              <w:rPr>
                <w:rFonts w:cs="Arial"/>
                <w:sz w:val="20"/>
              </w:rPr>
              <w:t>DESCRIÇÃO</w:t>
            </w:r>
          </w:p>
        </w:tc>
        <w:tc>
          <w:tcPr>
            <w:tcW w:w="963" w:type="dxa"/>
            <w:shd w:val="clear" w:color="auto" w:fill="D9D9D9" w:themeFill="background1" w:themeFillShade="D9"/>
            <w:vAlign w:val="center"/>
          </w:tcPr>
          <w:p w14:paraId="05E87EA5" w14:textId="77777777" w:rsidR="00285F26" w:rsidRPr="00247111" w:rsidRDefault="00285F26" w:rsidP="006F654B">
            <w:pPr>
              <w:pStyle w:val="WW-Corpodetexto2"/>
              <w:jc w:val="center"/>
              <w:rPr>
                <w:rFonts w:ascii="Arial" w:hAnsi="Arial" w:cs="Arial"/>
                <w:b/>
                <w:sz w:val="20"/>
              </w:rPr>
            </w:pPr>
            <w:r w:rsidRPr="00247111">
              <w:rPr>
                <w:rFonts w:ascii="Arial" w:hAnsi="Arial" w:cs="Arial"/>
                <w:b/>
                <w:sz w:val="20"/>
              </w:rPr>
              <w:t>MARCA</w:t>
            </w:r>
          </w:p>
        </w:tc>
        <w:tc>
          <w:tcPr>
            <w:tcW w:w="1276" w:type="dxa"/>
            <w:shd w:val="clear" w:color="auto" w:fill="D9D9D9" w:themeFill="background1" w:themeFillShade="D9"/>
            <w:vAlign w:val="center"/>
          </w:tcPr>
          <w:p w14:paraId="434F3B49" w14:textId="77777777" w:rsidR="00285F26" w:rsidRPr="00247111" w:rsidRDefault="00285F26" w:rsidP="006F654B">
            <w:pPr>
              <w:pStyle w:val="WW-Corpodetexto2"/>
              <w:jc w:val="center"/>
              <w:rPr>
                <w:rFonts w:ascii="Arial" w:hAnsi="Arial" w:cs="Arial"/>
                <w:b/>
                <w:sz w:val="20"/>
              </w:rPr>
            </w:pPr>
            <w:r w:rsidRPr="00247111">
              <w:rPr>
                <w:rFonts w:ascii="Arial" w:hAnsi="Arial" w:cs="Arial"/>
                <w:b/>
                <w:sz w:val="20"/>
              </w:rPr>
              <w:t>MODELO</w:t>
            </w:r>
          </w:p>
        </w:tc>
        <w:tc>
          <w:tcPr>
            <w:tcW w:w="567" w:type="dxa"/>
            <w:shd w:val="clear" w:color="auto" w:fill="D9D9D9" w:themeFill="background1" w:themeFillShade="D9"/>
            <w:vAlign w:val="center"/>
          </w:tcPr>
          <w:p w14:paraId="51A233F7" w14:textId="77777777" w:rsidR="00285F26" w:rsidRPr="00247111" w:rsidRDefault="00285F26" w:rsidP="006F654B">
            <w:pPr>
              <w:snapToGrid w:val="0"/>
              <w:jc w:val="center"/>
              <w:rPr>
                <w:rFonts w:ascii="Arial" w:hAnsi="Arial" w:cs="Arial"/>
                <w:b/>
              </w:rPr>
            </w:pPr>
            <w:r w:rsidRPr="00247111">
              <w:rPr>
                <w:rFonts w:ascii="Arial" w:hAnsi="Arial" w:cs="Arial"/>
                <w:b/>
              </w:rPr>
              <w:t>UN</w:t>
            </w:r>
          </w:p>
        </w:tc>
        <w:tc>
          <w:tcPr>
            <w:tcW w:w="879" w:type="dxa"/>
            <w:shd w:val="clear" w:color="auto" w:fill="D9D9D9" w:themeFill="background1" w:themeFillShade="D9"/>
            <w:vAlign w:val="center"/>
          </w:tcPr>
          <w:p w14:paraId="56B05967" w14:textId="77777777" w:rsidR="00285F26" w:rsidRPr="00247111" w:rsidRDefault="00285F26" w:rsidP="00545689">
            <w:pPr>
              <w:snapToGrid w:val="0"/>
              <w:ind w:left="-137" w:right="-79"/>
              <w:jc w:val="center"/>
              <w:rPr>
                <w:rFonts w:ascii="Arial" w:hAnsi="Arial" w:cs="Arial"/>
                <w:b/>
              </w:rPr>
            </w:pPr>
            <w:r w:rsidRPr="00247111">
              <w:rPr>
                <w:rFonts w:ascii="Arial" w:hAnsi="Arial" w:cs="Arial"/>
                <w:b/>
              </w:rPr>
              <w:t>QUANT.</w:t>
            </w:r>
          </w:p>
        </w:tc>
        <w:tc>
          <w:tcPr>
            <w:tcW w:w="1134" w:type="dxa"/>
            <w:shd w:val="clear" w:color="auto" w:fill="D9D9D9" w:themeFill="background1" w:themeFillShade="D9"/>
            <w:vAlign w:val="center"/>
          </w:tcPr>
          <w:p w14:paraId="4662B9FB" w14:textId="77777777" w:rsidR="00285F26" w:rsidRPr="00247111" w:rsidRDefault="00285F26" w:rsidP="006F654B">
            <w:pPr>
              <w:tabs>
                <w:tab w:val="left" w:pos="720"/>
                <w:tab w:val="left" w:pos="1338"/>
                <w:tab w:val="left" w:pos="2160"/>
                <w:tab w:val="left" w:pos="2880"/>
                <w:tab w:val="left" w:pos="3600"/>
                <w:tab w:val="left" w:pos="4320"/>
                <w:tab w:val="left" w:pos="5040"/>
                <w:tab w:val="left" w:pos="5760"/>
                <w:tab w:val="left" w:pos="6480"/>
                <w:tab w:val="left" w:pos="7200"/>
                <w:tab w:val="left" w:pos="7920"/>
                <w:tab w:val="left" w:pos="8640"/>
              </w:tabs>
              <w:snapToGrid w:val="0"/>
              <w:ind w:left="-79" w:right="-108"/>
              <w:jc w:val="center"/>
              <w:rPr>
                <w:rFonts w:ascii="Arial" w:hAnsi="Arial" w:cs="Arial"/>
                <w:b/>
              </w:rPr>
            </w:pPr>
            <w:r w:rsidRPr="00247111">
              <w:rPr>
                <w:rFonts w:ascii="Arial" w:hAnsi="Arial" w:cs="Arial"/>
                <w:b/>
              </w:rPr>
              <w:t>PREÇO UNITÁRIO</w:t>
            </w:r>
          </w:p>
          <w:p w14:paraId="5485ABCC" w14:textId="77777777" w:rsidR="00285F26" w:rsidRPr="00247111"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247111">
              <w:rPr>
                <w:rFonts w:ascii="Arial" w:hAnsi="Arial" w:cs="Arial"/>
                <w:b/>
              </w:rPr>
              <w:t>R$</w:t>
            </w:r>
          </w:p>
        </w:tc>
        <w:tc>
          <w:tcPr>
            <w:tcW w:w="964" w:type="dxa"/>
            <w:shd w:val="clear" w:color="auto" w:fill="D9D9D9" w:themeFill="background1" w:themeFillShade="D9"/>
            <w:vAlign w:val="center"/>
          </w:tcPr>
          <w:p w14:paraId="271C943E" w14:textId="77777777" w:rsidR="00285F26" w:rsidRPr="00247111"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r w:rsidRPr="00247111">
              <w:rPr>
                <w:rFonts w:ascii="Arial" w:hAnsi="Arial" w:cs="Arial"/>
                <w:b/>
              </w:rPr>
              <w:t>PREÇO TOTAL</w:t>
            </w:r>
          </w:p>
          <w:p w14:paraId="0E6FCDEB" w14:textId="77777777" w:rsidR="00285F26" w:rsidRPr="00247111"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247111">
              <w:rPr>
                <w:rFonts w:ascii="Arial" w:hAnsi="Arial" w:cs="Arial"/>
                <w:b/>
              </w:rPr>
              <w:t>R$</w:t>
            </w:r>
          </w:p>
        </w:tc>
      </w:tr>
      <w:tr w:rsidR="00285F26" w:rsidRPr="00247111" w14:paraId="20CE1D22" w14:textId="77777777" w:rsidTr="006F654B">
        <w:tc>
          <w:tcPr>
            <w:tcW w:w="1163" w:type="dxa"/>
            <w:shd w:val="clear" w:color="auto" w:fill="D9D9D9" w:themeFill="background1" w:themeFillShade="D9"/>
            <w:vAlign w:val="center"/>
          </w:tcPr>
          <w:p w14:paraId="6989A37D" w14:textId="77777777" w:rsidR="00285F26" w:rsidRPr="00247111" w:rsidRDefault="00285F26" w:rsidP="006F654B">
            <w:pPr>
              <w:snapToGrid w:val="0"/>
              <w:jc w:val="center"/>
              <w:rPr>
                <w:rFonts w:ascii="Arial" w:hAnsi="Arial" w:cs="Arial"/>
                <w:b/>
              </w:rPr>
            </w:pPr>
            <w:r w:rsidRPr="00247111">
              <w:rPr>
                <w:rFonts w:ascii="Arial" w:hAnsi="Arial" w:cs="Arial"/>
                <w:b/>
              </w:rPr>
              <w:t>GRUPO 1</w:t>
            </w:r>
          </w:p>
          <w:p w14:paraId="6051D5D7" w14:textId="77777777" w:rsidR="00285F26" w:rsidRPr="00247111" w:rsidRDefault="00285F26" w:rsidP="006F654B">
            <w:pPr>
              <w:snapToGrid w:val="0"/>
              <w:jc w:val="center"/>
              <w:rPr>
                <w:rFonts w:ascii="Arial" w:hAnsi="Arial" w:cs="Arial"/>
                <w:b/>
              </w:rPr>
            </w:pPr>
            <w:r w:rsidRPr="00247111">
              <w:rPr>
                <w:rFonts w:ascii="Arial" w:hAnsi="Arial" w:cs="Arial"/>
                <w:b/>
              </w:rPr>
              <w:t xml:space="preserve">(Itens 1 a </w:t>
            </w:r>
            <w:r>
              <w:rPr>
                <w:rFonts w:ascii="Arial" w:hAnsi="Arial" w:cs="Arial"/>
                <w:b/>
              </w:rPr>
              <w:t>4</w:t>
            </w:r>
            <w:r w:rsidRPr="00247111">
              <w:rPr>
                <w:rFonts w:ascii="Arial" w:hAnsi="Arial" w:cs="Arial"/>
                <w:b/>
              </w:rPr>
              <w:t>)</w:t>
            </w:r>
          </w:p>
        </w:tc>
        <w:tc>
          <w:tcPr>
            <w:tcW w:w="8902" w:type="dxa"/>
            <w:gridSpan w:val="7"/>
            <w:shd w:val="clear" w:color="auto" w:fill="D9D9D9" w:themeFill="background1" w:themeFillShade="D9"/>
            <w:vAlign w:val="center"/>
          </w:tcPr>
          <w:p w14:paraId="3E85745E" w14:textId="368D2698" w:rsidR="00285F26" w:rsidRPr="00247111" w:rsidRDefault="00285F26" w:rsidP="006F654B">
            <w:pPr>
              <w:pStyle w:val="WW-Corpodetexto2"/>
              <w:jc w:val="center"/>
              <w:rPr>
                <w:rFonts w:ascii="Arial" w:hAnsi="Arial" w:cs="Arial"/>
                <w:b/>
                <w:sz w:val="20"/>
              </w:rPr>
            </w:pPr>
            <w:r w:rsidRPr="00285F26">
              <w:rPr>
                <w:rFonts w:ascii="Arial" w:hAnsi="Arial" w:cs="Arial"/>
                <w:b/>
                <w:bCs/>
                <w:sz w:val="20"/>
              </w:rPr>
              <w:t>RIBBON E KITS DE LIMPEZA</w:t>
            </w:r>
          </w:p>
        </w:tc>
      </w:tr>
      <w:tr w:rsidR="00285F26" w:rsidRPr="00247111" w14:paraId="54008107" w14:textId="77777777" w:rsidTr="00C04D11">
        <w:tc>
          <w:tcPr>
            <w:tcW w:w="1163" w:type="dxa"/>
            <w:vAlign w:val="center"/>
          </w:tcPr>
          <w:p w14:paraId="1E4052CE" w14:textId="77777777" w:rsidR="00285F26" w:rsidRPr="00247111" w:rsidRDefault="00285F26" w:rsidP="00285F26">
            <w:pPr>
              <w:snapToGrid w:val="0"/>
              <w:jc w:val="center"/>
              <w:rPr>
                <w:rFonts w:ascii="Arial" w:hAnsi="Arial" w:cs="Arial"/>
              </w:rPr>
            </w:pPr>
            <w:r w:rsidRPr="00247111">
              <w:rPr>
                <w:rFonts w:ascii="Arial" w:hAnsi="Arial" w:cs="Arial"/>
              </w:rPr>
              <w:t>1</w:t>
            </w:r>
          </w:p>
        </w:tc>
        <w:tc>
          <w:tcPr>
            <w:tcW w:w="3119" w:type="dxa"/>
            <w:tcBorders>
              <w:top w:val="single" w:sz="4" w:space="0" w:color="auto"/>
              <w:left w:val="single" w:sz="4" w:space="0" w:color="auto"/>
              <w:bottom w:val="single" w:sz="4" w:space="0" w:color="auto"/>
              <w:right w:val="single" w:sz="4" w:space="0" w:color="auto"/>
            </w:tcBorders>
            <w:vAlign w:val="center"/>
          </w:tcPr>
          <w:p w14:paraId="24B57E2E" w14:textId="5C25CD1C" w:rsidR="00285F26" w:rsidRPr="00285F26" w:rsidRDefault="00285F26" w:rsidP="00285F26">
            <w:pPr>
              <w:pStyle w:val="t3ftulon3fvel1negrito"/>
              <w:snapToGrid w:val="0"/>
              <w:spacing w:before="0" w:after="0"/>
              <w:jc w:val="center"/>
              <w:rPr>
                <w:rFonts w:cs="Arial"/>
                <w:b w:val="0"/>
                <w:sz w:val="20"/>
              </w:rPr>
            </w:pPr>
            <w:r w:rsidRPr="00285F26">
              <w:rPr>
                <w:rFonts w:cs="Arial"/>
                <w:b w:val="0"/>
                <w:bCs/>
                <w:noProof/>
                <w:sz w:val="20"/>
              </w:rPr>
              <w:t>RIBBON YMCKO PARA IMPRESSORA DE CRACHÁS EVOLIS</w:t>
            </w:r>
          </w:p>
        </w:tc>
        <w:tc>
          <w:tcPr>
            <w:tcW w:w="963" w:type="dxa"/>
            <w:vAlign w:val="center"/>
          </w:tcPr>
          <w:p w14:paraId="61B68047" w14:textId="77777777" w:rsidR="00285F26" w:rsidRPr="00C04D11" w:rsidRDefault="00285F26" w:rsidP="00285F26">
            <w:pPr>
              <w:pStyle w:val="t3ftulon3fvel1negrito"/>
              <w:snapToGrid w:val="0"/>
              <w:spacing w:before="0" w:after="0"/>
              <w:jc w:val="center"/>
              <w:rPr>
                <w:rFonts w:cs="Arial"/>
                <w:sz w:val="18"/>
                <w:szCs w:val="18"/>
              </w:rPr>
            </w:pPr>
            <w:r w:rsidRPr="00C04D11">
              <w:rPr>
                <w:rFonts w:cs="Arial"/>
                <w:sz w:val="18"/>
                <w:szCs w:val="18"/>
              </w:rPr>
              <w:t>EVOLIS</w:t>
            </w:r>
          </w:p>
        </w:tc>
        <w:tc>
          <w:tcPr>
            <w:tcW w:w="1276" w:type="dxa"/>
            <w:vAlign w:val="center"/>
          </w:tcPr>
          <w:p w14:paraId="31640E44" w14:textId="02C5135A" w:rsidR="00285F26" w:rsidRPr="00247111" w:rsidRDefault="00545689" w:rsidP="00C04D11">
            <w:pPr>
              <w:pStyle w:val="t3ftulon3fvel1negrito"/>
              <w:spacing w:before="0" w:after="0"/>
              <w:ind w:left="-108" w:right="-108"/>
              <w:jc w:val="center"/>
              <w:rPr>
                <w:rFonts w:cs="Arial"/>
                <w:b w:val="0"/>
                <w:sz w:val="20"/>
              </w:rPr>
            </w:pPr>
            <w:r w:rsidRPr="005F7E0E">
              <w:rPr>
                <w:rFonts w:cs="Arial"/>
                <w:sz w:val="18"/>
                <w:szCs w:val="18"/>
                <w:lang w:val="en-US"/>
              </w:rPr>
              <w:t>PRIMACY2 (N5F208A102)</w:t>
            </w:r>
          </w:p>
        </w:tc>
        <w:tc>
          <w:tcPr>
            <w:tcW w:w="567" w:type="dxa"/>
            <w:vAlign w:val="center"/>
          </w:tcPr>
          <w:p w14:paraId="668424D0" w14:textId="77777777" w:rsidR="00285F26" w:rsidRPr="00247111" w:rsidRDefault="00285F26" w:rsidP="00285F26">
            <w:pPr>
              <w:autoSpaceDE w:val="0"/>
              <w:autoSpaceDN w:val="0"/>
              <w:jc w:val="center"/>
              <w:rPr>
                <w:rFonts w:ascii="Arial" w:hAnsi="Arial" w:cs="Arial"/>
              </w:rPr>
            </w:pPr>
            <w:r>
              <w:rPr>
                <w:rFonts w:ascii="Arial" w:hAnsi="Arial" w:cs="Arial"/>
              </w:rPr>
              <w:t>PÇ</w:t>
            </w:r>
          </w:p>
        </w:tc>
        <w:tc>
          <w:tcPr>
            <w:tcW w:w="879" w:type="dxa"/>
            <w:tcBorders>
              <w:top w:val="single" w:sz="4" w:space="0" w:color="auto"/>
              <w:left w:val="single" w:sz="4" w:space="0" w:color="auto"/>
              <w:bottom w:val="single" w:sz="4" w:space="0" w:color="auto"/>
              <w:right w:val="single" w:sz="4" w:space="0" w:color="auto"/>
            </w:tcBorders>
            <w:vAlign w:val="center"/>
          </w:tcPr>
          <w:p w14:paraId="76851ECB" w14:textId="7919A5C5" w:rsidR="00285F26" w:rsidRPr="00247111" w:rsidRDefault="00285F26" w:rsidP="00285F26">
            <w:pPr>
              <w:autoSpaceDE w:val="0"/>
              <w:autoSpaceDN w:val="0"/>
              <w:jc w:val="center"/>
              <w:rPr>
                <w:rFonts w:ascii="Arial" w:hAnsi="Arial" w:cs="Arial"/>
              </w:rPr>
            </w:pPr>
            <w:r>
              <w:rPr>
                <w:rFonts w:ascii="Arial" w:eastAsiaTheme="minorEastAsia" w:hAnsi="Arial" w:cs="Arial"/>
                <w:noProof/>
              </w:rPr>
              <w:t>220</w:t>
            </w:r>
          </w:p>
        </w:tc>
        <w:tc>
          <w:tcPr>
            <w:tcW w:w="1134" w:type="dxa"/>
            <w:vAlign w:val="center"/>
          </w:tcPr>
          <w:p w14:paraId="6BFB4CC7" w14:textId="77777777" w:rsidR="00285F26" w:rsidRPr="00247111" w:rsidRDefault="00285F26" w:rsidP="00285F26">
            <w:pPr>
              <w:pStyle w:val="WW-Corpodetexto2"/>
              <w:jc w:val="center"/>
              <w:rPr>
                <w:rFonts w:ascii="Arial" w:hAnsi="Arial" w:cs="Arial"/>
              </w:rPr>
            </w:pPr>
          </w:p>
        </w:tc>
        <w:tc>
          <w:tcPr>
            <w:tcW w:w="964" w:type="dxa"/>
            <w:vAlign w:val="center"/>
          </w:tcPr>
          <w:p w14:paraId="22BD5206" w14:textId="77777777" w:rsidR="00285F26" w:rsidRPr="00247111" w:rsidRDefault="00285F26" w:rsidP="00285F26">
            <w:pPr>
              <w:pStyle w:val="WW-Corpodetexto2"/>
              <w:jc w:val="center"/>
              <w:rPr>
                <w:rFonts w:ascii="Arial" w:hAnsi="Arial" w:cs="Arial"/>
              </w:rPr>
            </w:pPr>
          </w:p>
        </w:tc>
      </w:tr>
      <w:tr w:rsidR="00285F26" w:rsidRPr="00247111" w14:paraId="4443D811" w14:textId="77777777" w:rsidTr="00C04D11">
        <w:tc>
          <w:tcPr>
            <w:tcW w:w="1163" w:type="dxa"/>
            <w:vAlign w:val="center"/>
          </w:tcPr>
          <w:p w14:paraId="3262C302" w14:textId="77777777" w:rsidR="00285F26" w:rsidRPr="00247111" w:rsidRDefault="00285F26" w:rsidP="00285F26">
            <w:pPr>
              <w:snapToGrid w:val="0"/>
              <w:jc w:val="center"/>
              <w:rPr>
                <w:rFonts w:ascii="Arial" w:hAnsi="Arial" w:cs="Arial"/>
              </w:rPr>
            </w:pPr>
            <w:r w:rsidRPr="00247111">
              <w:rPr>
                <w:rFonts w:ascii="Arial" w:hAnsi="Arial" w:cs="Arial"/>
              </w:rPr>
              <w:t>2</w:t>
            </w:r>
          </w:p>
        </w:tc>
        <w:tc>
          <w:tcPr>
            <w:tcW w:w="3119" w:type="dxa"/>
            <w:tcBorders>
              <w:top w:val="single" w:sz="4" w:space="0" w:color="auto"/>
              <w:left w:val="single" w:sz="4" w:space="0" w:color="auto"/>
              <w:bottom w:val="single" w:sz="4" w:space="0" w:color="auto"/>
              <w:right w:val="single" w:sz="4" w:space="0" w:color="auto"/>
            </w:tcBorders>
            <w:vAlign w:val="center"/>
          </w:tcPr>
          <w:p w14:paraId="11DFF8EC" w14:textId="300D133C"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KIT DE LIMPEZA REGULAR PARA IMPRESSORA DE CRACHÁS EVOLIS</w:t>
            </w:r>
          </w:p>
        </w:tc>
        <w:tc>
          <w:tcPr>
            <w:tcW w:w="963" w:type="dxa"/>
            <w:vAlign w:val="center"/>
          </w:tcPr>
          <w:p w14:paraId="585D3D5D" w14:textId="77777777" w:rsidR="00285F26" w:rsidRPr="00C04D11" w:rsidRDefault="00285F26" w:rsidP="00285F26">
            <w:pPr>
              <w:pStyle w:val="t3ftulon3fvel1negrito"/>
              <w:snapToGrid w:val="0"/>
              <w:spacing w:before="0" w:after="0"/>
              <w:jc w:val="center"/>
              <w:rPr>
                <w:rFonts w:cs="Arial"/>
                <w:b w:val="0"/>
                <w:sz w:val="18"/>
                <w:szCs w:val="18"/>
              </w:rPr>
            </w:pPr>
            <w:r w:rsidRPr="00C04D11">
              <w:rPr>
                <w:rFonts w:cs="Arial"/>
                <w:sz w:val="18"/>
                <w:szCs w:val="18"/>
              </w:rPr>
              <w:t>EVOLIS</w:t>
            </w:r>
          </w:p>
        </w:tc>
        <w:tc>
          <w:tcPr>
            <w:tcW w:w="1276" w:type="dxa"/>
            <w:vAlign w:val="center"/>
          </w:tcPr>
          <w:p w14:paraId="0C080B81" w14:textId="3BFC3A1E" w:rsidR="00285F26" w:rsidRPr="00247111" w:rsidRDefault="00545689" w:rsidP="00C04D11">
            <w:pPr>
              <w:ind w:left="-108" w:right="-108"/>
              <w:jc w:val="center"/>
              <w:rPr>
                <w:rFonts w:ascii="Arial" w:hAnsi="Arial" w:cs="Arial"/>
              </w:rPr>
            </w:pPr>
            <w:r w:rsidRPr="005F7E0E">
              <w:rPr>
                <w:rFonts w:ascii="Arial" w:hAnsi="Arial" w:cs="Arial"/>
                <w:b/>
                <w:sz w:val="18"/>
                <w:szCs w:val="18"/>
                <w:lang w:val="en-US"/>
              </w:rPr>
              <w:t>PRIMACY2 (N5F208A102)</w:t>
            </w:r>
          </w:p>
        </w:tc>
        <w:tc>
          <w:tcPr>
            <w:tcW w:w="567" w:type="dxa"/>
            <w:vAlign w:val="center"/>
          </w:tcPr>
          <w:p w14:paraId="2BAE0ADD" w14:textId="77777777" w:rsidR="00285F26" w:rsidRPr="00247111" w:rsidRDefault="00285F26" w:rsidP="00285F26">
            <w:pPr>
              <w:jc w:val="center"/>
              <w:rPr>
                <w:rFonts w:ascii="Arial" w:hAnsi="Arial" w:cs="Arial"/>
              </w:rPr>
            </w:pPr>
            <w:r>
              <w:rPr>
                <w:rFonts w:ascii="Arial" w:hAnsi="Arial" w:cs="Arial"/>
              </w:rPr>
              <w:t>KIT</w:t>
            </w:r>
          </w:p>
        </w:tc>
        <w:tc>
          <w:tcPr>
            <w:tcW w:w="879" w:type="dxa"/>
            <w:tcBorders>
              <w:top w:val="single" w:sz="4" w:space="0" w:color="auto"/>
              <w:left w:val="single" w:sz="4" w:space="0" w:color="auto"/>
              <w:bottom w:val="single" w:sz="4" w:space="0" w:color="auto"/>
              <w:right w:val="single" w:sz="4" w:space="0" w:color="auto"/>
            </w:tcBorders>
            <w:vAlign w:val="center"/>
          </w:tcPr>
          <w:p w14:paraId="4EE38033" w14:textId="64FB5B97" w:rsidR="00285F26" w:rsidRPr="00247111" w:rsidRDefault="00285F26" w:rsidP="00285F26">
            <w:pPr>
              <w:autoSpaceDE w:val="0"/>
              <w:autoSpaceDN w:val="0"/>
              <w:jc w:val="center"/>
              <w:rPr>
                <w:rFonts w:ascii="Arial" w:hAnsi="Arial" w:cs="Arial"/>
              </w:rPr>
            </w:pPr>
            <w:r>
              <w:rPr>
                <w:rFonts w:ascii="Arial" w:eastAsiaTheme="minorEastAsia" w:hAnsi="Arial" w:cs="Arial"/>
                <w:noProof/>
              </w:rPr>
              <w:t>146</w:t>
            </w:r>
          </w:p>
        </w:tc>
        <w:tc>
          <w:tcPr>
            <w:tcW w:w="1134" w:type="dxa"/>
            <w:vAlign w:val="center"/>
          </w:tcPr>
          <w:p w14:paraId="08B9FC0C" w14:textId="77777777" w:rsidR="00285F26" w:rsidRPr="00247111" w:rsidRDefault="00285F26" w:rsidP="00285F26">
            <w:pPr>
              <w:pStyle w:val="WW-Corpodetexto2"/>
              <w:jc w:val="center"/>
              <w:rPr>
                <w:rFonts w:ascii="Arial" w:hAnsi="Arial" w:cs="Arial"/>
              </w:rPr>
            </w:pPr>
          </w:p>
        </w:tc>
        <w:tc>
          <w:tcPr>
            <w:tcW w:w="964" w:type="dxa"/>
            <w:vAlign w:val="center"/>
          </w:tcPr>
          <w:p w14:paraId="620711D4" w14:textId="77777777" w:rsidR="00285F26" w:rsidRPr="00247111" w:rsidRDefault="00285F26" w:rsidP="00285F26">
            <w:pPr>
              <w:pStyle w:val="WW-Corpodetexto2"/>
              <w:jc w:val="center"/>
              <w:rPr>
                <w:rFonts w:ascii="Arial" w:hAnsi="Arial" w:cs="Arial"/>
              </w:rPr>
            </w:pPr>
          </w:p>
        </w:tc>
      </w:tr>
      <w:tr w:rsidR="00285F26" w:rsidRPr="00247111" w14:paraId="02DF181B" w14:textId="77777777" w:rsidTr="00C04D11">
        <w:tc>
          <w:tcPr>
            <w:tcW w:w="1163" w:type="dxa"/>
            <w:vAlign w:val="center"/>
          </w:tcPr>
          <w:p w14:paraId="79C4ED26" w14:textId="77777777" w:rsidR="00285F26" w:rsidRPr="00247111" w:rsidRDefault="00285F26" w:rsidP="00285F26">
            <w:pPr>
              <w:snapToGrid w:val="0"/>
              <w:jc w:val="center"/>
              <w:rPr>
                <w:rFonts w:ascii="Arial" w:hAnsi="Arial" w:cs="Arial"/>
              </w:rPr>
            </w:pPr>
            <w:r w:rsidRPr="00247111">
              <w:rPr>
                <w:rFonts w:ascii="Arial" w:hAnsi="Arial" w:cs="Arial"/>
              </w:rPr>
              <w:t>3</w:t>
            </w:r>
          </w:p>
        </w:tc>
        <w:tc>
          <w:tcPr>
            <w:tcW w:w="3119" w:type="dxa"/>
            <w:tcBorders>
              <w:top w:val="single" w:sz="4" w:space="0" w:color="auto"/>
              <w:left w:val="single" w:sz="4" w:space="0" w:color="auto"/>
              <w:bottom w:val="single" w:sz="4" w:space="0" w:color="auto"/>
              <w:right w:val="single" w:sz="4" w:space="0" w:color="auto"/>
            </w:tcBorders>
            <w:vAlign w:val="center"/>
          </w:tcPr>
          <w:p w14:paraId="12CAB701" w14:textId="3A4CD2CC"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KIT DE LIMPEZA AVANÇADO PARA IMPRESSORA DE CRACHÁS EVOLIS</w:t>
            </w:r>
          </w:p>
        </w:tc>
        <w:tc>
          <w:tcPr>
            <w:tcW w:w="963" w:type="dxa"/>
            <w:vAlign w:val="center"/>
          </w:tcPr>
          <w:p w14:paraId="05DB5FEF" w14:textId="77777777" w:rsidR="00285F26" w:rsidRPr="00C04D11" w:rsidRDefault="00285F26" w:rsidP="00285F26">
            <w:pPr>
              <w:pStyle w:val="t3ftulon3fvel1negrito"/>
              <w:snapToGrid w:val="0"/>
              <w:spacing w:before="0" w:after="0"/>
              <w:jc w:val="center"/>
              <w:rPr>
                <w:rFonts w:cs="Arial"/>
                <w:b w:val="0"/>
                <w:sz w:val="18"/>
                <w:szCs w:val="18"/>
              </w:rPr>
            </w:pPr>
            <w:r w:rsidRPr="00C04D11">
              <w:rPr>
                <w:rFonts w:cs="Arial"/>
                <w:sz w:val="18"/>
                <w:szCs w:val="18"/>
              </w:rPr>
              <w:t>EVOLIS</w:t>
            </w:r>
          </w:p>
        </w:tc>
        <w:tc>
          <w:tcPr>
            <w:tcW w:w="1276" w:type="dxa"/>
            <w:vAlign w:val="center"/>
          </w:tcPr>
          <w:p w14:paraId="4BFBFAA3" w14:textId="564E6425" w:rsidR="00285F26" w:rsidRPr="00247111" w:rsidRDefault="00545689" w:rsidP="00C04D11">
            <w:pPr>
              <w:ind w:left="-108" w:right="-108"/>
              <w:jc w:val="center"/>
              <w:rPr>
                <w:rFonts w:ascii="Arial" w:hAnsi="Arial" w:cs="Arial"/>
              </w:rPr>
            </w:pPr>
            <w:r w:rsidRPr="005F7E0E">
              <w:rPr>
                <w:rFonts w:ascii="Arial" w:hAnsi="Arial" w:cs="Arial"/>
                <w:b/>
                <w:sz w:val="18"/>
                <w:szCs w:val="18"/>
                <w:lang w:val="en-US"/>
              </w:rPr>
              <w:t>PRIMACY2 (N5F208A102)</w:t>
            </w:r>
          </w:p>
        </w:tc>
        <w:tc>
          <w:tcPr>
            <w:tcW w:w="567" w:type="dxa"/>
            <w:vAlign w:val="center"/>
          </w:tcPr>
          <w:p w14:paraId="1CCB1C81" w14:textId="77777777" w:rsidR="00285F26" w:rsidRPr="00247111" w:rsidRDefault="00285F26" w:rsidP="00285F26">
            <w:pPr>
              <w:jc w:val="center"/>
              <w:rPr>
                <w:rFonts w:ascii="Arial" w:hAnsi="Arial" w:cs="Arial"/>
              </w:rPr>
            </w:pPr>
            <w:r>
              <w:rPr>
                <w:rFonts w:ascii="Arial" w:hAnsi="Arial" w:cs="Arial"/>
              </w:rPr>
              <w:t>KIT</w:t>
            </w:r>
          </w:p>
        </w:tc>
        <w:tc>
          <w:tcPr>
            <w:tcW w:w="879" w:type="dxa"/>
            <w:tcBorders>
              <w:top w:val="single" w:sz="4" w:space="0" w:color="auto"/>
              <w:left w:val="single" w:sz="4" w:space="0" w:color="auto"/>
              <w:bottom w:val="single" w:sz="4" w:space="0" w:color="auto"/>
              <w:right w:val="single" w:sz="4" w:space="0" w:color="auto"/>
            </w:tcBorders>
            <w:vAlign w:val="center"/>
          </w:tcPr>
          <w:p w14:paraId="371139CF" w14:textId="013F2353" w:rsidR="00285F26" w:rsidRPr="00247111" w:rsidRDefault="00285F26" w:rsidP="00285F26">
            <w:pPr>
              <w:autoSpaceDE w:val="0"/>
              <w:autoSpaceDN w:val="0"/>
              <w:jc w:val="center"/>
              <w:rPr>
                <w:rFonts w:ascii="Arial" w:hAnsi="Arial" w:cs="Arial"/>
              </w:rPr>
            </w:pPr>
            <w:r>
              <w:rPr>
                <w:rFonts w:ascii="Arial" w:eastAsiaTheme="minorEastAsia" w:hAnsi="Arial" w:cs="Arial"/>
                <w:noProof/>
              </w:rPr>
              <w:t>41</w:t>
            </w:r>
          </w:p>
        </w:tc>
        <w:tc>
          <w:tcPr>
            <w:tcW w:w="1134" w:type="dxa"/>
            <w:vAlign w:val="center"/>
          </w:tcPr>
          <w:p w14:paraId="2AE395D7" w14:textId="77777777" w:rsidR="00285F26" w:rsidRPr="00247111" w:rsidRDefault="00285F26" w:rsidP="00285F26">
            <w:pPr>
              <w:pStyle w:val="WW-Corpodetexto2"/>
              <w:jc w:val="center"/>
              <w:rPr>
                <w:rFonts w:ascii="Arial" w:hAnsi="Arial" w:cs="Arial"/>
              </w:rPr>
            </w:pPr>
          </w:p>
        </w:tc>
        <w:tc>
          <w:tcPr>
            <w:tcW w:w="964" w:type="dxa"/>
            <w:vAlign w:val="center"/>
          </w:tcPr>
          <w:p w14:paraId="77F81233" w14:textId="77777777" w:rsidR="00285F26" w:rsidRPr="00247111" w:rsidRDefault="00285F26" w:rsidP="00285F26">
            <w:pPr>
              <w:pStyle w:val="WW-Corpodetexto2"/>
              <w:jc w:val="center"/>
              <w:rPr>
                <w:rFonts w:ascii="Arial" w:hAnsi="Arial" w:cs="Arial"/>
              </w:rPr>
            </w:pPr>
          </w:p>
        </w:tc>
      </w:tr>
      <w:tr w:rsidR="00285F26" w:rsidRPr="00247111" w14:paraId="2F144BA1" w14:textId="77777777" w:rsidTr="00C04D11">
        <w:tc>
          <w:tcPr>
            <w:tcW w:w="1163" w:type="dxa"/>
            <w:vAlign w:val="center"/>
          </w:tcPr>
          <w:p w14:paraId="43AC74BD" w14:textId="77777777" w:rsidR="00285F26" w:rsidRPr="00247111" w:rsidRDefault="00285F26" w:rsidP="00285F26">
            <w:pPr>
              <w:snapToGrid w:val="0"/>
              <w:jc w:val="center"/>
              <w:rPr>
                <w:rFonts w:ascii="Arial" w:hAnsi="Arial" w:cs="Arial"/>
              </w:rPr>
            </w:pPr>
            <w:r w:rsidRPr="00247111">
              <w:rPr>
                <w:rFonts w:ascii="Arial" w:hAnsi="Arial" w:cs="Arial"/>
              </w:rPr>
              <w:t>4</w:t>
            </w:r>
          </w:p>
        </w:tc>
        <w:tc>
          <w:tcPr>
            <w:tcW w:w="3119" w:type="dxa"/>
            <w:tcBorders>
              <w:top w:val="single" w:sz="4" w:space="0" w:color="auto"/>
              <w:left w:val="single" w:sz="4" w:space="0" w:color="auto"/>
              <w:bottom w:val="single" w:sz="4" w:space="0" w:color="auto"/>
              <w:right w:val="single" w:sz="4" w:space="0" w:color="auto"/>
            </w:tcBorders>
            <w:vAlign w:val="center"/>
          </w:tcPr>
          <w:p w14:paraId="4A074197" w14:textId="17E92045"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KIT DE LIMPEZA DO LAMINADOR PARA IMPRESSORA DE CRACHÁS EVOLIS</w:t>
            </w:r>
          </w:p>
        </w:tc>
        <w:tc>
          <w:tcPr>
            <w:tcW w:w="963" w:type="dxa"/>
            <w:vAlign w:val="center"/>
          </w:tcPr>
          <w:p w14:paraId="136C20EA" w14:textId="77777777" w:rsidR="00285F26" w:rsidRPr="00C04D11" w:rsidRDefault="00285F26" w:rsidP="00285F26">
            <w:pPr>
              <w:pStyle w:val="t3ftulon3fvel1negrito"/>
              <w:snapToGrid w:val="0"/>
              <w:spacing w:before="0" w:after="0"/>
              <w:jc w:val="center"/>
              <w:rPr>
                <w:rFonts w:cs="Arial"/>
                <w:b w:val="0"/>
                <w:sz w:val="18"/>
                <w:szCs w:val="18"/>
              </w:rPr>
            </w:pPr>
            <w:r w:rsidRPr="00C04D11">
              <w:rPr>
                <w:rFonts w:cs="Arial"/>
                <w:sz w:val="18"/>
                <w:szCs w:val="18"/>
              </w:rPr>
              <w:t>EVOLIS</w:t>
            </w:r>
          </w:p>
        </w:tc>
        <w:tc>
          <w:tcPr>
            <w:tcW w:w="1276" w:type="dxa"/>
            <w:vAlign w:val="center"/>
          </w:tcPr>
          <w:p w14:paraId="3637696E" w14:textId="1864B1B7" w:rsidR="00285F26" w:rsidRPr="00247111" w:rsidRDefault="00545689" w:rsidP="00C04D11">
            <w:pPr>
              <w:ind w:left="-108" w:right="-108"/>
              <w:jc w:val="center"/>
              <w:rPr>
                <w:rFonts w:ascii="Arial" w:hAnsi="Arial" w:cs="Arial"/>
              </w:rPr>
            </w:pPr>
            <w:r w:rsidRPr="005F7E0E">
              <w:rPr>
                <w:rFonts w:ascii="Arial" w:hAnsi="Arial" w:cs="Arial"/>
                <w:b/>
                <w:sz w:val="18"/>
                <w:szCs w:val="18"/>
                <w:lang w:val="en-US"/>
              </w:rPr>
              <w:t>PRIMACY2 (N5F208A102)</w:t>
            </w:r>
          </w:p>
        </w:tc>
        <w:tc>
          <w:tcPr>
            <w:tcW w:w="567" w:type="dxa"/>
            <w:vAlign w:val="center"/>
          </w:tcPr>
          <w:p w14:paraId="06D47230" w14:textId="77777777" w:rsidR="00285F26" w:rsidRPr="00247111" w:rsidRDefault="00285F26" w:rsidP="00285F26">
            <w:pPr>
              <w:jc w:val="center"/>
              <w:rPr>
                <w:rFonts w:ascii="Arial" w:hAnsi="Arial" w:cs="Arial"/>
              </w:rPr>
            </w:pPr>
            <w:r>
              <w:rPr>
                <w:rFonts w:ascii="Arial" w:hAnsi="Arial" w:cs="Arial"/>
              </w:rPr>
              <w:t>KIT</w:t>
            </w:r>
          </w:p>
        </w:tc>
        <w:tc>
          <w:tcPr>
            <w:tcW w:w="879" w:type="dxa"/>
            <w:tcBorders>
              <w:top w:val="single" w:sz="4" w:space="0" w:color="auto"/>
              <w:left w:val="single" w:sz="4" w:space="0" w:color="auto"/>
              <w:bottom w:val="single" w:sz="4" w:space="0" w:color="auto"/>
              <w:right w:val="single" w:sz="4" w:space="0" w:color="auto"/>
            </w:tcBorders>
            <w:vAlign w:val="center"/>
          </w:tcPr>
          <w:p w14:paraId="1F2D4B05" w14:textId="61D11072" w:rsidR="00285F26" w:rsidRPr="00247111" w:rsidRDefault="00285F26" w:rsidP="00285F26">
            <w:pPr>
              <w:autoSpaceDE w:val="0"/>
              <w:autoSpaceDN w:val="0"/>
              <w:jc w:val="center"/>
              <w:rPr>
                <w:rFonts w:ascii="Arial" w:hAnsi="Arial" w:cs="Arial"/>
              </w:rPr>
            </w:pPr>
            <w:r>
              <w:rPr>
                <w:rFonts w:ascii="Arial" w:eastAsiaTheme="minorEastAsia" w:hAnsi="Arial" w:cs="Arial"/>
                <w:noProof/>
              </w:rPr>
              <w:t>23</w:t>
            </w:r>
          </w:p>
        </w:tc>
        <w:tc>
          <w:tcPr>
            <w:tcW w:w="1134" w:type="dxa"/>
            <w:vAlign w:val="center"/>
          </w:tcPr>
          <w:p w14:paraId="27A3BF68" w14:textId="77777777" w:rsidR="00285F26" w:rsidRPr="00247111" w:rsidRDefault="00285F26" w:rsidP="00285F26">
            <w:pPr>
              <w:pStyle w:val="WW-Corpodetexto2"/>
              <w:jc w:val="center"/>
              <w:rPr>
                <w:rFonts w:ascii="Arial" w:hAnsi="Arial" w:cs="Arial"/>
              </w:rPr>
            </w:pPr>
          </w:p>
        </w:tc>
        <w:tc>
          <w:tcPr>
            <w:tcW w:w="964" w:type="dxa"/>
            <w:vAlign w:val="center"/>
          </w:tcPr>
          <w:p w14:paraId="4FF2C249" w14:textId="77777777" w:rsidR="00285F26" w:rsidRPr="00247111" w:rsidRDefault="00285F26" w:rsidP="00285F26">
            <w:pPr>
              <w:pStyle w:val="WW-Corpodetexto2"/>
              <w:jc w:val="center"/>
              <w:rPr>
                <w:rFonts w:ascii="Arial" w:hAnsi="Arial" w:cs="Arial"/>
              </w:rPr>
            </w:pPr>
          </w:p>
        </w:tc>
      </w:tr>
      <w:tr w:rsidR="00285F26" w:rsidRPr="00247111" w14:paraId="7EB8D510" w14:textId="77777777" w:rsidTr="006F654B">
        <w:tc>
          <w:tcPr>
            <w:tcW w:w="9101" w:type="dxa"/>
            <w:gridSpan w:val="7"/>
            <w:vAlign w:val="center"/>
          </w:tcPr>
          <w:p w14:paraId="38A6228D" w14:textId="77777777" w:rsidR="00285F26" w:rsidRPr="00247111" w:rsidRDefault="00285F26" w:rsidP="006F654B">
            <w:pPr>
              <w:pStyle w:val="WW-Corpodetexto2"/>
              <w:jc w:val="right"/>
              <w:rPr>
                <w:rFonts w:ascii="Arial" w:hAnsi="Arial" w:cs="Arial"/>
                <w:sz w:val="20"/>
              </w:rPr>
            </w:pPr>
            <w:r w:rsidRPr="00247111">
              <w:rPr>
                <w:rFonts w:ascii="Arial" w:hAnsi="Arial" w:cs="Arial"/>
                <w:b/>
                <w:sz w:val="20"/>
              </w:rPr>
              <w:t xml:space="preserve">PREÇO TOTAL </w:t>
            </w:r>
            <w:r>
              <w:rPr>
                <w:rFonts w:ascii="Arial" w:hAnsi="Arial" w:cs="Arial"/>
                <w:b/>
                <w:sz w:val="20"/>
              </w:rPr>
              <w:t>DO</w:t>
            </w:r>
            <w:r w:rsidRPr="00247111">
              <w:rPr>
                <w:rFonts w:ascii="Arial" w:hAnsi="Arial" w:cs="Arial"/>
                <w:b/>
                <w:sz w:val="20"/>
              </w:rPr>
              <w:t xml:space="preserve"> GRUPO 1</w:t>
            </w:r>
            <w:r>
              <w:rPr>
                <w:rFonts w:ascii="Arial" w:hAnsi="Arial" w:cs="Arial"/>
                <w:b/>
                <w:sz w:val="20"/>
              </w:rPr>
              <w:t xml:space="preserve"> (R$)</w:t>
            </w:r>
          </w:p>
        </w:tc>
        <w:tc>
          <w:tcPr>
            <w:tcW w:w="964" w:type="dxa"/>
          </w:tcPr>
          <w:p w14:paraId="58884480" w14:textId="77777777" w:rsidR="00285F26" w:rsidRPr="00247111" w:rsidRDefault="00285F26" w:rsidP="006F654B">
            <w:pPr>
              <w:pStyle w:val="WW-Corpodetexto2"/>
              <w:rPr>
                <w:rFonts w:ascii="Arial" w:hAnsi="Arial" w:cs="Arial"/>
              </w:rPr>
            </w:pPr>
          </w:p>
        </w:tc>
      </w:tr>
      <w:tr w:rsidR="00285F26" w:rsidRPr="00247111" w14:paraId="169A281B" w14:textId="77777777" w:rsidTr="006F654B">
        <w:trPr>
          <w:trHeight w:val="242"/>
        </w:trPr>
        <w:tc>
          <w:tcPr>
            <w:tcW w:w="10065" w:type="dxa"/>
            <w:gridSpan w:val="8"/>
          </w:tcPr>
          <w:p w14:paraId="13D2BC9A" w14:textId="77777777" w:rsidR="00285F26" w:rsidRPr="00247111" w:rsidRDefault="00285F26" w:rsidP="006F654B">
            <w:pPr>
              <w:pStyle w:val="WW-Corpodetexto2"/>
              <w:jc w:val="left"/>
              <w:rPr>
                <w:rFonts w:ascii="Arial" w:hAnsi="Arial" w:cs="Arial"/>
                <w:sz w:val="20"/>
              </w:rPr>
            </w:pPr>
            <w:r w:rsidRPr="00247111">
              <w:rPr>
                <w:rFonts w:ascii="Arial" w:hAnsi="Arial" w:cs="Arial"/>
                <w:sz w:val="20"/>
              </w:rPr>
              <w:t>PREÇO TOTAL POR EXTENSO:</w:t>
            </w:r>
          </w:p>
        </w:tc>
      </w:tr>
      <w:tr w:rsidR="00285F26" w:rsidRPr="00247111" w14:paraId="7AD6CFB6" w14:textId="77777777" w:rsidTr="006F654B">
        <w:tc>
          <w:tcPr>
            <w:tcW w:w="1163" w:type="dxa"/>
            <w:shd w:val="clear" w:color="auto" w:fill="D9D9D9" w:themeFill="background1" w:themeFillShade="D9"/>
            <w:vAlign w:val="center"/>
          </w:tcPr>
          <w:p w14:paraId="33014437" w14:textId="77777777" w:rsidR="00285F26" w:rsidRPr="00247111" w:rsidRDefault="00285F26" w:rsidP="006F654B">
            <w:pPr>
              <w:snapToGrid w:val="0"/>
              <w:jc w:val="center"/>
              <w:rPr>
                <w:rFonts w:ascii="Arial" w:hAnsi="Arial" w:cs="Arial"/>
                <w:b/>
              </w:rPr>
            </w:pPr>
            <w:r w:rsidRPr="00247111">
              <w:rPr>
                <w:rFonts w:ascii="Arial" w:hAnsi="Arial" w:cs="Arial"/>
                <w:b/>
              </w:rPr>
              <w:t>GRUPO 2</w:t>
            </w:r>
          </w:p>
          <w:p w14:paraId="52A2B27E" w14:textId="798C295B" w:rsidR="00285F26" w:rsidRPr="00247111" w:rsidRDefault="00285F26" w:rsidP="00285F26">
            <w:pPr>
              <w:snapToGrid w:val="0"/>
              <w:jc w:val="center"/>
              <w:rPr>
                <w:rFonts w:ascii="Arial" w:hAnsi="Arial" w:cs="Arial"/>
              </w:rPr>
            </w:pPr>
            <w:r>
              <w:rPr>
                <w:rFonts w:ascii="Arial" w:hAnsi="Arial" w:cs="Arial"/>
                <w:b/>
              </w:rPr>
              <w:t>(I</w:t>
            </w:r>
            <w:r w:rsidRPr="00247111">
              <w:rPr>
                <w:rFonts w:ascii="Arial" w:hAnsi="Arial" w:cs="Arial"/>
                <w:b/>
              </w:rPr>
              <w:t xml:space="preserve">tens </w:t>
            </w:r>
            <w:r>
              <w:rPr>
                <w:rFonts w:ascii="Arial" w:hAnsi="Arial" w:cs="Arial"/>
                <w:b/>
              </w:rPr>
              <w:t>5 a 9</w:t>
            </w:r>
            <w:r w:rsidRPr="00247111">
              <w:rPr>
                <w:rFonts w:ascii="Arial" w:hAnsi="Arial" w:cs="Arial"/>
                <w:b/>
              </w:rPr>
              <w:t>)</w:t>
            </w:r>
          </w:p>
        </w:tc>
        <w:tc>
          <w:tcPr>
            <w:tcW w:w="8902" w:type="dxa"/>
            <w:gridSpan w:val="7"/>
            <w:shd w:val="clear" w:color="auto" w:fill="D9D9D9" w:themeFill="background1" w:themeFillShade="D9"/>
            <w:vAlign w:val="center"/>
          </w:tcPr>
          <w:p w14:paraId="46A674AC" w14:textId="1E43B19D" w:rsidR="00285F26" w:rsidRPr="00247111" w:rsidRDefault="002A4C92" w:rsidP="006F654B">
            <w:pPr>
              <w:pStyle w:val="WW-Corpodetexto2"/>
              <w:jc w:val="center"/>
              <w:rPr>
                <w:rFonts w:ascii="Arial" w:hAnsi="Arial" w:cs="Arial"/>
                <w:b/>
                <w:bCs/>
                <w:sz w:val="20"/>
              </w:rPr>
            </w:pPr>
            <w:r w:rsidRPr="002A4C92">
              <w:rPr>
                <w:rFonts w:ascii="Arial" w:hAnsi="Arial" w:cs="Arial"/>
                <w:b/>
                <w:bCs/>
                <w:sz w:val="20"/>
              </w:rPr>
              <w:t>PORTA CARTÃO</w:t>
            </w:r>
            <w:r w:rsidR="00515A25">
              <w:rPr>
                <w:rFonts w:ascii="Arial" w:hAnsi="Arial" w:cs="Arial"/>
                <w:b/>
                <w:bCs/>
                <w:sz w:val="20"/>
              </w:rPr>
              <w:t xml:space="preserve"> </w:t>
            </w:r>
            <w:r w:rsidR="00515A25" w:rsidRPr="00515A25">
              <w:rPr>
                <w:rFonts w:ascii="Arial" w:hAnsi="Arial" w:cs="Arial"/>
                <w:b/>
                <w:bCs/>
                <w:sz w:val="20"/>
              </w:rPr>
              <w:t xml:space="preserve">- </w:t>
            </w:r>
            <w:r w:rsidR="00515A25" w:rsidRPr="00515A25">
              <w:rPr>
                <w:rFonts w:ascii="Arial" w:hAnsi="Arial" w:cs="Arial"/>
                <w:b/>
                <w:sz w:val="20"/>
              </w:rPr>
              <w:t>PARTICIPAÇÃO EXCLUSIVA ME/EPP</w:t>
            </w:r>
          </w:p>
        </w:tc>
      </w:tr>
      <w:tr w:rsidR="00285F26" w:rsidRPr="00247111" w14:paraId="3704FB0E" w14:textId="77777777" w:rsidTr="00C04D11">
        <w:tc>
          <w:tcPr>
            <w:tcW w:w="1163" w:type="dxa"/>
            <w:vAlign w:val="center"/>
          </w:tcPr>
          <w:p w14:paraId="1DEB622B" w14:textId="77777777" w:rsidR="00285F26" w:rsidRPr="00247111" w:rsidRDefault="00285F26" w:rsidP="00285F26">
            <w:pPr>
              <w:snapToGrid w:val="0"/>
              <w:jc w:val="center"/>
              <w:rPr>
                <w:rFonts w:ascii="Arial" w:hAnsi="Arial" w:cs="Arial"/>
              </w:rPr>
            </w:pPr>
            <w:r>
              <w:rPr>
                <w:rFonts w:ascii="Arial" w:hAnsi="Arial" w:cs="Arial"/>
              </w:rPr>
              <w:t>5</w:t>
            </w:r>
          </w:p>
        </w:tc>
        <w:tc>
          <w:tcPr>
            <w:tcW w:w="3119" w:type="dxa"/>
            <w:tcBorders>
              <w:top w:val="single" w:sz="4" w:space="0" w:color="auto"/>
              <w:left w:val="single" w:sz="4" w:space="0" w:color="auto"/>
              <w:bottom w:val="single" w:sz="4" w:space="0" w:color="auto"/>
              <w:right w:val="single" w:sz="4" w:space="0" w:color="auto"/>
            </w:tcBorders>
            <w:vAlign w:val="center"/>
          </w:tcPr>
          <w:p w14:paraId="6A21D892" w14:textId="106AD29D"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TARJA NA COR VERDE</w:t>
            </w:r>
          </w:p>
        </w:tc>
        <w:tc>
          <w:tcPr>
            <w:tcW w:w="963" w:type="dxa"/>
            <w:vAlign w:val="center"/>
          </w:tcPr>
          <w:p w14:paraId="2F7E47C9"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1A94AF55" w14:textId="77777777" w:rsidR="00285F26" w:rsidRPr="00247111" w:rsidRDefault="00285F26" w:rsidP="00285F26">
            <w:pPr>
              <w:autoSpaceDE w:val="0"/>
              <w:autoSpaceDN w:val="0"/>
              <w:jc w:val="center"/>
              <w:rPr>
                <w:rFonts w:ascii="Arial" w:hAnsi="Arial" w:cs="Arial"/>
              </w:rPr>
            </w:pPr>
          </w:p>
        </w:tc>
        <w:tc>
          <w:tcPr>
            <w:tcW w:w="567" w:type="dxa"/>
            <w:vAlign w:val="center"/>
          </w:tcPr>
          <w:p w14:paraId="55170407" w14:textId="77777777" w:rsidR="00285F26" w:rsidRPr="00247111" w:rsidRDefault="00285F26" w:rsidP="00285F26">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6F026A90" w14:textId="3C211313" w:rsidR="00285F26" w:rsidRPr="00247111" w:rsidRDefault="00285F26" w:rsidP="00285F26">
            <w:pPr>
              <w:autoSpaceDE w:val="0"/>
              <w:autoSpaceDN w:val="0"/>
              <w:jc w:val="center"/>
              <w:rPr>
                <w:rFonts w:ascii="Arial" w:hAnsi="Arial" w:cs="Arial"/>
              </w:rPr>
            </w:pPr>
            <w:r>
              <w:rPr>
                <w:rFonts w:ascii="Arial" w:eastAsiaTheme="minorEastAsia" w:hAnsi="Arial" w:cs="Arial"/>
                <w:noProof/>
              </w:rPr>
              <w:t>2006</w:t>
            </w:r>
          </w:p>
        </w:tc>
        <w:tc>
          <w:tcPr>
            <w:tcW w:w="1134" w:type="dxa"/>
            <w:vAlign w:val="center"/>
          </w:tcPr>
          <w:p w14:paraId="4ABF1757" w14:textId="77777777" w:rsidR="00285F26" w:rsidRPr="00247111" w:rsidRDefault="00285F26" w:rsidP="00285F26">
            <w:pPr>
              <w:pStyle w:val="WW-Corpodetexto2"/>
              <w:jc w:val="center"/>
              <w:rPr>
                <w:rFonts w:ascii="Arial" w:hAnsi="Arial" w:cs="Arial"/>
              </w:rPr>
            </w:pPr>
          </w:p>
        </w:tc>
        <w:tc>
          <w:tcPr>
            <w:tcW w:w="964" w:type="dxa"/>
            <w:vAlign w:val="center"/>
          </w:tcPr>
          <w:p w14:paraId="1FEF365B" w14:textId="77777777" w:rsidR="00285F26" w:rsidRPr="00247111" w:rsidRDefault="00285F26" w:rsidP="00285F26">
            <w:pPr>
              <w:pStyle w:val="WW-Corpodetexto2"/>
              <w:jc w:val="center"/>
              <w:rPr>
                <w:rFonts w:ascii="Arial" w:hAnsi="Arial" w:cs="Arial"/>
              </w:rPr>
            </w:pPr>
          </w:p>
        </w:tc>
      </w:tr>
      <w:tr w:rsidR="00285F26" w:rsidRPr="00247111" w14:paraId="195CE123" w14:textId="77777777" w:rsidTr="00C04D11">
        <w:tc>
          <w:tcPr>
            <w:tcW w:w="1163" w:type="dxa"/>
            <w:vAlign w:val="center"/>
          </w:tcPr>
          <w:p w14:paraId="55201230" w14:textId="77777777" w:rsidR="00285F26" w:rsidRPr="00247111" w:rsidRDefault="00285F26" w:rsidP="00285F26">
            <w:pPr>
              <w:snapToGrid w:val="0"/>
              <w:jc w:val="center"/>
              <w:rPr>
                <w:rFonts w:ascii="Arial" w:hAnsi="Arial" w:cs="Arial"/>
              </w:rPr>
            </w:pPr>
            <w:r>
              <w:rPr>
                <w:rFonts w:ascii="Arial" w:hAnsi="Arial" w:cs="Arial"/>
              </w:rPr>
              <w:t>6</w:t>
            </w:r>
          </w:p>
        </w:tc>
        <w:tc>
          <w:tcPr>
            <w:tcW w:w="3119" w:type="dxa"/>
            <w:tcBorders>
              <w:top w:val="single" w:sz="4" w:space="0" w:color="auto"/>
              <w:left w:val="single" w:sz="4" w:space="0" w:color="auto"/>
              <w:bottom w:val="single" w:sz="4" w:space="0" w:color="auto"/>
              <w:right w:val="single" w:sz="4" w:space="0" w:color="auto"/>
            </w:tcBorders>
            <w:vAlign w:val="center"/>
          </w:tcPr>
          <w:p w14:paraId="4A66ADED" w14:textId="4735E29B"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TARJA NA COR BRANCA</w:t>
            </w:r>
          </w:p>
        </w:tc>
        <w:tc>
          <w:tcPr>
            <w:tcW w:w="963" w:type="dxa"/>
            <w:vAlign w:val="center"/>
          </w:tcPr>
          <w:p w14:paraId="602B4BEA"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780C42A5" w14:textId="77777777" w:rsidR="00285F26" w:rsidRPr="00247111" w:rsidRDefault="00285F26" w:rsidP="00285F26">
            <w:pPr>
              <w:autoSpaceDE w:val="0"/>
              <w:autoSpaceDN w:val="0"/>
              <w:jc w:val="center"/>
              <w:rPr>
                <w:rFonts w:ascii="Arial" w:hAnsi="Arial" w:cs="Arial"/>
              </w:rPr>
            </w:pPr>
          </w:p>
        </w:tc>
        <w:tc>
          <w:tcPr>
            <w:tcW w:w="567" w:type="dxa"/>
            <w:vAlign w:val="center"/>
          </w:tcPr>
          <w:p w14:paraId="0965B0B3" w14:textId="77777777" w:rsidR="00285F26" w:rsidRPr="00247111" w:rsidRDefault="00285F26" w:rsidP="00285F26">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1D388724" w14:textId="0EAA4957" w:rsidR="00285F26" w:rsidRPr="00247111" w:rsidRDefault="00285F26" w:rsidP="00285F26">
            <w:pPr>
              <w:autoSpaceDE w:val="0"/>
              <w:autoSpaceDN w:val="0"/>
              <w:jc w:val="center"/>
              <w:rPr>
                <w:rFonts w:ascii="Arial" w:hAnsi="Arial" w:cs="Arial"/>
              </w:rPr>
            </w:pPr>
            <w:r>
              <w:rPr>
                <w:rFonts w:ascii="Arial" w:eastAsiaTheme="minorEastAsia" w:hAnsi="Arial" w:cs="Arial"/>
                <w:noProof/>
              </w:rPr>
              <w:t>1642</w:t>
            </w:r>
          </w:p>
        </w:tc>
        <w:tc>
          <w:tcPr>
            <w:tcW w:w="1134" w:type="dxa"/>
            <w:vAlign w:val="center"/>
          </w:tcPr>
          <w:p w14:paraId="1CA527D4" w14:textId="77777777" w:rsidR="00285F26" w:rsidRPr="00247111" w:rsidRDefault="00285F26" w:rsidP="00285F26">
            <w:pPr>
              <w:pStyle w:val="WW-Corpodetexto2"/>
              <w:jc w:val="center"/>
              <w:rPr>
                <w:rFonts w:ascii="Arial" w:hAnsi="Arial" w:cs="Arial"/>
              </w:rPr>
            </w:pPr>
          </w:p>
        </w:tc>
        <w:tc>
          <w:tcPr>
            <w:tcW w:w="964" w:type="dxa"/>
            <w:vAlign w:val="center"/>
          </w:tcPr>
          <w:p w14:paraId="06F5A8E4" w14:textId="77777777" w:rsidR="00285F26" w:rsidRPr="00247111" w:rsidRDefault="00285F26" w:rsidP="00285F26">
            <w:pPr>
              <w:pStyle w:val="WW-Corpodetexto2"/>
              <w:jc w:val="center"/>
              <w:rPr>
                <w:rFonts w:ascii="Arial" w:hAnsi="Arial" w:cs="Arial"/>
              </w:rPr>
            </w:pPr>
          </w:p>
        </w:tc>
      </w:tr>
      <w:tr w:rsidR="00285F26" w:rsidRPr="00247111" w14:paraId="7D4789E6" w14:textId="77777777" w:rsidTr="00C04D11">
        <w:tc>
          <w:tcPr>
            <w:tcW w:w="1163" w:type="dxa"/>
            <w:vAlign w:val="center"/>
          </w:tcPr>
          <w:p w14:paraId="56472491" w14:textId="25B8FD1E" w:rsidR="00285F26" w:rsidRDefault="00285F26" w:rsidP="00285F26">
            <w:pPr>
              <w:snapToGrid w:val="0"/>
              <w:jc w:val="center"/>
              <w:rPr>
                <w:rFonts w:ascii="Arial" w:hAnsi="Arial" w:cs="Arial"/>
              </w:rPr>
            </w:pPr>
            <w:r>
              <w:rPr>
                <w:rFonts w:ascii="Arial" w:hAnsi="Arial" w:cs="Arial"/>
              </w:rPr>
              <w:t>7</w:t>
            </w:r>
          </w:p>
        </w:tc>
        <w:tc>
          <w:tcPr>
            <w:tcW w:w="3119" w:type="dxa"/>
            <w:tcBorders>
              <w:top w:val="single" w:sz="4" w:space="0" w:color="auto"/>
              <w:left w:val="single" w:sz="4" w:space="0" w:color="auto"/>
              <w:bottom w:val="single" w:sz="4" w:space="0" w:color="auto"/>
              <w:right w:val="single" w:sz="4" w:space="0" w:color="auto"/>
            </w:tcBorders>
            <w:vAlign w:val="center"/>
          </w:tcPr>
          <w:p w14:paraId="0252AD04" w14:textId="794332F1"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COR AMARELA</w:t>
            </w:r>
          </w:p>
        </w:tc>
        <w:tc>
          <w:tcPr>
            <w:tcW w:w="963" w:type="dxa"/>
            <w:vAlign w:val="center"/>
          </w:tcPr>
          <w:p w14:paraId="38C419DE"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562121F5" w14:textId="77777777" w:rsidR="00285F26" w:rsidRPr="00247111" w:rsidRDefault="00285F26" w:rsidP="00285F26">
            <w:pPr>
              <w:autoSpaceDE w:val="0"/>
              <w:autoSpaceDN w:val="0"/>
              <w:jc w:val="center"/>
              <w:rPr>
                <w:rFonts w:ascii="Arial" w:hAnsi="Arial" w:cs="Arial"/>
              </w:rPr>
            </w:pPr>
          </w:p>
        </w:tc>
        <w:tc>
          <w:tcPr>
            <w:tcW w:w="567" w:type="dxa"/>
            <w:vAlign w:val="center"/>
          </w:tcPr>
          <w:p w14:paraId="50208959" w14:textId="29C899F0" w:rsidR="00285F26" w:rsidRPr="00247111" w:rsidRDefault="00285F26" w:rsidP="00285F26">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0B41F0E7" w14:textId="35CC5843" w:rsidR="00285F26" w:rsidRDefault="00285F26" w:rsidP="00285F26">
            <w:pPr>
              <w:autoSpaceDE w:val="0"/>
              <w:autoSpaceDN w:val="0"/>
              <w:jc w:val="center"/>
              <w:rPr>
                <w:rFonts w:ascii="Arial" w:hAnsi="Arial" w:cs="Arial"/>
              </w:rPr>
            </w:pPr>
            <w:r>
              <w:rPr>
                <w:rFonts w:ascii="Arial" w:eastAsiaTheme="minorEastAsia" w:hAnsi="Arial" w:cs="Arial"/>
                <w:noProof/>
              </w:rPr>
              <w:t>1320</w:t>
            </w:r>
          </w:p>
        </w:tc>
        <w:tc>
          <w:tcPr>
            <w:tcW w:w="1134" w:type="dxa"/>
            <w:vAlign w:val="center"/>
          </w:tcPr>
          <w:p w14:paraId="7BC39206" w14:textId="77777777" w:rsidR="00285F26" w:rsidRPr="00247111" w:rsidRDefault="00285F26" w:rsidP="00285F26">
            <w:pPr>
              <w:pStyle w:val="WW-Corpodetexto2"/>
              <w:jc w:val="center"/>
              <w:rPr>
                <w:rFonts w:ascii="Arial" w:hAnsi="Arial" w:cs="Arial"/>
              </w:rPr>
            </w:pPr>
          </w:p>
        </w:tc>
        <w:tc>
          <w:tcPr>
            <w:tcW w:w="964" w:type="dxa"/>
            <w:vAlign w:val="center"/>
          </w:tcPr>
          <w:p w14:paraId="18C5F4A8" w14:textId="77777777" w:rsidR="00285F26" w:rsidRPr="00247111" w:rsidRDefault="00285F26" w:rsidP="00285F26">
            <w:pPr>
              <w:pStyle w:val="WW-Corpodetexto2"/>
              <w:jc w:val="center"/>
              <w:rPr>
                <w:rFonts w:ascii="Arial" w:hAnsi="Arial" w:cs="Arial"/>
              </w:rPr>
            </w:pPr>
          </w:p>
        </w:tc>
      </w:tr>
      <w:tr w:rsidR="00285F26" w:rsidRPr="00247111" w14:paraId="26F9FBFC" w14:textId="77777777" w:rsidTr="00C04D11">
        <w:tc>
          <w:tcPr>
            <w:tcW w:w="1163" w:type="dxa"/>
            <w:vAlign w:val="center"/>
          </w:tcPr>
          <w:p w14:paraId="01BE144F" w14:textId="44D31FCC" w:rsidR="00285F26" w:rsidRDefault="00285F26" w:rsidP="00285F26">
            <w:pPr>
              <w:snapToGrid w:val="0"/>
              <w:jc w:val="center"/>
              <w:rPr>
                <w:rFonts w:ascii="Arial" w:hAnsi="Arial" w:cs="Arial"/>
              </w:rPr>
            </w:pPr>
            <w:r>
              <w:rPr>
                <w:rFonts w:ascii="Arial" w:hAnsi="Arial" w:cs="Arial"/>
              </w:rPr>
              <w:t>8</w:t>
            </w:r>
          </w:p>
        </w:tc>
        <w:tc>
          <w:tcPr>
            <w:tcW w:w="3119" w:type="dxa"/>
            <w:tcBorders>
              <w:top w:val="single" w:sz="4" w:space="0" w:color="auto"/>
              <w:left w:val="single" w:sz="4" w:space="0" w:color="auto"/>
              <w:bottom w:val="single" w:sz="4" w:space="0" w:color="auto"/>
              <w:right w:val="single" w:sz="4" w:space="0" w:color="auto"/>
            </w:tcBorders>
            <w:vAlign w:val="center"/>
          </w:tcPr>
          <w:p w14:paraId="741DBE10" w14:textId="22063134"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COR LARANJA</w:t>
            </w:r>
          </w:p>
        </w:tc>
        <w:tc>
          <w:tcPr>
            <w:tcW w:w="963" w:type="dxa"/>
            <w:vAlign w:val="center"/>
          </w:tcPr>
          <w:p w14:paraId="341161D4"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19E2CFB8" w14:textId="77777777" w:rsidR="00285F26" w:rsidRPr="00247111" w:rsidRDefault="00285F26" w:rsidP="00285F26">
            <w:pPr>
              <w:autoSpaceDE w:val="0"/>
              <w:autoSpaceDN w:val="0"/>
              <w:jc w:val="center"/>
              <w:rPr>
                <w:rFonts w:ascii="Arial" w:hAnsi="Arial" w:cs="Arial"/>
              </w:rPr>
            </w:pPr>
          </w:p>
        </w:tc>
        <w:tc>
          <w:tcPr>
            <w:tcW w:w="567" w:type="dxa"/>
            <w:vAlign w:val="center"/>
          </w:tcPr>
          <w:p w14:paraId="2D47872F" w14:textId="0FC654A5" w:rsidR="00285F26" w:rsidRPr="00247111" w:rsidRDefault="00285F26" w:rsidP="00285F26">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2C19D88A" w14:textId="7B62CB04" w:rsidR="00285F26" w:rsidRDefault="00285F26" w:rsidP="00285F26">
            <w:pPr>
              <w:autoSpaceDE w:val="0"/>
              <w:autoSpaceDN w:val="0"/>
              <w:jc w:val="center"/>
              <w:rPr>
                <w:rFonts w:ascii="Arial" w:hAnsi="Arial" w:cs="Arial"/>
              </w:rPr>
            </w:pPr>
            <w:r>
              <w:rPr>
                <w:rFonts w:ascii="Arial" w:eastAsiaTheme="minorEastAsia" w:hAnsi="Arial" w:cs="Arial"/>
                <w:noProof/>
              </w:rPr>
              <w:t>3086</w:t>
            </w:r>
          </w:p>
        </w:tc>
        <w:tc>
          <w:tcPr>
            <w:tcW w:w="1134" w:type="dxa"/>
            <w:vAlign w:val="center"/>
          </w:tcPr>
          <w:p w14:paraId="7694DE07" w14:textId="77777777" w:rsidR="00285F26" w:rsidRPr="00247111" w:rsidRDefault="00285F26" w:rsidP="00285F26">
            <w:pPr>
              <w:pStyle w:val="WW-Corpodetexto2"/>
              <w:jc w:val="center"/>
              <w:rPr>
                <w:rFonts w:ascii="Arial" w:hAnsi="Arial" w:cs="Arial"/>
              </w:rPr>
            </w:pPr>
          </w:p>
        </w:tc>
        <w:tc>
          <w:tcPr>
            <w:tcW w:w="964" w:type="dxa"/>
            <w:vAlign w:val="center"/>
          </w:tcPr>
          <w:p w14:paraId="48169FB7" w14:textId="77777777" w:rsidR="00285F26" w:rsidRPr="00247111" w:rsidRDefault="00285F26" w:rsidP="00285F26">
            <w:pPr>
              <w:pStyle w:val="WW-Corpodetexto2"/>
              <w:jc w:val="center"/>
              <w:rPr>
                <w:rFonts w:ascii="Arial" w:hAnsi="Arial" w:cs="Arial"/>
              </w:rPr>
            </w:pPr>
          </w:p>
        </w:tc>
      </w:tr>
      <w:tr w:rsidR="00285F26" w:rsidRPr="00247111" w14:paraId="173D4CD3" w14:textId="77777777" w:rsidTr="00C04D11">
        <w:tc>
          <w:tcPr>
            <w:tcW w:w="1163" w:type="dxa"/>
            <w:vAlign w:val="center"/>
          </w:tcPr>
          <w:p w14:paraId="62EF6517" w14:textId="72779BEA" w:rsidR="00285F26" w:rsidRDefault="00285F26" w:rsidP="00285F26">
            <w:pPr>
              <w:snapToGrid w:val="0"/>
              <w:jc w:val="center"/>
              <w:rPr>
                <w:rFonts w:ascii="Arial" w:hAnsi="Arial" w:cs="Arial"/>
              </w:rPr>
            </w:pPr>
            <w:r>
              <w:rPr>
                <w:rFonts w:ascii="Arial" w:hAnsi="Arial" w:cs="Arial"/>
              </w:rPr>
              <w:t>9</w:t>
            </w:r>
          </w:p>
        </w:tc>
        <w:tc>
          <w:tcPr>
            <w:tcW w:w="3119" w:type="dxa"/>
            <w:tcBorders>
              <w:top w:val="single" w:sz="4" w:space="0" w:color="auto"/>
              <w:left w:val="single" w:sz="4" w:space="0" w:color="auto"/>
              <w:bottom w:val="single" w:sz="4" w:space="0" w:color="auto"/>
              <w:right w:val="single" w:sz="4" w:space="0" w:color="auto"/>
            </w:tcBorders>
            <w:vAlign w:val="center"/>
          </w:tcPr>
          <w:p w14:paraId="15061061" w14:textId="629A4FDC"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TARJA NA COR AZUL-MARINHO</w:t>
            </w:r>
          </w:p>
        </w:tc>
        <w:tc>
          <w:tcPr>
            <w:tcW w:w="963" w:type="dxa"/>
            <w:vAlign w:val="center"/>
          </w:tcPr>
          <w:p w14:paraId="24AF17BB"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6C2E2724" w14:textId="77777777" w:rsidR="00285F26" w:rsidRPr="00247111" w:rsidRDefault="00285F26" w:rsidP="00285F26">
            <w:pPr>
              <w:autoSpaceDE w:val="0"/>
              <w:autoSpaceDN w:val="0"/>
              <w:jc w:val="center"/>
              <w:rPr>
                <w:rFonts w:ascii="Arial" w:hAnsi="Arial" w:cs="Arial"/>
              </w:rPr>
            </w:pPr>
          </w:p>
        </w:tc>
        <w:tc>
          <w:tcPr>
            <w:tcW w:w="567" w:type="dxa"/>
            <w:vAlign w:val="center"/>
          </w:tcPr>
          <w:p w14:paraId="41A0717C" w14:textId="46AA0A38" w:rsidR="00285F26" w:rsidRPr="00247111" w:rsidRDefault="00285F26" w:rsidP="00285F26">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432E80FB" w14:textId="18136000" w:rsidR="00285F26" w:rsidRDefault="00285F26" w:rsidP="00285F26">
            <w:pPr>
              <w:autoSpaceDE w:val="0"/>
              <w:autoSpaceDN w:val="0"/>
              <w:jc w:val="center"/>
              <w:rPr>
                <w:rFonts w:ascii="Arial" w:hAnsi="Arial" w:cs="Arial"/>
              </w:rPr>
            </w:pPr>
            <w:r>
              <w:rPr>
                <w:rFonts w:ascii="Arial" w:eastAsiaTheme="minorEastAsia" w:hAnsi="Arial" w:cs="Arial"/>
                <w:noProof/>
              </w:rPr>
              <w:t>3384</w:t>
            </w:r>
          </w:p>
        </w:tc>
        <w:tc>
          <w:tcPr>
            <w:tcW w:w="1134" w:type="dxa"/>
            <w:vAlign w:val="center"/>
          </w:tcPr>
          <w:p w14:paraId="6A16FC57" w14:textId="77777777" w:rsidR="00285F26" w:rsidRPr="00247111" w:rsidRDefault="00285F26" w:rsidP="00285F26">
            <w:pPr>
              <w:pStyle w:val="WW-Corpodetexto2"/>
              <w:jc w:val="center"/>
              <w:rPr>
                <w:rFonts w:ascii="Arial" w:hAnsi="Arial" w:cs="Arial"/>
              </w:rPr>
            </w:pPr>
          </w:p>
        </w:tc>
        <w:tc>
          <w:tcPr>
            <w:tcW w:w="964" w:type="dxa"/>
            <w:vAlign w:val="center"/>
          </w:tcPr>
          <w:p w14:paraId="0EDB89AC" w14:textId="77777777" w:rsidR="00285F26" w:rsidRPr="00247111" w:rsidRDefault="00285F26" w:rsidP="00285F26">
            <w:pPr>
              <w:pStyle w:val="WW-Corpodetexto2"/>
              <w:jc w:val="center"/>
              <w:rPr>
                <w:rFonts w:ascii="Arial" w:hAnsi="Arial" w:cs="Arial"/>
              </w:rPr>
            </w:pPr>
          </w:p>
        </w:tc>
      </w:tr>
      <w:tr w:rsidR="00285F26" w:rsidRPr="00247111" w14:paraId="7FA30D21" w14:textId="77777777" w:rsidTr="006F654B">
        <w:tc>
          <w:tcPr>
            <w:tcW w:w="9101" w:type="dxa"/>
            <w:gridSpan w:val="7"/>
            <w:vAlign w:val="center"/>
          </w:tcPr>
          <w:p w14:paraId="1B35B8EF" w14:textId="77777777" w:rsidR="00285F26" w:rsidRPr="00247111" w:rsidRDefault="00285F26" w:rsidP="006F654B">
            <w:pPr>
              <w:pStyle w:val="WW-Corpodetexto2"/>
              <w:jc w:val="right"/>
              <w:rPr>
                <w:rFonts w:ascii="Arial" w:hAnsi="Arial" w:cs="Arial"/>
                <w:sz w:val="20"/>
              </w:rPr>
            </w:pPr>
            <w:r w:rsidRPr="00247111">
              <w:rPr>
                <w:rFonts w:ascii="Arial" w:hAnsi="Arial" w:cs="Arial"/>
                <w:b/>
                <w:sz w:val="20"/>
              </w:rPr>
              <w:t xml:space="preserve">PREÇO TOTAL </w:t>
            </w:r>
            <w:r>
              <w:rPr>
                <w:rFonts w:ascii="Arial" w:hAnsi="Arial" w:cs="Arial"/>
                <w:b/>
                <w:sz w:val="20"/>
              </w:rPr>
              <w:t>DO</w:t>
            </w:r>
            <w:r w:rsidRPr="00247111">
              <w:rPr>
                <w:rFonts w:ascii="Arial" w:hAnsi="Arial" w:cs="Arial"/>
                <w:b/>
                <w:sz w:val="20"/>
              </w:rPr>
              <w:t xml:space="preserve"> GRUPO 2</w:t>
            </w:r>
            <w:r>
              <w:rPr>
                <w:rFonts w:ascii="Arial" w:hAnsi="Arial" w:cs="Arial"/>
                <w:b/>
                <w:sz w:val="20"/>
              </w:rPr>
              <w:t xml:space="preserve"> (R$)</w:t>
            </w:r>
          </w:p>
        </w:tc>
        <w:tc>
          <w:tcPr>
            <w:tcW w:w="964" w:type="dxa"/>
          </w:tcPr>
          <w:p w14:paraId="77046BA8" w14:textId="77777777" w:rsidR="00285F26" w:rsidRPr="00247111" w:rsidRDefault="00285F26" w:rsidP="006F654B">
            <w:pPr>
              <w:pStyle w:val="WW-Corpodetexto2"/>
              <w:rPr>
                <w:rFonts w:ascii="Arial" w:hAnsi="Arial" w:cs="Arial"/>
              </w:rPr>
            </w:pPr>
          </w:p>
        </w:tc>
      </w:tr>
      <w:tr w:rsidR="00285F26" w:rsidRPr="00247111" w14:paraId="64F54A9D" w14:textId="77777777" w:rsidTr="006F654B">
        <w:trPr>
          <w:trHeight w:val="206"/>
        </w:trPr>
        <w:tc>
          <w:tcPr>
            <w:tcW w:w="10065" w:type="dxa"/>
            <w:gridSpan w:val="8"/>
          </w:tcPr>
          <w:p w14:paraId="2D3BA9FE" w14:textId="77777777" w:rsidR="00285F26" w:rsidRPr="00247111" w:rsidRDefault="00285F26" w:rsidP="006F654B">
            <w:pPr>
              <w:pStyle w:val="WW-Corpodetexto2"/>
              <w:jc w:val="left"/>
              <w:rPr>
                <w:rFonts w:ascii="Arial" w:hAnsi="Arial" w:cs="Arial"/>
                <w:sz w:val="20"/>
              </w:rPr>
            </w:pPr>
            <w:r w:rsidRPr="00247111">
              <w:rPr>
                <w:rFonts w:ascii="Arial" w:hAnsi="Arial" w:cs="Arial"/>
                <w:sz w:val="20"/>
              </w:rPr>
              <w:t>PREÇO TOTAL POR EXTENSO:</w:t>
            </w:r>
          </w:p>
        </w:tc>
      </w:tr>
      <w:tr w:rsidR="00285F26" w:rsidRPr="00247111" w14:paraId="5BDC163C" w14:textId="77777777" w:rsidTr="006F654B">
        <w:tc>
          <w:tcPr>
            <w:tcW w:w="1163" w:type="dxa"/>
            <w:shd w:val="clear" w:color="auto" w:fill="D9D9D9" w:themeFill="background1" w:themeFillShade="D9"/>
            <w:vAlign w:val="center"/>
          </w:tcPr>
          <w:p w14:paraId="313C64F8" w14:textId="77777777" w:rsidR="00285F26" w:rsidRPr="00247111" w:rsidRDefault="00285F26" w:rsidP="006F654B">
            <w:pPr>
              <w:snapToGrid w:val="0"/>
              <w:jc w:val="center"/>
              <w:rPr>
                <w:rFonts w:ascii="Arial" w:hAnsi="Arial" w:cs="Arial"/>
                <w:b/>
              </w:rPr>
            </w:pPr>
            <w:r w:rsidRPr="00247111">
              <w:rPr>
                <w:rFonts w:ascii="Arial" w:hAnsi="Arial" w:cs="Arial"/>
                <w:b/>
              </w:rPr>
              <w:t>GRUPO 3</w:t>
            </w:r>
          </w:p>
          <w:p w14:paraId="74FA4233" w14:textId="367DFF3B" w:rsidR="00285F26" w:rsidRPr="00247111" w:rsidRDefault="00285F26" w:rsidP="00285F26">
            <w:pPr>
              <w:snapToGrid w:val="0"/>
              <w:jc w:val="center"/>
              <w:rPr>
                <w:rFonts w:ascii="Arial" w:hAnsi="Arial" w:cs="Arial"/>
              </w:rPr>
            </w:pPr>
            <w:r w:rsidRPr="00247111">
              <w:rPr>
                <w:rFonts w:ascii="Arial" w:hAnsi="Arial" w:cs="Arial"/>
                <w:b/>
              </w:rPr>
              <w:t>(</w:t>
            </w:r>
            <w:r>
              <w:rPr>
                <w:rFonts w:ascii="Arial" w:hAnsi="Arial" w:cs="Arial"/>
                <w:b/>
              </w:rPr>
              <w:t>I</w:t>
            </w:r>
            <w:r w:rsidRPr="00247111">
              <w:rPr>
                <w:rFonts w:ascii="Arial" w:hAnsi="Arial" w:cs="Arial"/>
                <w:b/>
              </w:rPr>
              <w:t xml:space="preserve">tens </w:t>
            </w:r>
            <w:r>
              <w:rPr>
                <w:rFonts w:ascii="Arial" w:hAnsi="Arial" w:cs="Arial"/>
                <w:b/>
              </w:rPr>
              <w:t>10</w:t>
            </w:r>
            <w:r w:rsidRPr="00247111">
              <w:rPr>
                <w:rFonts w:ascii="Arial" w:hAnsi="Arial" w:cs="Arial"/>
                <w:b/>
              </w:rPr>
              <w:t xml:space="preserve"> </w:t>
            </w:r>
            <w:r>
              <w:rPr>
                <w:rFonts w:ascii="Arial" w:hAnsi="Arial" w:cs="Arial"/>
                <w:b/>
              </w:rPr>
              <w:t>a</w:t>
            </w:r>
            <w:r w:rsidRPr="00247111">
              <w:rPr>
                <w:rFonts w:ascii="Arial" w:hAnsi="Arial" w:cs="Arial"/>
                <w:b/>
              </w:rPr>
              <w:t xml:space="preserve"> </w:t>
            </w:r>
            <w:r>
              <w:rPr>
                <w:rFonts w:ascii="Arial" w:hAnsi="Arial" w:cs="Arial"/>
                <w:b/>
              </w:rPr>
              <w:t>12</w:t>
            </w:r>
            <w:r w:rsidRPr="00247111">
              <w:rPr>
                <w:rFonts w:ascii="Arial" w:hAnsi="Arial" w:cs="Arial"/>
                <w:b/>
              </w:rPr>
              <w:t>)</w:t>
            </w:r>
          </w:p>
        </w:tc>
        <w:tc>
          <w:tcPr>
            <w:tcW w:w="8902" w:type="dxa"/>
            <w:gridSpan w:val="7"/>
            <w:shd w:val="clear" w:color="auto" w:fill="D9D9D9" w:themeFill="background1" w:themeFillShade="D9"/>
            <w:vAlign w:val="center"/>
          </w:tcPr>
          <w:p w14:paraId="3FCAA300" w14:textId="5C62454E" w:rsidR="00285F26" w:rsidRPr="00247111" w:rsidRDefault="002A4C92" w:rsidP="006F654B">
            <w:pPr>
              <w:pStyle w:val="WW-Corpodetexto2"/>
              <w:jc w:val="center"/>
              <w:rPr>
                <w:rFonts w:ascii="Arial" w:hAnsi="Arial" w:cs="Arial"/>
                <w:b/>
                <w:bCs/>
                <w:sz w:val="20"/>
              </w:rPr>
            </w:pPr>
            <w:r w:rsidRPr="002A4C92">
              <w:rPr>
                <w:rFonts w:ascii="Arial" w:hAnsi="Arial" w:cs="Arial"/>
                <w:b/>
                <w:bCs/>
                <w:sz w:val="20"/>
              </w:rPr>
              <w:t>PORTA CRACHÁS E FITAS</w:t>
            </w:r>
            <w:r w:rsidR="00997253">
              <w:rPr>
                <w:rFonts w:ascii="Arial" w:hAnsi="Arial" w:cs="Arial"/>
                <w:b/>
                <w:bCs/>
                <w:sz w:val="20"/>
              </w:rPr>
              <w:t xml:space="preserve"> </w:t>
            </w:r>
            <w:r w:rsidR="00515A25" w:rsidRPr="00515A25">
              <w:rPr>
                <w:rFonts w:ascii="Arial" w:hAnsi="Arial" w:cs="Arial"/>
                <w:b/>
                <w:bCs/>
                <w:sz w:val="20"/>
              </w:rPr>
              <w:t xml:space="preserve">- </w:t>
            </w:r>
            <w:r w:rsidR="00515A25" w:rsidRPr="00515A25">
              <w:rPr>
                <w:rFonts w:ascii="Arial" w:hAnsi="Arial" w:cs="Arial"/>
                <w:b/>
                <w:sz w:val="20"/>
              </w:rPr>
              <w:t>PARTICIPAÇÃO EXCLUSIVA ME/EPP</w:t>
            </w:r>
          </w:p>
        </w:tc>
      </w:tr>
      <w:tr w:rsidR="00285F26" w:rsidRPr="00247111" w14:paraId="08818F42" w14:textId="77777777" w:rsidTr="00C04D11">
        <w:tc>
          <w:tcPr>
            <w:tcW w:w="1163" w:type="dxa"/>
            <w:vAlign w:val="center"/>
          </w:tcPr>
          <w:p w14:paraId="254DD078" w14:textId="1974D220" w:rsidR="00285F26" w:rsidRPr="00247111" w:rsidRDefault="00285F26" w:rsidP="00285F26">
            <w:pPr>
              <w:snapToGrid w:val="0"/>
              <w:jc w:val="center"/>
              <w:rPr>
                <w:rFonts w:ascii="Arial" w:hAnsi="Arial" w:cs="Arial"/>
              </w:rPr>
            </w:pPr>
            <w:r>
              <w:rPr>
                <w:rFonts w:ascii="Arial" w:hAnsi="Arial" w:cs="Arial"/>
              </w:rPr>
              <w:t>10</w:t>
            </w:r>
          </w:p>
        </w:tc>
        <w:tc>
          <w:tcPr>
            <w:tcW w:w="3119" w:type="dxa"/>
            <w:tcBorders>
              <w:top w:val="single" w:sz="4" w:space="0" w:color="auto"/>
              <w:left w:val="single" w:sz="4" w:space="0" w:color="auto"/>
              <w:bottom w:val="single" w:sz="4" w:space="0" w:color="auto"/>
              <w:right w:val="single" w:sz="4" w:space="0" w:color="auto"/>
            </w:tcBorders>
            <w:vAlign w:val="center"/>
          </w:tcPr>
          <w:p w14:paraId="354348D0" w14:textId="604D2AC2"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PORTA-CRACHÁ</w:t>
            </w:r>
          </w:p>
        </w:tc>
        <w:tc>
          <w:tcPr>
            <w:tcW w:w="963" w:type="dxa"/>
            <w:vAlign w:val="center"/>
          </w:tcPr>
          <w:p w14:paraId="714D1665"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356121CB" w14:textId="77777777" w:rsidR="00285F26" w:rsidRPr="00247111" w:rsidRDefault="00285F26" w:rsidP="00285F26">
            <w:pPr>
              <w:autoSpaceDE w:val="0"/>
              <w:autoSpaceDN w:val="0"/>
              <w:jc w:val="center"/>
              <w:rPr>
                <w:rFonts w:ascii="Arial" w:hAnsi="Arial" w:cs="Arial"/>
              </w:rPr>
            </w:pPr>
          </w:p>
        </w:tc>
        <w:tc>
          <w:tcPr>
            <w:tcW w:w="567" w:type="dxa"/>
            <w:vAlign w:val="center"/>
          </w:tcPr>
          <w:p w14:paraId="6A5A4162" w14:textId="177F1391" w:rsidR="00285F26" w:rsidRPr="00247111" w:rsidRDefault="00285F26" w:rsidP="00285F26">
            <w:pPr>
              <w:jc w:val="center"/>
              <w:rPr>
                <w:rFonts w:ascii="Arial" w:hAnsi="Arial" w:cs="Arial"/>
              </w:rPr>
            </w:pPr>
            <w:r>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238B483C" w14:textId="1993AF1C" w:rsidR="00285F26" w:rsidRPr="00247111" w:rsidRDefault="00285F26" w:rsidP="00285F26">
            <w:pPr>
              <w:autoSpaceDE w:val="0"/>
              <w:autoSpaceDN w:val="0"/>
              <w:jc w:val="center"/>
              <w:rPr>
                <w:rFonts w:ascii="Arial" w:hAnsi="Arial" w:cs="Arial"/>
              </w:rPr>
            </w:pPr>
            <w:r>
              <w:rPr>
                <w:rFonts w:ascii="Arial" w:eastAsiaTheme="minorEastAsia" w:hAnsi="Arial" w:cs="Arial"/>
                <w:noProof/>
              </w:rPr>
              <w:t>26100</w:t>
            </w:r>
          </w:p>
        </w:tc>
        <w:tc>
          <w:tcPr>
            <w:tcW w:w="1134" w:type="dxa"/>
            <w:vAlign w:val="center"/>
          </w:tcPr>
          <w:p w14:paraId="315EF466" w14:textId="77777777" w:rsidR="00285F26" w:rsidRPr="00247111" w:rsidRDefault="00285F26" w:rsidP="00285F26">
            <w:pPr>
              <w:pStyle w:val="WW-Corpodetexto2"/>
              <w:jc w:val="center"/>
              <w:rPr>
                <w:rFonts w:ascii="Arial" w:hAnsi="Arial" w:cs="Arial"/>
              </w:rPr>
            </w:pPr>
          </w:p>
        </w:tc>
        <w:tc>
          <w:tcPr>
            <w:tcW w:w="964" w:type="dxa"/>
            <w:vAlign w:val="center"/>
          </w:tcPr>
          <w:p w14:paraId="22D2B54A" w14:textId="77777777" w:rsidR="00285F26" w:rsidRPr="00247111" w:rsidRDefault="00285F26" w:rsidP="00285F26">
            <w:pPr>
              <w:pStyle w:val="WW-Corpodetexto2"/>
              <w:jc w:val="center"/>
              <w:rPr>
                <w:rFonts w:ascii="Arial" w:hAnsi="Arial" w:cs="Arial"/>
              </w:rPr>
            </w:pPr>
          </w:p>
        </w:tc>
      </w:tr>
      <w:tr w:rsidR="00285F26" w:rsidRPr="00247111" w14:paraId="01CF2959" w14:textId="77777777" w:rsidTr="00C04D11">
        <w:tc>
          <w:tcPr>
            <w:tcW w:w="1163" w:type="dxa"/>
            <w:vAlign w:val="center"/>
          </w:tcPr>
          <w:p w14:paraId="6D61935E" w14:textId="780BFCB9" w:rsidR="00285F26" w:rsidRPr="00247111" w:rsidRDefault="00285F26" w:rsidP="00285F26">
            <w:pPr>
              <w:snapToGrid w:val="0"/>
              <w:jc w:val="center"/>
              <w:rPr>
                <w:rFonts w:ascii="Arial" w:hAnsi="Arial" w:cs="Arial"/>
              </w:rPr>
            </w:pPr>
            <w:r>
              <w:rPr>
                <w:rFonts w:ascii="Arial" w:hAnsi="Arial" w:cs="Arial"/>
              </w:rPr>
              <w:t>11</w:t>
            </w:r>
          </w:p>
        </w:tc>
        <w:tc>
          <w:tcPr>
            <w:tcW w:w="3119" w:type="dxa"/>
            <w:tcBorders>
              <w:top w:val="single" w:sz="4" w:space="0" w:color="auto"/>
              <w:left w:val="single" w:sz="4" w:space="0" w:color="auto"/>
              <w:bottom w:val="single" w:sz="4" w:space="0" w:color="auto"/>
              <w:right w:val="single" w:sz="4" w:space="0" w:color="auto"/>
            </w:tcBorders>
            <w:vAlign w:val="center"/>
          </w:tcPr>
          <w:p w14:paraId="535F666C" w14:textId="1E103E4C"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FITA PARA CRACHÁ</w:t>
            </w:r>
          </w:p>
        </w:tc>
        <w:tc>
          <w:tcPr>
            <w:tcW w:w="963" w:type="dxa"/>
            <w:vAlign w:val="center"/>
          </w:tcPr>
          <w:p w14:paraId="0DE91F05"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4357B7DE" w14:textId="77777777" w:rsidR="00285F26" w:rsidRPr="00247111" w:rsidRDefault="00285F26" w:rsidP="00285F26">
            <w:pPr>
              <w:autoSpaceDE w:val="0"/>
              <w:autoSpaceDN w:val="0"/>
              <w:jc w:val="center"/>
              <w:rPr>
                <w:rFonts w:ascii="Arial" w:hAnsi="Arial" w:cs="Arial"/>
              </w:rPr>
            </w:pPr>
          </w:p>
        </w:tc>
        <w:tc>
          <w:tcPr>
            <w:tcW w:w="567" w:type="dxa"/>
            <w:vAlign w:val="center"/>
          </w:tcPr>
          <w:p w14:paraId="17358A34" w14:textId="77777777" w:rsidR="00285F26" w:rsidRPr="00247111" w:rsidRDefault="00285F26" w:rsidP="00285F26">
            <w:pPr>
              <w:jc w:val="center"/>
              <w:rPr>
                <w:rFonts w:ascii="Arial" w:hAnsi="Arial" w:cs="Arial"/>
              </w:rPr>
            </w:pPr>
            <w:r>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7C03BC76" w14:textId="2467DC32" w:rsidR="00285F26" w:rsidRPr="00247111" w:rsidRDefault="00285F26" w:rsidP="00285F26">
            <w:pPr>
              <w:autoSpaceDE w:val="0"/>
              <w:autoSpaceDN w:val="0"/>
              <w:jc w:val="center"/>
              <w:rPr>
                <w:rFonts w:ascii="Arial" w:hAnsi="Arial" w:cs="Arial"/>
              </w:rPr>
            </w:pPr>
            <w:r>
              <w:rPr>
                <w:rFonts w:ascii="Arial" w:eastAsiaTheme="minorEastAsia" w:hAnsi="Arial" w:cs="Arial"/>
                <w:noProof/>
              </w:rPr>
              <w:t>14800</w:t>
            </w:r>
          </w:p>
        </w:tc>
        <w:tc>
          <w:tcPr>
            <w:tcW w:w="1134" w:type="dxa"/>
            <w:vAlign w:val="center"/>
          </w:tcPr>
          <w:p w14:paraId="3661F753" w14:textId="77777777" w:rsidR="00285F26" w:rsidRPr="00247111" w:rsidRDefault="00285F26" w:rsidP="00285F26">
            <w:pPr>
              <w:pStyle w:val="WW-Corpodetexto2"/>
              <w:jc w:val="center"/>
              <w:rPr>
                <w:rFonts w:ascii="Arial" w:hAnsi="Arial" w:cs="Arial"/>
              </w:rPr>
            </w:pPr>
          </w:p>
        </w:tc>
        <w:tc>
          <w:tcPr>
            <w:tcW w:w="964" w:type="dxa"/>
            <w:vAlign w:val="center"/>
          </w:tcPr>
          <w:p w14:paraId="6759F9C0" w14:textId="77777777" w:rsidR="00285F26" w:rsidRPr="00247111" w:rsidRDefault="00285F26" w:rsidP="00285F26">
            <w:pPr>
              <w:pStyle w:val="WW-Corpodetexto2"/>
              <w:jc w:val="center"/>
              <w:rPr>
                <w:rFonts w:ascii="Arial" w:hAnsi="Arial" w:cs="Arial"/>
              </w:rPr>
            </w:pPr>
          </w:p>
        </w:tc>
      </w:tr>
      <w:tr w:rsidR="00285F26" w:rsidRPr="00247111" w14:paraId="630979B9" w14:textId="77777777" w:rsidTr="00C04D11">
        <w:tc>
          <w:tcPr>
            <w:tcW w:w="1163" w:type="dxa"/>
            <w:vAlign w:val="center"/>
          </w:tcPr>
          <w:p w14:paraId="555F8FEB" w14:textId="6E64D7BE" w:rsidR="00285F26" w:rsidRDefault="00285F26" w:rsidP="00285F26">
            <w:pPr>
              <w:snapToGrid w:val="0"/>
              <w:jc w:val="center"/>
              <w:rPr>
                <w:rFonts w:ascii="Arial" w:hAnsi="Arial" w:cs="Arial"/>
              </w:rPr>
            </w:pPr>
            <w:r>
              <w:rPr>
                <w:rFonts w:ascii="Arial" w:hAnsi="Arial" w:cs="Arial"/>
              </w:rPr>
              <w:t>12</w:t>
            </w:r>
          </w:p>
        </w:tc>
        <w:tc>
          <w:tcPr>
            <w:tcW w:w="3119" w:type="dxa"/>
            <w:tcBorders>
              <w:top w:val="single" w:sz="4" w:space="0" w:color="auto"/>
              <w:left w:val="single" w:sz="4" w:space="0" w:color="auto"/>
              <w:bottom w:val="single" w:sz="4" w:space="0" w:color="auto"/>
              <w:right w:val="single" w:sz="4" w:space="0" w:color="auto"/>
            </w:tcBorders>
            <w:vAlign w:val="center"/>
          </w:tcPr>
          <w:p w14:paraId="4E210050" w14:textId="7032AAA5" w:rsidR="00285F26" w:rsidRPr="00285F26" w:rsidRDefault="00285F26" w:rsidP="00285F26">
            <w:pPr>
              <w:pStyle w:val="t3ftulon3fvel1negrito"/>
              <w:snapToGrid w:val="0"/>
              <w:spacing w:before="0" w:after="0"/>
              <w:jc w:val="center"/>
              <w:rPr>
                <w:rFonts w:cs="Arial"/>
                <w:b w:val="0"/>
                <w:bCs/>
                <w:sz w:val="20"/>
              </w:rPr>
            </w:pPr>
            <w:r w:rsidRPr="00285F26">
              <w:rPr>
                <w:rFonts w:cs="Arial"/>
                <w:b w:val="0"/>
                <w:bCs/>
                <w:noProof/>
                <w:sz w:val="20"/>
              </w:rPr>
              <w:t>FITA PARA CRACHÁ - COR AMARELA</w:t>
            </w:r>
          </w:p>
        </w:tc>
        <w:tc>
          <w:tcPr>
            <w:tcW w:w="963" w:type="dxa"/>
            <w:vAlign w:val="center"/>
          </w:tcPr>
          <w:p w14:paraId="6315E403" w14:textId="77777777" w:rsidR="00285F26" w:rsidRPr="00247111" w:rsidRDefault="00285F26" w:rsidP="00285F26">
            <w:pPr>
              <w:pStyle w:val="t3ftulon3fvel1negrito"/>
              <w:snapToGrid w:val="0"/>
              <w:spacing w:before="0" w:after="0"/>
              <w:jc w:val="center"/>
              <w:rPr>
                <w:rFonts w:cs="Arial"/>
                <w:b w:val="0"/>
                <w:sz w:val="20"/>
              </w:rPr>
            </w:pPr>
          </w:p>
        </w:tc>
        <w:tc>
          <w:tcPr>
            <w:tcW w:w="1276" w:type="dxa"/>
            <w:vAlign w:val="center"/>
          </w:tcPr>
          <w:p w14:paraId="59D936F5" w14:textId="77777777" w:rsidR="00285F26" w:rsidRPr="00247111" w:rsidRDefault="00285F26" w:rsidP="00285F26">
            <w:pPr>
              <w:autoSpaceDE w:val="0"/>
              <w:autoSpaceDN w:val="0"/>
              <w:jc w:val="center"/>
              <w:rPr>
                <w:rFonts w:ascii="Arial" w:hAnsi="Arial" w:cs="Arial"/>
              </w:rPr>
            </w:pPr>
          </w:p>
        </w:tc>
        <w:tc>
          <w:tcPr>
            <w:tcW w:w="567" w:type="dxa"/>
            <w:vAlign w:val="center"/>
          </w:tcPr>
          <w:p w14:paraId="7D1E361C" w14:textId="06676BCE" w:rsidR="00285F26" w:rsidRDefault="00285F26" w:rsidP="00285F26">
            <w:pPr>
              <w:jc w:val="center"/>
              <w:rPr>
                <w:rFonts w:ascii="Arial" w:hAnsi="Arial" w:cs="Arial"/>
              </w:rPr>
            </w:pPr>
            <w:r>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0B0EB999" w14:textId="3F774281" w:rsidR="00285F26" w:rsidRDefault="00285F26" w:rsidP="00285F26">
            <w:pPr>
              <w:autoSpaceDE w:val="0"/>
              <w:autoSpaceDN w:val="0"/>
              <w:jc w:val="center"/>
              <w:rPr>
                <w:rFonts w:ascii="Arial" w:hAnsi="Arial" w:cs="Arial"/>
              </w:rPr>
            </w:pPr>
            <w:r>
              <w:rPr>
                <w:rFonts w:ascii="Arial" w:eastAsiaTheme="minorEastAsia" w:hAnsi="Arial" w:cs="Arial"/>
                <w:noProof/>
              </w:rPr>
              <w:t>2550</w:t>
            </w:r>
          </w:p>
        </w:tc>
        <w:tc>
          <w:tcPr>
            <w:tcW w:w="1134" w:type="dxa"/>
            <w:vAlign w:val="center"/>
          </w:tcPr>
          <w:p w14:paraId="4EF2EBF0" w14:textId="77777777" w:rsidR="00285F26" w:rsidRPr="00247111" w:rsidRDefault="00285F26" w:rsidP="00285F26">
            <w:pPr>
              <w:pStyle w:val="WW-Corpodetexto2"/>
              <w:jc w:val="center"/>
              <w:rPr>
                <w:rFonts w:ascii="Arial" w:hAnsi="Arial" w:cs="Arial"/>
              </w:rPr>
            </w:pPr>
          </w:p>
        </w:tc>
        <w:tc>
          <w:tcPr>
            <w:tcW w:w="964" w:type="dxa"/>
            <w:vAlign w:val="center"/>
          </w:tcPr>
          <w:p w14:paraId="5852295B" w14:textId="77777777" w:rsidR="00285F26" w:rsidRPr="00247111" w:rsidRDefault="00285F26" w:rsidP="00285F26">
            <w:pPr>
              <w:pStyle w:val="WW-Corpodetexto2"/>
              <w:jc w:val="center"/>
              <w:rPr>
                <w:rFonts w:ascii="Arial" w:hAnsi="Arial" w:cs="Arial"/>
              </w:rPr>
            </w:pPr>
          </w:p>
        </w:tc>
      </w:tr>
      <w:tr w:rsidR="00515A25" w:rsidRPr="00247111" w14:paraId="7ED1200A" w14:textId="77777777" w:rsidTr="006F654B">
        <w:tc>
          <w:tcPr>
            <w:tcW w:w="9101" w:type="dxa"/>
            <w:gridSpan w:val="7"/>
            <w:vAlign w:val="center"/>
          </w:tcPr>
          <w:p w14:paraId="3706D891" w14:textId="774DFA9C" w:rsidR="00515A25" w:rsidRPr="00515A25" w:rsidRDefault="00515A25" w:rsidP="00515A25">
            <w:pPr>
              <w:pStyle w:val="WW-Corpodetexto2"/>
              <w:jc w:val="right"/>
              <w:rPr>
                <w:rFonts w:ascii="Arial" w:hAnsi="Arial" w:cs="Arial"/>
                <w:sz w:val="20"/>
              </w:rPr>
            </w:pPr>
            <w:r w:rsidRPr="00515A25">
              <w:rPr>
                <w:rFonts w:ascii="Arial" w:hAnsi="Arial" w:cs="Arial"/>
                <w:b/>
                <w:sz w:val="20"/>
              </w:rPr>
              <w:t>PREÇO TOTAL DO GRUPO 3 (R$)</w:t>
            </w:r>
          </w:p>
        </w:tc>
        <w:tc>
          <w:tcPr>
            <w:tcW w:w="964" w:type="dxa"/>
            <w:vAlign w:val="center"/>
          </w:tcPr>
          <w:p w14:paraId="1CAEF3F1" w14:textId="77777777" w:rsidR="00515A25" w:rsidRPr="00247111" w:rsidRDefault="00515A25" w:rsidP="006F654B">
            <w:pPr>
              <w:pStyle w:val="WW-Corpodetexto2"/>
              <w:jc w:val="center"/>
              <w:rPr>
                <w:rFonts w:ascii="Arial" w:hAnsi="Arial" w:cs="Arial"/>
              </w:rPr>
            </w:pPr>
          </w:p>
        </w:tc>
      </w:tr>
      <w:tr w:rsidR="00515A25" w:rsidRPr="00247111" w14:paraId="7BF8A814" w14:textId="77777777" w:rsidTr="006F654B">
        <w:tc>
          <w:tcPr>
            <w:tcW w:w="10065" w:type="dxa"/>
            <w:gridSpan w:val="8"/>
            <w:vAlign w:val="center"/>
          </w:tcPr>
          <w:p w14:paraId="7A85D992" w14:textId="711BF9F2" w:rsidR="00515A25" w:rsidRPr="00515A25" w:rsidRDefault="00515A25" w:rsidP="00515A25">
            <w:pPr>
              <w:pStyle w:val="WW-Corpodetexto2"/>
              <w:rPr>
                <w:rFonts w:ascii="Arial" w:hAnsi="Arial" w:cs="Arial"/>
                <w:sz w:val="20"/>
              </w:rPr>
            </w:pPr>
            <w:r w:rsidRPr="00515A25">
              <w:rPr>
                <w:rFonts w:ascii="Arial" w:hAnsi="Arial" w:cs="Arial"/>
                <w:sz w:val="20"/>
              </w:rPr>
              <w:t>PREÇO TOTAL POR EXTENSO:</w:t>
            </w:r>
          </w:p>
        </w:tc>
      </w:tr>
      <w:tr w:rsidR="00515A25" w:rsidRPr="00247111" w14:paraId="2A8BD374" w14:textId="77777777" w:rsidTr="009E69B4">
        <w:tc>
          <w:tcPr>
            <w:tcW w:w="1163" w:type="dxa"/>
            <w:shd w:val="clear" w:color="auto" w:fill="FFFF00"/>
            <w:vAlign w:val="center"/>
          </w:tcPr>
          <w:p w14:paraId="5FF69949" w14:textId="00183907" w:rsidR="00515A25" w:rsidRPr="00247111" w:rsidRDefault="00515A25" w:rsidP="006F654B">
            <w:pPr>
              <w:snapToGrid w:val="0"/>
              <w:jc w:val="center"/>
              <w:rPr>
                <w:rFonts w:ascii="Arial" w:hAnsi="Arial" w:cs="Arial"/>
                <w:b/>
              </w:rPr>
            </w:pPr>
            <w:r w:rsidRPr="00247111">
              <w:rPr>
                <w:rFonts w:ascii="Arial" w:hAnsi="Arial" w:cs="Arial"/>
                <w:b/>
              </w:rPr>
              <w:t xml:space="preserve">GRUPO </w:t>
            </w:r>
            <w:r>
              <w:rPr>
                <w:rFonts w:ascii="Arial" w:hAnsi="Arial" w:cs="Arial"/>
                <w:b/>
              </w:rPr>
              <w:t>4</w:t>
            </w:r>
          </w:p>
          <w:p w14:paraId="12635FD0" w14:textId="60FED682" w:rsidR="00515A25" w:rsidRPr="00247111" w:rsidRDefault="00515A25" w:rsidP="00515A25">
            <w:pPr>
              <w:snapToGrid w:val="0"/>
              <w:jc w:val="center"/>
              <w:rPr>
                <w:rFonts w:ascii="Arial" w:hAnsi="Arial" w:cs="Arial"/>
              </w:rPr>
            </w:pPr>
            <w:r w:rsidRPr="00247111">
              <w:rPr>
                <w:rFonts w:ascii="Arial" w:hAnsi="Arial" w:cs="Arial"/>
                <w:b/>
              </w:rPr>
              <w:t>(</w:t>
            </w:r>
            <w:r>
              <w:rPr>
                <w:rFonts w:ascii="Arial" w:hAnsi="Arial" w:cs="Arial"/>
                <w:b/>
              </w:rPr>
              <w:t>I</w:t>
            </w:r>
            <w:r w:rsidRPr="00247111">
              <w:rPr>
                <w:rFonts w:ascii="Arial" w:hAnsi="Arial" w:cs="Arial"/>
                <w:b/>
              </w:rPr>
              <w:t xml:space="preserve">tens </w:t>
            </w:r>
            <w:r>
              <w:rPr>
                <w:rFonts w:ascii="Arial" w:hAnsi="Arial" w:cs="Arial"/>
                <w:b/>
              </w:rPr>
              <w:t>13</w:t>
            </w:r>
            <w:r w:rsidRPr="00247111">
              <w:rPr>
                <w:rFonts w:ascii="Arial" w:hAnsi="Arial" w:cs="Arial"/>
                <w:b/>
              </w:rPr>
              <w:t xml:space="preserve"> </w:t>
            </w:r>
            <w:r>
              <w:rPr>
                <w:rFonts w:ascii="Arial" w:hAnsi="Arial" w:cs="Arial"/>
                <w:b/>
              </w:rPr>
              <w:t>e</w:t>
            </w:r>
            <w:r w:rsidRPr="00247111">
              <w:rPr>
                <w:rFonts w:ascii="Arial" w:hAnsi="Arial" w:cs="Arial"/>
                <w:b/>
              </w:rPr>
              <w:t xml:space="preserve"> </w:t>
            </w:r>
            <w:r>
              <w:rPr>
                <w:rFonts w:ascii="Arial" w:hAnsi="Arial" w:cs="Arial"/>
                <w:b/>
              </w:rPr>
              <w:t>14</w:t>
            </w:r>
            <w:r w:rsidRPr="00247111">
              <w:rPr>
                <w:rFonts w:ascii="Arial" w:hAnsi="Arial" w:cs="Arial"/>
                <w:b/>
              </w:rPr>
              <w:t>)</w:t>
            </w:r>
          </w:p>
        </w:tc>
        <w:tc>
          <w:tcPr>
            <w:tcW w:w="8902" w:type="dxa"/>
            <w:gridSpan w:val="7"/>
            <w:shd w:val="clear" w:color="auto" w:fill="FFFF00"/>
            <w:vAlign w:val="center"/>
          </w:tcPr>
          <w:p w14:paraId="095F5D52" w14:textId="27BC9952" w:rsidR="00515A25" w:rsidRPr="00247111" w:rsidRDefault="002A4C92" w:rsidP="006F654B">
            <w:pPr>
              <w:pStyle w:val="WW-Corpodetexto2"/>
              <w:jc w:val="center"/>
              <w:rPr>
                <w:rFonts w:ascii="Arial" w:hAnsi="Arial" w:cs="Arial"/>
                <w:b/>
                <w:bCs/>
                <w:sz w:val="20"/>
              </w:rPr>
            </w:pPr>
            <w:r w:rsidRPr="002A4C92">
              <w:rPr>
                <w:rFonts w:ascii="Arial" w:hAnsi="Arial" w:cs="Arial"/>
                <w:b/>
                <w:bCs/>
                <w:sz w:val="20"/>
              </w:rPr>
              <w:t>CARTÕES PARA CRACHÁ</w:t>
            </w:r>
            <w:r w:rsidR="009E69B4">
              <w:rPr>
                <w:rFonts w:ascii="Arial" w:hAnsi="Arial" w:cs="Arial"/>
                <w:b/>
                <w:bCs/>
                <w:sz w:val="20"/>
              </w:rPr>
              <w:t xml:space="preserve"> - </w:t>
            </w:r>
            <w:r w:rsidR="009E69B4" w:rsidRPr="009E69B4">
              <w:rPr>
                <w:rFonts w:ascii="Arial" w:hAnsi="Arial" w:cs="Arial"/>
                <w:b/>
                <w:bCs/>
                <w:sz w:val="20"/>
              </w:rPr>
              <w:t>PARTICIPAÇÃO ABERTA - VINCULADO AO GRUPO 5</w:t>
            </w:r>
          </w:p>
        </w:tc>
      </w:tr>
      <w:tr w:rsidR="007C6542" w:rsidRPr="00247111" w14:paraId="1EEE8F09" w14:textId="77777777" w:rsidTr="009E69B4">
        <w:tc>
          <w:tcPr>
            <w:tcW w:w="1163" w:type="dxa"/>
            <w:shd w:val="clear" w:color="auto" w:fill="FFFF00"/>
            <w:vAlign w:val="center"/>
          </w:tcPr>
          <w:p w14:paraId="7444E3B1" w14:textId="2F972E62" w:rsidR="007C6542" w:rsidRDefault="007C6542" w:rsidP="007C6542">
            <w:pPr>
              <w:snapToGrid w:val="0"/>
              <w:jc w:val="center"/>
              <w:rPr>
                <w:rFonts w:ascii="Arial" w:hAnsi="Arial" w:cs="Arial"/>
              </w:rPr>
            </w:pPr>
            <w:r>
              <w:rPr>
                <w:rFonts w:ascii="Arial" w:hAnsi="Arial" w:cs="Arial"/>
              </w:rPr>
              <w:t>13</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11DFFBC8" w14:textId="5C8E137A" w:rsidR="007C6542" w:rsidRPr="00515A25" w:rsidRDefault="007C6542" w:rsidP="007C6542">
            <w:pPr>
              <w:pStyle w:val="t3ftulon3fvel1negrito"/>
              <w:snapToGrid w:val="0"/>
              <w:spacing w:before="0" w:after="0"/>
              <w:jc w:val="center"/>
              <w:rPr>
                <w:rFonts w:cs="Arial"/>
                <w:b w:val="0"/>
                <w:bCs/>
                <w:sz w:val="20"/>
              </w:rPr>
            </w:pPr>
            <w:r w:rsidRPr="00515A25">
              <w:rPr>
                <w:rFonts w:cs="Arial"/>
                <w:b w:val="0"/>
                <w:bCs/>
                <w:noProof/>
                <w:sz w:val="20"/>
              </w:rPr>
              <w:t>CARTÃO INTELIGENTE PARA USO POR APROXIMAÇÃO</w:t>
            </w:r>
          </w:p>
        </w:tc>
        <w:tc>
          <w:tcPr>
            <w:tcW w:w="963" w:type="dxa"/>
            <w:shd w:val="clear" w:color="auto" w:fill="FFFF00"/>
            <w:vAlign w:val="center"/>
          </w:tcPr>
          <w:p w14:paraId="58CAF282" w14:textId="6A3E4108" w:rsidR="007C6542" w:rsidRPr="00247111" w:rsidRDefault="007C6542" w:rsidP="007C6542">
            <w:pPr>
              <w:pStyle w:val="t3ftulon3fvel1negrito"/>
              <w:snapToGrid w:val="0"/>
              <w:spacing w:before="0" w:after="0"/>
              <w:jc w:val="center"/>
              <w:rPr>
                <w:rFonts w:cs="Arial"/>
                <w:b w:val="0"/>
                <w:sz w:val="20"/>
              </w:rPr>
            </w:pPr>
          </w:p>
        </w:tc>
        <w:tc>
          <w:tcPr>
            <w:tcW w:w="1276" w:type="dxa"/>
            <w:shd w:val="clear" w:color="auto" w:fill="FFFF00"/>
            <w:vAlign w:val="center"/>
          </w:tcPr>
          <w:p w14:paraId="7CC650AC" w14:textId="77777777" w:rsidR="007C6542" w:rsidRPr="00247111" w:rsidRDefault="007C6542" w:rsidP="007C6542">
            <w:pPr>
              <w:autoSpaceDE w:val="0"/>
              <w:autoSpaceDN w:val="0"/>
              <w:jc w:val="center"/>
              <w:rPr>
                <w:rFonts w:ascii="Arial" w:hAnsi="Arial" w:cs="Arial"/>
              </w:rPr>
            </w:pPr>
          </w:p>
        </w:tc>
        <w:tc>
          <w:tcPr>
            <w:tcW w:w="567" w:type="dxa"/>
            <w:shd w:val="clear" w:color="auto" w:fill="FFFF00"/>
            <w:vAlign w:val="center"/>
          </w:tcPr>
          <w:p w14:paraId="5F11C274" w14:textId="2A985FD9" w:rsidR="007C6542" w:rsidRDefault="007C6542" w:rsidP="007C6542">
            <w:pPr>
              <w:jc w:val="center"/>
              <w:rPr>
                <w:rFonts w:ascii="Arial" w:hAnsi="Arial" w:cs="Arial"/>
              </w:rPr>
            </w:pPr>
            <w:r>
              <w:rPr>
                <w:rFonts w:ascii="Arial" w:hAnsi="Arial" w:cs="Arial"/>
              </w:rPr>
              <w:t>PÇ</w:t>
            </w:r>
          </w:p>
        </w:tc>
        <w:tc>
          <w:tcPr>
            <w:tcW w:w="879" w:type="dxa"/>
            <w:shd w:val="clear" w:color="auto" w:fill="FFFF00"/>
            <w:vAlign w:val="center"/>
          </w:tcPr>
          <w:p w14:paraId="475DD29A" w14:textId="366ECF39" w:rsidR="007C6542" w:rsidRDefault="009E69B4" w:rsidP="007C6542">
            <w:pPr>
              <w:autoSpaceDE w:val="0"/>
              <w:autoSpaceDN w:val="0"/>
              <w:jc w:val="center"/>
              <w:rPr>
                <w:rFonts w:ascii="Arial" w:hAnsi="Arial" w:cs="Arial"/>
              </w:rPr>
            </w:pPr>
            <w:r w:rsidRPr="009E69B4">
              <w:rPr>
                <w:rFonts w:ascii="Arial" w:eastAsiaTheme="minorEastAsia" w:hAnsi="Arial" w:cs="Arial"/>
                <w:noProof/>
              </w:rPr>
              <w:t>9075</w:t>
            </w:r>
          </w:p>
        </w:tc>
        <w:tc>
          <w:tcPr>
            <w:tcW w:w="1134" w:type="dxa"/>
            <w:shd w:val="clear" w:color="auto" w:fill="FFFF00"/>
            <w:vAlign w:val="center"/>
          </w:tcPr>
          <w:p w14:paraId="75653E73" w14:textId="77777777" w:rsidR="007C6542" w:rsidRPr="00247111" w:rsidRDefault="007C6542" w:rsidP="007C6542">
            <w:pPr>
              <w:pStyle w:val="WW-Corpodetexto2"/>
              <w:jc w:val="center"/>
              <w:rPr>
                <w:rFonts w:ascii="Arial" w:hAnsi="Arial" w:cs="Arial"/>
              </w:rPr>
            </w:pPr>
          </w:p>
        </w:tc>
        <w:tc>
          <w:tcPr>
            <w:tcW w:w="964" w:type="dxa"/>
            <w:shd w:val="clear" w:color="auto" w:fill="FFFF00"/>
            <w:vAlign w:val="center"/>
          </w:tcPr>
          <w:p w14:paraId="4819C02E" w14:textId="77777777" w:rsidR="007C6542" w:rsidRPr="00247111" w:rsidRDefault="007C6542" w:rsidP="007C6542">
            <w:pPr>
              <w:pStyle w:val="WW-Corpodetexto2"/>
              <w:jc w:val="center"/>
              <w:rPr>
                <w:rFonts w:ascii="Arial" w:hAnsi="Arial" w:cs="Arial"/>
              </w:rPr>
            </w:pPr>
          </w:p>
        </w:tc>
      </w:tr>
      <w:tr w:rsidR="007C6542" w:rsidRPr="00247111" w14:paraId="462C6BF6" w14:textId="77777777" w:rsidTr="009E69B4">
        <w:tc>
          <w:tcPr>
            <w:tcW w:w="1163" w:type="dxa"/>
            <w:shd w:val="clear" w:color="auto" w:fill="FFFF00"/>
            <w:vAlign w:val="center"/>
          </w:tcPr>
          <w:p w14:paraId="10AB3A5C" w14:textId="5745E1E9" w:rsidR="007C6542" w:rsidRDefault="007C6542" w:rsidP="007C6542">
            <w:pPr>
              <w:snapToGrid w:val="0"/>
              <w:jc w:val="center"/>
              <w:rPr>
                <w:rFonts w:ascii="Arial" w:hAnsi="Arial" w:cs="Arial"/>
              </w:rPr>
            </w:pPr>
            <w:r>
              <w:rPr>
                <w:rFonts w:ascii="Arial" w:hAnsi="Arial" w:cs="Arial"/>
              </w:rPr>
              <w:t>14</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13EA828A" w14:textId="518E19F1" w:rsidR="007C6542" w:rsidRPr="00515A25" w:rsidRDefault="007C6542" w:rsidP="007C6542">
            <w:pPr>
              <w:pStyle w:val="t3ftulon3fvel1negrito"/>
              <w:snapToGrid w:val="0"/>
              <w:spacing w:before="0" w:after="0"/>
              <w:jc w:val="center"/>
              <w:rPr>
                <w:rFonts w:cs="Arial"/>
                <w:b w:val="0"/>
                <w:bCs/>
                <w:sz w:val="20"/>
              </w:rPr>
            </w:pPr>
            <w:r w:rsidRPr="00515A25">
              <w:rPr>
                <w:rFonts w:cs="Arial"/>
                <w:b w:val="0"/>
                <w:bCs/>
                <w:noProof/>
                <w:sz w:val="20"/>
              </w:rPr>
              <w:t>CARTÃO EM PVC 53,98 MM X 85,60 MM PARA IMPRESSÃO</w:t>
            </w:r>
          </w:p>
        </w:tc>
        <w:tc>
          <w:tcPr>
            <w:tcW w:w="963" w:type="dxa"/>
            <w:shd w:val="clear" w:color="auto" w:fill="FFFF00"/>
            <w:vAlign w:val="center"/>
          </w:tcPr>
          <w:p w14:paraId="269E9491" w14:textId="7151C039" w:rsidR="007C6542" w:rsidRPr="00247111" w:rsidRDefault="007C6542" w:rsidP="007C6542">
            <w:pPr>
              <w:pStyle w:val="t3ftulon3fvel1negrito"/>
              <w:snapToGrid w:val="0"/>
              <w:spacing w:before="0" w:after="0"/>
              <w:jc w:val="center"/>
              <w:rPr>
                <w:rFonts w:cs="Arial"/>
                <w:b w:val="0"/>
                <w:sz w:val="20"/>
              </w:rPr>
            </w:pPr>
          </w:p>
        </w:tc>
        <w:tc>
          <w:tcPr>
            <w:tcW w:w="1276" w:type="dxa"/>
            <w:shd w:val="clear" w:color="auto" w:fill="FFFF00"/>
            <w:vAlign w:val="center"/>
          </w:tcPr>
          <w:p w14:paraId="2CB64D80" w14:textId="77777777" w:rsidR="007C6542" w:rsidRPr="00247111" w:rsidRDefault="007C6542" w:rsidP="007C6542">
            <w:pPr>
              <w:autoSpaceDE w:val="0"/>
              <w:autoSpaceDN w:val="0"/>
              <w:jc w:val="center"/>
              <w:rPr>
                <w:rFonts w:ascii="Arial" w:hAnsi="Arial" w:cs="Arial"/>
              </w:rPr>
            </w:pPr>
          </w:p>
        </w:tc>
        <w:tc>
          <w:tcPr>
            <w:tcW w:w="567" w:type="dxa"/>
            <w:shd w:val="clear" w:color="auto" w:fill="FFFF00"/>
            <w:vAlign w:val="center"/>
          </w:tcPr>
          <w:p w14:paraId="68C804A2" w14:textId="32A1E38C" w:rsidR="007C6542" w:rsidRDefault="007C6542" w:rsidP="007C6542">
            <w:pPr>
              <w:jc w:val="center"/>
              <w:rPr>
                <w:rFonts w:ascii="Arial" w:hAnsi="Arial" w:cs="Arial"/>
              </w:rPr>
            </w:pPr>
            <w:r>
              <w:rPr>
                <w:rFonts w:ascii="Arial" w:hAnsi="Arial" w:cs="Arial"/>
              </w:rPr>
              <w:t>PÇ</w:t>
            </w:r>
          </w:p>
        </w:tc>
        <w:tc>
          <w:tcPr>
            <w:tcW w:w="879" w:type="dxa"/>
            <w:shd w:val="clear" w:color="auto" w:fill="FFFF00"/>
            <w:vAlign w:val="center"/>
          </w:tcPr>
          <w:p w14:paraId="46C86A8B" w14:textId="77777777" w:rsidR="009E69B4" w:rsidRDefault="009E69B4" w:rsidP="007C6542">
            <w:pPr>
              <w:autoSpaceDE w:val="0"/>
              <w:autoSpaceDN w:val="0"/>
              <w:jc w:val="center"/>
              <w:rPr>
                <w:rFonts w:ascii="Arial" w:eastAsiaTheme="minorEastAsia" w:hAnsi="Arial" w:cs="Arial"/>
                <w:noProof/>
              </w:rPr>
            </w:pPr>
          </w:p>
          <w:p w14:paraId="5C66B296" w14:textId="24C8CF60" w:rsidR="007C6542" w:rsidRDefault="009E69B4" w:rsidP="007C6542">
            <w:pPr>
              <w:autoSpaceDE w:val="0"/>
              <w:autoSpaceDN w:val="0"/>
              <w:jc w:val="center"/>
              <w:rPr>
                <w:rFonts w:ascii="Arial" w:hAnsi="Arial" w:cs="Arial"/>
              </w:rPr>
            </w:pPr>
            <w:r w:rsidRPr="009E69B4">
              <w:rPr>
                <w:rFonts w:ascii="Arial" w:eastAsiaTheme="minorEastAsia" w:hAnsi="Arial" w:cs="Arial"/>
                <w:noProof/>
              </w:rPr>
              <w:t>12038</w:t>
            </w:r>
            <w:r w:rsidRPr="009E69B4">
              <w:rPr>
                <w:rFonts w:ascii="Arial" w:eastAsiaTheme="minorEastAsia" w:hAnsi="Arial" w:cs="Arial"/>
                <w:noProof/>
              </w:rPr>
              <w:tab/>
            </w:r>
          </w:p>
        </w:tc>
        <w:tc>
          <w:tcPr>
            <w:tcW w:w="1134" w:type="dxa"/>
            <w:shd w:val="clear" w:color="auto" w:fill="FFFF00"/>
            <w:vAlign w:val="center"/>
          </w:tcPr>
          <w:p w14:paraId="6ADE085F" w14:textId="77777777" w:rsidR="007C6542" w:rsidRPr="00247111" w:rsidRDefault="007C6542" w:rsidP="007C6542">
            <w:pPr>
              <w:pStyle w:val="WW-Corpodetexto2"/>
              <w:jc w:val="center"/>
              <w:rPr>
                <w:rFonts w:ascii="Arial" w:hAnsi="Arial" w:cs="Arial"/>
              </w:rPr>
            </w:pPr>
          </w:p>
        </w:tc>
        <w:tc>
          <w:tcPr>
            <w:tcW w:w="964" w:type="dxa"/>
            <w:shd w:val="clear" w:color="auto" w:fill="FFFF00"/>
            <w:vAlign w:val="center"/>
          </w:tcPr>
          <w:p w14:paraId="62F40338" w14:textId="77777777" w:rsidR="007C6542" w:rsidRPr="00247111" w:rsidRDefault="007C6542" w:rsidP="007C6542">
            <w:pPr>
              <w:pStyle w:val="WW-Corpodetexto2"/>
              <w:jc w:val="center"/>
              <w:rPr>
                <w:rFonts w:ascii="Arial" w:hAnsi="Arial" w:cs="Arial"/>
              </w:rPr>
            </w:pPr>
          </w:p>
        </w:tc>
      </w:tr>
      <w:tr w:rsidR="009E69B4" w:rsidRPr="00247111" w14:paraId="6C0966D6" w14:textId="77777777" w:rsidTr="009E69B4">
        <w:tc>
          <w:tcPr>
            <w:tcW w:w="9101" w:type="dxa"/>
            <w:gridSpan w:val="7"/>
            <w:shd w:val="clear" w:color="auto" w:fill="FFFF00"/>
            <w:vAlign w:val="center"/>
          </w:tcPr>
          <w:p w14:paraId="0639C7E3" w14:textId="75CDC5B0" w:rsidR="009E69B4" w:rsidRPr="00247111" w:rsidRDefault="009E69B4" w:rsidP="009E69B4">
            <w:pPr>
              <w:pStyle w:val="WW-Corpodetexto2"/>
              <w:jc w:val="right"/>
              <w:rPr>
                <w:rFonts w:ascii="Arial" w:hAnsi="Arial" w:cs="Arial"/>
              </w:rPr>
            </w:pPr>
            <w:r w:rsidRPr="00515A25">
              <w:rPr>
                <w:rFonts w:ascii="Arial" w:hAnsi="Arial" w:cs="Arial"/>
                <w:b/>
                <w:sz w:val="20"/>
              </w:rPr>
              <w:t xml:space="preserve">PREÇO TOTAL DO GRUPO </w:t>
            </w:r>
            <w:r>
              <w:rPr>
                <w:rFonts w:ascii="Arial" w:hAnsi="Arial" w:cs="Arial"/>
                <w:b/>
                <w:sz w:val="20"/>
              </w:rPr>
              <w:t>4</w:t>
            </w:r>
            <w:r w:rsidRPr="00515A25">
              <w:rPr>
                <w:rFonts w:ascii="Arial" w:hAnsi="Arial" w:cs="Arial"/>
                <w:b/>
                <w:sz w:val="20"/>
              </w:rPr>
              <w:t xml:space="preserve"> (R$)</w:t>
            </w:r>
          </w:p>
        </w:tc>
        <w:tc>
          <w:tcPr>
            <w:tcW w:w="964" w:type="dxa"/>
            <w:shd w:val="clear" w:color="auto" w:fill="FFFF00"/>
            <w:vAlign w:val="center"/>
          </w:tcPr>
          <w:p w14:paraId="71B5F1C8" w14:textId="77777777" w:rsidR="009E69B4" w:rsidRPr="00247111" w:rsidRDefault="009E69B4" w:rsidP="007C6542">
            <w:pPr>
              <w:pStyle w:val="WW-Corpodetexto2"/>
              <w:jc w:val="center"/>
              <w:rPr>
                <w:rFonts w:ascii="Arial" w:hAnsi="Arial" w:cs="Arial"/>
              </w:rPr>
            </w:pPr>
          </w:p>
        </w:tc>
      </w:tr>
      <w:tr w:rsidR="009E69B4" w:rsidRPr="00247111" w14:paraId="3344CD58" w14:textId="77777777" w:rsidTr="009E69B4">
        <w:tc>
          <w:tcPr>
            <w:tcW w:w="10065" w:type="dxa"/>
            <w:gridSpan w:val="8"/>
            <w:shd w:val="clear" w:color="auto" w:fill="FFFF00"/>
            <w:vAlign w:val="center"/>
          </w:tcPr>
          <w:p w14:paraId="54D966AD" w14:textId="173D0215" w:rsidR="009E69B4" w:rsidRPr="00247111" w:rsidRDefault="009E69B4" w:rsidP="009E69B4">
            <w:pPr>
              <w:pStyle w:val="WW-Corpodetexto2"/>
              <w:rPr>
                <w:rFonts w:ascii="Arial" w:hAnsi="Arial" w:cs="Arial"/>
              </w:rPr>
            </w:pPr>
            <w:r w:rsidRPr="00515A25">
              <w:rPr>
                <w:rFonts w:ascii="Arial" w:hAnsi="Arial" w:cs="Arial"/>
                <w:sz w:val="20"/>
              </w:rPr>
              <w:t>PREÇO TOTAL POR EXTENSO:</w:t>
            </w:r>
          </w:p>
        </w:tc>
      </w:tr>
      <w:tr w:rsidR="009E69B4" w:rsidRPr="00247111" w14:paraId="0E6C9E11" w14:textId="77777777" w:rsidTr="009E69B4">
        <w:tc>
          <w:tcPr>
            <w:tcW w:w="1163" w:type="dxa"/>
            <w:shd w:val="clear" w:color="auto" w:fill="FFFF00"/>
            <w:vAlign w:val="center"/>
          </w:tcPr>
          <w:p w14:paraId="79940694" w14:textId="30D4DB79" w:rsidR="009E69B4" w:rsidRPr="00247111" w:rsidRDefault="009E69B4" w:rsidP="009E69B4">
            <w:pPr>
              <w:snapToGrid w:val="0"/>
              <w:jc w:val="center"/>
              <w:rPr>
                <w:rFonts w:ascii="Arial" w:hAnsi="Arial" w:cs="Arial"/>
                <w:b/>
              </w:rPr>
            </w:pPr>
            <w:r w:rsidRPr="00247111">
              <w:rPr>
                <w:rFonts w:ascii="Arial" w:hAnsi="Arial" w:cs="Arial"/>
                <w:b/>
              </w:rPr>
              <w:t xml:space="preserve">GRUPO </w:t>
            </w:r>
            <w:r>
              <w:rPr>
                <w:rFonts w:ascii="Arial" w:hAnsi="Arial" w:cs="Arial"/>
                <w:b/>
              </w:rPr>
              <w:t>5</w:t>
            </w:r>
            <w:r w:rsidR="00B34D75">
              <w:rPr>
                <w:rFonts w:ascii="Arial" w:hAnsi="Arial" w:cs="Arial"/>
                <w:b/>
              </w:rPr>
              <w:t>*</w:t>
            </w:r>
          </w:p>
          <w:p w14:paraId="2D83282E" w14:textId="17A7F431" w:rsidR="009E69B4" w:rsidRDefault="009E69B4" w:rsidP="009E69B4">
            <w:pPr>
              <w:snapToGrid w:val="0"/>
              <w:jc w:val="center"/>
              <w:rPr>
                <w:rFonts w:ascii="Arial" w:hAnsi="Arial" w:cs="Arial"/>
              </w:rPr>
            </w:pPr>
            <w:r w:rsidRPr="00247111">
              <w:rPr>
                <w:rFonts w:ascii="Arial" w:hAnsi="Arial" w:cs="Arial"/>
                <w:b/>
              </w:rPr>
              <w:t>(</w:t>
            </w:r>
            <w:r>
              <w:rPr>
                <w:rFonts w:ascii="Arial" w:hAnsi="Arial" w:cs="Arial"/>
                <w:b/>
              </w:rPr>
              <w:t>I</w:t>
            </w:r>
            <w:r w:rsidRPr="00247111">
              <w:rPr>
                <w:rFonts w:ascii="Arial" w:hAnsi="Arial" w:cs="Arial"/>
                <w:b/>
              </w:rPr>
              <w:t xml:space="preserve">tens </w:t>
            </w:r>
            <w:r>
              <w:rPr>
                <w:rFonts w:ascii="Arial" w:hAnsi="Arial" w:cs="Arial"/>
                <w:b/>
              </w:rPr>
              <w:t>1</w:t>
            </w:r>
            <w:r w:rsidR="000E312C">
              <w:rPr>
                <w:rFonts w:ascii="Arial" w:hAnsi="Arial" w:cs="Arial"/>
                <w:b/>
              </w:rPr>
              <w:t>7</w:t>
            </w:r>
            <w:r w:rsidRPr="00247111">
              <w:rPr>
                <w:rFonts w:ascii="Arial" w:hAnsi="Arial" w:cs="Arial"/>
                <w:b/>
              </w:rPr>
              <w:t xml:space="preserve"> </w:t>
            </w:r>
            <w:r>
              <w:rPr>
                <w:rFonts w:ascii="Arial" w:hAnsi="Arial" w:cs="Arial"/>
                <w:b/>
              </w:rPr>
              <w:t>e</w:t>
            </w:r>
            <w:r w:rsidRPr="00247111">
              <w:rPr>
                <w:rFonts w:ascii="Arial" w:hAnsi="Arial" w:cs="Arial"/>
                <w:b/>
              </w:rPr>
              <w:t xml:space="preserve"> </w:t>
            </w:r>
            <w:r>
              <w:rPr>
                <w:rFonts w:ascii="Arial" w:hAnsi="Arial" w:cs="Arial"/>
                <w:b/>
              </w:rPr>
              <w:t>1</w:t>
            </w:r>
            <w:r w:rsidR="000E312C">
              <w:rPr>
                <w:rFonts w:ascii="Arial" w:hAnsi="Arial" w:cs="Arial"/>
                <w:b/>
              </w:rPr>
              <w:t>8</w:t>
            </w:r>
            <w:r w:rsidRPr="00247111">
              <w:rPr>
                <w:rFonts w:ascii="Arial" w:hAnsi="Arial" w:cs="Arial"/>
                <w:b/>
              </w:rPr>
              <w:t>)</w:t>
            </w:r>
          </w:p>
        </w:tc>
        <w:tc>
          <w:tcPr>
            <w:tcW w:w="8902" w:type="dxa"/>
            <w:gridSpan w:val="7"/>
            <w:tcBorders>
              <w:top w:val="single" w:sz="4" w:space="0" w:color="auto"/>
              <w:left w:val="single" w:sz="4" w:space="0" w:color="auto"/>
              <w:bottom w:val="single" w:sz="4" w:space="0" w:color="auto"/>
            </w:tcBorders>
            <w:shd w:val="clear" w:color="auto" w:fill="FFFF00"/>
            <w:vAlign w:val="center"/>
          </w:tcPr>
          <w:p w14:paraId="339FA43E" w14:textId="0D8AF965" w:rsidR="009E69B4" w:rsidRPr="00247111" w:rsidRDefault="009E69B4" w:rsidP="009E69B4">
            <w:pPr>
              <w:pStyle w:val="WW-Corpodetexto2"/>
              <w:jc w:val="center"/>
              <w:rPr>
                <w:rFonts w:ascii="Arial" w:hAnsi="Arial" w:cs="Arial"/>
              </w:rPr>
            </w:pPr>
            <w:r w:rsidRPr="002A4C92">
              <w:rPr>
                <w:rFonts w:ascii="Arial" w:hAnsi="Arial" w:cs="Arial"/>
                <w:b/>
                <w:bCs/>
                <w:sz w:val="20"/>
              </w:rPr>
              <w:t>CARTÕES PARA CRACHÁ</w:t>
            </w:r>
            <w:r w:rsidR="00CD7BFA">
              <w:rPr>
                <w:rFonts w:ascii="Arial" w:hAnsi="Arial" w:cs="Arial"/>
                <w:b/>
                <w:bCs/>
                <w:sz w:val="20"/>
              </w:rPr>
              <w:t xml:space="preserve"> - </w:t>
            </w:r>
            <w:r w:rsidR="00CD7BFA" w:rsidRPr="00CD7BFA">
              <w:rPr>
                <w:rFonts w:ascii="Arial" w:hAnsi="Arial" w:cs="Arial"/>
                <w:b/>
                <w:bCs/>
                <w:sz w:val="20"/>
              </w:rPr>
              <w:t>PARTICIPAÇÃO EXCLUSIVA ME/EPP - VINCULADO AO GRUPO 4</w:t>
            </w:r>
          </w:p>
        </w:tc>
      </w:tr>
      <w:tr w:rsidR="009E69B4" w:rsidRPr="00247111" w14:paraId="12EC4287" w14:textId="77777777" w:rsidTr="009E69B4">
        <w:tc>
          <w:tcPr>
            <w:tcW w:w="1163" w:type="dxa"/>
            <w:shd w:val="clear" w:color="auto" w:fill="FFFF00"/>
            <w:vAlign w:val="center"/>
          </w:tcPr>
          <w:p w14:paraId="77B84CD6" w14:textId="0CC43447" w:rsidR="009E69B4" w:rsidRDefault="009E69B4" w:rsidP="009E69B4">
            <w:pPr>
              <w:snapToGrid w:val="0"/>
              <w:jc w:val="center"/>
              <w:rPr>
                <w:rFonts w:ascii="Arial" w:hAnsi="Arial" w:cs="Arial"/>
              </w:rPr>
            </w:pPr>
            <w:r>
              <w:rPr>
                <w:rFonts w:ascii="Arial" w:hAnsi="Arial" w:cs="Arial"/>
              </w:rPr>
              <w:t>1</w:t>
            </w:r>
            <w:r w:rsidR="000E312C">
              <w:rPr>
                <w:rFonts w:ascii="Arial" w:hAnsi="Arial" w:cs="Arial"/>
              </w:rPr>
              <w:t>7</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7468978A" w14:textId="4B44BDC3" w:rsidR="009E69B4" w:rsidRPr="00515A25" w:rsidRDefault="009E69B4" w:rsidP="009E69B4">
            <w:pPr>
              <w:pStyle w:val="t3ftulon3fvel1negrito"/>
              <w:snapToGrid w:val="0"/>
              <w:spacing w:before="0" w:after="0"/>
              <w:jc w:val="center"/>
              <w:rPr>
                <w:rFonts w:cs="Arial"/>
                <w:b w:val="0"/>
                <w:bCs/>
                <w:noProof/>
                <w:sz w:val="20"/>
              </w:rPr>
            </w:pPr>
            <w:r w:rsidRPr="00515A25">
              <w:rPr>
                <w:rFonts w:cs="Arial"/>
                <w:b w:val="0"/>
                <w:bCs/>
                <w:noProof/>
                <w:sz w:val="20"/>
              </w:rPr>
              <w:t>CARTÃO INTELIGENTE PARA USO POR APROXIMAÇÃO</w:t>
            </w:r>
          </w:p>
        </w:tc>
        <w:tc>
          <w:tcPr>
            <w:tcW w:w="963" w:type="dxa"/>
            <w:shd w:val="clear" w:color="auto" w:fill="FFFF00"/>
            <w:vAlign w:val="center"/>
          </w:tcPr>
          <w:p w14:paraId="6B8A7541" w14:textId="77777777" w:rsidR="009E69B4" w:rsidRPr="00247111" w:rsidRDefault="009E69B4" w:rsidP="009E69B4">
            <w:pPr>
              <w:pStyle w:val="t3ftulon3fvel1negrito"/>
              <w:snapToGrid w:val="0"/>
              <w:spacing w:before="0" w:after="0"/>
              <w:jc w:val="center"/>
              <w:rPr>
                <w:rFonts w:cs="Arial"/>
                <w:b w:val="0"/>
                <w:sz w:val="20"/>
              </w:rPr>
            </w:pPr>
          </w:p>
        </w:tc>
        <w:tc>
          <w:tcPr>
            <w:tcW w:w="1276" w:type="dxa"/>
            <w:shd w:val="clear" w:color="auto" w:fill="FFFF00"/>
            <w:vAlign w:val="center"/>
          </w:tcPr>
          <w:p w14:paraId="39C11CA6" w14:textId="77777777" w:rsidR="009E69B4" w:rsidRPr="00247111" w:rsidRDefault="009E69B4" w:rsidP="009E69B4">
            <w:pPr>
              <w:autoSpaceDE w:val="0"/>
              <w:autoSpaceDN w:val="0"/>
              <w:jc w:val="center"/>
              <w:rPr>
                <w:rFonts w:ascii="Arial" w:hAnsi="Arial" w:cs="Arial"/>
              </w:rPr>
            </w:pPr>
          </w:p>
        </w:tc>
        <w:tc>
          <w:tcPr>
            <w:tcW w:w="567" w:type="dxa"/>
            <w:shd w:val="clear" w:color="auto" w:fill="FFFF00"/>
            <w:vAlign w:val="center"/>
          </w:tcPr>
          <w:p w14:paraId="4074E4A5" w14:textId="2730BF6D" w:rsidR="009E69B4" w:rsidRDefault="009E69B4" w:rsidP="009E69B4">
            <w:pPr>
              <w:jc w:val="center"/>
              <w:rPr>
                <w:rFonts w:ascii="Arial" w:hAnsi="Arial" w:cs="Arial"/>
              </w:rPr>
            </w:pPr>
            <w:r>
              <w:rPr>
                <w:rFonts w:ascii="Arial" w:hAnsi="Arial" w:cs="Arial"/>
              </w:rPr>
              <w:t>PÇ</w:t>
            </w:r>
          </w:p>
        </w:tc>
        <w:tc>
          <w:tcPr>
            <w:tcW w:w="879" w:type="dxa"/>
            <w:shd w:val="clear" w:color="auto" w:fill="FFFF00"/>
            <w:vAlign w:val="center"/>
          </w:tcPr>
          <w:p w14:paraId="5F746DB3" w14:textId="5DF9605A" w:rsidR="009E69B4" w:rsidRDefault="009E69B4" w:rsidP="009E69B4">
            <w:pPr>
              <w:autoSpaceDE w:val="0"/>
              <w:autoSpaceDN w:val="0"/>
              <w:jc w:val="center"/>
              <w:rPr>
                <w:rFonts w:ascii="Arial" w:eastAsiaTheme="minorEastAsia" w:hAnsi="Arial" w:cs="Arial"/>
                <w:noProof/>
              </w:rPr>
            </w:pPr>
            <w:r w:rsidRPr="009E69B4">
              <w:rPr>
                <w:rFonts w:ascii="Arial" w:eastAsiaTheme="minorEastAsia" w:hAnsi="Arial" w:cs="Arial"/>
                <w:noProof/>
              </w:rPr>
              <w:t>3025</w:t>
            </w:r>
          </w:p>
        </w:tc>
        <w:tc>
          <w:tcPr>
            <w:tcW w:w="1134" w:type="dxa"/>
            <w:shd w:val="clear" w:color="auto" w:fill="FFFF00"/>
            <w:vAlign w:val="center"/>
          </w:tcPr>
          <w:p w14:paraId="10A14B1D" w14:textId="77777777" w:rsidR="009E69B4" w:rsidRPr="00247111" w:rsidRDefault="009E69B4" w:rsidP="009E69B4">
            <w:pPr>
              <w:pStyle w:val="WW-Corpodetexto2"/>
              <w:jc w:val="center"/>
              <w:rPr>
                <w:rFonts w:ascii="Arial" w:hAnsi="Arial" w:cs="Arial"/>
              </w:rPr>
            </w:pPr>
          </w:p>
        </w:tc>
        <w:tc>
          <w:tcPr>
            <w:tcW w:w="964" w:type="dxa"/>
            <w:shd w:val="clear" w:color="auto" w:fill="FFFF00"/>
            <w:vAlign w:val="center"/>
          </w:tcPr>
          <w:p w14:paraId="16CB5E45" w14:textId="77777777" w:rsidR="009E69B4" w:rsidRPr="00247111" w:rsidRDefault="009E69B4" w:rsidP="009E69B4">
            <w:pPr>
              <w:pStyle w:val="WW-Corpodetexto2"/>
              <w:jc w:val="center"/>
              <w:rPr>
                <w:rFonts w:ascii="Arial" w:hAnsi="Arial" w:cs="Arial"/>
              </w:rPr>
            </w:pPr>
          </w:p>
        </w:tc>
      </w:tr>
      <w:tr w:rsidR="009E69B4" w:rsidRPr="00247111" w14:paraId="137808EF" w14:textId="77777777" w:rsidTr="009E69B4">
        <w:tc>
          <w:tcPr>
            <w:tcW w:w="1163" w:type="dxa"/>
            <w:shd w:val="clear" w:color="auto" w:fill="FFFF00"/>
            <w:vAlign w:val="center"/>
          </w:tcPr>
          <w:p w14:paraId="1DF0F204" w14:textId="1531C026" w:rsidR="009E69B4" w:rsidRDefault="009E69B4" w:rsidP="009E69B4">
            <w:pPr>
              <w:snapToGrid w:val="0"/>
              <w:jc w:val="center"/>
              <w:rPr>
                <w:rFonts w:ascii="Arial" w:hAnsi="Arial" w:cs="Arial"/>
              </w:rPr>
            </w:pPr>
            <w:r>
              <w:rPr>
                <w:rFonts w:ascii="Arial" w:hAnsi="Arial" w:cs="Arial"/>
              </w:rPr>
              <w:t>1</w:t>
            </w:r>
            <w:r w:rsidR="000E312C">
              <w:rPr>
                <w:rFonts w:ascii="Arial" w:hAnsi="Arial" w:cs="Arial"/>
              </w:rPr>
              <w:t>8</w:t>
            </w:r>
          </w:p>
        </w:tc>
        <w:tc>
          <w:tcPr>
            <w:tcW w:w="3119" w:type="dxa"/>
            <w:tcBorders>
              <w:top w:val="single" w:sz="4" w:space="0" w:color="auto"/>
              <w:left w:val="single" w:sz="4" w:space="0" w:color="auto"/>
              <w:bottom w:val="single" w:sz="4" w:space="0" w:color="auto"/>
              <w:right w:val="single" w:sz="4" w:space="0" w:color="auto"/>
            </w:tcBorders>
            <w:shd w:val="clear" w:color="auto" w:fill="FFFF00"/>
            <w:vAlign w:val="center"/>
          </w:tcPr>
          <w:p w14:paraId="3F813BCD" w14:textId="2A128023" w:rsidR="009E69B4" w:rsidRPr="00515A25" w:rsidRDefault="009E69B4" w:rsidP="009E69B4">
            <w:pPr>
              <w:pStyle w:val="t3ftulon3fvel1negrito"/>
              <w:snapToGrid w:val="0"/>
              <w:spacing w:before="0" w:after="0"/>
              <w:jc w:val="center"/>
              <w:rPr>
                <w:rFonts w:cs="Arial"/>
                <w:b w:val="0"/>
                <w:bCs/>
                <w:noProof/>
                <w:sz w:val="20"/>
              </w:rPr>
            </w:pPr>
            <w:r w:rsidRPr="00515A25">
              <w:rPr>
                <w:rFonts w:cs="Arial"/>
                <w:b w:val="0"/>
                <w:bCs/>
                <w:noProof/>
                <w:sz w:val="20"/>
              </w:rPr>
              <w:t>CARTÃO EM PVC 53,98 MM X 85,60 MM PARA IMPRESSÃO</w:t>
            </w:r>
          </w:p>
        </w:tc>
        <w:tc>
          <w:tcPr>
            <w:tcW w:w="963" w:type="dxa"/>
            <w:shd w:val="clear" w:color="auto" w:fill="FFFF00"/>
            <w:vAlign w:val="center"/>
          </w:tcPr>
          <w:p w14:paraId="5BDFF1BA" w14:textId="77777777" w:rsidR="009E69B4" w:rsidRPr="00247111" w:rsidRDefault="009E69B4" w:rsidP="009E69B4">
            <w:pPr>
              <w:pStyle w:val="t3ftulon3fvel1negrito"/>
              <w:snapToGrid w:val="0"/>
              <w:spacing w:before="0" w:after="0"/>
              <w:jc w:val="center"/>
              <w:rPr>
                <w:rFonts w:cs="Arial"/>
                <w:b w:val="0"/>
                <w:sz w:val="20"/>
              </w:rPr>
            </w:pPr>
          </w:p>
        </w:tc>
        <w:tc>
          <w:tcPr>
            <w:tcW w:w="1276" w:type="dxa"/>
            <w:shd w:val="clear" w:color="auto" w:fill="FFFF00"/>
            <w:vAlign w:val="center"/>
          </w:tcPr>
          <w:p w14:paraId="394946A3" w14:textId="77777777" w:rsidR="009E69B4" w:rsidRPr="00247111" w:rsidRDefault="009E69B4" w:rsidP="009E69B4">
            <w:pPr>
              <w:autoSpaceDE w:val="0"/>
              <w:autoSpaceDN w:val="0"/>
              <w:jc w:val="center"/>
              <w:rPr>
                <w:rFonts w:ascii="Arial" w:hAnsi="Arial" w:cs="Arial"/>
              </w:rPr>
            </w:pPr>
          </w:p>
        </w:tc>
        <w:tc>
          <w:tcPr>
            <w:tcW w:w="567" w:type="dxa"/>
            <w:shd w:val="clear" w:color="auto" w:fill="FFFF00"/>
            <w:vAlign w:val="center"/>
          </w:tcPr>
          <w:p w14:paraId="4B279B6E" w14:textId="22CA9A34" w:rsidR="009E69B4" w:rsidRDefault="009E69B4" w:rsidP="009E69B4">
            <w:pPr>
              <w:jc w:val="center"/>
              <w:rPr>
                <w:rFonts w:ascii="Arial" w:hAnsi="Arial" w:cs="Arial"/>
              </w:rPr>
            </w:pPr>
            <w:r>
              <w:rPr>
                <w:rFonts w:ascii="Arial" w:hAnsi="Arial" w:cs="Arial"/>
              </w:rPr>
              <w:t>PÇ</w:t>
            </w:r>
          </w:p>
        </w:tc>
        <w:tc>
          <w:tcPr>
            <w:tcW w:w="879" w:type="dxa"/>
            <w:shd w:val="clear" w:color="auto" w:fill="FFFF00"/>
            <w:vAlign w:val="center"/>
          </w:tcPr>
          <w:p w14:paraId="498297FD" w14:textId="4644FBF7" w:rsidR="009E69B4" w:rsidRDefault="009E69B4" w:rsidP="009E69B4">
            <w:pPr>
              <w:autoSpaceDE w:val="0"/>
              <w:autoSpaceDN w:val="0"/>
              <w:jc w:val="center"/>
              <w:rPr>
                <w:rFonts w:ascii="Arial" w:eastAsiaTheme="minorEastAsia" w:hAnsi="Arial" w:cs="Arial"/>
                <w:noProof/>
              </w:rPr>
            </w:pPr>
            <w:r w:rsidRPr="009E69B4">
              <w:rPr>
                <w:rFonts w:ascii="Arial" w:eastAsiaTheme="minorEastAsia" w:hAnsi="Arial" w:cs="Arial"/>
                <w:noProof/>
              </w:rPr>
              <w:t>4012</w:t>
            </w:r>
          </w:p>
        </w:tc>
        <w:tc>
          <w:tcPr>
            <w:tcW w:w="1134" w:type="dxa"/>
            <w:shd w:val="clear" w:color="auto" w:fill="FFFF00"/>
            <w:vAlign w:val="center"/>
          </w:tcPr>
          <w:p w14:paraId="320D9443" w14:textId="77777777" w:rsidR="009E69B4" w:rsidRPr="00247111" w:rsidRDefault="009E69B4" w:rsidP="009E69B4">
            <w:pPr>
              <w:pStyle w:val="WW-Corpodetexto2"/>
              <w:jc w:val="center"/>
              <w:rPr>
                <w:rFonts w:ascii="Arial" w:hAnsi="Arial" w:cs="Arial"/>
              </w:rPr>
            </w:pPr>
          </w:p>
        </w:tc>
        <w:tc>
          <w:tcPr>
            <w:tcW w:w="964" w:type="dxa"/>
            <w:shd w:val="clear" w:color="auto" w:fill="FFFF00"/>
            <w:vAlign w:val="center"/>
          </w:tcPr>
          <w:p w14:paraId="4DFD8F87" w14:textId="77777777" w:rsidR="009E69B4" w:rsidRPr="00247111" w:rsidRDefault="009E69B4" w:rsidP="009E69B4">
            <w:pPr>
              <w:pStyle w:val="WW-Corpodetexto2"/>
              <w:jc w:val="center"/>
              <w:rPr>
                <w:rFonts w:ascii="Arial" w:hAnsi="Arial" w:cs="Arial"/>
              </w:rPr>
            </w:pPr>
          </w:p>
        </w:tc>
      </w:tr>
      <w:tr w:rsidR="009E69B4" w:rsidRPr="00247111" w14:paraId="780820AA" w14:textId="77777777" w:rsidTr="009E69B4">
        <w:tc>
          <w:tcPr>
            <w:tcW w:w="9101" w:type="dxa"/>
            <w:gridSpan w:val="7"/>
            <w:shd w:val="clear" w:color="auto" w:fill="FFFF00"/>
            <w:vAlign w:val="center"/>
          </w:tcPr>
          <w:p w14:paraId="44213373" w14:textId="2C28343A" w:rsidR="009E69B4" w:rsidRPr="00247111" w:rsidRDefault="009E69B4" w:rsidP="009E69B4">
            <w:pPr>
              <w:pStyle w:val="WW-Corpodetexto2"/>
              <w:jc w:val="right"/>
              <w:rPr>
                <w:rFonts w:ascii="Arial" w:hAnsi="Arial" w:cs="Arial"/>
              </w:rPr>
            </w:pPr>
            <w:r w:rsidRPr="00515A25">
              <w:rPr>
                <w:rFonts w:ascii="Arial" w:hAnsi="Arial" w:cs="Arial"/>
                <w:b/>
                <w:sz w:val="20"/>
              </w:rPr>
              <w:t xml:space="preserve">PREÇO TOTAL DO GRUPO </w:t>
            </w:r>
            <w:r>
              <w:rPr>
                <w:rFonts w:ascii="Arial" w:hAnsi="Arial" w:cs="Arial"/>
                <w:b/>
                <w:sz w:val="20"/>
              </w:rPr>
              <w:t>5</w:t>
            </w:r>
            <w:r w:rsidRPr="00515A25">
              <w:rPr>
                <w:rFonts w:ascii="Arial" w:hAnsi="Arial" w:cs="Arial"/>
                <w:b/>
                <w:sz w:val="20"/>
              </w:rPr>
              <w:t xml:space="preserve"> (R$)</w:t>
            </w:r>
          </w:p>
        </w:tc>
        <w:tc>
          <w:tcPr>
            <w:tcW w:w="964" w:type="dxa"/>
            <w:shd w:val="clear" w:color="auto" w:fill="FFFF00"/>
            <w:vAlign w:val="center"/>
          </w:tcPr>
          <w:p w14:paraId="48BF901A" w14:textId="77777777" w:rsidR="009E69B4" w:rsidRPr="00247111" w:rsidRDefault="009E69B4" w:rsidP="009E69B4">
            <w:pPr>
              <w:pStyle w:val="WW-Corpodetexto2"/>
              <w:jc w:val="center"/>
              <w:rPr>
                <w:rFonts w:ascii="Arial" w:hAnsi="Arial" w:cs="Arial"/>
              </w:rPr>
            </w:pPr>
          </w:p>
        </w:tc>
      </w:tr>
      <w:tr w:rsidR="009E69B4" w:rsidRPr="00247111" w14:paraId="260E4E28" w14:textId="77777777" w:rsidTr="006F654B">
        <w:tc>
          <w:tcPr>
            <w:tcW w:w="10065" w:type="dxa"/>
            <w:gridSpan w:val="8"/>
            <w:vAlign w:val="center"/>
          </w:tcPr>
          <w:p w14:paraId="6B57E58D" w14:textId="588420BF" w:rsidR="009E69B4" w:rsidRPr="00247111" w:rsidRDefault="009E69B4" w:rsidP="009E69B4">
            <w:pPr>
              <w:pStyle w:val="WW-Corpodetexto2"/>
              <w:rPr>
                <w:rFonts w:ascii="Arial" w:hAnsi="Arial" w:cs="Arial"/>
              </w:rPr>
            </w:pPr>
            <w:r w:rsidRPr="00515A25">
              <w:rPr>
                <w:rFonts w:ascii="Arial" w:hAnsi="Arial" w:cs="Arial"/>
                <w:sz w:val="20"/>
              </w:rPr>
              <w:t>PREÇO TOTAL POR EXTENSO:</w:t>
            </w:r>
          </w:p>
        </w:tc>
      </w:tr>
      <w:tr w:rsidR="009E69B4" w:rsidRPr="00247111" w14:paraId="11D57C98" w14:textId="77777777" w:rsidTr="00515A25">
        <w:tc>
          <w:tcPr>
            <w:tcW w:w="10065" w:type="dxa"/>
            <w:gridSpan w:val="8"/>
            <w:shd w:val="clear" w:color="auto" w:fill="D9D9D9" w:themeFill="background1" w:themeFillShade="D9"/>
            <w:vAlign w:val="center"/>
          </w:tcPr>
          <w:p w14:paraId="47EE08D4" w14:textId="1E4E55F0" w:rsidR="009E69B4" w:rsidRPr="00247111" w:rsidRDefault="009E69B4" w:rsidP="009E69B4">
            <w:pPr>
              <w:pStyle w:val="WW-Corpodetexto2"/>
              <w:jc w:val="center"/>
              <w:rPr>
                <w:rFonts w:ascii="Arial" w:hAnsi="Arial" w:cs="Arial"/>
              </w:rPr>
            </w:pPr>
            <w:r w:rsidRPr="00247111">
              <w:rPr>
                <w:rFonts w:ascii="Arial" w:hAnsi="Arial" w:cs="Arial"/>
                <w:b/>
                <w:bCs/>
                <w:sz w:val="20"/>
              </w:rPr>
              <w:t>ITENS NÃO AGRUPADOS</w:t>
            </w:r>
          </w:p>
        </w:tc>
      </w:tr>
      <w:tr w:rsidR="009E69B4" w:rsidRPr="00247111" w14:paraId="638DA864" w14:textId="77777777" w:rsidTr="000E312C">
        <w:tc>
          <w:tcPr>
            <w:tcW w:w="1163" w:type="dxa"/>
            <w:vAlign w:val="center"/>
          </w:tcPr>
          <w:p w14:paraId="26A14D0F" w14:textId="4A68EEC5" w:rsidR="009E69B4" w:rsidRPr="00C04D11" w:rsidRDefault="009E69B4" w:rsidP="009E69B4">
            <w:pPr>
              <w:snapToGrid w:val="0"/>
              <w:jc w:val="center"/>
              <w:rPr>
                <w:rFonts w:ascii="Arial" w:hAnsi="Arial" w:cs="Arial"/>
                <w:b/>
              </w:rPr>
            </w:pPr>
            <w:r w:rsidRPr="00C04D11">
              <w:rPr>
                <w:rFonts w:ascii="Arial" w:hAnsi="Arial" w:cs="Arial"/>
                <w:b/>
              </w:rPr>
              <w:t>1</w:t>
            </w:r>
            <w:r w:rsidR="000E312C">
              <w:rPr>
                <w:rFonts w:ascii="Arial" w:hAnsi="Arial" w:cs="Arial"/>
                <w:b/>
              </w:rPr>
              <w:t>5</w:t>
            </w:r>
          </w:p>
        </w:tc>
        <w:tc>
          <w:tcPr>
            <w:tcW w:w="3119" w:type="dxa"/>
          </w:tcPr>
          <w:p w14:paraId="1515FA04" w14:textId="11B3B159" w:rsidR="009E69B4" w:rsidRPr="00515A25" w:rsidRDefault="009E69B4" w:rsidP="009E69B4">
            <w:pPr>
              <w:pStyle w:val="t3ftulon3fvel1negrito"/>
              <w:snapToGrid w:val="0"/>
              <w:spacing w:before="0" w:after="0"/>
              <w:jc w:val="center"/>
              <w:rPr>
                <w:rFonts w:cs="Arial"/>
                <w:b w:val="0"/>
                <w:bCs/>
                <w:sz w:val="20"/>
              </w:rPr>
            </w:pPr>
            <w:r w:rsidRPr="00515A25">
              <w:rPr>
                <w:rFonts w:cs="Arial"/>
                <w:b w:val="0"/>
                <w:bCs/>
                <w:noProof/>
                <w:sz w:val="20"/>
              </w:rPr>
              <w:t>RIBBON HOLOGRAFIA LOGO CÂMARA DOS DEPUTADOS PARA IMPRESSORA DE CRACHÁS EVOLIS</w:t>
            </w:r>
          </w:p>
        </w:tc>
        <w:tc>
          <w:tcPr>
            <w:tcW w:w="963" w:type="dxa"/>
            <w:vAlign w:val="center"/>
          </w:tcPr>
          <w:p w14:paraId="07251C76" w14:textId="2607DB36" w:rsidR="009E69B4" w:rsidRPr="00C04D11" w:rsidRDefault="009E69B4" w:rsidP="009E69B4">
            <w:pPr>
              <w:pStyle w:val="t3ftulon3fvel1negrito"/>
              <w:snapToGrid w:val="0"/>
              <w:spacing w:before="0" w:after="0"/>
              <w:jc w:val="center"/>
              <w:rPr>
                <w:rFonts w:cs="Arial"/>
                <w:b w:val="0"/>
                <w:sz w:val="18"/>
                <w:szCs w:val="18"/>
              </w:rPr>
            </w:pPr>
            <w:r w:rsidRPr="00C04D11">
              <w:rPr>
                <w:rFonts w:cs="Arial"/>
                <w:sz w:val="18"/>
                <w:szCs w:val="18"/>
              </w:rPr>
              <w:t>EVOLIS</w:t>
            </w:r>
          </w:p>
        </w:tc>
        <w:tc>
          <w:tcPr>
            <w:tcW w:w="1276" w:type="dxa"/>
            <w:vAlign w:val="center"/>
          </w:tcPr>
          <w:p w14:paraId="35C18667" w14:textId="77777777" w:rsidR="009E69B4" w:rsidRPr="00247111" w:rsidRDefault="009E69B4" w:rsidP="009E69B4">
            <w:pPr>
              <w:autoSpaceDE w:val="0"/>
              <w:autoSpaceDN w:val="0"/>
              <w:jc w:val="center"/>
              <w:rPr>
                <w:rFonts w:ascii="Arial" w:hAnsi="Arial" w:cs="Arial"/>
              </w:rPr>
            </w:pPr>
          </w:p>
        </w:tc>
        <w:tc>
          <w:tcPr>
            <w:tcW w:w="567" w:type="dxa"/>
            <w:vAlign w:val="center"/>
          </w:tcPr>
          <w:p w14:paraId="5C4DE559" w14:textId="51F8DAE2" w:rsidR="009E69B4" w:rsidRDefault="009E69B4" w:rsidP="009E69B4">
            <w:pPr>
              <w:jc w:val="center"/>
              <w:rPr>
                <w:rFonts w:ascii="Arial" w:hAnsi="Arial" w:cs="Arial"/>
              </w:rPr>
            </w:pPr>
            <w:r>
              <w:rPr>
                <w:rFonts w:ascii="Arial" w:hAnsi="Arial" w:cs="Arial"/>
              </w:rPr>
              <w:t>PÇ</w:t>
            </w:r>
          </w:p>
        </w:tc>
        <w:tc>
          <w:tcPr>
            <w:tcW w:w="879" w:type="dxa"/>
            <w:vAlign w:val="center"/>
          </w:tcPr>
          <w:p w14:paraId="33646F8F" w14:textId="410C9714" w:rsidR="009E69B4" w:rsidRDefault="009E69B4" w:rsidP="009E69B4">
            <w:pPr>
              <w:autoSpaceDE w:val="0"/>
              <w:autoSpaceDN w:val="0"/>
              <w:jc w:val="center"/>
              <w:rPr>
                <w:rFonts w:ascii="Arial" w:hAnsi="Arial" w:cs="Arial"/>
              </w:rPr>
            </w:pPr>
            <w:r>
              <w:rPr>
                <w:rFonts w:ascii="Arial" w:hAnsi="Arial" w:cs="Arial"/>
              </w:rPr>
              <w:t>124</w:t>
            </w:r>
          </w:p>
        </w:tc>
        <w:tc>
          <w:tcPr>
            <w:tcW w:w="1134" w:type="dxa"/>
            <w:vAlign w:val="center"/>
          </w:tcPr>
          <w:p w14:paraId="2F188DD4" w14:textId="77777777" w:rsidR="009E69B4" w:rsidRPr="00247111" w:rsidRDefault="009E69B4" w:rsidP="009E69B4">
            <w:pPr>
              <w:pStyle w:val="WW-Corpodetexto2"/>
              <w:jc w:val="center"/>
              <w:rPr>
                <w:rFonts w:ascii="Arial" w:hAnsi="Arial" w:cs="Arial"/>
              </w:rPr>
            </w:pPr>
          </w:p>
        </w:tc>
        <w:tc>
          <w:tcPr>
            <w:tcW w:w="964" w:type="dxa"/>
            <w:vAlign w:val="center"/>
          </w:tcPr>
          <w:p w14:paraId="5C05BF6D" w14:textId="77777777" w:rsidR="009E69B4" w:rsidRPr="00247111" w:rsidRDefault="009E69B4" w:rsidP="009E69B4">
            <w:pPr>
              <w:pStyle w:val="WW-Corpodetexto2"/>
              <w:jc w:val="center"/>
              <w:rPr>
                <w:rFonts w:ascii="Arial" w:hAnsi="Arial" w:cs="Arial"/>
              </w:rPr>
            </w:pPr>
          </w:p>
        </w:tc>
      </w:tr>
      <w:tr w:rsidR="009E69B4" w:rsidRPr="00247111" w14:paraId="09023270" w14:textId="77777777" w:rsidTr="006F654B">
        <w:tc>
          <w:tcPr>
            <w:tcW w:w="10065" w:type="dxa"/>
            <w:gridSpan w:val="8"/>
            <w:vAlign w:val="center"/>
          </w:tcPr>
          <w:p w14:paraId="51C4E140" w14:textId="1B8A791A" w:rsidR="009E69B4" w:rsidRPr="00515A25" w:rsidRDefault="009E69B4" w:rsidP="009E69B4">
            <w:pPr>
              <w:pStyle w:val="WW-Corpodetexto2"/>
              <w:rPr>
                <w:rFonts w:ascii="Arial" w:hAnsi="Arial" w:cs="Arial"/>
                <w:sz w:val="20"/>
              </w:rPr>
            </w:pPr>
            <w:r w:rsidRPr="00515A25">
              <w:rPr>
                <w:rFonts w:ascii="Arial" w:hAnsi="Arial" w:cs="Arial"/>
                <w:sz w:val="20"/>
              </w:rPr>
              <w:t>PREÇO TOTAL POR EXTENSO:</w:t>
            </w:r>
          </w:p>
        </w:tc>
      </w:tr>
      <w:tr w:rsidR="009E69B4" w:rsidRPr="00247111" w14:paraId="41AF1AF9" w14:textId="77777777" w:rsidTr="00B77C11">
        <w:tc>
          <w:tcPr>
            <w:tcW w:w="1163" w:type="dxa"/>
            <w:shd w:val="clear" w:color="auto" w:fill="FFFF00"/>
            <w:vAlign w:val="center"/>
          </w:tcPr>
          <w:p w14:paraId="47975B54" w14:textId="376682F7" w:rsidR="009E69B4" w:rsidRPr="00C04D11" w:rsidRDefault="009E69B4" w:rsidP="009E69B4">
            <w:pPr>
              <w:snapToGrid w:val="0"/>
              <w:jc w:val="center"/>
              <w:rPr>
                <w:rFonts w:ascii="Arial" w:hAnsi="Arial" w:cs="Arial"/>
                <w:b/>
              </w:rPr>
            </w:pPr>
            <w:r w:rsidRPr="00C04D11">
              <w:rPr>
                <w:rFonts w:ascii="Arial" w:hAnsi="Arial" w:cs="Arial"/>
                <w:b/>
              </w:rPr>
              <w:t>1</w:t>
            </w:r>
            <w:r w:rsidR="000E312C">
              <w:rPr>
                <w:rFonts w:ascii="Arial" w:hAnsi="Arial" w:cs="Arial"/>
                <w:b/>
              </w:rPr>
              <w:t>6</w:t>
            </w:r>
          </w:p>
        </w:tc>
        <w:tc>
          <w:tcPr>
            <w:tcW w:w="3119" w:type="dxa"/>
            <w:shd w:val="clear" w:color="auto" w:fill="FFFF00"/>
          </w:tcPr>
          <w:p w14:paraId="14976D73" w14:textId="1B56463B" w:rsidR="009E69B4" w:rsidRDefault="009E69B4" w:rsidP="009E69B4">
            <w:pPr>
              <w:pStyle w:val="t3ftulon3fvel1negrito"/>
              <w:snapToGrid w:val="0"/>
              <w:spacing w:before="0" w:after="0"/>
              <w:jc w:val="center"/>
              <w:rPr>
                <w:rFonts w:cs="Arial"/>
                <w:b w:val="0"/>
                <w:sz w:val="20"/>
              </w:rPr>
            </w:pPr>
            <w:r w:rsidRPr="00515A25">
              <w:rPr>
                <w:rFonts w:cs="Arial"/>
                <w:b w:val="0"/>
                <w:bCs/>
                <w:noProof/>
                <w:sz w:val="20"/>
              </w:rPr>
              <w:t>IMPRESSORA PARA CRACHÁS</w:t>
            </w:r>
            <w:r>
              <w:rPr>
                <w:rFonts w:cs="Arial"/>
                <w:b w:val="0"/>
                <w:bCs/>
                <w:noProof/>
                <w:sz w:val="20"/>
              </w:rPr>
              <w:t xml:space="preserve"> - </w:t>
            </w:r>
            <w:r w:rsidRPr="00B77C11">
              <w:rPr>
                <w:rFonts w:cs="Arial"/>
                <w:b w:val="0"/>
                <w:sz w:val="20"/>
              </w:rPr>
              <w:t xml:space="preserve">PARTICIPAÇÃO ABERTA - VINCULADO AO ITEM </w:t>
            </w:r>
            <w:r>
              <w:rPr>
                <w:rFonts w:cs="Arial"/>
                <w:b w:val="0"/>
                <w:sz w:val="20"/>
              </w:rPr>
              <w:t>1</w:t>
            </w:r>
            <w:r w:rsidR="00CD7BFA">
              <w:rPr>
                <w:rFonts w:cs="Arial"/>
                <w:b w:val="0"/>
                <w:sz w:val="20"/>
              </w:rPr>
              <w:t>9</w:t>
            </w:r>
          </w:p>
          <w:p w14:paraId="104E96A4" w14:textId="77777777" w:rsidR="009E69B4" w:rsidRPr="007A3160" w:rsidRDefault="009E69B4" w:rsidP="009E69B4">
            <w:pPr>
              <w:pStyle w:val="t3ftulon3fvel1negrito"/>
              <w:snapToGrid w:val="0"/>
              <w:spacing w:before="0" w:after="0"/>
              <w:jc w:val="center"/>
              <w:rPr>
                <w:rFonts w:cs="Arial"/>
                <w:b w:val="0"/>
                <w:bCs/>
                <w:i/>
                <w:sz w:val="18"/>
                <w:szCs w:val="18"/>
              </w:rPr>
            </w:pPr>
            <w:r w:rsidRPr="007A3160">
              <w:rPr>
                <w:rFonts w:cs="Arial"/>
                <w:b w:val="0"/>
                <w:i/>
                <w:sz w:val="18"/>
                <w:szCs w:val="18"/>
              </w:rPr>
              <w:t>(</w:t>
            </w:r>
            <w:r>
              <w:rPr>
                <w:rFonts w:cs="Arial"/>
                <w:b w:val="0"/>
                <w:i/>
                <w:sz w:val="18"/>
                <w:szCs w:val="18"/>
              </w:rPr>
              <w:t>C</w:t>
            </w:r>
            <w:r w:rsidRPr="007A3160">
              <w:rPr>
                <w:rFonts w:cs="Arial"/>
                <w:b w:val="0"/>
                <w:i/>
                <w:sz w:val="18"/>
                <w:szCs w:val="18"/>
              </w:rPr>
              <w:t>om acessórios)</w:t>
            </w:r>
          </w:p>
        </w:tc>
        <w:tc>
          <w:tcPr>
            <w:tcW w:w="963" w:type="dxa"/>
            <w:shd w:val="clear" w:color="auto" w:fill="FFFF00"/>
            <w:vAlign w:val="center"/>
          </w:tcPr>
          <w:p w14:paraId="31F5DE75" w14:textId="77777777" w:rsidR="009E69B4" w:rsidRPr="00C04D11" w:rsidRDefault="009E69B4" w:rsidP="009E69B4">
            <w:pPr>
              <w:pStyle w:val="t3ftulon3fvel1negrito"/>
              <w:snapToGrid w:val="0"/>
              <w:spacing w:before="0" w:after="0"/>
              <w:jc w:val="center"/>
              <w:rPr>
                <w:rFonts w:cs="Arial"/>
                <w:b w:val="0"/>
                <w:sz w:val="18"/>
                <w:szCs w:val="18"/>
              </w:rPr>
            </w:pPr>
            <w:r w:rsidRPr="00C04D11">
              <w:rPr>
                <w:rFonts w:cs="Arial"/>
                <w:sz w:val="18"/>
                <w:szCs w:val="18"/>
              </w:rPr>
              <w:t>EVOLIS</w:t>
            </w:r>
          </w:p>
        </w:tc>
        <w:tc>
          <w:tcPr>
            <w:tcW w:w="1276" w:type="dxa"/>
            <w:shd w:val="clear" w:color="auto" w:fill="FFFF00"/>
            <w:vAlign w:val="center"/>
          </w:tcPr>
          <w:p w14:paraId="5C4E962B" w14:textId="77777777" w:rsidR="009E69B4" w:rsidRDefault="009E69B4" w:rsidP="009E69B4">
            <w:pPr>
              <w:autoSpaceDE w:val="0"/>
              <w:autoSpaceDN w:val="0"/>
              <w:ind w:left="-108" w:right="-108"/>
              <w:jc w:val="center"/>
              <w:rPr>
                <w:rFonts w:ascii="Arial" w:hAnsi="Arial" w:cs="Arial"/>
                <w:b/>
                <w:sz w:val="18"/>
                <w:szCs w:val="18"/>
                <w:lang w:val="en-US"/>
              </w:rPr>
            </w:pPr>
            <w:r w:rsidRPr="00C04D11">
              <w:rPr>
                <w:rFonts w:ascii="Arial" w:hAnsi="Arial" w:cs="Arial"/>
                <w:b/>
                <w:sz w:val="18"/>
                <w:szCs w:val="18"/>
                <w:lang w:val="en-US"/>
              </w:rPr>
              <w:t>PRIMACY2 (N5F208A102)</w:t>
            </w:r>
          </w:p>
          <w:p w14:paraId="4063EFEB" w14:textId="16203D86" w:rsidR="00AA0A7F" w:rsidRPr="00AA0A7F" w:rsidRDefault="00AA0A7F" w:rsidP="009E69B4">
            <w:pPr>
              <w:autoSpaceDE w:val="0"/>
              <w:autoSpaceDN w:val="0"/>
              <w:ind w:left="-108" w:right="-108"/>
              <w:jc w:val="center"/>
              <w:rPr>
                <w:rFonts w:ascii="Arial" w:hAnsi="Arial" w:cs="Arial"/>
                <w:b/>
                <w:sz w:val="18"/>
                <w:szCs w:val="18"/>
                <w:lang w:val="en-US"/>
              </w:rPr>
            </w:pPr>
            <w:r w:rsidRPr="00AA0A7F">
              <w:rPr>
                <w:rFonts w:ascii="Arial" w:hAnsi="Arial" w:cs="Arial"/>
                <w:b/>
                <w:sz w:val="18"/>
                <w:szCs w:val="18"/>
                <w:lang w:val="en-US"/>
              </w:rPr>
              <w:t>LAMINATION DUPLEX EXPERT FIRE RED</w:t>
            </w:r>
          </w:p>
        </w:tc>
        <w:tc>
          <w:tcPr>
            <w:tcW w:w="567" w:type="dxa"/>
            <w:shd w:val="clear" w:color="auto" w:fill="FFFF00"/>
            <w:vAlign w:val="center"/>
          </w:tcPr>
          <w:p w14:paraId="54F7D3CD" w14:textId="77777777" w:rsidR="009E69B4" w:rsidRDefault="009E69B4" w:rsidP="009E69B4">
            <w:pPr>
              <w:jc w:val="center"/>
              <w:rPr>
                <w:rFonts w:ascii="Arial" w:hAnsi="Arial" w:cs="Arial"/>
              </w:rPr>
            </w:pPr>
            <w:r>
              <w:rPr>
                <w:rFonts w:ascii="Arial" w:hAnsi="Arial" w:cs="Arial"/>
              </w:rPr>
              <w:t>UN</w:t>
            </w:r>
          </w:p>
        </w:tc>
        <w:tc>
          <w:tcPr>
            <w:tcW w:w="879" w:type="dxa"/>
            <w:shd w:val="clear" w:color="auto" w:fill="FFFF00"/>
            <w:vAlign w:val="center"/>
          </w:tcPr>
          <w:p w14:paraId="4285399D" w14:textId="2DE7C910" w:rsidR="009E69B4" w:rsidRDefault="009E69B4" w:rsidP="009E69B4">
            <w:pPr>
              <w:autoSpaceDE w:val="0"/>
              <w:autoSpaceDN w:val="0"/>
              <w:jc w:val="center"/>
              <w:rPr>
                <w:rFonts w:ascii="Arial" w:hAnsi="Arial" w:cs="Arial"/>
              </w:rPr>
            </w:pPr>
            <w:r>
              <w:rPr>
                <w:rFonts w:ascii="Arial" w:hAnsi="Arial" w:cs="Arial"/>
              </w:rPr>
              <w:t>6</w:t>
            </w:r>
          </w:p>
        </w:tc>
        <w:tc>
          <w:tcPr>
            <w:tcW w:w="1134" w:type="dxa"/>
            <w:shd w:val="clear" w:color="auto" w:fill="FFFF00"/>
            <w:vAlign w:val="center"/>
          </w:tcPr>
          <w:p w14:paraId="0C000338" w14:textId="77777777" w:rsidR="009E69B4" w:rsidRPr="00247111" w:rsidRDefault="009E69B4" w:rsidP="009E69B4">
            <w:pPr>
              <w:pStyle w:val="WW-Corpodetexto2"/>
              <w:jc w:val="center"/>
              <w:rPr>
                <w:rFonts w:ascii="Arial" w:hAnsi="Arial" w:cs="Arial"/>
              </w:rPr>
            </w:pPr>
          </w:p>
        </w:tc>
        <w:tc>
          <w:tcPr>
            <w:tcW w:w="964" w:type="dxa"/>
            <w:shd w:val="clear" w:color="auto" w:fill="FFFF00"/>
            <w:vAlign w:val="center"/>
          </w:tcPr>
          <w:p w14:paraId="7788443F" w14:textId="77777777" w:rsidR="009E69B4" w:rsidRPr="00247111" w:rsidRDefault="009E69B4" w:rsidP="009E69B4">
            <w:pPr>
              <w:pStyle w:val="WW-Corpodetexto2"/>
              <w:jc w:val="center"/>
              <w:rPr>
                <w:rFonts w:ascii="Arial" w:hAnsi="Arial" w:cs="Arial"/>
              </w:rPr>
            </w:pPr>
          </w:p>
        </w:tc>
      </w:tr>
      <w:tr w:rsidR="009E69B4" w:rsidRPr="00247111" w14:paraId="2EC1CFB2" w14:textId="77777777" w:rsidTr="00B77C11">
        <w:trPr>
          <w:trHeight w:val="183"/>
        </w:trPr>
        <w:tc>
          <w:tcPr>
            <w:tcW w:w="10065" w:type="dxa"/>
            <w:gridSpan w:val="8"/>
            <w:shd w:val="clear" w:color="auto" w:fill="FFFF00"/>
          </w:tcPr>
          <w:p w14:paraId="75AAA67C" w14:textId="77777777" w:rsidR="009E69B4" w:rsidRPr="00247111" w:rsidRDefault="009E69B4" w:rsidP="009E69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rPr>
                <w:rFonts w:ascii="Arial" w:hAnsi="Arial" w:cs="Arial"/>
              </w:rPr>
            </w:pPr>
            <w:r w:rsidRPr="00247111">
              <w:rPr>
                <w:rFonts w:ascii="Arial" w:hAnsi="Arial" w:cs="Arial"/>
              </w:rPr>
              <w:t>PREÇO TOTAL POR EXTENSO:</w:t>
            </w:r>
          </w:p>
        </w:tc>
      </w:tr>
      <w:tr w:rsidR="00AA0A7F" w:rsidRPr="00247111" w14:paraId="3792C63F" w14:textId="77777777" w:rsidTr="00B77C11">
        <w:tc>
          <w:tcPr>
            <w:tcW w:w="1163" w:type="dxa"/>
            <w:shd w:val="clear" w:color="auto" w:fill="FFFF00"/>
            <w:vAlign w:val="center"/>
          </w:tcPr>
          <w:p w14:paraId="2BED4C89" w14:textId="4C4B4AFB" w:rsidR="00AA0A7F" w:rsidRPr="00C04D11" w:rsidRDefault="00AA0A7F" w:rsidP="00AA0A7F">
            <w:pPr>
              <w:snapToGrid w:val="0"/>
              <w:jc w:val="center"/>
              <w:rPr>
                <w:rFonts w:ascii="Arial" w:hAnsi="Arial" w:cs="Arial"/>
                <w:b/>
              </w:rPr>
            </w:pPr>
            <w:r w:rsidRPr="00C04D11">
              <w:rPr>
                <w:rFonts w:ascii="Arial" w:hAnsi="Arial" w:cs="Arial"/>
                <w:b/>
              </w:rPr>
              <w:t>1</w:t>
            </w:r>
            <w:r>
              <w:rPr>
                <w:rFonts w:ascii="Arial" w:hAnsi="Arial" w:cs="Arial"/>
                <w:b/>
              </w:rPr>
              <w:t>9</w:t>
            </w:r>
          </w:p>
        </w:tc>
        <w:tc>
          <w:tcPr>
            <w:tcW w:w="3119" w:type="dxa"/>
            <w:shd w:val="clear" w:color="auto" w:fill="FFFF00"/>
          </w:tcPr>
          <w:p w14:paraId="499DDE37" w14:textId="0ACF4772" w:rsidR="00AA0A7F" w:rsidRDefault="00AA0A7F" w:rsidP="00AA0A7F">
            <w:pPr>
              <w:pStyle w:val="t3ftulon3fvel1negrito"/>
              <w:snapToGrid w:val="0"/>
              <w:spacing w:before="0" w:after="0"/>
              <w:jc w:val="center"/>
              <w:rPr>
                <w:rFonts w:cs="Arial"/>
                <w:b w:val="0"/>
                <w:sz w:val="20"/>
              </w:rPr>
            </w:pPr>
            <w:r w:rsidRPr="00515A25">
              <w:rPr>
                <w:rFonts w:cs="Arial"/>
                <w:b w:val="0"/>
                <w:bCs/>
                <w:noProof/>
                <w:sz w:val="20"/>
              </w:rPr>
              <w:t>IMPRESSORA PARA CRACHÁS</w:t>
            </w:r>
            <w:r>
              <w:rPr>
                <w:rFonts w:cs="Arial"/>
                <w:b w:val="0"/>
                <w:bCs/>
                <w:noProof/>
                <w:sz w:val="20"/>
              </w:rPr>
              <w:t xml:space="preserve"> - </w:t>
            </w:r>
            <w:r w:rsidRPr="00B77C11">
              <w:rPr>
                <w:rFonts w:cs="Arial"/>
                <w:b w:val="0"/>
                <w:sz w:val="20"/>
              </w:rPr>
              <w:t xml:space="preserve">PARTICIPAÇÃO EXCLUSIVA ME/EPP - VINCULADO AO ITEM </w:t>
            </w:r>
            <w:r>
              <w:rPr>
                <w:rFonts w:cs="Arial"/>
                <w:b w:val="0"/>
                <w:sz w:val="20"/>
              </w:rPr>
              <w:t>18</w:t>
            </w:r>
          </w:p>
          <w:p w14:paraId="4862B188" w14:textId="77777777" w:rsidR="00AA0A7F" w:rsidRPr="007A3160" w:rsidRDefault="00AA0A7F" w:rsidP="00AA0A7F">
            <w:pPr>
              <w:pStyle w:val="t3ftulon3fvel1negrito"/>
              <w:snapToGrid w:val="0"/>
              <w:spacing w:before="0" w:after="0"/>
              <w:jc w:val="center"/>
              <w:rPr>
                <w:rFonts w:cs="Arial"/>
                <w:b w:val="0"/>
                <w:bCs/>
                <w:i/>
                <w:sz w:val="18"/>
                <w:szCs w:val="18"/>
              </w:rPr>
            </w:pPr>
            <w:r w:rsidRPr="007A3160">
              <w:rPr>
                <w:rFonts w:cs="Arial"/>
                <w:b w:val="0"/>
                <w:i/>
                <w:sz w:val="18"/>
                <w:szCs w:val="18"/>
              </w:rPr>
              <w:t>(</w:t>
            </w:r>
            <w:r>
              <w:rPr>
                <w:rFonts w:cs="Arial"/>
                <w:b w:val="0"/>
                <w:i/>
                <w:sz w:val="18"/>
                <w:szCs w:val="18"/>
              </w:rPr>
              <w:t>C</w:t>
            </w:r>
            <w:r w:rsidRPr="007A3160">
              <w:rPr>
                <w:rFonts w:cs="Arial"/>
                <w:b w:val="0"/>
                <w:i/>
                <w:sz w:val="18"/>
                <w:szCs w:val="18"/>
              </w:rPr>
              <w:t>om acessórios)</w:t>
            </w:r>
          </w:p>
        </w:tc>
        <w:tc>
          <w:tcPr>
            <w:tcW w:w="963" w:type="dxa"/>
            <w:shd w:val="clear" w:color="auto" w:fill="FFFF00"/>
            <w:vAlign w:val="center"/>
          </w:tcPr>
          <w:p w14:paraId="0D41882C" w14:textId="77777777" w:rsidR="00AA0A7F" w:rsidRPr="00C04D11" w:rsidRDefault="00AA0A7F" w:rsidP="00AA0A7F">
            <w:pPr>
              <w:pStyle w:val="t3ftulon3fvel1negrito"/>
              <w:snapToGrid w:val="0"/>
              <w:spacing w:before="0" w:after="0"/>
              <w:jc w:val="center"/>
              <w:rPr>
                <w:rFonts w:cs="Arial"/>
                <w:b w:val="0"/>
                <w:sz w:val="18"/>
                <w:szCs w:val="18"/>
              </w:rPr>
            </w:pPr>
            <w:r w:rsidRPr="00C04D11">
              <w:rPr>
                <w:rFonts w:cs="Arial"/>
                <w:sz w:val="18"/>
                <w:szCs w:val="18"/>
              </w:rPr>
              <w:t>EVOLIS</w:t>
            </w:r>
          </w:p>
        </w:tc>
        <w:tc>
          <w:tcPr>
            <w:tcW w:w="1276" w:type="dxa"/>
            <w:shd w:val="clear" w:color="auto" w:fill="FFFF00"/>
            <w:vAlign w:val="center"/>
          </w:tcPr>
          <w:p w14:paraId="33FE370B" w14:textId="77777777" w:rsidR="00AA0A7F" w:rsidRDefault="00AA0A7F" w:rsidP="00AA0A7F">
            <w:pPr>
              <w:autoSpaceDE w:val="0"/>
              <w:autoSpaceDN w:val="0"/>
              <w:ind w:left="-108" w:right="-108"/>
              <w:jc w:val="center"/>
              <w:rPr>
                <w:rFonts w:ascii="Arial" w:hAnsi="Arial" w:cs="Arial"/>
                <w:b/>
                <w:sz w:val="18"/>
                <w:szCs w:val="18"/>
                <w:lang w:val="en-US"/>
              </w:rPr>
            </w:pPr>
            <w:r w:rsidRPr="00C04D11">
              <w:rPr>
                <w:rFonts w:ascii="Arial" w:hAnsi="Arial" w:cs="Arial"/>
                <w:b/>
                <w:sz w:val="18"/>
                <w:szCs w:val="18"/>
                <w:lang w:val="en-US"/>
              </w:rPr>
              <w:t>PRIMACY2 (N5F208A102)</w:t>
            </w:r>
          </w:p>
          <w:p w14:paraId="2611CAB1" w14:textId="3A9260FC" w:rsidR="00AA0A7F" w:rsidRPr="00504087" w:rsidRDefault="00AA0A7F" w:rsidP="00AA0A7F">
            <w:pPr>
              <w:autoSpaceDE w:val="0"/>
              <w:autoSpaceDN w:val="0"/>
              <w:ind w:left="-108" w:right="-108"/>
              <w:jc w:val="center"/>
              <w:rPr>
                <w:rFonts w:ascii="Arial" w:hAnsi="Arial" w:cs="Arial"/>
                <w:b/>
                <w:sz w:val="18"/>
                <w:szCs w:val="18"/>
                <w:lang w:val="en-US"/>
              </w:rPr>
            </w:pPr>
            <w:r w:rsidRPr="00AA0A7F">
              <w:rPr>
                <w:rFonts w:ascii="Arial" w:hAnsi="Arial" w:cs="Arial"/>
                <w:b/>
                <w:sz w:val="18"/>
                <w:szCs w:val="18"/>
                <w:lang w:val="en-US"/>
              </w:rPr>
              <w:t>LAMINATION DUPLEX EXPERT FIRE RED</w:t>
            </w:r>
          </w:p>
        </w:tc>
        <w:tc>
          <w:tcPr>
            <w:tcW w:w="567" w:type="dxa"/>
            <w:shd w:val="clear" w:color="auto" w:fill="FFFF00"/>
            <w:vAlign w:val="center"/>
          </w:tcPr>
          <w:p w14:paraId="13999F73" w14:textId="77777777" w:rsidR="00AA0A7F" w:rsidRDefault="00AA0A7F" w:rsidP="00AA0A7F">
            <w:pPr>
              <w:jc w:val="center"/>
              <w:rPr>
                <w:rFonts w:ascii="Arial" w:hAnsi="Arial" w:cs="Arial"/>
              </w:rPr>
            </w:pPr>
            <w:r>
              <w:rPr>
                <w:rFonts w:ascii="Arial" w:hAnsi="Arial" w:cs="Arial"/>
              </w:rPr>
              <w:t>UN</w:t>
            </w:r>
          </w:p>
        </w:tc>
        <w:tc>
          <w:tcPr>
            <w:tcW w:w="879" w:type="dxa"/>
            <w:shd w:val="clear" w:color="auto" w:fill="FFFF00"/>
            <w:vAlign w:val="center"/>
          </w:tcPr>
          <w:p w14:paraId="0786CCA2" w14:textId="52046804" w:rsidR="00AA0A7F" w:rsidRDefault="00AA0A7F" w:rsidP="00AA0A7F">
            <w:pPr>
              <w:autoSpaceDE w:val="0"/>
              <w:autoSpaceDN w:val="0"/>
              <w:jc w:val="center"/>
              <w:rPr>
                <w:rFonts w:ascii="Arial" w:hAnsi="Arial" w:cs="Arial"/>
              </w:rPr>
            </w:pPr>
            <w:r>
              <w:rPr>
                <w:rFonts w:ascii="Arial" w:hAnsi="Arial" w:cs="Arial"/>
              </w:rPr>
              <w:t>2</w:t>
            </w:r>
          </w:p>
        </w:tc>
        <w:tc>
          <w:tcPr>
            <w:tcW w:w="1134" w:type="dxa"/>
            <w:shd w:val="clear" w:color="auto" w:fill="FFFF00"/>
            <w:vAlign w:val="center"/>
          </w:tcPr>
          <w:p w14:paraId="59650BC3" w14:textId="77777777" w:rsidR="00AA0A7F" w:rsidRPr="00247111" w:rsidRDefault="00AA0A7F" w:rsidP="00AA0A7F">
            <w:pPr>
              <w:pStyle w:val="WW-Corpodetexto2"/>
              <w:jc w:val="center"/>
              <w:rPr>
                <w:rFonts w:ascii="Arial" w:hAnsi="Arial" w:cs="Arial"/>
              </w:rPr>
            </w:pPr>
          </w:p>
        </w:tc>
        <w:tc>
          <w:tcPr>
            <w:tcW w:w="964" w:type="dxa"/>
            <w:shd w:val="clear" w:color="auto" w:fill="FFFF00"/>
            <w:vAlign w:val="center"/>
          </w:tcPr>
          <w:p w14:paraId="1481186D" w14:textId="77777777" w:rsidR="00AA0A7F" w:rsidRPr="00247111" w:rsidRDefault="00AA0A7F" w:rsidP="00AA0A7F">
            <w:pPr>
              <w:pStyle w:val="WW-Corpodetexto2"/>
              <w:jc w:val="center"/>
              <w:rPr>
                <w:rFonts w:ascii="Arial" w:hAnsi="Arial" w:cs="Arial"/>
              </w:rPr>
            </w:pPr>
          </w:p>
        </w:tc>
      </w:tr>
      <w:tr w:rsidR="00AA0A7F" w:rsidRPr="00247111" w14:paraId="75C0B63F" w14:textId="77777777" w:rsidTr="00B77C11">
        <w:trPr>
          <w:trHeight w:val="183"/>
        </w:trPr>
        <w:tc>
          <w:tcPr>
            <w:tcW w:w="10065" w:type="dxa"/>
            <w:gridSpan w:val="8"/>
            <w:shd w:val="clear" w:color="auto" w:fill="FFFF00"/>
          </w:tcPr>
          <w:p w14:paraId="14CC1EA7" w14:textId="77777777" w:rsidR="00AA0A7F" w:rsidRPr="00247111" w:rsidRDefault="00AA0A7F" w:rsidP="00AA0A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rPr>
                <w:rFonts w:ascii="Arial" w:hAnsi="Arial" w:cs="Arial"/>
              </w:rPr>
            </w:pPr>
            <w:r w:rsidRPr="00247111">
              <w:rPr>
                <w:rFonts w:ascii="Arial" w:hAnsi="Arial" w:cs="Arial"/>
              </w:rPr>
              <w:t>PREÇO TOTAL POR EXTENSO:</w:t>
            </w:r>
          </w:p>
        </w:tc>
      </w:tr>
    </w:tbl>
    <w:p w14:paraId="3937D3B9" w14:textId="6B979C3E" w:rsidR="00285F26" w:rsidRDefault="00285F26"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exact"/>
        <w:jc w:val="both"/>
        <w:rPr>
          <w:rFonts w:ascii="Arial" w:hAnsi="Arial"/>
          <w:sz w:val="24"/>
          <w:szCs w:val="24"/>
        </w:rPr>
      </w:pPr>
      <w:r w:rsidRPr="008750F8">
        <w:rPr>
          <w:rFonts w:ascii="Arial" w:hAnsi="Arial"/>
          <w:sz w:val="24"/>
          <w:szCs w:val="24"/>
        </w:rPr>
        <w:t xml:space="preserve">O(s) </w:t>
      </w:r>
      <w:r w:rsidRPr="00BA07B2">
        <w:rPr>
          <w:rFonts w:ascii="Arial" w:hAnsi="Arial"/>
          <w:sz w:val="24"/>
          <w:szCs w:val="24"/>
        </w:rPr>
        <w:t>preço(s) registrado(s) na forma expressa no sistema eletrônico e nesta proposta incluem todos os custos e todas as despesas, diretas e indiretas, para entrega do objeto na Câmara dos Deputados, em Brasília-DF.</w:t>
      </w:r>
    </w:p>
    <w:p w14:paraId="666DE381" w14:textId="61D7705B" w:rsidR="00545689" w:rsidRPr="00BA07B2" w:rsidRDefault="00B34D75"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exact"/>
        <w:jc w:val="both"/>
        <w:rPr>
          <w:rFonts w:ascii="Arial" w:hAnsi="Arial"/>
          <w:sz w:val="24"/>
          <w:szCs w:val="24"/>
        </w:rPr>
      </w:pPr>
      <w:r w:rsidRPr="00B34D75">
        <w:rPr>
          <w:rFonts w:ascii="Arial" w:hAnsi="Arial"/>
          <w:sz w:val="24"/>
          <w:szCs w:val="24"/>
          <w:highlight w:val="yellow"/>
        </w:rPr>
        <w:t>*NOTA EXPLICATIVA: o</w:t>
      </w:r>
      <w:r w:rsidR="009010D9">
        <w:rPr>
          <w:rFonts w:ascii="Arial" w:hAnsi="Arial"/>
          <w:sz w:val="24"/>
          <w:szCs w:val="24"/>
          <w:highlight w:val="yellow"/>
        </w:rPr>
        <w:t>s itens do</w:t>
      </w:r>
      <w:r w:rsidRPr="00B34D75">
        <w:rPr>
          <w:rFonts w:ascii="Arial" w:hAnsi="Arial"/>
          <w:sz w:val="24"/>
          <w:szCs w:val="24"/>
          <w:highlight w:val="yellow"/>
        </w:rPr>
        <w:t xml:space="preserve"> Grupo 5 </w:t>
      </w:r>
      <w:r w:rsidR="00BD3C2B">
        <w:rPr>
          <w:rFonts w:ascii="Arial" w:hAnsi="Arial"/>
          <w:sz w:val="24"/>
          <w:szCs w:val="24"/>
          <w:highlight w:val="yellow"/>
        </w:rPr>
        <w:t>(criados devido a formação de cota) seguiram à numeração atribuída pelo site ComprasNet</w:t>
      </w:r>
      <w:r w:rsidR="009010D9" w:rsidRPr="00BD3C2B">
        <w:rPr>
          <w:rFonts w:ascii="Arial" w:hAnsi="Arial"/>
          <w:sz w:val="24"/>
          <w:szCs w:val="24"/>
          <w:highlight w:val="yellow"/>
        </w:rPr>
        <w:t xml:space="preserve"> </w:t>
      </w:r>
    </w:p>
    <w:p w14:paraId="2DC22AE9" w14:textId="77777777" w:rsidR="00285F26" w:rsidRPr="00BA07B2" w:rsidRDefault="00285F26" w:rsidP="006F654B">
      <w:pPr>
        <w:widowControl w:val="0"/>
        <w:pBdr>
          <w:top w:val="single" w:sz="4" w:space="1" w:color="auto"/>
          <w:left w:val="single" w:sz="4" w:space="4" w:color="auto"/>
          <w:bottom w:val="single" w:sz="4" w:space="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line="240" w:lineRule="exact"/>
        <w:ind w:firstLine="1134"/>
        <w:jc w:val="both"/>
        <w:rPr>
          <w:rFonts w:ascii="Arial" w:hAnsi="Arial"/>
          <w:b/>
          <w:sz w:val="24"/>
          <w:szCs w:val="24"/>
        </w:rPr>
      </w:pPr>
      <w:r w:rsidRPr="00BA07B2">
        <w:rPr>
          <w:rFonts w:ascii="Arial" w:hAnsi="Arial"/>
          <w:b/>
          <w:sz w:val="24"/>
          <w:szCs w:val="24"/>
        </w:rPr>
        <w:t>Declaramos que o(s) item(ns) constante(s) desta proposta corresponde(m) exatamente às especificações e às condições de execução dos serviços descritas no Edital, às quais aderimos formalmente.</w:t>
      </w:r>
    </w:p>
    <w:p w14:paraId="21A459F4" w14:textId="77777777" w:rsidR="0066385F" w:rsidRDefault="0066385F"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both"/>
        <w:rPr>
          <w:rFonts w:ascii="Arial" w:hAnsi="Arial" w:cs="Arial"/>
          <w:b/>
          <w:sz w:val="24"/>
          <w:szCs w:val="24"/>
        </w:rPr>
      </w:pPr>
    </w:p>
    <w:p w14:paraId="0CF50A29" w14:textId="0B283C77" w:rsidR="00285F26" w:rsidRPr="00BA07B2"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both"/>
        <w:rPr>
          <w:rFonts w:ascii="Arial" w:hAnsi="Arial" w:cs="Arial"/>
          <w:sz w:val="24"/>
          <w:szCs w:val="24"/>
          <w:bdr w:val="thinThickSmallGap" w:sz="24" w:space="0" w:color="auto" w:frame="1"/>
        </w:rPr>
      </w:pPr>
      <w:r w:rsidRPr="00BA07B2">
        <w:rPr>
          <w:rFonts w:ascii="Arial" w:hAnsi="Arial" w:cs="Arial"/>
          <w:b/>
          <w:sz w:val="24"/>
          <w:szCs w:val="24"/>
        </w:rPr>
        <w:t xml:space="preserve">PRAZO DE VALIDADE DA PROPOSTA: </w:t>
      </w:r>
      <w:r w:rsidRPr="00BA07B2">
        <w:rPr>
          <w:rFonts w:ascii="Arial" w:hAnsi="Arial" w:cs="Arial"/>
          <w:sz w:val="24"/>
          <w:szCs w:val="24"/>
        </w:rPr>
        <w:t>_________ (por extenso) dias (observar o disposto no Edital).</w:t>
      </w:r>
    </w:p>
    <w:p w14:paraId="4DD695F5" w14:textId="7C4FD4FB" w:rsidR="00285F26" w:rsidRPr="00BA07B2"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both"/>
        <w:rPr>
          <w:rFonts w:ascii="Arial" w:hAnsi="Arial" w:cs="Arial"/>
          <w:sz w:val="24"/>
          <w:szCs w:val="24"/>
          <w:bdr w:val="thinThickSmallGap" w:sz="24" w:space="0" w:color="auto" w:frame="1"/>
        </w:rPr>
      </w:pPr>
      <w:r w:rsidRPr="00BA07B2">
        <w:rPr>
          <w:rFonts w:ascii="Arial" w:hAnsi="Arial" w:cs="Arial"/>
          <w:b/>
          <w:sz w:val="24"/>
          <w:szCs w:val="24"/>
        </w:rPr>
        <w:t>PRAZO DE GARANTIA</w:t>
      </w:r>
      <w:r w:rsidR="00BA07B2" w:rsidRPr="00BA07B2">
        <w:rPr>
          <w:rFonts w:ascii="Arial" w:hAnsi="Arial" w:cs="Arial"/>
          <w:b/>
          <w:sz w:val="24"/>
          <w:szCs w:val="24"/>
        </w:rPr>
        <w:t xml:space="preserve"> </w:t>
      </w:r>
      <w:r w:rsidRPr="00BA07B2">
        <w:rPr>
          <w:rFonts w:ascii="Arial" w:hAnsi="Arial" w:cs="Arial"/>
          <w:b/>
          <w:sz w:val="24"/>
          <w:szCs w:val="24"/>
        </w:rPr>
        <w:t>DO OBJETO: CONFORME O DISPOSTO NO TERMO DE REFERÊNCIA</w:t>
      </w:r>
    </w:p>
    <w:p w14:paraId="3C43B703" w14:textId="33F2FC40" w:rsidR="00285F26" w:rsidRPr="00BA07B2" w:rsidRDefault="00285F26"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both"/>
        <w:rPr>
          <w:rFonts w:ascii="Arial" w:hAnsi="Arial" w:cs="Arial"/>
          <w:sz w:val="24"/>
          <w:szCs w:val="24"/>
        </w:rPr>
      </w:pPr>
      <w:r w:rsidRPr="00BA07B2">
        <w:rPr>
          <w:rFonts w:ascii="Arial" w:hAnsi="Arial" w:cs="Arial"/>
          <w:b/>
          <w:sz w:val="24"/>
          <w:szCs w:val="24"/>
        </w:rPr>
        <w:t>PRAZO DE ENTREGA DO OBJETO:</w:t>
      </w:r>
      <w:r w:rsidRPr="00BA07B2">
        <w:rPr>
          <w:rFonts w:ascii="Arial" w:hAnsi="Arial" w:cs="Arial"/>
          <w:sz w:val="24"/>
          <w:szCs w:val="24"/>
        </w:rPr>
        <w:t xml:space="preserve"> _________ (por extenso) dias (observar o disposto no Termo de Referência).</w:t>
      </w:r>
    </w:p>
    <w:p w14:paraId="006C79F2" w14:textId="77777777" w:rsidR="00B34D75" w:rsidRDefault="00B34D75" w:rsidP="006F654B">
      <w:pPr>
        <w:pStyle w:val="PargrafodaLista"/>
        <w:spacing w:before="120" w:after="120"/>
        <w:ind w:left="0"/>
        <w:contextualSpacing w:val="0"/>
        <w:jc w:val="both"/>
        <w:rPr>
          <w:rFonts w:ascii="Arial" w:hAnsi="Arial" w:cs="Arial"/>
          <w:sz w:val="24"/>
          <w:szCs w:val="24"/>
          <w:highlight w:val="yellow"/>
          <w:u w:val="single"/>
        </w:rPr>
      </w:pPr>
    </w:p>
    <w:p w14:paraId="6EAD2D72" w14:textId="1BBB6DB5" w:rsidR="0066385F" w:rsidRDefault="00B77C11" w:rsidP="006F654B">
      <w:pPr>
        <w:pStyle w:val="PargrafodaLista"/>
        <w:spacing w:before="120" w:after="120"/>
        <w:ind w:left="0"/>
        <w:contextualSpacing w:val="0"/>
        <w:jc w:val="both"/>
        <w:rPr>
          <w:rFonts w:ascii="Arial" w:hAnsi="Arial" w:cs="Arial"/>
          <w:sz w:val="24"/>
          <w:szCs w:val="24"/>
        </w:rPr>
      </w:pPr>
      <w:r w:rsidRPr="00CD7BFA">
        <w:rPr>
          <w:rFonts w:ascii="Arial" w:hAnsi="Arial" w:cs="Arial"/>
          <w:sz w:val="24"/>
          <w:szCs w:val="24"/>
          <w:highlight w:val="yellow"/>
          <w:u w:val="single"/>
        </w:rPr>
        <w:t>Itens</w:t>
      </w:r>
      <w:r w:rsidR="00CD7BFA" w:rsidRPr="00CD7BFA">
        <w:rPr>
          <w:rFonts w:ascii="Arial" w:hAnsi="Arial" w:cs="Arial"/>
          <w:sz w:val="24"/>
          <w:szCs w:val="24"/>
          <w:highlight w:val="yellow"/>
          <w:u w:val="single"/>
        </w:rPr>
        <w:t xml:space="preserve"> </w:t>
      </w:r>
      <w:r w:rsidR="009E69B4" w:rsidRPr="00CD7BFA">
        <w:rPr>
          <w:rFonts w:ascii="Arial" w:hAnsi="Arial" w:cs="Arial"/>
          <w:sz w:val="24"/>
          <w:szCs w:val="24"/>
          <w:highlight w:val="yellow"/>
          <w:u w:val="single"/>
          <w:shd w:val="clear" w:color="auto" w:fill="FFFF00"/>
        </w:rPr>
        <w:t>1</w:t>
      </w:r>
      <w:r w:rsidR="000E312C">
        <w:rPr>
          <w:rFonts w:ascii="Arial" w:hAnsi="Arial" w:cs="Arial"/>
          <w:sz w:val="24"/>
          <w:szCs w:val="24"/>
          <w:u w:val="single"/>
          <w:shd w:val="clear" w:color="auto" w:fill="FFFF00"/>
        </w:rPr>
        <w:t>6</w:t>
      </w:r>
      <w:r w:rsidR="009E69B4" w:rsidRPr="009E69B4">
        <w:rPr>
          <w:rFonts w:ascii="Arial" w:hAnsi="Arial" w:cs="Arial"/>
          <w:sz w:val="24"/>
          <w:szCs w:val="24"/>
          <w:u w:val="single"/>
          <w:shd w:val="clear" w:color="auto" w:fill="FFFF00"/>
        </w:rPr>
        <w:t xml:space="preserve"> </w:t>
      </w:r>
      <w:r w:rsidRPr="009E69B4">
        <w:rPr>
          <w:rFonts w:ascii="Arial" w:hAnsi="Arial" w:cs="Arial"/>
          <w:sz w:val="24"/>
          <w:szCs w:val="24"/>
          <w:highlight w:val="yellow"/>
          <w:u w:val="single"/>
          <w:shd w:val="clear" w:color="auto" w:fill="FFFF00"/>
        </w:rPr>
        <w:t>e 1</w:t>
      </w:r>
      <w:r w:rsidR="009E69B4" w:rsidRPr="009E69B4">
        <w:rPr>
          <w:rFonts w:ascii="Arial" w:hAnsi="Arial" w:cs="Arial"/>
          <w:sz w:val="24"/>
          <w:szCs w:val="24"/>
          <w:u w:val="single"/>
          <w:shd w:val="clear" w:color="auto" w:fill="FFFF00"/>
        </w:rPr>
        <w:t>9</w:t>
      </w:r>
      <w:r>
        <w:rPr>
          <w:rFonts w:ascii="Arial" w:hAnsi="Arial" w:cs="Arial"/>
          <w:sz w:val="24"/>
          <w:szCs w:val="24"/>
          <w:u w:val="single"/>
        </w:rPr>
        <w:t xml:space="preserve"> </w:t>
      </w:r>
      <w:r w:rsidR="00545689" w:rsidRPr="0066385F">
        <w:rPr>
          <w:rFonts w:ascii="Arial" w:hAnsi="Arial" w:cs="Arial"/>
          <w:sz w:val="24"/>
          <w:szCs w:val="24"/>
          <w:u w:val="single"/>
        </w:rPr>
        <w:t>do objeto da licitação</w:t>
      </w:r>
      <w:r w:rsidR="00545689">
        <w:rPr>
          <w:rFonts w:ascii="Arial" w:hAnsi="Arial" w:cs="Arial"/>
          <w:sz w:val="24"/>
          <w:szCs w:val="24"/>
        </w:rPr>
        <w:t xml:space="preserve">: </w:t>
      </w:r>
    </w:p>
    <w:p w14:paraId="40BEB0FF" w14:textId="149D3955" w:rsidR="00285F26" w:rsidRDefault="00F03D27" w:rsidP="006F654B">
      <w:pPr>
        <w:pStyle w:val="PargrafodaLista"/>
        <w:spacing w:before="120" w:after="120"/>
        <w:ind w:left="0"/>
        <w:contextualSpacing w:val="0"/>
        <w:jc w:val="both"/>
        <w:rPr>
          <w:rFonts w:ascii="Arial" w:hAnsi="Arial" w:cs="Arial"/>
          <w:sz w:val="24"/>
          <w:szCs w:val="24"/>
        </w:rPr>
      </w:pPr>
      <w:r>
        <w:rPr>
          <w:rFonts w:ascii="Arial" w:hAnsi="Arial" w:cs="Arial"/>
          <w:sz w:val="24"/>
          <w:szCs w:val="24"/>
        </w:rPr>
        <w:t>D</w:t>
      </w:r>
      <w:r w:rsidR="00285F26" w:rsidRPr="00BA07B2">
        <w:rPr>
          <w:rFonts w:ascii="Arial" w:hAnsi="Arial" w:cs="Arial"/>
          <w:sz w:val="24"/>
          <w:szCs w:val="24"/>
        </w:rPr>
        <w:t>eclaramos que os equipamentos ofertados, caso necessário, receberão atendimento de garantia na rede de assistência autorizada pelo fabricante.</w:t>
      </w:r>
    </w:p>
    <w:p w14:paraId="75B0A455" w14:textId="77777777" w:rsidR="0066385F" w:rsidRDefault="0066385F" w:rsidP="006F654B">
      <w:pPr>
        <w:pStyle w:val="PargrafodaLista"/>
        <w:spacing w:before="120" w:after="120"/>
        <w:ind w:left="0"/>
        <w:contextualSpacing w:val="0"/>
        <w:jc w:val="both"/>
        <w:rPr>
          <w:rFonts w:ascii="Arial" w:hAnsi="Arial" w:cs="Arial"/>
          <w:sz w:val="24"/>
          <w:szCs w:val="24"/>
        </w:rPr>
      </w:pPr>
    </w:p>
    <w:p w14:paraId="7A74B749" w14:textId="050F5835" w:rsidR="00285F26" w:rsidRPr="00BA07B2" w:rsidRDefault="00285F26" w:rsidP="006F654B">
      <w:pPr>
        <w:pBdr>
          <w:top w:val="single" w:sz="4" w:space="1" w:color="auto"/>
          <w:left w:val="single" w:sz="4" w:space="4" w:color="auto"/>
          <w:bottom w:val="single" w:sz="4" w:space="1" w:color="auto"/>
          <w:right w:val="single" w:sz="4" w:space="4" w:color="auto"/>
        </w:pBdr>
        <w:spacing w:before="120" w:after="120"/>
        <w:jc w:val="center"/>
        <w:rPr>
          <w:rFonts w:ascii="Arial" w:hAnsi="Arial" w:cs="Arial"/>
          <w:b/>
        </w:rPr>
      </w:pPr>
      <w:r w:rsidRPr="00BA07B2">
        <w:rPr>
          <w:rFonts w:ascii="Arial" w:hAnsi="Arial" w:cs="Arial"/>
          <w:i/>
          <w:u w:val="single"/>
        </w:rPr>
        <w:t>PARA PRODUTOS FABRICADOS NO BRASIL</w:t>
      </w:r>
      <w:r w:rsidRPr="00BA07B2">
        <w:rPr>
          <w:rFonts w:ascii="Arial" w:hAnsi="Arial" w:cs="Arial"/>
          <w:i/>
        </w:rPr>
        <w:t>:</w:t>
      </w:r>
    </w:p>
    <w:p w14:paraId="57AFC72E" w14:textId="0CCC56D2" w:rsidR="00285F26" w:rsidRPr="00BA07B2" w:rsidRDefault="00285F26" w:rsidP="006F654B">
      <w:pPr>
        <w:pBdr>
          <w:top w:val="single" w:sz="4" w:space="1" w:color="auto"/>
          <w:left w:val="single" w:sz="4" w:space="4" w:color="auto"/>
          <w:bottom w:val="single" w:sz="4" w:space="1" w:color="auto"/>
          <w:right w:val="single" w:sz="4" w:space="4" w:color="auto"/>
        </w:pBdr>
        <w:spacing w:before="120" w:after="120"/>
        <w:jc w:val="center"/>
        <w:rPr>
          <w:rFonts w:ascii="Arial" w:hAnsi="Arial" w:cs="Arial"/>
          <w:b/>
        </w:rPr>
      </w:pPr>
      <w:r w:rsidRPr="00BA07B2">
        <w:rPr>
          <w:rFonts w:ascii="Arial" w:hAnsi="Arial" w:cs="Arial"/>
          <w:b/>
        </w:rPr>
        <w:t>É OBRIGATÓRIA A COMPROVAÇÃO A QUE SE REFERE O SUBITEM 4.1.</w:t>
      </w:r>
      <w:r w:rsidR="00BA07B2" w:rsidRPr="00BA07B2">
        <w:rPr>
          <w:rFonts w:ascii="Arial" w:hAnsi="Arial" w:cs="Arial"/>
          <w:b/>
        </w:rPr>
        <w:t>1</w:t>
      </w:r>
      <w:r w:rsidRPr="00BA07B2">
        <w:rPr>
          <w:rFonts w:ascii="Arial" w:hAnsi="Arial" w:cs="Arial"/>
          <w:b/>
        </w:rPr>
        <w:t xml:space="preserve"> DO TÍTULO 4 DO TERMO DE REFERÊNCIA.</w:t>
      </w:r>
    </w:p>
    <w:p w14:paraId="7BAAC981" w14:textId="77777777" w:rsidR="00545689" w:rsidRPr="00BA07B2" w:rsidRDefault="00545689"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b/>
          <w:sz w:val="24"/>
        </w:rPr>
      </w:pPr>
    </w:p>
    <w:tbl>
      <w:tblPr>
        <w:tblW w:w="8928" w:type="dxa"/>
        <w:jc w:val="center"/>
        <w:tblCellMar>
          <w:left w:w="0" w:type="dxa"/>
          <w:right w:w="0" w:type="dxa"/>
        </w:tblCellMar>
        <w:tblLook w:val="04A0" w:firstRow="1" w:lastRow="0" w:firstColumn="1" w:lastColumn="0" w:noHBand="0" w:noVBand="1"/>
      </w:tblPr>
      <w:tblGrid>
        <w:gridCol w:w="3330"/>
        <w:gridCol w:w="5598"/>
      </w:tblGrid>
      <w:tr w:rsidR="00285F26" w:rsidRPr="00BA07B2" w14:paraId="177B51F1" w14:textId="77777777" w:rsidTr="006F654B">
        <w:trPr>
          <w:trHeight w:val="470"/>
          <w:tblHeader/>
          <w:jc w:val="center"/>
        </w:trPr>
        <w:tc>
          <w:tcPr>
            <w:tcW w:w="8928" w:type="dxa"/>
            <w:gridSpan w:val="2"/>
            <w:tcBorders>
              <w:top w:val="single" w:sz="8" w:space="0" w:color="auto"/>
              <w:left w:val="single" w:sz="8" w:space="0" w:color="auto"/>
              <w:bottom w:val="single" w:sz="8" w:space="0" w:color="auto"/>
              <w:right w:val="single" w:sz="8" w:space="0" w:color="auto"/>
            </w:tcBorders>
            <w:shd w:val="clear" w:color="auto" w:fill="E5E5E5"/>
            <w:vAlign w:val="center"/>
            <w:hideMark/>
          </w:tcPr>
          <w:p w14:paraId="4C19DE8B" w14:textId="296A704E" w:rsidR="00285F26" w:rsidRPr="00BA07B2" w:rsidRDefault="00285F26" w:rsidP="00BA07B2">
            <w:pPr>
              <w:jc w:val="center"/>
              <w:rPr>
                <w:rFonts w:ascii="Arial" w:hAnsi="Arial" w:cs="Arial"/>
                <w:b/>
                <w:bCs/>
              </w:rPr>
            </w:pPr>
            <w:r w:rsidRPr="00BA07B2">
              <w:rPr>
                <w:rFonts w:ascii="Arial" w:hAnsi="Arial" w:cs="Arial"/>
                <w:b/>
                <w:bCs/>
              </w:rPr>
              <w:t>DADOS PARA ASSINATURA DA ATA DE REGISTRO DE PREÇOS</w:t>
            </w:r>
          </w:p>
        </w:tc>
      </w:tr>
      <w:tr w:rsidR="00285F26" w:rsidRPr="00BA07B2" w14:paraId="46D10ADE" w14:textId="77777777" w:rsidTr="006F654B">
        <w:trPr>
          <w:trHeight w:val="170"/>
          <w:jc w:val="center"/>
        </w:trPr>
        <w:tc>
          <w:tcPr>
            <w:tcW w:w="3330" w:type="dxa"/>
            <w:tcBorders>
              <w:top w:val="nil"/>
              <w:left w:val="single" w:sz="8" w:space="0" w:color="auto"/>
              <w:bottom w:val="single" w:sz="8" w:space="0" w:color="auto"/>
              <w:right w:val="single" w:sz="8" w:space="0" w:color="auto"/>
            </w:tcBorders>
            <w:vAlign w:val="center"/>
            <w:hideMark/>
          </w:tcPr>
          <w:p w14:paraId="71033D0D" w14:textId="77777777" w:rsidR="00285F26" w:rsidRPr="00BA07B2" w:rsidRDefault="00285F26" w:rsidP="006F654B">
            <w:pPr>
              <w:pStyle w:val="Cabealho"/>
              <w:autoSpaceDE w:val="0"/>
              <w:autoSpaceDN w:val="0"/>
              <w:rPr>
                <w:rFonts w:ascii="Arial" w:hAnsi="Arial" w:cs="Arial"/>
                <w:lang w:eastAsia="en-US"/>
              </w:rPr>
            </w:pPr>
            <w:r w:rsidRPr="00BA07B2">
              <w:rPr>
                <w:rFonts w:ascii="Arial" w:hAnsi="Arial" w:cs="Arial"/>
                <w:lang w:eastAsia="en-US"/>
              </w:rPr>
              <w:t>Nome do signatário</w:t>
            </w:r>
          </w:p>
        </w:tc>
        <w:tc>
          <w:tcPr>
            <w:tcW w:w="5598" w:type="dxa"/>
            <w:tcBorders>
              <w:top w:val="nil"/>
              <w:left w:val="nil"/>
              <w:bottom w:val="single" w:sz="8" w:space="0" w:color="auto"/>
              <w:right w:val="single" w:sz="8" w:space="0" w:color="auto"/>
            </w:tcBorders>
            <w:vAlign w:val="center"/>
          </w:tcPr>
          <w:p w14:paraId="244A05E6" w14:textId="77777777" w:rsidR="00285F26" w:rsidRPr="00BA07B2" w:rsidRDefault="00285F26" w:rsidP="006F654B">
            <w:pPr>
              <w:snapToGrid w:val="0"/>
              <w:jc w:val="center"/>
              <w:rPr>
                <w:rFonts w:ascii="Arial" w:hAnsi="Arial" w:cs="Arial"/>
                <w:b/>
                <w:bCs/>
              </w:rPr>
            </w:pPr>
          </w:p>
        </w:tc>
      </w:tr>
      <w:tr w:rsidR="00285F26" w:rsidRPr="00BA07B2" w14:paraId="24C66FE8" w14:textId="77777777" w:rsidTr="006F654B">
        <w:trPr>
          <w:trHeight w:val="20"/>
          <w:jc w:val="center"/>
        </w:trPr>
        <w:tc>
          <w:tcPr>
            <w:tcW w:w="3330" w:type="dxa"/>
            <w:tcBorders>
              <w:top w:val="nil"/>
              <w:left w:val="single" w:sz="8" w:space="0" w:color="auto"/>
              <w:bottom w:val="single" w:sz="8" w:space="0" w:color="auto"/>
              <w:right w:val="single" w:sz="8" w:space="0" w:color="auto"/>
            </w:tcBorders>
            <w:vAlign w:val="center"/>
            <w:hideMark/>
          </w:tcPr>
          <w:p w14:paraId="5C9AB6F8" w14:textId="77777777" w:rsidR="00285F26" w:rsidRPr="00BA07B2" w:rsidRDefault="00285F26" w:rsidP="006F654B">
            <w:pPr>
              <w:autoSpaceDE w:val="0"/>
              <w:autoSpaceDN w:val="0"/>
              <w:rPr>
                <w:rFonts w:ascii="Arial" w:hAnsi="Arial" w:cs="Arial"/>
              </w:rPr>
            </w:pPr>
            <w:r w:rsidRPr="00BA07B2">
              <w:rPr>
                <w:rFonts w:ascii="Arial" w:hAnsi="Arial" w:cs="Arial"/>
              </w:rPr>
              <w:t>Cargo</w:t>
            </w:r>
          </w:p>
        </w:tc>
        <w:tc>
          <w:tcPr>
            <w:tcW w:w="5598" w:type="dxa"/>
            <w:tcBorders>
              <w:top w:val="nil"/>
              <w:left w:val="nil"/>
              <w:bottom w:val="single" w:sz="8" w:space="0" w:color="auto"/>
              <w:right w:val="single" w:sz="8" w:space="0" w:color="auto"/>
            </w:tcBorders>
            <w:vAlign w:val="center"/>
          </w:tcPr>
          <w:p w14:paraId="366A3D82" w14:textId="77777777" w:rsidR="00285F26" w:rsidRPr="00BA07B2" w:rsidRDefault="00285F26" w:rsidP="006F654B">
            <w:pPr>
              <w:snapToGrid w:val="0"/>
              <w:jc w:val="center"/>
              <w:rPr>
                <w:rFonts w:ascii="Arial" w:hAnsi="Arial" w:cs="Arial"/>
                <w:b/>
                <w:bCs/>
              </w:rPr>
            </w:pPr>
          </w:p>
        </w:tc>
      </w:tr>
      <w:tr w:rsidR="00285F26" w:rsidRPr="00BA07B2" w14:paraId="00FB10D7" w14:textId="77777777" w:rsidTr="006F654B">
        <w:trPr>
          <w:trHeight w:val="20"/>
          <w:jc w:val="center"/>
        </w:trPr>
        <w:tc>
          <w:tcPr>
            <w:tcW w:w="3330" w:type="dxa"/>
            <w:tcBorders>
              <w:top w:val="nil"/>
              <w:left w:val="single" w:sz="8" w:space="0" w:color="auto"/>
              <w:bottom w:val="single" w:sz="8" w:space="0" w:color="auto"/>
              <w:right w:val="single" w:sz="8" w:space="0" w:color="auto"/>
            </w:tcBorders>
            <w:vAlign w:val="center"/>
            <w:hideMark/>
          </w:tcPr>
          <w:p w14:paraId="6BBFDC4A" w14:textId="77777777" w:rsidR="00285F26" w:rsidRPr="00BA07B2" w:rsidRDefault="00285F26" w:rsidP="006F654B">
            <w:pPr>
              <w:autoSpaceDE w:val="0"/>
              <w:autoSpaceDN w:val="0"/>
              <w:rPr>
                <w:rFonts w:ascii="Arial" w:hAnsi="Arial" w:cs="Arial"/>
              </w:rPr>
            </w:pPr>
            <w:r w:rsidRPr="00BA07B2">
              <w:rPr>
                <w:rFonts w:ascii="Arial" w:hAnsi="Arial" w:cs="Arial"/>
              </w:rPr>
              <w:t>Qualificação</w:t>
            </w:r>
          </w:p>
          <w:p w14:paraId="3A72E7E3" w14:textId="77777777" w:rsidR="00285F26" w:rsidRPr="00BA07B2" w:rsidRDefault="00285F26" w:rsidP="006F654B">
            <w:pPr>
              <w:autoSpaceDE w:val="0"/>
              <w:autoSpaceDN w:val="0"/>
              <w:rPr>
                <w:rFonts w:ascii="Arial" w:hAnsi="Arial" w:cs="Arial"/>
              </w:rPr>
            </w:pPr>
            <w:r w:rsidRPr="00BA07B2">
              <w:rPr>
                <w:rFonts w:ascii="Arial" w:hAnsi="Arial" w:cs="Arial"/>
              </w:rPr>
              <w:t>(naturalidade e domicílio)</w:t>
            </w:r>
          </w:p>
        </w:tc>
        <w:tc>
          <w:tcPr>
            <w:tcW w:w="5598" w:type="dxa"/>
            <w:tcBorders>
              <w:top w:val="nil"/>
              <w:left w:val="nil"/>
              <w:bottom w:val="single" w:sz="8" w:space="0" w:color="auto"/>
              <w:right w:val="single" w:sz="8" w:space="0" w:color="auto"/>
            </w:tcBorders>
            <w:vAlign w:val="center"/>
          </w:tcPr>
          <w:p w14:paraId="6536C39B" w14:textId="77777777" w:rsidR="00285F26" w:rsidRPr="00BA07B2" w:rsidRDefault="00285F26" w:rsidP="006F654B">
            <w:pPr>
              <w:snapToGrid w:val="0"/>
              <w:jc w:val="center"/>
              <w:rPr>
                <w:rFonts w:ascii="Arial" w:hAnsi="Arial" w:cs="Arial"/>
                <w:b/>
                <w:bCs/>
              </w:rPr>
            </w:pPr>
          </w:p>
        </w:tc>
      </w:tr>
      <w:tr w:rsidR="00285F26" w:rsidRPr="008B53AB" w14:paraId="760D24CB" w14:textId="77777777" w:rsidTr="006F654B">
        <w:trPr>
          <w:jc w:val="center"/>
        </w:trPr>
        <w:tc>
          <w:tcPr>
            <w:tcW w:w="8928" w:type="dxa"/>
            <w:gridSpan w:val="2"/>
            <w:tcBorders>
              <w:top w:val="nil"/>
              <w:left w:val="single" w:sz="8" w:space="0" w:color="auto"/>
              <w:bottom w:val="single" w:sz="8" w:space="0" w:color="auto"/>
              <w:right w:val="single" w:sz="8" w:space="0" w:color="auto"/>
            </w:tcBorders>
            <w:shd w:val="clear" w:color="auto" w:fill="D9D9D9"/>
            <w:vAlign w:val="center"/>
            <w:hideMark/>
          </w:tcPr>
          <w:p w14:paraId="3AC1C16D" w14:textId="1EBCA0AC" w:rsidR="00285F26" w:rsidRPr="00BA07B2" w:rsidRDefault="00285F26" w:rsidP="006F654B">
            <w:pPr>
              <w:snapToGrid w:val="0"/>
              <w:jc w:val="both"/>
              <w:rPr>
                <w:rFonts w:ascii="Arial" w:hAnsi="Arial" w:cs="Arial"/>
                <w:i/>
              </w:rPr>
            </w:pPr>
            <w:r w:rsidRPr="00BA07B2">
              <w:rPr>
                <w:rFonts w:ascii="Arial" w:hAnsi="Arial" w:cs="Arial"/>
                <w:i/>
              </w:rPr>
              <w:t xml:space="preserve">OBS.: O signatário deve possuir poderes de administração estabelecidos em contrato social e/ou possuir procuração com poderes para </w:t>
            </w:r>
            <w:r w:rsidRPr="00BA07B2">
              <w:rPr>
                <w:rFonts w:ascii="Arial" w:hAnsi="Arial" w:cs="Arial"/>
                <w:b/>
                <w:bCs/>
                <w:i/>
                <w:u w:val="single"/>
              </w:rPr>
              <w:t>assinar atas de registro de preços</w:t>
            </w:r>
            <w:r w:rsidR="00BA07B2" w:rsidRPr="0066385F">
              <w:rPr>
                <w:rFonts w:ascii="Arial" w:hAnsi="Arial" w:cs="Arial"/>
                <w:b/>
                <w:bCs/>
                <w:i/>
              </w:rPr>
              <w:t xml:space="preserve"> </w:t>
            </w:r>
            <w:r w:rsidRPr="00BA07B2">
              <w:rPr>
                <w:rFonts w:ascii="Arial" w:hAnsi="Arial" w:cs="Arial"/>
                <w:i/>
              </w:rPr>
              <w:t>em nome da empresa.</w:t>
            </w:r>
          </w:p>
          <w:p w14:paraId="36264AB7" w14:textId="75AB3DE3" w:rsidR="00285F26" w:rsidRPr="008B53AB" w:rsidRDefault="00285F26" w:rsidP="00BA07B2">
            <w:pPr>
              <w:snapToGrid w:val="0"/>
              <w:jc w:val="both"/>
              <w:rPr>
                <w:rFonts w:ascii="Arial" w:hAnsi="Arial" w:cs="Arial"/>
              </w:rPr>
            </w:pPr>
            <w:r w:rsidRPr="00BA07B2">
              <w:rPr>
                <w:rFonts w:ascii="Arial" w:hAnsi="Arial" w:cs="Arial"/>
                <w:i/>
              </w:rPr>
              <w:t>A documentação comprobatória deverá ser encaminhada quando da assinatura da Ata de Registro de Preços.</w:t>
            </w:r>
          </w:p>
        </w:tc>
      </w:tr>
    </w:tbl>
    <w:p w14:paraId="1B69B892" w14:textId="77777777" w:rsidR="00285F26" w:rsidRDefault="00285F26" w:rsidP="00BA07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rPr>
          <w:rFonts w:ascii="Arial" w:hAnsi="Arial"/>
          <w:sz w:val="24"/>
        </w:rPr>
      </w:pPr>
    </w:p>
    <w:p w14:paraId="41DA70DC"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Brasília,     de                     de 2026.</w:t>
      </w:r>
    </w:p>
    <w:p w14:paraId="74288E1F" w14:textId="77777777" w:rsidR="00285F26" w:rsidRPr="004E3901"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________________________________</w:t>
      </w:r>
    </w:p>
    <w:p w14:paraId="52E1322C" w14:textId="77777777" w:rsidR="00285F26" w:rsidRPr="004E3901"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Assinatura do representante legal da empresa</w:t>
      </w:r>
    </w:p>
    <w:p w14:paraId="244EA604"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________________________________</w:t>
      </w:r>
    </w:p>
    <w:p w14:paraId="7843ADBC" w14:textId="77777777" w:rsidR="00285F26" w:rsidRPr="004E3901"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Nome do representante legal da empresa</w:t>
      </w:r>
    </w:p>
    <w:p w14:paraId="576CEDAC"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08E6BA60" w14:textId="606F459F" w:rsidR="00285F26" w:rsidRDefault="004637E0"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 xml:space="preserve">Brasília, </w:t>
      </w:r>
      <w:r w:rsidR="00B15834">
        <w:rPr>
          <w:rFonts w:ascii="Arial" w:hAnsi="Arial"/>
          <w:sz w:val="24"/>
        </w:rPr>
        <w:t>20 de outubro</w:t>
      </w:r>
      <w:r>
        <w:rPr>
          <w:rFonts w:ascii="Arial" w:hAnsi="Arial"/>
          <w:sz w:val="24"/>
        </w:rPr>
        <w:t xml:space="preserve"> de 2026</w:t>
      </w:r>
      <w:r w:rsidR="00285F26">
        <w:rPr>
          <w:rFonts w:ascii="Arial" w:hAnsi="Arial"/>
          <w:sz w:val="24"/>
        </w:rPr>
        <w:t>.</w:t>
      </w:r>
    </w:p>
    <w:p w14:paraId="1688B504"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15952084"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18"/>
          <w:szCs w:val="18"/>
        </w:rPr>
      </w:pPr>
      <w:r>
        <w:rPr>
          <w:rFonts w:ascii="Arial" w:hAnsi="Arial" w:cs="Arial"/>
          <w:b/>
          <w:i/>
          <w:color w:val="BFBFBF" w:themeColor="background1" w:themeShade="BF"/>
          <w:sz w:val="18"/>
          <w:szCs w:val="18"/>
        </w:rPr>
        <w:t>(Assinado eletronicamente)</w:t>
      </w:r>
    </w:p>
    <w:p w14:paraId="150D1510"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Pr>
          <w:rFonts w:ascii="Arial" w:hAnsi="Arial"/>
          <w:sz w:val="24"/>
        </w:rPr>
        <w:t>Daniel de Souza Andrade</w:t>
      </w:r>
    </w:p>
    <w:p w14:paraId="31EDC7A0" w14:textId="77777777" w:rsidR="00285F26" w:rsidRDefault="00285F26"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rFonts w:ascii="Arial" w:hAnsi="Arial"/>
          <w:sz w:val="24"/>
        </w:rPr>
        <w:t>Pregoeiro</w:t>
      </w:r>
    </w:p>
    <w:p w14:paraId="5728F163" w14:textId="77777777" w:rsidR="006F654B" w:rsidRPr="00283CA0" w:rsidRDefault="006F654B" w:rsidP="006F654B">
      <w:pPr>
        <w:pStyle w:val="Tit1n"/>
      </w:pPr>
      <w:r w:rsidRPr="00283CA0">
        <w:rPr>
          <w:caps w:val="0"/>
        </w:rPr>
        <w:t xml:space="preserve">ANEXO </w:t>
      </w:r>
      <w:r>
        <w:rPr>
          <w:caps w:val="0"/>
        </w:rPr>
        <w:t>3</w:t>
      </w:r>
    </w:p>
    <w:p w14:paraId="58C15441" w14:textId="77777777" w:rsidR="006F654B" w:rsidRDefault="006F654B" w:rsidP="006F654B">
      <w:pPr>
        <w:pStyle w:val="Tit1Sub"/>
      </w:pPr>
      <w:r w:rsidRPr="00283CA0">
        <w:t>MINUTA DA ata de registro de preços</w:t>
      </w:r>
    </w:p>
    <w:p w14:paraId="0BCA3408" w14:textId="77777777" w:rsidR="006F654B" w:rsidRPr="00283CA0" w:rsidRDefault="006F654B" w:rsidP="006F654B">
      <w:pPr>
        <w:pStyle w:val="Tit1Sub"/>
        <w:spacing w:before="120" w:after="120"/>
        <w:rPr>
          <w:highlight w:val="yellow"/>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834"/>
        <w:gridCol w:w="1417"/>
        <w:gridCol w:w="1276"/>
        <w:gridCol w:w="2269"/>
      </w:tblGrid>
      <w:tr w:rsidR="006F654B" w:rsidRPr="00311F21" w14:paraId="40F52760" w14:textId="77777777" w:rsidTr="006F654B">
        <w:trPr>
          <w:cantSplit/>
          <w:trHeight w:val="20"/>
          <w:jc w:val="center"/>
        </w:trPr>
        <w:tc>
          <w:tcPr>
            <w:tcW w:w="4961" w:type="dxa"/>
            <w:gridSpan w:val="2"/>
            <w:tcBorders>
              <w:top w:val="nil"/>
              <w:left w:val="nil"/>
              <w:right w:val="nil"/>
            </w:tcBorders>
            <w:vAlign w:val="bottom"/>
          </w:tcPr>
          <w:p w14:paraId="673AD864" w14:textId="2EADBBFA" w:rsidR="006F654B" w:rsidRPr="00311F21" w:rsidRDefault="006F654B" w:rsidP="006F654B">
            <w:pPr>
              <w:rPr>
                <w:rFonts w:ascii="Arial" w:hAnsi="Arial" w:cs="Arial"/>
                <w:b/>
                <w:bCs/>
                <w:color w:val="FF0000"/>
                <w:sz w:val="24"/>
                <w:szCs w:val="24"/>
              </w:rPr>
            </w:pPr>
            <w:r w:rsidRPr="006F654B">
              <w:rPr>
                <w:rFonts w:ascii="Arial" w:hAnsi="Arial" w:cs="Arial"/>
                <w:b/>
                <w:bCs/>
                <w:sz w:val="24"/>
                <w:szCs w:val="24"/>
              </w:rPr>
              <w:t>Processo n. 320170/2026</w:t>
            </w:r>
          </w:p>
        </w:tc>
        <w:tc>
          <w:tcPr>
            <w:tcW w:w="4962" w:type="dxa"/>
            <w:gridSpan w:val="3"/>
            <w:tcBorders>
              <w:top w:val="nil"/>
              <w:left w:val="nil"/>
              <w:right w:val="nil"/>
            </w:tcBorders>
            <w:vAlign w:val="bottom"/>
          </w:tcPr>
          <w:p w14:paraId="578C6B17" w14:textId="41F889A0" w:rsidR="006F654B" w:rsidRPr="00311F21" w:rsidRDefault="006F654B" w:rsidP="006F654B">
            <w:pPr>
              <w:rPr>
                <w:rFonts w:ascii="Arial" w:hAnsi="Arial" w:cs="Arial"/>
                <w:b/>
                <w:bCs/>
                <w:color w:val="FF0000"/>
                <w:sz w:val="24"/>
                <w:szCs w:val="24"/>
              </w:rPr>
            </w:pPr>
            <w:r w:rsidRPr="00244C94">
              <w:rPr>
                <w:rFonts w:ascii="Arial" w:hAnsi="Arial" w:cs="Arial"/>
                <w:b/>
                <w:bCs/>
                <w:sz w:val="24"/>
                <w:szCs w:val="24"/>
              </w:rPr>
              <w:t xml:space="preserve">Pregão Eletrônico: </w:t>
            </w:r>
            <w:r w:rsidR="00244C94" w:rsidRPr="00244C94">
              <w:rPr>
                <w:rFonts w:ascii="Arial" w:hAnsi="Arial" w:cs="Arial"/>
                <w:b/>
                <w:bCs/>
                <w:sz w:val="24"/>
                <w:szCs w:val="24"/>
              </w:rPr>
              <w:t>191</w:t>
            </w:r>
            <w:r w:rsidRPr="00244C94">
              <w:rPr>
                <w:rFonts w:ascii="Arial" w:hAnsi="Arial" w:cs="Arial"/>
                <w:b/>
                <w:bCs/>
                <w:sz w:val="24"/>
                <w:szCs w:val="24"/>
              </w:rPr>
              <w:t>/2026</w:t>
            </w:r>
          </w:p>
        </w:tc>
      </w:tr>
      <w:tr w:rsidR="006F654B" w:rsidRPr="001B1D70" w14:paraId="137E48B6" w14:textId="77777777" w:rsidTr="006F654B">
        <w:trPr>
          <w:cantSplit/>
          <w:trHeight w:val="20"/>
          <w:jc w:val="center"/>
        </w:trPr>
        <w:tc>
          <w:tcPr>
            <w:tcW w:w="9923" w:type="dxa"/>
            <w:gridSpan w:val="5"/>
            <w:tcBorders>
              <w:top w:val="nil"/>
              <w:left w:val="nil"/>
              <w:right w:val="nil"/>
            </w:tcBorders>
            <w:shd w:val="clear" w:color="auto" w:fill="FFFFFF"/>
            <w:vAlign w:val="center"/>
          </w:tcPr>
          <w:p w14:paraId="17F4556F" w14:textId="77777777" w:rsidR="006F654B" w:rsidRPr="001B1D70" w:rsidRDefault="006F654B" w:rsidP="006F654B">
            <w:pPr>
              <w:jc w:val="center"/>
              <w:rPr>
                <w:rFonts w:ascii="Arial" w:hAnsi="Arial" w:cs="Arial"/>
                <w:b/>
                <w:bCs/>
                <w:sz w:val="24"/>
                <w:szCs w:val="24"/>
              </w:rPr>
            </w:pPr>
            <w:r w:rsidRPr="00153D17">
              <w:rPr>
                <w:rFonts w:ascii="Arial" w:hAnsi="Arial" w:cs="Arial"/>
                <w:b/>
                <w:bCs/>
                <w:noProof/>
                <w:sz w:val="24"/>
                <w:szCs w:val="24"/>
              </w:rPr>
              <w:t xml:space="preserve">Ata de Registro de Preços (ARP) </w:t>
            </w:r>
            <w:r w:rsidRPr="00343D40">
              <w:rPr>
                <w:rFonts w:ascii="Arial" w:hAnsi="Arial" w:cs="Arial"/>
                <w:b/>
                <w:bCs/>
                <w:noProof/>
                <w:sz w:val="24"/>
                <w:szCs w:val="24"/>
              </w:rPr>
              <w:t>______/</w:t>
            </w:r>
            <w:r>
              <w:rPr>
                <w:rFonts w:ascii="Arial" w:hAnsi="Arial" w:cs="Arial"/>
                <w:b/>
                <w:bCs/>
                <w:noProof/>
                <w:sz w:val="24"/>
                <w:szCs w:val="24"/>
              </w:rPr>
              <w:t>2026</w:t>
            </w:r>
          </w:p>
        </w:tc>
      </w:tr>
      <w:tr w:rsidR="006F654B" w:rsidRPr="001B1D70" w14:paraId="2DAA5611" w14:textId="77777777" w:rsidTr="006F654B">
        <w:trPr>
          <w:cantSplit/>
          <w:trHeight w:val="20"/>
          <w:jc w:val="center"/>
        </w:trPr>
        <w:tc>
          <w:tcPr>
            <w:tcW w:w="2127" w:type="dxa"/>
            <w:tcBorders>
              <w:top w:val="nil"/>
              <w:left w:val="nil"/>
              <w:right w:val="nil"/>
            </w:tcBorders>
            <w:shd w:val="clear" w:color="auto" w:fill="D9D9D9"/>
            <w:vAlign w:val="center"/>
          </w:tcPr>
          <w:p w14:paraId="6EB8293C" w14:textId="77777777" w:rsidR="006F654B" w:rsidRPr="001B1D70" w:rsidRDefault="006F654B" w:rsidP="006F654B">
            <w:pPr>
              <w:jc w:val="center"/>
              <w:rPr>
                <w:rFonts w:ascii="Arial" w:hAnsi="Arial" w:cs="Arial"/>
                <w:b/>
                <w:bCs/>
                <w:sz w:val="24"/>
                <w:szCs w:val="24"/>
              </w:rPr>
            </w:pPr>
            <w:r w:rsidRPr="001B1D70">
              <w:rPr>
                <w:rFonts w:ascii="Arial" w:hAnsi="Arial" w:cs="Arial"/>
                <w:b/>
                <w:bCs/>
                <w:sz w:val="24"/>
                <w:szCs w:val="24"/>
              </w:rPr>
              <w:t>OBJETO</w:t>
            </w:r>
          </w:p>
        </w:tc>
        <w:tc>
          <w:tcPr>
            <w:tcW w:w="7796" w:type="dxa"/>
            <w:gridSpan w:val="4"/>
            <w:tcBorders>
              <w:top w:val="nil"/>
              <w:left w:val="nil"/>
              <w:right w:val="nil"/>
            </w:tcBorders>
            <w:shd w:val="clear" w:color="auto" w:fill="D9D9D9"/>
            <w:vAlign w:val="center"/>
          </w:tcPr>
          <w:p w14:paraId="2A12C8B3" w14:textId="77777777" w:rsidR="006F654B" w:rsidRPr="001B1D70" w:rsidRDefault="006F654B" w:rsidP="006F654B">
            <w:pPr>
              <w:rPr>
                <w:rFonts w:ascii="Arial" w:hAnsi="Arial" w:cs="Arial"/>
                <w:bCs/>
                <w:sz w:val="24"/>
                <w:szCs w:val="24"/>
              </w:rPr>
            </w:pPr>
          </w:p>
        </w:tc>
      </w:tr>
      <w:tr w:rsidR="006F654B" w:rsidRPr="001B1D70" w14:paraId="7D41B36D" w14:textId="77777777" w:rsidTr="006F654B">
        <w:trPr>
          <w:cantSplit/>
          <w:trHeight w:val="20"/>
          <w:jc w:val="center"/>
        </w:trPr>
        <w:tc>
          <w:tcPr>
            <w:tcW w:w="9923" w:type="dxa"/>
            <w:gridSpan w:val="5"/>
            <w:tcBorders>
              <w:top w:val="nil"/>
              <w:left w:val="nil"/>
              <w:right w:val="nil"/>
            </w:tcBorders>
            <w:vAlign w:val="bottom"/>
          </w:tcPr>
          <w:p w14:paraId="7AB4983F" w14:textId="77777777" w:rsidR="006F654B" w:rsidRPr="001B1D70" w:rsidRDefault="006F654B" w:rsidP="006F654B">
            <w:pPr>
              <w:rPr>
                <w:rFonts w:ascii="Arial" w:hAnsi="Arial" w:cs="Arial"/>
                <w:b/>
                <w:bCs/>
                <w:sz w:val="24"/>
                <w:szCs w:val="24"/>
              </w:rPr>
            </w:pPr>
          </w:p>
        </w:tc>
      </w:tr>
      <w:tr w:rsidR="006F654B" w:rsidRPr="001B1D70" w14:paraId="35593FCA" w14:textId="77777777" w:rsidTr="006F654B">
        <w:trPr>
          <w:cantSplit/>
          <w:trHeight w:val="20"/>
          <w:jc w:val="center"/>
        </w:trPr>
        <w:tc>
          <w:tcPr>
            <w:tcW w:w="9923" w:type="dxa"/>
            <w:gridSpan w:val="5"/>
            <w:tcBorders>
              <w:top w:val="nil"/>
              <w:left w:val="nil"/>
              <w:right w:val="nil"/>
            </w:tcBorders>
            <w:vAlign w:val="bottom"/>
          </w:tcPr>
          <w:p w14:paraId="5C8D5741" w14:textId="77777777" w:rsidR="006F654B" w:rsidRPr="001B1D70" w:rsidRDefault="006F654B" w:rsidP="006F654B">
            <w:pPr>
              <w:rPr>
                <w:rFonts w:ascii="Arial" w:hAnsi="Arial" w:cs="Arial"/>
                <w:sz w:val="24"/>
                <w:szCs w:val="24"/>
              </w:rPr>
            </w:pPr>
            <w:r w:rsidRPr="001B1D70">
              <w:rPr>
                <w:rFonts w:ascii="Arial" w:hAnsi="Arial" w:cs="Arial"/>
                <w:b/>
                <w:bCs/>
                <w:sz w:val="24"/>
                <w:szCs w:val="24"/>
              </w:rPr>
              <w:t>ÓRGÃO GERENCIADOR:</w:t>
            </w:r>
          </w:p>
        </w:tc>
      </w:tr>
      <w:tr w:rsidR="006F654B" w:rsidRPr="001B1D70" w14:paraId="289E6E7E" w14:textId="77777777" w:rsidTr="006F654B">
        <w:trPr>
          <w:cantSplit/>
          <w:trHeight w:val="20"/>
          <w:jc w:val="center"/>
        </w:trPr>
        <w:tc>
          <w:tcPr>
            <w:tcW w:w="9923" w:type="dxa"/>
            <w:gridSpan w:val="5"/>
          </w:tcPr>
          <w:p w14:paraId="3BF106CB" w14:textId="77777777" w:rsidR="006F654B" w:rsidRPr="001B1D70" w:rsidRDefault="006F654B" w:rsidP="006F654B">
            <w:pPr>
              <w:rPr>
                <w:rFonts w:ascii="Arial" w:hAnsi="Arial" w:cs="Arial"/>
                <w:sz w:val="24"/>
                <w:szCs w:val="24"/>
              </w:rPr>
            </w:pPr>
            <w:r w:rsidRPr="001B1D70">
              <w:rPr>
                <w:rFonts w:ascii="Arial" w:hAnsi="Arial" w:cs="Arial"/>
                <w:sz w:val="24"/>
                <w:szCs w:val="24"/>
              </w:rPr>
              <w:t xml:space="preserve">Denominação/Nome por extenso: </w:t>
            </w:r>
            <w:r w:rsidRPr="001B1D70">
              <w:rPr>
                <w:rFonts w:ascii="Arial" w:hAnsi="Arial" w:cs="Arial"/>
                <w:bCs/>
                <w:sz w:val="24"/>
                <w:szCs w:val="24"/>
              </w:rPr>
              <w:t>CÂMARA DOS DEPUTADOS</w:t>
            </w:r>
          </w:p>
        </w:tc>
      </w:tr>
      <w:tr w:rsidR="006F654B" w:rsidRPr="001B1D70" w14:paraId="15C8EB16" w14:textId="77777777" w:rsidTr="006F654B">
        <w:trPr>
          <w:cantSplit/>
          <w:trHeight w:val="20"/>
          <w:jc w:val="center"/>
        </w:trPr>
        <w:tc>
          <w:tcPr>
            <w:tcW w:w="9923" w:type="dxa"/>
            <w:gridSpan w:val="5"/>
          </w:tcPr>
          <w:p w14:paraId="61019BF5" w14:textId="77777777" w:rsidR="006F654B" w:rsidRPr="001B1D70" w:rsidRDefault="006F654B" w:rsidP="006F654B">
            <w:pPr>
              <w:rPr>
                <w:rFonts w:ascii="Arial" w:hAnsi="Arial" w:cs="Arial"/>
                <w:sz w:val="24"/>
                <w:szCs w:val="24"/>
              </w:rPr>
            </w:pPr>
            <w:r w:rsidRPr="001B1D70">
              <w:rPr>
                <w:rFonts w:ascii="Arial" w:hAnsi="Arial" w:cs="Arial"/>
                <w:sz w:val="24"/>
                <w:szCs w:val="24"/>
              </w:rPr>
              <w:t>CNPJ/MF: 00.530.352/0001-59</w:t>
            </w:r>
          </w:p>
        </w:tc>
      </w:tr>
      <w:tr w:rsidR="006F654B" w:rsidRPr="001B1D70" w14:paraId="1538D112" w14:textId="77777777" w:rsidTr="006F654B">
        <w:trPr>
          <w:cantSplit/>
          <w:trHeight w:val="20"/>
          <w:jc w:val="center"/>
        </w:trPr>
        <w:tc>
          <w:tcPr>
            <w:tcW w:w="9923" w:type="dxa"/>
            <w:gridSpan w:val="5"/>
          </w:tcPr>
          <w:p w14:paraId="57EF5FBE" w14:textId="77777777" w:rsidR="006F654B" w:rsidRPr="001B1D70" w:rsidRDefault="006F654B" w:rsidP="006F654B">
            <w:pPr>
              <w:rPr>
                <w:rFonts w:ascii="Arial" w:hAnsi="Arial" w:cs="Arial"/>
                <w:bCs/>
                <w:sz w:val="24"/>
                <w:szCs w:val="24"/>
              </w:rPr>
            </w:pPr>
            <w:r w:rsidRPr="001B1D70">
              <w:rPr>
                <w:rFonts w:ascii="Arial" w:hAnsi="Arial" w:cs="Arial"/>
                <w:bCs/>
                <w:sz w:val="24"/>
                <w:szCs w:val="24"/>
              </w:rPr>
              <w:t>Endereço: PRAÇA DOS TRÊS PODERES S/N. EDIFÍCIO ANEXO I 13º ANDAR</w:t>
            </w:r>
          </w:p>
        </w:tc>
      </w:tr>
      <w:tr w:rsidR="006F654B" w:rsidRPr="001B1D70" w14:paraId="0BB0FB83" w14:textId="77777777" w:rsidTr="006F654B">
        <w:trPr>
          <w:cantSplit/>
          <w:trHeight w:val="20"/>
          <w:jc w:val="center"/>
        </w:trPr>
        <w:tc>
          <w:tcPr>
            <w:tcW w:w="6378" w:type="dxa"/>
            <w:gridSpan w:val="3"/>
          </w:tcPr>
          <w:p w14:paraId="3FB9593C" w14:textId="77777777" w:rsidR="006F654B" w:rsidRPr="001B1D70" w:rsidRDefault="006F654B" w:rsidP="006F654B">
            <w:pPr>
              <w:rPr>
                <w:rFonts w:ascii="Arial" w:hAnsi="Arial" w:cs="Arial"/>
                <w:sz w:val="24"/>
                <w:szCs w:val="24"/>
              </w:rPr>
            </w:pPr>
            <w:r>
              <w:rPr>
                <w:rFonts w:ascii="Arial" w:hAnsi="Arial" w:cs="Arial"/>
                <w:sz w:val="24"/>
                <w:szCs w:val="24"/>
              </w:rPr>
              <w:t>Cidade: BRASÍLIA</w:t>
            </w:r>
          </w:p>
        </w:tc>
        <w:tc>
          <w:tcPr>
            <w:tcW w:w="1276" w:type="dxa"/>
          </w:tcPr>
          <w:p w14:paraId="44A12764" w14:textId="77777777" w:rsidR="006F654B" w:rsidRPr="001B1D70" w:rsidRDefault="006F654B" w:rsidP="006F654B">
            <w:pPr>
              <w:rPr>
                <w:rFonts w:ascii="Arial" w:hAnsi="Arial" w:cs="Arial"/>
                <w:sz w:val="24"/>
                <w:szCs w:val="24"/>
              </w:rPr>
            </w:pPr>
            <w:r w:rsidRPr="001B1D70">
              <w:rPr>
                <w:rFonts w:ascii="Arial" w:hAnsi="Arial" w:cs="Arial"/>
                <w:sz w:val="24"/>
                <w:szCs w:val="24"/>
              </w:rPr>
              <w:t>UF: DF</w:t>
            </w:r>
          </w:p>
        </w:tc>
        <w:tc>
          <w:tcPr>
            <w:tcW w:w="2269" w:type="dxa"/>
          </w:tcPr>
          <w:p w14:paraId="757103F0" w14:textId="77777777" w:rsidR="006F654B" w:rsidRPr="001B1D70" w:rsidRDefault="006F654B" w:rsidP="006F654B">
            <w:pPr>
              <w:rPr>
                <w:rFonts w:ascii="Arial" w:hAnsi="Arial" w:cs="Arial"/>
                <w:bCs/>
                <w:sz w:val="24"/>
                <w:szCs w:val="24"/>
              </w:rPr>
            </w:pPr>
            <w:r w:rsidRPr="001B1D70">
              <w:rPr>
                <w:rFonts w:ascii="Arial" w:hAnsi="Arial" w:cs="Arial"/>
                <w:bCs/>
                <w:sz w:val="24"/>
                <w:szCs w:val="24"/>
              </w:rPr>
              <w:t>CEP: 70160-900</w:t>
            </w:r>
          </w:p>
        </w:tc>
      </w:tr>
      <w:tr w:rsidR="006F654B" w:rsidRPr="001B1D70" w14:paraId="5EC750D0" w14:textId="77777777" w:rsidTr="006F654B">
        <w:trPr>
          <w:cantSplit/>
          <w:trHeight w:val="20"/>
          <w:jc w:val="center"/>
        </w:trPr>
        <w:tc>
          <w:tcPr>
            <w:tcW w:w="9923" w:type="dxa"/>
            <w:gridSpan w:val="5"/>
          </w:tcPr>
          <w:p w14:paraId="1FAD84AB" w14:textId="77777777" w:rsidR="006F654B" w:rsidRPr="001B1D70" w:rsidRDefault="006F654B" w:rsidP="006F654B">
            <w:pPr>
              <w:rPr>
                <w:rFonts w:ascii="Arial" w:hAnsi="Arial" w:cs="Arial"/>
                <w:sz w:val="24"/>
                <w:szCs w:val="24"/>
              </w:rPr>
            </w:pPr>
            <w:r w:rsidRPr="001B1D70">
              <w:rPr>
                <w:rFonts w:ascii="Arial" w:hAnsi="Arial" w:cs="Arial"/>
                <w:sz w:val="24"/>
                <w:szCs w:val="24"/>
              </w:rPr>
              <w:t>Nome do Responsável:</w:t>
            </w:r>
          </w:p>
        </w:tc>
      </w:tr>
      <w:tr w:rsidR="006F654B" w:rsidRPr="001B1D70" w14:paraId="4423998E" w14:textId="77777777" w:rsidTr="006F654B">
        <w:trPr>
          <w:cantSplit/>
          <w:trHeight w:val="20"/>
          <w:jc w:val="center"/>
        </w:trPr>
        <w:tc>
          <w:tcPr>
            <w:tcW w:w="9923" w:type="dxa"/>
            <w:gridSpan w:val="5"/>
            <w:tcBorders>
              <w:bottom w:val="single" w:sz="4" w:space="0" w:color="auto"/>
            </w:tcBorders>
          </w:tcPr>
          <w:p w14:paraId="1F741A59" w14:textId="77777777" w:rsidR="006F654B" w:rsidRPr="001B1D70" w:rsidRDefault="006F654B" w:rsidP="006F654B">
            <w:pPr>
              <w:rPr>
                <w:rFonts w:ascii="Arial" w:hAnsi="Arial" w:cs="Arial"/>
                <w:sz w:val="24"/>
                <w:szCs w:val="24"/>
              </w:rPr>
            </w:pPr>
            <w:r w:rsidRPr="00946C0E">
              <w:rPr>
                <w:rFonts w:ascii="Arial" w:hAnsi="Arial" w:cs="Arial"/>
                <w:sz w:val="24"/>
                <w:szCs w:val="24"/>
              </w:rPr>
              <w:t>Cargo/Função:</w:t>
            </w:r>
          </w:p>
        </w:tc>
      </w:tr>
    </w:tbl>
    <w:tbl>
      <w:tblPr>
        <w:tblpPr w:leftFromText="141" w:rightFromText="141" w:vertAnchor="text" w:horzAnchor="margin" w:tblpXSpec="center" w:tblpY="13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1"/>
        <w:gridCol w:w="568"/>
        <w:gridCol w:w="1071"/>
        <w:gridCol w:w="3323"/>
      </w:tblGrid>
      <w:tr w:rsidR="006F654B" w:rsidRPr="001B1D70" w14:paraId="75BBCBFE" w14:textId="77777777" w:rsidTr="006F654B">
        <w:trPr>
          <w:cantSplit/>
          <w:trHeight w:val="20"/>
        </w:trPr>
        <w:tc>
          <w:tcPr>
            <w:tcW w:w="9923" w:type="dxa"/>
            <w:gridSpan w:val="4"/>
            <w:tcBorders>
              <w:top w:val="single" w:sz="4" w:space="0" w:color="auto"/>
              <w:left w:val="nil"/>
              <w:right w:val="nil"/>
            </w:tcBorders>
            <w:vAlign w:val="bottom"/>
          </w:tcPr>
          <w:p w14:paraId="24C6B288" w14:textId="77777777" w:rsidR="006F654B" w:rsidRPr="001B1D70" w:rsidRDefault="006F654B" w:rsidP="006F654B">
            <w:pPr>
              <w:rPr>
                <w:rFonts w:ascii="Arial" w:hAnsi="Arial" w:cs="Arial"/>
                <w:sz w:val="24"/>
                <w:szCs w:val="24"/>
              </w:rPr>
            </w:pPr>
            <w:r w:rsidRPr="001B1D70">
              <w:rPr>
                <w:rFonts w:ascii="Arial" w:hAnsi="Arial" w:cs="Arial"/>
                <w:b/>
                <w:bCs/>
                <w:sz w:val="24"/>
                <w:szCs w:val="24"/>
              </w:rPr>
              <w:t>FORNECEDOR:</w:t>
            </w:r>
          </w:p>
        </w:tc>
      </w:tr>
      <w:tr w:rsidR="006F654B" w:rsidRPr="001B1D70" w14:paraId="18EAA943" w14:textId="77777777" w:rsidTr="006F654B">
        <w:trPr>
          <w:cantSplit/>
          <w:trHeight w:val="600"/>
        </w:trPr>
        <w:tc>
          <w:tcPr>
            <w:tcW w:w="9923" w:type="dxa"/>
            <w:gridSpan w:val="4"/>
            <w:vAlign w:val="center"/>
          </w:tcPr>
          <w:p w14:paraId="408DBF24" w14:textId="77777777" w:rsidR="006F654B" w:rsidRPr="001B1D70" w:rsidRDefault="006F654B" w:rsidP="006F654B">
            <w:pPr>
              <w:rPr>
                <w:rFonts w:ascii="Arial" w:hAnsi="Arial" w:cs="Arial"/>
                <w:sz w:val="24"/>
                <w:szCs w:val="24"/>
              </w:rPr>
            </w:pPr>
            <w:r w:rsidRPr="001B1D70">
              <w:rPr>
                <w:rFonts w:ascii="Arial" w:hAnsi="Arial" w:cs="Arial"/>
                <w:sz w:val="24"/>
                <w:szCs w:val="24"/>
              </w:rPr>
              <w:t>Denominação/Nome por extenso:</w:t>
            </w:r>
          </w:p>
        </w:tc>
      </w:tr>
      <w:tr w:rsidR="006F654B" w:rsidRPr="001B1D70" w14:paraId="3BE1B6AC" w14:textId="77777777" w:rsidTr="006F654B">
        <w:trPr>
          <w:cantSplit/>
          <w:trHeight w:val="20"/>
        </w:trPr>
        <w:tc>
          <w:tcPr>
            <w:tcW w:w="9923" w:type="dxa"/>
            <w:gridSpan w:val="4"/>
          </w:tcPr>
          <w:p w14:paraId="7D6C395E" w14:textId="77777777" w:rsidR="006F654B" w:rsidRPr="001B1D70" w:rsidRDefault="006F654B" w:rsidP="006F654B">
            <w:pPr>
              <w:rPr>
                <w:rFonts w:ascii="Arial" w:hAnsi="Arial" w:cs="Arial"/>
                <w:sz w:val="24"/>
                <w:szCs w:val="24"/>
                <w:lang w:val="en-US"/>
              </w:rPr>
            </w:pPr>
            <w:r w:rsidRPr="001B1D70">
              <w:rPr>
                <w:rFonts w:ascii="Arial" w:hAnsi="Arial" w:cs="Arial"/>
                <w:sz w:val="24"/>
                <w:szCs w:val="24"/>
                <w:lang w:val="en-US"/>
              </w:rPr>
              <w:t>CNPJ/MF:</w:t>
            </w:r>
          </w:p>
        </w:tc>
      </w:tr>
      <w:tr w:rsidR="006F654B" w:rsidRPr="001B1D70" w14:paraId="237D5E96" w14:textId="77777777" w:rsidTr="006F654B">
        <w:trPr>
          <w:cantSplit/>
          <w:trHeight w:val="20"/>
        </w:trPr>
        <w:tc>
          <w:tcPr>
            <w:tcW w:w="9923" w:type="dxa"/>
            <w:gridSpan w:val="4"/>
          </w:tcPr>
          <w:p w14:paraId="5D29B122" w14:textId="77777777" w:rsidR="006F654B" w:rsidRPr="001B1D70" w:rsidRDefault="006F654B" w:rsidP="006F654B">
            <w:pPr>
              <w:rPr>
                <w:rFonts w:ascii="Arial" w:hAnsi="Arial" w:cs="Arial"/>
                <w:sz w:val="24"/>
                <w:szCs w:val="24"/>
              </w:rPr>
            </w:pPr>
            <w:r w:rsidRPr="001B1D70">
              <w:rPr>
                <w:rFonts w:ascii="Arial" w:hAnsi="Arial" w:cs="Arial"/>
                <w:sz w:val="24"/>
                <w:szCs w:val="24"/>
              </w:rPr>
              <w:t>Endereço:</w:t>
            </w:r>
          </w:p>
        </w:tc>
      </w:tr>
      <w:tr w:rsidR="006F654B" w:rsidRPr="001B1D70" w14:paraId="6DE21C4F" w14:textId="77777777" w:rsidTr="006F654B">
        <w:trPr>
          <w:cantSplit/>
          <w:trHeight w:val="214"/>
        </w:trPr>
        <w:tc>
          <w:tcPr>
            <w:tcW w:w="5529" w:type="dxa"/>
            <w:gridSpan w:val="2"/>
          </w:tcPr>
          <w:p w14:paraId="1BA2764A" w14:textId="77777777" w:rsidR="006F654B" w:rsidRPr="001B1D70" w:rsidRDefault="006F654B" w:rsidP="006F654B">
            <w:pPr>
              <w:rPr>
                <w:rFonts w:ascii="Arial" w:hAnsi="Arial" w:cs="Arial"/>
                <w:sz w:val="24"/>
                <w:szCs w:val="24"/>
              </w:rPr>
            </w:pPr>
            <w:r>
              <w:rPr>
                <w:rFonts w:ascii="Arial" w:hAnsi="Arial" w:cs="Arial"/>
                <w:sz w:val="24"/>
                <w:szCs w:val="24"/>
              </w:rPr>
              <w:t>Cidade:</w:t>
            </w:r>
          </w:p>
        </w:tc>
        <w:tc>
          <w:tcPr>
            <w:tcW w:w="1071" w:type="dxa"/>
          </w:tcPr>
          <w:p w14:paraId="42A0A789" w14:textId="77777777" w:rsidR="006F654B" w:rsidRPr="001B1D70" w:rsidRDefault="006F654B" w:rsidP="006F654B">
            <w:pPr>
              <w:rPr>
                <w:rFonts w:ascii="Arial" w:hAnsi="Arial" w:cs="Arial"/>
                <w:sz w:val="24"/>
                <w:szCs w:val="24"/>
              </w:rPr>
            </w:pPr>
            <w:r w:rsidRPr="001B1D70">
              <w:rPr>
                <w:rFonts w:ascii="Arial" w:hAnsi="Arial" w:cs="Arial"/>
                <w:sz w:val="24"/>
                <w:szCs w:val="24"/>
              </w:rPr>
              <w:t>UF:</w:t>
            </w:r>
          </w:p>
        </w:tc>
        <w:tc>
          <w:tcPr>
            <w:tcW w:w="3323" w:type="dxa"/>
          </w:tcPr>
          <w:p w14:paraId="28480485" w14:textId="77777777" w:rsidR="006F654B" w:rsidRPr="001B1D70" w:rsidRDefault="006F654B" w:rsidP="006F654B">
            <w:pPr>
              <w:rPr>
                <w:rFonts w:ascii="Arial" w:hAnsi="Arial" w:cs="Arial"/>
                <w:sz w:val="24"/>
                <w:szCs w:val="24"/>
              </w:rPr>
            </w:pPr>
            <w:r w:rsidRPr="001B1D70">
              <w:rPr>
                <w:rFonts w:ascii="Arial" w:hAnsi="Arial" w:cs="Arial"/>
                <w:sz w:val="24"/>
                <w:szCs w:val="24"/>
              </w:rPr>
              <w:t>CEP:</w:t>
            </w:r>
          </w:p>
        </w:tc>
      </w:tr>
      <w:tr w:rsidR="006F654B" w:rsidRPr="001B1D70" w14:paraId="39D184D3" w14:textId="77777777" w:rsidTr="006F654B">
        <w:trPr>
          <w:cantSplit/>
          <w:trHeight w:val="299"/>
        </w:trPr>
        <w:tc>
          <w:tcPr>
            <w:tcW w:w="9923" w:type="dxa"/>
            <w:gridSpan w:val="4"/>
          </w:tcPr>
          <w:p w14:paraId="1664F32B" w14:textId="77777777" w:rsidR="006F654B" w:rsidRPr="001B1D70" w:rsidRDefault="006F654B" w:rsidP="006F654B">
            <w:pPr>
              <w:rPr>
                <w:rFonts w:ascii="Arial" w:hAnsi="Arial" w:cs="Arial"/>
                <w:sz w:val="24"/>
                <w:szCs w:val="24"/>
              </w:rPr>
            </w:pPr>
            <w:r w:rsidRPr="001B1D70">
              <w:rPr>
                <w:rFonts w:ascii="Arial" w:hAnsi="Arial" w:cs="Arial"/>
                <w:sz w:val="24"/>
                <w:szCs w:val="24"/>
              </w:rPr>
              <w:t>Nome do Representante Legal:</w:t>
            </w:r>
          </w:p>
        </w:tc>
      </w:tr>
      <w:tr w:rsidR="006F654B" w:rsidRPr="001B1D70" w14:paraId="227C616C" w14:textId="77777777" w:rsidTr="006F654B">
        <w:trPr>
          <w:cantSplit/>
          <w:trHeight w:val="20"/>
        </w:trPr>
        <w:tc>
          <w:tcPr>
            <w:tcW w:w="9923" w:type="dxa"/>
            <w:gridSpan w:val="4"/>
          </w:tcPr>
          <w:p w14:paraId="35E16214" w14:textId="77777777" w:rsidR="006F654B" w:rsidRPr="001B1D70" w:rsidRDefault="006F654B" w:rsidP="006F654B">
            <w:pPr>
              <w:rPr>
                <w:rFonts w:ascii="Arial" w:hAnsi="Arial" w:cs="Arial"/>
                <w:sz w:val="24"/>
                <w:szCs w:val="24"/>
              </w:rPr>
            </w:pPr>
            <w:r w:rsidRPr="001B1D70">
              <w:rPr>
                <w:rFonts w:ascii="Arial" w:hAnsi="Arial" w:cs="Arial"/>
                <w:sz w:val="24"/>
                <w:szCs w:val="24"/>
              </w:rPr>
              <w:t>Cargo:</w:t>
            </w:r>
          </w:p>
        </w:tc>
      </w:tr>
      <w:tr w:rsidR="006F654B" w:rsidRPr="001B1D70" w14:paraId="556FA346" w14:textId="77777777" w:rsidTr="006F654B">
        <w:trPr>
          <w:cantSplit/>
          <w:trHeight w:val="20"/>
        </w:trPr>
        <w:tc>
          <w:tcPr>
            <w:tcW w:w="4961" w:type="dxa"/>
          </w:tcPr>
          <w:p w14:paraId="18B24301" w14:textId="77777777" w:rsidR="006F654B" w:rsidRPr="008A0224" w:rsidRDefault="006F654B" w:rsidP="006F654B">
            <w:pPr>
              <w:rPr>
                <w:rFonts w:ascii="Arial" w:hAnsi="Arial" w:cs="Arial"/>
                <w:sz w:val="24"/>
                <w:szCs w:val="24"/>
              </w:rPr>
            </w:pPr>
            <w:r w:rsidRPr="008A0224">
              <w:rPr>
                <w:rFonts w:ascii="Arial" w:hAnsi="Arial" w:cs="Arial"/>
                <w:sz w:val="24"/>
                <w:szCs w:val="24"/>
              </w:rPr>
              <w:t xml:space="preserve">Telefone para contato: </w:t>
            </w:r>
          </w:p>
        </w:tc>
        <w:tc>
          <w:tcPr>
            <w:tcW w:w="4962" w:type="dxa"/>
            <w:gridSpan w:val="3"/>
          </w:tcPr>
          <w:p w14:paraId="09C13DE1" w14:textId="77777777" w:rsidR="006F654B" w:rsidRPr="008A0224" w:rsidRDefault="006F654B" w:rsidP="006F654B">
            <w:pPr>
              <w:rPr>
                <w:rFonts w:ascii="Arial" w:hAnsi="Arial" w:cs="Arial"/>
                <w:sz w:val="24"/>
                <w:szCs w:val="24"/>
              </w:rPr>
            </w:pPr>
            <w:r w:rsidRPr="008A0224">
              <w:rPr>
                <w:rFonts w:ascii="Arial" w:hAnsi="Arial" w:cs="Arial"/>
                <w:sz w:val="24"/>
                <w:szCs w:val="24"/>
              </w:rPr>
              <w:t>E-mail para contato:</w:t>
            </w:r>
          </w:p>
        </w:tc>
      </w:tr>
      <w:tr w:rsidR="006F654B" w:rsidRPr="001B1D70" w14:paraId="082EAB16" w14:textId="77777777" w:rsidTr="006F654B">
        <w:trPr>
          <w:cantSplit/>
          <w:trHeight w:val="20"/>
        </w:trPr>
        <w:tc>
          <w:tcPr>
            <w:tcW w:w="9923" w:type="dxa"/>
            <w:gridSpan w:val="4"/>
            <w:shd w:val="clear" w:color="auto" w:fill="D9D9D9"/>
            <w:vAlign w:val="center"/>
          </w:tcPr>
          <w:p w14:paraId="36D799A9" w14:textId="77777777" w:rsidR="006F654B" w:rsidRPr="001B1D70" w:rsidRDefault="006F654B" w:rsidP="006F654B">
            <w:pPr>
              <w:rPr>
                <w:rFonts w:ascii="Arial" w:hAnsi="Arial" w:cs="Arial"/>
                <w:sz w:val="24"/>
                <w:szCs w:val="24"/>
              </w:rPr>
            </w:pPr>
            <w:r w:rsidRPr="001B1D70">
              <w:rPr>
                <w:rFonts w:ascii="Arial" w:hAnsi="Arial" w:cs="Arial"/>
                <w:b/>
                <w:bCs/>
                <w:sz w:val="24"/>
                <w:szCs w:val="24"/>
              </w:rPr>
              <w:t>DADOS DA ATA DE REGISTRO DE PREÇOS (ARP)</w:t>
            </w:r>
          </w:p>
        </w:tc>
      </w:tr>
      <w:tr w:rsidR="006F654B" w:rsidRPr="001B1D70" w14:paraId="732D181E" w14:textId="77777777" w:rsidTr="006F654B">
        <w:trPr>
          <w:cantSplit/>
          <w:trHeight w:val="20"/>
        </w:trPr>
        <w:tc>
          <w:tcPr>
            <w:tcW w:w="9923" w:type="dxa"/>
            <w:gridSpan w:val="4"/>
            <w:vAlign w:val="center"/>
          </w:tcPr>
          <w:p w14:paraId="43B789C5" w14:textId="1992DE3B" w:rsidR="006F654B" w:rsidRPr="006F654B" w:rsidRDefault="006F654B" w:rsidP="00F03D27">
            <w:pPr>
              <w:jc w:val="both"/>
              <w:rPr>
                <w:rFonts w:ascii="Arial" w:hAnsi="Arial" w:cs="Arial"/>
                <w:color w:val="FF0000"/>
                <w:shd w:val="clear" w:color="auto" w:fill="FFFFFF"/>
              </w:rPr>
            </w:pPr>
            <w:r w:rsidRPr="001B1D70">
              <w:rPr>
                <w:rFonts w:ascii="Arial" w:hAnsi="Arial" w:cs="Arial"/>
                <w:sz w:val="24"/>
                <w:szCs w:val="24"/>
              </w:rPr>
              <w:t xml:space="preserve">Data </w:t>
            </w:r>
            <w:r w:rsidRPr="00332C87">
              <w:rPr>
                <w:rFonts w:ascii="Arial" w:hAnsi="Arial" w:cs="Arial"/>
                <w:sz w:val="24"/>
                <w:szCs w:val="24"/>
              </w:rPr>
              <w:t xml:space="preserve">do orçamento estimado: </w:t>
            </w:r>
            <w:r w:rsidR="00AA0A7F" w:rsidRPr="00AA0A7F">
              <w:rPr>
                <w:rFonts w:ascii="Arial" w:hAnsi="Arial" w:cs="Arial"/>
                <w:sz w:val="24"/>
                <w:szCs w:val="24"/>
                <w:highlight w:val="yellow"/>
              </w:rPr>
              <w:t>10</w:t>
            </w:r>
            <w:r w:rsidRPr="006F654B">
              <w:rPr>
                <w:rFonts w:ascii="Arial" w:hAnsi="Arial" w:cs="Arial"/>
                <w:sz w:val="24"/>
                <w:szCs w:val="24"/>
              </w:rPr>
              <w:t>/2026</w:t>
            </w:r>
            <w:r w:rsidRPr="006F654B">
              <w:rPr>
                <w:rFonts w:ascii="Arial" w:hAnsi="Arial" w:cs="Arial"/>
                <w:shd w:val="clear" w:color="auto" w:fill="FFFFFF"/>
              </w:rPr>
              <w:t xml:space="preserve"> </w:t>
            </w:r>
          </w:p>
        </w:tc>
      </w:tr>
      <w:tr w:rsidR="006F654B" w:rsidRPr="001B1D70" w14:paraId="265AE0C0" w14:textId="77777777" w:rsidTr="006F654B">
        <w:trPr>
          <w:cantSplit/>
          <w:trHeight w:val="338"/>
        </w:trPr>
        <w:tc>
          <w:tcPr>
            <w:tcW w:w="9923" w:type="dxa"/>
            <w:gridSpan w:val="4"/>
          </w:tcPr>
          <w:p w14:paraId="24031C21" w14:textId="77777777" w:rsidR="006F654B" w:rsidRPr="001B1D70" w:rsidRDefault="006F654B" w:rsidP="006F654B">
            <w:pPr>
              <w:rPr>
                <w:rFonts w:ascii="Arial" w:hAnsi="Arial" w:cs="Arial"/>
                <w:sz w:val="24"/>
                <w:szCs w:val="24"/>
              </w:rPr>
            </w:pPr>
            <w:r>
              <w:rPr>
                <w:rFonts w:ascii="Arial" w:hAnsi="Arial" w:cs="Arial"/>
                <w:sz w:val="24"/>
                <w:szCs w:val="24"/>
              </w:rPr>
              <w:t>Preço:</w:t>
            </w:r>
          </w:p>
        </w:tc>
      </w:tr>
      <w:tr w:rsidR="006F654B" w:rsidRPr="001B1D70" w14:paraId="7AAD4000" w14:textId="77777777" w:rsidTr="006F654B">
        <w:trPr>
          <w:cantSplit/>
          <w:trHeight w:val="20"/>
        </w:trPr>
        <w:tc>
          <w:tcPr>
            <w:tcW w:w="9923" w:type="dxa"/>
            <w:gridSpan w:val="4"/>
            <w:tcBorders>
              <w:bottom w:val="single" w:sz="4" w:space="0" w:color="auto"/>
            </w:tcBorders>
            <w:shd w:val="clear" w:color="auto" w:fill="BFBFBF" w:themeFill="background1" w:themeFillShade="BF"/>
          </w:tcPr>
          <w:p w14:paraId="076CF986" w14:textId="77777777" w:rsidR="006F654B" w:rsidRPr="001B1D70" w:rsidRDefault="006F654B" w:rsidP="006F654B">
            <w:pPr>
              <w:ind w:firstLine="851"/>
              <w:jc w:val="both"/>
              <w:rPr>
                <w:rFonts w:ascii="Arial" w:hAnsi="Arial" w:cs="Arial"/>
                <w:sz w:val="24"/>
                <w:szCs w:val="24"/>
              </w:rPr>
            </w:pPr>
            <w:r w:rsidRPr="001B1D70">
              <w:rPr>
                <w:rFonts w:ascii="Arial" w:hAnsi="Arial" w:cs="Arial"/>
                <w:sz w:val="24"/>
                <w:szCs w:val="24"/>
              </w:rPr>
              <w:t>As partes, acima identificadas, lavram a presente Ata de Registro de Preços (ARP), em conformidade com o processo em referência, com as disposições contidas na Lei n. 14.133</w:t>
            </w:r>
            <w:r>
              <w:rPr>
                <w:rFonts w:ascii="Arial" w:hAnsi="Arial" w:cs="Arial"/>
                <w:sz w:val="24"/>
                <w:szCs w:val="24"/>
              </w:rPr>
              <w:t>/</w:t>
            </w:r>
            <w:r w:rsidRPr="001B1D70">
              <w:rPr>
                <w:rFonts w:ascii="Arial" w:hAnsi="Arial" w:cs="Arial"/>
                <w:sz w:val="24"/>
                <w:szCs w:val="24"/>
              </w:rPr>
              <w:t xml:space="preserve">2021, e alterações posteriores, daqui por diante denominada simplesmente LEI; no Regulamento dos Procedimentos Licitatórios da Câmara dos Deputados, aprovado pelo </w:t>
            </w:r>
            <w:r>
              <w:rPr>
                <w:rFonts w:ascii="Arial" w:hAnsi="Arial" w:cs="Arial"/>
                <w:sz w:val="24"/>
                <w:szCs w:val="24"/>
              </w:rPr>
              <w:t>Ato da Mesa n. 206/</w:t>
            </w:r>
            <w:r w:rsidRPr="00946C0E">
              <w:rPr>
                <w:rFonts w:ascii="Arial" w:hAnsi="Arial" w:cs="Arial"/>
                <w:sz w:val="24"/>
                <w:szCs w:val="24"/>
              </w:rPr>
              <w:t>2021,</w:t>
            </w:r>
            <w:r w:rsidRPr="001B1D70">
              <w:rPr>
                <w:rFonts w:ascii="Arial" w:hAnsi="Arial" w:cs="Arial"/>
                <w:sz w:val="24"/>
                <w:szCs w:val="24"/>
              </w:rPr>
              <w:t xml:space="preserve"> doravante denominado simplesmente REGULAMENTO; e com o Edital da licitação acima referenciada e seus Anexos, daqui por diante denominado EDITAL, observadas as cláusulas e condições a seguir enunciadas.</w:t>
            </w:r>
          </w:p>
        </w:tc>
      </w:tr>
    </w:tbl>
    <w:p w14:paraId="637D3449" w14:textId="77777777" w:rsidR="006F654B" w:rsidRPr="00283CA0" w:rsidRDefault="006F654B" w:rsidP="006F654B">
      <w:r w:rsidRPr="001B1D70">
        <w:rPr>
          <w:rFonts w:ascii="Arial" w:hAnsi="Arial" w:cs="Arial"/>
          <w:sz w:val="24"/>
          <w:szCs w:val="24"/>
        </w:rPr>
        <w:br w:type="page"/>
      </w:r>
    </w:p>
    <w:p w14:paraId="554BD120" w14:textId="77777777" w:rsidR="006F654B" w:rsidRPr="00283CA0" w:rsidRDefault="006F654B" w:rsidP="006F654B">
      <w:pPr>
        <w:pStyle w:val="Tit2nBrda"/>
      </w:pPr>
      <w:r w:rsidRPr="00283CA0">
        <w:t>DO OBJETO</w:t>
      </w:r>
    </w:p>
    <w:p w14:paraId="58A29516" w14:textId="162B7921" w:rsidR="006F654B" w:rsidRPr="006F654B" w:rsidRDefault="006F654B" w:rsidP="00034638">
      <w:pPr>
        <w:pStyle w:val="Tit3n"/>
      </w:pPr>
      <w:r w:rsidRPr="006F654B">
        <w:t xml:space="preserve">A presente ARP tem por objeto o Registro de Preços para o eventual fornecimento de Ribbon YMCKO para impressora de crachás </w:t>
      </w:r>
      <w:r w:rsidRPr="00C04D11">
        <w:rPr>
          <w:b/>
        </w:rPr>
        <w:t>marca</w:t>
      </w:r>
      <w:r w:rsidRPr="006F654B">
        <w:t xml:space="preserve"> </w:t>
      </w:r>
      <w:r w:rsidRPr="00C04D11">
        <w:rPr>
          <w:b/>
        </w:rPr>
        <w:t>EVOLIS</w:t>
      </w:r>
      <w:r w:rsidRPr="006F654B">
        <w:t xml:space="preserve">, kits de limpeza para impressoras </w:t>
      </w:r>
      <w:r w:rsidRPr="00C04D11">
        <w:rPr>
          <w:b/>
        </w:rPr>
        <w:t>marca</w:t>
      </w:r>
      <w:r w:rsidRPr="006F654B">
        <w:t xml:space="preserve"> </w:t>
      </w:r>
      <w:r w:rsidRPr="00C04D11">
        <w:rPr>
          <w:b/>
        </w:rPr>
        <w:t>EVOLIS</w:t>
      </w:r>
      <w:r w:rsidRPr="006F654B">
        <w:t>, porta cartão para credencial de estacionamento</w:t>
      </w:r>
      <w:r w:rsidR="002B7A53" w:rsidRPr="002B7A53">
        <w:t>, porta-crachá, fitas para crachás</w:t>
      </w:r>
      <w:r w:rsidRPr="006F654B">
        <w:t xml:space="preserve">, cartão inteligente para uso por aproximação, cartão em PVC para impressão, fita Ribbon holográfica personalizada da </w:t>
      </w:r>
      <w:r w:rsidRPr="00C04D11">
        <w:rPr>
          <w:b/>
        </w:rPr>
        <w:t>marca</w:t>
      </w:r>
      <w:r w:rsidRPr="006F654B">
        <w:t xml:space="preserve"> </w:t>
      </w:r>
      <w:r w:rsidRPr="00C04D11">
        <w:rPr>
          <w:b/>
        </w:rPr>
        <w:t>EVOLIS</w:t>
      </w:r>
      <w:r w:rsidRPr="006F654B">
        <w:t xml:space="preserve"> e impressora para crachás </w:t>
      </w:r>
      <w:r w:rsidRPr="00C04D11">
        <w:rPr>
          <w:b/>
        </w:rPr>
        <w:t>marca</w:t>
      </w:r>
      <w:r w:rsidRPr="006F654B">
        <w:t xml:space="preserve"> </w:t>
      </w:r>
      <w:r w:rsidRPr="00C04D11">
        <w:rPr>
          <w:b/>
        </w:rPr>
        <w:t>EVOLIS</w:t>
      </w:r>
      <w:r w:rsidRPr="006F654B">
        <w:t xml:space="preserve">, novos e para primeiro uso, conforme especificado no </w:t>
      </w:r>
      <w:r w:rsidRPr="00C04D11">
        <w:rPr>
          <w:b/>
        </w:rPr>
        <w:t>EDITAL</w:t>
      </w:r>
      <w:r w:rsidRPr="006F654B">
        <w:t>, assim como as propostas cujos preços tenham sido registrados, independentemente de transcrição.</w:t>
      </w:r>
    </w:p>
    <w:p w14:paraId="703E4C60" w14:textId="77777777" w:rsidR="006F654B" w:rsidRPr="00BA0AFD" w:rsidRDefault="006F654B" w:rsidP="006F654B">
      <w:pPr>
        <w:pStyle w:val="Tit2nBrda"/>
      </w:pPr>
      <w:r w:rsidRPr="00283CA0">
        <w:t xml:space="preserve">DOS PREÇOS, </w:t>
      </w:r>
      <w:r>
        <w:t xml:space="preserve">DAS </w:t>
      </w:r>
      <w:r w:rsidRPr="00283CA0">
        <w:t xml:space="preserve">ESPECIFICAÇÕES E </w:t>
      </w:r>
      <w:r>
        <w:t xml:space="preserve">DOS </w:t>
      </w:r>
      <w:r w:rsidRPr="00283CA0">
        <w:t>QUANTITATIVOS</w:t>
      </w:r>
    </w:p>
    <w:p w14:paraId="534B0705" w14:textId="73F319FD" w:rsidR="006F654B" w:rsidRPr="00094C63" w:rsidRDefault="006F654B" w:rsidP="00034638">
      <w:pPr>
        <w:pStyle w:val="Tit3n"/>
      </w:pPr>
      <w:r w:rsidRPr="00283CA0">
        <w:t>O</w:t>
      </w:r>
      <w:r>
        <w:t>(s)</w:t>
      </w:r>
      <w:r w:rsidRPr="00283CA0">
        <w:t xml:space="preserve"> preço</w:t>
      </w:r>
      <w:r>
        <w:t>(s)</w:t>
      </w:r>
      <w:r w:rsidRPr="00283CA0">
        <w:t>, as especificações do objeto, a</w:t>
      </w:r>
      <w:r>
        <w:t>(</w:t>
      </w:r>
      <w:r w:rsidRPr="00283CA0">
        <w:t>s</w:t>
      </w:r>
      <w:r>
        <w:t>)</w:t>
      </w:r>
      <w:r w:rsidRPr="00283CA0">
        <w:t xml:space="preserve"> quantidade</w:t>
      </w:r>
      <w:r>
        <w:t>(</w:t>
      </w:r>
      <w:r w:rsidRPr="00283CA0">
        <w:t>s</w:t>
      </w:r>
      <w:r>
        <w:t xml:space="preserve">) </w:t>
      </w:r>
      <w:r w:rsidRPr="00283CA0">
        <w:t>e as demais condições ofertadas na(s)</w:t>
      </w:r>
      <w:r>
        <w:t xml:space="preserve"> proposta(s) são as que seguem:</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2948"/>
        <w:gridCol w:w="992"/>
        <w:gridCol w:w="1418"/>
        <w:gridCol w:w="567"/>
        <w:gridCol w:w="879"/>
        <w:gridCol w:w="1134"/>
        <w:gridCol w:w="964"/>
      </w:tblGrid>
      <w:tr w:rsidR="00094C63" w:rsidRPr="00247111" w14:paraId="6CF17AE8" w14:textId="77777777" w:rsidTr="003F5E88">
        <w:trPr>
          <w:tblHeader/>
        </w:trPr>
        <w:tc>
          <w:tcPr>
            <w:tcW w:w="10065" w:type="dxa"/>
            <w:gridSpan w:val="8"/>
            <w:shd w:val="clear" w:color="auto" w:fill="D9D9D9" w:themeFill="background1" w:themeFillShade="D9"/>
            <w:vAlign w:val="center"/>
          </w:tcPr>
          <w:p w14:paraId="6ECDEC5C" w14:textId="1CD29B5E" w:rsidR="00094C63" w:rsidRPr="00247111" w:rsidRDefault="00094C63" w:rsidP="00C04D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spacing w:before="60" w:after="60"/>
              <w:jc w:val="center"/>
              <w:rPr>
                <w:rFonts w:ascii="Arial" w:hAnsi="Arial" w:cs="Arial"/>
                <w:b/>
              </w:rPr>
            </w:pPr>
            <w:r w:rsidRPr="00094C63">
              <w:rPr>
                <w:rFonts w:ascii="Arial" w:hAnsi="Arial" w:cs="Arial"/>
                <w:b/>
              </w:rPr>
              <w:t xml:space="preserve">Fornecedor </w:t>
            </w:r>
            <w:r w:rsidRPr="00094C63">
              <w:rPr>
                <w:rFonts w:ascii="Arial" w:hAnsi="Arial" w:cs="Arial"/>
                <w:i/>
              </w:rPr>
              <w:t>(razão social, CNPJ/MF, endereço, contatos, representante)</w:t>
            </w:r>
          </w:p>
        </w:tc>
      </w:tr>
      <w:tr w:rsidR="006F654B" w:rsidRPr="00247111" w14:paraId="66B844FE" w14:textId="77777777" w:rsidTr="00C04D11">
        <w:trPr>
          <w:tblHeader/>
        </w:trPr>
        <w:tc>
          <w:tcPr>
            <w:tcW w:w="1163" w:type="dxa"/>
            <w:shd w:val="clear" w:color="auto" w:fill="D9D9D9" w:themeFill="background1" w:themeFillShade="D9"/>
            <w:vAlign w:val="center"/>
          </w:tcPr>
          <w:p w14:paraId="59D32CF8" w14:textId="77777777" w:rsidR="006F654B" w:rsidRPr="00247111" w:rsidRDefault="006F654B" w:rsidP="006F654B">
            <w:pPr>
              <w:snapToGrid w:val="0"/>
              <w:jc w:val="center"/>
              <w:rPr>
                <w:rFonts w:ascii="Arial" w:hAnsi="Arial" w:cs="Arial"/>
                <w:b/>
              </w:rPr>
            </w:pPr>
            <w:r w:rsidRPr="00247111">
              <w:rPr>
                <w:rFonts w:ascii="Arial" w:hAnsi="Arial" w:cs="Arial"/>
                <w:b/>
              </w:rPr>
              <w:t>GRUPO/</w:t>
            </w:r>
          </w:p>
          <w:p w14:paraId="1570FF09" w14:textId="77777777" w:rsidR="006F654B" w:rsidRPr="00247111" w:rsidRDefault="006F654B" w:rsidP="006F654B">
            <w:pPr>
              <w:snapToGrid w:val="0"/>
              <w:jc w:val="center"/>
              <w:rPr>
                <w:rFonts w:ascii="Arial" w:hAnsi="Arial" w:cs="Arial"/>
                <w:b/>
              </w:rPr>
            </w:pPr>
            <w:r w:rsidRPr="00247111">
              <w:rPr>
                <w:rFonts w:ascii="Arial" w:hAnsi="Arial" w:cs="Arial"/>
                <w:b/>
              </w:rPr>
              <w:t>ITEM</w:t>
            </w:r>
          </w:p>
        </w:tc>
        <w:tc>
          <w:tcPr>
            <w:tcW w:w="2948" w:type="dxa"/>
            <w:shd w:val="clear" w:color="auto" w:fill="D9D9D9" w:themeFill="background1" w:themeFillShade="D9"/>
            <w:vAlign w:val="center"/>
          </w:tcPr>
          <w:p w14:paraId="2AF4C70D" w14:textId="77777777" w:rsidR="006F654B" w:rsidRPr="00247111" w:rsidRDefault="006F654B" w:rsidP="006F654B">
            <w:pPr>
              <w:pStyle w:val="t3ftulon3fvel1negrito"/>
              <w:snapToGrid w:val="0"/>
              <w:spacing w:before="0" w:after="0"/>
              <w:jc w:val="center"/>
              <w:rPr>
                <w:rFonts w:cs="Arial"/>
                <w:sz w:val="20"/>
              </w:rPr>
            </w:pPr>
            <w:r w:rsidRPr="00247111">
              <w:rPr>
                <w:rFonts w:cs="Arial"/>
                <w:sz w:val="20"/>
              </w:rPr>
              <w:t>DESCRIÇÃO</w:t>
            </w:r>
          </w:p>
        </w:tc>
        <w:tc>
          <w:tcPr>
            <w:tcW w:w="992" w:type="dxa"/>
            <w:shd w:val="clear" w:color="auto" w:fill="D9D9D9" w:themeFill="background1" w:themeFillShade="D9"/>
            <w:vAlign w:val="center"/>
          </w:tcPr>
          <w:p w14:paraId="0B84FBD7" w14:textId="77777777" w:rsidR="006F654B" w:rsidRPr="00247111" w:rsidRDefault="006F654B" w:rsidP="006F654B">
            <w:pPr>
              <w:pStyle w:val="WW-Corpodetexto2"/>
              <w:jc w:val="center"/>
              <w:rPr>
                <w:rFonts w:ascii="Arial" w:hAnsi="Arial" w:cs="Arial"/>
                <w:b/>
                <w:sz w:val="20"/>
              </w:rPr>
            </w:pPr>
            <w:r w:rsidRPr="00247111">
              <w:rPr>
                <w:rFonts w:ascii="Arial" w:hAnsi="Arial" w:cs="Arial"/>
                <w:b/>
                <w:sz w:val="20"/>
              </w:rPr>
              <w:t>MARCA</w:t>
            </w:r>
          </w:p>
        </w:tc>
        <w:tc>
          <w:tcPr>
            <w:tcW w:w="1418" w:type="dxa"/>
            <w:shd w:val="clear" w:color="auto" w:fill="D9D9D9" w:themeFill="background1" w:themeFillShade="D9"/>
            <w:vAlign w:val="center"/>
          </w:tcPr>
          <w:p w14:paraId="07BE30D7" w14:textId="77777777" w:rsidR="006F654B" w:rsidRPr="00247111" w:rsidRDefault="006F654B" w:rsidP="00DF6B00">
            <w:pPr>
              <w:pStyle w:val="WW-Corpodetexto2"/>
              <w:ind w:left="-108" w:right="-108"/>
              <w:jc w:val="center"/>
              <w:rPr>
                <w:rFonts w:ascii="Arial" w:hAnsi="Arial" w:cs="Arial"/>
                <w:b/>
                <w:sz w:val="20"/>
              </w:rPr>
            </w:pPr>
            <w:r w:rsidRPr="00247111">
              <w:rPr>
                <w:rFonts w:ascii="Arial" w:hAnsi="Arial" w:cs="Arial"/>
                <w:b/>
                <w:sz w:val="20"/>
              </w:rPr>
              <w:t>MODELO</w:t>
            </w:r>
          </w:p>
        </w:tc>
        <w:tc>
          <w:tcPr>
            <w:tcW w:w="567" w:type="dxa"/>
            <w:shd w:val="clear" w:color="auto" w:fill="D9D9D9" w:themeFill="background1" w:themeFillShade="D9"/>
            <w:vAlign w:val="center"/>
          </w:tcPr>
          <w:p w14:paraId="26645165" w14:textId="77777777" w:rsidR="006F654B" w:rsidRPr="00247111" w:rsidRDefault="006F654B" w:rsidP="006F654B">
            <w:pPr>
              <w:snapToGrid w:val="0"/>
              <w:jc w:val="center"/>
              <w:rPr>
                <w:rFonts w:ascii="Arial" w:hAnsi="Arial" w:cs="Arial"/>
                <w:b/>
              </w:rPr>
            </w:pPr>
            <w:r w:rsidRPr="00247111">
              <w:rPr>
                <w:rFonts w:ascii="Arial" w:hAnsi="Arial" w:cs="Arial"/>
                <w:b/>
              </w:rPr>
              <w:t>UN</w:t>
            </w:r>
          </w:p>
        </w:tc>
        <w:tc>
          <w:tcPr>
            <w:tcW w:w="879" w:type="dxa"/>
            <w:shd w:val="clear" w:color="auto" w:fill="D9D9D9" w:themeFill="background1" w:themeFillShade="D9"/>
            <w:vAlign w:val="center"/>
          </w:tcPr>
          <w:p w14:paraId="71934663" w14:textId="77777777" w:rsidR="006F654B" w:rsidRPr="00247111" w:rsidRDefault="006F654B" w:rsidP="00DF6B00">
            <w:pPr>
              <w:snapToGrid w:val="0"/>
              <w:ind w:left="-137" w:right="-79"/>
              <w:jc w:val="center"/>
              <w:rPr>
                <w:rFonts w:ascii="Arial" w:hAnsi="Arial" w:cs="Arial"/>
                <w:b/>
              </w:rPr>
            </w:pPr>
            <w:r w:rsidRPr="00247111">
              <w:rPr>
                <w:rFonts w:ascii="Arial" w:hAnsi="Arial" w:cs="Arial"/>
                <w:b/>
              </w:rPr>
              <w:t>QUANT.</w:t>
            </w:r>
          </w:p>
        </w:tc>
        <w:tc>
          <w:tcPr>
            <w:tcW w:w="1134" w:type="dxa"/>
            <w:shd w:val="clear" w:color="auto" w:fill="D9D9D9" w:themeFill="background1" w:themeFillShade="D9"/>
            <w:vAlign w:val="center"/>
          </w:tcPr>
          <w:p w14:paraId="3A0034BC" w14:textId="77777777" w:rsidR="006F654B" w:rsidRPr="00247111" w:rsidRDefault="006F654B" w:rsidP="006F654B">
            <w:pPr>
              <w:tabs>
                <w:tab w:val="left" w:pos="720"/>
                <w:tab w:val="left" w:pos="1338"/>
                <w:tab w:val="left" w:pos="2160"/>
                <w:tab w:val="left" w:pos="2880"/>
                <w:tab w:val="left" w:pos="3600"/>
                <w:tab w:val="left" w:pos="4320"/>
                <w:tab w:val="left" w:pos="5040"/>
                <w:tab w:val="left" w:pos="5760"/>
                <w:tab w:val="left" w:pos="6480"/>
                <w:tab w:val="left" w:pos="7200"/>
                <w:tab w:val="left" w:pos="7920"/>
                <w:tab w:val="left" w:pos="8640"/>
              </w:tabs>
              <w:snapToGrid w:val="0"/>
              <w:ind w:left="-79" w:right="-108"/>
              <w:jc w:val="center"/>
              <w:rPr>
                <w:rFonts w:ascii="Arial" w:hAnsi="Arial" w:cs="Arial"/>
                <w:b/>
              </w:rPr>
            </w:pPr>
            <w:r w:rsidRPr="00247111">
              <w:rPr>
                <w:rFonts w:ascii="Arial" w:hAnsi="Arial" w:cs="Arial"/>
                <w:b/>
              </w:rPr>
              <w:t>PREÇO UNITÁRIO</w:t>
            </w:r>
          </w:p>
          <w:p w14:paraId="34F3D203" w14:textId="77777777" w:rsidR="006F654B" w:rsidRPr="00247111"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247111">
              <w:rPr>
                <w:rFonts w:ascii="Arial" w:hAnsi="Arial" w:cs="Arial"/>
                <w:b/>
              </w:rPr>
              <w:t>R$</w:t>
            </w:r>
          </w:p>
        </w:tc>
        <w:tc>
          <w:tcPr>
            <w:tcW w:w="964" w:type="dxa"/>
            <w:shd w:val="clear" w:color="auto" w:fill="D9D9D9" w:themeFill="background1" w:themeFillShade="D9"/>
            <w:vAlign w:val="center"/>
          </w:tcPr>
          <w:p w14:paraId="08CC7C09" w14:textId="77777777" w:rsidR="006F654B" w:rsidRPr="00247111"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r w:rsidRPr="00247111">
              <w:rPr>
                <w:rFonts w:ascii="Arial" w:hAnsi="Arial" w:cs="Arial"/>
                <w:b/>
              </w:rPr>
              <w:t>PREÇO TOTAL</w:t>
            </w:r>
          </w:p>
          <w:p w14:paraId="27BF0890" w14:textId="77777777" w:rsidR="006F654B" w:rsidRPr="00247111"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247111">
              <w:rPr>
                <w:rFonts w:ascii="Arial" w:hAnsi="Arial" w:cs="Arial"/>
                <w:b/>
              </w:rPr>
              <w:t>R$</w:t>
            </w:r>
          </w:p>
        </w:tc>
      </w:tr>
      <w:tr w:rsidR="006F654B" w:rsidRPr="00247111" w14:paraId="39FBAE1D" w14:textId="77777777" w:rsidTr="006F654B">
        <w:tc>
          <w:tcPr>
            <w:tcW w:w="1163" w:type="dxa"/>
            <w:shd w:val="clear" w:color="auto" w:fill="D9D9D9" w:themeFill="background1" w:themeFillShade="D9"/>
            <w:vAlign w:val="center"/>
          </w:tcPr>
          <w:p w14:paraId="463BA575" w14:textId="77777777" w:rsidR="006F654B" w:rsidRPr="00247111" w:rsidRDefault="006F654B" w:rsidP="006F654B">
            <w:pPr>
              <w:snapToGrid w:val="0"/>
              <w:jc w:val="center"/>
              <w:rPr>
                <w:rFonts w:ascii="Arial" w:hAnsi="Arial" w:cs="Arial"/>
                <w:b/>
              </w:rPr>
            </w:pPr>
            <w:r w:rsidRPr="00247111">
              <w:rPr>
                <w:rFonts w:ascii="Arial" w:hAnsi="Arial" w:cs="Arial"/>
                <w:b/>
              </w:rPr>
              <w:t>GRUPO 1</w:t>
            </w:r>
          </w:p>
          <w:p w14:paraId="79474388" w14:textId="77777777" w:rsidR="006F654B" w:rsidRPr="00247111" w:rsidRDefault="006F654B" w:rsidP="006F654B">
            <w:pPr>
              <w:snapToGrid w:val="0"/>
              <w:jc w:val="center"/>
              <w:rPr>
                <w:rFonts w:ascii="Arial" w:hAnsi="Arial" w:cs="Arial"/>
                <w:b/>
              </w:rPr>
            </w:pPr>
            <w:r w:rsidRPr="00247111">
              <w:rPr>
                <w:rFonts w:ascii="Arial" w:hAnsi="Arial" w:cs="Arial"/>
                <w:b/>
              </w:rPr>
              <w:t xml:space="preserve">(Itens 1 a </w:t>
            </w:r>
            <w:r>
              <w:rPr>
                <w:rFonts w:ascii="Arial" w:hAnsi="Arial" w:cs="Arial"/>
                <w:b/>
              </w:rPr>
              <w:t>4</w:t>
            </w:r>
            <w:r w:rsidRPr="00247111">
              <w:rPr>
                <w:rFonts w:ascii="Arial" w:hAnsi="Arial" w:cs="Arial"/>
                <w:b/>
              </w:rPr>
              <w:t>)</w:t>
            </w:r>
          </w:p>
        </w:tc>
        <w:tc>
          <w:tcPr>
            <w:tcW w:w="8902" w:type="dxa"/>
            <w:gridSpan w:val="7"/>
            <w:shd w:val="clear" w:color="auto" w:fill="D9D9D9" w:themeFill="background1" w:themeFillShade="D9"/>
            <w:vAlign w:val="center"/>
          </w:tcPr>
          <w:p w14:paraId="3DF6A3EE" w14:textId="77777777" w:rsidR="006F654B" w:rsidRPr="00247111" w:rsidRDefault="006F654B" w:rsidP="006F654B">
            <w:pPr>
              <w:pStyle w:val="WW-Corpodetexto2"/>
              <w:jc w:val="center"/>
              <w:rPr>
                <w:rFonts w:ascii="Arial" w:hAnsi="Arial" w:cs="Arial"/>
                <w:b/>
                <w:sz w:val="20"/>
              </w:rPr>
            </w:pPr>
            <w:r w:rsidRPr="00285F26">
              <w:rPr>
                <w:rFonts w:ascii="Arial" w:hAnsi="Arial" w:cs="Arial"/>
                <w:b/>
                <w:bCs/>
                <w:sz w:val="20"/>
              </w:rPr>
              <w:t>RIBBON E KITS DE LIMPEZA</w:t>
            </w:r>
          </w:p>
        </w:tc>
      </w:tr>
      <w:tr w:rsidR="00DF6B00" w:rsidRPr="00247111" w14:paraId="6E0FF7E5" w14:textId="77777777" w:rsidTr="00C04D11">
        <w:tc>
          <w:tcPr>
            <w:tcW w:w="1163" w:type="dxa"/>
            <w:vAlign w:val="center"/>
          </w:tcPr>
          <w:p w14:paraId="07536169" w14:textId="77777777" w:rsidR="00DF6B00" w:rsidRPr="00247111" w:rsidRDefault="00DF6B00" w:rsidP="00DF6B00">
            <w:pPr>
              <w:snapToGrid w:val="0"/>
              <w:jc w:val="center"/>
              <w:rPr>
                <w:rFonts w:ascii="Arial" w:hAnsi="Arial" w:cs="Arial"/>
              </w:rPr>
            </w:pPr>
            <w:r w:rsidRPr="00247111">
              <w:rPr>
                <w:rFonts w:ascii="Arial" w:hAnsi="Arial" w:cs="Arial"/>
              </w:rPr>
              <w:t>1</w:t>
            </w:r>
          </w:p>
        </w:tc>
        <w:tc>
          <w:tcPr>
            <w:tcW w:w="2948" w:type="dxa"/>
            <w:tcBorders>
              <w:top w:val="single" w:sz="4" w:space="0" w:color="auto"/>
              <w:left w:val="single" w:sz="4" w:space="0" w:color="auto"/>
              <w:bottom w:val="single" w:sz="4" w:space="0" w:color="auto"/>
              <w:right w:val="single" w:sz="4" w:space="0" w:color="auto"/>
            </w:tcBorders>
            <w:vAlign w:val="center"/>
          </w:tcPr>
          <w:p w14:paraId="24CCA893" w14:textId="77777777" w:rsidR="00DF6B00" w:rsidRPr="00285F26" w:rsidRDefault="00DF6B00" w:rsidP="00DF6B00">
            <w:pPr>
              <w:pStyle w:val="t3ftulon3fvel1negrito"/>
              <w:snapToGrid w:val="0"/>
              <w:spacing w:before="0" w:after="0"/>
              <w:jc w:val="center"/>
              <w:rPr>
                <w:rFonts w:cs="Arial"/>
                <w:b w:val="0"/>
                <w:sz w:val="20"/>
              </w:rPr>
            </w:pPr>
            <w:r w:rsidRPr="00285F26">
              <w:rPr>
                <w:rFonts w:cs="Arial"/>
                <w:b w:val="0"/>
                <w:bCs/>
                <w:noProof/>
                <w:sz w:val="20"/>
              </w:rPr>
              <w:t>RIBBON YMCKO PARA IMPRESSORA DE CRACHÁS EVOLIS</w:t>
            </w:r>
          </w:p>
        </w:tc>
        <w:tc>
          <w:tcPr>
            <w:tcW w:w="992" w:type="dxa"/>
            <w:vAlign w:val="center"/>
          </w:tcPr>
          <w:p w14:paraId="5A6BE86A" w14:textId="77777777" w:rsidR="00DF6B00" w:rsidRPr="00C04D11" w:rsidRDefault="00DF6B00" w:rsidP="00DF6B00">
            <w:pPr>
              <w:pStyle w:val="t3ftulon3fvel1negrito"/>
              <w:snapToGrid w:val="0"/>
              <w:spacing w:before="0" w:after="0"/>
              <w:jc w:val="center"/>
              <w:rPr>
                <w:rFonts w:cs="Arial"/>
                <w:sz w:val="18"/>
                <w:szCs w:val="18"/>
              </w:rPr>
            </w:pPr>
            <w:r w:rsidRPr="00C04D11">
              <w:rPr>
                <w:rFonts w:cs="Arial"/>
                <w:sz w:val="18"/>
                <w:szCs w:val="18"/>
              </w:rPr>
              <w:t>EVOLIS</w:t>
            </w:r>
          </w:p>
        </w:tc>
        <w:tc>
          <w:tcPr>
            <w:tcW w:w="1418" w:type="dxa"/>
            <w:vAlign w:val="center"/>
          </w:tcPr>
          <w:p w14:paraId="78C0229D" w14:textId="16585297" w:rsidR="00DF6B00" w:rsidRPr="00247111" w:rsidRDefault="00DF6B00" w:rsidP="00DF6B00">
            <w:pPr>
              <w:pStyle w:val="t3ftulon3fvel1negrito"/>
              <w:spacing w:before="0" w:after="0"/>
              <w:jc w:val="center"/>
              <w:rPr>
                <w:rFonts w:cs="Arial"/>
                <w:b w:val="0"/>
                <w:sz w:val="20"/>
              </w:rPr>
            </w:pPr>
            <w:r w:rsidRPr="005F7E0E">
              <w:rPr>
                <w:rFonts w:cs="Arial"/>
                <w:sz w:val="18"/>
                <w:szCs w:val="18"/>
                <w:lang w:val="en-US"/>
              </w:rPr>
              <w:t>PRIMACY2 (N5F208A102)</w:t>
            </w:r>
          </w:p>
        </w:tc>
        <w:tc>
          <w:tcPr>
            <w:tcW w:w="567" w:type="dxa"/>
            <w:vAlign w:val="center"/>
          </w:tcPr>
          <w:p w14:paraId="7DFCE7C1" w14:textId="77777777" w:rsidR="00DF6B00" w:rsidRPr="00247111" w:rsidRDefault="00DF6B00" w:rsidP="00DF6B00">
            <w:pPr>
              <w:autoSpaceDE w:val="0"/>
              <w:autoSpaceDN w:val="0"/>
              <w:jc w:val="center"/>
              <w:rPr>
                <w:rFonts w:ascii="Arial" w:hAnsi="Arial" w:cs="Arial"/>
              </w:rPr>
            </w:pPr>
            <w:r>
              <w:rPr>
                <w:rFonts w:ascii="Arial" w:hAnsi="Arial" w:cs="Arial"/>
              </w:rPr>
              <w:t>PÇ</w:t>
            </w:r>
          </w:p>
        </w:tc>
        <w:tc>
          <w:tcPr>
            <w:tcW w:w="879" w:type="dxa"/>
            <w:tcBorders>
              <w:top w:val="single" w:sz="4" w:space="0" w:color="auto"/>
              <w:left w:val="single" w:sz="4" w:space="0" w:color="auto"/>
              <w:bottom w:val="single" w:sz="4" w:space="0" w:color="auto"/>
              <w:right w:val="single" w:sz="4" w:space="0" w:color="auto"/>
            </w:tcBorders>
            <w:vAlign w:val="center"/>
          </w:tcPr>
          <w:p w14:paraId="6A53C7BA" w14:textId="77777777" w:rsidR="00DF6B00" w:rsidRPr="00247111" w:rsidRDefault="00DF6B00" w:rsidP="00DF6B00">
            <w:pPr>
              <w:autoSpaceDE w:val="0"/>
              <w:autoSpaceDN w:val="0"/>
              <w:jc w:val="center"/>
              <w:rPr>
                <w:rFonts w:ascii="Arial" w:hAnsi="Arial" w:cs="Arial"/>
              </w:rPr>
            </w:pPr>
            <w:r>
              <w:rPr>
                <w:rFonts w:ascii="Arial" w:eastAsiaTheme="minorEastAsia" w:hAnsi="Arial" w:cs="Arial"/>
                <w:noProof/>
              </w:rPr>
              <w:t>220</w:t>
            </w:r>
          </w:p>
        </w:tc>
        <w:tc>
          <w:tcPr>
            <w:tcW w:w="1134" w:type="dxa"/>
            <w:vAlign w:val="center"/>
          </w:tcPr>
          <w:p w14:paraId="2B222B13" w14:textId="77777777" w:rsidR="00DF6B00" w:rsidRPr="00247111" w:rsidRDefault="00DF6B00" w:rsidP="00DF6B00">
            <w:pPr>
              <w:pStyle w:val="WW-Corpodetexto2"/>
              <w:jc w:val="center"/>
              <w:rPr>
                <w:rFonts w:ascii="Arial" w:hAnsi="Arial" w:cs="Arial"/>
              </w:rPr>
            </w:pPr>
          </w:p>
        </w:tc>
        <w:tc>
          <w:tcPr>
            <w:tcW w:w="964" w:type="dxa"/>
            <w:vAlign w:val="center"/>
          </w:tcPr>
          <w:p w14:paraId="58DB3F15" w14:textId="77777777" w:rsidR="00DF6B00" w:rsidRPr="00247111" w:rsidRDefault="00DF6B00" w:rsidP="00DF6B00">
            <w:pPr>
              <w:pStyle w:val="WW-Corpodetexto2"/>
              <w:jc w:val="center"/>
              <w:rPr>
                <w:rFonts w:ascii="Arial" w:hAnsi="Arial" w:cs="Arial"/>
              </w:rPr>
            </w:pPr>
          </w:p>
        </w:tc>
      </w:tr>
      <w:tr w:rsidR="00DF6B00" w:rsidRPr="00247111" w14:paraId="7A889C4B" w14:textId="77777777" w:rsidTr="00C04D11">
        <w:tc>
          <w:tcPr>
            <w:tcW w:w="1163" w:type="dxa"/>
            <w:vAlign w:val="center"/>
          </w:tcPr>
          <w:p w14:paraId="75A60247" w14:textId="77777777" w:rsidR="00DF6B00" w:rsidRPr="00247111" w:rsidRDefault="00DF6B00" w:rsidP="00DF6B00">
            <w:pPr>
              <w:snapToGrid w:val="0"/>
              <w:jc w:val="center"/>
              <w:rPr>
                <w:rFonts w:ascii="Arial" w:hAnsi="Arial" w:cs="Arial"/>
              </w:rPr>
            </w:pPr>
            <w:r w:rsidRPr="00247111">
              <w:rPr>
                <w:rFonts w:ascii="Arial" w:hAnsi="Arial" w:cs="Arial"/>
              </w:rPr>
              <w:t>2</w:t>
            </w:r>
          </w:p>
        </w:tc>
        <w:tc>
          <w:tcPr>
            <w:tcW w:w="2948" w:type="dxa"/>
            <w:tcBorders>
              <w:top w:val="single" w:sz="4" w:space="0" w:color="auto"/>
              <w:left w:val="single" w:sz="4" w:space="0" w:color="auto"/>
              <w:bottom w:val="single" w:sz="4" w:space="0" w:color="auto"/>
              <w:right w:val="single" w:sz="4" w:space="0" w:color="auto"/>
            </w:tcBorders>
            <w:vAlign w:val="center"/>
          </w:tcPr>
          <w:p w14:paraId="7CB241D2" w14:textId="77777777" w:rsidR="00DF6B00" w:rsidRPr="00285F26" w:rsidRDefault="00DF6B00" w:rsidP="00DF6B00">
            <w:pPr>
              <w:pStyle w:val="t3ftulon3fvel1negrito"/>
              <w:snapToGrid w:val="0"/>
              <w:spacing w:before="0" w:after="0"/>
              <w:jc w:val="center"/>
              <w:rPr>
                <w:rFonts w:cs="Arial"/>
                <w:b w:val="0"/>
                <w:bCs/>
                <w:sz w:val="20"/>
              </w:rPr>
            </w:pPr>
            <w:r w:rsidRPr="00285F26">
              <w:rPr>
                <w:rFonts w:cs="Arial"/>
                <w:b w:val="0"/>
                <w:bCs/>
                <w:noProof/>
                <w:sz w:val="20"/>
              </w:rPr>
              <w:t>KIT DE LIMPEZA REGULAR PARA IMPRESSORA DE CRACHÁS EVOLIS</w:t>
            </w:r>
          </w:p>
        </w:tc>
        <w:tc>
          <w:tcPr>
            <w:tcW w:w="992" w:type="dxa"/>
            <w:vAlign w:val="center"/>
          </w:tcPr>
          <w:p w14:paraId="5D940202" w14:textId="77777777" w:rsidR="00DF6B00" w:rsidRPr="00C04D11" w:rsidRDefault="00DF6B00" w:rsidP="00DF6B00">
            <w:pPr>
              <w:pStyle w:val="t3ftulon3fvel1negrito"/>
              <w:snapToGrid w:val="0"/>
              <w:spacing w:before="0" w:after="0"/>
              <w:jc w:val="center"/>
              <w:rPr>
                <w:rFonts w:cs="Arial"/>
                <w:b w:val="0"/>
                <w:sz w:val="18"/>
                <w:szCs w:val="18"/>
              </w:rPr>
            </w:pPr>
            <w:r w:rsidRPr="00C04D11">
              <w:rPr>
                <w:rFonts w:cs="Arial"/>
                <w:sz w:val="18"/>
                <w:szCs w:val="18"/>
              </w:rPr>
              <w:t>EVOLIS</w:t>
            </w:r>
          </w:p>
        </w:tc>
        <w:tc>
          <w:tcPr>
            <w:tcW w:w="1418" w:type="dxa"/>
            <w:vAlign w:val="center"/>
          </w:tcPr>
          <w:p w14:paraId="121DF626" w14:textId="556525AC" w:rsidR="00DF6B00" w:rsidRPr="00247111" w:rsidRDefault="00DF6B00" w:rsidP="00DF6B00">
            <w:pPr>
              <w:jc w:val="center"/>
              <w:rPr>
                <w:rFonts w:ascii="Arial" w:hAnsi="Arial" w:cs="Arial"/>
              </w:rPr>
            </w:pPr>
            <w:r w:rsidRPr="005F7E0E">
              <w:rPr>
                <w:rFonts w:ascii="Arial" w:hAnsi="Arial" w:cs="Arial"/>
                <w:b/>
                <w:sz w:val="18"/>
                <w:szCs w:val="18"/>
                <w:lang w:val="en-US"/>
              </w:rPr>
              <w:t>PRIMACY2 (N5F208A102)</w:t>
            </w:r>
          </w:p>
        </w:tc>
        <w:tc>
          <w:tcPr>
            <w:tcW w:w="567" w:type="dxa"/>
            <w:vAlign w:val="center"/>
          </w:tcPr>
          <w:p w14:paraId="2278C71B" w14:textId="77777777" w:rsidR="00DF6B00" w:rsidRPr="00247111" w:rsidRDefault="00DF6B00" w:rsidP="00DF6B00">
            <w:pPr>
              <w:jc w:val="center"/>
              <w:rPr>
                <w:rFonts w:ascii="Arial" w:hAnsi="Arial" w:cs="Arial"/>
              </w:rPr>
            </w:pPr>
            <w:r>
              <w:rPr>
                <w:rFonts w:ascii="Arial" w:hAnsi="Arial" w:cs="Arial"/>
              </w:rPr>
              <w:t>KIT</w:t>
            </w:r>
          </w:p>
        </w:tc>
        <w:tc>
          <w:tcPr>
            <w:tcW w:w="879" w:type="dxa"/>
            <w:tcBorders>
              <w:top w:val="single" w:sz="4" w:space="0" w:color="auto"/>
              <w:left w:val="single" w:sz="4" w:space="0" w:color="auto"/>
              <w:bottom w:val="single" w:sz="4" w:space="0" w:color="auto"/>
              <w:right w:val="single" w:sz="4" w:space="0" w:color="auto"/>
            </w:tcBorders>
            <w:vAlign w:val="center"/>
          </w:tcPr>
          <w:p w14:paraId="0E7B0C3C" w14:textId="77777777" w:rsidR="00DF6B00" w:rsidRPr="00247111" w:rsidRDefault="00DF6B00" w:rsidP="00DF6B00">
            <w:pPr>
              <w:autoSpaceDE w:val="0"/>
              <w:autoSpaceDN w:val="0"/>
              <w:jc w:val="center"/>
              <w:rPr>
                <w:rFonts w:ascii="Arial" w:hAnsi="Arial" w:cs="Arial"/>
              </w:rPr>
            </w:pPr>
            <w:r>
              <w:rPr>
                <w:rFonts w:ascii="Arial" w:eastAsiaTheme="minorEastAsia" w:hAnsi="Arial" w:cs="Arial"/>
                <w:noProof/>
              </w:rPr>
              <w:t>146</w:t>
            </w:r>
          </w:p>
        </w:tc>
        <w:tc>
          <w:tcPr>
            <w:tcW w:w="1134" w:type="dxa"/>
            <w:vAlign w:val="center"/>
          </w:tcPr>
          <w:p w14:paraId="219120D5" w14:textId="77777777" w:rsidR="00DF6B00" w:rsidRPr="00247111" w:rsidRDefault="00DF6B00" w:rsidP="00DF6B00">
            <w:pPr>
              <w:pStyle w:val="WW-Corpodetexto2"/>
              <w:jc w:val="center"/>
              <w:rPr>
                <w:rFonts w:ascii="Arial" w:hAnsi="Arial" w:cs="Arial"/>
              </w:rPr>
            </w:pPr>
          </w:p>
        </w:tc>
        <w:tc>
          <w:tcPr>
            <w:tcW w:w="964" w:type="dxa"/>
            <w:vAlign w:val="center"/>
          </w:tcPr>
          <w:p w14:paraId="57A54659" w14:textId="77777777" w:rsidR="00DF6B00" w:rsidRPr="00247111" w:rsidRDefault="00DF6B00" w:rsidP="00DF6B00">
            <w:pPr>
              <w:pStyle w:val="WW-Corpodetexto2"/>
              <w:jc w:val="center"/>
              <w:rPr>
                <w:rFonts w:ascii="Arial" w:hAnsi="Arial" w:cs="Arial"/>
              </w:rPr>
            </w:pPr>
          </w:p>
        </w:tc>
      </w:tr>
      <w:tr w:rsidR="00DF6B00" w:rsidRPr="00247111" w14:paraId="171CAB7C" w14:textId="77777777" w:rsidTr="00C04D11">
        <w:tc>
          <w:tcPr>
            <w:tcW w:w="1163" w:type="dxa"/>
            <w:vAlign w:val="center"/>
          </w:tcPr>
          <w:p w14:paraId="65E0F2E3" w14:textId="77777777" w:rsidR="00DF6B00" w:rsidRPr="00247111" w:rsidRDefault="00DF6B00" w:rsidP="00DF6B00">
            <w:pPr>
              <w:snapToGrid w:val="0"/>
              <w:jc w:val="center"/>
              <w:rPr>
                <w:rFonts w:ascii="Arial" w:hAnsi="Arial" w:cs="Arial"/>
              </w:rPr>
            </w:pPr>
            <w:r w:rsidRPr="00247111">
              <w:rPr>
                <w:rFonts w:ascii="Arial" w:hAnsi="Arial" w:cs="Arial"/>
              </w:rPr>
              <w:t>3</w:t>
            </w:r>
          </w:p>
        </w:tc>
        <w:tc>
          <w:tcPr>
            <w:tcW w:w="2948" w:type="dxa"/>
            <w:tcBorders>
              <w:top w:val="single" w:sz="4" w:space="0" w:color="auto"/>
              <w:left w:val="single" w:sz="4" w:space="0" w:color="auto"/>
              <w:bottom w:val="single" w:sz="4" w:space="0" w:color="auto"/>
              <w:right w:val="single" w:sz="4" w:space="0" w:color="auto"/>
            </w:tcBorders>
            <w:vAlign w:val="center"/>
          </w:tcPr>
          <w:p w14:paraId="01D2E23C" w14:textId="77777777" w:rsidR="00DF6B00" w:rsidRPr="00285F26" w:rsidRDefault="00DF6B00" w:rsidP="00DF6B00">
            <w:pPr>
              <w:pStyle w:val="t3ftulon3fvel1negrito"/>
              <w:snapToGrid w:val="0"/>
              <w:spacing w:before="0" w:after="0"/>
              <w:jc w:val="center"/>
              <w:rPr>
                <w:rFonts w:cs="Arial"/>
                <w:b w:val="0"/>
                <w:bCs/>
                <w:sz w:val="20"/>
              </w:rPr>
            </w:pPr>
            <w:r w:rsidRPr="00285F26">
              <w:rPr>
                <w:rFonts w:cs="Arial"/>
                <w:b w:val="0"/>
                <w:bCs/>
                <w:noProof/>
                <w:sz w:val="20"/>
              </w:rPr>
              <w:t>KIT DE LIMPEZA AVANÇADO PARA IMPRESSORA DE CRACHÁS EVOLIS</w:t>
            </w:r>
          </w:p>
        </w:tc>
        <w:tc>
          <w:tcPr>
            <w:tcW w:w="992" w:type="dxa"/>
            <w:vAlign w:val="center"/>
          </w:tcPr>
          <w:p w14:paraId="123DBD44" w14:textId="77777777" w:rsidR="00DF6B00" w:rsidRPr="00C04D11" w:rsidRDefault="00DF6B00" w:rsidP="00DF6B00">
            <w:pPr>
              <w:pStyle w:val="t3ftulon3fvel1negrito"/>
              <w:snapToGrid w:val="0"/>
              <w:spacing w:before="0" w:after="0"/>
              <w:jc w:val="center"/>
              <w:rPr>
                <w:rFonts w:cs="Arial"/>
                <w:b w:val="0"/>
                <w:sz w:val="18"/>
                <w:szCs w:val="18"/>
              </w:rPr>
            </w:pPr>
            <w:r w:rsidRPr="00C04D11">
              <w:rPr>
                <w:rFonts w:cs="Arial"/>
                <w:sz w:val="18"/>
                <w:szCs w:val="18"/>
              </w:rPr>
              <w:t>EVOLIS</w:t>
            </w:r>
          </w:p>
        </w:tc>
        <w:tc>
          <w:tcPr>
            <w:tcW w:w="1418" w:type="dxa"/>
            <w:vAlign w:val="center"/>
          </w:tcPr>
          <w:p w14:paraId="65928649" w14:textId="246327E1" w:rsidR="00DF6B00" w:rsidRPr="00247111" w:rsidRDefault="00DF6B00" w:rsidP="00DF6B00">
            <w:pPr>
              <w:jc w:val="center"/>
              <w:rPr>
                <w:rFonts w:ascii="Arial" w:hAnsi="Arial" w:cs="Arial"/>
              </w:rPr>
            </w:pPr>
            <w:r w:rsidRPr="005F7E0E">
              <w:rPr>
                <w:rFonts w:ascii="Arial" w:hAnsi="Arial" w:cs="Arial"/>
                <w:b/>
                <w:sz w:val="18"/>
                <w:szCs w:val="18"/>
                <w:lang w:val="en-US"/>
              </w:rPr>
              <w:t>PRIMACY2 (N5F208A102)</w:t>
            </w:r>
          </w:p>
        </w:tc>
        <w:tc>
          <w:tcPr>
            <w:tcW w:w="567" w:type="dxa"/>
            <w:vAlign w:val="center"/>
          </w:tcPr>
          <w:p w14:paraId="41369249" w14:textId="77777777" w:rsidR="00DF6B00" w:rsidRPr="00247111" w:rsidRDefault="00DF6B00" w:rsidP="00DF6B00">
            <w:pPr>
              <w:jc w:val="center"/>
              <w:rPr>
                <w:rFonts w:ascii="Arial" w:hAnsi="Arial" w:cs="Arial"/>
              </w:rPr>
            </w:pPr>
            <w:r>
              <w:rPr>
                <w:rFonts w:ascii="Arial" w:hAnsi="Arial" w:cs="Arial"/>
              </w:rPr>
              <w:t>KIT</w:t>
            </w:r>
          </w:p>
        </w:tc>
        <w:tc>
          <w:tcPr>
            <w:tcW w:w="879" w:type="dxa"/>
            <w:tcBorders>
              <w:top w:val="single" w:sz="4" w:space="0" w:color="auto"/>
              <w:left w:val="single" w:sz="4" w:space="0" w:color="auto"/>
              <w:bottom w:val="single" w:sz="4" w:space="0" w:color="auto"/>
              <w:right w:val="single" w:sz="4" w:space="0" w:color="auto"/>
            </w:tcBorders>
            <w:vAlign w:val="center"/>
          </w:tcPr>
          <w:p w14:paraId="6596C658" w14:textId="77777777" w:rsidR="00DF6B00" w:rsidRPr="00247111" w:rsidRDefault="00DF6B00" w:rsidP="00DF6B00">
            <w:pPr>
              <w:autoSpaceDE w:val="0"/>
              <w:autoSpaceDN w:val="0"/>
              <w:jc w:val="center"/>
              <w:rPr>
                <w:rFonts w:ascii="Arial" w:hAnsi="Arial" w:cs="Arial"/>
              </w:rPr>
            </w:pPr>
            <w:r>
              <w:rPr>
                <w:rFonts w:ascii="Arial" w:eastAsiaTheme="minorEastAsia" w:hAnsi="Arial" w:cs="Arial"/>
                <w:noProof/>
              </w:rPr>
              <w:t>41</w:t>
            </w:r>
          </w:p>
        </w:tc>
        <w:tc>
          <w:tcPr>
            <w:tcW w:w="1134" w:type="dxa"/>
            <w:vAlign w:val="center"/>
          </w:tcPr>
          <w:p w14:paraId="64441747" w14:textId="77777777" w:rsidR="00DF6B00" w:rsidRPr="00247111" w:rsidRDefault="00DF6B00" w:rsidP="00DF6B00">
            <w:pPr>
              <w:pStyle w:val="WW-Corpodetexto2"/>
              <w:jc w:val="center"/>
              <w:rPr>
                <w:rFonts w:ascii="Arial" w:hAnsi="Arial" w:cs="Arial"/>
              </w:rPr>
            </w:pPr>
          </w:p>
        </w:tc>
        <w:tc>
          <w:tcPr>
            <w:tcW w:w="964" w:type="dxa"/>
            <w:vAlign w:val="center"/>
          </w:tcPr>
          <w:p w14:paraId="233DDB8E" w14:textId="77777777" w:rsidR="00DF6B00" w:rsidRPr="00247111" w:rsidRDefault="00DF6B00" w:rsidP="00DF6B00">
            <w:pPr>
              <w:pStyle w:val="WW-Corpodetexto2"/>
              <w:jc w:val="center"/>
              <w:rPr>
                <w:rFonts w:ascii="Arial" w:hAnsi="Arial" w:cs="Arial"/>
              </w:rPr>
            </w:pPr>
          </w:p>
        </w:tc>
      </w:tr>
      <w:tr w:rsidR="00DF6B00" w:rsidRPr="00247111" w14:paraId="7D720068" w14:textId="77777777" w:rsidTr="00C04D11">
        <w:tc>
          <w:tcPr>
            <w:tcW w:w="1163" w:type="dxa"/>
            <w:vAlign w:val="center"/>
          </w:tcPr>
          <w:p w14:paraId="41EB5FCE" w14:textId="77777777" w:rsidR="00DF6B00" w:rsidRPr="00247111" w:rsidRDefault="00DF6B00" w:rsidP="00DF6B00">
            <w:pPr>
              <w:snapToGrid w:val="0"/>
              <w:jc w:val="center"/>
              <w:rPr>
                <w:rFonts w:ascii="Arial" w:hAnsi="Arial" w:cs="Arial"/>
              </w:rPr>
            </w:pPr>
            <w:r w:rsidRPr="00247111">
              <w:rPr>
                <w:rFonts w:ascii="Arial" w:hAnsi="Arial" w:cs="Arial"/>
              </w:rPr>
              <w:t>4</w:t>
            </w:r>
          </w:p>
        </w:tc>
        <w:tc>
          <w:tcPr>
            <w:tcW w:w="2948" w:type="dxa"/>
            <w:tcBorders>
              <w:top w:val="single" w:sz="4" w:space="0" w:color="auto"/>
              <w:left w:val="single" w:sz="4" w:space="0" w:color="auto"/>
              <w:bottom w:val="single" w:sz="4" w:space="0" w:color="auto"/>
              <w:right w:val="single" w:sz="4" w:space="0" w:color="auto"/>
            </w:tcBorders>
            <w:vAlign w:val="center"/>
          </w:tcPr>
          <w:p w14:paraId="7DC73EAB" w14:textId="77777777" w:rsidR="00DF6B00" w:rsidRPr="00285F26" w:rsidRDefault="00DF6B00" w:rsidP="00DF6B00">
            <w:pPr>
              <w:pStyle w:val="t3ftulon3fvel1negrito"/>
              <w:snapToGrid w:val="0"/>
              <w:spacing w:before="0" w:after="0"/>
              <w:jc w:val="center"/>
              <w:rPr>
                <w:rFonts w:cs="Arial"/>
                <w:b w:val="0"/>
                <w:bCs/>
                <w:sz w:val="20"/>
              </w:rPr>
            </w:pPr>
            <w:r w:rsidRPr="00285F26">
              <w:rPr>
                <w:rFonts w:cs="Arial"/>
                <w:b w:val="0"/>
                <w:bCs/>
                <w:noProof/>
                <w:sz w:val="20"/>
              </w:rPr>
              <w:t>KIT DE LIMPEZA DO LAMINADOR PARA IMPRESSORA DE CRACHÁS EVOLIS</w:t>
            </w:r>
          </w:p>
        </w:tc>
        <w:tc>
          <w:tcPr>
            <w:tcW w:w="992" w:type="dxa"/>
            <w:vAlign w:val="center"/>
          </w:tcPr>
          <w:p w14:paraId="5FBC2858" w14:textId="77777777" w:rsidR="00DF6B00" w:rsidRPr="00C04D11" w:rsidRDefault="00DF6B00" w:rsidP="00DF6B00">
            <w:pPr>
              <w:pStyle w:val="t3ftulon3fvel1negrito"/>
              <w:snapToGrid w:val="0"/>
              <w:spacing w:before="0" w:after="0"/>
              <w:jc w:val="center"/>
              <w:rPr>
                <w:rFonts w:cs="Arial"/>
                <w:b w:val="0"/>
                <w:sz w:val="18"/>
                <w:szCs w:val="18"/>
              </w:rPr>
            </w:pPr>
            <w:r w:rsidRPr="00C04D11">
              <w:rPr>
                <w:rFonts w:cs="Arial"/>
                <w:sz w:val="18"/>
                <w:szCs w:val="18"/>
              </w:rPr>
              <w:t>EVOLIS</w:t>
            </w:r>
          </w:p>
        </w:tc>
        <w:tc>
          <w:tcPr>
            <w:tcW w:w="1418" w:type="dxa"/>
            <w:vAlign w:val="center"/>
          </w:tcPr>
          <w:p w14:paraId="5064AC7B" w14:textId="0AFDA7E7" w:rsidR="00DF6B00" w:rsidRPr="00247111" w:rsidRDefault="00DF6B00" w:rsidP="00DF6B00">
            <w:pPr>
              <w:jc w:val="center"/>
              <w:rPr>
                <w:rFonts w:ascii="Arial" w:hAnsi="Arial" w:cs="Arial"/>
              </w:rPr>
            </w:pPr>
            <w:r w:rsidRPr="005F7E0E">
              <w:rPr>
                <w:rFonts w:ascii="Arial" w:hAnsi="Arial" w:cs="Arial"/>
                <w:b/>
                <w:sz w:val="18"/>
                <w:szCs w:val="18"/>
                <w:lang w:val="en-US"/>
              </w:rPr>
              <w:t>PRIMACY2 (N5F208A102)</w:t>
            </w:r>
          </w:p>
        </w:tc>
        <w:tc>
          <w:tcPr>
            <w:tcW w:w="567" w:type="dxa"/>
            <w:vAlign w:val="center"/>
          </w:tcPr>
          <w:p w14:paraId="4139D5D5" w14:textId="77777777" w:rsidR="00DF6B00" w:rsidRPr="00247111" w:rsidRDefault="00DF6B00" w:rsidP="00DF6B00">
            <w:pPr>
              <w:jc w:val="center"/>
              <w:rPr>
                <w:rFonts w:ascii="Arial" w:hAnsi="Arial" w:cs="Arial"/>
              </w:rPr>
            </w:pPr>
            <w:r>
              <w:rPr>
                <w:rFonts w:ascii="Arial" w:hAnsi="Arial" w:cs="Arial"/>
              </w:rPr>
              <w:t>KIT</w:t>
            </w:r>
          </w:p>
        </w:tc>
        <w:tc>
          <w:tcPr>
            <w:tcW w:w="879" w:type="dxa"/>
            <w:tcBorders>
              <w:top w:val="single" w:sz="4" w:space="0" w:color="auto"/>
              <w:left w:val="single" w:sz="4" w:space="0" w:color="auto"/>
              <w:bottom w:val="single" w:sz="4" w:space="0" w:color="auto"/>
              <w:right w:val="single" w:sz="4" w:space="0" w:color="auto"/>
            </w:tcBorders>
            <w:vAlign w:val="center"/>
          </w:tcPr>
          <w:p w14:paraId="62CD1C7A" w14:textId="77777777" w:rsidR="00DF6B00" w:rsidRPr="00247111" w:rsidRDefault="00DF6B00" w:rsidP="00DF6B00">
            <w:pPr>
              <w:autoSpaceDE w:val="0"/>
              <w:autoSpaceDN w:val="0"/>
              <w:jc w:val="center"/>
              <w:rPr>
                <w:rFonts w:ascii="Arial" w:hAnsi="Arial" w:cs="Arial"/>
              </w:rPr>
            </w:pPr>
            <w:r>
              <w:rPr>
                <w:rFonts w:ascii="Arial" w:eastAsiaTheme="minorEastAsia" w:hAnsi="Arial" w:cs="Arial"/>
                <w:noProof/>
              </w:rPr>
              <w:t>23</w:t>
            </w:r>
          </w:p>
        </w:tc>
        <w:tc>
          <w:tcPr>
            <w:tcW w:w="1134" w:type="dxa"/>
            <w:vAlign w:val="center"/>
          </w:tcPr>
          <w:p w14:paraId="71CA54D3" w14:textId="77777777" w:rsidR="00DF6B00" w:rsidRPr="00247111" w:rsidRDefault="00DF6B00" w:rsidP="00DF6B00">
            <w:pPr>
              <w:pStyle w:val="WW-Corpodetexto2"/>
              <w:jc w:val="center"/>
              <w:rPr>
                <w:rFonts w:ascii="Arial" w:hAnsi="Arial" w:cs="Arial"/>
              </w:rPr>
            </w:pPr>
          </w:p>
        </w:tc>
        <w:tc>
          <w:tcPr>
            <w:tcW w:w="964" w:type="dxa"/>
            <w:vAlign w:val="center"/>
          </w:tcPr>
          <w:p w14:paraId="7A25210E" w14:textId="77777777" w:rsidR="00DF6B00" w:rsidRPr="00247111" w:rsidRDefault="00DF6B00" w:rsidP="00DF6B00">
            <w:pPr>
              <w:pStyle w:val="WW-Corpodetexto2"/>
              <w:jc w:val="center"/>
              <w:rPr>
                <w:rFonts w:ascii="Arial" w:hAnsi="Arial" w:cs="Arial"/>
              </w:rPr>
            </w:pPr>
          </w:p>
        </w:tc>
      </w:tr>
      <w:tr w:rsidR="006F654B" w:rsidRPr="00247111" w14:paraId="5615563A" w14:textId="77777777" w:rsidTr="006F654B">
        <w:tc>
          <w:tcPr>
            <w:tcW w:w="1163" w:type="dxa"/>
            <w:shd w:val="clear" w:color="auto" w:fill="D9D9D9" w:themeFill="background1" w:themeFillShade="D9"/>
            <w:vAlign w:val="center"/>
          </w:tcPr>
          <w:p w14:paraId="15E42285" w14:textId="77777777" w:rsidR="006F654B" w:rsidRPr="00247111" w:rsidRDefault="006F654B" w:rsidP="006F654B">
            <w:pPr>
              <w:snapToGrid w:val="0"/>
              <w:jc w:val="center"/>
              <w:rPr>
                <w:rFonts w:ascii="Arial" w:hAnsi="Arial" w:cs="Arial"/>
                <w:b/>
              </w:rPr>
            </w:pPr>
            <w:r w:rsidRPr="00247111">
              <w:rPr>
                <w:rFonts w:ascii="Arial" w:hAnsi="Arial" w:cs="Arial"/>
                <w:b/>
              </w:rPr>
              <w:t>GRUPO 2</w:t>
            </w:r>
          </w:p>
          <w:p w14:paraId="6C0D06E1" w14:textId="77777777" w:rsidR="006F654B" w:rsidRPr="00247111" w:rsidRDefault="006F654B" w:rsidP="006F654B">
            <w:pPr>
              <w:snapToGrid w:val="0"/>
              <w:jc w:val="center"/>
              <w:rPr>
                <w:rFonts w:ascii="Arial" w:hAnsi="Arial" w:cs="Arial"/>
              </w:rPr>
            </w:pPr>
            <w:r>
              <w:rPr>
                <w:rFonts w:ascii="Arial" w:hAnsi="Arial" w:cs="Arial"/>
                <w:b/>
              </w:rPr>
              <w:t>(I</w:t>
            </w:r>
            <w:r w:rsidRPr="00247111">
              <w:rPr>
                <w:rFonts w:ascii="Arial" w:hAnsi="Arial" w:cs="Arial"/>
                <w:b/>
              </w:rPr>
              <w:t xml:space="preserve">tens </w:t>
            </w:r>
            <w:r>
              <w:rPr>
                <w:rFonts w:ascii="Arial" w:hAnsi="Arial" w:cs="Arial"/>
                <w:b/>
              </w:rPr>
              <w:t>5 a 9</w:t>
            </w:r>
            <w:r w:rsidRPr="00247111">
              <w:rPr>
                <w:rFonts w:ascii="Arial" w:hAnsi="Arial" w:cs="Arial"/>
                <w:b/>
              </w:rPr>
              <w:t>)</w:t>
            </w:r>
          </w:p>
        </w:tc>
        <w:tc>
          <w:tcPr>
            <w:tcW w:w="8902" w:type="dxa"/>
            <w:gridSpan w:val="7"/>
            <w:shd w:val="clear" w:color="auto" w:fill="D9D9D9" w:themeFill="background1" w:themeFillShade="D9"/>
            <w:vAlign w:val="center"/>
          </w:tcPr>
          <w:p w14:paraId="4ACDD947" w14:textId="572C5782" w:rsidR="006F654B" w:rsidRPr="00247111" w:rsidRDefault="002A4C92" w:rsidP="006F654B">
            <w:pPr>
              <w:pStyle w:val="WW-Corpodetexto2"/>
              <w:jc w:val="center"/>
              <w:rPr>
                <w:rFonts w:ascii="Arial" w:hAnsi="Arial" w:cs="Arial"/>
                <w:b/>
                <w:bCs/>
                <w:sz w:val="20"/>
              </w:rPr>
            </w:pPr>
            <w:r w:rsidRPr="002A4C92">
              <w:rPr>
                <w:rFonts w:ascii="Arial" w:hAnsi="Arial" w:cs="Arial"/>
                <w:b/>
                <w:bCs/>
                <w:sz w:val="20"/>
              </w:rPr>
              <w:t>PORTA CARTÃO</w:t>
            </w:r>
            <w:r>
              <w:rPr>
                <w:rFonts w:ascii="Arial" w:hAnsi="Arial" w:cs="Arial"/>
                <w:b/>
                <w:bCs/>
                <w:sz w:val="20"/>
              </w:rPr>
              <w:t xml:space="preserve"> </w:t>
            </w:r>
            <w:r w:rsidR="006F654B" w:rsidRPr="00515A25">
              <w:rPr>
                <w:rFonts w:ascii="Arial" w:hAnsi="Arial" w:cs="Arial"/>
                <w:b/>
                <w:bCs/>
                <w:sz w:val="20"/>
              </w:rPr>
              <w:t xml:space="preserve">- </w:t>
            </w:r>
            <w:r w:rsidR="006F654B" w:rsidRPr="00515A25">
              <w:rPr>
                <w:rFonts w:ascii="Arial" w:hAnsi="Arial" w:cs="Arial"/>
                <w:b/>
                <w:sz w:val="20"/>
              </w:rPr>
              <w:t>PARTICIPAÇÃO EXCLUSIVA ME/EPP</w:t>
            </w:r>
          </w:p>
        </w:tc>
      </w:tr>
      <w:tr w:rsidR="006F654B" w:rsidRPr="00247111" w14:paraId="37E5176E" w14:textId="77777777" w:rsidTr="00C04D11">
        <w:tc>
          <w:tcPr>
            <w:tcW w:w="1163" w:type="dxa"/>
            <w:vAlign w:val="center"/>
          </w:tcPr>
          <w:p w14:paraId="0B99DC52" w14:textId="77777777" w:rsidR="006F654B" w:rsidRPr="00247111" w:rsidRDefault="006F654B" w:rsidP="006F654B">
            <w:pPr>
              <w:snapToGrid w:val="0"/>
              <w:jc w:val="center"/>
              <w:rPr>
                <w:rFonts w:ascii="Arial" w:hAnsi="Arial" w:cs="Arial"/>
              </w:rPr>
            </w:pPr>
            <w:r>
              <w:rPr>
                <w:rFonts w:ascii="Arial" w:hAnsi="Arial" w:cs="Arial"/>
              </w:rPr>
              <w:t>5</w:t>
            </w:r>
          </w:p>
        </w:tc>
        <w:tc>
          <w:tcPr>
            <w:tcW w:w="2948" w:type="dxa"/>
            <w:tcBorders>
              <w:top w:val="single" w:sz="4" w:space="0" w:color="auto"/>
              <w:left w:val="single" w:sz="4" w:space="0" w:color="auto"/>
              <w:bottom w:val="single" w:sz="4" w:space="0" w:color="auto"/>
              <w:right w:val="single" w:sz="4" w:space="0" w:color="auto"/>
            </w:tcBorders>
            <w:vAlign w:val="center"/>
          </w:tcPr>
          <w:p w14:paraId="28A5E2D3"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TARJA NA COR VERDE</w:t>
            </w:r>
          </w:p>
        </w:tc>
        <w:tc>
          <w:tcPr>
            <w:tcW w:w="992" w:type="dxa"/>
            <w:vAlign w:val="center"/>
          </w:tcPr>
          <w:p w14:paraId="7EFB727E"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0F6454AC" w14:textId="77777777" w:rsidR="006F654B" w:rsidRPr="00247111" w:rsidRDefault="006F654B" w:rsidP="006F654B">
            <w:pPr>
              <w:autoSpaceDE w:val="0"/>
              <w:autoSpaceDN w:val="0"/>
              <w:jc w:val="center"/>
              <w:rPr>
                <w:rFonts w:ascii="Arial" w:hAnsi="Arial" w:cs="Arial"/>
              </w:rPr>
            </w:pPr>
          </w:p>
        </w:tc>
        <w:tc>
          <w:tcPr>
            <w:tcW w:w="567" w:type="dxa"/>
            <w:vAlign w:val="center"/>
          </w:tcPr>
          <w:p w14:paraId="1710F891" w14:textId="77777777" w:rsidR="006F654B" w:rsidRPr="00247111" w:rsidRDefault="006F654B" w:rsidP="006F654B">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011CA15B" w14:textId="77777777" w:rsidR="006F654B" w:rsidRPr="00247111" w:rsidRDefault="006F654B" w:rsidP="006F654B">
            <w:pPr>
              <w:autoSpaceDE w:val="0"/>
              <w:autoSpaceDN w:val="0"/>
              <w:jc w:val="center"/>
              <w:rPr>
                <w:rFonts w:ascii="Arial" w:hAnsi="Arial" w:cs="Arial"/>
              </w:rPr>
            </w:pPr>
            <w:r>
              <w:rPr>
                <w:rFonts w:ascii="Arial" w:eastAsiaTheme="minorEastAsia" w:hAnsi="Arial" w:cs="Arial"/>
                <w:noProof/>
              </w:rPr>
              <w:t>2006</w:t>
            </w:r>
          </w:p>
        </w:tc>
        <w:tc>
          <w:tcPr>
            <w:tcW w:w="1134" w:type="dxa"/>
            <w:vAlign w:val="center"/>
          </w:tcPr>
          <w:p w14:paraId="4266C8E5" w14:textId="77777777" w:rsidR="006F654B" w:rsidRPr="00247111" w:rsidRDefault="006F654B" w:rsidP="006F654B">
            <w:pPr>
              <w:pStyle w:val="WW-Corpodetexto2"/>
              <w:jc w:val="center"/>
              <w:rPr>
                <w:rFonts w:ascii="Arial" w:hAnsi="Arial" w:cs="Arial"/>
              </w:rPr>
            </w:pPr>
          </w:p>
        </w:tc>
        <w:tc>
          <w:tcPr>
            <w:tcW w:w="964" w:type="dxa"/>
            <w:vAlign w:val="center"/>
          </w:tcPr>
          <w:p w14:paraId="7C35D2CE" w14:textId="77777777" w:rsidR="006F654B" w:rsidRPr="00247111" w:rsidRDefault="006F654B" w:rsidP="006F654B">
            <w:pPr>
              <w:pStyle w:val="WW-Corpodetexto2"/>
              <w:jc w:val="center"/>
              <w:rPr>
                <w:rFonts w:ascii="Arial" w:hAnsi="Arial" w:cs="Arial"/>
              </w:rPr>
            </w:pPr>
          </w:p>
        </w:tc>
      </w:tr>
      <w:tr w:rsidR="006F654B" w:rsidRPr="00247111" w14:paraId="2BF0DDBF" w14:textId="77777777" w:rsidTr="00C04D11">
        <w:tc>
          <w:tcPr>
            <w:tcW w:w="1163" w:type="dxa"/>
            <w:vAlign w:val="center"/>
          </w:tcPr>
          <w:p w14:paraId="6AC0B4B2" w14:textId="77777777" w:rsidR="006F654B" w:rsidRPr="00247111" w:rsidRDefault="006F654B" w:rsidP="006F654B">
            <w:pPr>
              <w:snapToGrid w:val="0"/>
              <w:jc w:val="center"/>
              <w:rPr>
                <w:rFonts w:ascii="Arial" w:hAnsi="Arial" w:cs="Arial"/>
              </w:rPr>
            </w:pPr>
            <w:r>
              <w:rPr>
                <w:rFonts w:ascii="Arial" w:hAnsi="Arial" w:cs="Arial"/>
              </w:rPr>
              <w:t>6</w:t>
            </w:r>
          </w:p>
        </w:tc>
        <w:tc>
          <w:tcPr>
            <w:tcW w:w="2948" w:type="dxa"/>
            <w:tcBorders>
              <w:top w:val="single" w:sz="4" w:space="0" w:color="auto"/>
              <w:left w:val="single" w:sz="4" w:space="0" w:color="auto"/>
              <w:bottom w:val="single" w:sz="4" w:space="0" w:color="auto"/>
              <w:right w:val="single" w:sz="4" w:space="0" w:color="auto"/>
            </w:tcBorders>
            <w:vAlign w:val="center"/>
          </w:tcPr>
          <w:p w14:paraId="7DE0F36B"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TARJA NA COR BRANCA</w:t>
            </w:r>
          </w:p>
        </w:tc>
        <w:tc>
          <w:tcPr>
            <w:tcW w:w="992" w:type="dxa"/>
            <w:vAlign w:val="center"/>
          </w:tcPr>
          <w:p w14:paraId="39E73925"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76882238" w14:textId="77777777" w:rsidR="006F654B" w:rsidRPr="00247111" w:rsidRDefault="006F654B" w:rsidP="006F654B">
            <w:pPr>
              <w:autoSpaceDE w:val="0"/>
              <w:autoSpaceDN w:val="0"/>
              <w:jc w:val="center"/>
              <w:rPr>
                <w:rFonts w:ascii="Arial" w:hAnsi="Arial" w:cs="Arial"/>
              </w:rPr>
            </w:pPr>
          </w:p>
        </w:tc>
        <w:tc>
          <w:tcPr>
            <w:tcW w:w="567" w:type="dxa"/>
            <w:vAlign w:val="center"/>
          </w:tcPr>
          <w:p w14:paraId="5F95C01E" w14:textId="77777777" w:rsidR="006F654B" w:rsidRPr="00247111" w:rsidRDefault="006F654B" w:rsidP="006F654B">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0EF82FD2" w14:textId="77777777" w:rsidR="006F654B" w:rsidRPr="00247111" w:rsidRDefault="006F654B" w:rsidP="006F654B">
            <w:pPr>
              <w:autoSpaceDE w:val="0"/>
              <w:autoSpaceDN w:val="0"/>
              <w:jc w:val="center"/>
              <w:rPr>
                <w:rFonts w:ascii="Arial" w:hAnsi="Arial" w:cs="Arial"/>
              </w:rPr>
            </w:pPr>
            <w:r>
              <w:rPr>
                <w:rFonts w:ascii="Arial" w:eastAsiaTheme="minorEastAsia" w:hAnsi="Arial" w:cs="Arial"/>
                <w:noProof/>
              </w:rPr>
              <w:t>1642</w:t>
            </w:r>
          </w:p>
        </w:tc>
        <w:tc>
          <w:tcPr>
            <w:tcW w:w="1134" w:type="dxa"/>
            <w:vAlign w:val="center"/>
          </w:tcPr>
          <w:p w14:paraId="624F347F" w14:textId="77777777" w:rsidR="006F654B" w:rsidRPr="00247111" w:rsidRDefault="006F654B" w:rsidP="006F654B">
            <w:pPr>
              <w:pStyle w:val="WW-Corpodetexto2"/>
              <w:jc w:val="center"/>
              <w:rPr>
                <w:rFonts w:ascii="Arial" w:hAnsi="Arial" w:cs="Arial"/>
              </w:rPr>
            </w:pPr>
          </w:p>
        </w:tc>
        <w:tc>
          <w:tcPr>
            <w:tcW w:w="964" w:type="dxa"/>
            <w:vAlign w:val="center"/>
          </w:tcPr>
          <w:p w14:paraId="139DE898" w14:textId="77777777" w:rsidR="006F654B" w:rsidRPr="00247111" w:rsidRDefault="006F654B" w:rsidP="006F654B">
            <w:pPr>
              <w:pStyle w:val="WW-Corpodetexto2"/>
              <w:jc w:val="center"/>
              <w:rPr>
                <w:rFonts w:ascii="Arial" w:hAnsi="Arial" w:cs="Arial"/>
              </w:rPr>
            </w:pPr>
          </w:p>
        </w:tc>
      </w:tr>
      <w:tr w:rsidR="006F654B" w:rsidRPr="00247111" w14:paraId="08ED4126" w14:textId="77777777" w:rsidTr="00C04D11">
        <w:tc>
          <w:tcPr>
            <w:tcW w:w="1163" w:type="dxa"/>
            <w:vAlign w:val="center"/>
          </w:tcPr>
          <w:p w14:paraId="5277A9A6" w14:textId="77777777" w:rsidR="006F654B" w:rsidRDefault="006F654B" w:rsidP="006F654B">
            <w:pPr>
              <w:snapToGrid w:val="0"/>
              <w:jc w:val="center"/>
              <w:rPr>
                <w:rFonts w:ascii="Arial" w:hAnsi="Arial" w:cs="Arial"/>
              </w:rPr>
            </w:pPr>
            <w:r>
              <w:rPr>
                <w:rFonts w:ascii="Arial" w:hAnsi="Arial" w:cs="Arial"/>
              </w:rPr>
              <w:t>7</w:t>
            </w:r>
          </w:p>
        </w:tc>
        <w:tc>
          <w:tcPr>
            <w:tcW w:w="2948" w:type="dxa"/>
            <w:tcBorders>
              <w:top w:val="single" w:sz="4" w:space="0" w:color="auto"/>
              <w:left w:val="single" w:sz="4" w:space="0" w:color="auto"/>
              <w:bottom w:val="single" w:sz="4" w:space="0" w:color="auto"/>
              <w:right w:val="single" w:sz="4" w:space="0" w:color="auto"/>
            </w:tcBorders>
            <w:vAlign w:val="center"/>
          </w:tcPr>
          <w:p w14:paraId="53B42729"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COR AMARELA</w:t>
            </w:r>
          </w:p>
        </w:tc>
        <w:tc>
          <w:tcPr>
            <w:tcW w:w="992" w:type="dxa"/>
            <w:vAlign w:val="center"/>
          </w:tcPr>
          <w:p w14:paraId="414F3247"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1648943A" w14:textId="77777777" w:rsidR="006F654B" w:rsidRPr="00247111" w:rsidRDefault="006F654B" w:rsidP="006F654B">
            <w:pPr>
              <w:autoSpaceDE w:val="0"/>
              <w:autoSpaceDN w:val="0"/>
              <w:jc w:val="center"/>
              <w:rPr>
                <w:rFonts w:ascii="Arial" w:hAnsi="Arial" w:cs="Arial"/>
              </w:rPr>
            </w:pPr>
          </w:p>
        </w:tc>
        <w:tc>
          <w:tcPr>
            <w:tcW w:w="567" w:type="dxa"/>
            <w:vAlign w:val="center"/>
          </w:tcPr>
          <w:p w14:paraId="796B4504" w14:textId="77777777" w:rsidR="006F654B" w:rsidRPr="00247111" w:rsidRDefault="006F654B" w:rsidP="006F654B">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2343A364" w14:textId="77777777" w:rsidR="006F654B" w:rsidRDefault="006F654B" w:rsidP="006F654B">
            <w:pPr>
              <w:autoSpaceDE w:val="0"/>
              <w:autoSpaceDN w:val="0"/>
              <w:jc w:val="center"/>
              <w:rPr>
                <w:rFonts w:ascii="Arial" w:hAnsi="Arial" w:cs="Arial"/>
              </w:rPr>
            </w:pPr>
            <w:r>
              <w:rPr>
                <w:rFonts w:ascii="Arial" w:eastAsiaTheme="minorEastAsia" w:hAnsi="Arial" w:cs="Arial"/>
                <w:noProof/>
              </w:rPr>
              <w:t>1320</w:t>
            </w:r>
          </w:p>
        </w:tc>
        <w:tc>
          <w:tcPr>
            <w:tcW w:w="1134" w:type="dxa"/>
            <w:vAlign w:val="center"/>
          </w:tcPr>
          <w:p w14:paraId="74DFED65" w14:textId="77777777" w:rsidR="006F654B" w:rsidRPr="00247111" w:rsidRDefault="006F654B" w:rsidP="006F654B">
            <w:pPr>
              <w:pStyle w:val="WW-Corpodetexto2"/>
              <w:jc w:val="center"/>
              <w:rPr>
                <w:rFonts w:ascii="Arial" w:hAnsi="Arial" w:cs="Arial"/>
              </w:rPr>
            </w:pPr>
          </w:p>
        </w:tc>
        <w:tc>
          <w:tcPr>
            <w:tcW w:w="964" w:type="dxa"/>
            <w:vAlign w:val="center"/>
          </w:tcPr>
          <w:p w14:paraId="4DA33320" w14:textId="77777777" w:rsidR="006F654B" w:rsidRPr="00247111" w:rsidRDefault="006F654B" w:rsidP="006F654B">
            <w:pPr>
              <w:pStyle w:val="WW-Corpodetexto2"/>
              <w:jc w:val="center"/>
              <w:rPr>
                <w:rFonts w:ascii="Arial" w:hAnsi="Arial" w:cs="Arial"/>
              </w:rPr>
            </w:pPr>
          </w:p>
        </w:tc>
      </w:tr>
      <w:tr w:rsidR="006F654B" w:rsidRPr="00247111" w14:paraId="4D41C679" w14:textId="77777777" w:rsidTr="00C04D11">
        <w:tc>
          <w:tcPr>
            <w:tcW w:w="1163" w:type="dxa"/>
            <w:vAlign w:val="center"/>
          </w:tcPr>
          <w:p w14:paraId="10E8FF36" w14:textId="77777777" w:rsidR="006F654B" w:rsidRDefault="006F654B" w:rsidP="006F654B">
            <w:pPr>
              <w:snapToGrid w:val="0"/>
              <w:jc w:val="center"/>
              <w:rPr>
                <w:rFonts w:ascii="Arial" w:hAnsi="Arial" w:cs="Arial"/>
              </w:rPr>
            </w:pPr>
            <w:r>
              <w:rPr>
                <w:rFonts w:ascii="Arial" w:hAnsi="Arial" w:cs="Arial"/>
              </w:rPr>
              <w:t>8</w:t>
            </w:r>
          </w:p>
        </w:tc>
        <w:tc>
          <w:tcPr>
            <w:tcW w:w="2948" w:type="dxa"/>
            <w:tcBorders>
              <w:top w:val="single" w:sz="4" w:space="0" w:color="auto"/>
              <w:left w:val="single" w:sz="4" w:space="0" w:color="auto"/>
              <w:bottom w:val="single" w:sz="4" w:space="0" w:color="auto"/>
              <w:right w:val="single" w:sz="4" w:space="0" w:color="auto"/>
            </w:tcBorders>
            <w:vAlign w:val="center"/>
          </w:tcPr>
          <w:p w14:paraId="55937B21"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COR LARANJA</w:t>
            </w:r>
          </w:p>
        </w:tc>
        <w:tc>
          <w:tcPr>
            <w:tcW w:w="992" w:type="dxa"/>
            <w:vAlign w:val="center"/>
          </w:tcPr>
          <w:p w14:paraId="15E789E4"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6EA1AEB1" w14:textId="77777777" w:rsidR="006F654B" w:rsidRPr="00247111" w:rsidRDefault="006F654B" w:rsidP="006F654B">
            <w:pPr>
              <w:autoSpaceDE w:val="0"/>
              <w:autoSpaceDN w:val="0"/>
              <w:jc w:val="center"/>
              <w:rPr>
                <w:rFonts w:ascii="Arial" w:hAnsi="Arial" w:cs="Arial"/>
              </w:rPr>
            </w:pPr>
          </w:p>
        </w:tc>
        <w:tc>
          <w:tcPr>
            <w:tcW w:w="567" w:type="dxa"/>
            <w:vAlign w:val="center"/>
          </w:tcPr>
          <w:p w14:paraId="4BB7A55A" w14:textId="77777777" w:rsidR="006F654B" w:rsidRPr="00247111" w:rsidRDefault="006F654B" w:rsidP="006F654B">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5F4F3AA5" w14:textId="77777777" w:rsidR="006F654B" w:rsidRDefault="006F654B" w:rsidP="006F654B">
            <w:pPr>
              <w:autoSpaceDE w:val="0"/>
              <w:autoSpaceDN w:val="0"/>
              <w:jc w:val="center"/>
              <w:rPr>
                <w:rFonts w:ascii="Arial" w:hAnsi="Arial" w:cs="Arial"/>
              </w:rPr>
            </w:pPr>
            <w:r>
              <w:rPr>
                <w:rFonts w:ascii="Arial" w:eastAsiaTheme="minorEastAsia" w:hAnsi="Arial" w:cs="Arial"/>
                <w:noProof/>
              </w:rPr>
              <w:t>3086</w:t>
            </w:r>
          </w:p>
        </w:tc>
        <w:tc>
          <w:tcPr>
            <w:tcW w:w="1134" w:type="dxa"/>
            <w:vAlign w:val="center"/>
          </w:tcPr>
          <w:p w14:paraId="7D89BAAF" w14:textId="77777777" w:rsidR="006F654B" w:rsidRPr="00247111" w:rsidRDefault="006F654B" w:rsidP="006F654B">
            <w:pPr>
              <w:pStyle w:val="WW-Corpodetexto2"/>
              <w:jc w:val="center"/>
              <w:rPr>
                <w:rFonts w:ascii="Arial" w:hAnsi="Arial" w:cs="Arial"/>
              </w:rPr>
            </w:pPr>
          </w:p>
        </w:tc>
        <w:tc>
          <w:tcPr>
            <w:tcW w:w="964" w:type="dxa"/>
            <w:vAlign w:val="center"/>
          </w:tcPr>
          <w:p w14:paraId="27CBB73F" w14:textId="77777777" w:rsidR="006F654B" w:rsidRPr="00247111" w:rsidRDefault="006F654B" w:rsidP="006F654B">
            <w:pPr>
              <w:pStyle w:val="WW-Corpodetexto2"/>
              <w:jc w:val="center"/>
              <w:rPr>
                <w:rFonts w:ascii="Arial" w:hAnsi="Arial" w:cs="Arial"/>
              </w:rPr>
            </w:pPr>
          </w:p>
        </w:tc>
      </w:tr>
      <w:tr w:rsidR="006F654B" w:rsidRPr="00247111" w14:paraId="0E175D9C" w14:textId="77777777" w:rsidTr="00C04D11">
        <w:tc>
          <w:tcPr>
            <w:tcW w:w="1163" w:type="dxa"/>
            <w:vAlign w:val="center"/>
          </w:tcPr>
          <w:p w14:paraId="6F6800F2" w14:textId="77777777" w:rsidR="006F654B" w:rsidRDefault="006F654B" w:rsidP="006F654B">
            <w:pPr>
              <w:snapToGrid w:val="0"/>
              <w:jc w:val="center"/>
              <w:rPr>
                <w:rFonts w:ascii="Arial" w:hAnsi="Arial" w:cs="Arial"/>
              </w:rPr>
            </w:pPr>
            <w:r>
              <w:rPr>
                <w:rFonts w:ascii="Arial" w:hAnsi="Arial" w:cs="Arial"/>
              </w:rPr>
              <w:t>9</w:t>
            </w:r>
          </w:p>
        </w:tc>
        <w:tc>
          <w:tcPr>
            <w:tcW w:w="2948" w:type="dxa"/>
            <w:tcBorders>
              <w:top w:val="single" w:sz="4" w:space="0" w:color="auto"/>
              <w:left w:val="single" w:sz="4" w:space="0" w:color="auto"/>
              <w:bottom w:val="single" w:sz="4" w:space="0" w:color="auto"/>
              <w:right w:val="single" w:sz="4" w:space="0" w:color="auto"/>
            </w:tcBorders>
            <w:vAlign w:val="center"/>
          </w:tcPr>
          <w:p w14:paraId="03F940D3"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PORTA CARTÃO CREDENCIAL ESTACIONAMENTO - TARJA NA COR AZUL-MARINHO</w:t>
            </w:r>
          </w:p>
        </w:tc>
        <w:tc>
          <w:tcPr>
            <w:tcW w:w="992" w:type="dxa"/>
            <w:vAlign w:val="center"/>
          </w:tcPr>
          <w:p w14:paraId="0C388A57"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701FDB1B" w14:textId="77777777" w:rsidR="006F654B" w:rsidRPr="00247111" w:rsidRDefault="006F654B" w:rsidP="006F654B">
            <w:pPr>
              <w:autoSpaceDE w:val="0"/>
              <w:autoSpaceDN w:val="0"/>
              <w:jc w:val="center"/>
              <w:rPr>
                <w:rFonts w:ascii="Arial" w:hAnsi="Arial" w:cs="Arial"/>
              </w:rPr>
            </w:pPr>
          </w:p>
        </w:tc>
        <w:tc>
          <w:tcPr>
            <w:tcW w:w="567" w:type="dxa"/>
            <w:vAlign w:val="center"/>
          </w:tcPr>
          <w:p w14:paraId="1125A129" w14:textId="77777777" w:rsidR="006F654B" w:rsidRPr="00247111" w:rsidRDefault="006F654B" w:rsidP="006F654B">
            <w:pPr>
              <w:jc w:val="center"/>
              <w:rPr>
                <w:rFonts w:ascii="Arial" w:hAnsi="Arial" w:cs="Arial"/>
              </w:rPr>
            </w:pPr>
            <w:r w:rsidRPr="00247111">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6BA4493B" w14:textId="77777777" w:rsidR="006F654B" w:rsidRDefault="006F654B" w:rsidP="006F654B">
            <w:pPr>
              <w:autoSpaceDE w:val="0"/>
              <w:autoSpaceDN w:val="0"/>
              <w:jc w:val="center"/>
              <w:rPr>
                <w:rFonts w:ascii="Arial" w:hAnsi="Arial" w:cs="Arial"/>
              </w:rPr>
            </w:pPr>
            <w:r>
              <w:rPr>
                <w:rFonts w:ascii="Arial" w:eastAsiaTheme="minorEastAsia" w:hAnsi="Arial" w:cs="Arial"/>
                <w:noProof/>
              </w:rPr>
              <w:t>3384</w:t>
            </w:r>
          </w:p>
        </w:tc>
        <w:tc>
          <w:tcPr>
            <w:tcW w:w="1134" w:type="dxa"/>
            <w:vAlign w:val="center"/>
          </w:tcPr>
          <w:p w14:paraId="189A4423" w14:textId="77777777" w:rsidR="006F654B" w:rsidRPr="00247111" w:rsidRDefault="006F654B" w:rsidP="006F654B">
            <w:pPr>
              <w:pStyle w:val="WW-Corpodetexto2"/>
              <w:jc w:val="center"/>
              <w:rPr>
                <w:rFonts w:ascii="Arial" w:hAnsi="Arial" w:cs="Arial"/>
              </w:rPr>
            </w:pPr>
          </w:p>
        </w:tc>
        <w:tc>
          <w:tcPr>
            <w:tcW w:w="964" w:type="dxa"/>
            <w:vAlign w:val="center"/>
          </w:tcPr>
          <w:p w14:paraId="7134B52C" w14:textId="77777777" w:rsidR="006F654B" w:rsidRPr="00247111" w:rsidRDefault="006F654B" w:rsidP="006F654B">
            <w:pPr>
              <w:pStyle w:val="WW-Corpodetexto2"/>
              <w:jc w:val="center"/>
              <w:rPr>
                <w:rFonts w:ascii="Arial" w:hAnsi="Arial" w:cs="Arial"/>
              </w:rPr>
            </w:pPr>
          </w:p>
        </w:tc>
      </w:tr>
      <w:tr w:rsidR="006F654B" w:rsidRPr="00247111" w14:paraId="49EB4CC2" w14:textId="77777777" w:rsidTr="006F654B">
        <w:tc>
          <w:tcPr>
            <w:tcW w:w="1163" w:type="dxa"/>
            <w:shd w:val="clear" w:color="auto" w:fill="D9D9D9" w:themeFill="background1" w:themeFillShade="D9"/>
            <w:vAlign w:val="center"/>
          </w:tcPr>
          <w:p w14:paraId="09168CDD" w14:textId="77777777" w:rsidR="006F654B" w:rsidRPr="00247111" w:rsidRDefault="006F654B" w:rsidP="006F654B">
            <w:pPr>
              <w:snapToGrid w:val="0"/>
              <w:jc w:val="center"/>
              <w:rPr>
                <w:rFonts w:ascii="Arial" w:hAnsi="Arial" w:cs="Arial"/>
                <w:b/>
              </w:rPr>
            </w:pPr>
            <w:r w:rsidRPr="00247111">
              <w:rPr>
                <w:rFonts w:ascii="Arial" w:hAnsi="Arial" w:cs="Arial"/>
                <w:b/>
              </w:rPr>
              <w:t>GRUPO 3</w:t>
            </w:r>
          </w:p>
          <w:p w14:paraId="4126A91E" w14:textId="77777777" w:rsidR="006F654B" w:rsidRPr="00247111" w:rsidRDefault="006F654B" w:rsidP="006F654B">
            <w:pPr>
              <w:snapToGrid w:val="0"/>
              <w:jc w:val="center"/>
              <w:rPr>
                <w:rFonts w:ascii="Arial" w:hAnsi="Arial" w:cs="Arial"/>
              </w:rPr>
            </w:pPr>
            <w:r w:rsidRPr="00247111">
              <w:rPr>
                <w:rFonts w:ascii="Arial" w:hAnsi="Arial" w:cs="Arial"/>
                <w:b/>
              </w:rPr>
              <w:t>(</w:t>
            </w:r>
            <w:r>
              <w:rPr>
                <w:rFonts w:ascii="Arial" w:hAnsi="Arial" w:cs="Arial"/>
                <w:b/>
              </w:rPr>
              <w:t>I</w:t>
            </w:r>
            <w:r w:rsidRPr="00247111">
              <w:rPr>
                <w:rFonts w:ascii="Arial" w:hAnsi="Arial" w:cs="Arial"/>
                <w:b/>
              </w:rPr>
              <w:t xml:space="preserve">tens </w:t>
            </w:r>
            <w:r>
              <w:rPr>
                <w:rFonts w:ascii="Arial" w:hAnsi="Arial" w:cs="Arial"/>
                <w:b/>
              </w:rPr>
              <w:t>10</w:t>
            </w:r>
            <w:r w:rsidRPr="00247111">
              <w:rPr>
                <w:rFonts w:ascii="Arial" w:hAnsi="Arial" w:cs="Arial"/>
                <w:b/>
              </w:rPr>
              <w:t xml:space="preserve"> </w:t>
            </w:r>
            <w:r>
              <w:rPr>
                <w:rFonts w:ascii="Arial" w:hAnsi="Arial" w:cs="Arial"/>
                <w:b/>
              </w:rPr>
              <w:t>a</w:t>
            </w:r>
            <w:r w:rsidRPr="00247111">
              <w:rPr>
                <w:rFonts w:ascii="Arial" w:hAnsi="Arial" w:cs="Arial"/>
                <w:b/>
              </w:rPr>
              <w:t xml:space="preserve"> </w:t>
            </w:r>
            <w:r>
              <w:rPr>
                <w:rFonts w:ascii="Arial" w:hAnsi="Arial" w:cs="Arial"/>
                <w:b/>
              </w:rPr>
              <w:t>12</w:t>
            </w:r>
            <w:r w:rsidRPr="00247111">
              <w:rPr>
                <w:rFonts w:ascii="Arial" w:hAnsi="Arial" w:cs="Arial"/>
                <w:b/>
              </w:rPr>
              <w:t>)</w:t>
            </w:r>
          </w:p>
        </w:tc>
        <w:tc>
          <w:tcPr>
            <w:tcW w:w="8902" w:type="dxa"/>
            <w:gridSpan w:val="7"/>
            <w:shd w:val="clear" w:color="auto" w:fill="D9D9D9" w:themeFill="background1" w:themeFillShade="D9"/>
            <w:vAlign w:val="center"/>
          </w:tcPr>
          <w:p w14:paraId="0332AB89" w14:textId="714863C4" w:rsidR="006F654B" w:rsidRPr="00247111" w:rsidRDefault="002A4C92" w:rsidP="006F654B">
            <w:pPr>
              <w:pStyle w:val="WW-Corpodetexto2"/>
              <w:jc w:val="center"/>
              <w:rPr>
                <w:rFonts w:ascii="Arial" w:hAnsi="Arial" w:cs="Arial"/>
                <w:b/>
                <w:bCs/>
                <w:sz w:val="20"/>
              </w:rPr>
            </w:pPr>
            <w:r w:rsidRPr="002A4C92">
              <w:rPr>
                <w:rFonts w:ascii="Arial" w:hAnsi="Arial" w:cs="Arial"/>
                <w:b/>
                <w:bCs/>
                <w:sz w:val="20"/>
              </w:rPr>
              <w:t>PORTA CRACHÁS E FITAS</w:t>
            </w:r>
            <w:r w:rsidR="006F654B">
              <w:rPr>
                <w:rFonts w:ascii="Arial" w:hAnsi="Arial" w:cs="Arial"/>
                <w:b/>
                <w:bCs/>
                <w:sz w:val="20"/>
              </w:rPr>
              <w:t xml:space="preserve"> </w:t>
            </w:r>
            <w:r w:rsidR="006F654B" w:rsidRPr="00515A25">
              <w:rPr>
                <w:rFonts w:ascii="Arial" w:hAnsi="Arial" w:cs="Arial"/>
                <w:b/>
                <w:bCs/>
                <w:sz w:val="20"/>
              </w:rPr>
              <w:t xml:space="preserve">- </w:t>
            </w:r>
            <w:r w:rsidR="006F654B" w:rsidRPr="00515A25">
              <w:rPr>
                <w:rFonts w:ascii="Arial" w:hAnsi="Arial" w:cs="Arial"/>
                <w:b/>
                <w:sz w:val="20"/>
              </w:rPr>
              <w:t>PARTICIPAÇÃO EXCLUSIVA ME/EPP</w:t>
            </w:r>
          </w:p>
        </w:tc>
      </w:tr>
      <w:tr w:rsidR="006F654B" w:rsidRPr="00247111" w14:paraId="67D46741" w14:textId="77777777" w:rsidTr="00C04D11">
        <w:tc>
          <w:tcPr>
            <w:tcW w:w="1163" w:type="dxa"/>
            <w:vAlign w:val="center"/>
          </w:tcPr>
          <w:p w14:paraId="62EC8BD6" w14:textId="77777777" w:rsidR="006F654B" w:rsidRPr="00247111" w:rsidRDefault="006F654B" w:rsidP="006F654B">
            <w:pPr>
              <w:snapToGrid w:val="0"/>
              <w:jc w:val="center"/>
              <w:rPr>
                <w:rFonts w:ascii="Arial" w:hAnsi="Arial" w:cs="Arial"/>
              </w:rPr>
            </w:pPr>
            <w:r>
              <w:rPr>
                <w:rFonts w:ascii="Arial" w:hAnsi="Arial" w:cs="Arial"/>
              </w:rPr>
              <w:t>10</w:t>
            </w:r>
          </w:p>
        </w:tc>
        <w:tc>
          <w:tcPr>
            <w:tcW w:w="2948" w:type="dxa"/>
            <w:tcBorders>
              <w:top w:val="single" w:sz="4" w:space="0" w:color="auto"/>
              <w:left w:val="single" w:sz="4" w:space="0" w:color="auto"/>
              <w:bottom w:val="single" w:sz="4" w:space="0" w:color="auto"/>
              <w:right w:val="single" w:sz="4" w:space="0" w:color="auto"/>
            </w:tcBorders>
            <w:vAlign w:val="center"/>
          </w:tcPr>
          <w:p w14:paraId="27BD8E06"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PORTA-CRACHÁ</w:t>
            </w:r>
          </w:p>
        </w:tc>
        <w:tc>
          <w:tcPr>
            <w:tcW w:w="992" w:type="dxa"/>
            <w:vAlign w:val="center"/>
          </w:tcPr>
          <w:p w14:paraId="2DFE4AA2"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0F81E326" w14:textId="77777777" w:rsidR="006F654B" w:rsidRPr="00247111" w:rsidRDefault="006F654B" w:rsidP="006F654B">
            <w:pPr>
              <w:autoSpaceDE w:val="0"/>
              <w:autoSpaceDN w:val="0"/>
              <w:jc w:val="center"/>
              <w:rPr>
                <w:rFonts w:ascii="Arial" w:hAnsi="Arial" w:cs="Arial"/>
              </w:rPr>
            </w:pPr>
          </w:p>
        </w:tc>
        <w:tc>
          <w:tcPr>
            <w:tcW w:w="567" w:type="dxa"/>
            <w:vAlign w:val="center"/>
          </w:tcPr>
          <w:p w14:paraId="04F3E86C" w14:textId="77777777" w:rsidR="006F654B" w:rsidRPr="00247111" w:rsidRDefault="006F654B" w:rsidP="006F654B">
            <w:pPr>
              <w:jc w:val="center"/>
              <w:rPr>
                <w:rFonts w:ascii="Arial" w:hAnsi="Arial" w:cs="Arial"/>
              </w:rPr>
            </w:pPr>
            <w:r>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1C2832E1" w14:textId="77777777" w:rsidR="006F654B" w:rsidRPr="00247111" w:rsidRDefault="006F654B" w:rsidP="006F654B">
            <w:pPr>
              <w:autoSpaceDE w:val="0"/>
              <w:autoSpaceDN w:val="0"/>
              <w:jc w:val="center"/>
              <w:rPr>
                <w:rFonts w:ascii="Arial" w:hAnsi="Arial" w:cs="Arial"/>
              </w:rPr>
            </w:pPr>
            <w:r>
              <w:rPr>
                <w:rFonts w:ascii="Arial" w:eastAsiaTheme="minorEastAsia" w:hAnsi="Arial" w:cs="Arial"/>
                <w:noProof/>
              </w:rPr>
              <w:t>26100</w:t>
            </w:r>
          </w:p>
        </w:tc>
        <w:tc>
          <w:tcPr>
            <w:tcW w:w="1134" w:type="dxa"/>
            <w:vAlign w:val="center"/>
          </w:tcPr>
          <w:p w14:paraId="4D34ABB1" w14:textId="77777777" w:rsidR="006F654B" w:rsidRPr="00247111" w:rsidRDefault="006F654B" w:rsidP="006F654B">
            <w:pPr>
              <w:pStyle w:val="WW-Corpodetexto2"/>
              <w:jc w:val="center"/>
              <w:rPr>
                <w:rFonts w:ascii="Arial" w:hAnsi="Arial" w:cs="Arial"/>
              </w:rPr>
            </w:pPr>
          </w:p>
        </w:tc>
        <w:tc>
          <w:tcPr>
            <w:tcW w:w="964" w:type="dxa"/>
            <w:vAlign w:val="center"/>
          </w:tcPr>
          <w:p w14:paraId="78AB89DA" w14:textId="77777777" w:rsidR="006F654B" w:rsidRPr="00247111" w:rsidRDefault="006F654B" w:rsidP="006F654B">
            <w:pPr>
              <w:pStyle w:val="WW-Corpodetexto2"/>
              <w:jc w:val="center"/>
              <w:rPr>
                <w:rFonts w:ascii="Arial" w:hAnsi="Arial" w:cs="Arial"/>
              </w:rPr>
            </w:pPr>
          </w:p>
        </w:tc>
      </w:tr>
      <w:tr w:rsidR="006F654B" w:rsidRPr="00247111" w14:paraId="247B7D30" w14:textId="77777777" w:rsidTr="00C04D11">
        <w:tc>
          <w:tcPr>
            <w:tcW w:w="1163" w:type="dxa"/>
            <w:vAlign w:val="center"/>
          </w:tcPr>
          <w:p w14:paraId="5A8A1A94" w14:textId="77777777" w:rsidR="006F654B" w:rsidRPr="00247111" w:rsidRDefault="006F654B" w:rsidP="006F654B">
            <w:pPr>
              <w:snapToGrid w:val="0"/>
              <w:jc w:val="center"/>
              <w:rPr>
                <w:rFonts w:ascii="Arial" w:hAnsi="Arial" w:cs="Arial"/>
              </w:rPr>
            </w:pPr>
            <w:r>
              <w:rPr>
                <w:rFonts w:ascii="Arial" w:hAnsi="Arial" w:cs="Arial"/>
              </w:rPr>
              <w:t>11</w:t>
            </w:r>
          </w:p>
        </w:tc>
        <w:tc>
          <w:tcPr>
            <w:tcW w:w="2948" w:type="dxa"/>
            <w:tcBorders>
              <w:top w:val="single" w:sz="4" w:space="0" w:color="auto"/>
              <w:left w:val="single" w:sz="4" w:space="0" w:color="auto"/>
              <w:bottom w:val="single" w:sz="4" w:space="0" w:color="auto"/>
              <w:right w:val="single" w:sz="4" w:space="0" w:color="auto"/>
            </w:tcBorders>
            <w:vAlign w:val="center"/>
          </w:tcPr>
          <w:p w14:paraId="7F2A842A"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FITA PARA CRACHÁ</w:t>
            </w:r>
          </w:p>
        </w:tc>
        <w:tc>
          <w:tcPr>
            <w:tcW w:w="992" w:type="dxa"/>
            <w:vAlign w:val="center"/>
          </w:tcPr>
          <w:p w14:paraId="1D1D4EBF"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0862C93C" w14:textId="77777777" w:rsidR="006F654B" w:rsidRPr="00247111" w:rsidRDefault="006F654B" w:rsidP="006F654B">
            <w:pPr>
              <w:autoSpaceDE w:val="0"/>
              <w:autoSpaceDN w:val="0"/>
              <w:jc w:val="center"/>
              <w:rPr>
                <w:rFonts w:ascii="Arial" w:hAnsi="Arial" w:cs="Arial"/>
              </w:rPr>
            </w:pPr>
          </w:p>
        </w:tc>
        <w:tc>
          <w:tcPr>
            <w:tcW w:w="567" w:type="dxa"/>
            <w:vAlign w:val="center"/>
          </w:tcPr>
          <w:p w14:paraId="50CEC016" w14:textId="77777777" w:rsidR="006F654B" w:rsidRPr="00247111" w:rsidRDefault="006F654B" w:rsidP="006F654B">
            <w:pPr>
              <w:jc w:val="center"/>
              <w:rPr>
                <w:rFonts w:ascii="Arial" w:hAnsi="Arial" w:cs="Arial"/>
              </w:rPr>
            </w:pPr>
            <w:r>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26ABFC29" w14:textId="77777777" w:rsidR="006F654B" w:rsidRPr="00247111" w:rsidRDefault="006F654B" w:rsidP="006F654B">
            <w:pPr>
              <w:autoSpaceDE w:val="0"/>
              <w:autoSpaceDN w:val="0"/>
              <w:jc w:val="center"/>
              <w:rPr>
                <w:rFonts w:ascii="Arial" w:hAnsi="Arial" w:cs="Arial"/>
              </w:rPr>
            </w:pPr>
            <w:r>
              <w:rPr>
                <w:rFonts w:ascii="Arial" w:eastAsiaTheme="minorEastAsia" w:hAnsi="Arial" w:cs="Arial"/>
                <w:noProof/>
              </w:rPr>
              <w:t>14800</w:t>
            </w:r>
          </w:p>
        </w:tc>
        <w:tc>
          <w:tcPr>
            <w:tcW w:w="1134" w:type="dxa"/>
            <w:vAlign w:val="center"/>
          </w:tcPr>
          <w:p w14:paraId="2EF58783" w14:textId="77777777" w:rsidR="006F654B" w:rsidRPr="00247111" w:rsidRDefault="006F654B" w:rsidP="006F654B">
            <w:pPr>
              <w:pStyle w:val="WW-Corpodetexto2"/>
              <w:jc w:val="center"/>
              <w:rPr>
                <w:rFonts w:ascii="Arial" w:hAnsi="Arial" w:cs="Arial"/>
              </w:rPr>
            </w:pPr>
          </w:p>
        </w:tc>
        <w:tc>
          <w:tcPr>
            <w:tcW w:w="964" w:type="dxa"/>
            <w:vAlign w:val="center"/>
          </w:tcPr>
          <w:p w14:paraId="1C5C8588" w14:textId="77777777" w:rsidR="006F654B" w:rsidRPr="00247111" w:rsidRDefault="006F654B" w:rsidP="006F654B">
            <w:pPr>
              <w:pStyle w:val="WW-Corpodetexto2"/>
              <w:jc w:val="center"/>
              <w:rPr>
                <w:rFonts w:ascii="Arial" w:hAnsi="Arial" w:cs="Arial"/>
              </w:rPr>
            </w:pPr>
          </w:p>
        </w:tc>
      </w:tr>
      <w:tr w:rsidR="006F654B" w:rsidRPr="00247111" w14:paraId="3E1D4EEF" w14:textId="77777777" w:rsidTr="00C04D11">
        <w:tc>
          <w:tcPr>
            <w:tcW w:w="1163" w:type="dxa"/>
            <w:vAlign w:val="center"/>
          </w:tcPr>
          <w:p w14:paraId="307E588E" w14:textId="77777777" w:rsidR="006F654B" w:rsidRDefault="006F654B" w:rsidP="006F654B">
            <w:pPr>
              <w:snapToGrid w:val="0"/>
              <w:jc w:val="center"/>
              <w:rPr>
                <w:rFonts w:ascii="Arial" w:hAnsi="Arial" w:cs="Arial"/>
              </w:rPr>
            </w:pPr>
            <w:r>
              <w:rPr>
                <w:rFonts w:ascii="Arial" w:hAnsi="Arial" w:cs="Arial"/>
              </w:rPr>
              <w:t>12</w:t>
            </w:r>
          </w:p>
        </w:tc>
        <w:tc>
          <w:tcPr>
            <w:tcW w:w="2948" w:type="dxa"/>
            <w:tcBorders>
              <w:top w:val="single" w:sz="4" w:space="0" w:color="auto"/>
              <w:left w:val="single" w:sz="4" w:space="0" w:color="auto"/>
              <w:bottom w:val="single" w:sz="4" w:space="0" w:color="auto"/>
              <w:right w:val="single" w:sz="4" w:space="0" w:color="auto"/>
            </w:tcBorders>
            <w:vAlign w:val="center"/>
          </w:tcPr>
          <w:p w14:paraId="7A180950" w14:textId="77777777" w:rsidR="006F654B" w:rsidRPr="00285F26" w:rsidRDefault="006F654B" w:rsidP="006F654B">
            <w:pPr>
              <w:pStyle w:val="t3ftulon3fvel1negrito"/>
              <w:snapToGrid w:val="0"/>
              <w:spacing w:before="0" w:after="0"/>
              <w:jc w:val="center"/>
              <w:rPr>
                <w:rFonts w:cs="Arial"/>
                <w:b w:val="0"/>
                <w:bCs/>
                <w:sz w:val="20"/>
              </w:rPr>
            </w:pPr>
            <w:r w:rsidRPr="00285F26">
              <w:rPr>
                <w:rFonts w:cs="Arial"/>
                <w:b w:val="0"/>
                <w:bCs/>
                <w:noProof/>
                <w:sz w:val="20"/>
              </w:rPr>
              <w:t>FITA PARA CRACHÁ - COR AMARELA</w:t>
            </w:r>
          </w:p>
        </w:tc>
        <w:tc>
          <w:tcPr>
            <w:tcW w:w="992" w:type="dxa"/>
            <w:vAlign w:val="center"/>
          </w:tcPr>
          <w:p w14:paraId="072A3814" w14:textId="77777777" w:rsidR="006F654B" w:rsidRPr="00247111" w:rsidRDefault="006F654B" w:rsidP="006F654B">
            <w:pPr>
              <w:pStyle w:val="t3ftulon3fvel1negrito"/>
              <w:snapToGrid w:val="0"/>
              <w:spacing w:before="0" w:after="0"/>
              <w:jc w:val="center"/>
              <w:rPr>
                <w:rFonts w:cs="Arial"/>
                <w:b w:val="0"/>
                <w:sz w:val="20"/>
              </w:rPr>
            </w:pPr>
          </w:p>
        </w:tc>
        <w:tc>
          <w:tcPr>
            <w:tcW w:w="1418" w:type="dxa"/>
            <w:vAlign w:val="center"/>
          </w:tcPr>
          <w:p w14:paraId="79B60E09" w14:textId="77777777" w:rsidR="006F654B" w:rsidRPr="00247111" w:rsidRDefault="006F654B" w:rsidP="006F654B">
            <w:pPr>
              <w:autoSpaceDE w:val="0"/>
              <w:autoSpaceDN w:val="0"/>
              <w:jc w:val="center"/>
              <w:rPr>
                <w:rFonts w:ascii="Arial" w:hAnsi="Arial" w:cs="Arial"/>
              </w:rPr>
            </w:pPr>
          </w:p>
        </w:tc>
        <w:tc>
          <w:tcPr>
            <w:tcW w:w="567" w:type="dxa"/>
            <w:vAlign w:val="center"/>
          </w:tcPr>
          <w:p w14:paraId="58456701" w14:textId="77777777" w:rsidR="006F654B" w:rsidRDefault="006F654B" w:rsidP="006F654B">
            <w:pPr>
              <w:jc w:val="center"/>
              <w:rPr>
                <w:rFonts w:ascii="Arial" w:hAnsi="Arial" w:cs="Arial"/>
              </w:rPr>
            </w:pPr>
            <w:r>
              <w:rPr>
                <w:rFonts w:ascii="Arial" w:hAnsi="Arial" w:cs="Arial"/>
              </w:rPr>
              <w:t>UN</w:t>
            </w:r>
          </w:p>
        </w:tc>
        <w:tc>
          <w:tcPr>
            <w:tcW w:w="879" w:type="dxa"/>
            <w:tcBorders>
              <w:top w:val="single" w:sz="4" w:space="0" w:color="auto"/>
              <w:left w:val="single" w:sz="4" w:space="0" w:color="auto"/>
              <w:bottom w:val="single" w:sz="4" w:space="0" w:color="auto"/>
              <w:right w:val="single" w:sz="4" w:space="0" w:color="auto"/>
            </w:tcBorders>
            <w:vAlign w:val="center"/>
          </w:tcPr>
          <w:p w14:paraId="798D7564" w14:textId="77777777" w:rsidR="006F654B" w:rsidRDefault="006F654B" w:rsidP="006F654B">
            <w:pPr>
              <w:autoSpaceDE w:val="0"/>
              <w:autoSpaceDN w:val="0"/>
              <w:jc w:val="center"/>
              <w:rPr>
                <w:rFonts w:ascii="Arial" w:hAnsi="Arial" w:cs="Arial"/>
              </w:rPr>
            </w:pPr>
            <w:r>
              <w:rPr>
                <w:rFonts w:ascii="Arial" w:eastAsiaTheme="minorEastAsia" w:hAnsi="Arial" w:cs="Arial"/>
                <w:noProof/>
              </w:rPr>
              <w:t>2550</w:t>
            </w:r>
          </w:p>
        </w:tc>
        <w:tc>
          <w:tcPr>
            <w:tcW w:w="1134" w:type="dxa"/>
            <w:vAlign w:val="center"/>
          </w:tcPr>
          <w:p w14:paraId="42DD69F9" w14:textId="77777777" w:rsidR="006F654B" w:rsidRPr="00247111" w:rsidRDefault="006F654B" w:rsidP="006F654B">
            <w:pPr>
              <w:pStyle w:val="WW-Corpodetexto2"/>
              <w:jc w:val="center"/>
              <w:rPr>
                <w:rFonts w:ascii="Arial" w:hAnsi="Arial" w:cs="Arial"/>
              </w:rPr>
            </w:pPr>
          </w:p>
        </w:tc>
        <w:tc>
          <w:tcPr>
            <w:tcW w:w="964" w:type="dxa"/>
            <w:vAlign w:val="center"/>
          </w:tcPr>
          <w:p w14:paraId="43375DFB" w14:textId="77777777" w:rsidR="006F654B" w:rsidRPr="00247111" w:rsidRDefault="006F654B" w:rsidP="006F654B">
            <w:pPr>
              <w:pStyle w:val="WW-Corpodetexto2"/>
              <w:jc w:val="center"/>
              <w:rPr>
                <w:rFonts w:ascii="Arial" w:hAnsi="Arial" w:cs="Arial"/>
              </w:rPr>
            </w:pPr>
          </w:p>
        </w:tc>
      </w:tr>
      <w:tr w:rsidR="006F654B" w:rsidRPr="00247111" w14:paraId="5B081A36" w14:textId="77777777" w:rsidTr="00BA7AB5">
        <w:tc>
          <w:tcPr>
            <w:tcW w:w="1163" w:type="dxa"/>
            <w:shd w:val="clear" w:color="auto" w:fill="FFFF00"/>
            <w:vAlign w:val="center"/>
          </w:tcPr>
          <w:p w14:paraId="38F28792" w14:textId="77777777" w:rsidR="006F654B" w:rsidRPr="00247111" w:rsidRDefault="006F654B" w:rsidP="006F654B">
            <w:pPr>
              <w:snapToGrid w:val="0"/>
              <w:jc w:val="center"/>
              <w:rPr>
                <w:rFonts w:ascii="Arial" w:hAnsi="Arial" w:cs="Arial"/>
                <w:b/>
              </w:rPr>
            </w:pPr>
            <w:r w:rsidRPr="00247111">
              <w:rPr>
                <w:rFonts w:ascii="Arial" w:hAnsi="Arial" w:cs="Arial"/>
                <w:b/>
              </w:rPr>
              <w:t xml:space="preserve">GRUPO </w:t>
            </w:r>
            <w:r>
              <w:rPr>
                <w:rFonts w:ascii="Arial" w:hAnsi="Arial" w:cs="Arial"/>
                <w:b/>
              </w:rPr>
              <w:t>4</w:t>
            </w:r>
          </w:p>
          <w:p w14:paraId="4B47B398" w14:textId="77777777" w:rsidR="006F654B" w:rsidRPr="00247111" w:rsidRDefault="006F654B" w:rsidP="006F654B">
            <w:pPr>
              <w:snapToGrid w:val="0"/>
              <w:jc w:val="center"/>
              <w:rPr>
                <w:rFonts w:ascii="Arial" w:hAnsi="Arial" w:cs="Arial"/>
              </w:rPr>
            </w:pPr>
            <w:r w:rsidRPr="00247111">
              <w:rPr>
                <w:rFonts w:ascii="Arial" w:hAnsi="Arial" w:cs="Arial"/>
                <w:b/>
              </w:rPr>
              <w:t>(</w:t>
            </w:r>
            <w:r>
              <w:rPr>
                <w:rFonts w:ascii="Arial" w:hAnsi="Arial" w:cs="Arial"/>
                <w:b/>
              </w:rPr>
              <w:t>I</w:t>
            </w:r>
            <w:r w:rsidRPr="00247111">
              <w:rPr>
                <w:rFonts w:ascii="Arial" w:hAnsi="Arial" w:cs="Arial"/>
                <w:b/>
              </w:rPr>
              <w:t xml:space="preserve">tens </w:t>
            </w:r>
            <w:r>
              <w:rPr>
                <w:rFonts w:ascii="Arial" w:hAnsi="Arial" w:cs="Arial"/>
                <w:b/>
              </w:rPr>
              <w:t>13</w:t>
            </w:r>
            <w:r w:rsidRPr="00247111">
              <w:rPr>
                <w:rFonts w:ascii="Arial" w:hAnsi="Arial" w:cs="Arial"/>
                <w:b/>
              </w:rPr>
              <w:t xml:space="preserve"> </w:t>
            </w:r>
            <w:r>
              <w:rPr>
                <w:rFonts w:ascii="Arial" w:hAnsi="Arial" w:cs="Arial"/>
                <w:b/>
              </w:rPr>
              <w:t>e</w:t>
            </w:r>
            <w:r w:rsidRPr="00247111">
              <w:rPr>
                <w:rFonts w:ascii="Arial" w:hAnsi="Arial" w:cs="Arial"/>
                <w:b/>
              </w:rPr>
              <w:t xml:space="preserve"> </w:t>
            </w:r>
            <w:r>
              <w:rPr>
                <w:rFonts w:ascii="Arial" w:hAnsi="Arial" w:cs="Arial"/>
                <w:b/>
              </w:rPr>
              <w:t>14</w:t>
            </w:r>
            <w:r w:rsidRPr="00247111">
              <w:rPr>
                <w:rFonts w:ascii="Arial" w:hAnsi="Arial" w:cs="Arial"/>
                <w:b/>
              </w:rPr>
              <w:t>)</w:t>
            </w:r>
          </w:p>
        </w:tc>
        <w:tc>
          <w:tcPr>
            <w:tcW w:w="8902" w:type="dxa"/>
            <w:gridSpan w:val="7"/>
            <w:shd w:val="clear" w:color="auto" w:fill="FFFF00"/>
            <w:vAlign w:val="center"/>
          </w:tcPr>
          <w:p w14:paraId="18C1B9F8" w14:textId="4A3E2EAA" w:rsidR="006F654B" w:rsidRPr="00247111" w:rsidRDefault="002A4C92" w:rsidP="006F654B">
            <w:pPr>
              <w:pStyle w:val="WW-Corpodetexto2"/>
              <w:jc w:val="center"/>
              <w:rPr>
                <w:rFonts w:ascii="Arial" w:hAnsi="Arial" w:cs="Arial"/>
                <w:b/>
                <w:bCs/>
                <w:sz w:val="20"/>
              </w:rPr>
            </w:pPr>
            <w:r w:rsidRPr="002A4C92">
              <w:rPr>
                <w:rFonts w:ascii="Arial" w:hAnsi="Arial" w:cs="Arial"/>
                <w:b/>
                <w:bCs/>
                <w:sz w:val="20"/>
              </w:rPr>
              <w:t>CARTÕES PARA CRACHÁ</w:t>
            </w:r>
            <w:r w:rsidR="00BA7AB5">
              <w:rPr>
                <w:rFonts w:ascii="Arial" w:hAnsi="Arial" w:cs="Arial"/>
                <w:b/>
                <w:bCs/>
                <w:sz w:val="20"/>
              </w:rPr>
              <w:t xml:space="preserve"> - </w:t>
            </w:r>
            <w:r w:rsidR="00BA7AB5" w:rsidRPr="00BA7AB5">
              <w:rPr>
                <w:rFonts w:ascii="Arial" w:hAnsi="Arial" w:cs="Arial"/>
                <w:b/>
                <w:bCs/>
                <w:sz w:val="20"/>
              </w:rPr>
              <w:t>PARTICIPAÇÃO ABERTA - VINCULADO AO GRUPO 5</w:t>
            </w:r>
          </w:p>
        </w:tc>
      </w:tr>
      <w:tr w:rsidR="006F654B" w:rsidRPr="00247111" w14:paraId="716F8E74" w14:textId="77777777" w:rsidTr="00BA7AB5">
        <w:tc>
          <w:tcPr>
            <w:tcW w:w="1163" w:type="dxa"/>
            <w:shd w:val="clear" w:color="auto" w:fill="FFFF00"/>
            <w:vAlign w:val="center"/>
          </w:tcPr>
          <w:p w14:paraId="60E26F85" w14:textId="77777777" w:rsidR="006F654B" w:rsidRDefault="006F654B" w:rsidP="006F654B">
            <w:pPr>
              <w:snapToGrid w:val="0"/>
              <w:jc w:val="center"/>
              <w:rPr>
                <w:rFonts w:ascii="Arial" w:hAnsi="Arial" w:cs="Arial"/>
              </w:rPr>
            </w:pPr>
            <w:r>
              <w:rPr>
                <w:rFonts w:ascii="Arial" w:hAnsi="Arial" w:cs="Arial"/>
              </w:rPr>
              <w:t>13</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69DD1C5A" w14:textId="77777777" w:rsidR="006F654B" w:rsidRPr="00515A25" w:rsidRDefault="006F654B" w:rsidP="006F654B">
            <w:pPr>
              <w:pStyle w:val="t3ftulon3fvel1negrito"/>
              <w:snapToGrid w:val="0"/>
              <w:spacing w:before="0" w:after="0"/>
              <w:jc w:val="center"/>
              <w:rPr>
                <w:rFonts w:cs="Arial"/>
                <w:b w:val="0"/>
                <w:bCs/>
                <w:sz w:val="20"/>
              </w:rPr>
            </w:pPr>
            <w:r w:rsidRPr="00515A25">
              <w:rPr>
                <w:rFonts w:cs="Arial"/>
                <w:b w:val="0"/>
                <w:bCs/>
                <w:noProof/>
                <w:sz w:val="20"/>
              </w:rPr>
              <w:t>CARTÃO INTELIGENTE PARA USO POR APROXIMAÇÃO</w:t>
            </w:r>
          </w:p>
        </w:tc>
        <w:tc>
          <w:tcPr>
            <w:tcW w:w="992" w:type="dxa"/>
            <w:shd w:val="clear" w:color="auto" w:fill="FFFF00"/>
            <w:vAlign w:val="center"/>
          </w:tcPr>
          <w:p w14:paraId="62959D22" w14:textId="77777777" w:rsidR="006F654B" w:rsidRPr="00247111" w:rsidRDefault="006F654B" w:rsidP="006F654B">
            <w:pPr>
              <w:pStyle w:val="t3ftulon3fvel1negrito"/>
              <w:snapToGrid w:val="0"/>
              <w:spacing w:before="0" w:after="0"/>
              <w:jc w:val="center"/>
              <w:rPr>
                <w:rFonts w:cs="Arial"/>
                <w:b w:val="0"/>
                <w:sz w:val="20"/>
              </w:rPr>
            </w:pPr>
          </w:p>
        </w:tc>
        <w:tc>
          <w:tcPr>
            <w:tcW w:w="1418" w:type="dxa"/>
            <w:shd w:val="clear" w:color="auto" w:fill="FFFF00"/>
            <w:vAlign w:val="center"/>
          </w:tcPr>
          <w:p w14:paraId="20BA0588" w14:textId="77777777" w:rsidR="006F654B" w:rsidRPr="00247111" w:rsidRDefault="006F654B" w:rsidP="006F654B">
            <w:pPr>
              <w:autoSpaceDE w:val="0"/>
              <w:autoSpaceDN w:val="0"/>
              <w:jc w:val="center"/>
              <w:rPr>
                <w:rFonts w:ascii="Arial" w:hAnsi="Arial" w:cs="Arial"/>
              </w:rPr>
            </w:pPr>
          </w:p>
        </w:tc>
        <w:tc>
          <w:tcPr>
            <w:tcW w:w="567" w:type="dxa"/>
            <w:shd w:val="clear" w:color="auto" w:fill="FFFF00"/>
            <w:vAlign w:val="center"/>
          </w:tcPr>
          <w:p w14:paraId="1B7306A1" w14:textId="77777777" w:rsidR="006F654B" w:rsidRDefault="006F654B" w:rsidP="006F654B">
            <w:pPr>
              <w:jc w:val="center"/>
              <w:rPr>
                <w:rFonts w:ascii="Arial" w:hAnsi="Arial" w:cs="Arial"/>
              </w:rPr>
            </w:pPr>
            <w:r>
              <w:rPr>
                <w:rFonts w:ascii="Arial" w:hAnsi="Arial" w:cs="Arial"/>
              </w:rPr>
              <w:t>PÇ</w:t>
            </w:r>
          </w:p>
        </w:tc>
        <w:tc>
          <w:tcPr>
            <w:tcW w:w="879" w:type="dxa"/>
            <w:shd w:val="clear" w:color="auto" w:fill="FFFF00"/>
            <w:vAlign w:val="center"/>
          </w:tcPr>
          <w:p w14:paraId="26D20843" w14:textId="5E368EC7" w:rsidR="006F654B" w:rsidRDefault="00BA7AB5" w:rsidP="006F654B">
            <w:pPr>
              <w:autoSpaceDE w:val="0"/>
              <w:autoSpaceDN w:val="0"/>
              <w:jc w:val="center"/>
              <w:rPr>
                <w:rFonts w:ascii="Arial" w:hAnsi="Arial" w:cs="Arial"/>
              </w:rPr>
            </w:pPr>
            <w:r w:rsidRPr="00BA7AB5">
              <w:rPr>
                <w:rFonts w:ascii="Arial" w:eastAsiaTheme="minorEastAsia" w:hAnsi="Arial" w:cs="Arial"/>
                <w:noProof/>
              </w:rPr>
              <w:t>9075</w:t>
            </w:r>
          </w:p>
        </w:tc>
        <w:tc>
          <w:tcPr>
            <w:tcW w:w="1134" w:type="dxa"/>
            <w:shd w:val="clear" w:color="auto" w:fill="FFFF00"/>
            <w:vAlign w:val="center"/>
          </w:tcPr>
          <w:p w14:paraId="6293A78A" w14:textId="77777777" w:rsidR="006F654B" w:rsidRPr="00247111" w:rsidRDefault="006F654B" w:rsidP="006F654B">
            <w:pPr>
              <w:pStyle w:val="WW-Corpodetexto2"/>
              <w:jc w:val="center"/>
              <w:rPr>
                <w:rFonts w:ascii="Arial" w:hAnsi="Arial" w:cs="Arial"/>
              </w:rPr>
            </w:pPr>
          </w:p>
        </w:tc>
        <w:tc>
          <w:tcPr>
            <w:tcW w:w="964" w:type="dxa"/>
            <w:shd w:val="clear" w:color="auto" w:fill="FFFF00"/>
            <w:vAlign w:val="center"/>
          </w:tcPr>
          <w:p w14:paraId="558F319F" w14:textId="77777777" w:rsidR="006F654B" w:rsidRPr="00247111" w:rsidRDefault="006F654B" w:rsidP="006F654B">
            <w:pPr>
              <w:pStyle w:val="WW-Corpodetexto2"/>
              <w:jc w:val="center"/>
              <w:rPr>
                <w:rFonts w:ascii="Arial" w:hAnsi="Arial" w:cs="Arial"/>
              </w:rPr>
            </w:pPr>
          </w:p>
        </w:tc>
      </w:tr>
      <w:tr w:rsidR="006F654B" w:rsidRPr="00247111" w14:paraId="2E0CF8C8" w14:textId="77777777" w:rsidTr="00BA7AB5">
        <w:tc>
          <w:tcPr>
            <w:tcW w:w="1163" w:type="dxa"/>
            <w:shd w:val="clear" w:color="auto" w:fill="FFFF00"/>
            <w:vAlign w:val="center"/>
          </w:tcPr>
          <w:p w14:paraId="5FB8F558" w14:textId="77777777" w:rsidR="006F654B" w:rsidRDefault="006F654B" w:rsidP="006F654B">
            <w:pPr>
              <w:snapToGrid w:val="0"/>
              <w:jc w:val="center"/>
              <w:rPr>
                <w:rFonts w:ascii="Arial" w:hAnsi="Arial" w:cs="Arial"/>
              </w:rPr>
            </w:pPr>
            <w:r>
              <w:rPr>
                <w:rFonts w:ascii="Arial" w:hAnsi="Arial" w:cs="Arial"/>
              </w:rPr>
              <w:t>14</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55A91EE3" w14:textId="77777777" w:rsidR="006F654B" w:rsidRPr="00515A25" w:rsidRDefault="006F654B" w:rsidP="006F654B">
            <w:pPr>
              <w:pStyle w:val="t3ftulon3fvel1negrito"/>
              <w:snapToGrid w:val="0"/>
              <w:spacing w:before="0" w:after="0"/>
              <w:jc w:val="center"/>
              <w:rPr>
                <w:rFonts w:cs="Arial"/>
                <w:b w:val="0"/>
                <w:bCs/>
                <w:sz w:val="20"/>
              </w:rPr>
            </w:pPr>
            <w:r w:rsidRPr="00515A25">
              <w:rPr>
                <w:rFonts w:cs="Arial"/>
                <w:b w:val="0"/>
                <w:bCs/>
                <w:noProof/>
                <w:sz w:val="20"/>
              </w:rPr>
              <w:t>CARTÃO EM PVC 53,98 MM X 85,60 MM PARA IMPRESSÃO</w:t>
            </w:r>
          </w:p>
        </w:tc>
        <w:tc>
          <w:tcPr>
            <w:tcW w:w="992" w:type="dxa"/>
            <w:shd w:val="clear" w:color="auto" w:fill="FFFF00"/>
            <w:vAlign w:val="center"/>
          </w:tcPr>
          <w:p w14:paraId="5412D636" w14:textId="77777777" w:rsidR="006F654B" w:rsidRPr="00247111" w:rsidRDefault="006F654B" w:rsidP="006F654B">
            <w:pPr>
              <w:pStyle w:val="t3ftulon3fvel1negrito"/>
              <w:snapToGrid w:val="0"/>
              <w:spacing w:before="0" w:after="0"/>
              <w:jc w:val="center"/>
              <w:rPr>
                <w:rFonts w:cs="Arial"/>
                <w:b w:val="0"/>
                <w:sz w:val="20"/>
              </w:rPr>
            </w:pPr>
          </w:p>
        </w:tc>
        <w:tc>
          <w:tcPr>
            <w:tcW w:w="1418" w:type="dxa"/>
            <w:shd w:val="clear" w:color="auto" w:fill="FFFF00"/>
            <w:vAlign w:val="center"/>
          </w:tcPr>
          <w:p w14:paraId="71B0B719" w14:textId="77777777" w:rsidR="006F654B" w:rsidRPr="00247111" w:rsidRDefault="006F654B" w:rsidP="006F654B">
            <w:pPr>
              <w:autoSpaceDE w:val="0"/>
              <w:autoSpaceDN w:val="0"/>
              <w:jc w:val="center"/>
              <w:rPr>
                <w:rFonts w:ascii="Arial" w:hAnsi="Arial" w:cs="Arial"/>
              </w:rPr>
            </w:pPr>
          </w:p>
        </w:tc>
        <w:tc>
          <w:tcPr>
            <w:tcW w:w="567" w:type="dxa"/>
            <w:shd w:val="clear" w:color="auto" w:fill="FFFF00"/>
            <w:vAlign w:val="center"/>
          </w:tcPr>
          <w:p w14:paraId="236D1FFD" w14:textId="77777777" w:rsidR="006F654B" w:rsidRDefault="006F654B" w:rsidP="006F654B">
            <w:pPr>
              <w:jc w:val="center"/>
              <w:rPr>
                <w:rFonts w:ascii="Arial" w:hAnsi="Arial" w:cs="Arial"/>
              </w:rPr>
            </w:pPr>
            <w:r>
              <w:rPr>
                <w:rFonts w:ascii="Arial" w:hAnsi="Arial" w:cs="Arial"/>
              </w:rPr>
              <w:t>PÇ</w:t>
            </w:r>
          </w:p>
        </w:tc>
        <w:tc>
          <w:tcPr>
            <w:tcW w:w="879" w:type="dxa"/>
            <w:shd w:val="clear" w:color="auto" w:fill="FFFF00"/>
            <w:vAlign w:val="center"/>
          </w:tcPr>
          <w:p w14:paraId="2C70E196" w14:textId="7134C630" w:rsidR="006F654B" w:rsidRDefault="00BA7AB5" w:rsidP="006F654B">
            <w:pPr>
              <w:autoSpaceDE w:val="0"/>
              <w:autoSpaceDN w:val="0"/>
              <w:jc w:val="center"/>
              <w:rPr>
                <w:rFonts w:ascii="Arial" w:hAnsi="Arial" w:cs="Arial"/>
              </w:rPr>
            </w:pPr>
            <w:r w:rsidRPr="00BA7AB5">
              <w:rPr>
                <w:rFonts w:ascii="Arial" w:eastAsiaTheme="minorEastAsia" w:hAnsi="Arial" w:cs="Arial"/>
                <w:noProof/>
              </w:rPr>
              <w:t>12038</w:t>
            </w:r>
          </w:p>
        </w:tc>
        <w:tc>
          <w:tcPr>
            <w:tcW w:w="1134" w:type="dxa"/>
            <w:shd w:val="clear" w:color="auto" w:fill="FFFF00"/>
            <w:vAlign w:val="center"/>
          </w:tcPr>
          <w:p w14:paraId="018B0592" w14:textId="77777777" w:rsidR="006F654B" w:rsidRPr="00247111" w:rsidRDefault="006F654B" w:rsidP="006F654B">
            <w:pPr>
              <w:pStyle w:val="WW-Corpodetexto2"/>
              <w:jc w:val="center"/>
              <w:rPr>
                <w:rFonts w:ascii="Arial" w:hAnsi="Arial" w:cs="Arial"/>
              </w:rPr>
            </w:pPr>
          </w:p>
        </w:tc>
        <w:tc>
          <w:tcPr>
            <w:tcW w:w="964" w:type="dxa"/>
            <w:shd w:val="clear" w:color="auto" w:fill="FFFF00"/>
            <w:vAlign w:val="center"/>
          </w:tcPr>
          <w:p w14:paraId="4D616FDB" w14:textId="77777777" w:rsidR="006F654B" w:rsidRPr="00247111" w:rsidRDefault="006F654B" w:rsidP="006F654B">
            <w:pPr>
              <w:pStyle w:val="WW-Corpodetexto2"/>
              <w:jc w:val="center"/>
              <w:rPr>
                <w:rFonts w:ascii="Arial" w:hAnsi="Arial" w:cs="Arial"/>
              </w:rPr>
            </w:pPr>
          </w:p>
        </w:tc>
      </w:tr>
      <w:tr w:rsidR="009E69B4" w:rsidRPr="00247111" w14:paraId="506C51FB" w14:textId="77777777" w:rsidTr="00BA7AB5">
        <w:tc>
          <w:tcPr>
            <w:tcW w:w="1163" w:type="dxa"/>
            <w:shd w:val="clear" w:color="auto" w:fill="FFFF00"/>
            <w:vAlign w:val="center"/>
          </w:tcPr>
          <w:p w14:paraId="5F1E4767" w14:textId="60542C37" w:rsidR="009E69B4" w:rsidRPr="00247111" w:rsidRDefault="009E69B4" w:rsidP="009E69B4">
            <w:pPr>
              <w:snapToGrid w:val="0"/>
              <w:jc w:val="center"/>
              <w:rPr>
                <w:rFonts w:ascii="Arial" w:hAnsi="Arial" w:cs="Arial"/>
                <w:b/>
              </w:rPr>
            </w:pPr>
            <w:r w:rsidRPr="00247111">
              <w:rPr>
                <w:rFonts w:ascii="Arial" w:hAnsi="Arial" w:cs="Arial"/>
                <w:b/>
              </w:rPr>
              <w:t xml:space="preserve">GRUPO </w:t>
            </w:r>
            <w:r>
              <w:rPr>
                <w:rFonts w:ascii="Arial" w:hAnsi="Arial" w:cs="Arial"/>
                <w:b/>
              </w:rPr>
              <w:t>5</w:t>
            </w:r>
          </w:p>
          <w:p w14:paraId="1F01C76A" w14:textId="18088A40" w:rsidR="009E69B4" w:rsidRDefault="009E69B4" w:rsidP="009E69B4">
            <w:pPr>
              <w:snapToGrid w:val="0"/>
              <w:jc w:val="center"/>
              <w:rPr>
                <w:rFonts w:ascii="Arial" w:hAnsi="Arial" w:cs="Arial"/>
              </w:rPr>
            </w:pPr>
            <w:r w:rsidRPr="00247111">
              <w:rPr>
                <w:rFonts w:ascii="Arial" w:hAnsi="Arial" w:cs="Arial"/>
                <w:b/>
              </w:rPr>
              <w:t>(</w:t>
            </w:r>
            <w:r>
              <w:rPr>
                <w:rFonts w:ascii="Arial" w:hAnsi="Arial" w:cs="Arial"/>
                <w:b/>
              </w:rPr>
              <w:t>I</w:t>
            </w:r>
            <w:r w:rsidRPr="00247111">
              <w:rPr>
                <w:rFonts w:ascii="Arial" w:hAnsi="Arial" w:cs="Arial"/>
                <w:b/>
              </w:rPr>
              <w:t xml:space="preserve">tens </w:t>
            </w:r>
            <w:r>
              <w:rPr>
                <w:rFonts w:ascii="Arial" w:hAnsi="Arial" w:cs="Arial"/>
                <w:b/>
              </w:rPr>
              <w:t>1</w:t>
            </w:r>
            <w:r w:rsidR="000E312C">
              <w:rPr>
                <w:rFonts w:ascii="Arial" w:hAnsi="Arial" w:cs="Arial"/>
                <w:b/>
              </w:rPr>
              <w:t>7</w:t>
            </w:r>
            <w:r w:rsidRPr="00247111">
              <w:rPr>
                <w:rFonts w:ascii="Arial" w:hAnsi="Arial" w:cs="Arial"/>
                <w:b/>
              </w:rPr>
              <w:t xml:space="preserve"> </w:t>
            </w:r>
            <w:r>
              <w:rPr>
                <w:rFonts w:ascii="Arial" w:hAnsi="Arial" w:cs="Arial"/>
                <w:b/>
              </w:rPr>
              <w:t>e</w:t>
            </w:r>
            <w:r w:rsidRPr="00247111">
              <w:rPr>
                <w:rFonts w:ascii="Arial" w:hAnsi="Arial" w:cs="Arial"/>
                <w:b/>
              </w:rPr>
              <w:t xml:space="preserve"> </w:t>
            </w:r>
            <w:r>
              <w:rPr>
                <w:rFonts w:ascii="Arial" w:hAnsi="Arial" w:cs="Arial"/>
                <w:b/>
              </w:rPr>
              <w:t>1</w:t>
            </w:r>
            <w:r w:rsidR="000E312C">
              <w:rPr>
                <w:rFonts w:ascii="Arial" w:hAnsi="Arial" w:cs="Arial"/>
                <w:b/>
              </w:rPr>
              <w:t>8</w:t>
            </w:r>
            <w:r w:rsidRPr="00247111">
              <w:rPr>
                <w:rFonts w:ascii="Arial" w:hAnsi="Arial" w:cs="Arial"/>
                <w:b/>
              </w:rPr>
              <w:t>)</w:t>
            </w:r>
          </w:p>
        </w:tc>
        <w:tc>
          <w:tcPr>
            <w:tcW w:w="8902" w:type="dxa"/>
            <w:gridSpan w:val="7"/>
            <w:tcBorders>
              <w:top w:val="single" w:sz="4" w:space="0" w:color="auto"/>
              <w:left w:val="single" w:sz="4" w:space="0" w:color="auto"/>
              <w:bottom w:val="single" w:sz="4" w:space="0" w:color="auto"/>
            </w:tcBorders>
            <w:shd w:val="clear" w:color="auto" w:fill="FFFF00"/>
            <w:vAlign w:val="center"/>
          </w:tcPr>
          <w:p w14:paraId="7C652C95" w14:textId="297D204D" w:rsidR="009E69B4" w:rsidRPr="00247111" w:rsidRDefault="009E69B4" w:rsidP="009E69B4">
            <w:pPr>
              <w:pStyle w:val="WW-Corpodetexto2"/>
              <w:jc w:val="center"/>
              <w:rPr>
                <w:rFonts w:ascii="Arial" w:hAnsi="Arial" w:cs="Arial"/>
              </w:rPr>
            </w:pPr>
            <w:r w:rsidRPr="002A4C92">
              <w:rPr>
                <w:rFonts w:ascii="Arial" w:hAnsi="Arial" w:cs="Arial"/>
                <w:b/>
                <w:bCs/>
                <w:sz w:val="20"/>
              </w:rPr>
              <w:t>CARTÕES PARA CRACHÁ</w:t>
            </w:r>
            <w:r>
              <w:rPr>
                <w:rFonts w:ascii="Arial" w:hAnsi="Arial" w:cs="Arial"/>
                <w:b/>
                <w:bCs/>
                <w:sz w:val="20"/>
              </w:rPr>
              <w:t xml:space="preserve"> - </w:t>
            </w:r>
            <w:r w:rsidRPr="009E69B4">
              <w:rPr>
                <w:rFonts w:ascii="Arial" w:hAnsi="Arial" w:cs="Arial"/>
                <w:b/>
                <w:bCs/>
                <w:sz w:val="20"/>
              </w:rPr>
              <w:t>PARTICIPAÇÃO EXCLUSIVA ME/EPP - VINCULADO AO GRUPO 4</w:t>
            </w:r>
          </w:p>
        </w:tc>
      </w:tr>
      <w:tr w:rsidR="00BA7AB5" w:rsidRPr="00247111" w14:paraId="147AE599" w14:textId="77777777" w:rsidTr="00BA7AB5">
        <w:tc>
          <w:tcPr>
            <w:tcW w:w="1163" w:type="dxa"/>
            <w:shd w:val="clear" w:color="auto" w:fill="FFFF00"/>
            <w:vAlign w:val="center"/>
          </w:tcPr>
          <w:p w14:paraId="1D9D2D2D" w14:textId="66CDAAF8" w:rsidR="00BA7AB5" w:rsidRDefault="00BA7AB5" w:rsidP="00BA7AB5">
            <w:pPr>
              <w:snapToGrid w:val="0"/>
              <w:jc w:val="center"/>
              <w:rPr>
                <w:rFonts w:ascii="Arial" w:hAnsi="Arial" w:cs="Arial"/>
              </w:rPr>
            </w:pPr>
            <w:r>
              <w:rPr>
                <w:rFonts w:ascii="Arial" w:hAnsi="Arial" w:cs="Arial"/>
              </w:rPr>
              <w:t>1</w:t>
            </w:r>
            <w:r w:rsidR="000E312C">
              <w:rPr>
                <w:rFonts w:ascii="Arial" w:hAnsi="Arial" w:cs="Arial"/>
              </w:rPr>
              <w:t>7</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31DAE520" w14:textId="391644DD" w:rsidR="00BA7AB5" w:rsidRPr="00515A25" w:rsidRDefault="00BA7AB5" w:rsidP="00BA7AB5">
            <w:pPr>
              <w:pStyle w:val="t3ftulon3fvel1negrito"/>
              <w:snapToGrid w:val="0"/>
              <w:spacing w:before="0" w:after="0"/>
              <w:jc w:val="center"/>
              <w:rPr>
                <w:rFonts w:cs="Arial"/>
                <w:b w:val="0"/>
                <w:bCs/>
                <w:noProof/>
                <w:sz w:val="20"/>
              </w:rPr>
            </w:pPr>
            <w:r w:rsidRPr="00515A25">
              <w:rPr>
                <w:rFonts w:cs="Arial"/>
                <w:b w:val="0"/>
                <w:bCs/>
                <w:noProof/>
                <w:sz w:val="20"/>
              </w:rPr>
              <w:t>CARTÃO INTELIGENTE PARA USO POR APROXIMAÇÃO</w:t>
            </w:r>
          </w:p>
        </w:tc>
        <w:tc>
          <w:tcPr>
            <w:tcW w:w="992" w:type="dxa"/>
            <w:shd w:val="clear" w:color="auto" w:fill="FFFF00"/>
            <w:vAlign w:val="center"/>
          </w:tcPr>
          <w:p w14:paraId="3594C4EF" w14:textId="77777777" w:rsidR="00BA7AB5" w:rsidRPr="00247111" w:rsidRDefault="00BA7AB5" w:rsidP="00BA7AB5">
            <w:pPr>
              <w:pStyle w:val="t3ftulon3fvel1negrito"/>
              <w:snapToGrid w:val="0"/>
              <w:spacing w:before="0" w:after="0"/>
              <w:jc w:val="center"/>
              <w:rPr>
                <w:rFonts w:cs="Arial"/>
                <w:b w:val="0"/>
                <w:sz w:val="20"/>
              </w:rPr>
            </w:pPr>
          </w:p>
        </w:tc>
        <w:tc>
          <w:tcPr>
            <w:tcW w:w="1418" w:type="dxa"/>
            <w:shd w:val="clear" w:color="auto" w:fill="FFFF00"/>
            <w:vAlign w:val="center"/>
          </w:tcPr>
          <w:p w14:paraId="2753C32B" w14:textId="77777777" w:rsidR="00BA7AB5" w:rsidRPr="00247111" w:rsidRDefault="00BA7AB5" w:rsidP="00BA7AB5">
            <w:pPr>
              <w:autoSpaceDE w:val="0"/>
              <w:autoSpaceDN w:val="0"/>
              <w:jc w:val="center"/>
              <w:rPr>
                <w:rFonts w:ascii="Arial" w:hAnsi="Arial" w:cs="Arial"/>
              </w:rPr>
            </w:pPr>
          </w:p>
        </w:tc>
        <w:tc>
          <w:tcPr>
            <w:tcW w:w="567" w:type="dxa"/>
            <w:shd w:val="clear" w:color="auto" w:fill="FFFF00"/>
            <w:vAlign w:val="center"/>
          </w:tcPr>
          <w:p w14:paraId="537300E4" w14:textId="265CA755" w:rsidR="00BA7AB5" w:rsidRDefault="00BA7AB5" w:rsidP="00BA7AB5">
            <w:pPr>
              <w:jc w:val="center"/>
              <w:rPr>
                <w:rFonts w:ascii="Arial" w:hAnsi="Arial" w:cs="Arial"/>
              </w:rPr>
            </w:pPr>
            <w:r>
              <w:rPr>
                <w:rFonts w:ascii="Arial" w:hAnsi="Arial" w:cs="Arial"/>
              </w:rPr>
              <w:t>PÇ</w:t>
            </w:r>
          </w:p>
        </w:tc>
        <w:tc>
          <w:tcPr>
            <w:tcW w:w="879" w:type="dxa"/>
            <w:shd w:val="clear" w:color="auto" w:fill="FFFF00"/>
            <w:vAlign w:val="center"/>
          </w:tcPr>
          <w:p w14:paraId="7DF61479" w14:textId="425B5F62" w:rsidR="00BA7AB5" w:rsidRDefault="00BA7AB5" w:rsidP="00BA7AB5">
            <w:pPr>
              <w:autoSpaceDE w:val="0"/>
              <w:autoSpaceDN w:val="0"/>
              <w:jc w:val="center"/>
              <w:rPr>
                <w:rFonts w:ascii="Arial" w:eastAsiaTheme="minorEastAsia" w:hAnsi="Arial" w:cs="Arial"/>
                <w:noProof/>
              </w:rPr>
            </w:pPr>
            <w:r w:rsidRPr="00BA7AB5">
              <w:rPr>
                <w:rFonts w:ascii="Arial" w:eastAsiaTheme="minorEastAsia" w:hAnsi="Arial" w:cs="Arial"/>
                <w:noProof/>
              </w:rPr>
              <w:t>3025</w:t>
            </w:r>
          </w:p>
        </w:tc>
        <w:tc>
          <w:tcPr>
            <w:tcW w:w="1134" w:type="dxa"/>
            <w:shd w:val="clear" w:color="auto" w:fill="FFFF00"/>
            <w:vAlign w:val="center"/>
          </w:tcPr>
          <w:p w14:paraId="647C6A81" w14:textId="77777777" w:rsidR="00BA7AB5" w:rsidRPr="00247111" w:rsidRDefault="00BA7AB5" w:rsidP="00BA7AB5">
            <w:pPr>
              <w:pStyle w:val="WW-Corpodetexto2"/>
              <w:jc w:val="center"/>
              <w:rPr>
                <w:rFonts w:ascii="Arial" w:hAnsi="Arial" w:cs="Arial"/>
              </w:rPr>
            </w:pPr>
          </w:p>
        </w:tc>
        <w:tc>
          <w:tcPr>
            <w:tcW w:w="964" w:type="dxa"/>
            <w:shd w:val="clear" w:color="auto" w:fill="FFFF00"/>
            <w:vAlign w:val="center"/>
          </w:tcPr>
          <w:p w14:paraId="140EBD25" w14:textId="77777777" w:rsidR="00BA7AB5" w:rsidRPr="00247111" w:rsidRDefault="00BA7AB5" w:rsidP="00BA7AB5">
            <w:pPr>
              <w:pStyle w:val="WW-Corpodetexto2"/>
              <w:jc w:val="center"/>
              <w:rPr>
                <w:rFonts w:ascii="Arial" w:hAnsi="Arial" w:cs="Arial"/>
              </w:rPr>
            </w:pPr>
          </w:p>
        </w:tc>
      </w:tr>
      <w:tr w:rsidR="00BA7AB5" w:rsidRPr="00247111" w14:paraId="1539781E" w14:textId="77777777" w:rsidTr="00BA7AB5">
        <w:tc>
          <w:tcPr>
            <w:tcW w:w="1163" w:type="dxa"/>
            <w:shd w:val="clear" w:color="auto" w:fill="FFFF00"/>
            <w:vAlign w:val="center"/>
          </w:tcPr>
          <w:p w14:paraId="52F69AAA" w14:textId="4FC9B0F7" w:rsidR="00BA7AB5" w:rsidRDefault="00BA7AB5" w:rsidP="00BA7AB5">
            <w:pPr>
              <w:snapToGrid w:val="0"/>
              <w:jc w:val="center"/>
              <w:rPr>
                <w:rFonts w:ascii="Arial" w:hAnsi="Arial" w:cs="Arial"/>
              </w:rPr>
            </w:pPr>
            <w:r>
              <w:rPr>
                <w:rFonts w:ascii="Arial" w:hAnsi="Arial" w:cs="Arial"/>
              </w:rPr>
              <w:t>1</w:t>
            </w:r>
            <w:r w:rsidR="000E312C">
              <w:rPr>
                <w:rFonts w:ascii="Arial" w:hAnsi="Arial" w:cs="Arial"/>
              </w:rPr>
              <w:t>8</w:t>
            </w:r>
          </w:p>
        </w:tc>
        <w:tc>
          <w:tcPr>
            <w:tcW w:w="2948" w:type="dxa"/>
            <w:tcBorders>
              <w:top w:val="single" w:sz="4" w:space="0" w:color="auto"/>
              <w:left w:val="single" w:sz="4" w:space="0" w:color="auto"/>
              <w:bottom w:val="single" w:sz="4" w:space="0" w:color="auto"/>
              <w:right w:val="single" w:sz="4" w:space="0" w:color="auto"/>
            </w:tcBorders>
            <w:shd w:val="clear" w:color="auto" w:fill="FFFF00"/>
            <w:vAlign w:val="center"/>
          </w:tcPr>
          <w:p w14:paraId="5998540F" w14:textId="59F0D8FF" w:rsidR="00BA7AB5" w:rsidRPr="00515A25" w:rsidRDefault="00BA7AB5" w:rsidP="00BA7AB5">
            <w:pPr>
              <w:pStyle w:val="t3ftulon3fvel1negrito"/>
              <w:snapToGrid w:val="0"/>
              <w:spacing w:before="0" w:after="0"/>
              <w:jc w:val="center"/>
              <w:rPr>
                <w:rFonts w:cs="Arial"/>
                <w:b w:val="0"/>
                <w:bCs/>
                <w:noProof/>
                <w:sz w:val="20"/>
              </w:rPr>
            </w:pPr>
            <w:r w:rsidRPr="00515A25">
              <w:rPr>
                <w:rFonts w:cs="Arial"/>
                <w:b w:val="0"/>
                <w:bCs/>
                <w:noProof/>
                <w:sz w:val="20"/>
              </w:rPr>
              <w:t>CARTÃO EM PVC 53,98 MM X 85,60 MM PARA IMPRESSÃO</w:t>
            </w:r>
          </w:p>
        </w:tc>
        <w:tc>
          <w:tcPr>
            <w:tcW w:w="992" w:type="dxa"/>
            <w:shd w:val="clear" w:color="auto" w:fill="FFFF00"/>
            <w:vAlign w:val="center"/>
          </w:tcPr>
          <w:p w14:paraId="43DD974B" w14:textId="77777777" w:rsidR="00BA7AB5" w:rsidRPr="00247111" w:rsidRDefault="00BA7AB5" w:rsidP="00BA7AB5">
            <w:pPr>
              <w:pStyle w:val="t3ftulon3fvel1negrito"/>
              <w:snapToGrid w:val="0"/>
              <w:spacing w:before="0" w:after="0"/>
              <w:jc w:val="center"/>
              <w:rPr>
                <w:rFonts w:cs="Arial"/>
                <w:b w:val="0"/>
                <w:sz w:val="20"/>
              </w:rPr>
            </w:pPr>
          </w:p>
        </w:tc>
        <w:tc>
          <w:tcPr>
            <w:tcW w:w="1418" w:type="dxa"/>
            <w:shd w:val="clear" w:color="auto" w:fill="FFFF00"/>
            <w:vAlign w:val="center"/>
          </w:tcPr>
          <w:p w14:paraId="2701FBE7" w14:textId="77777777" w:rsidR="00BA7AB5" w:rsidRPr="00247111" w:rsidRDefault="00BA7AB5" w:rsidP="00BA7AB5">
            <w:pPr>
              <w:autoSpaceDE w:val="0"/>
              <w:autoSpaceDN w:val="0"/>
              <w:jc w:val="center"/>
              <w:rPr>
                <w:rFonts w:ascii="Arial" w:hAnsi="Arial" w:cs="Arial"/>
              </w:rPr>
            </w:pPr>
          </w:p>
        </w:tc>
        <w:tc>
          <w:tcPr>
            <w:tcW w:w="567" w:type="dxa"/>
            <w:shd w:val="clear" w:color="auto" w:fill="FFFF00"/>
            <w:vAlign w:val="center"/>
          </w:tcPr>
          <w:p w14:paraId="122996BA" w14:textId="07C18B40" w:rsidR="00BA7AB5" w:rsidRDefault="00BA7AB5" w:rsidP="00BA7AB5">
            <w:pPr>
              <w:jc w:val="center"/>
              <w:rPr>
                <w:rFonts w:ascii="Arial" w:hAnsi="Arial" w:cs="Arial"/>
              </w:rPr>
            </w:pPr>
            <w:r>
              <w:rPr>
                <w:rFonts w:ascii="Arial" w:hAnsi="Arial" w:cs="Arial"/>
              </w:rPr>
              <w:t>PÇ</w:t>
            </w:r>
          </w:p>
        </w:tc>
        <w:tc>
          <w:tcPr>
            <w:tcW w:w="879" w:type="dxa"/>
            <w:shd w:val="clear" w:color="auto" w:fill="FFFF00"/>
            <w:vAlign w:val="center"/>
          </w:tcPr>
          <w:p w14:paraId="60880DD3" w14:textId="60BAC946" w:rsidR="00BA7AB5" w:rsidRDefault="00BA7AB5" w:rsidP="00BA7AB5">
            <w:pPr>
              <w:autoSpaceDE w:val="0"/>
              <w:autoSpaceDN w:val="0"/>
              <w:jc w:val="center"/>
              <w:rPr>
                <w:rFonts w:ascii="Arial" w:eastAsiaTheme="minorEastAsia" w:hAnsi="Arial" w:cs="Arial"/>
                <w:noProof/>
              </w:rPr>
            </w:pPr>
            <w:r w:rsidRPr="00BA7AB5">
              <w:rPr>
                <w:rFonts w:ascii="Arial" w:eastAsiaTheme="minorEastAsia" w:hAnsi="Arial" w:cs="Arial"/>
                <w:noProof/>
              </w:rPr>
              <w:t>4012</w:t>
            </w:r>
          </w:p>
        </w:tc>
        <w:tc>
          <w:tcPr>
            <w:tcW w:w="1134" w:type="dxa"/>
            <w:shd w:val="clear" w:color="auto" w:fill="FFFF00"/>
            <w:vAlign w:val="center"/>
          </w:tcPr>
          <w:p w14:paraId="5E873097" w14:textId="77777777" w:rsidR="00BA7AB5" w:rsidRPr="00247111" w:rsidRDefault="00BA7AB5" w:rsidP="00BA7AB5">
            <w:pPr>
              <w:pStyle w:val="WW-Corpodetexto2"/>
              <w:jc w:val="center"/>
              <w:rPr>
                <w:rFonts w:ascii="Arial" w:hAnsi="Arial" w:cs="Arial"/>
              </w:rPr>
            </w:pPr>
          </w:p>
        </w:tc>
        <w:tc>
          <w:tcPr>
            <w:tcW w:w="964" w:type="dxa"/>
            <w:shd w:val="clear" w:color="auto" w:fill="FFFF00"/>
            <w:vAlign w:val="center"/>
          </w:tcPr>
          <w:p w14:paraId="03600200" w14:textId="77777777" w:rsidR="00BA7AB5" w:rsidRPr="00247111" w:rsidRDefault="00BA7AB5" w:rsidP="00BA7AB5">
            <w:pPr>
              <w:pStyle w:val="WW-Corpodetexto2"/>
              <w:jc w:val="center"/>
              <w:rPr>
                <w:rFonts w:ascii="Arial" w:hAnsi="Arial" w:cs="Arial"/>
              </w:rPr>
            </w:pPr>
          </w:p>
        </w:tc>
      </w:tr>
      <w:tr w:rsidR="00BA7AB5" w:rsidRPr="00247111" w14:paraId="3E51B42C" w14:textId="77777777" w:rsidTr="006F654B">
        <w:tc>
          <w:tcPr>
            <w:tcW w:w="10065" w:type="dxa"/>
            <w:gridSpan w:val="8"/>
            <w:shd w:val="clear" w:color="auto" w:fill="D9D9D9" w:themeFill="background1" w:themeFillShade="D9"/>
            <w:vAlign w:val="center"/>
          </w:tcPr>
          <w:p w14:paraId="62D2714E" w14:textId="77777777" w:rsidR="00BA7AB5" w:rsidRPr="00247111" w:rsidRDefault="00BA7AB5" w:rsidP="00BA7AB5">
            <w:pPr>
              <w:pStyle w:val="WW-Corpodetexto2"/>
              <w:jc w:val="center"/>
              <w:rPr>
                <w:rFonts w:ascii="Arial" w:hAnsi="Arial" w:cs="Arial"/>
              </w:rPr>
            </w:pPr>
            <w:r w:rsidRPr="00247111">
              <w:rPr>
                <w:rFonts w:ascii="Arial" w:hAnsi="Arial" w:cs="Arial"/>
                <w:b/>
                <w:bCs/>
                <w:sz w:val="20"/>
              </w:rPr>
              <w:t>ITENS NÃO AGRUPADOS</w:t>
            </w:r>
          </w:p>
        </w:tc>
      </w:tr>
      <w:tr w:rsidR="00BA7AB5" w:rsidRPr="00247111" w14:paraId="35EEA85F" w14:textId="77777777" w:rsidTr="000E312C">
        <w:tc>
          <w:tcPr>
            <w:tcW w:w="1163" w:type="dxa"/>
            <w:vAlign w:val="center"/>
          </w:tcPr>
          <w:p w14:paraId="5F79D8F8" w14:textId="411F5747" w:rsidR="00BA7AB5" w:rsidRPr="000E312C" w:rsidRDefault="00BA7AB5" w:rsidP="00BA7AB5">
            <w:pPr>
              <w:snapToGrid w:val="0"/>
              <w:jc w:val="center"/>
              <w:rPr>
                <w:rFonts w:ascii="Arial" w:hAnsi="Arial" w:cs="Arial"/>
                <w:b/>
              </w:rPr>
            </w:pPr>
            <w:r w:rsidRPr="000E312C">
              <w:rPr>
                <w:rFonts w:ascii="Arial" w:hAnsi="Arial" w:cs="Arial"/>
                <w:b/>
              </w:rPr>
              <w:t>1</w:t>
            </w:r>
            <w:r w:rsidR="000E312C" w:rsidRPr="000E312C">
              <w:rPr>
                <w:rFonts w:ascii="Arial" w:hAnsi="Arial" w:cs="Arial"/>
                <w:b/>
              </w:rPr>
              <w:t>5</w:t>
            </w:r>
          </w:p>
        </w:tc>
        <w:tc>
          <w:tcPr>
            <w:tcW w:w="2948" w:type="dxa"/>
          </w:tcPr>
          <w:p w14:paraId="60858BE4" w14:textId="77777777" w:rsidR="00BA7AB5" w:rsidRPr="000E312C" w:rsidRDefault="00BA7AB5" w:rsidP="00BA7AB5">
            <w:pPr>
              <w:pStyle w:val="t3ftulon3fvel1negrito"/>
              <w:snapToGrid w:val="0"/>
              <w:spacing w:before="0" w:after="0"/>
              <w:jc w:val="center"/>
              <w:rPr>
                <w:rFonts w:cs="Arial"/>
                <w:b w:val="0"/>
                <w:bCs/>
                <w:sz w:val="20"/>
              </w:rPr>
            </w:pPr>
            <w:r w:rsidRPr="000E312C">
              <w:rPr>
                <w:rFonts w:cs="Arial"/>
                <w:b w:val="0"/>
                <w:bCs/>
                <w:noProof/>
                <w:sz w:val="20"/>
              </w:rPr>
              <w:t>RIBBON HOLOGRAFIA LOGO CÂMARA DOS DEPUTADOS PARA IMPRESSORA DE CRACHÁS EVOLIS</w:t>
            </w:r>
          </w:p>
        </w:tc>
        <w:tc>
          <w:tcPr>
            <w:tcW w:w="992" w:type="dxa"/>
            <w:vAlign w:val="center"/>
          </w:tcPr>
          <w:p w14:paraId="7E5495F2" w14:textId="77777777" w:rsidR="00BA7AB5" w:rsidRPr="00C04D11" w:rsidRDefault="00BA7AB5" w:rsidP="00BA7AB5">
            <w:pPr>
              <w:pStyle w:val="t3ftulon3fvel1negrito"/>
              <w:snapToGrid w:val="0"/>
              <w:spacing w:before="0" w:after="0"/>
              <w:jc w:val="center"/>
              <w:rPr>
                <w:rFonts w:cs="Arial"/>
                <w:b w:val="0"/>
                <w:sz w:val="18"/>
                <w:szCs w:val="18"/>
              </w:rPr>
            </w:pPr>
            <w:r w:rsidRPr="00C04D11">
              <w:rPr>
                <w:rFonts w:cs="Arial"/>
                <w:sz w:val="18"/>
                <w:szCs w:val="18"/>
              </w:rPr>
              <w:t>EVOLIS</w:t>
            </w:r>
          </w:p>
        </w:tc>
        <w:tc>
          <w:tcPr>
            <w:tcW w:w="1418" w:type="dxa"/>
            <w:vAlign w:val="center"/>
          </w:tcPr>
          <w:p w14:paraId="0E09693E" w14:textId="77777777" w:rsidR="00BA7AB5" w:rsidRPr="00247111" w:rsidRDefault="00BA7AB5" w:rsidP="00BA7AB5">
            <w:pPr>
              <w:autoSpaceDE w:val="0"/>
              <w:autoSpaceDN w:val="0"/>
              <w:jc w:val="center"/>
              <w:rPr>
                <w:rFonts w:ascii="Arial" w:hAnsi="Arial" w:cs="Arial"/>
              </w:rPr>
            </w:pPr>
          </w:p>
        </w:tc>
        <w:tc>
          <w:tcPr>
            <w:tcW w:w="567" w:type="dxa"/>
            <w:vAlign w:val="center"/>
          </w:tcPr>
          <w:p w14:paraId="1A171A9C" w14:textId="77777777" w:rsidR="00BA7AB5" w:rsidRDefault="00BA7AB5" w:rsidP="00BA7AB5">
            <w:pPr>
              <w:jc w:val="center"/>
              <w:rPr>
                <w:rFonts w:ascii="Arial" w:hAnsi="Arial" w:cs="Arial"/>
              </w:rPr>
            </w:pPr>
            <w:r>
              <w:rPr>
                <w:rFonts w:ascii="Arial" w:hAnsi="Arial" w:cs="Arial"/>
              </w:rPr>
              <w:t>PÇ</w:t>
            </w:r>
          </w:p>
        </w:tc>
        <w:tc>
          <w:tcPr>
            <w:tcW w:w="879" w:type="dxa"/>
            <w:vAlign w:val="center"/>
          </w:tcPr>
          <w:p w14:paraId="03649729" w14:textId="77777777" w:rsidR="00BA7AB5" w:rsidRDefault="00BA7AB5" w:rsidP="00BA7AB5">
            <w:pPr>
              <w:autoSpaceDE w:val="0"/>
              <w:autoSpaceDN w:val="0"/>
              <w:jc w:val="center"/>
              <w:rPr>
                <w:rFonts w:ascii="Arial" w:hAnsi="Arial" w:cs="Arial"/>
              </w:rPr>
            </w:pPr>
            <w:r>
              <w:rPr>
                <w:rFonts w:ascii="Arial" w:hAnsi="Arial" w:cs="Arial"/>
              </w:rPr>
              <w:t>124</w:t>
            </w:r>
          </w:p>
        </w:tc>
        <w:tc>
          <w:tcPr>
            <w:tcW w:w="1134" w:type="dxa"/>
            <w:vAlign w:val="center"/>
          </w:tcPr>
          <w:p w14:paraId="4507B41F" w14:textId="77777777" w:rsidR="00BA7AB5" w:rsidRPr="00247111" w:rsidRDefault="00BA7AB5" w:rsidP="00BA7AB5">
            <w:pPr>
              <w:pStyle w:val="WW-Corpodetexto2"/>
              <w:jc w:val="center"/>
              <w:rPr>
                <w:rFonts w:ascii="Arial" w:hAnsi="Arial" w:cs="Arial"/>
              </w:rPr>
            </w:pPr>
          </w:p>
        </w:tc>
        <w:tc>
          <w:tcPr>
            <w:tcW w:w="964" w:type="dxa"/>
            <w:vAlign w:val="center"/>
          </w:tcPr>
          <w:p w14:paraId="5395D3E4" w14:textId="77777777" w:rsidR="00BA7AB5" w:rsidRPr="00247111" w:rsidRDefault="00BA7AB5" w:rsidP="00BA7AB5">
            <w:pPr>
              <w:pStyle w:val="WW-Corpodetexto2"/>
              <w:jc w:val="center"/>
              <w:rPr>
                <w:rFonts w:ascii="Arial" w:hAnsi="Arial" w:cs="Arial"/>
              </w:rPr>
            </w:pPr>
          </w:p>
        </w:tc>
      </w:tr>
      <w:tr w:rsidR="00AA0A7F" w:rsidRPr="00247111" w14:paraId="4F61284E" w14:textId="77777777" w:rsidTr="00B77C11">
        <w:tc>
          <w:tcPr>
            <w:tcW w:w="1163" w:type="dxa"/>
            <w:shd w:val="clear" w:color="auto" w:fill="FFFF00"/>
            <w:vAlign w:val="center"/>
          </w:tcPr>
          <w:p w14:paraId="776FFBC4" w14:textId="1D28CF7E" w:rsidR="00AA0A7F" w:rsidRPr="00C04D11" w:rsidRDefault="00AA0A7F" w:rsidP="00AA0A7F">
            <w:pPr>
              <w:snapToGrid w:val="0"/>
              <w:jc w:val="center"/>
              <w:rPr>
                <w:rFonts w:ascii="Arial" w:hAnsi="Arial" w:cs="Arial"/>
                <w:b/>
              </w:rPr>
            </w:pPr>
            <w:r w:rsidRPr="00C04D11">
              <w:rPr>
                <w:rFonts w:ascii="Arial" w:hAnsi="Arial" w:cs="Arial"/>
                <w:b/>
              </w:rPr>
              <w:t>1</w:t>
            </w:r>
            <w:r w:rsidR="000E312C">
              <w:rPr>
                <w:rFonts w:ascii="Arial" w:hAnsi="Arial" w:cs="Arial"/>
                <w:b/>
              </w:rPr>
              <w:t>6</w:t>
            </w:r>
          </w:p>
        </w:tc>
        <w:tc>
          <w:tcPr>
            <w:tcW w:w="2948" w:type="dxa"/>
            <w:shd w:val="clear" w:color="auto" w:fill="FFFF00"/>
          </w:tcPr>
          <w:p w14:paraId="05563E0A" w14:textId="0EA3E3D7" w:rsidR="00AA0A7F" w:rsidRDefault="00AA0A7F" w:rsidP="00AA0A7F">
            <w:pPr>
              <w:pStyle w:val="t3ftulon3fvel1negrito"/>
              <w:snapToGrid w:val="0"/>
              <w:spacing w:before="0" w:after="0"/>
              <w:jc w:val="center"/>
              <w:rPr>
                <w:rFonts w:cs="Arial"/>
                <w:b w:val="0"/>
                <w:sz w:val="20"/>
              </w:rPr>
            </w:pPr>
            <w:r w:rsidRPr="00515A25">
              <w:rPr>
                <w:rFonts w:cs="Arial"/>
                <w:b w:val="0"/>
                <w:bCs/>
                <w:noProof/>
                <w:sz w:val="20"/>
              </w:rPr>
              <w:t>IMPRESSORA PARA CRACHÁS</w:t>
            </w:r>
            <w:r>
              <w:rPr>
                <w:rFonts w:cs="Arial"/>
                <w:b w:val="0"/>
                <w:bCs/>
                <w:noProof/>
                <w:sz w:val="20"/>
              </w:rPr>
              <w:t xml:space="preserve"> - </w:t>
            </w:r>
            <w:r w:rsidRPr="00B77C11">
              <w:rPr>
                <w:rFonts w:cs="Arial"/>
                <w:b w:val="0"/>
                <w:sz w:val="20"/>
              </w:rPr>
              <w:t xml:space="preserve">PARTICIPAÇÃO ABERTA - VINCULADO AO ITEM </w:t>
            </w:r>
            <w:r>
              <w:rPr>
                <w:rFonts w:cs="Arial"/>
                <w:b w:val="0"/>
                <w:sz w:val="20"/>
              </w:rPr>
              <w:t>19</w:t>
            </w:r>
          </w:p>
          <w:p w14:paraId="1E1A917B" w14:textId="5896C997" w:rsidR="00AA0A7F" w:rsidRPr="00515A25" w:rsidRDefault="00AA0A7F" w:rsidP="00AA0A7F">
            <w:pPr>
              <w:pStyle w:val="t3ftulon3fvel1negrito"/>
              <w:snapToGrid w:val="0"/>
              <w:spacing w:before="0" w:after="0"/>
              <w:jc w:val="center"/>
              <w:rPr>
                <w:rFonts w:cs="Arial"/>
                <w:b w:val="0"/>
                <w:bCs/>
                <w:noProof/>
                <w:sz w:val="20"/>
              </w:rPr>
            </w:pPr>
            <w:r w:rsidRPr="007A3160">
              <w:rPr>
                <w:rFonts w:cs="Arial"/>
                <w:b w:val="0"/>
                <w:i/>
                <w:sz w:val="18"/>
                <w:szCs w:val="18"/>
              </w:rPr>
              <w:t>(</w:t>
            </w:r>
            <w:r>
              <w:rPr>
                <w:rFonts w:cs="Arial"/>
                <w:b w:val="0"/>
                <w:i/>
                <w:sz w:val="18"/>
                <w:szCs w:val="18"/>
              </w:rPr>
              <w:t>C</w:t>
            </w:r>
            <w:r w:rsidRPr="007A3160">
              <w:rPr>
                <w:rFonts w:cs="Arial"/>
                <w:b w:val="0"/>
                <w:i/>
                <w:sz w:val="18"/>
                <w:szCs w:val="18"/>
              </w:rPr>
              <w:t>om acessórios)</w:t>
            </w:r>
          </w:p>
        </w:tc>
        <w:tc>
          <w:tcPr>
            <w:tcW w:w="992" w:type="dxa"/>
            <w:shd w:val="clear" w:color="auto" w:fill="FFFF00"/>
            <w:vAlign w:val="center"/>
          </w:tcPr>
          <w:p w14:paraId="7C4BD826" w14:textId="2BC09C65" w:rsidR="00AA0A7F" w:rsidRPr="00C04D11" w:rsidRDefault="00AA0A7F" w:rsidP="00AA0A7F">
            <w:pPr>
              <w:pStyle w:val="t3ftulon3fvel1negrito"/>
              <w:snapToGrid w:val="0"/>
              <w:spacing w:before="0" w:after="0"/>
              <w:jc w:val="center"/>
              <w:rPr>
                <w:rFonts w:cs="Arial"/>
                <w:sz w:val="18"/>
                <w:szCs w:val="18"/>
              </w:rPr>
            </w:pPr>
            <w:r w:rsidRPr="00C04D11">
              <w:rPr>
                <w:rFonts w:cs="Arial"/>
                <w:sz w:val="18"/>
                <w:szCs w:val="18"/>
              </w:rPr>
              <w:t>EVOLIS</w:t>
            </w:r>
          </w:p>
        </w:tc>
        <w:tc>
          <w:tcPr>
            <w:tcW w:w="1418" w:type="dxa"/>
            <w:shd w:val="clear" w:color="auto" w:fill="FFFF00"/>
            <w:vAlign w:val="center"/>
          </w:tcPr>
          <w:p w14:paraId="69D7B3C3" w14:textId="77777777" w:rsidR="00AA0A7F" w:rsidRDefault="00AA0A7F" w:rsidP="00AA0A7F">
            <w:pPr>
              <w:autoSpaceDE w:val="0"/>
              <w:autoSpaceDN w:val="0"/>
              <w:ind w:left="-108" w:right="-108"/>
              <w:jc w:val="center"/>
              <w:rPr>
                <w:rFonts w:ascii="Arial" w:hAnsi="Arial" w:cs="Arial"/>
                <w:b/>
                <w:sz w:val="18"/>
                <w:szCs w:val="18"/>
                <w:lang w:val="en-US"/>
              </w:rPr>
            </w:pPr>
            <w:r w:rsidRPr="00C04D11">
              <w:rPr>
                <w:rFonts w:ascii="Arial" w:hAnsi="Arial" w:cs="Arial"/>
                <w:b/>
                <w:sz w:val="18"/>
                <w:szCs w:val="18"/>
                <w:lang w:val="en-US"/>
              </w:rPr>
              <w:t>PRIMACY2 (N5F208A102)</w:t>
            </w:r>
          </w:p>
          <w:p w14:paraId="04B01A0D" w14:textId="13183B40" w:rsidR="00AA0A7F" w:rsidRPr="00C04D11" w:rsidRDefault="00AA0A7F" w:rsidP="00AA0A7F">
            <w:pPr>
              <w:autoSpaceDE w:val="0"/>
              <w:autoSpaceDN w:val="0"/>
              <w:ind w:left="-108" w:right="-108"/>
              <w:jc w:val="center"/>
              <w:rPr>
                <w:rFonts w:ascii="Arial" w:hAnsi="Arial" w:cs="Arial"/>
                <w:b/>
                <w:sz w:val="18"/>
                <w:szCs w:val="18"/>
                <w:lang w:val="en-US"/>
              </w:rPr>
            </w:pPr>
            <w:r w:rsidRPr="00AA0A7F">
              <w:rPr>
                <w:rFonts w:ascii="Arial" w:hAnsi="Arial" w:cs="Arial"/>
                <w:b/>
                <w:sz w:val="18"/>
                <w:szCs w:val="18"/>
                <w:lang w:val="en-US"/>
              </w:rPr>
              <w:t>LAMINATION DUPLEX EXPERT FIRE RED</w:t>
            </w:r>
          </w:p>
        </w:tc>
        <w:tc>
          <w:tcPr>
            <w:tcW w:w="567" w:type="dxa"/>
            <w:shd w:val="clear" w:color="auto" w:fill="FFFF00"/>
            <w:vAlign w:val="center"/>
          </w:tcPr>
          <w:p w14:paraId="72E41C18" w14:textId="0965A5C2" w:rsidR="00AA0A7F" w:rsidRDefault="00AA0A7F" w:rsidP="00AA0A7F">
            <w:pPr>
              <w:jc w:val="center"/>
              <w:rPr>
                <w:rFonts w:ascii="Arial" w:hAnsi="Arial" w:cs="Arial"/>
              </w:rPr>
            </w:pPr>
            <w:r>
              <w:rPr>
                <w:rFonts w:ascii="Arial" w:hAnsi="Arial" w:cs="Arial"/>
              </w:rPr>
              <w:t>UN</w:t>
            </w:r>
          </w:p>
        </w:tc>
        <w:tc>
          <w:tcPr>
            <w:tcW w:w="879" w:type="dxa"/>
            <w:shd w:val="clear" w:color="auto" w:fill="FFFF00"/>
            <w:vAlign w:val="center"/>
          </w:tcPr>
          <w:p w14:paraId="3416A77A" w14:textId="316E8031" w:rsidR="00AA0A7F" w:rsidRDefault="00AA0A7F" w:rsidP="00AA0A7F">
            <w:pPr>
              <w:autoSpaceDE w:val="0"/>
              <w:autoSpaceDN w:val="0"/>
              <w:jc w:val="center"/>
              <w:rPr>
                <w:rFonts w:ascii="Arial" w:hAnsi="Arial" w:cs="Arial"/>
              </w:rPr>
            </w:pPr>
            <w:r>
              <w:rPr>
                <w:rFonts w:ascii="Arial" w:hAnsi="Arial" w:cs="Arial"/>
              </w:rPr>
              <w:t>6</w:t>
            </w:r>
          </w:p>
        </w:tc>
        <w:tc>
          <w:tcPr>
            <w:tcW w:w="1134" w:type="dxa"/>
            <w:shd w:val="clear" w:color="auto" w:fill="FFFF00"/>
            <w:vAlign w:val="center"/>
          </w:tcPr>
          <w:p w14:paraId="6423B661" w14:textId="77777777" w:rsidR="00AA0A7F" w:rsidRPr="00247111" w:rsidRDefault="00AA0A7F" w:rsidP="00AA0A7F">
            <w:pPr>
              <w:pStyle w:val="WW-Corpodetexto2"/>
              <w:jc w:val="center"/>
              <w:rPr>
                <w:rFonts w:ascii="Arial" w:hAnsi="Arial" w:cs="Arial"/>
              </w:rPr>
            </w:pPr>
          </w:p>
        </w:tc>
        <w:tc>
          <w:tcPr>
            <w:tcW w:w="964" w:type="dxa"/>
            <w:shd w:val="clear" w:color="auto" w:fill="FFFF00"/>
            <w:vAlign w:val="center"/>
          </w:tcPr>
          <w:p w14:paraId="491896E2" w14:textId="77777777" w:rsidR="00AA0A7F" w:rsidRPr="00247111" w:rsidRDefault="00AA0A7F" w:rsidP="00AA0A7F">
            <w:pPr>
              <w:pStyle w:val="WW-Corpodetexto2"/>
              <w:jc w:val="center"/>
              <w:rPr>
                <w:rFonts w:ascii="Arial" w:hAnsi="Arial" w:cs="Arial"/>
              </w:rPr>
            </w:pPr>
          </w:p>
        </w:tc>
      </w:tr>
      <w:tr w:rsidR="00AA0A7F" w:rsidRPr="00247111" w14:paraId="0C907DFB" w14:textId="77777777" w:rsidTr="00B77C11">
        <w:tc>
          <w:tcPr>
            <w:tcW w:w="1163" w:type="dxa"/>
            <w:shd w:val="clear" w:color="auto" w:fill="FFFF00"/>
            <w:vAlign w:val="center"/>
          </w:tcPr>
          <w:p w14:paraId="4AC76505" w14:textId="0607FB8A" w:rsidR="00AA0A7F" w:rsidRPr="00C04D11" w:rsidRDefault="00AA0A7F" w:rsidP="00AA0A7F">
            <w:pPr>
              <w:snapToGrid w:val="0"/>
              <w:jc w:val="center"/>
              <w:rPr>
                <w:rFonts w:ascii="Arial" w:hAnsi="Arial" w:cs="Arial"/>
                <w:b/>
              </w:rPr>
            </w:pPr>
            <w:r w:rsidRPr="00C04D11">
              <w:rPr>
                <w:rFonts w:ascii="Arial" w:hAnsi="Arial" w:cs="Arial"/>
                <w:b/>
              </w:rPr>
              <w:t>1</w:t>
            </w:r>
            <w:r>
              <w:rPr>
                <w:rFonts w:ascii="Arial" w:hAnsi="Arial" w:cs="Arial"/>
                <w:b/>
              </w:rPr>
              <w:t>9</w:t>
            </w:r>
          </w:p>
        </w:tc>
        <w:tc>
          <w:tcPr>
            <w:tcW w:w="2948" w:type="dxa"/>
            <w:shd w:val="clear" w:color="auto" w:fill="FFFF00"/>
          </w:tcPr>
          <w:p w14:paraId="5E7B3E11" w14:textId="7FA35F69" w:rsidR="00AA0A7F" w:rsidRDefault="00AA0A7F" w:rsidP="00AA0A7F">
            <w:pPr>
              <w:pStyle w:val="t3ftulon3fvel1negrito"/>
              <w:snapToGrid w:val="0"/>
              <w:spacing w:before="0" w:after="0"/>
              <w:jc w:val="center"/>
              <w:rPr>
                <w:rFonts w:cs="Arial"/>
                <w:b w:val="0"/>
                <w:sz w:val="20"/>
              </w:rPr>
            </w:pPr>
            <w:r w:rsidRPr="00515A25">
              <w:rPr>
                <w:rFonts w:cs="Arial"/>
                <w:b w:val="0"/>
                <w:bCs/>
                <w:noProof/>
                <w:sz w:val="20"/>
              </w:rPr>
              <w:t>IMPRESSORA PARA CRACHÁS</w:t>
            </w:r>
            <w:r>
              <w:rPr>
                <w:rFonts w:cs="Arial"/>
                <w:b w:val="0"/>
                <w:bCs/>
                <w:noProof/>
                <w:sz w:val="20"/>
              </w:rPr>
              <w:t xml:space="preserve"> - </w:t>
            </w:r>
            <w:r w:rsidRPr="00B77C11">
              <w:rPr>
                <w:rFonts w:cs="Arial"/>
                <w:b w:val="0"/>
                <w:sz w:val="20"/>
              </w:rPr>
              <w:t xml:space="preserve">PARTICIPAÇÃO EXCLUSIVA ME/EPP - VINCULADO AO ITEM </w:t>
            </w:r>
            <w:r>
              <w:rPr>
                <w:rFonts w:cs="Arial"/>
                <w:b w:val="0"/>
                <w:sz w:val="20"/>
              </w:rPr>
              <w:t>18</w:t>
            </w:r>
          </w:p>
          <w:p w14:paraId="3908F66E" w14:textId="77777777" w:rsidR="00AA0A7F" w:rsidRPr="007A3160" w:rsidRDefault="00AA0A7F" w:rsidP="00AA0A7F">
            <w:pPr>
              <w:pStyle w:val="t3ftulon3fvel1negrito"/>
              <w:snapToGrid w:val="0"/>
              <w:spacing w:before="0" w:after="0"/>
              <w:jc w:val="center"/>
              <w:rPr>
                <w:rFonts w:cs="Arial"/>
                <w:b w:val="0"/>
                <w:bCs/>
                <w:i/>
                <w:sz w:val="18"/>
                <w:szCs w:val="18"/>
              </w:rPr>
            </w:pPr>
            <w:r w:rsidRPr="007A3160">
              <w:rPr>
                <w:rFonts w:cs="Arial"/>
                <w:b w:val="0"/>
                <w:i/>
                <w:sz w:val="18"/>
                <w:szCs w:val="18"/>
              </w:rPr>
              <w:t>(</w:t>
            </w:r>
            <w:r>
              <w:rPr>
                <w:rFonts w:cs="Arial"/>
                <w:b w:val="0"/>
                <w:i/>
                <w:sz w:val="18"/>
                <w:szCs w:val="18"/>
              </w:rPr>
              <w:t>C</w:t>
            </w:r>
            <w:r w:rsidRPr="007A3160">
              <w:rPr>
                <w:rFonts w:cs="Arial"/>
                <w:b w:val="0"/>
                <w:i/>
                <w:sz w:val="18"/>
                <w:szCs w:val="18"/>
              </w:rPr>
              <w:t>om acessórios)</w:t>
            </w:r>
          </w:p>
        </w:tc>
        <w:tc>
          <w:tcPr>
            <w:tcW w:w="992" w:type="dxa"/>
            <w:shd w:val="clear" w:color="auto" w:fill="FFFF00"/>
            <w:vAlign w:val="center"/>
          </w:tcPr>
          <w:p w14:paraId="27E2B527" w14:textId="77777777" w:rsidR="00AA0A7F" w:rsidRPr="00C04D11" w:rsidRDefault="00AA0A7F" w:rsidP="00AA0A7F">
            <w:pPr>
              <w:pStyle w:val="t3ftulon3fvel1negrito"/>
              <w:snapToGrid w:val="0"/>
              <w:spacing w:before="0" w:after="0"/>
              <w:jc w:val="center"/>
              <w:rPr>
                <w:rFonts w:cs="Arial"/>
                <w:b w:val="0"/>
                <w:sz w:val="18"/>
                <w:szCs w:val="18"/>
              </w:rPr>
            </w:pPr>
            <w:r w:rsidRPr="00C04D11">
              <w:rPr>
                <w:rFonts w:cs="Arial"/>
                <w:sz w:val="18"/>
                <w:szCs w:val="18"/>
              </w:rPr>
              <w:t>EVOLIS</w:t>
            </w:r>
          </w:p>
        </w:tc>
        <w:tc>
          <w:tcPr>
            <w:tcW w:w="1418" w:type="dxa"/>
            <w:shd w:val="clear" w:color="auto" w:fill="FFFF00"/>
            <w:vAlign w:val="center"/>
          </w:tcPr>
          <w:p w14:paraId="2DE8D124" w14:textId="77777777" w:rsidR="00AA0A7F" w:rsidRDefault="00AA0A7F" w:rsidP="00AA0A7F">
            <w:pPr>
              <w:autoSpaceDE w:val="0"/>
              <w:autoSpaceDN w:val="0"/>
              <w:ind w:left="-108" w:right="-108"/>
              <w:jc w:val="center"/>
              <w:rPr>
                <w:rFonts w:ascii="Arial" w:hAnsi="Arial" w:cs="Arial"/>
                <w:b/>
                <w:sz w:val="18"/>
                <w:szCs w:val="18"/>
                <w:lang w:val="en-US"/>
              </w:rPr>
            </w:pPr>
            <w:r w:rsidRPr="00C04D11">
              <w:rPr>
                <w:rFonts w:ascii="Arial" w:hAnsi="Arial" w:cs="Arial"/>
                <w:b/>
                <w:sz w:val="18"/>
                <w:szCs w:val="18"/>
                <w:lang w:val="en-US"/>
              </w:rPr>
              <w:t>PRIMACY2 (N5F208A102)</w:t>
            </w:r>
          </w:p>
          <w:p w14:paraId="3F4C4ED1" w14:textId="57AC124A" w:rsidR="00AA0A7F" w:rsidRPr="00504087" w:rsidRDefault="00AA0A7F" w:rsidP="00AA0A7F">
            <w:pPr>
              <w:autoSpaceDE w:val="0"/>
              <w:autoSpaceDN w:val="0"/>
              <w:ind w:left="-108" w:right="-108"/>
              <w:jc w:val="center"/>
              <w:rPr>
                <w:rFonts w:ascii="Arial" w:hAnsi="Arial" w:cs="Arial"/>
                <w:sz w:val="18"/>
                <w:szCs w:val="18"/>
                <w:lang w:val="en-US"/>
              </w:rPr>
            </w:pPr>
            <w:r w:rsidRPr="00AA0A7F">
              <w:rPr>
                <w:rFonts w:ascii="Arial" w:hAnsi="Arial" w:cs="Arial"/>
                <w:b/>
                <w:sz w:val="18"/>
                <w:szCs w:val="18"/>
                <w:lang w:val="en-US"/>
              </w:rPr>
              <w:t>LAMINATION DUPLEX EXPERT FIRE RED</w:t>
            </w:r>
          </w:p>
        </w:tc>
        <w:tc>
          <w:tcPr>
            <w:tcW w:w="567" w:type="dxa"/>
            <w:shd w:val="clear" w:color="auto" w:fill="FFFF00"/>
            <w:vAlign w:val="center"/>
          </w:tcPr>
          <w:p w14:paraId="6D7883DC" w14:textId="77777777" w:rsidR="00AA0A7F" w:rsidRDefault="00AA0A7F" w:rsidP="00AA0A7F">
            <w:pPr>
              <w:jc w:val="center"/>
              <w:rPr>
                <w:rFonts w:ascii="Arial" w:hAnsi="Arial" w:cs="Arial"/>
              </w:rPr>
            </w:pPr>
            <w:r>
              <w:rPr>
                <w:rFonts w:ascii="Arial" w:hAnsi="Arial" w:cs="Arial"/>
              </w:rPr>
              <w:t>UN</w:t>
            </w:r>
          </w:p>
        </w:tc>
        <w:tc>
          <w:tcPr>
            <w:tcW w:w="879" w:type="dxa"/>
            <w:shd w:val="clear" w:color="auto" w:fill="FFFF00"/>
            <w:vAlign w:val="center"/>
          </w:tcPr>
          <w:p w14:paraId="43678A41" w14:textId="5115AB04" w:rsidR="00AA0A7F" w:rsidRDefault="00AA0A7F" w:rsidP="00AA0A7F">
            <w:pPr>
              <w:autoSpaceDE w:val="0"/>
              <w:autoSpaceDN w:val="0"/>
              <w:jc w:val="center"/>
              <w:rPr>
                <w:rFonts w:ascii="Arial" w:hAnsi="Arial" w:cs="Arial"/>
              </w:rPr>
            </w:pPr>
            <w:r>
              <w:rPr>
                <w:rFonts w:ascii="Arial" w:hAnsi="Arial" w:cs="Arial"/>
              </w:rPr>
              <w:t>2</w:t>
            </w:r>
          </w:p>
        </w:tc>
        <w:tc>
          <w:tcPr>
            <w:tcW w:w="1134" w:type="dxa"/>
            <w:shd w:val="clear" w:color="auto" w:fill="FFFF00"/>
            <w:vAlign w:val="center"/>
          </w:tcPr>
          <w:p w14:paraId="762FB8DA" w14:textId="77777777" w:rsidR="00AA0A7F" w:rsidRPr="00247111" w:rsidRDefault="00AA0A7F" w:rsidP="00AA0A7F">
            <w:pPr>
              <w:pStyle w:val="WW-Corpodetexto2"/>
              <w:jc w:val="center"/>
              <w:rPr>
                <w:rFonts w:ascii="Arial" w:hAnsi="Arial" w:cs="Arial"/>
              </w:rPr>
            </w:pPr>
          </w:p>
        </w:tc>
        <w:tc>
          <w:tcPr>
            <w:tcW w:w="964" w:type="dxa"/>
            <w:shd w:val="clear" w:color="auto" w:fill="FFFF00"/>
            <w:vAlign w:val="center"/>
          </w:tcPr>
          <w:p w14:paraId="1FD369D9" w14:textId="77777777" w:rsidR="00AA0A7F" w:rsidRPr="00247111" w:rsidRDefault="00AA0A7F" w:rsidP="00AA0A7F">
            <w:pPr>
              <w:pStyle w:val="WW-Corpodetexto2"/>
              <w:jc w:val="center"/>
              <w:rPr>
                <w:rFonts w:ascii="Arial" w:hAnsi="Arial" w:cs="Arial"/>
              </w:rPr>
            </w:pPr>
          </w:p>
        </w:tc>
      </w:tr>
      <w:tr w:rsidR="00AA0A7F" w:rsidRPr="00247111" w14:paraId="1A5D768D" w14:textId="77777777" w:rsidTr="003F5E88">
        <w:tc>
          <w:tcPr>
            <w:tcW w:w="9101" w:type="dxa"/>
            <w:gridSpan w:val="7"/>
            <w:vAlign w:val="center"/>
          </w:tcPr>
          <w:p w14:paraId="405E9DFF" w14:textId="5AEFFD3C" w:rsidR="00AA0A7F" w:rsidRPr="00094C63" w:rsidRDefault="00AA0A7F" w:rsidP="00AA0A7F">
            <w:pPr>
              <w:pStyle w:val="WW-Corpodetexto2"/>
              <w:rPr>
                <w:rFonts w:ascii="Arial" w:hAnsi="Arial" w:cs="Arial"/>
                <w:b/>
                <w:sz w:val="20"/>
              </w:rPr>
            </w:pPr>
            <w:r w:rsidRPr="00094C63">
              <w:rPr>
                <w:rFonts w:ascii="Arial" w:hAnsi="Arial" w:cs="Arial"/>
                <w:b/>
                <w:sz w:val="20"/>
              </w:rPr>
              <w:t>TOTAL DO FORNECEDOR R$</w:t>
            </w:r>
          </w:p>
        </w:tc>
        <w:tc>
          <w:tcPr>
            <w:tcW w:w="964" w:type="dxa"/>
            <w:vAlign w:val="center"/>
          </w:tcPr>
          <w:p w14:paraId="08E027A4" w14:textId="77777777" w:rsidR="00AA0A7F" w:rsidRPr="00247111" w:rsidRDefault="00AA0A7F" w:rsidP="00AA0A7F">
            <w:pPr>
              <w:pStyle w:val="WW-Corpodetexto2"/>
              <w:jc w:val="center"/>
              <w:rPr>
                <w:rFonts w:ascii="Arial" w:hAnsi="Arial" w:cs="Arial"/>
              </w:rPr>
            </w:pPr>
          </w:p>
        </w:tc>
      </w:tr>
    </w:tbl>
    <w:p w14:paraId="36566ADA" w14:textId="77777777" w:rsidR="006F654B" w:rsidRDefault="006F654B" w:rsidP="00034638">
      <w:pPr>
        <w:pStyle w:val="Tit3n"/>
        <w:rPr>
          <w:lang w:eastAsia="en-US"/>
        </w:rPr>
      </w:pPr>
      <w:r>
        <w:rPr>
          <w:lang w:eastAsia="en-US"/>
        </w:rPr>
        <w:t>A listagem do Cadastro de R</w:t>
      </w:r>
      <w:r w:rsidRPr="00283CA0">
        <w:rPr>
          <w:lang w:eastAsia="en-US"/>
        </w:rPr>
        <w:t xml:space="preserve">eserva referente ao presente </w:t>
      </w:r>
      <w:r>
        <w:rPr>
          <w:lang w:eastAsia="en-US"/>
        </w:rPr>
        <w:t>Registro de Preços, se houver, consta como A</w:t>
      </w:r>
      <w:r w:rsidRPr="00283CA0">
        <w:rPr>
          <w:lang w:eastAsia="en-US"/>
        </w:rPr>
        <w:t>nexo a esta Ata.</w:t>
      </w:r>
    </w:p>
    <w:p w14:paraId="2C4DEF22" w14:textId="77777777" w:rsidR="006F654B" w:rsidRPr="00094C63" w:rsidRDefault="006F654B" w:rsidP="006F654B">
      <w:pPr>
        <w:pStyle w:val="Tit2nBrda"/>
      </w:pPr>
      <w:r>
        <w:t xml:space="preserve">DO </w:t>
      </w:r>
      <w:r w:rsidRPr="00283CA0">
        <w:t xml:space="preserve">ÓRGÃO GERENCIADOR </w:t>
      </w:r>
      <w:r w:rsidRPr="00094C63">
        <w:t>E DO(S) ÓRGÃO(S) PARTICIPANTE(S)</w:t>
      </w:r>
    </w:p>
    <w:p w14:paraId="44DBBF32" w14:textId="77777777" w:rsidR="006F654B" w:rsidRPr="00094C63" w:rsidRDefault="006F654B" w:rsidP="00034638">
      <w:pPr>
        <w:pStyle w:val="Tit3n"/>
      </w:pPr>
      <w:r w:rsidRPr="00094C63">
        <w:t>O ÓRGÃO GERENCIADOR desta ARP é a Câmara dos Deputados.</w:t>
      </w:r>
    </w:p>
    <w:p w14:paraId="3D42C4D2" w14:textId="70F792BE" w:rsidR="006F654B" w:rsidRPr="00094C63" w:rsidRDefault="006F654B" w:rsidP="00034638">
      <w:pPr>
        <w:pStyle w:val="Tit3n"/>
      </w:pPr>
      <w:r w:rsidRPr="00094C63">
        <w:t xml:space="preserve">Além do ÓRGÃO GERENCIADOR, não há órgãos e entidades públicas participantes do presente </w:t>
      </w:r>
      <w:r w:rsidR="00094C63" w:rsidRPr="00094C63">
        <w:t>Registro de Preços.</w:t>
      </w:r>
    </w:p>
    <w:p w14:paraId="454EF9B4" w14:textId="77777777" w:rsidR="006F654B" w:rsidRPr="00283CA0" w:rsidRDefault="006F654B" w:rsidP="006F654B">
      <w:pPr>
        <w:pStyle w:val="Tit2nBrda"/>
      </w:pPr>
      <w:r w:rsidRPr="00283CA0">
        <w:t xml:space="preserve">DA ADESÃO À </w:t>
      </w:r>
      <w:r>
        <w:t>ARP</w:t>
      </w:r>
    </w:p>
    <w:p w14:paraId="1317CFDD" w14:textId="4A5FDDCF" w:rsidR="006F654B" w:rsidRPr="00354D03" w:rsidRDefault="006F654B" w:rsidP="00034638">
      <w:pPr>
        <w:pStyle w:val="Tit3n"/>
      </w:pPr>
      <w:r w:rsidRPr="00354D03">
        <w:rPr>
          <w:lang w:eastAsia="en-US"/>
        </w:rPr>
        <w:t xml:space="preserve"> </w:t>
      </w:r>
      <w:r w:rsidR="00461D39" w:rsidRPr="00354D03">
        <w:rPr>
          <w:lang w:eastAsia="en-US"/>
        </w:rPr>
        <w:t xml:space="preserve">Não </w:t>
      </w:r>
      <w:r w:rsidR="00461D39" w:rsidRPr="00354D03">
        <w:t>será</w:t>
      </w:r>
      <w:r w:rsidR="00461D39" w:rsidRPr="00354D03">
        <w:rPr>
          <w:lang w:eastAsia="en-US"/>
        </w:rPr>
        <w:t xml:space="preserve"> admitida a adesão à presente A</w:t>
      </w:r>
      <w:r w:rsidR="00461D39">
        <w:rPr>
          <w:lang w:eastAsia="en-US"/>
        </w:rPr>
        <w:t>RP</w:t>
      </w:r>
      <w:r w:rsidR="00461D39" w:rsidRPr="00354D03">
        <w:rPr>
          <w:lang w:eastAsia="en-US"/>
        </w:rPr>
        <w:t>, conforme justificativa constante do processo</w:t>
      </w:r>
      <w:r w:rsidR="00461D39">
        <w:rPr>
          <w:lang w:eastAsia="en-US"/>
        </w:rPr>
        <w:t>.</w:t>
      </w:r>
    </w:p>
    <w:p w14:paraId="1A101067" w14:textId="77777777" w:rsidR="006F654B" w:rsidRPr="00283CA0" w:rsidRDefault="006F654B" w:rsidP="006F654B">
      <w:pPr>
        <w:pStyle w:val="Tit2nBrda"/>
      </w:pPr>
      <w:r>
        <w:rPr>
          <w:caps w:val="0"/>
        </w:rPr>
        <w:t>DA</w:t>
      </w:r>
      <w:r w:rsidRPr="0050528A">
        <w:rPr>
          <w:caps w:val="0"/>
        </w:rPr>
        <w:t xml:space="preserve"> FORMALIZAÇÃO</w:t>
      </w:r>
      <w:r>
        <w:rPr>
          <w:caps w:val="0"/>
        </w:rPr>
        <w:t xml:space="preserve"> E DA </w:t>
      </w:r>
      <w:r w:rsidRPr="0050528A">
        <w:rPr>
          <w:caps w:val="0"/>
        </w:rPr>
        <w:t>V</w:t>
      </w:r>
      <w:r>
        <w:rPr>
          <w:caps w:val="0"/>
        </w:rPr>
        <w:t>IGÊNCIA DA ARP E DA CONTRATAÇÃO</w:t>
      </w:r>
    </w:p>
    <w:p w14:paraId="7552064C" w14:textId="77777777" w:rsidR="006F654B" w:rsidRPr="001A3F1B" w:rsidRDefault="006F654B" w:rsidP="006F654B">
      <w:pPr>
        <w:pStyle w:val="Txt0"/>
        <w:rPr>
          <w:b/>
        </w:rPr>
      </w:pPr>
      <w:r w:rsidRPr="001A3F1B">
        <w:rPr>
          <w:b/>
        </w:rPr>
        <w:t>Da formalização do Registro de Preços</w:t>
      </w:r>
    </w:p>
    <w:p w14:paraId="66C88B5E" w14:textId="77777777" w:rsidR="006F654B" w:rsidRPr="007C7EF6" w:rsidRDefault="006F654B" w:rsidP="00034638">
      <w:pPr>
        <w:pStyle w:val="Tit3n"/>
        <w:rPr>
          <w:b/>
        </w:rPr>
      </w:pPr>
      <w:r w:rsidRPr="008A5F16">
        <w:t>A presente ARP será assinada</w:t>
      </w:r>
      <w:r>
        <w:t xml:space="preserve"> </w:t>
      </w:r>
      <w:r w:rsidRPr="008A5F16">
        <w:t xml:space="preserve">por meio de </w:t>
      </w:r>
      <w:r w:rsidRPr="00FE075F">
        <w:t>assinatura digital e disponibilizada no Sistema de Registro de Preços.</w:t>
      </w:r>
    </w:p>
    <w:p w14:paraId="3697756F" w14:textId="77777777" w:rsidR="006F654B" w:rsidRPr="007C7EF6" w:rsidRDefault="006F654B" w:rsidP="00034638">
      <w:pPr>
        <w:pStyle w:val="Tit3n"/>
        <w:rPr>
          <w:b/>
        </w:rPr>
      </w:pPr>
      <w:r w:rsidRPr="00FE075F">
        <w:t>O preço registrado, com indicação do(s) Fornecedor(es), será di</w:t>
      </w:r>
      <w:r>
        <w:t>vulgado no PNCP e ficará disponível</w:t>
      </w:r>
      <w:r w:rsidRPr="00FE075F">
        <w:t xml:space="preserve"> durante a vigência da ARP</w:t>
      </w:r>
      <w:r>
        <w:t>.</w:t>
      </w:r>
    </w:p>
    <w:p w14:paraId="6B80E675" w14:textId="353A9BD8" w:rsidR="006F654B" w:rsidRPr="002452F1" w:rsidRDefault="006F654B" w:rsidP="006F654B">
      <w:pPr>
        <w:pStyle w:val="Txt0"/>
        <w:rPr>
          <w:b/>
          <w:iCs/>
          <w:sz w:val="18"/>
          <w:szCs w:val="18"/>
        </w:rPr>
      </w:pPr>
      <w:r w:rsidRPr="001A3F1B">
        <w:rPr>
          <w:b/>
        </w:rPr>
        <w:t xml:space="preserve">Da vigência da ARP </w:t>
      </w:r>
    </w:p>
    <w:p w14:paraId="4B160D1D" w14:textId="77777777" w:rsidR="006F654B" w:rsidRPr="00D908B0" w:rsidRDefault="006F654B" w:rsidP="00034638">
      <w:pPr>
        <w:pStyle w:val="Tit3n"/>
      </w:pPr>
      <w:r>
        <w:t>O prazo de vigência</w:t>
      </w:r>
      <w:r w:rsidRPr="0050528A">
        <w:t xml:space="preserve"> d</w:t>
      </w:r>
      <w:r>
        <w:t>esta</w:t>
      </w:r>
      <w:r w:rsidRPr="0050528A">
        <w:t xml:space="preserve"> </w:t>
      </w:r>
      <w:r>
        <w:t>ARP</w:t>
      </w:r>
      <w:r w:rsidRPr="0050528A">
        <w:t xml:space="preserve"> será de 1 (um) ano, contado a partir do primeiro dia útil subsequente à data de divulgação no PNCP, podendo ser prorrogad</w:t>
      </w:r>
      <w:r>
        <w:t>o</w:t>
      </w:r>
      <w:r w:rsidRPr="0050528A">
        <w:t xml:space="preserve"> por igual período, mediante a anuência d</w:t>
      </w:r>
      <w:r>
        <w:t>o FORNECEDOR</w:t>
      </w:r>
      <w:r w:rsidRPr="0050528A">
        <w:t xml:space="preserve">, desde que comprovado </w:t>
      </w:r>
      <w:r>
        <w:t xml:space="preserve">que </w:t>
      </w:r>
      <w:r w:rsidRPr="0050528A">
        <w:t xml:space="preserve">o preço </w:t>
      </w:r>
      <w:r>
        <w:t xml:space="preserve">é </w:t>
      </w:r>
      <w:r w:rsidRPr="0050528A">
        <w:t>vantajoso.</w:t>
      </w:r>
    </w:p>
    <w:p w14:paraId="510429C9" w14:textId="77777777" w:rsidR="006F654B" w:rsidRDefault="006F654B" w:rsidP="00034638">
      <w:pPr>
        <w:pStyle w:val="Tit3n"/>
        <w:rPr>
          <w:b/>
        </w:rPr>
      </w:pPr>
      <w:r w:rsidRPr="00870D15">
        <w:t xml:space="preserve">A existência de preços registrados implicará compromisso de </w:t>
      </w:r>
      <w:r w:rsidRPr="00283CA0">
        <w:t xml:space="preserve">fornecimento nas condições estabelecidas, mas não obrigará a </w:t>
      </w:r>
      <w:r>
        <w:t>Câmara dos Deputados</w:t>
      </w:r>
      <w:r w:rsidRPr="00283CA0">
        <w:t xml:space="preserve"> a contratar, facultada a realização de licitação específica para a aquisição pretendida, desde que devidamente </w:t>
      </w:r>
      <w:r>
        <w:t>motivada.</w:t>
      </w:r>
    </w:p>
    <w:p w14:paraId="27C3E8F3" w14:textId="77777777" w:rsidR="006F654B" w:rsidRPr="00DF699C" w:rsidRDefault="006F654B" w:rsidP="006F654B">
      <w:pPr>
        <w:pStyle w:val="Txt0"/>
        <w:rPr>
          <w:b/>
        </w:rPr>
      </w:pPr>
      <w:r w:rsidRPr="00DF699C">
        <w:rPr>
          <w:b/>
        </w:rPr>
        <w:t>Da formalização da contratação</w:t>
      </w:r>
    </w:p>
    <w:p w14:paraId="21CC7F75" w14:textId="0258B569" w:rsidR="006F654B" w:rsidRPr="00094C63" w:rsidRDefault="006F654B" w:rsidP="00034638">
      <w:pPr>
        <w:pStyle w:val="Tit3n"/>
      </w:pPr>
      <w:r w:rsidRPr="00283CA0">
        <w:t xml:space="preserve">A </w:t>
      </w:r>
      <w:r w:rsidRPr="00094C63">
        <w:t>contratação com o FORNECEDOR registrado na Ata será formalizada por intermédio de emissão de Ordem de Fornecimento acompanhada da respectiva Nota de Empenho de despesa, conforme o art. 95 da LEI.</w:t>
      </w:r>
    </w:p>
    <w:p w14:paraId="3D42626D" w14:textId="007B6940" w:rsidR="006F654B" w:rsidRPr="00094C63" w:rsidRDefault="006F654B" w:rsidP="00034638">
      <w:pPr>
        <w:pStyle w:val="Tit3n"/>
      </w:pPr>
      <w:r w:rsidRPr="00094C63">
        <w:t>A(s) Nota(s) de Empenho de despesa deverá(ão) ser assinada(s) no prazo de validade desta ARP.</w:t>
      </w:r>
    </w:p>
    <w:p w14:paraId="36C6CEE8" w14:textId="17852EC7" w:rsidR="006F654B" w:rsidRPr="00094C63" w:rsidRDefault="006F654B" w:rsidP="00034638">
      <w:pPr>
        <w:pStyle w:val="Tit3n"/>
      </w:pPr>
      <w:r w:rsidRPr="00094C63">
        <w:t>O regime de execução contratual, os modelos de gestão e de execução, assim como os prazos e as condições de recebimento da Ordem de Fornecimento, conclusão, entrega, observação e recebimento do objeto constam do Termo de Referência.</w:t>
      </w:r>
    </w:p>
    <w:p w14:paraId="03FC75EC" w14:textId="77777777" w:rsidR="006F654B" w:rsidRPr="001A3F1B" w:rsidRDefault="006F654B" w:rsidP="006F654B">
      <w:pPr>
        <w:pStyle w:val="Txt0"/>
        <w:rPr>
          <w:b/>
        </w:rPr>
      </w:pPr>
      <w:r w:rsidRPr="001A3F1B">
        <w:rPr>
          <w:b/>
        </w:rPr>
        <w:t>Vedação a acréscimo de quantitativos</w:t>
      </w:r>
    </w:p>
    <w:p w14:paraId="074497D5" w14:textId="77777777" w:rsidR="006F654B" w:rsidRDefault="006F654B" w:rsidP="00034638">
      <w:pPr>
        <w:pStyle w:val="Tit3n"/>
      </w:pPr>
      <w:r w:rsidRPr="0050528A">
        <w:t>É vedado efetuar acréscimos nos quantitativos estabelecidos</w:t>
      </w:r>
      <w:r>
        <w:t xml:space="preserve"> </w:t>
      </w:r>
      <w:r w:rsidRPr="0050528A">
        <w:t>n</w:t>
      </w:r>
      <w:r>
        <w:t>esta</w:t>
      </w:r>
      <w:r w:rsidRPr="0050528A">
        <w:t xml:space="preserve"> ARP.</w:t>
      </w:r>
    </w:p>
    <w:p w14:paraId="6D818996" w14:textId="77777777" w:rsidR="006F654B" w:rsidRPr="001A766A" w:rsidRDefault="006F654B" w:rsidP="006F654B">
      <w:pPr>
        <w:pStyle w:val="Tit2nBrda"/>
      </w:pPr>
      <w:r w:rsidRPr="00DF2717">
        <w:t>DO CADASTRO DE RESERVA</w:t>
      </w:r>
    </w:p>
    <w:p w14:paraId="1D883D13" w14:textId="77777777" w:rsidR="006F654B" w:rsidRPr="00DF2717" w:rsidRDefault="006F654B" w:rsidP="00034638">
      <w:pPr>
        <w:pStyle w:val="Tit3n"/>
      </w:pPr>
      <w:r w:rsidRPr="00DF2717">
        <w:t xml:space="preserve">Será facultada ao </w:t>
      </w:r>
      <w:r>
        <w:t xml:space="preserve">ÓRGÃO GERENCIADOR </w:t>
      </w:r>
      <w:r w:rsidRPr="00DF2717">
        <w:t xml:space="preserve">a convocação de licitantes remanescentes do Cadastro de Reserva, nas hipóteses previstas no </w:t>
      </w:r>
      <w:r w:rsidRPr="00DF61DD">
        <w:t>EDITAL</w:t>
      </w:r>
      <w:r>
        <w:t xml:space="preserve"> e nos </w:t>
      </w:r>
      <w:r w:rsidRPr="00595BDB">
        <w:rPr>
          <w:u w:val="single"/>
        </w:rPr>
        <w:t>Títulos 8 e 9</w:t>
      </w:r>
      <w:r>
        <w:t xml:space="preserve"> desta ARP.</w:t>
      </w:r>
    </w:p>
    <w:p w14:paraId="0E9BC5DE" w14:textId="77777777" w:rsidR="006F654B" w:rsidRPr="00DF2717" w:rsidRDefault="006F654B" w:rsidP="00034638">
      <w:pPr>
        <w:pStyle w:val="Tit3n"/>
      </w:pPr>
      <w:r w:rsidRPr="00DF2717">
        <w:t>A convocação se dará de acordo com a ordem de classificação, nas condições propostas pela primeira classificada</w:t>
      </w:r>
      <w:bookmarkStart w:id="21" w:name="recusa_dos_que_baixaram_preco"/>
      <w:bookmarkEnd w:id="21"/>
      <w:r w:rsidRPr="00DF2717">
        <w:t>.</w:t>
      </w:r>
    </w:p>
    <w:p w14:paraId="09027F76" w14:textId="77777777" w:rsidR="006F654B" w:rsidRPr="00314D15" w:rsidRDefault="006F654B" w:rsidP="00034638">
      <w:pPr>
        <w:pStyle w:val="Tit3n"/>
      </w:pPr>
      <w:r w:rsidRPr="00DF2717">
        <w:t>Na hipótese de nenhum</w:t>
      </w:r>
      <w:r>
        <w:t>a</w:t>
      </w:r>
      <w:r w:rsidRPr="00DF2717">
        <w:t xml:space="preserve"> das licitantes aceitar a contratação nos termos do item anterior, o </w:t>
      </w:r>
      <w:r>
        <w:t>ÓRGÃO GERENCIADOR</w:t>
      </w:r>
      <w:r w:rsidRPr="00DF2717">
        <w:t>, observados o valor es</w:t>
      </w:r>
      <w:r w:rsidRPr="00DF2717">
        <w:rPr>
          <w:rFonts w:eastAsia="Arial"/>
        </w:rPr>
        <w:t>ti</w:t>
      </w:r>
      <w:r w:rsidRPr="00DF2717">
        <w:t xml:space="preserve">mado e sua </w:t>
      </w:r>
      <w:r w:rsidRPr="00314D15">
        <w:t>eventual atualização nos termos do EDITAL, poderá:</w:t>
      </w:r>
    </w:p>
    <w:p w14:paraId="3FE092FB" w14:textId="6880F80A" w:rsidR="006F654B" w:rsidRPr="00A00DC3" w:rsidRDefault="00094C63" w:rsidP="00034638">
      <w:pPr>
        <w:pStyle w:val="TLet2"/>
        <w:numPr>
          <w:ilvl w:val="1"/>
          <w:numId w:val="55"/>
        </w:numPr>
      </w:pPr>
      <w:r>
        <w:t>C</w:t>
      </w:r>
      <w:r w:rsidR="006F654B" w:rsidRPr="00A00DC3">
        <w:t>onvocar para negociação as demais licitantes remanescentes cujos preços foram registrados sem redução, observada a ordem de classificação, com vistas à obtenção de preço melhor, mesmo que acima do preço da Adjudicatária</w:t>
      </w:r>
      <w:r w:rsidR="006F654B">
        <w:t>;</w:t>
      </w:r>
    </w:p>
    <w:p w14:paraId="25737B1B" w14:textId="5F3BE5BA" w:rsidR="006F654B" w:rsidRPr="00870D15" w:rsidRDefault="00094C63" w:rsidP="00034638">
      <w:pPr>
        <w:pStyle w:val="TLet2"/>
        <w:numPr>
          <w:ilvl w:val="1"/>
          <w:numId w:val="55"/>
        </w:numPr>
      </w:pPr>
      <w:r>
        <w:t>A</w:t>
      </w:r>
      <w:r w:rsidR="006F654B" w:rsidRPr="00870D15">
        <w:t>djudicar e firmar o contrato nas condições ofertadas pelas licitantes, atendida a ordem classificatória, quando frustrada a negociação de melhor condição.</w:t>
      </w:r>
    </w:p>
    <w:p w14:paraId="5A467F11" w14:textId="77777777" w:rsidR="006F654B" w:rsidRPr="00FE075F" w:rsidRDefault="006F654B" w:rsidP="00034638">
      <w:pPr>
        <w:pStyle w:val="Tit3n"/>
      </w:pPr>
      <w:r w:rsidRPr="00FE075F">
        <w:t xml:space="preserve">A habilitação das licitantes que comporão o Cadastro de Reserva somente será efetuada quando houver necessidade de contratação de licitantes remanescentes, </w:t>
      </w:r>
      <w:r>
        <w:t>conforme previsto</w:t>
      </w:r>
      <w:r w:rsidRPr="00FE075F">
        <w:t xml:space="preserve"> </w:t>
      </w:r>
      <w:bookmarkStart w:id="22" w:name="habilitacao_reserva"/>
      <w:bookmarkEnd w:id="22"/>
      <w:r>
        <w:t>neste Título</w:t>
      </w:r>
      <w:r w:rsidRPr="00FE075F">
        <w:t>.</w:t>
      </w:r>
    </w:p>
    <w:p w14:paraId="5D859B39" w14:textId="77777777" w:rsidR="006F654B" w:rsidRPr="00283CA0" w:rsidRDefault="006F654B" w:rsidP="006F654B">
      <w:pPr>
        <w:pStyle w:val="Tit2nBrda"/>
      </w:pPr>
      <w:r>
        <w:t xml:space="preserve">DA </w:t>
      </w:r>
      <w:r w:rsidRPr="00283CA0">
        <w:t>ALTERAÇÃO OU ATUALIZAÇÃO DOS PREÇOS REGISTRADOS</w:t>
      </w:r>
    </w:p>
    <w:p w14:paraId="69A0B0B2" w14:textId="77777777" w:rsidR="006F654B" w:rsidRPr="00283CA0" w:rsidRDefault="006F654B" w:rsidP="00034638">
      <w:pPr>
        <w:pStyle w:val="Tit3n"/>
      </w:pPr>
      <w:r w:rsidRPr="00283CA0">
        <w:t>Os preços registrados poderão ser alterados ou atualizados em decorrência de eventual redução dos preços pra</w:t>
      </w:r>
      <w:r w:rsidRPr="00283CA0">
        <w:rPr>
          <w:rFonts w:eastAsia="Calibri"/>
        </w:rPr>
        <w:t>ti</w:t>
      </w:r>
      <w:r w:rsidRPr="00283CA0">
        <w:t>cados no mercado ou de fato que eleve o custo dos bens, das obras ou dos serviços registrados, nas seguintes situações:</w:t>
      </w:r>
    </w:p>
    <w:p w14:paraId="54A79872" w14:textId="612A2523" w:rsidR="006F654B" w:rsidRPr="00A00DC3" w:rsidRDefault="00094C63" w:rsidP="00034638">
      <w:pPr>
        <w:pStyle w:val="TLet2"/>
        <w:numPr>
          <w:ilvl w:val="1"/>
          <w:numId w:val="56"/>
        </w:numPr>
      </w:pPr>
      <w:r>
        <w:t>E</w:t>
      </w:r>
      <w:r w:rsidR="006F654B" w:rsidRPr="00A00DC3">
        <w:t>m caso de força maior, caso fortuito ou fato do príncipe ou em decorrência de fatos imprevisíveis ou previsíveis de consequências incalculáveis, que inviabilizem a execução da presente ARP tal como pactuada, nos termos do art. 124, II, “d” da LEI;</w:t>
      </w:r>
    </w:p>
    <w:p w14:paraId="3C9029F3" w14:textId="25C63A91" w:rsidR="006F654B" w:rsidRPr="00CA159F" w:rsidRDefault="00094C63" w:rsidP="00034638">
      <w:pPr>
        <w:pStyle w:val="TLet2"/>
        <w:numPr>
          <w:ilvl w:val="1"/>
          <w:numId w:val="56"/>
        </w:numPr>
      </w:pPr>
      <w:r>
        <w:t>E</w:t>
      </w:r>
      <w:r w:rsidR="006F654B" w:rsidRPr="00CA159F">
        <w:t>m caso de criação, alteração ou extinção de quaisquer tributos ou encargos legais ou a superveniência de disposições legais, com comprovada repercuss</w:t>
      </w:r>
      <w:r w:rsidR="006F654B">
        <w:t>ão sobre os preços registrados;</w:t>
      </w:r>
    </w:p>
    <w:p w14:paraId="01A635A2" w14:textId="5C525356" w:rsidR="006F654B" w:rsidRPr="00CA159F" w:rsidRDefault="00094C63" w:rsidP="00034638">
      <w:pPr>
        <w:pStyle w:val="TLet2"/>
        <w:numPr>
          <w:ilvl w:val="1"/>
          <w:numId w:val="56"/>
        </w:numPr>
      </w:pPr>
      <w:r>
        <w:t>N</w:t>
      </w:r>
      <w:r w:rsidR="006F654B" w:rsidRPr="00314D15">
        <w:t>a hipótese de previsão no EDITAL de cláusula de reajustamento ou</w:t>
      </w:r>
      <w:r w:rsidR="006F654B" w:rsidRPr="00CA159F">
        <w:t xml:space="preserve"> repactuação sobre os preços registrados, nos termos da L</w:t>
      </w:r>
      <w:r w:rsidR="006F654B">
        <w:t>EI</w:t>
      </w:r>
      <w:r w:rsidR="006F654B" w:rsidRPr="00CA159F">
        <w:t>.</w:t>
      </w:r>
    </w:p>
    <w:p w14:paraId="60643FF9" w14:textId="77777777" w:rsidR="006F654B" w:rsidRPr="00CA159F" w:rsidRDefault="006F654B" w:rsidP="00C82CD1">
      <w:pPr>
        <w:pStyle w:val="Tit4n"/>
      </w:pPr>
      <w:r w:rsidRPr="00CA159F">
        <w:t>No caso do reajustamento, deverá ser respeitada a contagem da anualidade e o índice previstos para a contratação</w:t>
      </w:r>
      <w:r>
        <w:t>.</w:t>
      </w:r>
    </w:p>
    <w:p w14:paraId="00F70F2D" w14:textId="77777777" w:rsidR="006F654B" w:rsidRPr="00CA159F" w:rsidRDefault="006F654B" w:rsidP="00C82CD1">
      <w:pPr>
        <w:pStyle w:val="Tit4n"/>
      </w:pPr>
      <w:r w:rsidRPr="00CA159F">
        <w:t>No caso da repactuação, poderá ser a pedido do interessado, conforme critérios definidos para a contratação.</w:t>
      </w:r>
    </w:p>
    <w:p w14:paraId="210DD684" w14:textId="77777777" w:rsidR="006F654B" w:rsidRPr="00283CA0" w:rsidRDefault="006F654B" w:rsidP="006F654B">
      <w:pPr>
        <w:pStyle w:val="Tit2nBrda"/>
        <w:jc w:val="both"/>
      </w:pPr>
      <w:r>
        <w:t xml:space="preserve">DA </w:t>
      </w:r>
      <w:r w:rsidRPr="00283CA0">
        <w:t>NEGOCIAÇÃO DE PREÇOS REGISTRADOS</w:t>
      </w:r>
      <w:r>
        <w:t xml:space="preserve"> e do cancelamento da arp</w:t>
      </w:r>
    </w:p>
    <w:p w14:paraId="2AEB3D07" w14:textId="77777777" w:rsidR="006F654B" w:rsidRPr="00283CA0" w:rsidRDefault="006F654B" w:rsidP="00034638">
      <w:pPr>
        <w:pStyle w:val="Tit3n"/>
      </w:pPr>
      <w:r w:rsidRPr="00283CA0">
        <w:t xml:space="preserve">Na hipótese de o </w:t>
      </w:r>
      <w:r w:rsidRPr="00DF2717">
        <w:rPr>
          <w:u w:val="single"/>
        </w:rPr>
        <w:t>preço registrado tornar-se superior ao preço pra</w:t>
      </w:r>
      <w:r w:rsidRPr="00DF2717">
        <w:rPr>
          <w:rFonts w:eastAsia="Calibri"/>
          <w:u w:val="single"/>
        </w:rPr>
        <w:t>ti</w:t>
      </w:r>
      <w:r w:rsidRPr="00DF2717">
        <w:rPr>
          <w:u w:val="single"/>
        </w:rPr>
        <w:t>cado no mercado</w:t>
      </w:r>
      <w:r w:rsidRPr="00283CA0">
        <w:t xml:space="preserve"> por mo</w:t>
      </w:r>
      <w:r w:rsidRPr="00283CA0">
        <w:rPr>
          <w:rFonts w:eastAsia="Calibri"/>
        </w:rPr>
        <w:t>ti</w:t>
      </w:r>
      <w:r>
        <w:t>vo superveniente, o ÓRGÃO GERENCIADOR</w:t>
      </w:r>
      <w:r w:rsidRPr="00283CA0">
        <w:t xml:space="preserve"> convocará o </w:t>
      </w:r>
      <w:r>
        <w:t>FORNECEDOR</w:t>
      </w:r>
      <w:r w:rsidRPr="00283CA0">
        <w:t xml:space="preserve"> para negociar a redução do preço registrado.</w:t>
      </w:r>
    </w:p>
    <w:p w14:paraId="1D9107EE" w14:textId="77777777" w:rsidR="006F654B" w:rsidRPr="00CA159F" w:rsidRDefault="006F654B" w:rsidP="00C82CD1">
      <w:pPr>
        <w:pStyle w:val="Tit4n"/>
      </w:pPr>
      <w:r w:rsidRPr="00CA159F">
        <w:t xml:space="preserve">Caso não aceite reduzir seu preço aos valores praticados pelo mercado, o </w:t>
      </w:r>
      <w:r>
        <w:t>FORNECEDOR</w:t>
      </w:r>
      <w:r w:rsidRPr="00CA159F">
        <w:t xml:space="preserve"> será liberado do compromisso assumido quanto ao item registrado, sem aplicação de penalidades administrativas.</w:t>
      </w:r>
    </w:p>
    <w:p w14:paraId="5FE9F124" w14:textId="77777777" w:rsidR="006F654B" w:rsidRPr="00CA159F" w:rsidRDefault="006F654B" w:rsidP="00C82CD1">
      <w:pPr>
        <w:pStyle w:val="Tit4n"/>
      </w:pPr>
      <w:r w:rsidRPr="005907E1">
        <w:t xml:space="preserve">Na hipótese prevista no </w:t>
      </w:r>
      <w:r>
        <w:t>sub</w:t>
      </w:r>
      <w:r w:rsidRPr="005907E1">
        <w:t xml:space="preserve">item anterior, o </w:t>
      </w:r>
      <w:r>
        <w:t>ÓRGÃO GERENCIADOR</w:t>
      </w:r>
      <w:r w:rsidRPr="005907E1">
        <w:t xml:space="preserve"> </w:t>
      </w:r>
      <w:r>
        <w:t>convocará os Fornecedores do Cadastro de R</w:t>
      </w:r>
      <w:r w:rsidRPr="005907E1">
        <w:t xml:space="preserve">eserva, na ordem de classificação, para verificar </w:t>
      </w:r>
      <w:r w:rsidRPr="00CA159F">
        <w:t>se aceitam reduzir seus preços aos valores de mercado</w:t>
      </w:r>
      <w:r>
        <w:t>.</w:t>
      </w:r>
    </w:p>
    <w:p w14:paraId="2CD4D2B3" w14:textId="77777777" w:rsidR="006F654B" w:rsidRPr="00CA159F" w:rsidRDefault="006F654B" w:rsidP="00C82CD1">
      <w:pPr>
        <w:pStyle w:val="Tit4n"/>
      </w:pPr>
      <w:r w:rsidRPr="005907E1">
        <w:t xml:space="preserve">Se não obtiver êxito nas negociações, o </w:t>
      </w:r>
      <w:r>
        <w:t>ÓRGÃO GERENCIADOR</w:t>
      </w:r>
      <w:r w:rsidRPr="005907E1">
        <w:t xml:space="preserve"> procederá ao </w:t>
      </w:r>
      <w:r w:rsidRPr="00CA159F">
        <w:t xml:space="preserve">cancelamento </w:t>
      </w:r>
      <w:r>
        <w:t>desta ARP e adotará</w:t>
      </w:r>
      <w:r w:rsidRPr="00CA159F">
        <w:t xml:space="preserve"> as medidas cabíveis para obtenção de contratação mais vantajosa.</w:t>
      </w:r>
      <w:bookmarkStart w:id="23" w:name="reducao_preco_mercado_negociacao_frustra"/>
      <w:bookmarkEnd w:id="23"/>
    </w:p>
    <w:p w14:paraId="7BA3EC4C" w14:textId="77777777" w:rsidR="006F654B" w:rsidRPr="00CA159F" w:rsidRDefault="006F654B" w:rsidP="00C82CD1">
      <w:pPr>
        <w:pStyle w:val="Tit4n"/>
      </w:pPr>
      <w:r w:rsidRPr="005907E1">
        <w:t xml:space="preserve">Na hipótese de redução do preço registrado, O </w:t>
      </w:r>
      <w:r>
        <w:t>ÓRGÃO GERENCIADOR</w:t>
      </w:r>
      <w:r w:rsidRPr="005907E1">
        <w:t xml:space="preserve"> </w:t>
      </w:r>
      <w:r w:rsidRPr="00CA159F">
        <w:t xml:space="preserve">comunicará aos órgãos e às entidades </w:t>
      </w:r>
      <w:r w:rsidRPr="00C343C0">
        <w:t>que tiverem firmado contratos</w:t>
      </w:r>
      <w:r w:rsidRPr="00CA159F">
        <w:t xml:space="preserve"> decorrentes </w:t>
      </w:r>
      <w:r>
        <w:t>desta ARP</w:t>
      </w:r>
      <w:r w:rsidRPr="00CA159F">
        <w:t xml:space="preserve"> para que avaliem a conveniência e a oportunidade de diligenciarem negociação com vistas à alteração contratual, observado o disposto no art. 124 da </w:t>
      </w:r>
      <w:r>
        <w:t>LEI</w:t>
      </w:r>
      <w:r w:rsidRPr="00CA159F">
        <w:t>.</w:t>
      </w:r>
    </w:p>
    <w:p w14:paraId="5AAD268E" w14:textId="77777777" w:rsidR="006F654B" w:rsidRPr="00283CA0" w:rsidRDefault="006F654B" w:rsidP="00034638">
      <w:pPr>
        <w:pStyle w:val="Tit3n"/>
      </w:pPr>
      <w:r w:rsidRPr="00283CA0">
        <w:t xml:space="preserve">Na hipótese de o </w:t>
      </w:r>
      <w:r w:rsidRPr="00DF2717">
        <w:rPr>
          <w:u w:val="single"/>
        </w:rPr>
        <w:t>preço de mercado tornar-se superior ao preço registrado</w:t>
      </w:r>
      <w:r w:rsidRPr="00283CA0">
        <w:t xml:space="preserve"> e o </w:t>
      </w:r>
      <w:r>
        <w:t>FORNECEDOR</w:t>
      </w:r>
      <w:r w:rsidRPr="00283CA0">
        <w:t xml:space="preserve"> não p</w:t>
      </w:r>
      <w:r>
        <w:t>u</w:t>
      </w:r>
      <w:r w:rsidRPr="00283CA0">
        <w:t xml:space="preserve">der cumprir as obrigações estabelecidas </w:t>
      </w:r>
      <w:r>
        <w:t>nesta ARP</w:t>
      </w:r>
      <w:r w:rsidRPr="00283CA0">
        <w:t xml:space="preserve">, será facultado ao </w:t>
      </w:r>
      <w:r>
        <w:t>FORNECEDOR</w:t>
      </w:r>
      <w:r w:rsidRPr="00283CA0">
        <w:t xml:space="preserve"> requerer </w:t>
      </w:r>
      <w:r>
        <w:t>ao ÓRGÃO GERENCIADOR</w:t>
      </w:r>
      <w:r w:rsidRPr="00283CA0">
        <w:t xml:space="preserve"> a alteração do preço registrado, mediante comprovação de fato superveniente que supostamente o impossibilite de cumprir o compromisso.</w:t>
      </w:r>
      <w:bookmarkStart w:id="24" w:name="hipotese_preco_mercado_maior"/>
      <w:bookmarkEnd w:id="24"/>
    </w:p>
    <w:p w14:paraId="3FACF4AC" w14:textId="77777777" w:rsidR="006F654B" w:rsidRPr="00CA159F" w:rsidRDefault="006F654B" w:rsidP="00C82CD1">
      <w:pPr>
        <w:pStyle w:val="Tit4n"/>
      </w:pPr>
      <w:r>
        <w:t>Ness</w:t>
      </w:r>
      <w:r w:rsidRPr="00CA159F">
        <w:t xml:space="preserve">e caso, o </w:t>
      </w:r>
      <w:r>
        <w:t>FORNECEDOR</w:t>
      </w:r>
      <w:r w:rsidRPr="00CA159F">
        <w:t xml:space="preserve"> encaminhará, juntamente com o pedido de alteração, a documentação comprobatória ou a planilha de custos que demonstre a inviabilidade do preço registrado em relação às condições inicialmente pactuadas.</w:t>
      </w:r>
      <w:bookmarkStart w:id="25" w:name="prova_preco_mercado_maior"/>
      <w:bookmarkEnd w:id="25"/>
    </w:p>
    <w:p w14:paraId="69333137" w14:textId="77777777" w:rsidR="006F654B" w:rsidRPr="00C94762" w:rsidRDefault="006F654B" w:rsidP="00C82CD1">
      <w:pPr>
        <w:pStyle w:val="Tit4n"/>
      </w:pPr>
      <w:r w:rsidRPr="00CA159F">
        <w:t>N</w:t>
      </w:r>
      <w:r>
        <w:t>a</w:t>
      </w:r>
      <w:r w:rsidRPr="00CA159F">
        <w:t xml:space="preserve"> hipótese de não comprovação da existência de fato superveniente que inviabilize o preço registrado, o pedido será indeferido </w:t>
      </w:r>
      <w:r>
        <w:t>pelo ÓRGÃO GERENCIADOR</w:t>
      </w:r>
      <w:r w:rsidRPr="005907E1">
        <w:t xml:space="preserve"> e o </w:t>
      </w:r>
      <w:r>
        <w:t>FORNECEDOR</w:t>
      </w:r>
      <w:r w:rsidRPr="005907E1">
        <w:t xml:space="preserve"> deverá cumprir as obrigações estabelecidas </w:t>
      </w:r>
      <w:r>
        <w:t>nesta ARP</w:t>
      </w:r>
      <w:r w:rsidRPr="00CA159F">
        <w:t xml:space="preserve">, sob pena de cancelamento do seu registro, sem prejuízo das </w:t>
      </w:r>
      <w:r w:rsidRPr="00C94762">
        <w:t>sanções previstas no REGULAMENTO e na legislação aplicável.</w:t>
      </w:r>
      <w:bookmarkStart w:id="26" w:name="nao_comprovacao_majoracao_mercado"/>
      <w:bookmarkEnd w:id="26"/>
    </w:p>
    <w:p w14:paraId="6BF3F6CD" w14:textId="77777777" w:rsidR="006F654B" w:rsidRPr="00CA159F" w:rsidRDefault="006F654B" w:rsidP="00C82CD1">
      <w:pPr>
        <w:pStyle w:val="Tit4n"/>
      </w:pPr>
      <w:r w:rsidRPr="00CA159F">
        <w:t xml:space="preserve">Na hipótese de cancelamento do registro do </w:t>
      </w:r>
      <w:r>
        <w:t>FORNECEDOR</w:t>
      </w:r>
      <w:r w:rsidRPr="00CA159F">
        <w:t xml:space="preserve">, nos termos do </w:t>
      </w:r>
      <w:r>
        <w:t>sub</w:t>
      </w:r>
      <w:r w:rsidRPr="00CA159F">
        <w:t xml:space="preserve">item anterior, </w:t>
      </w:r>
      <w:r>
        <w:t>o</w:t>
      </w:r>
      <w:r w:rsidRPr="005907E1">
        <w:t xml:space="preserve"> </w:t>
      </w:r>
      <w:r>
        <w:t>ÓRGÃO GERENCIADOR convocará os Fornecedores do Cadastro de R</w:t>
      </w:r>
      <w:r w:rsidRPr="00CA159F">
        <w:t>eserva, na ordem de classificação, para verificar se aceitam manter seus preços registrados.</w:t>
      </w:r>
    </w:p>
    <w:p w14:paraId="094FFEED" w14:textId="77777777" w:rsidR="006F654B" w:rsidRPr="00CA159F" w:rsidRDefault="006F654B" w:rsidP="00C82CD1">
      <w:pPr>
        <w:pStyle w:val="Tit4n"/>
      </w:pPr>
      <w:r w:rsidRPr="00CA159F">
        <w:t xml:space="preserve">Se não obtiver êxito nas negociações, </w:t>
      </w:r>
      <w:r>
        <w:t>o ÓRGÃO GERENCIADOR</w:t>
      </w:r>
      <w:r w:rsidRPr="00283CA0">
        <w:t xml:space="preserve"> </w:t>
      </w:r>
      <w:r w:rsidRPr="00CA159F">
        <w:t xml:space="preserve">procederá ao cancelamento </w:t>
      </w:r>
      <w:r>
        <w:t>dos preços registrados</w:t>
      </w:r>
      <w:r w:rsidRPr="00CA159F">
        <w:t xml:space="preserve">, nos termos </w:t>
      </w:r>
      <w:r>
        <w:t xml:space="preserve">do </w:t>
      </w:r>
      <w:r w:rsidRPr="00527CBA">
        <w:rPr>
          <w:u w:val="single"/>
        </w:rPr>
        <w:t>Título 9</w:t>
      </w:r>
      <w:r>
        <w:t xml:space="preserve"> desta ARP</w:t>
      </w:r>
      <w:r w:rsidRPr="00CA159F">
        <w:t>, e adotará as medidas cabíveis para a obtenção da contratação mais vantajosa.</w:t>
      </w:r>
      <w:bookmarkStart w:id="27" w:name="majora_preco_mercado_negociacao_frustra"/>
      <w:bookmarkEnd w:id="27"/>
    </w:p>
    <w:p w14:paraId="5CF385AA" w14:textId="77777777" w:rsidR="006F654B" w:rsidRPr="00CA159F" w:rsidRDefault="006F654B" w:rsidP="00C82CD1">
      <w:pPr>
        <w:pStyle w:val="Tit4n"/>
      </w:pPr>
      <w:r w:rsidRPr="00CA159F">
        <w:t xml:space="preserve">Na hipótese de comprovação da majoração do preço de mercado que inviabilize o preço registrado, </w:t>
      </w:r>
      <w:r>
        <w:t>o ÓRGÃO GERENCIADOR</w:t>
      </w:r>
      <w:r w:rsidRPr="005907E1">
        <w:t xml:space="preserve"> </w:t>
      </w:r>
      <w:r w:rsidRPr="00CA159F">
        <w:t>atualizará o preço registrado, de acordo com a realidade dos valores praticados pelo mercado.</w:t>
      </w:r>
    </w:p>
    <w:p w14:paraId="055BB41C" w14:textId="77777777" w:rsidR="006F654B" w:rsidRDefault="006F654B" w:rsidP="00C82CD1">
      <w:pPr>
        <w:pStyle w:val="Tit4n"/>
      </w:pPr>
      <w:r w:rsidRPr="00CA159F">
        <w:t xml:space="preserve"> </w:t>
      </w:r>
      <w:r>
        <w:t>O ÓRGÃO GERENCIADOR</w:t>
      </w:r>
      <w:r w:rsidRPr="005907E1">
        <w:t xml:space="preserve"> comunicará aos órgãos e às en</w:t>
      </w:r>
      <w:r w:rsidRPr="00C343C0">
        <w:t>ti</w:t>
      </w:r>
      <w:r w:rsidRPr="005907E1">
        <w:t xml:space="preserve">dades que </w:t>
      </w:r>
      <w:r w:rsidRPr="00C343C0">
        <w:t>ti</w:t>
      </w:r>
      <w:r w:rsidRPr="005907E1">
        <w:t xml:space="preserve">verem firmado contratos decorrentes </w:t>
      </w:r>
      <w:r>
        <w:t>desta ARP</w:t>
      </w:r>
      <w:r w:rsidRPr="00CA159F">
        <w:t xml:space="preserve"> sobre a efe</w:t>
      </w:r>
      <w:r w:rsidRPr="00CA159F">
        <w:rPr>
          <w:rFonts w:eastAsia="Calibri"/>
        </w:rPr>
        <w:t>ti</w:t>
      </w:r>
      <w:r w:rsidRPr="00CA159F">
        <w:t xml:space="preserve">va alteração do preço registrado, para que avaliem a necessidade de alteração contratual, observado o disposto no art. 124 da </w:t>
      </w:r>
      <w:r>
        <w:t>LEI</w:t>
      </w:r>
      <w:r w:rsidRPr="00CA159F">
        <w:t>.</w:t>
      </w:r>
    </w:p>
    <w:p w14:paraId="2A19587C" w14:textId="77777777" w:rsidR="006F654B" w:rsidRPr="009D40DF" w:rsidRDefault="006F654B" w:rsidP="006F654B">
      <w:pPr>
        <w:pStyle w:val="Tit2nBrda"/>
        <w:jc w:val="both"/>
      </w:pPr>
      <w:r>
        <w:t xml:space="preserve">DO </w:t>
      </w:r>
      <w:r w:rsidRPr="00283CA0">
        <w:t xml:space="preserve">CANCELAMENTO DO REGISTRO DO </w:t>
      </w:r>
      <w:r>
        <w:t>fornecedor</w:t>
      </w:r>
      <w:r w:rsidRPr="00283CA0">
        <w:t xml:space="preserve"> E DOS PREÇOS REGISTRADOS</w:t>
      </w:r>
      <w:bookmarkStart w:id="28" w:name="cancelamento"/>
      <w:bookmarkEnd w:id="28"/>
    </w:p>
    <w:p w14:paraId="29645D5F" w14:textId="77777777" w:rsidR="006F654B" w:rsidRPr="00094C63" w:rsidRDefault="006F654B" w:rsidP="00034638">
      <w:pPr>
        <w:pStyle w:val="Tit3n"/>
      </w:pPr>
      <w:r w:rsidRPr="00283CA0">
        <w:t xml:space="preserve">O </w:t>
      </w:r>
      <w:r w:rsidRPr="00094C63">
        <w:t>registro do FORNECEDOR será cancelado pelo ÓRGÃO GERENCIADOR, quando o FORNECEDOR:</w:t>
      </w:r>
      <w:bookmarkStart w:id="29" w:name="cancelamento_do_fornecedor"/>
      <w:bookmarkEnd w:id="29"/>
    </w:p>
    <w:p w14:paraId="0A5ED491" w14:textId="219FB6E8" w:rsidR="006F654B" w:rsidRPr="00094C63" w:rsidRDefault="00094C63" w:rsidP="00034638">
      <w:pPr>
        <w:pStyle w:val="TLet2"/>
        <w:numPr>
          <w:ilvl w:val="1"/>
          <w:numId w:val="57"/>
        </w:numPr>
      </w:pPr>
      <w:r w:rsidRPr="00094C63">
        <w:t>D</w:t>
      </w:r>
      <w:r w:rsidR="006F654B" w:rsidRPr="00094C63">
        <w:t>escumprir as condições desta ARP, sem motivo justificado;</w:t>
      </w:r>
    </w:p>
    <w:p w14:paraId="730D63FD" w14:textId="25C9AC1E" w:rsidR="006F654B" w:rsidRPr="00094C63" w:rsidRDefault="00094C63" w:rsidP="00034638">
      <w:pPr>
        <w:pStyle w:val="TLet2"/>
        <w:numPr>
          <w:ilvl w:val="1"/>
          <w:numId w:val="57"/>
        </w:numPr>
      </w:pPr>
      <w:r w:rsidRPr="00094C63">
        <w:t>N</w:t>
      </w:r>
      <w:r w:rsidR="006F654B" w:rsidRPr="00094C63">
        <w:t>ão assinar a Ordem de Fornecimento, no prazo estabelecido no EDITAL, sem justificativa aceita pelo ÓRGÃO GERENCIADOR;</w:t>
      </w:r>
    </w:p>
    <w:p w14:paraId="63C1CC48" w14:textId="64A3E1CF" w:rsidR="006F654B" w:rsidRPr="00094C63" w:rsidRDefault="00094C63" w:rsidP="00034638">
      <w:pPr>
        <w:pStyle w:val="TLet2"/>
        <w:numPr>
          <w:ilvl w:val="1"/>
          <w:numId w:val="57"/>
        </w:numPr>
      </w:pPr>
      <w:r w:rsidRPr="00094C63">
        <w:t>N</w:t>
      </w:r>
      <w:r w:rsidR="006F654B" w:rsidRPr="00094C63">
        <w:t xml:space="preserve">ão aceitar manter seu preço registrado, na hipótese prevista no </w:t>
      </w:r>
      <w:r w:rsidR="006F654B" w:rsidRPr="00094C63">
        <w:rPr>
          <w:u w:val="single"/>
        </w:rPr>
        <w:t>subitem 8.2.2 do Título 8</w:t>
      </w:r>
      <w:r w:rsidR="006F654B" w:rsidRPr="0066385F">
        <w:t xml:space="preserve"> </w:t>
      </w:r>
      <w:r w:rsidR="006F654B" w:rsidRPr="00094C63">
        <w:t>desta ARP; ou</w:t>
      </w:r>
    </w:p>
    <w:p w14:paraId="1CC6CB3D" w14:textId="5EBE5358" w:rsidR="006F654B" w:rsidRPr="00094C63" w:rsidRDefault="00094C63" w:rsidP="00034638">
      <w:pPr>
        <w:pStyle w:val="TLet2"/>
        <w:numPr>
          <w:ilvl w:val="1"/>
          <w:numId w:val="57"/>
        </w:numPr>
      </w:pPr>
      <w:r w:rsidRPr="00094C63">
        <w:t>S</w:t>
      </w:r>
      <w:r w:rsidR="006F654B" w:rsidRPr="00094C63">
        <w:t>ofrer sanção prevista nos incisos III ou IV do caput do art. 137 do REGULAMENTO.</w:t>
      </w:r>
    </w:p>
    <w:p w14:paraId="116F97EA" w14:textId="77777777" w:rsidR="006F654B" w:rsidRPr="00554A8C" w:rsidRDefault="006F654B" w:rsidP="00C82CD1">
      <w:pPr>
        <w:pStyle w:val="Tit4n"/>
      </w:pPr>
      <w:r w:rsidRPr="00554A8C">
        <w:t xml:space="preserve">Na hipótese de aplicação de sanção prevista </w:t>
      </w:r>
      <w:r>
        <w:t xml:space="preserve">na </w:t>
      </w:r>
      <w:r w:rsidRPr="008B7F95">
        <w:rPr>
          <w:u w:val="single"/>
        </w:rPr>
        <w:t>alínea “d” deste item 9.1</w:t>
      </w:r>
      <w:r w:rsidRPr="00554A8C">
        <w:t xml:space="preserve">, caso a penalidade aplicada ao </w:t>
      </w:r>
      <w:r>
        <w:t>FORNECEDOR</w:t>
      </w:r>
      <w:r w:rsidRPr="00554A8C">
        <w:t xml:space="preserve"> não ultrapasse o prazo de vigência d</w:t>
      </w:r>
      <w:r>
        <w:t>esta</w:t>
      </w:r>
      <w:r w:rsidRPr="00554A8C">
        <w:t xml:space="preserve"> </w:t>
      </w:r>
      <w:r>
        <w:t>ARP</w:t>
      </w:r>
      <w:r w:rsidRPr="00554A8C">
        <w:t xml:space="preserve">, o </w:t>
      </w:r>
      <w:r>
        <w:t>ÓRGÃO GERENCIADOR</w:t>
      </w:r>
      <w:r w:rsidRPr="00554A8C">
        <w:t xml:space="preserve"> poderá, mediante decisão fundamenta</w:t>
      </w:r>
      <w:r>
        <w:t>da, decidir pela manutenção do Registro de P</w:t>
      </w:r>
      <w:r w:rsidRPr="00554A8C">
        <w:t>reços, vedadas contratações derivadas d</w:t>
      </w:r>
      <w:r>
        <w:t>esta</w:t>
      </w:r>
      <w:r w:rsidRPr="00554A8C">
        <w:t xml:space="preserve"> </w:t>
      </w:r>
      <w:r>
        <w:t>ARP</w:t>
      </w:r>
      <w:r w:rsidRPr="00554A8C">
        <w:t xml:space="preserve"> enquanto perdurarem os efeitos da sanção.</w:t>
      </w:r>
    </w:p>
    <w:p w14:paraId="01239AB1" w14:textId="77777777" w:rsidR="006F654B" w:rsidRPr="00283CA0" w:rsidRDefault="006F654B" w:rsidP="00C82CD1">
      <w:pPr>
        <w:pStyle w:val="Tit4n"/>
      </w:pPr>
      <w:r w:rsidRPr="00283CA0">
        <w:t xml:space="preserve"> O cancelamento d</w:t>
      </w:r>
      <w:r>
        <w:t>o</w:t>
      </w:r>
      <w:r w:rsidRPr="00283CA0">
        <w:t xml:space="preserve"> registro </w:t>
      </w:r>
      <w:r>
        <w:t xml:space="preserve">do FORNECEDOR </w:t>
      </w:r>
      <w:r w:rsidRPr="00283CA0">
        <w:t xml:space="preserve">será </w:t>
      </w:r>
      <w:r w:rsidRPr="001B1D70">
        <w:t xml:space="preserve">formalizado por </w:t>
      </w:r>
      <w:r>
        <w:t>decisão da autoridade competente da Câmara dos Deputados</w:t>
      </w:r>
      <w:r w:rsidRPr="001B1D70">
        <w:t>, garantidos os princípios do</w:t>
      </w:r>
      <w:r w:rsidRPr="00283CA0">
        <w:t xml:space="preserve"> contraditório e da ampla defesa.</w:t>
      </w:r>
    </w:p>
    <w:p w14:paraId="4DF231FF" w14:textId="77777777" w:rsidR="006F654B" w:rsidRPr="00283CA0" w:rsidRDefault="006F654B" w:rsidP="00C82CD1">
      <w:pPr>
        <w:pStyle w:val="Tit4n"/>
      </w:pPr>
      <w:r w:rsidRPr="00283CA0">
        <w:t xml:space="preserve">Na hipótese de cancelamento do registro do </w:t>
      </w:r>
      <w:r>
        <w:t>FORNECEDOR</w:t>
      </w:r>
      <w:r w:rsidRPr="00283CA0">
        <w:t xml:space="preserve">, </w:t>
      </w:r>
      <w:r>
        <w:t>o ÓRGÃO GERENCIADOR</w:t>
      </w:r>
      <w:r w:rsidRPr="001B1D70">
        <w:t xml:space="preserve"> poderá convocar as licitantes que compõem o Cadastro</w:t>
      </w:r>
      <w:r>
        <w:t xml:space="preserve"> de R</w:t>
      </w:r>
      <w:r w:rsidRPr="00283CA0">
        <w:t xml:space="preserve">eserva, </w:t>
      </w:r>
      <w:r>
        <w:t xml:space="preserve">em conformidade com o disposto no </w:t>
      </w:r>
      <w:r w:rsidRPr="00EF37D9">
        <w:rPr>
          <w:u w:val="single"/>
        </w:rPr>
        <w:t>Título 6 desta ARP</w:t>
      </w:r>
      <w:r w:rsidRPr="00283CA0">
        <w:t>.</w:t>
      </w:r>
    </w:p>
    <w:p w14:paraId="5F74D83B" w14:textId="77777777" w:rsidR="006F654B" w:rsidRPr="00283CA0" w:rsidRDefault="006F654B" w:rsidP="00034638">
      <w:pPr>
        <w:pStyle w:val="Tit3n"/>
      </w:pPr>
      <w:r w:rsidRPr="002D50C7">
        <w:t xml:space="preserve">O cancelamento dos preços registrados poderá ser realizado pelo </w:t>
      </w:r>
      <w:r>
        <w:t>ÓRGÃO GERENCIADOR</w:t>
      </w:r>
      <w:r w:rsidRPr="001B1D70">
        <w:t>, total ou parcialmente,</w:t>
      </w:r>
      <w:r w:rsidRPr="00283CA0">
        <w:t xml:space="preserve"> nas seguintes hipóteses, desde que devidamente comprovadas e justificadas:</w:t>
      </w:r>
      <w:bookmarkStart w:id="30" w:name="cancelamento_da_ata"/>
      <w:bookmarkEnd w:id="30"/>
    </w:p>
    <w:p w14:paraId="20983783" w14:textId="28CF1748" w:rsidR="006F654B" w:rsidRPr="00554A8C" w:rsidRDefault="00094C63" w:rsidP="00034638">
      <w:pPr>
        <w:pStyle w:val="TLet2"/>
        <w:numPr>
          <w:ilvl w:val="1"/>
          <w:numId w:val="58"/>
        </w:numPr>
      </w:pPr>
      <w:r>
        <w:t>P</w:t>
      </w:r>
      <w:r w:rsidR="006F654B" w:rsidRPr="00554A8C">
        <w:t>or razão de interesse público;</w:t>
      </w:r>
    </w:p>
    <w:p w14:paraId="0A965B88" w14:textId="09703244" w:rsidR="006F654B" w:rsidRPr="00554A8C" w:rsidRDefault="00094C63" w:rsidP="00034638">
      <w:pPr>
        <w:pStyle w:val="TLet2"/>
        <w:numPr>
          <w:ilvl w:val="1"/>
          <w:numId w:val="58"/>
        </w:numPr>
      </w:pPr>
      <w:r>
        <w:t>A</w:t>
      </w:r>
      <w:r w:rsidR="006F654B" w:rsidRPr="00554A8C">
        <w:t xml:space="preserve"> pedido do </w:t>
      </w:r>
      <w:r w:rsidR="006F654B">
        <w:t>FORNECEDOR</w:t>
      </w:r>
      <w:r w:rsidR="006F654B" w:rsidRPr="00554A8C">
        <w:t>, decorrente d</w:t>
      </w:r>
      <w:r w:rsidR="006F654B">
        <w:t>e caso fortuito ou força maior;</w:t>
      </w:r>
    </w:p>
    <w:p w14:paraId="45423A10" w14:textId="63635636" w:rsidR="006F654B" w:rsidRDefault="00094C63" w:rsidP="00034638">
      <w:pPr>
        <w:pStyle w:val="TLet2"/>
        <w:numPr>
          <w:ilvl w:val="1"/>
          <w:numId w:val="58"/>
        </w:numPr>
      </w:pPr>
      <w:r>
        <w:t>S</w:t>
      </w:r>
      <w:r w:rsidR="006F654B" w:rsidRPr="00554A8C">
        <w:t xml:space="preserve">e não houver êxito nas negociações, nas hipóteses em que o preço </w:t>
      </w:r>
      <w:r w:rsidR="006F654B">
        <w:t>registrado</w:t>
      </w:r>
      <w:r w:rsidR="006F654B" w:rsidRPr="00554A8C">
        <w:t xml:space="preserve"> tornar-se superior ou inferior ao preço </w:t>
      </w:r>
      <w:r w:rsidR="006F654B">
        <w:t>de mercado</w:t>
      </w:r>
      <w:r w:rsidR="006F654B" w:rsidRPr="00554A8C">
        <w:t xml:space="preserve">, nos termos </w:t>
      </w:r>
      <w:r w:rsidR="006F654B">
        <w:t xml:space="preserve">do disposto no </w:t>
      </w:r>
      <w:r w:rsidR="006F654B" w:rsidRPr="00EF37D9">
        <w:rPr>
          <w:u w:val="single"/>
        </w:rPr>
        <w:t>Título 8 desta ARP</w:t>
      </w:r>
      <w:r w:rsidR="006F654B">
        <w:t>.</w:t>
      </w:r>
    </w:p>
    <w:p w14:paraId="18BA407F" w14:textId="77777777" w:rsidR="006F654B" w:rsidRPr="00283CA0" w:rsidRDefault="006F654B" w:rsidP="006F654B">
      <w:pPr>
        <w:pStyle w:val="Tit2nBrda"/>
        <w:jc w:val="both"/>
      </w:pPr>
      <w:r>
        <w:t xml:space="preserve">DO </w:t>
      </w:r>
      <w:r w:rsidRPr="00283CA0">
        <w:t>REMANEJAMENTO DAS QUANTIDADES REGISTRADAS NA A</w:t>
      </w:r>
      <w:r>
        <w:t>RP</w:t>
      </w:r>
    </w:p>
    <w:p w14:paraId="3C4902F5" w14:textId="77777777" w:rsidR="006F654B" w:rsidRPr="00283CA0" w:rsidRDefault="006F654B" w:rsidP="00034638">
      <w:pPr>
        <w:pStyle w:val="Tit3n"/>
      </w:pPr>
      <w:r w:rsidRPr="00283CA0">
        <w:t xml:space="preserve"> As quan</w:t>
      </w:r>
      <w:r w:rsidRPr="00283CA0">
        <w:rPr>
          <w:rFonts w:eastAsia="Arial"/>
        </w:rPr>
        <w:t>ti</w:t>
      </w:r>
      <w:r w:rsidRPr="00283CA0">
        <w:t xml:space="preserve">dades previstas para os itens com preços registrados </w:t>
      </w:r>
      <w:r>
        <w:t>nesta ARP</w:t>
      </w:r>
      <w:r w:rsidRPr="00283CA0">
        <w:t xml:space="preserve"> poderão ser remanejadas </w:t>
      </w:r>
      <w:r>
        <w:t>pelo ÓRGÃO GERENCIADOR</w:t>
      </w:r>
      <w:r w:rsidRPr="00283CA0">
        <w:t xml:space="preserve"> entre os órgãos ou as en</w:t>
      </w:r>
      <w:r w:rsidRPr="00283CA0">
        <w:rPr>
          <w:rFonts w:eastAsia="Arial"/>
        </w:rPr>
        <w:t>ti</w:t>
      </w:r>
      <w:r w:rsidRPr="00283CA0">
        <w:t>dades par</w:t>
      </w:r>
      <w:r w:rsidRPr="00283CA0">
        <w:rPr>
          <w:rFonts w:eastAsia="Arial"/>
        </w:rPr>
        <w:t>ti</w:t>
      </w:r>
      <w:r w:rsidRPr="00283CA0">
        <w:t>cipantes e não par</w:t>
      </w:r>
      <w:r w:rsidRPr="00283CA0">
        <w:rPr>
          <w:rFonts w:eastAsia="Arial"/>
        </w:rPr>
        <w:t>ti</w:t>
      </w:r>
      <w:r w:rsidRPr="00283CA0">
        <w:t xml:space="preserve">cipantes </w:t>
      </w:r>
      <w:r>
        <w:t>do Registro de P</w:t>
      </w:r>
      <w:r w:rsidRPr="00283CA0">
        <w:t>reços.</w:t>
      </w:r>
    </w:p>
    <w:p w14:paraId="58033B08" w14:textId="77777777" w:rsidR="006F654B" w:rsidRPr="00283CA0" w:rsidRDefault="006F654B" w:rsidP="00034638">
      <w:pPr>
        <w:pStyle w:val="Tit3n"/>
      </w:pPr>
      <w:r w:rsidRPr="00283CA0">
        <w:t xml:space="preserve"> O remanejamento somente poderá ser feito:</w:t>
      </w:r>
    </w:p>
    <w:p w14:paraId="0EFC8D6F" w14:textId="17DCA317" w:rsidR="006F654B" w:rsidRPr="00CA159F" w:rsidRDefault="00094C63" w:rsidP="00034638">
      <w:pPr>
        <w:pStyle w:val="TLet2"/>
        <w:numPr>
          <w:ilvl w:val="1"/>
          <w:numId w:val="59"/>
        </w:numPr>
      </w:pPr>
      <w:r>
        <w:t>D</w:t>
      </w:r>
      <w:r w:rsidR="006F654B" w:rsidRPr="00CA159F">
        <w:t>e órgão ou en</w:t>
      </w:r>
      <w:r w:rsidR="006F654B" w:rsidRPr="009C4A10">
        <w:t>ti</w:t>
      </w:r>
      <w:r w:rsidR="006F654B" w:rsidRPr="00CA159F">
        <w:t>dade participante para ó</w:t>
      </w:r>
      <w:r w:rsidR="006F654B">
        <w:t>rgão ou entidade participante;</w:t>
      </w:r>
    </w:p>
    <w:p w14:paraId="09CA818B" w14:textId="169C00B4" w:rsidR="006F654B" w:rsidRPr="00CA159F" w:rsidRDefault="00094C63" w:rsidP="00034638">
      <w:pPr>
        <w:pStyle w:val="TLet2"/>
        <w:numPr>
          <w:ilvl w:val="1"/>
          <w:numId w:val="59"/>
        </w:numPr>
      </w:pPr>
      <w:r>
        <w:t>D</w:t>
      </w:r>
      <w:r w:rsidR="006F654B" w:rsidRPr="00CA159F">
        <w:t>e órgão ou entidade participante para órgão ou entidade não participante.</w:t>
      </w:r>
    </w:p>
    <w:p w14:paraId="38D85709" w14:textId="77777777" w:rsidR="006F654B" w:rsidRPr="004A418E" w:rsidRDefault="006F654B" w:rsidP="00034638">
      <w:pPr>
        <w:pStyle w:val="Tit3n"/>
      </w:pPr>
      <w:r w:rsidRPr="004A418E">
        <w:t xml:space="preserve">A Câmara dos Deputados será considerada como órgão participante para </w:t>
      </w:r>
      <w:r>
        <w:t xml:space="preserve">fins </w:t>
      </w:r>
      <w:r w:rsidRPr="004A418E">
        <w:t xml:space="preserve">do remanejamento de que trata este </w:t>
      </w:r>
      <w:r>
        <w:t>Título</w:t>
      </w:r>
      <w:r w:rsidRPr="004A418E">
        <w:t>.</w:t>
      </w:r>
      <w:bookmarkStart w:id="31" w:name="gerenciador_estimador_é_partic_em_remane"/>
      <w:bookmarkEnd w:id="31"/>
    </w:p>
    <w:p w14:paraId="5E8FCE2F" w14:textId="7E8CC77C" w:rsidR="006F654B" w:rsidRPr="00283CA0" w:rsidRDefault="009A43EA" w:rsidP="00034638">
      <w:pPr>
        <w:pStyle w:val="Tit3n"/>
      </w:pPr>
      <w:r w:rsidRPr="009A43EA">
        <w:t>Na hipótese de remanejamento de órgão ou entidade participante para órgão ou entidade não participante, serão observados os limites previstos no art. 128 do REGULAMENTO</w:t>
      </w:r>
      <w:r w:rsidR="006F654B">
        <w:t>.</w:t>
      </w:r>
    </w:p>
    <w:p w14:paraId="4DE5B9B7" w14:textId="77777777" w:rsidR="006F654B" w:rsidRPr="00653ADD" w:rsidRDefault="006F654B" w:rsidP="00034638">
      <w:pPr>
        <w:pStyle w:val="Tit3n"/>
      </w:pPr>
      <w:r w:rsidRPr="00283CA0">
        <w:t xml:space="preserve">Competirá </w:t>
      </w:r>
      <w:r>
        <w:t>ao ÓRGÃO GERENCIADOR</w:t>
      </w:r>
      <w:r w:rsidRPr="00283CA0">
        <w:t xml:space="preserve"> autorizar o remanejamento solicitado, com a redução do quan</w:t>
      </w:r>
      <w:r w:rsidRPr="00283CA0">
        <w:rPr>
          <w:rFonts w:eastAsia="Arial"/>
        </w:rPr>
        <w:t>ti</w:t>
      </w:r>
      <w:r w:rsidRPr="00283CA0">
        <w:t>ta</w:t>
      </w:r>
      <w:r w:rsidRPr="00283CA0">
        <w:rPr>
          <w:rFonts w:eastAsia="Arial"/>
        </w:rPr>
        <w:t>ti</w:t>
      </w:r>
      <w:r w:rsidRPr="00283CA0">
        <w:t>vo inicialmente informado pelo órgão ou pela en</w:t>
      </w:r>
      <w:r w:rsidRPr="00283CA0">
        <w:rPr>
          <w:rFonts w:eastAsia="Arial"/>
        </w:rPr>
        <w:t>ti</w:t>
      </w:r>
      <w:r w:rsidRPr="00283CA0">
        <w:t>dade par</w:t>
      </w:r>
      <w:r w:rsidRPr="00283CA0">
        <w:rPr>
          <w:rFonts w:eastAsia="Arial"/>
        </w:rPr>
        <w:t>ti</w:t>
      </w:r>
      <w:r w:rsidRPr="00283CA0">
        <w:t xml:space="preserve">cipante, desde que haja prévia anuência do órgão ou da </w:t>
      </w:r>
      <w:r w:rsidRPr="00653ADD">
        <w:t>en</w:t>
      </w:r>
      <w:r w:rsidRPr="00653ADD">
        <w:rPr>
          <w:rFonts w:eastAsia="Arial"/>
        </w:rPr>
        <w:t>ti</w:t>
      </w:r>
      <w:r w:rsidRPr="00653ADD">
        <w:t>dade que sofrer redução dos quantitativos informados.</w:t>
      </w:r>
    </w:p>
    <w:p w14:paraId="011276C1" w14:textId="77777777" w:rsidR="006F654B" w:rsidRPr="00653ADD" w:rsidRDefault="006F654B" w:rsidP="00034638">
      <w:pPr>
        <w:pStyle w:val="Tit3n"/>
      </w:pPr>
      <w:r w:rsidRPr="00653ADD">
        <w:t>Caso o remanejamento seja feito entre órgãos ou en</w:t>
      </w:r>
      <w:r w:rsidRPr="00653ADD">
        <w:rPr>
          <w:rFonts w:eastAsia="Arial"/>
        </w:rPr>
        <w:t>ti</w:t>
      </w:r>
      <w:r w:rsidRPr="00653ADD">
        <w:t>dades dos Estados, do Distrito Federal ou de Municípios dis</w:t>
      </w:r>
      <w:r w:rsidRPr="00653ADD">
        <w:rPr>
          <w:rFonts w:eastAsia="Arial"/>
        </w:rPr>
        <w:t>ti</w:t>
      </w:r>
      <w:r w:rsidRPr="00653ADD">
        <w:t>ntos, caberá ao FORNECEDOR beneficiário desta ARP, observadas as condições nela estabelecidas, optar pela aceitação ou não do fornecimento decorrente do remanejamento dos itens.</w:t>
      </w:r>
    </w:p>
    <w:p w14:paraId="3C62725A" w14:textId="77777777" w:rsidR="006F654B" w:rsidRPr="00283CA0" w:rsidRDefault="006F654B" w:rsidP="00034638">
      <w:pPr>
        <w:pStyle w:val="Tit3n"/>
      </w:pPr>
      <w:r w:rsidRPr="00283CA0">
        <w:t>Na hipótese da compra centraliza</w:t>
      </w:r>
      <w:r>
        <w:t>da, não havendo indicação pelo ÓRGÃO GERENCIADOR</w:t>
      </w:r>
      <w:r w:rsidRPr="00283CA0">
        <w:t>, dos quan</w:t>
      </w:r>
      <w:r w:rsidRPr="00283CA0">
        <w:rPr>
          <w:rFonts w:eastAsia="Arial"/>
        </w:rPr>
        <w:t>ti</w:t>
      </w:r>
      <w:r w:rsidRPr="00283CA0">
        <w:t>ta</w:t>
      </w:r>
      <w:r w:rsidRPr="00283CA0">
        <w:rPr>
          <w:rFonts w:eastAsia="Arial"/>
        </w:rPr>
        <w:t>ti</w:t>
      </w:r>
      <w:r w:rsidRPr="00283CA0">
        <w:t>vos dos par</w:t>
      </w:r>
      <w:r w:rsidRPr="00283CA0">
        <w:rPr>
          <w:rFonts w:eastAsia="Arial"/>
        </w:rPr>
        <w:t>ti</w:t>
      </w:r>
      <w:r w:rsidRPr="00283CA0">
        <w:t xml:space="preserve">cipantes da compra centralizada, nos termos do </w:t>
      </w:r>
      <w:r w:rsidRPr="00BB591D">
        <w:rPr>
          <w:u w:val="single"/>
        </w:rPr>
        <w:t>item 10.3 deste Título</w:t>
      </w:r>
      <w:r w:rsidRPr="00283CA0">
        <w:t>, a distribuição das quantidades para a execução descentralizada será por meio d</w:t>
      </w:r>
      <w:r>
        <w:t>e</w:t>
      </w:r>
      <w:r w:rsidRPr="00283CA0">
        <w:t xml:space="preserve"> remanejamento.</w:t>
      </w:r>
    </w:p>
    <w:p w14:paraId="27C9AEEE" w14:textId="77777777" w:rsidR="006F654B" w:rsidRPr="00CF0393" w:rsidRDefault="006F654B" w:rsidP="006F654B">
      <w:pPr>
        <w:pStyle w:val="Tit2nBrda"/>
        <w:jc w:val="both"/>
      </w:pPr>
      <w:r w:rsidRPr="00283CA0">
        <w:rPr>
          <w:caps w:val="0"/>
        </w:rPr>
        <w:t xml:space="preserve">DAS </w:t>
      </w:r>
      <w:r>
        <w:rPr>
          <w:caps w:val="0"/>
        </w:rPr>
        <w:t>INFRAÇÕES E SANÇÕES ADMINISTRATIVAS</w:t>
      </w:r>
    </w:p>
    <w:p w14:paraId="7F48A34B" w14:textId="77777777" w:rsidR="006F654B" w:rsidRPr="007A7992" w:rsidRDefault="006F654B" w:rsidP="00034638">
      <w:pPr>
        <w:pStyle w:val="Tit3n"/>
      </w:pPr>
      <w:r w:rsidRPr="007A7992">
        <w:t>A aplicação das sanções pelo cometimento de infração será precedida do devido processo legal, com garantias de contraditório e de ampla defesa, respeitando os princípios da legalidade, da razoabilidade, da proporcionalidade e da indisponibilidade e supremacia do interesse público, conforme o disposto na LEI e no REGULAMENTO.</w:t>
      </w:r>
    </w:p>
    <w:p w14:paraId="20AD755A" w14:textId="77777777" w:rsidR="006F654B" w:rsidRPr="00CF0393" w:rsidRDefault="006F654B" w:rsidP="00034638">
      <w:pPr>
        <w:pStyle w:val="Tit3n"/>
      </w:pPr>
      <w:r w:rsidRPr="00CF0393">
        <w:t>Para efeito deste Título, equipara-se a contrato qualquer outro ajuste firmado pela Câmara dos Deputados, ainda que com outras denominações, que estabeleça obrigações de dar, fazer, entregar, entre outras admitidas em direito, que preveja a aplicação de sanções.</w:t>
      </w:r>
    </w:p>
    <w:p w14:paraId="397BAFF9" w14:textId="77777777" w:rsidR="006F654B" w:rsidRPr="007A7992" w:rsidRDefault="006F654B" w:rsidP="00034638">
      <w:pPr>
        <w:pStyle w:val="Tit3n"/>
      </w:pPr>
      <w:r w:rsidRPr="007A7992">
        <w:t xml:space="preserve">Serão consideradas infrações administrativas, nos termos da </w:t>
      </w:r>
      <w:hyperlink r:id="rId43" w:history="1">
        <w:r w:rsidRPr="007A7992">
          <w:t>LEI</w:t>
        </w:r>
      </w:hyperlink>
      <w:r>
        <w:t xml:space="preserve"> e do REGULAMENTO:</w:t>
      </w:r>
    </w:p>
    <w:p w14:paraId="591AB8B9" w14:textId="4B533306" w:rsidR="006F654B" w:rsidRPr="0065746D" w:rsidRDefault="00094C63" w:rsidP="00034638">
      <w:pPr>
        <w:pStyle w:val="TLet2"/>
        <w:numPr>
          <w:ilvl w:val="1"/>
          <w:numId w:val="62"/>
        </w:numPr>
      </w:pPr>
      <w:r>
        <w:t>D</w:t>
      </w:r>
      <w:r w:rsidR="006F654B" w:rsidRPr="007A7992">
        <w:t xml:space="preserve">ar </w:t>
      </w:r>
      <w:r w:rsidR="006F654B" w:rsidRPr="0065746D">
        <w:t>causa à inexecução parcial do objeto;</w:t>
      </w:r>
    </w:p>
    <w:p w14:paraId="712D862B" w14:textId="177ADD02" w:rsidR="006F654B" w:rsidRPr="007A7992" w:rsidRDefault="00094C63" w:rsidP="00034638">
      <w:pPr>
        <w:pStyle w:val="TLet2"/>
        <w:numPr>
          <w:ilvl w:val="1"/>
          <w:numId w:val="62"/>
        </w:numPr>
        <w:rPr>
          <w:color w:val="000000" w:themeColor="text1"/>
        </w:rPr>
      </w:pPr>
      <w:r>
        <w:rPr>
          <w:color w:val="000000" w:themeColor="text1"/>
        </w:rPr>
        <w:t>D</w:t>
      </w:r>
      <w:r w:rsidR="006F654B" w:rsidRPr="007A7992">
        <w:rPr>
          <w:color w:val="000000" w:themeColor="text1"/>
        </w:rPr>
        <w:t>ar causa à inexecução parcial do objeto que cause grave dano à Câmara dos Deputados, ao funcionamento dos seus serviços ou ao interesse coletivo;</w:t>
      </w:r>
    </w:p>
    <w:p w14:paraId="7A810E36" w14:textId="66D545E2" w:rsidR="006F654B" w:rsidRPr="007A7992" w:rsidRDefault="00094C63" w:rsidP="00034638">
      <w:pPr>
        <w:pStyle w:val="TLet2"/>
        <w:numPr>
          <w:ilvl w:val="1"/>
          <w:numId w:val="62"/>
        </w:numPr>
        <w:rPr>
          <w:color w:val="000000" w:themeColor="text1"/>
        </w:rPr>
      </w:pPr>
      <w:r>
        <w:rPr>
          <w:color w:val="000000" w:themeColor="text1"/>
        </w:rPr>
        <w:t>D</w:t>
      </w:r>
      <w:r w:rsidR="006F654B" w:rsidRPr="007A7992">
        <w:rPr>
          <w:color w:val="000000" w:themeColor="text1"/>
        </w:rPr>
        <w:t>ar causa à inexecução total do objeto;</w:t>
      </w:r>
    </w:p>
    <w:p w14:paraId="440B31B7" w14:textId="1C775503" w:rsidR="006F654B" w:rsidRPr="007A7992" w:rsidRDefault="00094C63" w:rsidP="00034638">
      <w:pPr>
        <w:pStyle w:val="TLet2"/>
        <w:numPr>
          <w:ilvl w:val="1"/>
          <w:numId w:val="62"/>
        </w:numPr>
        <w:rPr>
          <w:color w:val="000000" w:themeColor="text1"/>
        </w:rPr>
      </w:pPr>
      <w:r>
        <w:rPr>
          <w:color w:val="000000" w:themeColor="text1"/>
        </w:rPr>
        <w:t>E</w:t>
      </w:r>
      <w:r w:rsidR="006F654B" w:rsidRPr="007A7992">
        <w:rPr>
          <w:color w:val="000000" w:themeColor="text1"/>
        </w:rPr>
        <w:t xml:space="preserve">nsejar o retardamento da execução ou da entrega do objeto da contratação sem </w:t>
      </w:r>
      <w:r w:rsidR="006F654B" w:rsidRPr="00343D40">
        <w:t>motivo</w:t>
      </w:r>
      <w:r w:rsidR="006F654B" w:rsidRPr="007A7992">
        <w:rPr>
          <w:color w:val="000000" w:themeColor="text1"/>
        </w:rPr>
        <w:t xml:space="preserve"> justificado e aceito pela Contratante;</w:t>
      </w:r>
    </w:p>
    <w:p w14:paraId="7C7F1C4F" w14:textId="40EED820" w:rsidR="006F654B" w:rsidRPr="007A7992" w:rsidRDefault="00094C63" w:rsidP="00034638">
      <w:pPr>
        <w:pStyle w:val="TLet2"/>
        <w:numPr>
          <w:ilvl w:val="1"/>
          <w:numId w:val="62"/>
        </w:numPr>
      </w:pPr>
      <w:r>
        <w:rPr>
          <w:color w:val="000000" w:themeColor="text1"/>
        </w:rPr>
        <w:t>A</w:t>
      </w:r>
      <w:r w:rsidR="006F654B" w:rsidRPr="007A7992">
        <w:rPr>
          <w:color w:val="000000" w:themeColor="text1"/>
        </w:rPr>
        <w:t>presentar documentação</w:t>
      </w:r>
      <w:r w:rsidR="006F654B" w:rsidRPr="007A7992">
        <w:t xml:space="preserve"> falsa ou prestar declaração falsa durante a execução do objeto;</w:t>
      </w:r>
    </w:p>
    <w:p w14:paraId="336DF2F1" w14:textId="05E8C838" w:rsidR="006F654B" w:rsidRPr="007A7992" w:rsidRDefault="00094C63" w:rsidP="00034638">
      <w:pPr>
        <w:pStyle w:val="TLet2"/>
        <w:numPr>
          <w:ilvl w:val="1"/>
          <w:numId w:val="62"/>
        </w:numPr>
      </w:pPr>
      <w:r>
        <w:t>P</w:t>
      </w:r>
      <w:r w:rsidR="006F654B" w:rsidRPr="007A7992">
        <w:t>raticar ato fraudulento na execução do objeto;</w:t>
      </w:r>
    </w:p>
    <w:p w14:paraId="1C0DE54A" w14:textId="4BBAE0CE" w:rsidR="006F654B" w:rsidRPr="007A7992" w:rsidRDefault="00094C63" w:rsidP="00034638">
      <w:pPr>
        <w:pStyle w:val="TLet2"/>
        <w:numPr>
          <w:ilvl w:val="1"/>
          <w:numId w:val="62"/>
        </w:numPr>
      </w:pPr>
      <w:r>
        <w:t>C</w:t>
      </w:r>
      <w:r w:rsidR="006F654B" w:rsidRPr="007A7992">
        <w:t>omportar-se de modo inidôneo ou cometer fraude de qualquer natureza;</w:t>
      </w:r>
    </w:p>
    <w:p w14:paraId="5C220446" w14:textId="03D17DC4" w:rsidR="006F654B" w:rsidRPr="00A2760C" w:rsidRDefault="00094C63" w:rsidP="00034638">
      <w:pPr>
        <w:pStyle w:val="TLet2"/>
        <w:numPr>
          <w:ilvl w:val="1"/>
          <w:numId w:val="62"/>
        </w:numPr>
      </w:pPr>
      <w:r>
        <w:t>P</w:t>
      </w:r>
      <w:r w:rsidR="006F654B" w:rsidRPr="00A2760C">
        <w:t>raticar ato lesivo previsto no art. 5º da Lei n. 12.846/2013.</w:t>
      </w:r>
    </w:p>
    <w:p w14:paraId="200ADAB5" w14:textId="77777777" w:rsidR="006F654B" w:rsidRPr="00BA0AFD" w:rsidRDefault="006F654B" w:rsidP="00034638">
      <w:pPr>
        <w:pStyle w:val="Tit3n"/>
      </w:pPr>
      <w:r w:rsidRPr="007A7992">
        <w:t xml:space="preserve">Serão aplicadas ao FORNECEDOR, quando incorrer nas infrações descritas no item </w:t>
      </w:r>
      <w:r>
        <w:t>anterior, as seguintes sanções:</w:t>
      </w:r>
    </w:p>
    <w:p w14:paraId="5B750D19" w14:textId="23E553A0" w:rsidR="006F654B" w:rsidRPr="009C4A10" w:rsidRDefault="00094C63" w:rsidP="00034638">
      <w:pPr>
        <w:pStyle w:val="TLet2"/>
        <w:numPr>
          <w:ilvl w:val="1"/>
          <w:numId w:val="60"/>
        </w:numPr>
      </w:pPr>
      <w:r>
        <w:rPr>
          <w:b/>
        </w:rPr>
        <w:t>A</w:t>
      </w:r>
      <w:r w:rsidR="006F654B" w:rsidRPr="009D02DD">
        <w:rPr>
          <w:b/>
        </w:rPr>
        <w:t>dvertência</w:t>
      </w:r>
      <w:r w:rsidR="006F654B">
        <w:t>;</w:t>
      </w:r>
    </w:p>
    <w:p w14:paraId="34844C87" w14:textId="57EC3667" w:rsidR="006F654B" w:rsidRPr="007A7992" w:rsidRDefault="00094C63" w:rsidP="00034638">
      <w:pPr>
        <w:pStyle w:val="TLet2"/>
        <w:numPr>
          <w:ilvl w:val="1"/>
          <w:numId w:val="60"/>
        </w:numPr>
      </w:pPr>
      <w:r>
        <w:rPr>
          <w:b/>
        </w:rPr>
        <w:t>M</w:t>
      </w:r>
      <w:r w:rsidR="006F654B" w:rsidRPr="007A7992">
        <w:rPr>
          <w:b/>
        </w:rPr>
        <w:t>ulta</w:t>
      </w:r>
      <w:r w:rsidR="006F654B">
        <w:t>:</w:t>
      </w:r>
    </w:p>
    <w:p w14:paraId="5278A5B8" w14:textId="0BAD388E" w:rsidR="006F654B" w:rsidRPr="007A7992" w:rsidRDefault="0066385F" w:rsidP="00034638">
      <w:pPr>
        <w:pStyle w:val="WW-Recuodecorpodetexto21"/>
        <w:numPr>
          <w:ilvl w:val="0"/>
          <w:numId w:val="51"/>
        </w:numPr>
        <w:spacing w:before="120" w:after="120"/>
        <w:ind w:left="1134" w:firstLine="0"/>
        <w:rPr>
          <w:rFonts w:ascii="Arial" w:hAnsi="Arial" w:cs="Arial"/>
        </w:rPr>
      </w:pPr>
      <w:r>
        <w:rPr>
          <w:rFonts w:ascii="Arial" w:hAnsi="Arial" w:cs="Arial"/>
        </w:rPr>
        <w:t xml:space="preserve"> </w:t>
      </w:r>
      <w:r w:rsidR="00094C63">
        <w:rPr>
          <w:rFonts w:ascii="Arial" w:hAnsi="Arial" w:cs="Arial"/>
        </w:rPr>
        <w:t>M</w:t>
      </w:r>
      <w:r w:rsidR="006F654B">
        <w:rPr>
          <w:rFonts w:ascii="Arial" w:hAnsi="Arial" w:cs="Arial"/>
        </w:rPr>
        <w:t>oratória;</w:t>
      </w:r>
    </w:p>
    <w:p w14:paraId="797A530A" w14:textId="0F5F5D8E" w:rsidR="006F654B" w:rsidRPr="007A7992" w:rsidRDefault="0066385F" w:rsidP="00034638">
      <w:pPr>
        <w:pStyle w:val="WW-Recuodecorpodetexto21"/>
        <w:numPr>
          <w:ilvl w:val="0"/>
          <w:numId w:val="51"/>
        </w:numPr>
        <w:spacing w:before="120" w:after="120"/>
        <w:ind w:left="1134" w:firstLine="0"/>
        <w:rPr>
          <w:rFonts w:ascii="Arial" w:hAnsi="Arial" w:cs="Arial"/>
          <w:szCs w:val="24"/>
        </w:rPr>
      </w:pPr>
      <w:r>
        <w:rPr>
          <w:rFonts w:ascii="Arial" w:hAnsi="Arial" w:cs="Arial"/>
        </w:rPr>
        <w:t xml:space="preserve"> </w:t>
      </w:r>
      <w:r w:rsidR="00094C63">
        <w:rPr>
          <w:rFonts w:ascii="Arial" w:hAnsi="Arial" w:cs="Arial"/>
        </w:rPr>
        <w:t>C</w:t>
      </w:r>
      <w:r w:rsidR="006F654B">
        <w:rPr>
          <w:rFonts w:ascii="Arial" w:hAnsi="Arial" w:cs="Arial"/>
          <w:szCs w:val="24"/>
        </w:rPr>
        <w:t>ompensatória;</w:t>
      </w:r>
    </w:p>
    <w:p w14:paraId="64D0A69C" w14:textId="6505A1A9" w:rsidR="006F654B" w:rsidRPr="007A7992" w:rsidRDefault="00094C63" w:rsidP="00034638">
      <w:pPr>
        <w:pStyle w:val="TLet2"/>
        <w:numPr>
          <w:ilvl w:val="1"/>
          <w:numId w:val="60"/>
        </w:numPr>
      </w:pPr>
      <w:r>
        <w:rPr>
          <w:b/>
        </w:rPr>
        <w:t>I</w:t>
      </w:r>
      <w:r w:rsidR="006F654B" w:rsidRPr="007A7992">
        <w:rPr>
          <w:b/>
        </w:rPr>
        <w:t>mpedimento de licitar e contratar com a União</w:t>
      </w:r>
      <w:r w:rsidR="006F654B" w:rsidRPr="007A7992">
        <w:t>, pelo</w:t>
      </w:r>
      <w:r w:rsidR="006F654B">
        <w:t xml:space="preserve"> prazo máximo de 3 (três) anos;</w:t>
      </w:r>
    </w:p>
    <w:p w14:paraId="339491CE" w14:textId="3E574A06" w:rsidR="006F654B" w:rsidRPr="007A7992" w:rsidRDefault="00094C63" w:rsidP="00034638">
      <w:pPr>
        <w:pStyle w:val="TLet2"/>
        <w:numPr>
          <w:ilvl w:val="1"/>
          <w:numId w:val="60"/>
        </w:numPr>
      </w:pPr>
      <w:r>
        <w:rPr>
          <w:b/>
        </w:rPr>
        <w:t>D</w:t>
      </w:r>
      <w:r w:rsidR="006F654B" w:rsidRPr="007A7992">
        <w:rPr>
          <w:b/>
        </w:rPr>
        <w:t>eclaração de inidoneidade para licitar ou contratar com a Administração Pública</w:t>
      </w:r>
      <w:r w:rsidR="006F654B" w:rsidRPr="00C04D11">
        <w:rPr>
          <w:b/>
        </w:rPr>
        <w:t>, direta e indireta, em âmbito nacional</w:t>
      </w:r>
      <w:r w:rsidR="006F654B" w:rsidRPr="007A7992">
        <w:t>, pelo prazo mínimo de 3 (três) anos e máximo de 6 (seis) anos.</w:t>
      </w:r>
    </w:p>
    <w:p w14:paraId="65AA4B39" w14:textId="77777777" w:rsidR="006F654B" w:rsidRPr="007A7992" w:rsidRDefault="006F654B" w:rsidP="00034638">
      <w:pPr>
        <w:pStyle w:val="Tit3n"/>
      </w:pPr>
      <w:r w:rsidRPr="007A7992">
        <w:t>Na aplicação das sanções serão considerados</w:t>
      </w:r>
      <w:r>
        <w:t>, conforme REGULAMENTO</w:t>
      </w:r>
      <w:r w:rsidRPr="007A7992">
        <w:t>:</w:t>
      </w:r>
    </w:p>
    <w:p w14:paraId="5114BD2C" w14:textId="1501FC9E" w:rsidR="006F654B" w:rsidRPr="007A7992" w:rsidRDefault="00094C63" w:rsidP="00034638">
      <w:pPr>
        <w:pStyle w:val="TLet2"/>
        <w:numPr>
          <w:ilvl w:val="1"/>
          <w:numId w:val="61"/>
        </w:numPr>
      </w:pPr>
      <w:r>
        <w:t>A</w:t>
      </w:r>
      <w:r w:rsidR="006F654B" w:rsidRPr="007A7992">
        <w:t xml:space="preserve"> natureza e a </w:t>
      </w:r>
      <w:r w:rsidR="006F654B">
        <w:t>gravidade da infração cometida;</w:t>
      </w:r>
    </w:p>
    <w:p w14:paraId="23AA174E" w14:textId="5AE65504" w:rsidR="006F654B" w:rsidRPr="007A7992" w:rsidRDefault="00094C63" w:rsidP="00034638">
      <w:pPr>
        <w:pStyle w:val="TLet2"/>
        <w:numPr>
          <w:ilvl w:val="1"/>
          <w:numId w:val="61"/>
        </w:numPr>
      </w:pPr>
      <w:r>
        <w:t>A</w:t>
      </w:r>
      <w:r w:rsidR="006F654B" w:rsidRPr="007A7992">
        <w:t>s p</w:t>
      </w:r>
      <w:r w:rsidR="006F654B">
        <w:t>eculiaridades do caso concreto;</w:t>
      </w:r>
    </w:p>
    <w:p w14:paraId="4F4CC867" w14:textId="4516ADE0" w:rsidR="006F654B" w:rsidRPr="007A7992" w:rsidRDefault="00094C63" w:rsidP="00034638">
      <w:pPr>
        <w:pStyle w:val="TLet2"/>
        <w:numPr>
          <w:ilvl w:val="1"/>
          <w:numId w:val="61"/>
        </w:numPr>
      </w:pPr>
      <w:r>
        <w:t>A</w:t>
      </w:r>
      <w:r w:rsidR="006F654B" w:rsidRPr="007A7992">
        <w:t>s circunstânc</w:t>
      </w:r>
      <w:r w:rsidR="006F654B">
        <w:t>ias agravantes e/ou atenuantes;</w:t>
      </w:r>
    </w:p>
    <w:p w14:paraId="4FB0F2AE" w14:textId="6D32B0F8" w:rsidR="006F654B" w:rsidRPr="007A7992" w:rsidRDefault="00094C63" w:rsidP="00034638">
      <w:pPr>
        <w:pStyle w:val="TLet2"/>
        <w:numPr>
          <w:ilvl w:val="1"/>
          <w:numId w:val="61"/>
        </w:numPr>
      </w:pPr>
      <w:r>
        <w:t>O</w:t>
      </w:r>
      <w:r w:rsidR="006F654B" w:rsidRPr="007A7992">
        <w:t>s danos que dela provierem para a Câmara dos Deputados, para o funcionamento dos seus serviço</w:t>
      </w:r>
      <w:r w:rsidR="006F654B">
        <w:t>s ou para o interesse coletivo;</w:t>
      </w:r>
    </w:p>
    <w:p w14:paraId="525AE031" w14:textId="679743F0" w:rsidR="006F654B" w:rsidRPr="007A7992" w:rsidRDefault="00094C63" w:rsidP="00034638">
      <w:pPr>
        <w:pStyle w:val="TLet2"/>
        <w:numPr>
          <w:ilvl w:val="1"/>
          <w:numId w:val="61"/>
        </w:numPr>
      </w:pPr>
      <w:r>
        <w:t>A</w:t>
      </w:r>
      <w:r w:rsidR="006F654B" w:rsidRPr="007A7992">
        <w:t xml:space="preserve"> implantação ou o aperfeiçoamento de programa de integridade, conforme normas e orie</w:t>
      </w:r>
      <w:r w:rsidR="006F654B">
        <w:t>ntações dos órgãos de controle.</w:t>
      </w:r>
    </w:p>
    <w:p w14:paraId="03578F9F" w14:textId="77777777" w:rsidR="006F654B" w:rsidRPr="007A7992" w:rsidRDefault="006F654B" w:rsidP="00034638">
      <w:pPr>
        <w:pStyle w:val="Tit3n"/>
      </w:pPr>
      <w:r w:rsidRPr="007A7992">
        <w:t>No processamento das sanções, primeiro serão consideradas as circunstâncias aten</w:t>
      </w:r>
      <w:r>
        <w:t>uantes seguidas das agravantes.</w:t>
      </w:r>
    </w:p>
    <w:p w14:paraId="512D75BE" w14:textId="77777777" w:rsidR="006F654B" w:rsidRPr="007A7992" w:rsidRDefault="006F654B" w:rsidP="00034638">
      <w:pPr>
        <w:pStyle w:val="Tit3n"/>
      </w:pPr>
      <w:r w:rsidRPr="007A7992">
        <w:t>Todas as sanções previstas nesta ARP poderão ser aplicadas cumulativamente com a de multa</w:t>
      </w:r>
      <w:hyperlink r:id="rId44" w:anchor="art156§7" w:history="1">
        <w:r w:rsidRPr="007A7992">
          <w:t>.</w:t>
        </w:r>
      </w:hyperlink>
    </w:p>
    <w:p w14:paraId="580ACF97" w14:textId="77777777" w:rsidR="006F654B" w:rsidRPr="00862E0C" w:rsidRDefault="006F654B" w:rsidP="00034638">
      <w:pPr>
        <w:pStyle w:val="Tit3n"/>
      </w:pPr>
      <w:r w:rsidRPr="007A7992">
        <w:t>A aplicação das sanções previstas nesta ARP não exclui a obrigação de reparação inte</w:t>
      </w:r>
      <w:r w:rsidRPr="00862E0C">
        <w:t>gral do dano causado ao ÓRGÃO GERENCIADOR.</w:t>
      </w:r>
    </w:p>
    <w:p w14:paraId="31CABE54" w14:textId="77777777" w:rsidR="006F654B" w:rsidRPr="00862E0C" w:rsidRDefault="006F654B" w:rsidP="00034638">
      <w:pPr>
        <w:pStyle w:val="Tit3n"/>
      </w:pPr>
      <w:r w:rsidRPr="00170D1F">
        <w:rPr>
          <w:b/>
          <w:bCs/>
        </w:rPr>
        <w:t>Advertência</w:t>
      </w:r>
    </w:p>
    <w:p w14:paraId="49F47AA0" w14:textId="77777777" w:rsidR="006F654B" w:rsidRPr="00862E0C" w:rsidRDefault="006F654B" w:rsidP="00C82CD1">
      <w:pPr>
        <w:pStyle w:val="Tit4n"/>
      </w:pPr>
      <w:r w:rsidRPr="00862E0C">
        <w:t>A sanção de advertência será aplicada como instrumento de diálogo e correção de conduta nas seguintes hipóteses, quando não se justificar a imposição de penalidade mais grave, conforme REGULAMENTO:</w:t>
      </w:r>
    </w:p>
    <w:p w14:paraId="43112B5C" w14:textId="3CA26857" w:rsidR="006F654B" w:rsidRPr="00862E0C" w:rsidRDefault="00094C63" w:rsidP="00034638">
      <w:pPr>
        <w:pStyle w:val="TLet2"/>
        <w:numPr>
          <w:ilvl w:val="1"/>
          <w:numId w:val="63"/>
        </w:numPr>
      </w:pPr>
      <w:r w:rsidRPr="00862E0C">
        <w:t>I</w:t>
      </w:r>
      <w:r w:rsidR="006F654B" w:rsidRPr="00862E0C">
        <w:t>nexecução parcial de obrigação, desde que não tenha havido dano ao ÓRGÃO GERENCIADOR, ao funcionamento dos seus serviços ou ao interesse coletivo, que justifique a aplicação de sanção mais gravosa;</w:t>
      </w:r>
    </w:p>
    <w:p w14:paraId="04B93D18" w14:textId="6682DA93" w:rsidR="006F654B" w:rsidRPr="00862E0C" w:rsidRDefault="00094C63" w:rsidP="00034638">
      <w:pPr>
        <w:pStyle w:val="TLet2"/>
        <w:numPr>
          <w:ilvl w:val="1"/>
          <w:numId w:val="63"/>
        </w:numPr>
      </w:pPr>
      <w:r w:rsidRPr="00862E0C">
        <w:t>D</w:t>
      </w:r>
      <w:r w:rsidR="006F654B" w:rsidRPr="00862E0C">
        <w:t>escumprimento de pequena relevância, assim considerados aqueles que não impactam objetivamente na execução do objeto e não causem prejuízos ao ÓRGÃO GERENCIADOR.</w:t>
      </w:r>
    </w:p>
    <w:p w14:paraId="6DC24FEF" w14:textId="77777777" w:rsidR="006F654B" w:rsidRPr="00862E0C" w:rsidRDefault="006F654B" w:rsidP="00034638">
      <w:pPr>
        <w:pStyle w:val="Tit3n"/>
      </w:pPr>
      <w:r w:rsidRPr="00170D1F">
        <w:rPr>
          <w:b/>
          <w:bCs/>
        </w:rPr>
        <w:t>Multas</w:t>
      </w:r>
      <w:r w:rsidRPr="00862E0C">
        <w:t xml:space="preserve"> </w:t>
      </w:r>
      <w:r w:rsidRPr="00170D1F">
        <w:rPr>
          <w:b/>
          <w:bCs/>
        </w:rPr>
        <w:t>Moratória</w:t>
      </w:r>
      <w:r w:rsidRPr="00862E0C">
        <w:t xml:space="preserve"> </w:t>
      </w:r>
      <w:r w:rsidRPr="00170D1F">
        <w:rPr>
          <w:b/>
          <w:bCs/>
        </w:rPr>
        <w:t>e</w:t>
      </w:r>
      <w:r w:rsidRPr="00862E0C">
        <w:t xml:space="preserve"> </w:t>
      </w:r>
      <w:r w:rsidRPr="00170D1F">
        <w:rPr>
          <w:b/>
          <w:bCs/>
        </w:rPr>
        <w:t>Compensatória</w:t>
      </w:r>
    </w:p>
    <w:p w14:paraId="4BF82635" w14:textId="759689E9" w:rsidR="006F654B" w:rsidRPr="00862E0C" w:rsidRDefault="006F654B" w:rsidP="00C82CD1">
      <w:pPr>
        <w:pStyle w:val="Tit4n"/>
        <w:rPr>
          <w:rStyle w:val="fonte"/>
        </w:rPr>
      </w:pPr>
      <w:r w:rsidRPr="00862E0C">
        <w:t xml:space="preserve">O atraso injustificado </w:t>
      </w:r>
      <w:r w:rsidRPr="00862E0C">
        <w:rPr>
          <w:rStyle w:val="fonte"/>
        </w:rPr>
        <w:t>ou com justificativa não aceita pe</w:t>
      </w:r>
      <w:r w:rsidR="00094C63" w:rsidRPr="00862E0C">
        <w:rPr>
          <w:rStyle w:val="fonte"/>
        </w:rPr>
        <w:t>lo ÓRGÃO GERENCIADOR na entrega</w:t>
      </w:r>
      <w:r w:rsidRPr="00862E0C">
        <w:t xml:space="preserve"> do objeto sujeitará o FORNECEDOR às seguintes multas, </w:t>
      </w:r>
      <w:r w:rsidRPr="00862E0C">
        <w:rPr>
          <w:rStyle w:val="fonte"/>
        </w:rPr>
        <w:t>calculadas s</w:t>
      </w:r>
      <w:r w:rsidR="00094C63" w:rsidRPr="00862E0C">
        <w:rPr>
          <w:rStyle w:val="fonte"/>
        </w:rPr>
        <w:t>obre o valor do objeto entregue</w:t>
      </w:r>
      <w:r w:rsidRPr="00862E0C">
        <w:rPr>
          <w:rStyle w:val="fonte"/>
        </w:rPr>
        <w:t xml:space="preserve"> com atraso:</w:t>
      </w:r>
    </w:p>
    <w:tbl>
      <w:tblPr>
        <w:tblW w:w="0" w:type="auto"/>
        <w:jc w:val="center"/>
        <w:tblLayout w:type="fixed"/>
        <w:tblCellMar>
          <w:left w:w="0" w:type="dxa"/>
          <w:right w:w="0" w:type="dxa"/>
        </w:tblCellMar>
        <w:tblLook w:val="04A0" w:firstRow="1" w:lastRow="0" w:firstColumn="1" w:lastColumn="0" w:noHBand="0" w:noVBand="1"/>
      </w:tblPr>
      <w:tblGrid>
        <w:gridCol w:w="1499"/>
        <w:gridCol w:w="1500"/>
        <w:gridCol w:w="1500"/>
        <w:gridCol w:w="1500"/>
        <w:gridCol w:w="1500"/>
        <w:gridCol w:w="1530"/>
      </w:tblGrid>
      <w:tr w:rsidR="006F654B" w:rsidRPr="00862E0C" w14:paraId="58E50495" w14:textId="77777777" w:rsidTr="006F654B">
        <w:trPr>
          <w:cantSplit/>
          <w:tblHeader/>
          <w:jc w:val="center"/>
        </w:trPr>
        <w:tc>
          <w:tcPr>
            <w:tcW w:w="1499" w:type="dxa"/>
            <w:tcBorders>
              <w:top w:val="single" w:sz="8" w:space="0" w:color="000000"/>
              <w:left w:val="single" w:sz="8" w:space="0" w:color="000000"/>
              <w:bottom w:val="single" w:sz="8" w:space="0" w:color="000000"/>
              <w:right w:val="nil"/>
            </w:tcBorders>
            <w:shd w:val="clear" w:color="auto" w:fill="C0C0C0"/>
            <w:hideMark/>
          </w:tcPr>
          <w:p w14:paraId="09DE8E15"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DIAS DE</w:t>
            </w:r>
          </w:p>
          <w:p w14:paraId="39FD7267" w14:textId="77777777" w:rsidR="006F654B" w:rsidRPr="00862E0C" w:rsidRDefault="006F654B" w:rsidP="006F654B">
            <w:pPr>
              <w:jc w:val="center"/>
              <w:rPr>
                <w:rFonts w:ascii="Arial" w:hAnsi="Arial" w:cs="Arial"/>
                <w:b/>
              </w:rPr>
            </w:pPr>
            <w:r w:rsidRPr="00862E0C">
              <w:rPr>
                <w:rFonts w:ascii="Arial" w:hAnsi="Arial" w:cs="Arial"/>
                <w:b/>
              </w:rPr>
              <w:t>ATRASO</w:t>
            </w:r>
          </w:p>
        </w:tc>
        <w:tc>
          <w:tcPr>
            <w:tcW w:w="1500" w:type="dxa"/>
            <w:tcBorders>
              <w:top w:val="single" w:sz="8" w:space="0" w:color="000000"/>
              <w:left w:val="single" w:sz="8" w:space="0" w:color="000000"/>
              <w:bottom w:val="single" w:sz="8" w:space="0" w:color="000000"/>
              <w:right w:val="nil"/>
            </w:tcBorders>
            <w:shd w:val="clear" w:color="auto" w:fill="C0C0C0"/>
            <w:hideMark/>
          </w:tcPr>
          <w:p w14:paraId="4B1AAACA"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ÍNDICE DE</w:t>
            </w:r>
          </w:p>
          <w:p w14:paraId="5916EB43" w14:textId="77777777" w:rsidR="006F654B" w:rsidRPr="00862E0C" w:rsidRDefault="006F654B" w:rsidP="006F654B">
            <w:pPr>
              <w:jc w:val="center"/>
              <w:rPr>
                <w:rFonts w:ascii="Arial" w:hAnsi="Arial" w:cs="Arial"/>
                <w:b/>
              </w:rPr>
            </w:pPr>
            <w:r w:rsidRPr="00862E0C">
              <w:rPr>
                <w:rFonts w:ascii="Arial" w:hAnsi="Arial" w:cs="Arial"/>
                <w:b/>
              </w:rPr>
              <w:t>MULTA</w:t>
            </w:r>
          </w:p>
        </w:tc>
        <w:tc>
          <w:tcPr>
            <w:tcW w:w="1500" w:type="dxa"/>
            <w:tcBorders>
              <w:top w:val="single" w:sz="8" w:space="0" w:color="000000"/>
              <w:left w:val="single" w:sz="8" w:space="0" w:color="000000"/>
              <w:bottom w:val="single" w:sz="8" w:space="0" w:color="000000"/>
              <w:right w:val="nil"/>
            </w:tcBorders>
            <w:shd w:val="clear" w:color="auto" w:fill="C0C0C0"/>
            <w:hideMark/>
          </w:tcPr>
          <w:p w14:paraId="5F4C480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DIAS DE</w:t>
            </w:r>
          </w:p>
          <w:p w14:paraId="0C74E4FB" w14:textId="77777777" w:rsidR="006F654B" w:rsidRPr="00862E0C" w:rsidRDefault="006F654B" w:rsidP="006F654B">
            <w:pPr>
              <w:jc w:val="center"/>
              <w:rPr>
                <w:rFonts w:ascii="Arial" w:hAnsi="Arial" w:cs="Arial"/>
                <w:b/>
              </w:rPr>
            </w:pPr>
            <w:r w:rsidRPr="00862E0C">
              <w:rPr>
                <w:rFonts w:ascii="Arial" w:hAnsi="Arial" w:cs="Arial"/>
                <w:b/>
              </w:rPr>
              <w:t>ATRASO</w:t>
            </w:r>
          </w:p>
        </w:tc>
        <w:tc>
          <w:tcPr>
            <w:tcW w:w="1500" w:type="dxa"/>
            <w:tcBorders>
              <w:top w:val="single" w:sz="8" w:space="0" w:color="000000"/>
              <w:left w:val="single" w:sz="8" w:space="0" w:color="000000"/>
              <w:bottom w:val="single" w:sz="8" w:space="0" w:color="000000"/>
              <w:right w:val="nil"/>
            </w:tcBorders>
            <w:shd w:val="clear" w:color="auto" w:fill="C0C0C0"/>
            <w:hideMark/>
          </w:tcPr>
          <w:p w14:paraId="7B8124E1"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ÍNDICE DE</w:t>
            </w:r>
          </w:p>
          <w:p w14:paraId="2470D8AE" w14:textId="77777777" w:rsidR="006F654B" w:rsidRPr="00862E0C" w:rsidRDefault="006F654B" w:rsidP="006F654B">
            <w:pPr>
              <w:jc w:val="center"/>
              <w:rPr>
                <w:rFonts w:ascii="Arial" w:hAnsi="Arial" w:cs="Arial"/>
                <w:b/>
              </w:rPr>
            </w:pPr>
            <w:r w:rsidRPr="00862E0C">
              <w:rPr>
                <w:rFonts w:ascii="Arial" w:hAnsi="Arial" w:cs="Arial"/>
                <w:b/>
              </w:rPr>
              <w:t>MULTA</w:t>
            </w:r>
          </w:p>
        </w:tc>
        <w:tc>
          <w:tcPr>
            <w:tcW w:w="1500" w:type="dxa"/>
            <w:tcBorders>
              <w:top w:val="single" w:sz="8" w:space="0" w:color="000000"/>
              <w:left w:val="single" w:sz="8" w:space="0" w:color="000000"/>
              <w:bottom w:val="single" w:sz="8" w:space="0" w:color="000000"/>
              <w:right w:val="nil"/>
            </w:tcBorders>
            <w:shd w:val="clear" w:color="auto" w:fill="C0C0C0"/>
            <w:hideMark/>
          </w:tcPr>
          <w:p w14:paraId="18355851"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DIAS DE</w:t>
            </w:r>
          </w:p>
          <w:p w14:paraId="5189CB61" w14:textId="77777777" w:rsidR="006F654B" w:rsidRPr="00862E0C" w:rsidRDefault="006F654B" w:rsidP="006F654B">
            <w:pPr>
              <w:jc w:val="center"/>
              <w:rPr>
                <w:rFonts w:ascii="Arial" w:hAnsi="Arial" w:cs="Arial"/>
                <w:b/>
              </w:rPr>
            </w:pPr>
            <w:r w:rsidRPr="00862E0C">
              <w:rPr>
                <w:rFonts w:ascii="Arial" w:hAnsi="Arial" w:cs="Arial"/>
                <w:b/>
              </w:rPr>
              <w:t>ATRASO</w:t>
            </w:r>
          </w:p>
        </w:tc>
        <w:tc>
          <w:tcPr>
            <w:tcW w:w="1530" w:type="dxa"/>
            <w:tcBorders>
              <w:top w:val="single" w:sz="8" w:space="0" w:color="000000"/>
              <w:left w:val="single" w:sz="8" w:space="0" w:color="000000"/>
              <w:bottom w:val="single" w:sz="8" w:space="0" w:color="000000"/>
              <w:right w:val="single" w:sz="8" w:space="0" w:color="000000"/>
            </w:tcBorders>
            <w:shd w:val="clear" w:color="auto" w:fill="C0C0C0"/>
            <w:hideMark/>
          </w:tcPr>
          <w:p w14:paraId="2E4C2BAB"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ÍNDICE DE</w:t>
            </w:r>
          </w:p>
          <w:p w14:paraId="3B341A62" w14:textId="77777777" w:rsidR="006F654B" w:rsidRPr="00862E0C" w:rsidRDefault="006F654B" w:rsidP="006F654B">
            <w:pPr>
              <w:jc w:val="center"/>
              <w:rPr>
                <w:rFonts w:ascii="Arial" w:hAnsi="Arial" w:cs="Arial"/>
                <w:b/>
              </w:rPr>
            </w:pPr>
            <w:r w:rsidRPr="00862E0C">
              <w:rPr>
                <w:rFonts w:ascii="Arial" w:hAnsi="Arial" w:cs="Arial"/>
                <w:b/>
              </w:rPr>
              <w:t>MULTA</w:t>
            </w:r>
          </w:p>
        </w:tc>
      </w:tr>
      <w:tr w:rsidR="006F654B" w:rsidRPr="00862E0C" w14:paraId="6549154B" w14:textId="77777777" w:rsidTr="006F654B">
        <w:trPr>
          <w:cantSplit/>
          <w:jc w:val="center"/>
        </w:trPr>
        <w:tc>
          <w:tcPr>
            <w:tcW w:w="1499" w:type="dxa"/>
            <w:tcBorders>
              <w:top w:val="nil"/>
              <w:left w:val="single" w:sz="8" w:space="0" w:color="000000"/>
              <w:bottom w:val="single" w:sz="8" w:space="0" w:color="000000"/>
              <w:right w:val="nil"/>
            </w:tcBorders>
            <w:hideMark/>
          </w:tcPr>
          <w:p w14:paraId="64ED9FF1"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w:t>
            </w:r>
          </w:p>
        </w:tc>
        <w:tc>
          <w:tcPr>
            <w:tcW w:w="1500" w:type="dxa"/>
            <w:tcBorders>
              <w:top w:val="nil"/>
              <w:left w:val="single" w:sz="8" w:space="0" w:color="000000"/>
              <w:bottom w:val="single" w:sz="8" w:space="0" w:color="000000"/>
              <w:right w:val="nil"/>
            </w:tcBorders>
            <w:hideMark/>
          </w:tcPr>
          <w:p w14:paraId="0B1DDC4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0,1%</w:t>
            </w:r>
          </w:p>
        </w:tc>
        <w:tc>
          <w:tcPr>
            <w:tcW w:w="1500" w:type="dxa"/>
            <w:tcBorders>
              <w:top w:val="nil"/>
              <w:left w:val="single" w:sz="8" w:space="0" w:color="000000"/>
              <w:bottom w:val="single" w:sz="8" w:space="0" w:color="000000"/>
              <w:right w:val="nil"/>
            </w:tcBorders>
            <w:hideMark/>
          </w:tcPr>
          <w:p w14:paraId="1397A58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15</w:t>
            </w:r>
          </w:p>
        </w:tc>
        <w:tc>
          <w:tcPr>
            <w:tcW w:w="1500" w:type="dxa"/>
            <w:tcBorders>
              <w:top w:val="nil"/>
              <w:left w:val="single" w:sz="8" w:space="0" w:color="000000"/>
              <w:bottom w:val="single" w:sz="8" w:space="0" w:color="000000"/>
              <w:right w:val="nil"/>
            </w:tcBorders>
            <w:hideMark/>
          </w:tcPr>
          <w:p w14:paraId="3BB6AFF8"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2,0%</w:t>
            </w:r>
          </w:p>
        </w:tc>
        <w:tc>
          <w:tcPr>
            <w:tcW w:w="1500" w:type="dxa"/>
            <w:tcBorders>
              <w:top w:val="nil"/>
              <w:left w:val="single" w:sz="8" w:space="0" w:color="000000"/>
              <w:bottom w:val="single" w:sz="8" w:space="0" w:color="000000"/>
              <w:right w:val="nil"/>
            </w:tcBorders>
            <w:hideMark/>
          </w:tcPr>
          <w:p w14:paraId="6A899B3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29</w:t>
            </w:r>
          </w:p>
        </w:tc>
        <w:tc>
          <w:tcPr>
            <w:tcW w:w="1530" w:type="dxa"/>
            <w:tcBorders>
              <w:top w:val="nil"/>
              <w:left w:val="single" w:sz="8" w:space="0" w:color="000000"/>
              <w:bottom w:val="single" w:sz="8" w:space="0" w:color="000000"/>
              <w:right w:val="single" w:sz="8" w:space="0" w:color="000000"/>
            </w:tcBorders>
            <w:hideMark/>
          </w:tcPr>
          <w:p w14:paraId="3C13F920"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5,7%</w:t>
            </w:r>
          </w:p>
        </w:tc>
      </w:tr>
      <w:tr w:rsidR="006F654B" w:rsidRPr="00862E0C" w14:paraId="23ED4A42" w14:textId="77777777" w:rsidTr="006F654B">
        <w:trPr>
          <w:cantSplit/>
          <w:jc w:val="center"/>
        </w:trPr>
        <w:tc>
          <w:tcPr>
            <w:tcW w:w="1499" w:type="dxa"/>
            <w:tcBorders>
              <w:top w:val="nil"/>
              <w:left w:val="single" w:sz="8" w:space="0" w:color="000000"/>
              <w:bottom w:val="single" w:sz="8" w:space="0" w:color="000000"/>
              <w:right w:val="nil"/>
            </w:tcBorders>
            <w:hideMark/>
          </w:tcPr>
          <w:p w14:paraId="3FC2C1D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w:t>
            </w:r>
          </w:p>
        </w:tc>
        <w:tc>
          <w:tcPr>
            <w:tcW w:w="1500" w:type="dxa"/>
            <w:tcBorders>
              <w:top w:val="nil"/>
              <w:left w:val="single" w:sz="8" w:space="0" w:color="000000"/>
              <w:bottom w:val="single" w:sz="8" w:space="0" w:color="000000"/>
              <w:right w:val="nil"/>
            </w:tcBorders>
            <w:hideMark/>
          </w:tcPr>
          <w:p w14:paraId="2D92A4DA"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0,2%</w:t>
            </w:r>
          </w:p>
        </w:tc>
        <w:tc>
          <w:tcPr>
            <w:tcW w:w="1500" w:type="dxa"/>
            <w:tcBorders>
              <w:top w:val="nil"/>
              <w:left w:val="single" w:sz="8" w:space="0" w:color="000000"/>
              <w:bottom w:val="single" w:sz="8" w:space="0" w:color="000000"/>
              <w:right w:val="nil"/>
            </w:tcBorders>
            <w:hideMark/>
          </w:tcPr>
          <w:p w14:paraId="6DCB19EE"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16</w:t>
            </w:r>
          </w:p>
        </w:tc>
        <w:tc>
          <w:tcPr>
            <w:tcW w:w="1500" w:type="dxa"/>
            <w:tcBorders>
              <w:top w:val="nil"/>
              <w:left w:val="single" w:sz="8" w:space="0" w:color="000000"/>
              <w:bottom w:val="single" w:sz="8" w:space="0" w:color="000000"/>
              <w:right w:val="nil"/>
            </w:tcBorders>
            <w:hideMark/>
          </w:tcPr>
          <w:p w14:paraId="23AEBE6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2,2%</w:t>
            </w:r>
          </w:p>
        </w:tc>
        <w:tc>
          <w:tcPr>
            <w:tcW w:w="1500" w:type="dxa"/>
            <w:tcBorders>
              <w:top w:val="nil"/>
              <w:left w:val="single" w:sz="8" w:space="0" w:color="000000"/>
              <w:bottom w:val="single" w:sz="8" w:space="0" w:color="000000"/>
              <w:right w:val="nil"/>
            </w:tcBorders>
            <w:hideMark/>
          </w:tcPr>
          <w:p w14:paraId="01CAD0C8"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30</w:t>
            </w:r>
          </w:p>
        </w:tc>
        <w:tc>
          <w:tcPr>
            <w:tcW w:w="1530" w:type="dxa"/>
            <w:tcBorders>
              <w:top w:val="nil"/>
              <w:left w:val="single" w:sz="8" w:space="0" w:color="000000"/>
              <w:bottom w:val="single" w:sz="8" w:space="0" w:color="000000"/>
              <w:right w:val="single" w:sz="8" w:space="0" w:color="000000"/>
            </w:tcBorders>
            <w:hideMark/>
          </w:tcPr>
          <w:p w14:paraId="5CB842F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6,0%</w:t>
            </w:r>
          </w:p>
        </w:tc>
      </w:tr>
      <w:tr w:rsidR="006F654B" w:rsidRPr="00862E0C" w14:paraId="7CABB51A" w14:textId="77777777" w:rsidTr="006F654B">
        <w:trPr>
          <w:cantSplit/>
          <w:jc w:val="center"/>
        </w:trPr>
        <w:tc>
          <w:tcPr>
            <w:tcW w:w="1499" w:type="dxa"/>
            <w:tcBorders>
              <w:top w:val="nil"/>
              <w:left w:val="single" w:sz="8" w:space="0" w:color="000000"/>
              <w:bottom w:val="single" w:sz="8" w:space="0" w:color="000000"/>
              <w:right w:val="nil"/>
            </w:tcBorders>
            <w:hideMark/>
          </w:tcPr>
          <w:p w14:paraId="6146989F"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w:t>
            </w:r>
          </w:p>
        </w:tc>
        <w:tc>
          <w:tcPr>
            <w:tcW w:w="1500" w:type="dxa"/>
            <w:tcBorders>
              <w:top w:val="nil"/>
              <w:left w:val="single" w:sz="8" w:space="0" w:color="000000"/>
              <w:bottom w:val="single" w:sz="8" w:space="0" w:color="000000"/>
              <w:right w:val="nil"/>
            </w:tcBorders>
            <w:hideMark/>
          </w:tcPr>
          <w:p w14:paraId="6C59F30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0,3%</w:t>
            </w:r>
          </w:p>
        </w:tc>
        <w:tc>
          <w:tcPr>
            <w:tcW w:w="1500" w:type="dxa"/>
            <w:tcBorders>
              <w:top w:val="nil"/>
              <w:left w:val="single" w:sz="8" w:space="0" w:color="000000"/>
              <w:bottom w:val="single" w:sz="8" w:space="0" w:color="000000"/>
              <w:right w:val="nil"/>
            </w:tcBorders>
            <w:hideMark/>
          </w:tcPr>
          <w:p w14:paraId="51CC9F78"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17</w:t>
            </w:r>
          </w:p>
        </w:tc>
        <w:tc>
          <w:tcPr>
            <w:tcW w:w="1500" w:type="dxa"/>
            <w:tcBorders>
              <w:top w:val="nil"/>
              <w:left w:val="single" w:sz="8" w:space="0" w:color="000000"/>
              <w:bottom w:val="single" w:sz="8" w:space="0" w:color="000000"/>
              <w:right w:val="nil"/>
            </w:tcBorders>
            <w:hideMark/>
          </w:tcPr>
          <w:p w14:paraId="320E8F4B"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2,4%</w:t>
            </w:r>
          </w:p>
        </w:tc>
        <w:tc>
          <w:tcPr>
            <w:tcW w:w="1500" w:type="dxa"/>
            <w:tcBorders>
              <w:top w:val="nil"/>
              <w:left w:val="single" w:sz="8" w:space="0" w:color="000000"/>
              <w:bottom w:val="single" w:sz="8" w:space="0" w:color="000000"/>
              <w:right w:val="nil"/>
            </w:tcBorders>
            <w:hideMark/>
          </w:tcPr>
          <w:p w14:paraId="739BFBC5"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31</w:t>
            </w:r>
          </w:p>
        </w:tc>
        <w:tc>
          <w:tcPr>
            <w:tcW w:w="1530" w:type="dxa"/>
            <w:tcBorders>
              <w:top w:val="nil"/>
              <w:left w:val="single" w:sz="8" w:space="0" w:color="000000"/>
              <w:bottom w:val="single" w:sz="8" w:space="0" w:color="000000"/>
              <w:right w:val="single" w:sz="8" w:space="0" w:color="000000"/>
            </w:tcBorders>
            <w:hideMark/>
          </w:tcPr>
          <w:p w14:paraId="4216B85E"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6,4%</w:t>
            </w:r>
          </w:p>
        </w:tc>
      </w:tr>
      <w:tr w:rsidR="006F654B" w:rsidRPr="00862E0C" w14:paraId="35E35F3E" w14:textId="77777777" w:rsidTr="006F654B">
        <w:trPr>
          <w:cantSplit/>
          <w:jc w:val="center"/>
        </w:trPr>
        <w:tc>
          <w:tcPr>
            <w:tcW w:w="1499" w:type="dxa"/>
            <w:tcBorders>
              <w:top w:val="nil"/>
              <w:left w:val="single" w:sz="8" w:space="0" w:color="000000"/>
              <w:bottom w:val="single" w:sz="8" w:space="0" w:color="000000"/>
              <w:right w:val="nil"/>
            </w:tcBorders>
            <w:hideMark/>
          </w:tcPr>
          <w:p w14:paraId="624FA72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4</w:t>
            </w:r>
          </w:p>
        </w:tc>
        <w:tc>
          <w:tcPr>
            <w:tcW w:w="1500" w:type="dxa"/>
            <w:tcBorders>
              <w:top w:val="nil"/>
              <w:left w:val="single" w:sz="8" w:space="0" w:color="000000"/>
              <w:bottom w:val="single" w:sz="8" w:space="0" w:color="000000"/>
              <w:right w:val="nil"/>
            </w:tcBorders>
            <w:hideMark/>
          </w:tcPr>
          <w:p w14:paraId="24CD1F39"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0,4%</w:t>
            </w:r>
          </w:p>
        </w:tc>
        <w:tc>
          <w:tcPr>
            <w:tcW w:w="1500" w:type="dxa"/>
            <w:tcBorders>
              <w:top w:val="nil"/>
              <w:left w:val="single" w:sz="8" w:space="0" w:color="000000"/>
              <w:bottom w:val="single" w:sz="8" w:space="0" w:color="000000"/>
              <w:right w:val="nil"/>
            </w:tcBorders>
            <w:hideMark/>
          </w:tcPr>
          <w:p w14:paraId="6C33982F"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18</w:t>
            </w:r>
          </w:p>
        </w:tc>
        <w:tc>
          <w:tcPr>
            <w:tcW w:w="1500" w:type="dxa"/>
            <w:tcBorders>
              <w:top w:val="nil"/>
              <w:left w:val="single" w:sz="8" w:space="0" w:color="000000"/>
              <w:bottom w:val="single" w:sz="8" w:space="0" w:color="000000"/>
              <w:right w:val="nil"/>
            </w:tcBorders>
            <w:hideMark/>
          </w:tcPr>
          <w:p w14:paraId="1262320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2,6%</w:t>
            </w:r>
          </w:p>
        </w:tc>
        <w:tc>
          <w:tcPr>
            <w:tcW w:w="1500" w:type="dxa"/>
            <w:tcBorders>
              <w:top w:val="nil"/>
              <w:left w:val="single" w:sz="8" w:space="0" w:color="000000"/>
              <w:bottom w:val="single" w:sz="8" w:space="0" w:color="000000"/>
              <w:right w:val="nil"/>
            </w:tcBorders>
            <w:hideMark/>
          </w:tcPr>
          <w:p w14:paraId="5C26AA49"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32</w:t>
            </w:r>
          </w:p>
        </w:tc>
        <w:tc>
          <w:tcPr>
            <w:tcW w:w="1530" w:type="dxa"/>
            <w:tcBorders>
              <w:top w:val="nil"/>
              <w:left w:val="single" w:sz="8" w:space="0" w:color="000000"/>
              <w:bottom w:val="single" w:sz="8" w:space="0" w:color="000000"/>
              <w:right w:val="single" w:sz="8" w:space="0" w:color="000000"/>
            </w:tcBorders>
            <w:hideMark/>
          </w:tcPr>
          <w:p w14:paraId="525F87A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6,8%</w:t>
            </w:r>
          </w:p>
        </w:tc>
      </w:tr>
      <w:tr w:rsidR="006F654B" w:rsidRPr="00862E0C" w14:paraId="524FF463" w14:textId="77777777" w:rsidTr="006F654B">
        <w:trPr>
          <w:cantSplit/>
          <w:jc w:val="center"/>
        </w:trPr>
        <w:tc>
          <w:tcPr>
            <w:tcW w:w="1499" w:type="dxa"/>
            <w:tcBorders>
              <w:top w:val="nil"/>
              <w:left w:val="single" w:sz="8" w:space="0" w:color="000000"/>
              <w:bottom w:val="single" w:sz="8" w:space="0" w:color="000000"/>
              <w:right w:val="nil"/>
            </w:tcBorders>
            <w:hideMark/>
          </w:tcPr>
          <w:p w14:paraId="6EC99DFE"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5</w:t>
            </w:r>
          </w:p>
        </w:tc>
        <w:tc>
          <w:tcPr>
            <w:tcW w:w="1500" w:type="dxa"/>
            <w:tcBorders>
              <w:top w:val="nil"/>
              <w:left w:val="single" w:sz="8" w:space="0" w:color="000000"/>
              <w:bottom w:val="single" w:sz="8" w:space="0" w:color="000000"/>
              <w:right w:val="nil"/>
            </w:tcBorders>
            <w:hideMark/>
          </w:tcPr>
          <w:p w14:paraId="47BF1C9F"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0,5%</w:t>
            </w:r>
          </w:p>
        </w:tc>
        <w:tc>
          <w:tcPr>
            <w:tcW w:w="1500" w:type="dxa"/>
            <w:tcBorders>
              <w:top w:val="nil"/>
              <w:left w:val="single" w:sz="8" w:space="0" w:color="000000"/>
              <w:bottom w:val="single" w:sz="8" w:space="0" w:color="000000"/>
              <w:right w:val="nil"/>
            </w:tcBorders>
            <w:hideMark/>
          </w:tcPr>
          <w:p w14:paraId="09B9E9A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19</w:t>
            </w:r>
          </w:p>
        </w:tc>
        <w:tc>
          <w:tcPr>
            <w:tcW w:w="1500" w:type="dxa"/>
            <w:tcBorders>
              <w:top w:val="nil"/>
              <w:left w:val="single" w:sz="8" w:space="0" w:color="000000"/>
              <w:bottom w:val="single" w:sz="8" w:space="0" w:color="000000"/>
              <w:right w:val="nil"/>
            </w:tcBorders>
            <w:hideMark/>
          </w:tcPr>
          <w:p w14:paraId="3C44DEF1"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2,8%</w:t>
            </w:r>
          </w:p>
        </w:tc>
        <w:tc>
          <w:tcPr>
            <w:tcW w:w="1500" w:type="dxa"/>
            <w:tcBorders>
              <w:top w:val="nil"/>
              <w:left w:val="single" w:sz="8" w:space="0" w:color="000000"/>
              <w:bottom w:val="single" w:sz="8" w:space="0" w:color="000000"/>
              <w:right w:val="nil"/>
            </w:tcBorders>
            <w:hideMark/>
          </w:tcPr>
          <w:p w14:paraId="39299D6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33</w:t>
            </w:r>
          </w:p>
        </w:tc>
        <w:tc>
          <w:tcPr>
            <w:tcW w:w="1530" w:type="dxa"/>
            <w:tcBorders>
              <w:top w:val="nil"/>
              <w:left w:val="single" w:sz="8" w:space="0" w:color="000000"/>
              <w:bottom w:val="single" w:sz="8" w:space="0" w:color="000000"/>
              <w:right w:val="single" w:sz="8" w:space="0" w:color="000000"/>
            </w:tcBorders>
            <w:hideMark/>
          </w:tcPr>
          <w:p w14:paraId="0C87D701"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7,2%</w:t>
            </w:r>
          </w:p>
        </w:tc>
      </w:tr>
      <w:tr w:rsidR="006F654B" w:rsidRPr="00862E0C" w14:paraId="5F2F8E81" w14:textId="77777777" w:rsidTr="006F654B">
        <w:trPr>
          <w:cantSplit/>
          <w:jc w:val="center"/>
        </w:trPr>
        <w:tc>
          <w:tcPr>
            <w:tcW w:w="1499" w:type="dxa"/>
            <w:tcBorders>
              <w:top w:val="nil"/>
              <w:left w:val="single" w:sz="8" w:space="0" w:color="000000"/>
              <w:bottom w:val="single" w:sz="8" w:space="0" w:color="000000"/>
              <w:right w:val="nil"/>
            </w:tcBorders>
            <w:hideMark/>
          </w:tcPr>
          <w:p w14:paraId="605F6E8D"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6</w:t>
            </w:r>
          </w:p>
        </w:tc>
        <w:tc>
          <w:tcPr>
            <w:tcW w:w="1500" w:type="dxa"/>
            <w:tcBorders>
              <w:top w:val="nil"/>
              <w:left w:val="single" w:sz="8" w:space="0" w:color="000000"/>
              <w:bottom w:val="single" w:sz="8" w:space="0" w:color="000000"/>
              <w:right w:val="nil"/>
            </w:tcBorders>
            <w:hideMark/>
          </w:tcPr>
          <w:p w14:paraId="48210957"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0,6%</w:t>
            </w:r>
          </w:p>
        </w:tc>
        <w:tc>
          <w:tcPr>
            <w:tcW w:w="1500" w:type="dxa"/>
            <w:tcBorders>
              <w:top w:val="nil"/>
              <w:left w:val="single" w:sz="8" w:space="0" w:color="000000"/>
              <w:bottom w:val="single" w:sz="8" w:space="0" w:color="000000"/>
              <w:right w:val="nil"/>
            </w:tcBorders>
            <w:hideMark/>
          </w:tcPr>
          <w:p w14:paraId="36701A95"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20</w:t>
            </w:r>
          </w:p>
        </w:tc>
        <w:tc>
          <w:tcPr>
            <w:tcW w:w="1500" w:type="dxa"/>
            <w:tcBorders>
              <w:top w:val="nil"/>
              <w:left w:val="single" w:sz="8" w:space="0" w:color="000000"/>
              <w:bottom w:val="single" w:sz="8" w:space="0" w:color="000000"/>
              <w:right w:val="nil"/>
            </w:tcBorders>
            <w:hideMark/>
          </w:tcPr>
          <w:p w14:paraId="05B8A70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3,0%</w:t>
            </w:r>
          </w:p>
        </w:tc>
        <w:tc>
          <w:tcPr>
            <w:tcW w:w="1500" w:type="dxa"/>
            <w:tcBorders>
              <w:top w:val="nil"/>
              <w:left w:val="single" w:sz="8" w:space="0" w:color="000000"/>
              <w:bottom w:val="single" w:sz="8" w:space="0" w:color="000000"/>
              <w:right w:val="nil"/>
            </w:tcBorders>
            <w:hideMark/>
          </w:tcPr>
          <w:p w14:paraId="17EBF29D"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34</w:t>
            </w:r>
          </w:p>
        </w:tc>
        <w:tc>
          <w:tcPr>
            <w:tcW w:w="1530" w:type="dxa"/>
            <w:tcBorders>
              <w:top w:val="nil"/>
              <w:left w:val="single" w:sz="8" w:space="0" w:color="000000"/>
              <w:bottom w:val="single" w:sz="8" w:space="0" w:color="000000"/>
              <w:right w:val="single" w:sz="8" w:space="0" w:color="000000"/>
            </w:tcBorders>
            <w:hideMark/>
          </w:tcPr>
          <w:p w14:paraId="51C72050"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7,6%</w:t>
            </w:r>
          </w:p>
        </w:tc>
      </w:tr>
      <w:tr w:rsidR="006F654B" w:rsidRPr="00862E0C" w14:paraId="1D4FFE23" w14:textId="77777777" w:rsidTr="006F654B">
        <w:trPr>
          <w:cantSplit/>
          <w:jc w:val="center"/>
        </w:trPr>
        <w:tc>
          <w:tcPr>
            <w:tcW w:w="1499" w:type="dxa"/>
            <w:tcBorders>
              <w:top w:val="nil"/>
              <w:left w:val="single" w:sz="8" w:space="0" w:color="000000"/>
              <w:bottom w:val="single" w:sz="8" w:space="0" w:color="000000"/>
              <w:right w:val="nil"/>
            </w:tcBorders>
            <w:hideMark/>
          </w:tcPr>
          <w:p w14:paraId="3E7AC4DA"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7</w:t>
            </w:r>
          </w:p>
        </w:tc>
        <w:tc>
          <w:tcPr>
            <w:tcW w:w="1500" w:type="dxa"/>
            <w:tcBorders>
              <w:top w:val="nil"/>
              <w:left w:val="single" w:sz="8" w:space="0" w:color="000000"/>
              <w:bottom w:val="single" w:sz="8" w:space="0" w:color="000000"/>
              <w:right w:val="nil"/>
            </w:tcBorders>
            <w:hideMark/>
          </w:tcPr>
          <w:p w14:paraId="06DEBECF"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0,7%</w:t>
            </w:r>
          </w:p>
        </w:tc>
        <w:tc>
          <w:tcPr>
            <w:tcW w:w="1500" w:type="dxa"/>
            <w:tcBorders>
              <w:top w:val="nil"/>
              <w:left w:val="single" w:sz="8" w:space="0" w:color="000000"/>
              <w:bottom w:val="single" w:sz="8" w:space="0" w:color="000000"/>
              <w:right w:val="nil"/>
            </w:tcBorders>
            <w:hideMark/>
          </w:tcPr>
          <w:p w14:paraId="2A4AB5F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21</w:t>
            </w:r>
          </w:p>
        </w:tc>
        <w:tc>
          <w:tcPr>
            <w:tcW w:w="1500" w:type="dxa"/>
            <w:tcBorders>
              <w:top w:val="nil"/>
              <w:left w:val="single" w:sz="8" w:space="0" w:color="000000"/>
              <w:bottom w:val="single" w:sz="8" w:space="0" w:color="000000"/>
              <w:right w:val="nil"/>
            </w:tcBorders>
            <w:hideMark/>
          </w:tcPr>
          <w:p w14:paraId="0F345386"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3,3%</w:t>
            </w:r>
          </w:p>
        </w:tc>
        <w:tc>
          <w:tcPr>
            <w:tcW w:w="1500" w:type="dxa"/>
            <w:tcBorders>
              <w:top w:val="nil"/>
              <w:left w:val="single" w:sz="8" w:space="0" w:color="000000"/>
              <w:bottom w:val="single" w:sz="8" w:space="0" w:color="000000"/>
              <w:right w:val="nil"/>
            </w:tcBorders>
            <w:hideMark/>
          </w:tcPr>
          <w:p w14:paraId="6575006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35</w:t>
            </w:r>
          </w:p>
        </w:tc>
        <w:tc>
          <w:tcPr>
            <w:tcW w:w="1530" w:type="dxa"/>
            <w:tcBorders>
              <w:top w:val="nil"/>
              <w:left w:val="single" w:sz="8" w:space="0" w:color="000000"/>
              <w:bottom w:val="single" w:sz="8" w:space="0" w:color="000000"/>
              <w:right w:val="single" w:sz="8" w:space="0" w:color="000000"/>
            </w:tcBorders>
            <w:hideMark/>
          </w:tcPr>
          <w:p w14:paraId="549CC575"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8,0%</w:t>
            </w:r>
          </w:p>
        </w:tc>
      </w:tr>
      <w:tr w:rsidR="006F654B" w:rsidRPr="00862E0C" w14:paraId="58AEFA71" w14:textId="77777777" w:rsidTr="006F654B">
        <w:trPr>
          <w:cantSplit/>
          <w:jc w:val="center"/>
        </w:trPr>
        <w:tc>
          <w:tcPr>
            <w:tcW w:w="1499" w:type="dxa"/>
            <w:tcBorders>
              <w:top w:val="nil"/>
              <w:left w:val="single" w:sz="8" w:space="0" w:color="000000"/>
              <w:bottom w:val="single" w:sz="8" w:space="0" w:color="000000"/>
              <w:right w:val="nil"/>
            </w:tcBorders>
            <w:hideMark/>
          </w:tcPr>
          <w:p w14:paraId="20D53605"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8</w:t>
            </w:r>
          </w:p>
        </w:tc>
        <w:tc>
          <w:tcPr>
            <w:tcW w:w="1500" w:type="dxa"/>
            <w:tcBorders>
              <w:top w:val="nil"/>
              <w:left w:val="single" w:sz="8" w:space="0" w:color="000000"/>
              <w:bottom w:val="single" w:sz="8" w:space="0" w:color="000000"/>
              <w:right w:val="nil"/>
            </w:tcBorders>
            <w:hideMark/>
          </w:tcPr>
          <w:p w14:paraId="2E862539"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0,8%</w:t>
            </w:r>
          </w:p>
        </w:tc>
        <w:tc>
          <w:tcPr>
            <w:tcW w:w="1500" w:type="dxa"/>
            <w:tcBorders>
              <w:top w:val="nil"/>
              <w:left w:val="single" w:sz="8" w:space="0" w:color="000000"/>
              <w:bottom w:val="single" w:sz="8" w:space="0" w:color="000000"/>
              <w:right w:val="nil"/>
            </w:tcBorders>
            <w:hideMark/>
          </w:tcPr>
          <w:p w14:paraId="6B4ED98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22</w:t>
            </w:r>
          </w:p>
        </w:tc>
        <w:tc>
          <w:tcPr>
            <w:tcW w:w="1500" w:type="dxa"/>
            <w:tcBorders>
              <w:top w:val="nil"/>
              <w:left w:val="single" w:sz="8" w:space="0" w:color="000000"/>
              <w:bottom w:val="single" w:sz="8" w:space="0" w:color="000000"/>
              <w:right w:val="nil"/>
            </w:tcBorders>
            <w:hideMark/>
          </w:tcPr>
          <w:p w14:paraId="4AFB86AD"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3,6%</w:t>
            </w:r>
          </w:p>
        </w:tc>
        <w:tc>
          <w:tcPr>
            <w:tcW w:w="1500" w:type="dxa"/>
            <w:tcBorders>
              <w:top w:val="nil"/>
              <w:left w:val="single" w:sz="8" w:space="0" w:color="000000"/>
              <w:bottom w:val="single" w:sz="8" w:space="0" w:color="000000"/>
              <w:right w:val="nil"/>
            </w:tcBorders>
            <w:hideMark/>
          </w:tcPr>
          <w:p w14:paraId="2E6A801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36</w:t>
            </w:r>
          </w:p>
        </w:tc>
        <w:tc>
          <w:tcPr>
            <w:tcW w:w="1530" w:type="dxa"/>
            <w:tcBorders>
              <w:top w:val="nil"/>
              <w:left w:val="single" w:sz="8" w:space="0" w:color="000000"/>
              <w:bottom w:val="single" w:sz="8" w:space="0" w:color="000000"/>
              <w:right w:val="single" w:sz="8" w:space="0" w:color="000000"/>
            </w:tcBorders>
            <w:hideMark/>
          </w:tcPr>
          <w:p w14:paraId="46C041F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8,4%</w:t>
            </w:r>
          </w:p>
        </w:tc>
      </w:tr>
      <w:tr w:rsidR="006F654B" w:rsidRPr="00862E0C" w14:paraId="7DB9A0C3" w14:textId="77777777" w:rsidTr="006F654B">
        <w:trPr>
          <w:cantSplit/>
          <w:jc w:val="center"/>
        </w:trPr>
        <w:tc>
          <w:tcPr>
            <w:tcW w:w="1499" w:type="dxa"/>
            <w:tcBorders>
              <w:top w:val="nil"/>
              <w:left w:val="single" w:sz="8" w:space="0" w:color="000000"/>
              <w:bottom w:val="single" w:sz="8" w:space="0" w:color="000000"/>
              <w:right w:val="nil"/>
            </w:tcBorders>
            <w:hideMark/>
          </w:tcPr>
          <w:p w14:paraId="4BCAA1D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9</w:t>
            </w:r>
          </w:p>
        </w:tc>
        <w:tc>
          <w:tcPr>
            <w:tcW w:w="1500" w:type="dxa"/>
            <w:tcBorders>
              <w:top w:val="nil"/>
              <w:left w:val="single" w:sz="8" w:space="0" w:color="000000"/>
              <w:bottom w:val="single" w:sz="8" w:space="0" w:color="000000"/>
              <w:right w:val="nil"/>
            </w:tcBorders>
            <w:hideMark/>
          </w:tcPr>
          <w:p w14:paraId="37B04279"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0,9%</w:t>
            </w:r>
          </w:p>
        </w:tc>
        <w:tc>
          <w:tcPr>
            <w:tcW w:w="1500" w:type="dxa"/>
            <w:tcBorders>
              <w:top w:val="nil"/>
              <w:left w:val="single" w:sz="8" w:space="0" w:color="000000"/>
              <w:bottom w:val="single" w:sz="8" w:space="0" w:color="000000"/>
              <w:right w:val="nil"/>
            </w:tcBorders>
            <w:hideMark/>
          </w:tcPr>
          <w:p w14:paraId="7FF2F5B8"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23</w:t>
            </w:r>
          </w:p>
        </w:tc>
        <w:tc>
          <w:tcPr>
            <w:tcW w:w="1500" w:type="dxa"/>
            <w:tcBorders>
              <w:top w:val="nil"/>
              <w:left w:val="single" w:sz="8" w:space="0" w:color="000000"/>
              <w:bottom w:val="single" w:sz="8" w:space="0" w:color="000000"/>
              <w:right w:val="nil"/>
            </w:tcBorders>
            <w:hideMark/>
          </w:tcPr>
          <w:p w14:paraId="26C984EA"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3,9%</w:t>
            </w:r>
          </w:p>
        </w:tc>
        <w:tc>
          <w:tcPr>
            <w:tcW w:w="1500" w:type="dxa"/>
            <w:tcBorders>
              <w:top w:val="nil"/>
              <w:left w:val="single" w:sz="8" w:space="0" w:color="000000"/>
              <w:bottom w:val="single" w:sz="8" w:space="0" w:color="000000"/>
              <w:right w:val="nil"/>
            </w:tcBorders>
            <w:hideMark/>
          </w:tcPr>
          <w:p w14:paraId="1BFCBC3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37</w:t>
            </w:r>
          </w:p>
        </w:tc>
        <w:tc>
          <w:tcPr>
            <w:tcW w:w="1530" w:type="dxa"/>
            <w:tcBorders>
              <w:top w:val="nil"/>
              <w:left w:val="single" w:sz="8" w:space="0" w:color="000000"/>
              <w:bottom w:val="single" w:sz="8" w:space="0" w:color="000000"/>
              <w:right w:val="single" w:sz="8" w:space="0" w:color="000000"/>
            </w:tcBorders>
            <w:hideMark/>
          </w:tcPr>
          <w:p w14:paraId="49CDF841"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8,8%</w:t>
            </w:r>
          </w:p>
        </w:tc>
      </w:tr>
      <w:tr w:rsidR="006F654B" w:rsidRPr="00862E0C" w14:paraId="5E1C7EE1" w14:textId="77777777" w:rsidTr="006F654B">
        <w:trPr>
          <w:cantSplit/>
          <w:jc w:val="center"/>
        </w:trPr>
        <w:tc>
          <w:tcPr>
            <w:tcW w:w="1499" w:type="dxa"/>
            <w:tcBorders>
              <w:top w:val="nil"/>
              <w:left w:val="single" w:sz="8" w:space="0" w:color="000000"/>
              <w:bottom w:val="single" w:sz="8" w:space="0" w:color="000000"/>
              <w:right w:val="nil"/>
            </w:tcBorders>
            <w:hideMark/>
          </w:tcPr>
          <w:p w14:paraId="55596029"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10</w:t>
            </w:r>
          </w:p>
        </w:tc>
        <w:tc>
          <w:tcPr>
            <w:tcW w:w="1500" w:type="dxa"/>
            <w:tcBorders>
              <w:top w:val="nil"/>
              <w:left w:val="single" w:sz="8" w:space="0" w:color="000000"/>
              <w:bottom w:val="single" w:sz="8" w:space="0" w:color="000000"/>
              <w:right w:val="nil"/>
            </w:tcBorders>
            <w:hideMark/>
          </w:tcPr>
          <w:p w14:paraId="60CAE088"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1,0%</w:t>
            </w:r>
          </w:p>
        </w:tc>
        <w:tc>
          <w:tcPr>
            <w:tcW w:w="1500" w:type="dxa"/>
            <w:tcBorders>
              <w:top w:val="nil"/>
              <w:left w:val="single" w:sz="8" w:space="0" w:color="000000"/>
              <w:bottom w:val="single" w:sz="8" w:space="0" w:color="000000"/>
              <w:right w:val="nil"/>
            </w:tcBorders>
            <w:vAlign w:val="bottom"/>
            <w:hideMark/>
          </w:tcPr>
          <w:p w14:paraId="6214A0DD"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24</w:t>
            </w:r>
          </w:p>
        </w:tc>
        <w:tc>
          <w:tcPr>
            <w:tcW w:w="1500" w:type="dxa"/>
            <w:tcBorders>
              <w:top w:val="nil"/>
              <w:left w:val="single" w:sz="8" w:space="0" w:color="000000"/>
              <w:bottom w:val="single" w:sz="8" w:space="0" w:color="000000"/>
              <w:right w:val="nil"/>
            </w:tcBorders>
            <w:hideMark/>
          </w:tcPr>
          <w:p w14:paraId="4C6C27DC"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4,2%</w:t>
            </w:r>
          </w:p>
        </w:tc>
        <w:tc>
          <w:tcPr>
            <w:tcW w:w="1500" w:type="dxa"/>
            <w:tcBorders>
              <w:top w:val="nil"/>
              <w:left w:val="single" w:sz="8" w:space="0" w:color="000000"/>
              <w:bottom w:val="single" w:sz="8" w:space="0" w:color="000000"/>
              <w:right w:val="nil"/>
            </w:tcBorders>
            <w:hideMark/>
          </w:tcPr>
          <w:p w14:paraId="6C41FA2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38</w:t>
            </w:r>
          </w:p>
        </w:tc>
        <w:tc>
          <w:tcPr>
            <w:tcW w:w="1530" w:type="dxa"/>
            <w:tcBorders>
              <w:top w:val="nil"/>
              <w:left w:val="single" w:sz="8" w:space="0" w:color="000000"/>
              <w:bottom w:val="single" w:sz="8" w:space="0" w:color="000000"/>
              <w:right w:val="single" w:sz="8" w:space="0" w:color="000000"/>
            </w:tcBorders>
            <w:hideMark/>
          </w:tcPr>
          <w:p w14:paraId="3A25FB0A"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9,2%</w:t>
            </w:r>
          </w:p>
        </w:tc>
      </w:tr>
      <w:tr w:rsidR="006F654B" w:rsidRPr="00862E0C" w14:paraId="6454AA10" w14:textId="77777777" w:rsidTr="006F654B">
        <w:trPr>
          <w:cantSplit/>
          <w:jc w:val="center"/>
        </w:trPr>
        <w:tc>
          <w:tcPr>
            <w:tcW w:w="1499" w:type="dxa"/>
            <w:tcBorders>
              <w:top w:val="nil"/>
              <w:left w:val="single" w:sz="8" w:space="0" w:color="000000"/>
              <w:bottom w:val="single" w:sz="8" w:space="0" w:color="000000"/>
              <w:right w:val="nil"/>
            </w:tcBorders>
            <w:hideMark/>
          </w:tcPr>
          <w:p w14:paraId="063C6C30"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11</w:t>
            </w:r>
          </w:p>
        </w:tc>
        <w:tc>
          <w:tcPr>
            <w:tcW w:w="1500" w:type="dxa"/>
            <w:tcBorders>
              <w:top w:val="nil"/>
              <w:left w:val="single" w:sz="8" w:space="0" w:color="000000"/>
              <w:bottom w:val="single" w:sz="8" w:space="0" w:color="000000"/>
              <w:right w:val="nil"/>
            </w:tcBorders>
            <w:hideMark/>
          </w:tcPr>
          <w:p w14:paraId="570F16DF"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1,2%</w:t>
            </w:r>
          </w:p>
        </w:tc>
        <w:tc>
          <w:tcPr>
            <w:tcW w:w="1500" w:type="dxa"/>
            <w:tcBorders>
              <w:top w:val="nil"/>
              <w:left w:val="single" w:sz="8" w:space="0" w:color="000000"/>
              <w:bottom w:val="single" w:sz="8" w:space="0" w:color="000000"/>
              <w:right w:val="nil"/>
            </w:tcBorders>
            <w:vAlign w:val="bottom"/>
            <w:hideMark/>
          </w:tcPr>
          <w:p w14:paraId="78ED5402"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25</w:t>
            </w:r>
          </w:p>
        </w:tc>
        <w:tc>
          <w:tcPr>
            <w:tcW w:w="1500" w:type="dxa"/>
            <w:tcBorders>
              <w:top w:val="nil"/>
              <w:left w:val="single" w:sz="8" w:space="0" w:color="000000"/>
              <w:bottom w:val="single" w:sz="8" w:space="0" w:color="000000"/>
              <w:right w:val="nil"/>
            </w:tcBorders>
            <w:hideMark/>
          </w:tcPr>
          <w:p w14:paraId="43BCB940"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4,5%</w:t>
            </w:r>
          </w:p>
        </w:tc>
        <w:tc>
          <w:tcPr>
            <w:tcW w:w="1500" w:type="dxa"/>
            <w:tcBorders>
              <w:top w:val="nil"/>
              <w:left w:val="single" w:sz="8" w:space="0" w:color="000000"/>
              <w:bottom w:val="single" w:sz="8" w:space="0" w:color="000000"/>
              <w:right w:val="nil"/>
            </w:tcBorders>
            <w:vAlign w:val="bottom"/>
            <w:hideMark/>
          </w:tcPr>
          <w:p w14:paraId="3A1BB51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39</w:t>
            </w:r>
          </w:p>
        </w:tc>
        <w:tc>
          <w:tcPr>
            <w:tcW w:w="1530" w:type="dxa"/>
            <w:tcBorders>
              <w:top w:val="nil"/>
              <w:left w:val="single" w:sz="8" w:space="0" w:color="000000"/>
              <w:bottom w:val="single" w:sz="8" w:space="0" w:color="000000"/>
              <w:right w:val="single" w:sz="8" w:space="0" w:color="000000"/>
            </w:tcBorders>
            <w:hideMark/>
          </w:tcPr>
          <w:p w14:paraId="53FE7829"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9,6%</w:t>
            </w:r>
          </w:p>
        </w:tc>
      </w:tr>
      <w:tr w:rsidR="006F654B" w:rsidRPr="00862E0C" w14:paraId="4F30D4FD" w14:textId="77777777" w:rsidTr="006F654B">
        <w:trPr>
          <w:cantSplit/>
          <w:jc w:val="center"/>
        </w:trPr>
        <w:tc>
          <w:tcPr>
            <w:tcW w:w="1499" w:type="dxa"/>
            <w:tcBorders>
              <w:top w:val="nil"/>
              <w:left w:val="single" w:sz="8" w:space="0" w:color="000000"/>
              <w:bottom w:val="nil"/>
              <w:right w:val="nil"/>
            </w:tcBorders>
            <w:hideMark/>
          </w:tcPr>
          <w:p w14:paraId="1F0D1A9B"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12</w:t>
            </w:r>
          </w:p>
        </w:tc>
        <w:tc>
          <w:tcPr>
            <w:tcW w:w="1500" w:type="dxa"/>
            <w:tcBorders>
              <w:top w:val="nil"/>
              <w:left w:val="single" w:sz="8" w:space="0" w:color="000000"/>
              <w:bottom w:val="nil"/>
              <w:right w:val="nil"/>
            </w:tcBorders>
            <w:hideMark/>
          </w:tcPr>
          <w:p w14:paraId="54C26A46"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1,4%</w:t>
            </w:r>
          </w:p>
        </w:tc>
        <w:tc>
          <w:tcPr>
            <w:tcW w:w="1500" w:type="dxa"/>
            <w:tcBorders>
              <w:top w:val="nil"/>
              <w:left w:val="single" w:sz="8" w:space="0" w:color="000000"/>
              <w:bottom w:val="nil"/>
              <w:right w:val="nil"/>
            </w:tcBorders>
            <w:vAlign w:val="bottom"/>
            <w:hideMark/>
          </w:tcPr>
          <w:p w14:paraId="4173E196"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26</w:t>
            </w:r>
          </w:p>
        </w:tc>
        <w:tc>
          <w:tcPr>
            <w:tcW w:w="1500" w:type="dxa"/>
            <w:tcBorders>
              <w:top w:val="nil"/>
              <w:left w:val="single" w:sz="8" w:space="0" w:color="000000"/>
              <w:bottom w:val="nil"/>
              <w:right w:val="nil"/>
            </w:tcBorders>
            <w:hideMark/>
          </w:tcPr>
          <w:p w14:paraId="15A20F6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4,8%</w:t>
            </w:r>
          </w:p>
        </w:tc>
        <w:tc>
          <w:tcPr>
            <w:tcW w:w="1500" w:type="dxa"/>
            <w:tcBorders>
              <w:top w:val="nil"/>
              <w:left w:val="single" w:sz="8" w:space="0" w:color="000000"/>
              <w:bottom w:val="nil"/>
              <w:right w:val="nil"/>
            </w:tcBorders>
            <w:vAlign w:val="bottom"/>
            <w:hideMark/>
          </w:tcPr>
          <w:p w14:paraId="0534FEEB"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40</w:t>
            </w:r>
          </w:p>
        </w:tc>
        <w:tc>
          <w:tcPr>
            <w:tcW w:w="1530" w:type="dxa"/>
            <w:tcBorders>
              <w:top w:val="nil"/>
              <w:left w:val="single" w:sz="8" w:space="0" w:color="000000"/>
              <w:bottom w:val="nil"/>
              <w:right w:val="single" w:sz="8" w:space="0" w:color="000000"/>
            </w:tcBorders>
            <w:hideMark/>
          </w:tcPr>
          <w:p w14:paraId="5D24287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10,0%</w:t>
            </w:r>
          </w:p>
        </w:tc>
      </w:tr>
      <w:tr w:rsidR="006F654B" w:rsidRPr="00862E0C" w14:paraId="281D5BBF" w14:textId="77777777" w:rsidTr="006F654B">
        <w:trPr>
          <w:cantSplit/>
          <w:jc w:val="center"/>
        </w:trPr>
        <w:tc>
          <w:tcPr>
            <w:tcW w:w="1499" w:type="dxa"/>
            <w:tcBorders>
              <w:top w:val="single" w:sz="8" w:space="0" w:color="000000"/>
              <w:left w:val="single" w:sz="8" w:space="0" w:color="000000"/>
              <w:bottom w:val="single" w:sz="8" w:space="0" w:color="000000"/>
              <w:right w:val="nil"/>
            </w:tcBorders>
            <w:vAlign w:val="center"/>
            <w:hideMark/>
          </w:tcPr>
          <w:p w14:paraId="1F67C880"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13</w:t>
            </w:r>
          </w:p>
        </w:tc>
        <w:tc>
          <w:tcPr>
            <w:tcW w:w="1500" w:type="dxa"/>
            <w:tcBorders>
              <w:top w:val="single" w:sz="8" w:space="0" w:color="000000"/>
              <w:left w:val="single" w:sz="8" w:space="0" w:color="000000"/>
              <w:bottom w:val="single" w:sz="8" w:space="0" w:color="000000"/>
              <w:right w:val="nil"/>
            </w:tcBorders>
            <w:vAlign w:val="center"/>
            <w:hideMark/>
          </w:tcPr>
          <w:p w14:paraId="6B83A120"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1,6%</w:t>
            </w:r>
          </w:p>
        </w:tc>
        <w:tc>
          <w:tcPr>
            <w:tcW w:w="1500" w:type="dxa"/>
            <w:tcBorders>
              <w:top w:val="single" w:sz="8" w:space="0" w:color="000000"/>
              <w:left w:val="single" w:sz="8" w:space="0" w:color="000000"/>
              <w:bottom w:val="single" w:sz="8" w:space="0" w:color="000000"/>
              <w:right w:val="nil"/>
            </w:tcBorders>
            <w:vAlign w:val="center"/>
            <w:hideMark/>
          </w:tcPr>
          <w:p w14:paraId="33C94588"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27</w:t>
            </w:r>
          </w:p>
        </w:tc>
        <w:tc>
          <w:tcPr>
            <w:tcW w:w="1500" w:type="dxa"/>
            <w:tcBorders>
              <w:top w:val="single" w:sz="8" w:space="0" w:color="000000"/>
              <w:left w:val="single" w:sz="8" w:space="0" w:color="000000"/>
              <w:bottom w:val="single" w:sz="8" w:space="0" w:color="000000"/>
              <w:right w:val="nil"/>
            </w:tcBorders>
            <w:vAlign w:val="center"/>
            <w:hideMark/>
          </w:tcPr>
          <w:p w14:paraId="4B7D4474"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5,1%</w:t>
            </w:r>
          </w:p>
        </w:tc>
        <w:tc>
          <w:tcPr>
            <w:tcW w:w="1500" w:type="dxa"/>
            <w:tcBorders>
              <w:top w:val="single" w:sz="8" w:space="0" w:color="000000"/>
              <w:left w:val="single" w:sz="8" w:space="0" w:color="000000"/>
              <w:bottom w:val="single" w:sz="8" w:space="0" w:color="000000"/>
              <w:right w:val="nil"/>
            </w:tcBorders>
            <w:shd w:val="clear" w:color="auto" w:fill="C0C0C0"/>
            <w:vAlign w:val="bottom"/>
          </w:tcPr>
          <w:p w14:paraId="1FB7EC03"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p>
        </w:tc>
        <w:tc>
          <w:tcPr>
            <w:tcW w:w="1530" w:type="dxa"/>
            <w:tcBorders>
              <w:top w:val="single" w:sz="8" w:space="0" w:color="000000"/>
              <w:left w:val="single" w:sz="8" w:space="0" w:color="000000"/>
              <w:bottom w:val="single" w:sz="8" w:space="0" w:color="000000"/>
              <w:right w:val="single" w:sz="8" w:space="0" w:color="000000"/>
            </w:tcBorders>
            <w:shd w:val="clear" w:color="auto" w:fill="C0C0C0"/>
          </w:tcPr>
          <w:p w14:paraId="6DE5E8B5"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p>
        </w:tc>
      </w:tr>
      <w:tr w:rsidR="006F654B" w:rsidRPr="00862E0C" w14:paraId="23F614E9" w14:textId="77777777" w:rsidTr="006F654B">
        <w:trPr>
          <w:cantSplit/>
          <w:jc w:val="center"/>
        </w:trPr>
        <w:tc>
          <w:tcPr>
            <w:tcW w:w="1499" w:type="dxa"/>
            <w:tcBorders>
              <w:top w:val="nil"/>
              <w:left w:val="single" w:sz="8" w:space="0" w:color="000000"/>
              <w:bottom w:val="single" w:sz="8" w:space="0" w:color="000000"/>
              <w:right w:val="nil"/>
            </w:tcBorders>
            <w:vAlign w:val="center"/>
            <w:hideMark/>
          </w:tcPr>
          <w:p w14:paraId="095568C2"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14</w:t>
            </w:r>
          </w:p>
        </w:tc>
        <w:tc>
          <w:tcPr>
            <w:tcW w:w="1500" w:type="dxa"/>
            <w:tcBorders>
              <w:top w:val="nil"/>
              <w:left w:val="single" w:sz="8" w:space="0" w:color="000000"/>
              <w:bottom w:val="single" w:sz="8" w:space="0" w:color="000000"/>
              <w:right w:val="nil"/>
            </w:tcBorders>
            <w:vAlign w:val="center"/>
            <w:hideMark/>
          </w:tcPr>
          <w:p w14:paraId="2CA0A10F"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1,8%</w:t>
            </w:r>
          </w:p>
        </w:tc>
        <w:tc>
          <w:tcPr>
            <w:tcW w:w="1500" w:type="dxa"/>
            <w:tcBorders>
              <w:top w:val="nil"/>
              <w:left w:val="single" w:sz="8" w:space="0" w:color="000000"/>
              <w:bottom w:val="single" w:sz="8" w:space="0" w:color="000000"/>
              <w:right w:val="nil"/>
            </w:tcBorders>
            <w:vAlign w:val="center"/>
            <w:hideMark/>
          </w:tcPr>
          <w:p w14:paraId="294F9A56"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b/>
              </w:rPr>
            </w:pPr>
            <w:r w:rsidRPr="00862E0C">
              <w:rPr>
                <w:rFonts w:ascii="Arial" w:hAnsi="Arial" w:cs="Arial"/>
                <w:b/>
              </w:rPr>
              <w:t>28</w:t>
            </w:r>
          </w:p>
        </w:tc>
        <w:tc>
          <w:tcPr>
            <w:tcW w:w="1500" w:type="dxa"/>
            <w:tcBorders>
              <w:top w:val="nil"/>
              <w:left w:val="single" w:sz="8" w:space="0" w:color="000000"/>
              <w:bottom w:val="single" w:sz="8" w:space="0" w:color="000000"/>
              <w:right w:val="nil"/>
            </w:tcBorders>
            <w:vAlign w:val="center"/>
            <w:hideMark/>
          </w:tcPr>
          <w:p w14:paraId="6DE09F92"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r w:rsidRPr="00862E0C">
              <w:rPr>
                <w:rFonts w:ascii="Arial" w:hAnsi="Arial" w:cs="Arial"/>
              </w:rPr>
              <w:t>5,4%</w:t>
            </w:r>
          </w:p>
        </w:tc>
        <w:tc>
          <w:tcPr>
            <w:tcW w:w="1500" w:type="dxa"/>
            <w:tcBorders>
              <w:top w:val="nil"/>
              <w:left w:val="single" w:sz="8" w:space="0" w:color="000000"/>
              <w:bottom w:val="single" w:sz="8" w:space="0" w:color="000000"/>
              <w:right w:val="nil"/>
            </w:tcBorders>
            <w:shd w:val="clear" w:color="auto" w:fill="C0C0C0"/>
            <w:vAlign w:val="bottom"/>
          </w:tcPr>
          <w:p w14:paraId="5D568512"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p>
        </w:tc>
        <w:tc>
          <w:tcPr>
            <w:tcW w:w="1530" w:type="dxa"/>
            <w:tcBorders>
              <w:top w:val="nil"/>
              <w:left w:val="single" w:sz="8" w:space="0" w:color="000000"/>
              <w:bottom w:val="single" w:sz="8" w:space="0" w:color="000000"/>
              <w:right w:val="single" w:sz="8" w:space="0" w:color="000000"/>
            </w:tcBorders>
            <w:shd w:val="clear" w:color="auto" w:fill="C0C0C0"/>
          </w:tcPr>
          <w:p w14:paraId="5B3BE612" w14:textId="77777777" w:rsidR="006F654B" w:rsidRPr="00862E0C" w:rsidRDefault="006F654B" w:rsidP="006F654B">
            <w:pPr>
              <w:tabs>
                <w:tab w:val="left" w:pos="3193"/>
                <w:tab w:val="left" w:pos="3913"/>
                <w:tab w:val="left" w:pos="4633"/>
                <w:tab w:val="left" w:pos="5353"/>
                <w:tab w:val="left" w:pos="6073"/>
                <w:tab w:val="left" w:pos="6793"/>
                <w:tab w:val="left" w:pos="7513"/>
                <w:tab w:val="left" w:pos="8233"/>
              </w:tabs>
              <w:snapToGrid w:val="0"/>
              <w:jc w:val="center"/>
              <w:rPr>
                <w:rFonts w:ascii="Arial" w:hAnsi="Arial" w:cs="Arial"/>
              </w:rPr>
            </w:pPr>
          </w:p>
        </w:tc>
      </w:tr>
    </w:tbl>
    <w:p w14:paraId="328CF65A" w14:textId="6F81BAA3" w:rsidR="006F654B" w:rsidRPr="00862E0C" w:rsidRDefault="006F654B" w:rsidP="00C82CD1">
      <w:pPr>
        <w:pStyle w:val="Tit4n"/>
      </w:pPr>
      <w:r w:rsidRPr="00862E0C">
        <w:t>O FORNECEDOR será também co</w:t>
      </w:r>
      <w:r w:rsidR="00094C63" w:rsidRPr="00862E0C">
        <w:t>nsiderado em atraso se entregar</w:t>
      </w:r>
      <w:r w:rsidRPr="00862E0C">
        <w:t xml:space="preserve"> o </w:t>
      </w:r>
      <w:r w:rsidRPr="00862E0C">
        <w:rPr>
          <w:rStyle w:val="fonte"/>
        </w:rPr>
        <w:t>objeto</w:t>
      </w:r>
      <w:r w:rsidRPr="00862E0C">
        <w:t xml:space="preserve"> em desacordo com as es</w:t>
      </w:r>
      <w:r w:rsidR="00094C63" w:rsidRPr="00862E0C">
        <w:t>pecificações e não o substituir</w:t>
      </w:r>
      <w:r w:rsidRPr="00862E0C">
        <w:t xml:space="preserve"> dentro do período remanescente do prazo de entrega </w:t>
      </w:r>
      <w:r w:rsidR="00094C63" w:rsidRPr="00862E0C">
        <w:t>fixado na proposta</w:t>
      </w:r>
      <w:r w:rsidRPr="00862E0C">
        <w:t>.</w:t>
      </w:r>
    </w:p>
    <w:p w14:paraId="64D3AE03" w14:textId="77777777" w:rsidR="006F654B" w:rsidRPr="00862E0C" w:rsidRDefault="006F654B" w:rsidP="00347D9C">
      <w:pPr>
        <w:pStyle w:val="Tit5n"/>
      </w:pPr>
      <w:r w:rsidRPr="00862E0C">
        <w:t>A aplicação de multa de mora não impedirá que o ÓRGÃO GERENCIADOR a converta em compensatória e promova o cancelamento do registro do FORNECEDOR, com a aplicação cumulada de outras sanções previstas nesta ARP.</w:t>
      </w:r>
    </w:p>
    <w:p w14:paraId="27C7A8B2" w14:textId="3BB1FB5B" w:rsidR="006F654B" w:rsidRPr="00862E0C" w:rsidRDefault="006F654B" w:rsidP="00C82CD1">
      <w:pPr>
        <w:pStyle w:val="Tit4n"/>
      </w:pPr>
      <w:r w:rsidRPr="00862E0C">
        <w:t>Na hipótese de inexecução total do objeto e/ou abandono da ARP, a qualquer tempo, ficará o FORNECEDOR sujeito à multa de 30% (trinta por cento) sobre o valor</w:t>
      </w:r>
      <w:r w:rsidRPr="00862E0C">
        <w:rPr>
          <w:b/>
        </w:rPr>
        <w:t xml:space="preserve"> </w:t>
      </w:r>
      <w:r w:rsidRPr="00862E0C">
        <w:t>remanescente desta ARP, nele incluído o valor total do ob</w:t>
      </w:r>
      <w:r w:rsidR="00094C63" w:rsidRPr="00862E0C">
        <w:t>jeto requisitado e não entregue</w:t>
      </w:r>
      <w:r w:rsidRPr="00862E0C">
        <w:t>, sem prejuízo de outras sanções legais cabíveis.</w:t>
      </w:r>
    </w:p>
    <w:p w14:paraId="319F74F4" w14:textId="77777777" w:rsidR="006F654B" w:rsidRPr="00862E0C" w:rsidRDefault="006F654B" w:rsidP="00347D9C">
      <w:pPr>
        <w:pStyle w:val="Tit5n"/>
      </w:pPr>
      <w:r w:rsidRPr="00862E0C">
        <w:t>Considerar-se-á inexecução total do objeto a recusa injustificada de cumprimento integral da obrigação contratualmente determinada.</w:t>
      </w:r>
    </w:p>
    <w:p w14:paraId="4D5688A2" w14:textId="46157BFC" w:rsidR="006F654B" w:rsidRPr="00862E0C" w:rsidRDefault="006F654B" w:rsidP="00C82CD1">
      <w:pPr>
        <w:pStyle w:val="Tit4n"/>
      </w:pPr>
      <w:r w:rsidRPr="00862E0C">
        <w:t xml:space="preserve">Caso o FORNECEDOR não mantenha as condições de habilitação e contratação durante a vigência desta ARP, ocasionando atraso no prosseguimento da autorização de despesa e/ou </w:t>
      </w:r>
      <w:r w:rsidR="00094C63" w:rsidRPr="00862E0C">
        <w:t xml:space="preserve">na expedição da correspondente </w:t>
      </w:r>
      <w:r w:rsidRPr="00862E0C">
        <w:t xml:space="preserve">Ordem de Fornecimento, ficará sujeito à aplicação de multa de 10% (dez por cento) sobre o valor total a ser autorizado, ainda que a situação decorra da hipótese prevista no </w:t>
      </w:r>
      <w:r w:rsidRPr="00862E0C">
        <w:rPr>
          <w:u w:val="single"/>
        </w:rPr>
        <w:t>subitem 9.1.1</w:t>
      </w:r>
      <w:r w:rsidRPr="00862E0C">
        <w:t xml:space="preserve"> do Título 9 desta ARP, bem como ao impedimento de licitar e contratar com a Câmara dos Deputados, caso seja configurado prejuízo à Administração.</w:t>
      </w:r>
    </w:p>
    <w:p w14:paraId="0BC4A072" w14:textId="77777777" w:rsidR="006F654B" w:rsidRPr="00862E0C" w:rsidRDefault="006F654B" w:rsidP="00C82CD1">
      <w:pPr>
        <w:pStyle w:val="Tit4n"/>
      </w:pPr>
      <w:r w:rsidRPr="00862E0C">
        <w:t>A sanção de multa compensatória poderá ser reduzida ou aumentada, em conformidade com o disposto no REGULAMENTO.</w:t>
      </w:r>
    </w:p>
    <w:p w14:paraId="114BF6FB" w14:textId="77777777" w:rsidR="006F654B" w:rsidRPr="00862E0C" w:rsidRDefault="006F654B" w:rsidP="00034638">
      <w:pPr>
        <w:pStyle w:val="Tit3n"/>
      </w:pPr>
      <w:r w:rsidRPr="00862E0C">
        <w:t xml:space="preserve">A penalidade de </w:t>
      </w:r>
      <w:r w:rsidRPr="00862E0C">
        <w:rPr>
          <w:b/>
        </w:rPr>
        <w:t>impedimento de licitar e contratar com a União</w:t>
      </w:r>
      <w:r w:rsidRPr="00862E0C">
        <w:t xml:space="preserve"> será proposta pela prática das seguintes infrações:</w:t>
      </w:r>
    </w:p>
    <w:p w14:paraId="2A4EAC30" w14:textId="274B45B5" w:rsidR="006F654B" w:rsidRPr="00862E0C" w:rsidRDefault="00094C63" w:rsidP="00034638">
      <w:pPr>
        <w:pStyle w:val="TLet2"/>
        <w:numPr>
          <w:ilvl w:val="1"/>
          <w:numId w:val="52"/>
        </w:numPr>
      </w:pPr>
      <w:r w:rsidRPr="00862E0C">
        <w:t>D</w:t>
      </w:r>
      <w:r w:rsidR="006F654B" w:rsidRPr="00862E0C">
        <w:t>ar causa à inexecução parcial do objeto que cause grave dano ao ÓRGÃO GERENCIADOR, ao funcionamento de seus serviços ou ao interesse coletivo;</w:t>
      </w:r>
    </w:p>
    <w:p w14:paraId="27307F56" w14:textId="4CFA0E4A" w:rsidR="006F654B" w:rsidRPr="00862E0C" w:rsidRDefault="00094C63" w:rsidP="00034638">
      <w:pPr>
        <w:pStyle w:val="TLet2"/>
        <w:numPr>
          <w:ilvl w:val="1"/>
          <w:numId w:val="52"/>
        </w:numPr>
      </w:pPr>
      <w:r w:rsidRPr="00862E0C">
        <w:t>D</w:t>
      </w:r>
      <w:r w:rsidR="006F654B" w:rsidRPr="00862E0C">
        <w:t>ar causa à inexecução total do objeto;</w:t>
      </w:r>
    </w:p>
    <w:p w14:paraId="0A91CE2D" w14:textId="7FBB3226" w:rsidR="006F654B" w:rsidRPr="00862E0C" w:rsidRDefault="00094C63" w:rsidP="00034638">
      <w:pPr>
        <w:pStyle w:val="TLet2"/>
        <w:numPr>
          <w:ilvl w:val="1"/>
          <w:numId w:val="52"/>
        </w:numPr>
      </w:pPr>
      <w:r w:rsidRPr="00862E0C">
        <w:t>E</w:t>
      </w:r>
      <w:r w:rsidR="006F654B" w:rsidRPr="00862E0C">
        <w:t>nsejar o retardamento da execução ou da entrega do objeto sem motivo justificado e aceito pelo ÓRGÃO GERENCIADOR.</w:t>
      </w:r>
    </w:p>
    <w:p w14:paraId="169F5636" w14:textId="77777777" w:rsidR="006F654B" w:rsidRPr="00862E0C" w:rsidRDefault="006F654B" w:rsidP="00C82CD1">
      <w:pPr>
        <w:pStyle w:val="Tit4n"/>
      </w:pPr>
      <w:r w:rsidRPr="00862E0C">
        <w:t>A sanção base será de 6 (seis) meses, sendo acrescidos 6 (seis) meses por agravante constatada, limitado ao máximo de 3 (três) anos.</w:t>
      </w:r>
    </w:p>
    <w:p w14:paraId="79BB227E" w14:textId="77777777" w:rsidR="006F654B" w:rsidRPr="00862E0C" w:rsidRDefault="006F654B" w:rsidP="00C82CD1">
      <w:pPr>
        <w:pStyle w:val="Tit4n"/>
      </w:pPr>
      <w:r w:rsidRPr="00862E0C">
        <w:rPr>
          <w:rFonts w:eastAsiaTheme="minorHAnsi"/>
          <w:lang w:eastAsia="en-US"/>
        </w:rPr>
        <w:t>A penalidade será reduzida em 1/3 (um terço) por atenuante constatada.</w:t>
      </w:r>
    </w:p>
    <w:p w14:paraId="5F9ACCD8" w14:textId="2596A282" w:rsidR="00B02941" w:rsidRDefault="00B02941" w:rsidP="00034638">
      <w:pPr>
        <w:pStyle w:val="Tit3n"/>
      </w:pPr>
      <w:r w:rsidRPr="00B02941">
        <w:t xml:space="preserve">A sanção de </w:t>
      </w:r>
      <w:r w:rsidRPr="00170D1F">
        <w:rPr>
          <w:b/>
          <w:bCs/>
        </w:rPr>
        <w:t>declaração de inidoneidade para licitar ou contratar com a Administração Pública, direta e indireta, em âmbito nacional</w:t>
      </w:r>
      <w:r w:rsidRPr="00B02941">
        <w:t>, será aplicada pela prática das seguintes infrações:</w:t>
      </w:r>
    </w:p>
    <w:p w14:paraId="2F5FC252" w14:textId="7C777240" w:rsidR="00B02941" w:rsidRPr="00B02941" w:rsidRDefault="00B02941" w:rsidP="00034638">
      <w:pPr>
        <w:pStyle w:val="Tit3n"/>
        <w:numPr>
          <w:ilvl w:val="3"/>
          <w:numId w:val="52"/>
        </w:numPr>
      </w:pPr>
      <w:r>
        <w:t>A</w:t>
      </w:r>
      <w:r w:rsidRPr="00C04D11">
        <w:t>presentar declaração ou documentação falsa exigida para o certame ou prestar declaração falsa durante a licitação ou a execução do contrato;</w:t>
      </w:r>
    </w:p>
    <w:p w14:paraId="704C523E" w14:textId="441FABEB" w:rsidR="00B02941" w:rsidRPr="00B02941" w:rsidRDefault="00B02941" w:rsidP="00034638">
      <w:pPr>
        <w:pStyle w:val="Tit3n"/>
        <w:numPr>
          <w:ilvl w:val="3"/>
          <w:numId w:val="52"/>
        </w:numPr>
      </w:pPr>
      <w:r>
        <w:t>P</w:t>
      </w:r>
      <w:r w:rsidRPr="00C04D11">
        <w:t>raticar ato fraudulento na execução do objeto;</w:t>
      </w:r>
    </w:p>
    <w:p w14:paraId="56A688F0" w14:textId="121BEE8F" w:rsidR="00B02941" w:rsidRPr="00B02941" w:rsidRDefault="00B02941" w:rsidP="00034638">
      <w:pPr>
        <w:pStyle w:val="Tit3n"/>
        <w:numPr>
          <w:ilvl w:val="3"/>
          <w:numId w:val="52"/>
        </w:numPr>
      </w:pPr>
      <w:r>
        <w:t>C</w:t>
      </w:r>
      <w:r w:rsidRPr="00C04D11">
        <w:t>omportar-se de modo inidôneo ou cometer fraude de qualquer natureza;</w:t>
      </w:r>
    </w:p>
    <w:p w14:paraId="2363D4D0" w14:textId="70775D7B" w:rsidR="00B02941" w:rsidRPr="00B02941" w:rsidRDefault="00B02941" w:rsidP="00034638">
      <w:pPr>
        <w:pStyle w:val="Tit3n"/>
        <w:numPr>
          <w:ilvl w:val="3"/>
          <w:numId w:val="52"/>
        </w:numPr>
      </w:pPr>
      <w:r>
        <w:t>P</w:t>
      </w:r>
      <w:r w:rsidRPr="00C04D11">
        <w:t>raticar atos ilícitos com vistas a frustrar os objetivos da licitação;</w:t>
      </w:r>
    </w:p>
    <w:p w14:paraId="187DE35F" w14:textId="7062F061" w:rsidR="00B02941" w:rsidRDefault="00B02941" w:rsidP="00034638">
      <w:pPr>
        <w:pStyle w:val="Tit3n"/>
        <w:numPr>
          <w:ilvl w:val="3"/>
          <w:numId w:val="52"/>
        </w:numPr>
      </w:pPr>
      <w:r>
        <w:t>P</w:t>
      </w:r>
      <w:r w:rsidRPr="00B02941">
        <w:t>raticar ato lesivo previsto no art. 5º da Lei n. 12.846/2013;</w:t>
      </w:r>
    </w:p>
    <w:p w14:paraId="00296F50" w14:textId="20C38A15" w:rsidR="00B02941" w:rsidRDefault="009A43EA" w:rsidP="00034638">
      <w:pPr>
        <w:pStyle w:val="Tit3n"/>
        <w:numPr>
          <w:ilvl w:val="3"/>
          <w:numId w:val="52"/>
        </w:numPr>
      </w:pPr>
      <w:r>
        <w:t>N</w:t>
      </w:r>
      <w:r w:rsidRPr="009A43EA">
        <w:t>as condutas previstas no item anterior, quando se justificar a imposição da penalidade mais gravosa</w:t>
      </w:r>
      <w:r w:rsidR="00B02941" w:rsidRPr="00B02941">
        <w:t>.</w:t>
      </w:r>
    </w:p>
    <w:p w14:paraId="31A94184" w14:textId="5683A367" w:rsidR="00B02941" w:rsidRDefault="00B02941" w:rsidP="00034638">
      <w:pPr>
        <w:pStyle w:val="Tit3n"/>
      </w:pPr>
      <w:r w:rsidRPr="00C04D11">
        <w:t>As circunstâncias consideradas atenuantes ou agravantes, bem como as hipóteses de reabilitação e da desconsideração da personalidade jurídica estão dispostas no REGULAMENTO.</w:t>
      </w:r>
    </w:p>
    <w:p w14:paraId="4B928586" w14:textId="77777777" w:rsidR="006F654B" w:rsidRPr="00862E0C" w:rsidRDefault="006F654B" w:rsidP="00034638">
      <w:pPr>
        <w:pStyle w:val="Tit3n"/>
      </w:pPr>
      <w:r w:rsidRPr="00862E0C">
        <w:t>O valor da multa aplicada ou das indenizações cabíveis será, nesta ordem:</w:t>
      </w:r>
    </w:p>
    <w:p w14:paraId="4F193FAB" w14:textId="37673AC6" w:rsidR="006F654B" w:rsidRPr="004A37A5" w:rsidRDefault="00206654" w:rsidP="00034638">
      <w:pPr>
        <w:pStyle w:val="TLet2"/>
        <w:numPr>
          <w:ilvl w:val="1"/>
          <w:numId w:val="64"/>
        </w:numPr>
      </w:pPr>
      <w:r>
        <w:t>D</w:t>
      </w:r>
      <w:r w:rsidR="006F654B" w:rsidRPr="00862E0C">
        <w:t>escontado dos pagamentos devidos pelo Ó</w:t>
      </w:r>
      <w:r>
        <w:t xml:space="preserve">RGÃO GERENCIADOR decorrentes da </w:t>
      </w:r>
      <w:r w:rsidR="006F654B" w:rsidRPr="00862E0C">
        <w:t>presente ARP ou de contratos diversos entre</w:t>
      </w:r>
      <w:r w:rsidR="006F654B" w:rsidRPr="004A37A5">
        <w:t xml:space="preserve"> o FORNECEDOR e o ÓRGÃO GERENCIADOR;</w:t>
      </w:r>
    </w:p>
    <w:p w14:paraId="16AC62BC" w14:textId="2B1B90F1" w:rsidR="006F654B" w:rsidRPr="004A37A5" w:rsidRDefault="00206654" w:rsidP="00034638">
      <w:pPr>
        <w:pStyle w:val="TLet2"/>
        <w:numPr>
          <w:ilvl w:val="1"/>
          <w:numId w:val="64"/>
        </w:numPr>
      </w:pPr>
      <w:r>
        <w:t>R</w:t>
      </w:r>
      <w:r w:rsidR="006F654B" w:rsidRPr="004A37A5">
        <w:t>ecolhido por meio de Guia de Recolhimento da União (GRU);</w:t>
      </w:r>
    </w:p>
    <w:p w14:paraId="6E547114" w14:textId="60787089" w:rsidR="006F654B" w:rsidRPr="004A37A5" w:rsidRDefault="00206654" w:rsidP="00034638">
      <w:pPr>
        <w:pStyle w:val="TLet2"/>
        <w:numPr>
          <w:ilvl w:val="1"/>
          <w:numId w:val="64"/>
        </w:numPr>
      </w:pPr>
      <w:r>
        <w:t>D</w:t>
      </w:r>
      <w:r w:rsidR="006F654B" w:rsidRPr="004A37A5">
        <w:t>escontado de eventual garantia prestada, sem prejuízo da cobrança do valor remanescente.</w:t>
      </w:r>
    </w:p>
    <w:p w14:paraId="3883019B" w14:textId="77777777" w:rsidR="006F654B" w:rsidRPr="000A13ED" w:rsidRDefault="006F654B" w:rsidP="00C82CD1">
      <w:pPr>
        <w:pStyle w:val="Tit4n"/>
      </w:pPr>
      <w:r w:rsidRPr="000A13ED">
        <w:t xml:space="preserve">Inexistindo pagamentos devidos </w:t>
      </w:r>
      <w:r>
        <w:t>pelo ÓRGÃO GERENCIADOR, o FORNECEDOR</w:t>
      </w:r>
      <w:r w:rsidRPr="000A13ED">
        <w:t xml:space="preserve"> será notificad</w:t>
      </w:r>
      <w:r>
        <w:t>o</w:t>
      </w:r>
      <w:r w:rsidRPr="000A13ED">
        <w:t xml:space="preserve"> para proceder ao recolhimento do respecti</w:t>
      </w:r>
      <w:r>
        <w:t>vo valor por intermédio de GRU.</w:t>
      </w:r>
    </w:p>
    <w:p w14:paraId="14E15C2C" w14:textId="2E101CB0" w:rsidR="006F654B" w:rsidRPr="000A13ED" w:rsidRDefault="006F654B" w:rsidP="00C82CD1">
      <w:pPr>
        <w:pStyle w:val="Tit4n"/>
      </w:pPr>
      <w:r w:rsidRPr="000A13ED">
        <w:t xml:space="preserve">A compensação total ou parcial dos débitos de que trata este </w:t>
      </w:r>
      <w:r w:rsidRPr="00206654">
        <w:rPr>
          <w:u w:val="single"/>
        </w:rPr>
        <w:t>item 11.</w:t>
      </w:r>
      <w:r w:rsidR="00B02941" w:rsidRPr="00206654">
        <w:rPr>
          <w:u w:val="single"/>
        </w:rPr>
        <w:t>1</w:t>
      </w:r>
      <w:r w:rsidR="00720989">
        <w:rPr>
          <w:u w:val="single"/>
        </w:rPr>
        <w:t>4</w:t>
      </w:r>
      <w:r w:rsidRPr="00206654">
        <w:t>, com os créditos devidos pelo ÓRGÃO GERENCIADOR decorrentes de contratos diversos, poderá ser formalizada de ofício pelo ÓRGÃO GERENCIADOR ou mediante requerimento do interessado, acompanhado da relação de contratos vigentes que serão objeto de compensação.</w:t>
      </w:r>
    </w:p>
    <w:p w14:paraId="2499B4B1" w14:textId="77777777" w:rsidR="006F654B" w:rsidRPr="003467A0" w:rsidRDefault="006F654B" w:rsidP="00034638">
      <w:pPr>
        <w:pStyle w:val="Tit3n"/>
      </w:pPr>
      <w:r w:rsidRPr="003467A0">
        <w:t xml:space="preserve">Os atos previstos como infrações na LEI, ou em outras leis de licitações e contratos da Administração Pública que também sejam tipificados como atos lesivos na </w:t>
      </w:r>
      <w:hyperlink r:id="rId45" w:history="1">
        <w:r w:rsidRPr="00A2760C">
          <w:t>Lei n. 12.846/2013</w:t>
        </w:r>
      </w:hyperlink>
      <w:r w:rsidRPr="003467A0">
        <w:t>, serão apurados e julgados conjuntamente, nos mesmos autos, observados o rito procedimental e autoridade compet</w:t>
      </w:r>
      <w:r>
        <w:t>ente definidos na referida LEI.</w:t>
      </w:r>
    </w:p>
    <w:p w14:paraId="37B5A053" w14:textId="77777777" w:rsidR="006F654B" w:rsidRPr="003467A0" w:rsidRDefault="006F654B" w:rsidP="00034638">
      <w:pPr>
        <w:pStyle w:val="Tit3n"/>
      </w:pPr>
      <w:r w:rsidRPr="003467A0">
        <w:t>As sanções aplicadas serão registradas pelo ÓRGÃO GERENCIADOR, para fins de publicidade</w:t>
      </w:r>
      <w:r>
        <w:t>:</w:t>
      </w:r>
    </w:p>
    <w:p w14:paraId="4DD46891" w14:textId="5D82A4E6" w:rsidR="006F654B" w:rsidRPr="003467A0" w:rsidRDefault="00206654" w:rsidP="00034638">
      <w:pPr>
        <w:pStyle w:val="TLet2"/>
        <w:numPr>
          <w:ilvl w:val="1"/>
          <w:numId w:val="53"/>
        </w:numPr>
      </w:pPr>
      <w:r>
        <w:t>N</w:t>
      </w:r>
      <w:r w:rsidR="006F654B" w:rsidRPr="003467A0">
        <w:t>o Sistema de Cadastramento Unificado de Fornecedores (SICAF);</w:t>
      </w:r>
    </w:p>
    <w:p w14:paraId="68BC6966" w14:textId="3E438AFB" w:rsidR="006F654B" w:rsidRDefault="00206654" w:rsidP="00034638">
      <w:pPr>
        <w:pStyle w:val="TLet2"/>
        <w:numPr>
          <w:ilvl w:val="1"/>
          <w:numId w:val="53"/>
        </w:numPr>
      </w:pPr>
      <w:r>
        <w:t>N</w:t>
      </w:r>
      <w:r w:rsidR="006F654B" w:rsidRPr="003467A0">
        <w:t>os cadastros instituídos no âmbito do Poder Executivo</w:t>
      </w:r>
      <w:r w:rsidR="006F654B">
        <w:t>;</w:t>
      </w:r>
    </w:p>
    <w:p w14:paraId="1F246F62" w14:textId="306947AE" w:rsidR="006F654B" w:rsidRPr="003467A0" w:rsidRDefault="00206654" w:rsidP="00034638">
      <w:pPr>
        <w:pStyle w:val="TLet2"/>
        <w:numPr>
          <w:ilvl w:val="1"/>
          <w:numId w:val="53"/>
        </w:numPr>
      </w:pPr>
      <w:r>
        <w:t>N</w:t>
      </w:r>
      <w:r w:rsidR="006F654B" w:rsidRPr="003467A0">
        <w:t xml:space="preserve">o Cadastro de Empresas Inidôneas e Suspensas (CEIS) e </w:t>
      </w:r>
      <w:r w:rsidR="006F654B">
        <w:t>n</w:t>
      </w:r>
      <w:r w:rsidR="006F654B" w:rsidRPr="003467A0">
        <w:t>o Cadastro Nacional de Empresas Punidas (CNEP), nos casos das sanções de impedimento e de declaração de inidoneidade.</w:t>
      </w:r>
    </w:p>
    <w:p w14:paraId="53D1C9B5" w14:textId="77777777" w:rsidR="006F654B" w:rsidRDefault="006F654B" w:rsidP="00C82CD1">
      <w:pPr>
        <w:pStyle w:val="Tit4n"/>
      </w:pPr>
      <w:r w:rsidRPr="003467A0">
        <w:t xml:space="preserve"> O prazo para registro das penalidades será de 15 (quinze) dias úteis, contados da data de aplicação da sanção.</w:t>
      </w:r>
    </w:p>
    <w:p w14:paraId="32340D0E" w14:textId="77777777" w:rsidR="006F654B" w:rsidRPr="007C5902" w:rsidRDefault="006F654B" w:rsidP="00034638">
      <w:pPr>
        <w:pStyle w:val="Tit3n"/>
      </w:pPr>
      <w:r w:rsidRPr="007C5902">
        <w:t>Para a garantia da ampla defesa e do contraditório do FORNECEDOR, as notificações serão enviadas eletronicamente para os endereços de e-mail informados na proposta comercial, bem como os cadastrados pela empresa no SICAF.</w:t>
      </w:r>
    </w:p>
    <w:p w14:paraId="11E5A5EF" w14:textId="77777777" w:rsidR="006F654B" w:rsidRPr="007C5902" w:rsidRDefault="006F654B" w:rsidP="00C82CD1">
      <w:pPr>
        <w:pStyle w:val="Tit4n"/>
      </w:pPr>
      <w:r w:rsidRPr="007C5902">
        <w:t>Os endereços de e-mail informados na proposta comercial e/ou cadastrados no SICAF serão considerados de uso contínuo da empresa, não cabendo alegação de desconhecimento das comunicações a eles comprovadamente enviadas.</w:t>
      </w:r>
    </w:p>
    <w:p w14:paraId="321B7F1E" w14:textId="77777777" w:rsidR="006F654B" w:rsidRPr="00554A8C" w:rsidRDefault="006F654B" w:rsidP="00034638">
      <w:pPr>
        <w:pStyle w:val="Tit3n"/>
      </w:pPr>
      <w:r w:rsidRPr="003467A0">
        <w:t xml:space="preserve">As sanções previstas no presente Título também se aplicam aos integrantes do Cadastro de Reserva que, convocados, </w:t>
      </w:r>
      <w:r>
        <w:t xml:space="preserve">injustificadamente </w:t>
      </w:r>
      <w:r w:rsidRPr="003467A0">
        <w:t>não honrarem</w:t>
      </w:r>
      <w:r>
        <w:t xml:space="preserve"> </w:t>
      </w:r>
      <w:r w:rsidRPr="00554A8C">
        <w:t xml:space="preserve">o compromisso assumido após terem assinado a </w:t>
      </w:r>
      <w:r>
        <w:t>Ata.</w:t>
      </w:r>
    </w:p>
    <w:p w14:paraId="63E86BB3" w14:textId="77777777" w:rsidR="006F654B" w:rsidRPr="008213EF" w:rsidRDefault="006F654B" w:rsidP="00034638">
      <w:pPr>
        <w:pStyle w:val="Tit3n"/>
      </w:pPr>
      <w:r w:rsidRPr="00CA1D65">
        <w:t xml:space="preserve">É da competência do </w:t>
      </w:r>
      <w:r>
        <w:t>ÓRGÃO GERENCIADOR</w:t>
      </w:r>
      <w:r w:rsidRPr="00CA1D65">
        <w:t xml:space="preserve"> a aplicação das penalidades decorrentes do descumprimento do pactuado nesta ARP, em relação à sua demanda registrada ou do descumprimento das obrigações </w:t>
      </w:r>
      <w:r w:rsidRPr="008213EF">
        <w:t>contratuais, em relação às suas contratações e registrá-las no SICAF.</w:t>
      </w:r>
    </w:p>
    <w:p w14:paraId="6678AF01" w14:textId="77777777" w:rsidR="006F654B" w:rsidRPr="008213EF" w:rsidRDefault="006F654B" w:rsidP="00034638">
      <w:pPr>
        <w:pStyle w:val="Tit3n"/>
      </w:pPr>
      <w:r w:rsidRPr="008213EF">
        <w:t xml:space="preserve">O órgão ou entidade participante deverá comunicar ao ÓRGÃO GERENCIADOR qualquer das ocorrências previstas no </w:t>
      </w:r>
      <w:r w:rsidRPr="008213EF">
        <w:rPr>
          <w:u w:val="single"/>
        </w:rPr>
        <w:t>item 9.1 do Título 9</w:t>
      </w:r>
      <w:r w:rsidRPr="008213EF">
        <w:t xml:space="preserve"> desta ARP, dada a necessidade de instauração de procedimento para cancelamento do registro do FORNECEDOR.</w:t>
      </w:r>
    </w:p>
    <w:p w14:paraId="3EDEB8AB" w14:textId="51EFAC36" w:rsidR="006F654B" w:rsidRPr="00206654" w:rsidRDefault="006F654B" w:rsidP="006F654B">
      <w:pPr>
        <w:pStyle w:val="Tit2nBrda"/>
        <w:jc w:val="both"/>
      </w:pPr>
      <w:r w:rsidRPr="00206654">
        <w:t>DOS CRITÉRIOS DE REAJUSTE</w:t>
      </w:r>
    </w:p>
    <w:p w14:paraId="015F42E7" w14:textId="687203DC" w:rsidR="006F654B" w:rsidRPr="00206654" w:rsidRDefault="006F654B" w:rsidP="00034638">
      <w:pPr>
        <w:pStyle w:val="Tit3n"/>
      </w:pPr>
      <w:r w:rsidRPr="00206654">
        <w:t xml:space="preserve">Após o período de 1 (um) ano de vigência desta ARP, na hipótese de sua eventual prorrogação, poderá ser admitido, para a manutenção do equilíbrio econômico-financeiro da avença, </w:t>
      </w:r>
      <w:r w:rsidRPr="00206654">
        <w:rPr>
          <w:b/>
        </w:rPr>
        <w:t>reajuste de preços</w:t>
      </w:r>
      <w:r w:rsidRPr="00206654">
        <w:t>, utilizando-se o IPCA (Índice de Preços ao Consumidor Amplo), fornecido pelo IBGE, ou, caso esse índice venha a ser extinto, o IGP-M (Índice Geral de Preços do Mercado), fornecido pela Fundação Getúlio Vargas.</w:t>
      </w:r>
    </w:p>
    <w:p w14:paraId="3E965609" w14:textId="77777777" w:rsidR="006F654B" w:rsidRPr="00206654" w:rsidRDefault="006F654B" w:rsidP="00C82CD1">
      <w:pPr>
        <w:pStyle w:val="Tit4n"/>
      </w:pPr>
      <w:r w:rsidRPr="00206654">
        <w:t>O FORNECEDOR poderá exercer, perante o ÓRGÃO GERENCIADOR, seu direito ao reajuste dos preços até a data do encerramento da vigência desta ARP.</w:t>
      </w:r>
    </w:p>
    <w:p w14:paraId="286F6100" w14:textId="77777777" w:rsidR="006F654B" w:rsidRPr="00283CA0" w:rsidRDefault="006F654B" w:rsidP="00034638">
      <w:pPr>
        <w:pStyle w:val="Tit3n"/>
      </w:pPr>
      <w:r w:rsidRPr="00BB3769">
        <w:t xml:space="preserve">Caso </w:t>
      </w:r>
      <w:r>
        <w:t>o FORNECEDOR</w:t>
      </w:r>
      <w:r w:rsidRPr="00BB3769">
        <w:t xml:space="preserve"> não solicite de forma tempestiva o reajuste e prorrogue ou deixe encerrar </w:t>
      </w:r>
      <w:r>
        <w:t>a ARP</w:t>
      </w:r>
      <w:r w:rsidRPr="00BB3769">
        <w:t xml:space="preserve"> sem pleiteá-lo, ocorrerá a preclusão do direito de reajustar</w:t>
      </w:r>
      <w:r>
        <w:t>.</w:t>
      </w:r>
    </w:p>
    <w:p w14:paraId="53E9181D" w14:textId="77777777" w:rsidR="006F654B" w:rsidRPr="00206654" w:rsidRDefault="006F654B" w:rsidP="00034638">
      <w:pPr>
        <w:pStyle w:val="Tit3n"/>
      </w:pPr>
      <w:r w:rsidRPr="005C1A4E">
        <w:t xml:space="preserve">O reajuste atingirá exclusivamente as obrigações iniciadas e concluídas após a ocorrência da anualidade e </w:t>
      </w:r>
      <w:r>
        <w:t>aquelas</w:t>
      </w:r>
      <w:r w:rsidRPr="005C1A4E">
        <w:t xml:space="preserve"> que já deveriam ter sido concluídas, mas que, por </w:t>
      </w:r>
      <w:r w:rsidRPr="00206654">
        <w:t>atrasos causados exclusivamente pelo ÓRGÃO GERENCIADOR, ou por motivos por ele aceitos formalmente, continuarem a ser executadas em período excedente à anualidade referida neste Título.</w:t>
      </w:r>
    </w:p>
    <w:p w14:paraId="5DCA3ED2" w14:textId="77777777" w:rsidR="006F654B" w:rsidRPr="00206654" w:rsidRDefault="006F654B" w:rsidP="006F654B">
      <w:pPr>
        <w:pStyle w:val="Tit2nBrda"/>
      </w:pPr>
      <w:r w:rsidRPr="00206654">
        <w:rPr>
          <w:caps w:val="0"/>
        </w:rPr>
        <w:t>DAS OBRIGAÇÕES DO FORNECEDOR</w:t>
      </w:r>
    </w:p>
    <w:p w14:paraId="32D8F93F" w14:textId="77777777" w:rsidR="006F654B" w:rsidRPr="00206654" w:rsidRDefault="006F654B" w:rsidP="00034638">
      <w:pPr>
        <w:pStyle w:val="Tit3n"/>
      </w:pPr>
      <w:r w:rsidRPr="00206654">
        <w:t>O FORNECEDOR deverá cumprir todas as obrigações constantes desta ARP, do Edital e de seus anexos, assumindo, como exclusivamente seus, os riscos e as despesas decorrentes da boa e perfeita execução do objeto, observando, ainda, as obrigações a seguir dispostas:</w:t>
      </w:r>
    </w:p>
    <w:p w14:paraId="48DEC27F" w14:textId="77777777" w:rsidR="006F654B" w:rsidRPr="00206654" w:rsidRDefault="006F654B" w:rsidP="00034638">
      <w:pPr>
        <w:pStyle w:val="TLet2"/>
        <w:numPr>
          <w:ilvl w:val="1"/>
          <w:numId w:val="65"/>
        </w:numPr>
      </w:pPr>
      <w:r w:rsidRPr="00206654">
        <w:t>Responsabilizar-se pelos vícios e danos decorrentes do objeto, de acordo com o Código de Defesa do Consumidor (Lei n. 8.078/1990);</w:t>
      </w:r>
    </w:p>
    <w:p w14:paraId="24D86F76" w14:textId="77777777" w:rsidR="006F654B" w:rsidRPr="00206654" w:rsidRDefault="006F654B" w:rsidP="00034638">
      <w:pPr>
        <w:pStyle w:val="TLet2"/>
        <w:numPr>
          <w:ilvl w:val="1"/>
          <w:numId w:val="65"/>
        </w:numPr>
      </w:pPr>
      <w:r w:rsidRPr="00206654">
        <w:t>Comunicar ao ÓRGÃO GERENCIADOR, antes de esgotado o prazo de entrega, os motivos que impossibilitem o cumprimento do prazo previsto, com a devida comprovação;</w:t>
      </w:r>
    </w:p>
    <w:p w14:paraId="1E38B5DF" w14:textId="77777777" w:rsidR="006F654B" w:rsidRPr="00206654" w:rsidRDefault="006F654B" w:rsidP="00034638">
      <w:pPr>
        <w:pStyle w:val="TLet2"/>
        <w:numPr>
          <w:ilvl w:val="1"/>
          <w:numId w:val="65"/>
        </w:numPr>
      </w:pPr>
      <w:r w:rsidRPr="00206654">
        <w:t>Responsabilizar-se pelos vícios e danos decorrentes da execução do objeto, bem como por todo e qualquer dano causado à Administração ou a terceiros, por ação ou omissão de seus empregados;</w:t>
      </w:r>
    </w:p>
    <w:p w14:paraId="00A5E1BD" w14:textId="77777777" w:rsidR="006F654B" w:rsidRPr="00206654" w:rsidRDefault="006F654B" w:rsidP="00034638">
      <w:pPr>
        <w:pStyle w:val="TLet2"/>
        <w:numPr>
          <w:ilvl w:val="1"/>
          <w:numId w:val="65"/>
        </w:numPr>
      </w:pPr>
      <w:r w:rsidRPr="00206654">
        <w:t>Quando não for possível a verificação da regularidade no Sistema de Cadastro de Fornecedores – SICAF, apresentar à Câmara dos Deputados, junto com a Nota Fiscal para fins de pagamento, os seguintes documentos: 1) certidão conjunta relativa aos tributos federais e à Dívida Ativa da União; 2) Certidão de Regularidade do FGTS – CRF; e 3) Certidão Negativa de Débitos Trabalhistas – CNDT;</w:t>
      </w:r>
    </w:p>
    <w:p w14:paraId="76D1CC33" w14:textId="77777777" w:rsidR="006F654B" w:rsidRPr="00206654" w:rsidRDefault="006F654B" w:rsidP="00034638">
      <w:pPr>
        <w:pStyle w:val="TLet2"/>
        <w:numPr>
          <w:ilvl w:val="1"/>
          <w:numId w:val="65"/>
        </w:numPr>
      </w:pPr>
      <w:r w:rsidRPr="00206654">
        <w:t>Paralisar, por determinação da Câmara dos Deputados, qualquer atividade que não esteja sendo executada de acordo com a boa técnica ou que ponha em risco a segurança de pessoas ou bens de terceiros;</w:t>
      </w:r>
    </w:p>
    <w:p w14:paraId="6993B7BD" w14:textId="77777777" w:rsidR="006F654B" w:rsidRDefault="006F654B" w:rsidP="00034638">
      <w:pPr>
        <w:pStyle w:val="TLet2"/>
        <w:numPr>
          <w:ilvl w:val="1"/>
          <w:numId w:val="65"/>
        </w:numPr>
      </w:pPr>
      <w:r w:rsidRPr="00206654">
        <w:t>Respeitar as normas de controle de bens e de fluxo de pessoas nas dependências da Câmara dos Deputados.</w:t>
      </w:r>
    </w:p>
    <w:p w14:paraId="0BEE6005" w14:textId="77777777" w:rsidR="00F878C4" w:rsidRDefault="00F878C4" w:rsidP="00F878C4">
      <w:pPr>
        <w:pStyle w:val="TLet2"/>
        <w:ind w:left="851"/>
      </w:pPr>
    </w:p>
    <w:p w14:paraId="6AA8A3CF" w14:textId="77777777" w:rsidR="00F878C4" w:rsidRDefault="00F878C4" w:rsidP="00F878C4">
      <w:pPr>
        <w:pStyle w:val="TLet2"/>
        <w:ind w:left="851"/>
      </w:pPr>
    </w:p>
    <w:p w14:paraId="62FCB2BD" w14:textId="77777777" w:rsidR="006F654B" w:rsidRPr="00283CA0" w:rsidRDefault="006F654B" w:rsidP="006F654B">
      <w:pPr>
        <w:pStyle w:val="Tit2nBrda"/>
      </w:pPr>
      <w:r>
        <w:rPr>
          <w:caps w:val="0"/>
        </w:rPr>
        <w:t xml:space="preserve">DAS </w:t>
      </w:r>
      <w:r w:rsidRPr="00283CA0">
        <w:rPr>
          <w:caps w:val="0"/>
        </w:rPr>
        <w:t>CONDIÇÕES GERAIS</w:t>
      </w:r>
    </w:p>
    <w:p w14:paraId="1361D7C7" w14:textId="77777777" w:rsidR="006F654B" w:rsidRPr="00283CA0" w:rsidRDefault="006F654B" w:rsidP="00034638">
      <w:pPr>
        <w:pStyle w:val="Tit3n"/>
      </w:pPr>
      <w:r w:rsidRPr="00283CA0">
        <w:t xml:space="preserve">As condições gerais de execução do objeto, tais como os prazos para entrega e recebimento, as obrigações da Administração e do </w:t>
      </w:r>
      <w:r>
        <w:t>FORNECEDOR</w:t>
      </w:r>
      <w:r w:rsidRPr="00283CA0">
        <w:t xml:space="preserve"> registrado, penalidades e demais condições do ajuste, </w:t>
      </w:r>
      <w:r>
        <w:t>estão</w:t>
      </w:r>
      <w:r w:rsidRPr="00283CA0">
        <w:t xml:space="preserve"> definidos no </w:t>
      </w:r>
      <w:r>
        <w:t>EDITAL</w:t>
      </w:r>
      <w:r w:rsidRPr="00283CA0">
        <w:t>.</w:t>
      </w:r>
    </w:p>
    <w:p w14:paraId="2B9F9BFA" w14:textId="77777777" w:rsidR="006F654B" w:rsidRPr="00283CA0" w:rsidRDefault="006F654B" w:rsidP="00034638">
      <w:pPr>
        <w:pStyle w:val="Tit3n"/>
      </w:pPr>
      <w:r w:rsidRPr="00283CA0">
        <w:t xml:space="preserve">No caso de adjudicação por grupo de itens, </w:t>
      </w:r>
      <w:r w:rsidRPr="001A475F">
        <w:t>a contratação posterior de item específico constante d</w:t>
      </w:r>
      <w:r>
        <w:t>o</w:t>
      </w:r>
      <w:r w:rsidRPr="001A475F">
        <w:t xml:space="preserve"> grupo exigirá prévia pesquisa de mercado e demonstração de sua vantagem para </w:t>
      </w:r>
      <w:r>
        <w:t>o ÓRGÃO GERENCIADOR</w:t>
      </w:r>
      <w:r w:rsidRPr="00283CA0">
        <w:t>.</w:t>
      </w:r>
    </w:p>
    <w:p w14:paraId="252F7F84" w14:textId="77777777" w:rsidR="006F654B" w:rsidRPr="00283CA0" w:rsidRDefault="006F654B" w:rsidP="006F654B">
      <w:pPr>
        <w:pStyle w:val="Tit2nBrda"/>
      </w:pPr>
      <w:r>
        <w:rPr>
          <w:caps w:val="0"/>
        </w:rPr>
        <w:t>DO FORO</w:t>
      </w:r>
    </w:p>
    <w:p w14:paraId="2A3BBF8C" w14:textId="77777777" w:rsidR="006F654B" w:rsidRDefault="006F654B" w:rsidP="00034638">
      <w:pPr>
        <w:pStyle w:val="Tit3n"/>
      </w:pPr>
      <w:r w:rsidRPr="0092224A">
        <w:t>Fica eleito o foro da Justiça Federal em Brasília, Distrito Federal, com exclusão de qualquer outro, para decidir demandas judiciais decorrentes do cumprimento desta A</w:t>
      </w:r>
      <w:r>
        <w:t>RP.</w:t>
      </w:r>
    </w:p>
    <w:p w14:paraId="51303A78" w14:textId="77777777" w:rsidR="006F654B" w:rsidRDefault="006F654B" w:rsidP="00034638">
      <w:pPr>
        <w:pStyle w:val="Tit3n"/>
        <w:numPr>
          <w:ilvl w:val="0"/>
          <w:numId w:val="0"/>
        </w:numPr>
        <w:ind w:left="113"/>
      </w:pPr>
    </w:p>
    <w:p w14:paraId="423FFAEA" w14:textId="77777777" w:rsidR="006F654B" w:rsidRPr="0038587A" w:rsidRDefault="006F654B" w:rsidP="006F654B">
      <w:pPr>
        <w:widowControl w:val="0"/>
        <w:suppressAutoHyphens/>
        <w:spacing w:before="120" w:after="120"/>
        <w:ind w:firstLine="851"/>
        <w:jc w:val="both"/>
        <w:rPr>
          <w:rFonts w:ascii="Arial" w:hAnsi="Arial" w:cs="Arial"/>
          <w:sz w:val="24"/>
          <w:szCs w:val="24"/>
        </w:rPr>
      </w:pPr>
      <w:r w:rsidRPr="0038587A">
        <w:rPr>
          <w:rFonts w:ascii="Arial" w:hAnsi="Arial" w:cs="Arial"/>
          <w:sz w:val="24"/>
          <w:szCs w:val="24"/>
        </w:rPr>
        <w:t xml:space="preserve">E por estarem assim de acordo, </w:t>
      </w:r>
      <w:r>
        <w:rPr>
          <w:rFonts w:ascii="Arial" w:hAnsi="Arial" w:cs="Arial"/>
          <w:sz w:val="24"/>
          <w:szCs w:val="24"/>
        </w:rPr>
        <w:t>as partes assinam a presente ARP</w:t>
      </w:r>
      <w:r w:rsidRPr="0038587A">
        <w:rPr>
          <w:rFonts w:ascii="Arial" w:hAnsi="Arial" w:cs="Arial"/>
          <w:sz w:val="24"/>
          <w:szCs w:val="24"/>
        </w:rPr>
        <w:t xml:space="preserve"> em 2 (duas) vias de igual teor e forma, para um só efeito.</w:t>
      </w:r>
    </w:p>
    <w:p w14:paraId="2B89BD5F" w14:textId="77777777" w:rsidR="006F654B" w:rsidRDefault="006F654B"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jc w:val="right"/>
        <w:rPr>
          <w:rFonts w:ascii="Arial" w:hAnsi="Arial" w:cs="Arial"/>
          <w:sz w:val="24"/>
          <w:szCs w:val="24"/>
        </w:rPr>
      </w:pPr>
    </w:p>
    <w:p w14:paraId="5E32C199" w14:textId="77777777" w:rsidR="006F654B" w:rsidRDefault="006F654B"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jc w:val="right"/>
        <w:rPr>
          <w:rFonts w:ascii="Arial" w:hAnsi="Arial" w:cs="Arial"/>
          <w:sz w:val="24"/>
          <w:szCs w:val="24"/>
        </w:rPr>
      </w:pPr>
      <w:r w:rsidRPr="0092224A">
        <w:rPr>
          <w:rFonts w:ascii="Arial" w:hAnsi="Arial" w:cs="Arial"/>
          <w:sz w:val="24"/>
          <w:szCs w:val="24"/>
        </w:rPr>
        <w:t xml:space="preserve">Brasília,       </w:t>
      </w:r>
      <w:r>
        <w:rPr>
          <w:rFonts w:ascii="Arial" w:hAnsi="Arial" w:cs="Arial"/>
          <w:sz w:val="24"/>
          <w:szCs w:val="24"/>
        </w:rPr>
        <w:t>de                        de 2026.</w:t>
      </w:r>
    </w:p>
    <w:p w14:paraId="5C39ED7C" w14:textId="77777777" w:rsidR="006F654B" w:rsidRDefault="006F654B"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jc w:val="right"/>
        <w:rPr>
          <w:rFonts w:ascii="Arial" w:hAnsi="Arial" w:cs="Arial"/>
          <w:sz w:val="24"/>
          <w:szCs w:val="24"/>
        </w:rPr>
      </w:pPr>
    </w:p>
    <w:p w14:paraId="3558A542" w14:textId="77777777" w:rsidR="006F654B" w:rsidRPr="0092224A" w:rsidRDefault="006F654B" w:rsidP="006F65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jc w:val="right"/>
        <w:rPr>
          <w:rFonts w:ascii="Arial" w:hAnsi="Arial" w:cs="Arial"/>
          <w:sz w:val="24"/>
          <w:szCs w:val="24"/>
        </w:rPr>
      </w:pPr>
    </w:p>
    <w:p w14:paraId="24C8AE71" w14:textId="77777777" w:rsidR="006F654B" w:rsidRPr="00F10F3A" w:rsidRDefault="006F654B" w:rsidP="006F654B">
      <w:pPr>
        <w:widowControl w:val="0"/>
        <w:tabs>
          <w:tab w:val="left" w:pos="4536"/>
        </w:tabs>
        <w:jc w:val="both"/>
        <w:rPr>
          <w:rFonts w:ascii="Arial" w:hAnsi="Arial" w:cs="Arial"/>
          <w:sz w:val="24"/>
          <w:szCs w:val="24"/>
        </w:rPr>
      </w:pPr>
      <w:r w:rsidRPr="00F10F3A">
        <w:rPr>
          <w:rFonts w:ascii="Arial" w:hAnsi="Arial" w:cs="Arial"/>
          <w:sz w:val="24"/>
          <w:szCs w:val="24"/>
        </w:rPr>
        <w:t>Pel</w:t>
      </w:r>
      <w:r>
        <w:rPr>
          <w:rFonts w:ascii="Arial" w:hAnsi="Arial" w:cs="Arial"/>
          <w:sz w:val="24"/>
          <w:szCs w:val="24"/>
        </w:rPr>
        <w:t>o</w:t>
      </w:r>
      <w:r w:rsidRPr="00F10F3A">
        <w:rPr>
          <w:rFonts w:ascii="Arial" w:hAnsi="Arial" w:cs="Arial"/>
          <w:sz w:val="24"/>
          <w:szCs w:val="24"/>
        </w:rPr>
        <w:t xml:space="preserve"> </w:t>
      </w:r>
      <w:r>
        <w:rPr>
          <w:rFonts w:ascii="Arial" w:hAnsi="Arial" w:cs="Arial"/>
          <w:sz w:val="24"/>
          <w:szCs w:val="24"/>
        </w:rPr>
        <w:t>ÓRGÃO GERENCIADOR</w:t>
      </w:r>
      <w:r w:rsidRPr="00F10F3A">
        <w:rPr>
          <w:rFonts w:ascii="Arial" w:hAnsi="Arial" w:cs="Arial"/>
          <w:sz w:val="24"/>
          <w:szCs w:val="24"/>
        </w:rPr>
        <w:t>:</w:t>
      </w:r>
      <w:r w:rsidRPr="00F10F3A">
        <w:rPr>
          <w:rFonts w:ascii="Arial" w:hAnsi="Arial" w:cs="Arial"/>
          <w:sz w:val="24"/>
          <w:szCs w:val="24"/>
        </w:rPr>
        <w:tab/>
        <w:t>Pel</w:t>
      </w:r>
      <w:r>
        <w:rPr>
          <w:rFonts w:ascii="Arial" w:hAnsi="Arial" w:cs="Arial"/>
          <w:sz w:val="24"/>
          <w:szCs w:val="24"/>
        </w:rPr>
        <w:t>o FORNECEDOR</w:t>
      </w:r>
      <w:r w:rsidRPr="00F10F3A">
        <w:rPr>
          <w:rFonts w:ascii="Arial" w:hAnsi="Arial" w:cs="Arial"/>
          <w:sz w:val="24"/>
          <w:szCs w:val="24"/>
        </w:rPr>
        <w:t>:</w:t>
      </w:r>
    </w:p>
    <w:p w14:paraId="41D8FA3F" w14:textId="77777777" w:rsidR="006F654B" w:rsidRDefault="006F654B" w:rsidP="006F654B">
      <w:pPr>
        <w:widowControl w:val="0"/>
        <w:tabs>
          <w:tab w:val="left" w:pos="4536"/>
        </w:tabs>
        <w:jc w:val="both"/>
        <w:rPr>
          <w:rFonts w:ascii="Arial" w:hAnsi="Arial" w:cs="Arial"/>
          <w:sz w:val="24"/>
          <w:szCs w:val="24"/>
        </w:rPr>
      </w:pPr>
    </w:p>
    <w:p w14:paraId="3C050A85" w14:textId="77777777" w:rsidR="006F654B" w:rsidRPr="00F10F3A" w:rsidRDefault="006F654B" w:rsidP="006F654B">
      <w:pPr>
        <w:widowControl w:val="0"/>
        <w:tabs>
          <w:tab w:val="left" w:pos="4536"/>
        </w:tabs>
        <w:jc w:val="both"/>
        <w:rPr>
          <w:rFonts w:ascii="Arial" w:hAnsi="Arial" w:cs="Arial"/>
          <w:sz w:val="24"/>
          <w:szCs w:val="24"/>
        </w:rPr>
      </w:pPr>
    </w:p>
    <w:p w14:paraId="28715CAC" w14:textId="77777777" w:rsidR="006F654B" w:rsidRPr="00F10F3A" w:rsidRDefault="006F654B" w:rsidP="006F654B">
      <w:pPr>
        <w:widowControl w:val="0"/>
        <w:tabs>
          <w:tab w:val="left" w:pos="4536"/>
        </w:tabs>
        <w:jc w:val="both"/>
        <w:rPr>
          <w:rFonts w:ascii="Arial" w:hAnsi="Arial" w:cs="Arial"/>
          <w:sz w:val="24"/>
          <w:szCs w:val="24"/>
        </w:rPr>
      </w:pPr>
      <w:r w:rsidRPr="00F10F3A">
        <w:rPr>
          <w:rFonts w:ascii="Arial" w:hAnsi="Arial" w:cs="Arial"/>
          <w:sz w:val="24"/>
          <w:szCs w:val="24"/>
        </w:rPr>
        <w:t>_____________________________</w:t>
      </w:r>
      <w:r w:rsidRPr="00F10F3A">
        <w:rPr>
          <w:rFonts w:ascii="Arial" w:hAnsi="Arial" w:cs="Arial"/>
          <w:sz w:val="24"/>
          <w:szCs w:val="24"/>
        </w:rPr>
        <w:tab/>
        <w:t>__________________________</w:t>
      </w:r>
    </w:p>
    <w:p w14:paraId="1FFCE97C" w14:textId="77777777" w:rsidR="006F654B" w:rsidRPr="00724F3B" w:rsidRDefault="006F654B" w:rsidP="006F654B">
      <w:pPr>
        <w:widowControl w:val="0"/>
        <w:tabs>
          <w:tab w:val="left" w:pos="4536"/>
        </w:tabs>
        <w:jc w:val="both"/>
        <w:rPr>
          <w:rFonts w:ascii="Arial" w:hAnsi="Arial" w:cs="Arial"/>
          <w:sz w:val="24"/>
          <w:szCs w:val="24"/>
        </w:rPr>
      </w:pPr>
      <w:r w:rsidRPr="001B1B56">
        <w:rPr>
          <w:rFonts w:ascii="Arial" w:hAnsi="Arial" w:cs="Arial"/>
          <w:sz w:val="24"/>
          <w:szCs w:val="24"/>
        </w:rPr>
        <w:t>Mauro Limeira Mena Barreto</w:t>
      </w:r>
      <w:r w:rsidRPr="00724F3B">
        <w:rPr>
          <w:rFonts w:ascii="Arial" w:hAnsi="Arial" w:cs="Arial"/>
          <w:sz w:val="24"/>
          <w:szCs w:val="24"/>
        </w:rPr>
        <w:tab/>
        <w:t>(nome)</w:t>
      </w:r>
    </w:p>
    <w:p w14:paraId="4495F9F6" w14:textId="77777777" w:rsidR="006F654B" w:rsidRPr="00751FEE" w:rsidRDefault="006F654B" w:rsidP="006F654B">
      <w:pPr>
        <w:widowControl w:val="0"/>
        <w:tabs>
          <w:tab w:val="left" w:pos="4536"/>
        </w:tabs>
        <w:jc w:val="both"/>
        <w:rPr>
          <w:rFonts w:ascii="Arial" w:hAnsi="Arial" w:cs="Arial"/>
          <w:sz w:val="24"/>
          <w:szCs w:val="24"/>
        </w:rPr>
      </w:pPr>
      <w:r w:rsidRPr="00751FEE">
        <w:rPr>
          <w:rFonts w:ascii="Arial" w:hAnsi="Arial" w:cs="Arial"/>
          <w:sz w:val="24"/>
          <w:szCs w:val="24"/>
        </w:rPr>
        <w:t xml:space="preserve">Diretor Administrativo </w:t>
      </w:r>
      <w:r w:rsidRPr="00751FEE">
        <w:rPr>
          <w:rFonts w:ascii="Arial" w:hAnsi="Arial" w:cs="Arial"/>
          <w:sz w:val="24"/>
          <w:szCs w:val="24"/>
        </w:rPr>
        <w:tab/>
        <w:t>(cargo)</w:t>
      </w:r>
    </w:p>
    <w:p w14:paraId="323F920F" w14:textId="77777777" w:rsidR="0066385F" w:rsidRDefault="0066385F" w:rsidP="006F654B">
      <w:pPr>
        <w:widowControl w:val="0"/>
        <w:autoSpaceDE w:val="0"/>
        <w:autoSpaceDN w:val="0"/>
        <w:adjustRightInd w:val="0"/>
        <w:spacing w:before="120" w:after="120"/>
        <w:ind w:right="-30"/>
        <w:jc w:val="center"/>
        <w:rPr>
          <w:rFonts w:ascii="Arial" w:hAnsi="Arial" w:cs="Arial"/>
          <w:b/>
          <w:color w:val="000000"/>
          <w:sz w:val="24"/>
          <w:szCs w:val="24"/>
        </w:rPr>
      </w:pPr>
    </w:p>
    <w:p w14:paraId="5E4C5073"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01A8BC58"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6F9BB8CB"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476E2711"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3BAC25A2"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04B8FDAE"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41D18554"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529EE6BD"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5D5BBB9C" w14:textId="77777777" w:rsidR="00F878C4" w:rsidRDefault="00F878C4" w:rsidP="006F654B">
      <w:pPr>
        <w:widowControl w:val="0"/>
        <w:autoSpaceDE w:val="0"/>
        <w:autoSpaceDN w:val="0"/>
        <w:adjustRightInd w:val="0"/>
        <w:spacing w:before="120" w:after="120"/>
        <w:ind w:right="-30"/>
        <w:jc w:val="center"/>
        <w:rPr>
          <w:rFonts w:ascii="Arial" w:hAnsi="Arial" w:cs="Arial"/>
          <w:b/>
          <w:color w:val="000000"/>
          <w:sz w:val="24"/>
          <w:szCs w:val="24"/>
        </w:rPr>
      </w:pPr>
    </w:p>
    <w:p w14:paraId="368AA2F0" w14:textId="717F0DC1" w:rsidR="006F654B" w:rsidRPr="0038587A" w:rsidRDefault="006F654B" w:rsidP="006F654B">
      <w:pPr>
        <w:widowControl w:val="0"/>
        <w:autoSpaceDE w:val="0"/>
        <w:autoSpaceDN w:val="0"/>
        <w:adjustRightInd w:val="0"/>
        <w:spacing w:before="120" w:after="120"/>
        <w:ind w:right="-30"/>
        <w:jc w:val="center"/>
        <w:rPr>
          <w:rFonts w:ascii="Arial" w:hAnsi="Arial" w:cs="Arial"/>
          <w:b/>
          <w:color w:val="000000"/>
          <w:sz w:val="24"/>
          <w:szCs w:val="24"/>
        </w:rPr>
      </w:pPr>
      <w:r w:rsidRPr="0038587A">
        <w:rPr>
          <w:rFonts w:ascii="Arial" w:hAnsi="Arial" w:cs="Arial"/>
          <w:b/>
          <w:color w:val="000000"/>
          <w:sz w:val="24"/>
          <w:szCs w:val="24"/>
        </w:rPr>
        <w:t>Anexo Único da ARP</w:t>
      </w:r>
    </w:p>
    <w:p w14:paraId="7F9990DF" w14:textId="77777777" w:rsidR="006F654B" w:rsidRDefault="006F654B" w:rsidP="006F654B">
      <w:pPr>
        <w:widowControl w:val="0"/>
        <w:autoSpaceDE w:val="0"/>
        <w:autoSpaceDN w:val="0"/>
        <w:adjustRightInd w:val="0"/>
        <w:spacing w:before="120" w:after="120"/>
        <w:ind w:right="-30"/>
        <w:jc w:val="center"/>
        <w:rPr>
          <w:rFonts w:ascii="Arial" w:hAnsi="Arial" w:cs="Arial"/>
          <w:color w:val="000000"/>
          <w:sz w:val="24"/>
          <w:szCs w:val="24"/>
        </w:rPr>
      </w:pPr>
      <w:r w:rsidRPr="00283CA0">
        <w:rPr>
          <w:rFonts w:ascii="Arial" w:hAnsi="Arial" w:cs="Arial"/>
          <w:color w:val="000000"/>
          <w:sz w:val="24"/>
          <w:szCs w:val="24"/>
        </w:rPr>
        <w:t>Cadastro</w:t>
      </w:r>
      <w:r>
        <w:rPr>
          <w:rFonts w:ascii="Arial" w:hAnsi="Arial" w:cs="Arial"/>
          <w:color w:val="000000"/>
          <w:sz w:val="24"/>
          <w:szCs w:val="24"/>
        </w:rPr>
        <w:t xml:space="preserve"> de</w:t>
      </w:r>
      <w:r w:rsidRPr="00283CA0">
        <w:rPr>
          <w:rFonts w:ascii="Arial" w:hAnsi="Arial" w:cs="Arial"/>
          <w:color w:val="000000"/>
          <w:sz w:val="24"/>
          <w:szCs w:val="24"/>
        </w:rPr>
        <w:t xml:space="preserve"> Reserva</w:t>
      </w:r>
    </w:p>
    <w:p w14:paraId="4157CA5A" w14:textId="77777777" w:rsidR="006F654B" w:rsidRPr="00283CA0" w:rsidRDefault="006F654B" w:rsidP="006F654B">
      <w:pPr>
        <w:widowControl w:val="0"/>
        <w:autoSpaceDE w:val="0"/>
        <w:autoSpaceDN w:val="0"/>
        <w:adjustRightInd w:val="0"/>
        <w:spacing w:before="120" w:after="120"/>
        <w:ind w:right="-30"/>
        <w:jc w:val="center"/>
        <w:rPr>
          <w:rFonts w:ascii="Arial" w:hAnsi="Arial" w:cs="Arial"/>
          <w:color w:val="000000"/>
          <w:sz w:val="24"/>
          <w:szCs w:val="24"/>
        </w:rPr>
      </w:pPr>
    </w:p>
    <w:p w14:paraId="5FFAA49A" w14:textId="77777777" w:rsidR="006F654B" w:rsidRPr="00283CA0" w:rsidRDefault="006F654B" w:rsidP="006F654B">
      <w:pPr>
        <w:widowControl w:val="0"/>
        <w:autoSpaceDE w:val="0"/>
        <w:autoSpaceDN w:val="0"/>
        <w:adjustRightInd w:val="0"/>
        <w:spacing w:before="120" w:after="120"/>
        <w:ind w:right="-30"/>
        <w:jc w:val="both"/>
        <w:rPr>
          <w:rFonts w:ascii="Arial" w:hAnsi="Arial" w:cs="Arial"/>
          <w:color w:val="000000"/>
          <w:sz w:val="24"/>
          <w:szCs w:val="24"/>
        </w:rPr>
      </w:pPr>
      <w:r>
        <w:rPr>
          <w:rFonts w:ascii="Arial" w:hAnsi="Arial" w:cs="Arial"/>
          <w:color w:val="000000"/>
          <w:sz w:val="24"/>
          <w:szCs w:val="24"/>
        </w:rPr>
        <w:t>De acordo com</w:t>
      </w:r>
      <w:r w:rsidRPr="00283CA0">
        <w:rPr>
          <w:rFonts w:ascii="Arial" w:hAnsi="Arial" w:cs="Arial"/>
          <w:color w:val="000000"/>
          <w:sz w:val="24"/>
          <w:szCs w:val="24"/>
        </w:rPr>
        <w:t xml:space="preserve"> a ordem de classificação, segue relação de fornecedores que aceitaram cotar os itens com preços iguais ao</w:t>
      </w:r>
      <w:r>
        <w:rPr>
          <w:rFonts w:ascii="Arial" w:hAnsi="Arial" w:cs="Arial"/>
          <w:color w:val="000000"/>
          <w:sz w:val="24"/>
          <w:szCs w:val="24"/>
        </w:rPr>
        <w:t xml:space="preserve"> da</w:t>
      </w:r>
      <w:r w:rsidRPr="00283CA0">
        <w:rPr>
          <w:rFonts w:ascii="Arial" w:hAnsi="Arial" w:cs="Arial"/>
          <w:color w:val="000000"/>
          <w:sz w:val="24"/>
          <w:szCs w:val="24"/>
        </w:rPr>
        <w:t xml:space="preserve"> </w:t>
      </w:r>
      <w:r>
        <w:rPr>
          <w:rFonts w:ascii="Arial" w:hAnsi="Arial" w:cs="Arial"/>
          <w:color w:val="000000"/>
          <w:sz w:val="24"/>
          <w:szCs w:val="24"/>
        </w:rPr>
        <w:t>A</w:t>
      </w:r>
      <w:r w:rsidRPr="00283CA0">
        <w:rPr>
          <w:rFonts w:ascii="Arial" w:hAnsi="Arial" w:cs="Arial"/>
          <w:color w:val="000000"/>
          <w:sz w:val="24"/>
          <w:szCs w:val="24"/>
        </w:rPr>
        <w:t>djudicatári</w:t>
      </w:r>
      <w:r>
        <w:rPr>
          <w:rFonts w:ascii="Arial" w:hAnsi="Arial" w:cs="Arial"/>
          <w:color w:val="000000"/>
          <w:sz w:val="24"/>
          <w:szCs w:val="24"/>
        </w:rPr>
        <w:t>a</w:t>
      </w:r>
      <w:r w:rsidRPr="00283CA0">
        <w:rPr>
          <w:rFonts w:ascii="Arial" w:hAnsi="Arial" w:cs="Arial"/>
          <w:color w:val="000000"/>
          <w:sz w:val="24"/>
          <w:szCs w:val="24"/>
        </w:rPr>
        <w:t>:</w:t>
      </w:r>
    </w:p>
    <w:tbl>
      <w:tblPr>
        <w:tblW w:w="9410"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0" w:type="dxa"/>
          <w:right w:w="0" w:type="dxa"/>
        </w:tblCellMar>
        <w:tblLook w:val="0000" w:firstRow="0" w:lastRow="0" w:firstColumn="0" w:lastColumn="0" w:noHBand="0" w:noVBand="0"/>
      </w:tblPr>
      <w:tblGrid>
        <w:gridCol w:w="736"/>
        <w:gridCol w:w="3544"/>
        <w:gridCol w:w="851"/>
        <w:gridCol w:w="992"/>
        <w:gridCol w:w="425"/>
        <w:gridCol w:w="851"/>
        <w:gridCol w:w="1106"/>
        <w:gridCol w:w="905"/>
      </w:tblGrid>
      <w:tr w:rsidR="006F654B" w:rsidRPr="00BA0AF2" w14:paraId="2DDD8857" w14:textId="77777777" w:rsidTr="006F654B">
        <w:trPr>
          <w:tblHeader/>
          <w:jc w:val="center"/>
        </w:trPr>
        <w:tc>
          <w:tcPr>
            <w:tcW w:w="941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993D8"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i/>
              </w:rPr>
            </w:pPr>
            <w:r w:rsidRPr="00BA0AF2">
              <w:rPr>
                <w:rFonts w:ascii="Arial" w:hAnsi="Arial" w:cs="Arial"/>
                <w:b/>
              </w:rPr>
              <w:t xml:space="preserve">Fornecedor </w:t>
            </w:r>
            <w:r w:rsidRPr="00BA0AF2">
              <w:rPr>
                <w:rFonts w:ascii="Arial" w:hAnsi="Arial" w:cs="Arial"/>
                <w:i/>
              </w:rPr>
              <w:t>(razão social, CNPJ/MF, endereço, contatos, representante)</w:t>
            </w:r>
          </w:p>
          <w:p w14:paraId="11F98E87"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r w:rsidR="006F654B" w:rsidRPr="00BA0AF2" w14:paraId="4D3D36FF" w14:textId="77777777" w:rsidTr="006F654B">
        <w:trPr>
          <w:tblHeader/>
          <w:jc w:val="center"/>
        </w:trPr>
        <w:tc>
          <w:tcPr>
            <w:tcW w:w="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C44D65" w14:textId="77777777" w:rsidR="006F654B" w:rsidRPr="00BA0AF2" w:rsidRDefault="006F654B" w:rsidP="006F654B">
            <w:pPr>
              <w:snapToGrid w:val="0"/>
              <w:jc w:val="center"/>
              <w:rPr>
                <w:rFonts w:ascii="Arial" w:hAnsi="Arial" w:cs="Arial"/>
                <w:b/>
              </w:rPr>
            </w:pPr>
            <w:r w:rsidRPr="00BA0AF2">
              <w:rPr>
                <w:rFonts w:ascii="Arial" w:hAnsi="Arial" w:cs="Arial"/>
                <w:b/>
              </w:rPr>
              <w:t>ITEM</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9E2B9" w14:textId="77777777" w:rsidR="006F654B" w:rsidRPr="00BA0AF2" w:rsidRDefault="006F654B" w:rsidP="006F654B">
            <w:pPr>
              <w:pStyle w:val="t3ftulon3fvel1negrito"/>
              <w:snapToGrid w:val="0"/>
              <w:spacing w:before="0" w:after="0"/>
              <w:jc w:val="center"/>
              <w:rPr>
                <w:rFonts w:cs="Arial"/>
                <w:sz w:val="20"/>
              </w:rPr>
            </w:pPr>
            <w:r w:rsidRPr="00BA0AF2">
              <w:rPr>
                <w:rFonts w:cs="Arial"/>
                <w:sz w:val="20"/>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BB489" w14:textId="77777777" w:rsidR="006F654B" w:rsidRPr="00BA0AF2" w:rsidRDefault="006F654B" w:rsidP="006F654B">
            <w:pPr>
              <w:pStyle w:val="t3ftulon3fvel1negrito"/>
              <w:snapToGrid w:val="0"/>
              <w:spacing w:before="0" w:after="0"/>
              <w:jc w:val="center"/>
              <w:rPr>
                <w:rFonts w:cs="Arial"/>
                <w:sz w:val="20"/>
              </w:rPr>
            </w:pPr>
            <w:r w:rsidRPr="00BA0AF2">
              <w:rPr>
                <w:rFonts w:cs="Arial"/>
                <w:sz w:val="20"/>
              </w:rPr>
              <w:t>MARCA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A9EA19" w14:textId="77777777" w:rsidR="006F654B" w:rsidRPr="00BA0AF2" w:rsidRDefault="006F654B" w:rsidP="006F654B">
            <w:pPr>
              <w:pStyle w:val="t3ftulon3fvel1negrito"/>
              <w:snapToGrid w:val="0"/>
              <w:spacing w:before="0" w:after="0"/>
              <w:jc w:val="center"/>
              <w:rPr>
                <w:rFonts w:cs="Arial"/>
                <w:sz w:val="20"/>
              </w:rPr>
            </w:pPr>
            <w:r w:rsidRPr="00BA0AF2">
              <w:rPr>
                <w:rFonts w:cs="Arial"/>
                <w:sz w:val="20"/>
              </w:rPr>
              <w:t>MODELO</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86A45D" w14:textId="77777777" w:rsidR="006F654B" w:rsidRPr="00BA0AF2" w:rsidRDefault="006F654B" w:rsidP="006F654B">
            <w:pPr>
              <w:snapToGrid w:val="0"/>
              <w:jc w:val="center"/>
              <w:rPr>
                <w:rFonts w:ascii="Arial" w:hAnsi="Arial" w:cs="Arial"/>
                <w:b/>
              </w:rPr>
            </w:pPr>
            <w:r w:rsidRPr="00BA0AF2">
              <w:rPr>
                <w:rFonts w:ascii="Arial" w:hAnsi="Arial" w:cs="Arial"/>
                <w:b/>
              </w:rPr>
              <w:t>UN.</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C511C" w14:textId="77777777" w:rsidR="006F654B" w:rsidRPr="00BA0AF2" w:rsidRDefault="006F654B" w:rsidP="006F654B">
            <w:pPr>
              <w:snapToGrid w:val="0"/>
              <w:jc w:val="center"/>
              <w:rPr>
                <w:rFonts w:ascii="Arial" w:hAnsi="Arial" w:cs="Arial"/>
                <w:b/>
              </w:rPr>
            </w:pPr>
            <w:r w:rsidRPr="00BA0AF2">
              <w:rPr>
                <w:rFonts w:ascii="Arial" w:hAnsi="Arial" w:cs="Arial"/>
                <w:b/>
              </w:rPr>
              <w:t>QUANT.</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A08A64"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r w:rsidRPr="00BA0AF2">
              <w:rPr>
                <w:rFonts w:ascii="Arial" w:hAnsi="Arial" w:cs="Arial"/>
                <w:b/>
              </w:rPr>
              <w:t>PREÇO UNITÁRIO</w:t>
            </w:r>
          </w:p>
          <w:p w14:paraId="35EA1BD5"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BA0AF2">
              <w:rPr>
                <w:rFonts w:ascii="Arial" w:hAnsi="Arial" w:cs="Arial"/>
                <w:b/>
              </w:rPr>
              <w:t>R$</w:t>
            </w:r>
          </w:p>
        </w:tc>
        <w:tc>
          <w:tcPr>
            <w:tcW w:w="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3A9DCE"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r w:rsidRPr="00BA0AF2">
              <w:rPr>
                <w:rFonts w:ascii="Arial" w:hAnsi="Arial" w:cs="Arial"/>
                <w:b/>
              </w:rPr>
              <w:t>PREÇO TOTAL</w:t>
            </w:r>
          </w:p>
          <w:p w14:paraId="70C4E976"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BA0AF2">
              <w:rPr>
                <w:rFonts w:ascii="Arial" w:hAnsi="Arial" w:cs="Arial"/>
                <w:b/>
              </w:rPr>
              <w:t>R$</w:t>
            </w:r>
          </w:p>
        </w:tc>
      </w:tr>
      <w:tr w:rsidR="006F654B" w:rsidRPr="00BA0AF2" w14:paraId="3A7C0ECE" w14:textId="77777777" w:rsidTr="006F654B">
        <w:trPr>
          <w:jc w:val="center"/>
        </w:trPr>
        <w:tc>
          <w:tcPr>
            <w:tcW w:w="736" w:type="dxa"/>
            <w:tcBorders>
              <w:top w:val="single" w:sz="4" w:space="0" w:color="auto"/>
              <w:left w:val="single" w:sz="4" w:space="0" w:color="auto"/>
              <w:bottom w:val="single" w:sz="4" w:space="0" w:color="auto"/>
              <w:right w:val="single" w:sz="4" w:space="0" w:color="auto"/>
            </w:tcBorders>
            <w:vAlign w:val="center"/>
          </w:tcPr>
          <w:p w14:paraId="4073BA77" w14:textId="77777777" w:rsidR="006F654B" w:rsidRPr="00BA0AF2" w:rsidRDefault="006F654B" w:rsidP="006F654B">
            <w:pPr>
              <w:snapToGrid w:val="0"/>
              <w:jc w:val="center"/>
              <w:rPr>
                <w:rFonts w:ascii="Arial" w:hAnsi="Arial" w:cs="Arial"/>
                <w:b/>
              </w:rPr>
            </w:pPr>
          </w:p>
        </w:tc>
        <w:tc>
          <w:tcPr>
            <w:tcW w:w="3544" w:type="dxa"/>
            <w:tcBorders>
              <w:top w:val="single" w:sz="4" w:space="0" w:color="auto"/>
              <w:left w:val="single" w:sz="4" w:space="0" w:color="auto"/>
              <w:bottom w:val="single" w:sz="4" w:space="0" w:color="auto"/>
              <w:right w:val="single" w:sz="4" w:space="0" w:color="auto"/>
            </w:tcBorders>
            <w:vAlign w:val="center"/>
          </w:tcPr>
          <w:p w14:paraId="32C53B4D" w14:textId="77777777" w:rsidR="006F654B" w:rsidRPr="00BA0AF2" w:rsidRDefault="006F654B" w:rsidP="006F654B">
            <w:pPr>
              <w:pStyle w:val="t3ftulon3fvel1negrito"/>
              <w:snapToGrid w:val="0"/>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5380CB2B" w14:textId="77777777" w:rsidR="006F654B" w:rsidRPr="00BA0AF2" w:rsidRDefault="006F654B" w:rsidP="006F654B">
            <w:pPr>
              <w:pStyle w:val="t3ftulon3fvel1negrito"/>
              <w:snapToGrid w:val="0"/>
              <w:spacing w:before="0" w:after="0"/>
              <w:jc w:val="both"/>
              <w:rPr>
                <w:rFonts w:cs="Arial"/>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EFF146E" w14:textId="77777777" w:rsidR="006F654B" w:rsidRPr="00BA0AF2" w:rsidRDefault="006F654B" w:rsidP="006F654B">
            <w:pPr>
              <w:pStyle w:val="t3ftulon3fvel1negrito"/>
              <w:snapToGrid w:val="0"/>
              <w:spacing w:before="0" w:after="0"/>
              <w:jc w:val="both"/>
              <w:rPr>
                <w:rFonts w:cs="Arial"/>
                <w:sz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6ABF7156" w14:textId="77777777" w:rsidR="006F654B" w:rsidRPr="00BA0AF2" w:rsidRDefault="006F654B" w:rsidP="006F654B">
            <w:pPr>
              <w:pStyle w:val="t3ftulon3fvel1negrito"/>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D6BE4FB" w14:textId="77777777" w:rsidR="006F654B" w:rsidRPr="00BA0AF2" w:rsidRDefault="006F654B" w:rsidP="006F654B">
            <w:pPr>
              <w:snapToGrid w:val="0"/>
              <w:jc w:val="center"/>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vAlign w:val="center"/>
          </w:tcPr>
          <w:p w14:paraId="3F3C4AE0"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both"/>
              <w:rPr>
                <w:rFonts w:ascii="Arial" w:hAnsi="Arial" w:cs="Arial"/>
              </w:rPr>
            </w:pPr>
          </w:p>
        </w:tc>
        <w:tc>
          <w:tcPr>
            <w:tcW w:w="905" w:type="dxa"/>
            <w:tcBorders>
              <w:top w:val="single" w:sz="4" w:space="0" w:color="auto"/>
              <w:left w:val="single" w:sz="4" w:space="0" w:color="auto"/>
              <w:bottom w:val="single" w:sz="4" w:space="0" w:color="auto"/>
              <w:right w:val="single" w:sz="4" w:space="0" w:color="auto"/>
            </w:tcBorders>
            <w:vAlign w:val="center"/>
          </w:tcPr>
          <w:p w14:paraId="0711371D"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r w:rsidR="006F654B" w:rsidRPr="00BA0AF2" w14:paraId="2C839A96" w14:textId="77777777" w:rsidTr="006F654B">
        <w:trPr>
          <w:jc w:val="center"/>
        </w:trPr>
        <w:tc>
          <w:tcPr>
            <w:tcW w:w="736" w:type="dxa"/>
            <w:tcBorders>
              <w:top w:val="single" w:sz="4" w:space="0" w:color="auto"/>
              <w:left w:val="single" w:sz="4" w:space="0" w:color="auto"/>
              <w:bottom w:val="single" w:sz="4" w:space="0" w:color="auto"/>
              <w:right w:val="single" w:sz="4" w:space="0" w:color="auto"/>
            </w:tcBorders>
            <w:vAlign w:val="center"/>
          </w:tcPr>
          <w:p w14:paraId="4450C250" w14:textId="77777777" w:rsidR="006F654B" w:rsidRPr="00BA0AF2" w:rsidRDefault="006F654B" w:rsidP="006F654B">
            <w:pPr>
              <w:snapToGrid w:val="0"/>
              <w:jc w:val="center"/>
              <w:rPr>
                <w:rFonts w:ascii="Arial" w:hAnsi="Arial" w:cs="Arial"/>
                <w:b/>
              </w:rPr>
            </w:pPr>
          </w:p>
        </w:tc>
        <w:tc>
          <w:tcPr>
            <w:tcW w:w="3544" w:type="dxa"/>
            <w:tcBorders>
              <w:top w:val="single" w:sz="4" w:space="0" w:color="auto"/>
              <w:left w:val="single" w:sz="4" w:space="0" w:color="auto"/>
              <w:bottom w:val="single" w:sz="4" w:space="0" w:color="auto"/>
              <w:right w:val="single" w:sz="4" w:space="0" w:color="auto"/>
            </w:tcBorders>
            <w:vAlign w:val="center"/>
          </w:tcPr>
          <w:p w14:paraId="693B49DB" w14:textId="77777777" w:rsidR="006F654B" w:rsidRPr="00BA0AF2" w:rsidRDefault="006F654B" w:rsidP="006F654B">
            <w:pPr>
              <w:pStyle w:val="t3ftulon3fvel1negrito"/>
              <w:snapToGrid w:val="0"/>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28D4BC0" w14:textId="77777777" w:rsidR="006F654B" w:rsidRPr="00BA0AF2" w:rsidRDefault="006F654B" w:rsidP="006F654B">
            <w:pPr>
              <w:pStyle w:val="t3ftulon3fvel1negrito"/>
              <w:snapToGrid w:val="0"/>
              <w:spacing w:before="0" w:after="0"/>
              <w:jc w:val="both"/>
              <w:rPr>
                <w:rFonts w:cs="Arial"/>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19FBB86" w14:textId="77777777" w:rsidR="006F654B" w:rsidRPr="00BA0AF2" w:rsidRDefault="006F654B" w:rsidP="006F654B">
            <w:pPr>
              <w:pStyle w:val="t3ftulon3fvel1negrito"/>
              <w:snapToGrid w:val="0"/>
              <w:spacing w:before="0" w:after="0"/>
              <w:jc w:val="both"/>
              <w:rPr>
                <w:rFonts w:cs="Arial"/>
                <w:sz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07E9D50E" w14:textId="77777777" w:rsidR="006F654B" w:rsidRPr="00BA0AF2" w:rsidRDefault="006F654B" w:rsidP="006F654B">
            <w:pPr>
              <w:pStyle w:val="t3ftulon3fvel1negrito"/>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09F379A" w14:textId="77777777" w:rsidR="006F654B" w:rsidRPr="00BA0AF2" w:rsidRDefault="006F654B" w:rsidP="006F654B">
            <w:pPr>
              <w:snapToGrid w:val="0"/>
              <w:jc w:val="center"/>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vAlign w:val="center"/>
          </w:tcPr>
          <w:p w14:paraId="6724EDA7"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both"/>
              <w:rPr>
                <w:rFonts w:ascii="Arial" w:hAnsi="Arial" w:cs="Arial"/>
              </w:rPr>
            </w:pPr>
          </w:p>
        </w:tc>
        <w:tc>
          <w:tcPr>
            <w:tcW w:w="905" w:type="dxa"/>
            <w:tcBorders>
              <w:top w:val="single" w:sz="4" w:space="0" w:color="auto"/>
              <w:left w:val="single" w:sz="4" w:space="0" w:color="auto"/>
              <w:bottom w:val="single" w:sz="4" w:space="0" w:color="auto"/>
              <w:right w:val="single" w:sz="4" w:space="0" w:color="auto"/>
            </w:tcBorders>
            <w:vAlign w:val="center"/>
          </w:tcPr>
          <w:p w14:paraId="0EBE104A"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r w:rsidR="006F654B" w:rsidRPr="00BA0AF2" w14:paraId="19101002" w14:textId="77777777" w:rsidTr="006F654B">
        <w:trPr>
          <w:jc w:val="center"/>
        </w:trPr>
        <w:tc>
          <w:tcPr>
            <w:tcW w:w="8505" w:type="dxa"/>
            <w:gridSpan w:val="7"/>
            <w:tcBorders>
              <w:top w:val="single" w:sz="4" w:space="0" w:color="auto"/>
              <w:left w:val="single" w:sz="4" w:space="0" w:color="auto"/>
              <w:bottom w:val="single" w:sz="4" w:space="0" w:color="auto"/>
              <w:right w:val="single" w:sz="4" w:space="0" w:color="auto"/>
            </w:tcBorders>
            <w:vAlign w:val="center"/>
          </w:tcPr>
          <w:p w14:paraId="4FCE2CB5"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right"/>
              <w:rPr>
                <w:rFonts w:ascii="Arial" w:hAnsi="Arial" w:cs="Arial"/>
                <w:b/>
              </w:rPr>
            </w:pPr>
            <w:r w:rsidRPr="00BA0AF2">
              <w:rPr>
                <w:rFonts w:ascii="Arial" w:hAnsi="Arial" w:cs="Arial"/>
                <w:b/>
              </w:rPr>
              <w:t>TOTAL DO FORNECEDOR R$</w:t>
            </w:r>
          </w:p>
        </w:tc>
        <w:tc>
          <w:tcPr>
            <w:tcW w:w="905" w:type="dxa"/>
            <w:tcBorders>
              <w:top w:val="single" w:sz="4" w:space="0" w:color="auto"/>
              <w:left w:val="single" w:sz="4" w:space="0" w:color="auto"/>
              <w:bottom w:val="single" w:sz="4" w:space="0" w:color="auto"/>
              <w:right w:val="single" w:sz="4" w:space="0" w:color="auto"/>
            </w:tcBorders>
            <w:vAlign w:val="center"/>
          </w:tcPr>
          <w:p w14:paraId="3395E8C8"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bl>
    <w:p w14:paraId="1842DDEB" w14:textId="1A19F522" w:rsidR="006F654B" w:rsidRPr="00283CA0" w:rsidRDefault="006F654B" w:rsidP="006F654B">
      <w:pPr>
        <w:widowControl w:val="0"/>
        <w:autoSpaceDE w:val="0"/>
        <w:autoSpaceDN w:val="0"/>
        <w:adjustRightInd w:val="0"/>
        <w:spacing w:before="120" w:after="120"/>
        <w:ind w:right="-30"/>
        <w:jc w:val="both"/>
        <w:rPr>
          <w:rFonts w:ascii="Arial" w:hAnsi="Arial" w:cs="Arial"/>
          <w:color w:val="000000"/>
          <w:sz w:val="24"/>
          <w:szCs w:val="24"/>
        </w:rPr>
      </w:pPr>
      <w:r>
        <w:rPr>
          <w:rFonts w:ascii="Arial" w:hAnsi="Arial" w:cs="Arial"/>
          <w:color w:val="000000"/>
          <w:sz w:val="24"/>
          <w:szCs w:val="24"/>
        </w:rPr>
        <w:t>De acordo com a</w:t>
      </w:r>
      <w:r w:rsidRPr="00283CA0">
        <w:rPr>
          <w:rFonts w:ascii="Arial" w:hAnsi="Arial" w:cs="Arial"/>
          <w:color w:val="000000"/>
          <w:sz w:val="24"/>
          <w:szCs w:val="24"/>
        </w:rPr>
        <w:t xml:space="preserve"> ordem de classificação, segue relação de fornecedores que mantiveram sua proposta original:</w:t>
      </w:r>
    </w:p>
    <w:tbl>
      <w:tblPr>
        <w:tblW w:w="9410" w:type="dxa"/>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0" w:type="dxa"/>
          <w:right w:w="0" w:type="dxa"/>
        </w:tblCellMar>
        <w:tblLook w:val="0000" w:firstRow="0" w:lastRow="0" w:firstColumn="0" w:lastColumn="0" w:noHBand="0" w:noVBand="0"/>
      </w:tblPr>
      <w:tblGrid>
        <w:gridCol w:w="736"/>
        <w:gridCol w:w="3544"/>
        <w:gridCol w:w="851"/>
        <w:gridCol w:w="992"/>
        <w:gridCol w:w="425"/>
        <w:gridCol w:w="851"/>
        <w:gridCol w:w="1106"/>
        <w:gridCol w:w="905"/>
      </w:tblGrid>
      <w:tr w:rsidR="006F654B" w:rsidRPr="00BA0AF2" w14:paraId="688D41B8" w14:textId="77777777" w:rsidTr="006F654B">
        <w:trPr>
          <w:tblHeader/>
          <w:jc w:val="center"/>
        </w:trPr>
        <w:tc>
          <w:tcPr>
            <w:tcW w:w="9410"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834E5"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i/>
              </w:rPr>
            </w:pPr>
            <w:r w:rsidRPr="00BA0AF2">
              <w:rPr>
                <w:rFonts w:ascii="Arial" w:hAnsi="Arial" w:cs="Arial"/>
                <w:b/>
              </w:rPr>
              <w:t xml:space="preserve">Fornecedor </w:t>
            </w:r>
            <w:r w:rsidRPr="00BA0AF2">
              <w:rPr>
                <w:rFonts w:ascii="Arial" w:hAnsi="Arial" w:cs="Arial"/>
                <w:i/>
              </w:rPr>
              <w:t>(razão social, CNPJ/MF, endereço, contatos, representante)</w:t>
            </w:r>
          </w:p>
          <w:p w14:paraId="65221BB1"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r w:rsidR="006F654B" w:rsidRPr="00BA0AF2" w14:paraId="09C5616C" w14:textId="77777777" w:rsidTr="006F654B">
        <w:trPr>
          <w:tblHeader/>
          <w:jc w:val="center"/>
        </w:trPr>
        <w:tc>
          <w:tcPr>
            <w:tcW w:w="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F29AE" w14:textId="77777777" w:rsidR="006F654B" w:rsidRPr="00BA0AF2" w:rsidRDefault="006F654B" w:rsidP="006F654B">
            <w:pPr>
              <w:snapToGrid w:val="0"/>
              <w:jc w:val="center"/>
              <w:rPr>
                <w:rFonts w:ascii="Arial" w:hAnsi="Arial" w:cs="Arial"/>
                <w:b/>
              </w:rPr>
            </w:pPr>
            <w:r w:rsidRPr="00BA0AF2">
              <w:rPr>
                <w:rFonts w:ascii="Arial" w:hAnsi="Arial" w:cs="Arial"/>
                <w:b/>
              </w:rPr>
              <w:t>ITEM</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EB906" w14:textId="77777777" w:rsidR="006F654B" w:rsidRPr="00BA0AF2" w:rsidRDefault="006F654B" w:rsidP="006F654B">
            <w:pPr>
              <w:pStyle w:val="t3ftulon3fvel1negrito"/>
              <w:snapToGrid w:val="0"/>
              <w:spacing w:before="0" w:after="0"/>
              <w:jc w:val="center"/>
              <w:rPr>
                <w:rFonts w:cs="Arial"/>
                <w:sz w:val="20"/>
              </w:rPr>
            </w:pPr>
            <w:r w:rsidRPr="00BA0AF2">
              <w:rPr>
                <w:rFonts w:cs="Arial"/>
                <w:sz w:val="20"/>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CF996" w14:textId="77777777" w:rsidR="006F654B" w:rsidRPr="00BA0AF2" w:rsidRDefault="006F654B" w:rsidP="006F654B">
            <w:pPr>
              <w:pStyle w:val="t3ftulon3fvel1negrito"/>
              <w:snapToGrid w:val="0"/>
              <w:spacing w:before="0" w:after="0"/>
              <w:jc w:val="center"/>
              <w:rPr>
                <w:rFonts w:cs="Arial"/>
                <w:sz w:val="20"/>
              </w:rPr>
            </w:pPr>
            <w:r w:rsidRPr="00BA0AF2">
              <w:rPr>
                <w:rFonts w:cs="Arial"/>
                <w:sz w:val="20"/>
              </w:rPr>
              <w:t>MARCA</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FEA9A" w14:textId="77777777" w:rsidR="006F654B" w:rsidRPr="00BA0AF2" w:rsidRDefault="006F654B" w:rsidP="006F654B">
            <w:pPr>
              <w:pStyle w:val="t3ftulon3fvel1negrito"/>
              <w:snapToGrid w:val="0"/>
              <w:spacing w:before="0" w:after="0"/>
              <w:jc w:val="center"/>
              <w:rPr>
                <w:rFonts w:cs="Arial"/>
                <w:sz w:val="20"/>
              </w:rPr>
            </w:pPr>
            <w:r w:rsidRPr="00BA0AF2">
              <w:rPr>
                <w:rFonts w:cs="Arial"/>
                <w:sz w:val="20"/>
              </w:rPr>
              <w:t>MODELO</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7DA22" w14:textId="77777777" w:rsidR="006F654B" w:rsidRPr="00BA0AF2" w:rsidRDefault="006F654B" w:rsidP="006F654B">
            <w:pPr>
              <w:snapToGrid w:val="0"/>
              <w:jc w:val="center"/>
              <w:rPr>
                <w:rFonts w:ascii="Arial" w:hAnsi="Arial" w:cs="Arial"/>
                <w:b/>
              </w:rPr>
            </w:pPr>
            <w:r w:rsidRPr="00BA0AF2">
              <w:rPr>
                <w:rFonts w:ascii="Arial" w:hAnsi="Arial" w:cs="Arial"/>
                <w:b/>
              </w:rPr>
              <w:t>UN.</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80912" w14:textId="77777777" w:rsidR="006F654B" w:rsidRPr="00BA0AF2" w:rsidRDefault="006F654B" w:rsidP="006F654B">
            <w:pPr>
              <w:snapToGrid w:val="0"/>
              <w:jc w:val="center"/>
              <w:rPr>
                <w:rFonts w:ascii="Arial" w:hAnsi="Arial" w:cs="Arial"/>
                <w:b/>
              </w:rPr>
            </w:pPr>
            <w:r w:rsidRPr="00BA0AF2">
              <w:rPr>
                <w:rFonts w:ascii="Arial" w:hAnsi="Arial" w:cs="Arial"/>
                <w:b/>
              </w:rPr>
              <w:t>QUANT.</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0AC4B"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r w:rsidRPr="00BA0AF2">
              <w:rPr>
                <w:rFonts w:ascii="Arial" w:hAnsi="Arial" w:cs="Arial"/>
                <w:b/>
              </w:rPr>
              <w:t>PREÇO UNITÁRIO</w:t>
            </w:r>
          </w:p>
          <w:p w14:paraId="281E67EE"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BA0AF2">
              <w:rPr>
                <w:rFonts w:ascii="Arial" w:hAnsi="Arial" w:cs="Arial"/>
                <w:b/>
              </w:rPr>
              <w:t>R$</w:t>
            </w:r>
          </w:p>
        </w:tc>
        <w:tc>
          <w:tcPr>
            <w:tcW w:w="9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5E627"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r w:rsidRPr="00BA0AF2">
              <w:rPr>
                <w:rFonts w:ascii="Arial" w:hAnsi="Arial" w:cs="Arial"/>
                <w:b/>
              </w:rPr>
              <w:t>PREÇO TOTAL</w:t>
            </w:r>
          </w:p>
          <w:p w14:paraId="78DB2272"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BA0AF2">
              <w:rPr>
                <w:rFonts w:ascii="Arial" w:hAnsi="Arial" w:cs="Arial"/>
                <w:b/>
              </w:rPr>
              <w:t>R$</w:t>
            </w:r>
          </w:p>
        </w:tc>
      </w:tr>
      <w:tr w:rsidR="006F654B" w:rsidRPr="00BA0AF2" w14:paraId="539D62DA" w14:textId="77777777" w:rsidTr="006F654B">
        <w:trPr>
          <w:jc w:val="center"/>
        </w:trPr>
        <w:tc>
          <w:tcPr>
            <w:tcW w:w="736" w:type="dxa"/>
            <w:tcBorders>
              <w:top w:val="single" w:sz="4" w:space="0" w:color="auto"/>
              <w:left w:val="single" w:sz="4" w:space="0" w:color="auto"/>
              <w:bottom w:val="single" w:sz="4" w:space="0" w:color="auto"/>
              <w:right w:val="single" w:sz="4" w:space="0" w:color="auto"/>
            </w:tcBorders>
            <w:vAlign w:val="center"/>
          </w:tcPr>
          <w:p w14:paraId="74371A9D" w14:textId="77777777" w:rsidR="006F654B" w:rsidRPr="00BA0AF2" w:rsidRDefault="006F654B" w:rsidP="006F654B">
            <w:pPr>
              <w:snapToGrid w:val="0"/>
              <w:jc w:val="center"/>
              <w:rPr>
                <w:rFonts w:ascii="Arial" w:hAnsi="Arial" w:cs="Arial"/>
                <w:b/>
              </w:rPr>
            </w:pPr>
          </w:p>
        </w:tc>
        <w:tc>
          <w:tcPr>
            <w:tcW w:w="3544" w:type="dxa"/>
            <w:tcBorders>
              <w:top w:val="single" w:sz="4" w:space="0" w:color="auto"/>
              <w:left w:val="single" w:sz="4" w:space="0" w:color="auto"/>
              <w:bottom w:val="single" w:sz="4" w:space="0" w:color="auto"/>
              <w:right w:val="single" w:sz="4" w:space="0" w:color="auto"/>
            </w:tcBorders>
            <w:vAlign w:val="center"/>
          </w:tcPr>
          <w:p w14:paraId="0104E396" w14:textId="77777777" w:rsidR="006F654B" w:rsidRPr="00BA0AF2" w:rsidRDefault="006F654B" w:rsidP="006F654B">
            <w:pPr>
              <w:pStyle w:val="t3ftulon3fvel1negrito"/>
              <w:snapToGrid w:val="0"/>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39BB05C" w14:textId="77777777" w:rsidR="006F654B" w:rsidRPr="00BA0AF2" w:rsidRDefault="006F654B" w:rsidP="006F654B">
            <w:pPr>
              <w:pStyle w:val="t3ftulon3fvel1negrito"/>
              <w:snapToGrid w:val="0"/>
              <w:spacing w:before="0" w:after="0"/>
              <w:jc w:val="both"/>
              <w:rPr>
                <w:rFonts w:cs="Arial"/>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6C97C1B" w14:textId="77777777" w:rsidR="006F654B" w:rsidRPr="00BA0AF2" w:rsidRDefault="006F654B" w:rsidP="006F654B">
            <w:pPr>
              <w:pStyle w:val="t3ftulon3fvel1negrito"/>
              <w:snapToGrid w:val="0"/>
              <w:spacing w:before="0" w:after="0"/>
              <w:jc w:val="both"/>
              <w:rPr>
                <w:rFonts w:cs="Arial"/>
                <w:sz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2AAB167A" w14:textId="77777777" w:rsidR="006F654B" w:rsidRPr="00BA0AF2" w:rsidRDefault="006F654B" w:rsidP="006F654B">
            <w:pPr>
              <w:pStyle w:val="t3ftulon3fvel1negrito"/>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08A0F88" w14:textId="77777777" w:rsidR="006F654B" w:rsidRPr="00BA0AF2" w:rsidRDefault="006F654B" w:rsidP="006F654B">
            <w:pPr>
              <w:snapToGrid w:val="0"/>
              <w:jc w:val="center"/>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vAlign w:val="center"/>
          </w:tcPr>
          <w:p w14:paraId="4B827347"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both"/>
              <w:rPr>
                <w:rFonts w:ascii="Arial" w:hAnsi="Arial" w:cs="Arial"/>
              </w:rPr>
            </w:pPr>
          </w:p>
        </w:tc>
        <w:tc>
          <w:tcPr>
            <w:tcW w:w="905" w:type="dxa"/>
            <w:tcBorders>
              <w:top w:val="single" w:sz="4" w:space="0" w:color="auto"/>
              <w:left w:val="single" w:sz="4" w:space="0" w:color="auto"/>
              <w:bottom w:val="single" w:sz="4" w:space="0" w:color="auto"/>
              <w:right w:val="single" w:sz="4" w:space="0" w:color="auto"/>
            </w:tcBorders>
            <w:vAlign w:val="center"/>
          </w:tcPr>
          <w:p w14:paraId="668D3E56"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r w:rsidR="006F654B" w:rsidRPr="00BA0AF2" w14:paraId="246E3795" w14:textId="77777777" w:rsidTr="006F654B">
        <w:trPr>
          <w:jc w:val="center"/>
        </w:trPr>
        <w:tc>
          <w:tcPr>
            <w:tcW w:w="736" w:type="dxa"/>
            <w:tcBorders>
              <w:top w:val="single" w:sz="4" w:space="0" w:color="auto"/>
              <w:left w:val="single" w:sz="4" w:space="0" w:color="auto"/>
              <w:bottom w:val="single" w:sz="4" w:space="0" w:color="auto"/>
              <w:right w:val="single" w:sz="4" w:space="0" w:color="auto"/>
            </w:tcBorders>
            <w:vAlign w:val="center"/>
          </w:tcPr>
          <w:p w14:paraId="57E61777" w14:textId="77777777" w:rsidR="006F654B" w:rsidRPr="00BA0AF2" w:rsidRDefault="006F654B" w:rsidP="006F654B">
            <w:pPr>
              <w:snapToGrid w:val="0"/>
              <w:jc w:val="center"/>
              <w:rPr>
                <w:rFonts w:ascii="Arial" w:hAnsi="Arial" w:cs="Arial"/>
                <w:b/>
              </w:rPr>
            </w:pPr>
          </w:p>
        </w:tc>
        <w:tc>
          <w:tcPr>
            <w:tcW w:w="3544" w:type="dxa"/>
            <w:tcBorders>
              <w:top w:val="single" w:sz="4" w:space="0" w:color="auto"/>
              <w:left w:val="single" w:sz="4" w:space="0" w:color="auto"/>
              <w:bottom w:val="single" w:sz="4" w:space="0" w:color="auto"/>
              <w:right w:val="single" w:sz="4" w:space="0" w:color="auto"/>
            </w:tcBorders>
            <w:vAlign w:val="center"/>
          </w:tcPr>
          <w:p w14:paraId="311F1B01" w14:textId="77777777" w:rsidR="006F654B" w:rsidRPr="00BA0AF2" w:rsidRDefault="006F654B" w:rsidP="006F654B">
            <w:pPr>
              <w:pStyle w:val="t3ftulon3fvel1negrito"/>
              <w:snapToGrid w:val="0"/>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15BC8FD" w14:textId="77777777" w:rsidR="006F654B" w:rsidRPr="00BA0AF2" w:rsidRDefault="006F654B" w:rsidP="006F654B">
            <w:pPr>
              <w:pStyle w:val="t3ftulon3fvel1negrito"/>
              <w:snapToGrid w:val="0"/>
              <w:spacing w:before="0" w:after="0"/>
              <w:jc w:val="both"/>
              <w:rPr>
                <w:rFonts w:cs="Arial"/>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93A3A4D" w14:textId="77777777" w:rsidR="006F654B" w:rsidRPr="00BA0AF2" w:rsidRDefault="006F654B" w:rsidP="006F654B">
            <w:pPr>
              <w:pStyle w:val="t3ftulon3fvel1negrito"/>
              <w:snapToGrid w:val="0"/>
              <w:spacing w:before="0" w:after="0"/>
              <w:jc w:val="both"/>
              <w:rPr>
                <w:rFonts w:cs="Arial"/>
                <w:sz w:val="20"/>
              </w:rPr>
            </w:pPr>
          </w:p>
        </w:tc>
        <w:tc>
          <w:tcPr>
            <w:tcW w:w="425" w:type="dxa"/>
            <w:tcBorders>
              <w:top w:val="single" w:sz="4" w:space="0" w:color="auto"/>
              <w:left w:val="single" w:sz="4" w:space="0" w:color="auto"/>
              <w:bottom w:val="single" w:sz="4" w:space="0" w:color="auto"/>
              <w:right w:val="single" w:sz="4" w:space="0" w:color="auto"/>
            </w:tcBorders>
            <w:vAlign w:val="center"/>
          </w:tcPr>
          <w:p w14:paraId="19DB4BC8" w14:textId="77777777" w:rsidR="006F654B" w:rsidRPr="00BA0AF2" w:rsidRDefault="006F654B" w:rsidP="006F654B">
            <w:pPr>
              <w:pStyle w:val="t3ftulon3fvel1negrito"/>
              <w:spacing w:before="0" w:after="0"/>
              <w:jc w:val="center"/>
              <w:rPr>
                <w:rFonts w:cs="Arial"/>
                <w:b w:val="0"/>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CF6E6CA" w14:textId="77777777" w:rsidR="006F654B" w:rsidRPr="00BA0AF2" w:rsidRDefault="006F654B" w:rsidP="006F654B">
            <w:pPr>
              <w:snapToGrid w:val="0"/>
              <w:jc w:val="center"/>
              <w:rPr>
                <w:rFonts w:ascii="Arial" w:hAnsi="Arial" w:cs="Arial"/>
              </w:rPr>
            </w:pPr>
          </w:p>
        </w:tc>
        <w:tc>
          <w:tcPr>
            <w:tcW w:w="1106" w:type="dxa"/>
            <w:tcBorders>
              <w:top w:val="single" w:sz="4" w:space="0" w:color="auto"/>
              <w:left w:val="single" w:sz="4" w:space="0" w:color="auto"/>
              <w:bottom w:val="single" w:sz="4" w:space="0" w:color="auto"/>
              <w:right w:val="single" w:sz="4" w:space="0" w:color="auto"/>
            </w:tcBorders>
            <w:vAlign w:val="center"/>
          </w:tcPr>
          <w:p w14:paraId="77009085"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both"/>
              <w:rPr>
                <w:rFonts w:ascii="Arial" w:hAnsi="Arial" w:cs="Arial"/>
              </w:rPr>
            </w:pPr>
          </w:p>
        </w:tc>
        <w:tc>
          <w:tcPr>
            <w:tcW w:w="905" w:type="dxa"/>
            <w:tcBorders>
              <w:top w:val="single" w:sz="4" w:space="0" w:color="auto"/>
              <w:left w:val="single" w:sz="4" w:space="0" w:color="auto"/>
              <w:bottom w:val="single" w:sz="4" w:space="0" w:color="auto"/>
              <w:right w:val="single" w:sz="4" w:space="0" w:color="auto"/>
            </w:tcBorders>
            <w:vAlign w:val="center"/>
          </w:tcPr>
          <w:p w14:paraId="6BB546E9"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r w:rsidR="006F654B" w:rsidRPr="00BA0AF2" w14:paraId="5E84CFB3" w14:textId="77777777" w:rsidTr="006F654B">
        <w:trPr>
          <w:jc w:val="center"/>
        </w:trPr>
        <w:tc>
          <w:tcPr>
            <w:tcW w:w="8505" w:type="dxa"/>
            <w:gridSpan w:val="7"/>
            <w:tcBorders>
              <w:top w:val="single" w:sz="4" w:space="0" w:color="auto"/>
              <w:left w:val="single" w:sz="4" w:space="0" w:color="auto"/>
              <w:bottom w:val="single" w:sz="4" w:space="0" w:color="auto"/>
              <w:right w:val="single" w:sz="4" w:space="0" w:color="auto"/>
            </w:tcBorders>
            <w:vAlign w:val="center"/>
          </w:tcPr>
          <w:p w14:paraId="33570800"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right"/>
              <w:rPr>
                <w:rFonts w:ascii="Arial" w:hAnsi="Arial" w:cs="Arial"/>
                <w:b/>
              </w:rPr>
            </w:pPr>
            <w:r w:rsidRPr="00BA0AF2">
              <w:rPr>
                <w:rFonts w:ascii="Arial" w:hAnsi="Arial" w:cs="Arial"/>
                <w:b/>
              </w:rPr>
              <w:t>TOTAL DO FORNECEDOR R$</w:t>
            </w:r>
          </w:p>
        </w:tc>
        <w:tc>
          <w:tcPr>
            <w:tcW w:w="905" w:type="dxa"/>
            <w:tcBorders>
              <w:top w:val="single" w:sz="4" w:space="0" w:color="auto"/>
              <w:left w:val="single" w:sz="4" w:space="0" w:color="auto"/>
              <w:bottom w:val="single" w:sz="4" w:space="0" w:color="auto"/>
              <w:right w:val="single" w:sz="4" w:space="0" w:color="auto"/>
            </w:tcBorders>
            <w:vAlign w:val="center"/>
          </w:tcPr>
          <w:p w14:paraId="2CDABCAC" w14:textId="77777777" w:rsidR="006F654B" w:rsidRPr="00BA0AF2"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jc w:val="center"/>
              <w:rPr>
                <w:rFonts w:ascii="Arial" w:hAnsi="Arial" w:cs="Arial"/>
                <w:b/>
              </w:rPr>
            </w:pPr>
          </w:p>
        </w:tc>
      </w:tr>
    </w:tbl>
    <w:p w14:paraId="1CC0460A" w14:textId="77777777" w:rsidR="00B02941" w:rsidRDefault="00B02941"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12865ED0" w14:textId="21FF8B7D" w:rsidR="006F654B" w:rsidRDefault="004637E0"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Brasília,</w:t>
      </w:r>
      <w:r w:rsidR="00AF5DDF">
        <w:rPr>
          <w:rFonts w:ascii="Arial" w:hAnsi="Arial"/>
          <w:sz w:val="24"/>
        </w:rPr>
        <w:t xml:space="preserve"> 20 </w:t>
      </w:r>
      <w:r>
        <w:rPr>
          <w:rFonts w:ascii="Arial" w:hAnsi="Arial"/>
          <w:sz w:val="24"/>
        </w:rPr>
        <w:t>de</w:t>
      </w:r>
      <w:r w:rsidR="00AF5DDF">
        <w:rPr>
          <w:rFonts w:ascii="Arial" w:hAnsi="Arial"/>
          <w:sz w:val="24"/>
        </w:rPr>
        <w:t xml:space="preserve"> outubro </w:t>
      </w:r>
      <w:r>
        <w:rPr>
          <w:rFonts w:ascii="Arial" w:hAnsi="Arial"/>
          <w:sz w:val="24"/>
        </w:rPr>
        <w:t>de 2026</w:t>
      </w:r>
      <w:r w:rsidR="006F654B">
        <w:rPr>
          <w:rFonts w:ascii="Arial" w:hAnsi="Arial"/>
          <w:sz w:val="24"/>
        </w:rPr>
        <w:t>.</w:t>
      </w:r>
    </w:p>
    <w:p w14:paraId="67C0014C" w14:textId="77777777" w:rsidR="00F878C4" w:rsidRDefault="00F878C4"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47F003C4" w14:textId="77777777" w:rsidR="006F654B" w:rsidRPr="000E051E"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sz w:val="18"/>
          <w:szCs w:val="18"/>
        </w:rPr>
      </w:pPr>
      <w:r w:rsidRPr="000E051E">
        <w:rPr>
          <w:rFonts w:ascii="Arial" w:hAnsi="Arial" w:cs="Arial"/>
          <w:b/>
          <w:i/>
          <w:color w:val="BFBFBF" w:themeColor="background1" w:themeShade="BF"/>
          <w:sz w:val="18"/>
          <w:szCs w:val="18"/>
        </w:rPr>
        <w:t>(Assinado eletronicamente)</w:t>
      </w:r>
    </w:p>
    <w:p w14:paraId="5DCD4480" w14:textId="77777777" w:rsidR="006F654B" w:rsidRDefault="006F654B" w:rsidP="006F65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Pr>
          <w:rFonts w:ascii="Arial" w:hAnsi="Arial"/>
          <w:sz w:val="24"/>
        </w:rPr>
        <w:t>Daniel de Souza Andrade</w:t>
      </w:r>
    </w:p>
    <w:p w14:paraId="12E12498" w14:textId="47AF91DD" w:rsidR="006F654B" w:rsidRDefault="006F654B" w:rsidP="006F654B">
      <w:pPr>
        <w:jc w:val="center"/>
        <w:rPr>
          <w:rFonts w:ascii="Arial" w:hAnsi="Arial"/>
          <w:sz w:val="24"/>
        </w:rPr>
      </w:pPr>
      <w:r>
        <w:rPr>
          <w:rFonts w:ascii="Arial" w:hAnsi="Arial"/>
          <w:sz w:val="24"/>
        </w:rPr>
        <w:t>Pregoeiro</w:t>
      </w:r>
    </w:p>
    <w:p w14:paraId="624585DA" w14:textId="77777777" w:rsidR="006F654B" w:rsidRDefault="006F654B" w:rsidP="006F654B">
      <w:pPr>
        <w:jc w:val="center"/>
        <w:rPr>
          <w:rFonts w:ascii="Arial" w:hAnsi="Arial"/>
          <w:sz w:val="24"/>
        </w:rPr>
      </w:pPr>
    </w:p>
    <w:p w14:paraId="6949EC36" w14:textId="09024008" w:rsidR="00206654" w:rsidRPr="00206654" w:rsidRDefault="00206654" w:rsidP="003F5E88">
      <w:pPr>
        <w:pStyle w:val="Tit1n"/>
      </w:pPr>
      <w:r w:rsidRPr="00206654">
        <w:t>ANEXO 4</w:t>
      </w:r>
    </w:p>
    <w:p w14:paraId="53F7BA1E" w14:textId="77777777" w:rsidR="00206654" w:rsidRPr="001D1346" w:rsidRDefault="00206654" w:rsidP="003F5E88">
      <w:pPr>
        <w:pStyle w:val="Tit1Sub"/>
      </w:pPr>
      <w:r w:rsidRPr="001D1346">
        <w:t xml:space="preserve">MODELO DA ORDEM DE FORNECIMENTO </w:t>
      </w:r>
    </w:p>
    <w:p w14:paraId="1E220643" w14:textId="365F1599" w:rsidR="00206654" w:rsidRPr="00206654" w:rsidRDefault="00206654" w:rsidP="00206654">
      <w:pPr>
        <w:pStyle w:val="WW-Texto"/>
        <w:autoSpaceDE w:val="0"/>
        <w:spacing w:before="120" w:line="100" w:lineRule="atLeast"/>
        <w:ind w:firstLine="0"/>
        <w:jc w:val="center"/>
        <w:rPr>
          <w:b/>
        </w:rPr>
      </w:pPr>
      <w:r w:rsidRPr="001D1346">
        <w:rPr>
          <w:b/>
        </w:rPr>
        <w:t>ORDEM DE FORNECIMENTO</w:t>
      </w:r>
    </w:p>
    <w:p w14:paraId="1A56F928" w14:textId="77777777" w:rsidR="00206654" w:rsidRPr="00206654" w:rsidRDefault="00206654" w:rsidP="003F5E88">
      <w:pPr>
        <w:spacing w:before="120" w:after="120"/>
        <w:rPr>
          <w:rFonts w:ascii="Arial" w:hAnsi="Arial" w:cs="Arial"/>
          <w:sz w:val="24"/>
          <w:szCs w:val="24"/>
        </w:rPr>
      </w:pPr>
      <w:r w:rsidRPr="00206654">
        <w:rPr>
          <w:rFonts w:ascii="Arial" w:hAnsi="Arial" w:cs="Arial"/>
          <w:sz w:val="24"/>
          <w:szCs w:val="24"/>
        </w:rPr>
        <w:t>À __________________________________</w:t>
      </w:r>
    </w:p>
    <w:p w14:paraId="6311A182" w14:textId="78CC6C3D" w:rsidR="00206654" w:rsidRPr="00206654" w:rsidRDefault="00206654" w:rsidP="00206654">
      <w:pPr>
        <w:spacing w:before="120" w:after="120"/>
        <w:ind w:firstLine="142"/>
        <w:rPr>
          <w:rFonts w:ascii="Arial" w:hAnsi="Arial" w:cs="Arial"/>
        </w:rPr>
      </w:pPr>
      <w:r w:rsidRPr="00206654">
        <w:rPr>
          <w:rFonts w:ascii="Arial" w:hAnsi="Arial" w:cs="Arial"/>
        </w:rPr>
        <w:t>(Identificação do Fornecedor)</w:t>
      </w:r>
      <w:r w:rsidRPr="00D17A1C">
        <w:rPr>
          <w:rFonts w:ascii="Arial" w:hAnsi="Arial" w:cs="Arial"/>
        </w:rPr>
        <w:t xml:space="preserve"> </w:t>
      </w:r>
    </w:p>
    <w:p w14:paraId="30A1AB02" w14:textId="5561624F" w:rsidR="00206654" w:rsidRPr="001D1346" w:rsidRDefault="00206654" w:rsidP="003F5E88">
      <w:pPr>
        <w:spacing w:before="120" w:after="120"/>
        <w:rPr>
          <w:rFonts w:ascii="Arial" w:hAnsi="Arial" w:cs="Arial"/>
          <w:sz w:val="24"/>
          <w:szCs w:val="24"/>
        </w:rPr>
      </w:pPr>
      <w:r w:rsidRPr="001D1346">
        <w:rPr>
          <w:rFonts w:ascii="Arial" w:hAnsi="Arial" w:cs="Arial"/>
          <w:sz w:val="24"/>
          <w:szCs w:val="24"/>
        </w:rPr>
        <w:t>A/C do(a) Senhor(a): _____________________________</w:t>
      </w:r>
    </w:p>
    <w:p w14:paraId="452A46D7" w14:textId="6D20CE7F" w:rsidR="00206654" w:rsidRPr="001D1346" w:rsidRDefault="00206654" w:rsidP="00034638">
      <w:pPr>
        <w:pStyle w:val="WW-Corpodetexto2"/>
        <w:numPr>
          <w:ilvl w:val="0"/>
          <w:numId w:val="66"/>
        </w:numPr>
        <w:spacing w:before="120" w:after="120"/>
        <w:ind w:left="0" w:firstLine="0"/>
        <w:rPr>
          <w:rFonts w:ascii="Arial" w:hAnsi="Arial" w:cs="Arial"/>
          <w:szCs w:val="24"/>
        </w:rPr>
      </w:pPr>
      <w:r w:rsidRPr="001D1346">
        <w:rPr>
          <w:rFonts w:ascii="Arial" w:hAnsi="Arial" w:cs="Arial"/>
          <w:szCs w:val="24"/>
        </w:rPr>
        <w:t xml:space="preserve">Solicitamos </w:t>
      </w:r>
      <w:r>
        <w:rPr>
          <w:rFonts w:ascii="Arial" w:hAnsi="Arial" w:cs="Arial"/>
          <w:szCs w:val="24"/>
        </w:rPr>
        <w:t xml:space="preserve">a entrega </w:t>
      </w:r>
      <w:r w:rsidRPr="001D1346">
        <w:rPr>
          <w:rFonts w:ascii="Arial" w:hAnsi="Arial" w:cs="Arial"/>
          <w:szCs w:val="24"/>
        </w:rPr>
        <w:t>do material relacionado abaixo:</w:t>
      </w:r>
    </w:p>
    <w:tbl>
      <w:tblPr>
        <w:tblW w:w="8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2"/>
        <w:gridCol w:w="3368"/>
        <w:gridCol w:w="1134"/>
        <w:gridCol w:w="1134"/>
        <w:gridCol w:w="2398"/>
      </w:tblGrid>
      <w:tr w:rsidR="00206654" w:rsidRPr="00206654" w14:paraId="60A06277" w14:textId="77777777" w:rsidTr="003F5E88">
        <w:trPr>
          <w:jc w:val="center"/>
        </w:trPr>
        <w:tc>
          <w:tcPr>
            <w:tcW w:w="732" w:type="dxa"/>
            <w:shd w:val="clear" w:color="auto" w:fill="D9D9D9" w:themeFill="background1" w:themeFillShade="D9"/>
          </w:tcPr>
          <w:p w14:paraId="01EC7B27" w14:textId="77777777" w:rsidR="00206654" w:rsidRPr="00206654" w:rsidRDefault="00206654" w:rsidP="003F5E88">
            <w:pPr>
              <w:spacing w:before="120" w:after="120"/>
              <w:jc w:val="center"/>
              <w:rPr>
                <w:rFonts w:ascii="Arial" w:hAnsi="Arial" w:cs="Arial"/>
                <w:sz w:val="24"/>
                <w:szCs w:val="24"/>
              </w:rPr>
            </w:pPr>
            <w:r w:rsidRPr="00206654">
              <w:rPr>
                <w:rFonts w:ascii="Arial" w:hAnsi="Arial" w:cs="Arial"/>
                <w:sz w:val="24"/>
                <w:szCs w:val="24"/>
              </w:rPr>
              <w:t>Item</w:t>
            </w:r>
          </w:p>
        </w:tc>
        <w:tc>
          <w:tcPr>
            <w:tcW w:w="3368" w:type="dxa"/>
            <w:shd w:val="clear" w:color="auto" w:fill="D9D9D9" w:themeFill="background1" w:themeFillShade="D9"/>
          </w:tcPr>
          <w:p w14:paraId="683D40DC" w14:textId="77777777" w:rsidR="00206654" w:rsidRPr="00206654" w:rsidRDefault="00206654" w:rsidP="003F5E88">
            <w:pPr>
              <w:spacing w:before="120" w:after="120"/>
              <w:jc w:val="center"/>
              <w:rPr>
                <w:rFonts w:ascii="Arial" w:hAnsi="Arial" w:cs="Arial"/>
                <w:sz w:val="24"/>
                <w:szCs w:val="24"/>
              </w:rPr>
            </w:pPr>
            <w:r w:rsidRPr="00206654">
              <w:rPr>
                <w:rFonts w:ascii="Arial" w:hAnsi="Arial" w:cs="Arial"/>
                <w:sz w:val="24"/>
                <w:szCs w:val="24"/>
              </w:rPr>
              <w:t>Descrição</w:t>
            </w:r>
          </w:p>
        </w:tc>
        <w:tc>
          <w:tcPr>
            <w:tcW w:w="1134" w:type="dxa"/>
            <w:shd w:val="clear" w:color="auto" w:fill="D9D9D9" w:themeFill="background1" w:themeFillShade="D9"/>
          </w:tcPr>
          <w:p w14:paraId="10EE32E2" w14:textId="77777777" w:rsidR="00206654" w:rsidRPr="00206654" w:rsidRDefault="00206654" w:rsidP="003F5E88">
            <w:pPr>
              <w:spacing w:before="120" w:after="120"/>
              <w:jc w:val="center"/>
              <w:rPr>
                <w:rFonts w:ascii="Arial" w:hAnsi="Arial" w:cs="Arial"/>
                <w:sz w:val="24"/>
                <w:szCs w:val="24"/>
              </w:rPr>
            </w:pPr>
            <w:r w:rsidRPr="00206654">
              <w:rPr>
                <w:rFonts w:ascii="Arial" w:hAnsi="Arial" w:cs="Arial"/>
                <w:sz w:val="24"/>
                <w:szCs w:val="24"/>
              </w:rPr>
              <w:t>Quant.</w:t>
            </w:r>
          </w:p>
        </w:tc>
        <w:tc>
          <w:tcPr>
            <w:tcW w:w="1134" w:type="dxa"/>
            <w:shd w:val="clear" w:color="auto" w:fill="D9D9D9" w:themeFill="background1" w:themeFillShade="D9"/>
          </w:tcPr>
          <w:p w14:paraId="1D22D55B" w14:textId="77777777" w:rsidR="00206654" w:rsidRPr="00206654" w:rsidRDefault="00206654" w:rsidP="003F5E88">
            <w:pPr>
              <w:spacing w:before="120" w:after="120"/>
              <w:jc w:val="center"/>
              <w:rPr>
                <w:rFonts w:ascii="Arial" w:hAnsi="Arial" w:cs="Arial"/>
                <w:sz w:val="24"/>
                <w:szCs w:val="24"/>
              </w:rPr>
            </w:pPr>
            <w:r w:rsidRPr="00206654">
              <w:rPr>
                <w:rFonts w:ascii="Arial" w:hAnsi="Arial" w:cs="Arial"/>
                <w:sz w:val="24"/>
                <w:szCs w:val="24"/>
              </w:rPr>
              <w:t>Un.</w:t>
            </w:r>
          </w:p>
        </w:tc>
        <w:tc>
          <w:tcPr>
            <w:tcW w:w="2398" w:type="dxa"/>
            <w:shd w:val="clear" w:color="auto" w:fill="D9D9D9" w:themeFill="background1" w:themeFillShade="D9"/>
          </w:tcPr>
          <w:p w14:paraId="5C5FC1F3" w14:textId="5D96EFF1" w:rsidR="00206654" w:rsidRPr="00206654" w:rsidRDefault="00206654" w:rsidP="00206654">
            <w:pPr>
              <w:spacing w:before="120" w:after="120"/>
              <w:jc w:val="center"/>
              <w:rPr>
                <w:rFonts w:ascii="Arial" w:hAnsi="Arial" w:cs="Arial"/>
                <w:sz w:val="24"/>
                <w:szCs w:val="24"/>
              </w:rPr>
            </w:pPr>
            <w:r w:rsidRPr="00206654">
              <w:rPr>
                <w:rFonts w:ascii="Arial" w:hAnsi="Arial" w:cs="Arial"/>
                <w:sz w:val="24"/>
                <w:szCs w:val="24"/>
              </w:rPr>
              <w:t>Local de entrega</w:t>
            </w:r>
          </w:p>
        </w:tc>
      </w:tr>
      <w:tr w:rsidR="00206654" w:rsidRPr="00206654" w14:paraId="6E7066F4" w14:textId="77777777" w:rsidTr="003F5E88">
        <w:trPr>
          <w:jc w:val="center"/>
        </w:trPr>
        <w:tc>
          <w:tcPr>
            <w:tcW w:w="732" w:type="dxa"/>
            <w:vAlign w:val="center"/>
          </w:tcPr>
          <w:p w14:paraId="03EE4B3F" w14:textId="77777777" w:rsidR="00206654" w:rsidRPr="00206654" w:rsidRDefault="00206654" w:rsidP="003F5E88">
            <w:pPr>
              <w:pStyle w:val="Table"/>
              <w:spacing w:before="120" w:after="120"/>
              <w:jc w:val="center"/>
              <w:rPr>
                <w:rFonts w:ascii="Arial" w:hAnsi="Arial" w:cs="Arial"/>
                <w:szCs w:val="24"/>
              </w:rPr>
            </w:pPr>
          </w:p>
        </w:tc>
        <w:tc>
          <w:tcPr>
            <w:tcW w:w="3368" w:type="dxa"/>
            <w:vAlign w:val="bottom"/>
          </w:tcPr>
          <w:p w14:paraId="67C96575" w14:textId="77777777" w:rsidR="00206654" w:rsidRPr="00206654" w:rsidRDefault="00206654" w:rsidP="003F5E88">
            <w:pPr>
              <w:pStyle w:val="Table"/>
              <w:spacing w:before="120" w:after="120"/>
              <w:jc w:val="center"/>
              <w:rPr>
                <w:rFonts w:ascii="Arial" w:hAnsi="Arial" w:cs="Arial"/>
                <w:szCs w:val="24"/>
              </w:rPr>
            </w:pPr>
          </w:p>
        </w:tc>
        <w:tc>
          <w:tcPr>
            <w:tcW w:w="1134" w:type="dxa"/>
            <w:vAlign w:val="center"/>
          </w:tcPr>
          <w:p w14:paraId="344634D6" w14:textId="77777777" w:rsidR="00206654" w:rsidRPr="00206654" w:rsidRDefault="00206654" w:rsidP="003F5E88">
            <w:pPr>
              <w:spacing w:before="120" w:after="120"/>
              <w:jc w:val="center"/>
              <w:rPr>
                <w:rFonts w:ascii="Arial" w:hAnsi="Arial" w:cs="Arial"/>
                <w:sz w:val="24"/>
                <w:szCs w:val="24"/>
              </w:rPr>
            </w:pPr>
          </w:p>
        </w:tc>
        <w:tc>
          <w:tcPr>
            <w:tcW w:w="1134" w:type="dxa"/>
            <w:vAlign w:val="center"/>
          </w:tcPr>
          <w:p w14:paraId="0465CED6" w14:textId="77777777" w:rsidR="00206654" w:rsidRPr="00206654" w:rsidRDefault="00206654" w:rsidP="003F5E88">
            <w:pPr>
              <w:pStyle w:val="Table"/>
              <w:spacing w:before="120" w:after="120"/>
              <w:jc w:val="center"/>
              <w:rPr>
                <w:rFonts w:ascii="Arial" w:hAnsi="Arial" w:cs="Arial"/>
                <w:szCs w:val="24"/>
              </w:rPr>
            </w:pPr>
          </w:p>
        </w:tc>
        <w:tc>
          <w:tcPr>
            <w:tcW w:w="2398" w:type="dxa"/>
          </w:tcPr>
          <w:p w14:paraId="50BC9A18" w14:textId="77777777" w:rsidR="00206654" w:rsidRPr="00206654" w:rsidRDefault="00206654" w:rsidP="003F5E88">
            <w:pPr>
              <w:pStyle w:val="Table"/>
              <w:spacing w:before="120" w:after="120"/>
              <w:jc w:val="center"/>
              <w:rPr>
                <w:rFonts w:ascii="Arial" w:hAnsi="Arial" w:cs="Arial"/>
                <w:szCs w:val="24"/>
              </w:rPr>
            </w:pPr>
          </w:p>
        </w:tc>
      </w:tr>
    </w:tbl>
    <w:p w14:paraId="20CF50CE" w14:textId="5D42E9A2" w:rsidR="00206654" w:rsidRDefault="00206654" w:rsidP="00034638">
      <w:pPr>
        <w:pStyle w:val="Corpo"/>
        <w:numPr>
          <w:ilvl w:val="0"/>
          <w:numId w:val="66"/>
        </w:numPr>
        <w:suppressAutoHyphens w:val="0"/>
        <w:spacing w:before="120" w:after="120"/>
        <w:ind w:left="0" w:firstLine="0"/>
        <w:jc w:val="both"/>
        <w:rPr>
          <w:rFonts w:ascii="Arial" w:hAnsi="Arial"/>
        </w:rPr>
      </w:pPr>
      <w:r w:rsidRPr="00206654">
        <w:rPr>
          <w:rFonts w:ascii="Arial" w:hAnsi="Arial"/>
        </w:rPr>
        <w:t xml:space="preserve">Prazo de entrega: </w:t>
      </w:r>
      <w:r w:rsidRPr="00206654">
        <w:rPr>
          <w:rFonts w:ascii="Arial" w:hAnsi="Arial"/>
          <w:b/>
          <w:i/>
        </w:rPr>
        <w:t xml:space="preserve">__________ </w:t>
      </w:r>
      <w:r w:rsidRPr="00206654">
        <w:rPr>
          <w:rFonts w:ascii="Arial" w:hAnsi="Arial"/>
        </w:rPr>
        <w:t>dias, contados da data de confirmação do recebimento desta Ordem de Fornecimento.</w:t>
      </w:r>
    </w:p>
    <w:p w14:paraId="0F2E2806" w14:textId="6BEF811E" w:rsidR="00ED4EB1" w:rsidRPr="00ED4EB1" w:rsidRDefault="00ED4EB1" w:rsidP="00ED4EB1">
      <w:pPr>
        <w:pStyle w:val="Corpo"/>
        <w:suppressAutoHyphens w:val="0"/>
        <w:spacing w:before="120" w:after="120"/>
        <w:jc w:val="both"/>
        <w:rPr>
          <w:rFonts w:ascii="Arial" w:hAnsi="Arial"/>
          <w:i/>
          <w:sz w:val="20"/>
        </w:rPr>
      </w:pPr>
      <w:r w:rsidRPr="00ED4EB1">
        <w:rPr>
          <w:rFonts w:ascii="Arial" w:hAnsi="Arial"/>
          <w:i/>
          <w:sz w:val="20"/>
        </w:rPr>
        <w:t>OBS.:</w:t>
      </w:r>
      <w:r>
        <w:rPr>
          <w:rFonts w:ascii="Arial" w:hAnsi="Arial"/>
          <w:i/>
          <w:sz w:val="20"/>
        </w:rPr>
        <w:t xml:space="preserve"> </w:t>
      </w:r>
      <w:r w:rsidRPr="00ED4EB1">
        <w:rPr>
          <w:rFonts w:ascii="Arial" w:hAnsi="Arial"/>
          <w:i/>
          <w:sz w:val="20"/>
        </w:rPr>
        <w:t xml:space="preserve">Com relação aos Itens 11, 12 e </w:t>
      </w:r>
      <w:r w:rsidRPr="00CD7BFA">
        <w:rPr>
          <w:rFonts w:ascii="Arial" w:hAnsi="Arial"/>
          <w:i/>
          <w:sz w:val="20"/>
          <w:highlight w:val="yellow"/>
        </w:rPr>
        <w:t>1</w:t>
      </w:r>
      <w:r w:rsidR="00CD7BFA" w:rsidRPr="00CD7BFA">
        <w:rPr>
          <w:rFonts w:ascii="Arial" w:hAnsi="Arial"/>
          <w:i/>
          <w:sz w:val="20"/>
          <w:highlight w:val="yellow"/>
        </w:rPr>
        <w:t>7</w:t>
      </w:r>
      <w:r w:rsidRPr="00ED4EB1">
        <w:rPr>
          <w:rFonts w:ascii="Arial" w:hAnsi="Arial"/>
          <w:i/>
          <w:sz w:val="20"/>
        </w:rPr>
        <w:t xml:space="preserve"> do objeto: Quando se tratar da primeira requisição, o prazo de entrega deverá obedecer ao disposto no Termo de Referência, uma vez que deverá ser apresentado protótipo.</w:t>
      </w:r>
    </w:p>
    <w:p w14:paraId="4C5BB09F" w14:textId="7F01923A" w:rsidR="00206654" w:rsidRPr="001D1346" w:rsidRDefault="00206654" w:rsidP="00034638">
      <w:pPr>
        <w:pStyle w:val="Corpo"/>
        <w:numPr>
          <w:ilvl w:val="0"/>
          <w:numId w:val="66"/>
        </w:numPr>
        <w:suppressAutoHyphens w:val="0"/>
        <w:spacing w:before="120" w:after="120"/>
        <w:ind w:left="0" w:firstLine="0"/>
        <w:jc w:val="both"/>
        <w:rPr>
          <w:rFonts w:ascii="Arial" w:hAnsi="Arial"/>
        </w:rPr>
      </w:pPr>
      <w:r w:rsidRPr="00206654">
        <w:rPr>
          <w:rFonts w:ascii="Arial" w:hAnsi="Arial"/>
        </w:rPr>
        <w:t xml:space="preserve">A presente Ordem de Fornecimento é feita com </w:t>
      </w:r>
      <w:r w:rsidRPr="001D1346">
        <w:rPr>
          <w:rFonts w:ascii="Arial" w:hAnsi="Arial"/>
        </w:rPr>
        <w:t xml:space="preserve">observância das cláusulas e condições constantes do Edital do Pregão Eletrônico </w:t>
      </w:r>
      <w:r w:rsidR="00244C94" w:rsidRPr="00244C94">
        <w:rPr>
          <w:rFonts w:ascii="Arial" w:hAnsi="Arial" w:cs="Arial"/>
        </w:rPr>
        <w:t>191</w:t>
      </w:r>
      <w:r w:rsidRPr="00244C94">
        <w:rPr>
          <w:rFonts w:ascii="Arial" w:hAnsi="Arial" w:cs="Arial"/>
        </w:rPr>
        <w:t>/2026</w:t>
      </w:r>
      <w:r w:rsidRPr="00244C94">
        <w:rPr>
          <w:rFonts w:ascii="Arial" w:hAnsi="Arial"/>
        </w:rPr>
        <w:t xml:space="preserve">, </w:t>
      </w:r>
      <w:r w:rsidRPr="00206654">
        <w:rPr>
          <w:rFonts w:ascii="Arial" w:hAnsi="Arial"/>
        </w:rPr>
        <w:t>da Ata de Registro de Preços n. _____/_____ e da proposta do Fornecedor, datada de</w:t>
      </w:r>
      <w:r w:rsidRPr="001D1346">
        <w:rPr>
          <w:rFonts w:ascii="Arial" w:hAnsi="Arial"/>
        </w:rPr>
        <w:t xml:space="preserve"> ____/____/_____.</w:t>
      </w:r>
    </w:p>
    <w:p w14:paraId="7493B008" w14:textId="77777777" w:rsidR="00206654" w:rsidRPr="001D1346" w:rsidRDefault="00206654" w:rsidP="00034638">
      <w:pPr>
        <w:pStyle w:val="Corpo"/>
        <w:numPr>
          <w:ilvl w:val="0"/>
          <w:numId w:val="66"/>
        </w:numPr>
        <w:spacing w:before="120" w:after="120"/>
        <w:ind w:left="0" w:firstLine="0"/>
        <w:jc w:val="both"/>
        <w:rPr>
          <w:rFonts w:ascii="Arial" w:hAnsi="Arial"/>
        </w:rPr>
      </w:pPr>
      <w:r w:rsidRPr="001D1346">
        <w:rPr>
          <w:rFonts w:cs="Arial"/>
          <w:noProof/>
          <w:szCs w:val="24"/>
        </w:rPr>
        <mc:AlternateContent>
          <mc:Choice Requires="wps">
            <w:drawing>
              <wp:anchor distT="0" distB="0" distL="114300" distR="114300" simplePos="0" relativeHeight="251658752" behindDoc="0" locked="0" layoutInCell="1" allowOverlap="1" wp14:anchorId="5D3D3248" wp14:editId="261D907B">
                <wp:simplePos x="0" y="0"/>
                <wp:positionH relativeFrom="column">
                  <wp:posOffset>3006725</wp:posOffset>
                </wp:positionH>
                <wp:positionV relativeFrom="paragraph">
                  <wp:posOffset>574675</wp:posOffset>
                </wp:positionV>
                <wp:extent cx="2520315" cy="1478915"/>
                <wp:effectExtent l="0" t="0" r="13335" b="260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1478915"/>
                        </a:xfrm>
                        <a:prstGeom prst="rect">
                          <a:avLst/>
                        </a:prstGeom>
                        <a:solidFill>
                          <a:srgbClr val="FFFFFF"/>
                        </a:solidFill>
                        <a:ln w="9525">
                          <a:solidFill>
                            <a:srgbClr val="000000"/>
                          </a:solidFill>
                          <a:miter lim="800000"/>
                          <a:headEnd/>
                          <a:tailEnd/>
                        </a:ln>
                      </wps:spPr>
                      <wps:txbx>
                        <w:txbxContent>
                          <w:p w14:paraId="351E7B0C"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206654">
                              <w:rPr>
                                <w:sz w:val="20"/>
                              </w:rPr>
                              <w:t>Ordem de Fornecimento recebida em:</w:t>
                            </w:r>
                          </w:p>
                          <w:p w14:paraId="6D634383"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206654">
                              <w:rPr>
                                <w:sz w:val="20"/>
                              </w:rPr>
                              <w:t>______/_______/_______</w:t>
                            </w:r>
                          </w:p>
                          <w:p w14:paraId="1421F5B9"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206654">
                              <w:rPr>
                                <w:sz w:val="20"/>
                              </w:rPr>
                              <w:t>às ______ h</w:t>
                            </w:r>
                          </w:p>
                          <w:p w14:paraId="75DC7ADE"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0"/>
                              <w:rPr>
                                <w:sz w:val="20"/>
                              </w:rPr>
                            </w:pPr>
                            <w:r w:rsidRPr="00206654">
                              <w:rPr>
                                <w:sz w:val="20"/>
                              </w:rPr>
                              <w:t>_____________________</w:t>
                            </w:r>
                          </w:p>
                          <w:p w14:paraId="26628D7D" w14:textId="027FDBC7" w:rsidR="00347D9C" w:rsidRPr="00206654" w:rsidRDefault="00347D9C" w:rsidP="003F5E88">
                            <w:pPr>
                              <w:pStyle w:val="WW-Conte3fdodaTabela1"/>
                              <w:spacing w:after="0"/>
                              <w:rPr>
                                <w:rFonts w:ascii="Arial" w:hAnsi="Arial"/>
                                <w:snapToGrid/>
                                <w:sz w:val="20"/>
                              </w:rPr>
                            </w:pPr>
                            <w:r w:rsidRPr="00206654">
                              <w:rPr>
                                <w:rFonts w:ascii="Arial" w:hAnsi="Arial"/>
                                <w:snapToGrid/>
                                <w:sz w:val="20"/>
                              </w:rPr>
                              <w:t>Pelo Fornecedor</w:t>
                            </w:r>
                          </w:p>
                          <w:p w14:paraId="2DDAAB2F" w14:textId="77777777" w:rsidR="00347D9C" w:rsidRPr="00440819" w:rsidRDefault="00347D9C" w:rsidP="003F5E88">
                            <w:pPr>
                              <w:pStyle w:val="WW-Conte3fdodaTabela1"/>
                              <w:spacing w:after="0"/>
                              <w:rPr>
                                <w:rFonts w:ascii="Arial" w:hAnsi="Arial"/>
                                <w:snapToGrid/>
                                <w:sz w:val="20"/>
                              </w:rPr>
                            </w:pPr>
                            <w:r w:rsidRPr="00206654">
                              <w:rPr>
                                <w:rFonts w:ascii="Arial" w:hAnsi="Arial"/>
                                <w:snapToGrid/>
                                <w:sz w:val="20"/>
                              </w:rPr>
                              <w:t>Nome: 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D3248" id="_x0000_t202" coordsize="21600,21600" o:spt="202" path="m,l,21600r21600,l21600,xe">
                <v:stroke joinstyle="miter"/>
                <v:path gradientshapeok="t" o:connecttype="rect"/>
              </v:shapetype>
              <v:shape id="Text Box 3" o:spid="_x0000_s1026" type="#_x0000_t202" style="position:absolute;left:0;text-align:left;margin-left:236.75pt;margin-top:45.25pt;width:198.45pt;height:116.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3j0FQIAACwEAAAOAAAAZHJzL2Uyb0RvYy54bWysU9uO2yAQfa/Uf0C8N7406SZWnNU221SV&#10;thdp2w/AGNuomKFAYm+/vgP2ZtPbS1UeEMMMZ2bOHLbXY6/ISVgnQZc0W6SUCM2hlrot6ZfPhxdr&#10;SpxnumYKtCjpg3D0evf82XYwhcihA1ULSxBEu2IwJe28N0WSON6JnrkFGKHR2YDtmUfTtklt2YDo&#10;vUryNH2VDGBrY4EL5/D2dnLSXcRvGsH9x6ZxwhNVUqzNx93GvQp7stuyorXMdJLPZbB/qKJnUmPS&#10;M9Qt84wcrfwNqpfcgoPGLzj0CTSN5CL2gN1k6S/d3HfMiNgLkuPMmSb3/2D5h9O9+WSJH1/DiAOM&#10;TThzB/yrIxr2HdOtuLEWhk6wGhNngbJkMK6YnwaqXeECSDW8hxqHzI4eItDY2D6wgn0SRMcBPJxJ&#10;F6MnHC/zVZ6+zFaUcPRly6v1Bo2QgxWPz411/q2AnoRDSS1ONcKz053zU+hjSMjmQMn6IJWKhm2r&#10;vbLkxFABh7hm9J/ClCZDSTerfDUx8FeINK4/QfTSo5SV7Eu6PgexIvD2RtdRaJ5JNZ2xO6VnIgN3&#10;E4t+rEYMDIRWUD8gpRYmyeIXw0MH9jslA8q1pO7bkVlBiXqncSybbLkM+o7GcnWVo2EvPdWlh2mO&#10;UCX1lEzHvZ/+xNFY2XaYaRKChhscZSMjyU9VzXWjJOOY5u8TNH9px6inT777AQAA//8DAFBLAwQU&#10;AAYACAAAACEAGciMnuEAAAAKAQAADwAAAGRycy9kb3ducmV2LnhtbEyPy07DMBBF90j8gzVIbBC1&#10;aUKThjgVQgLBDgqCrRtPkwg/gu2m4e8ZVrAajebozrn1ZraGTRji4J2Eq4UAhq71enCdhLfX+8sS&#10;WEzKaWW8QwnfGGHTnJ7UqtL+6F5w2qaOUYiLlZLQpzRWnMe2R6viwo/o6Lb3wapEa+i4DupI4dbw&#10;pRArbtXg6EOvRrzrsf3cHqyEMn+cPuJT9vzervZmnS6K6eErSHl+Nt/eAEs4pz8YfvVJHRpy2vmD&#10;05EZCXmRXRMqYS1oElAWIge2k5Atsxx4U/P/FZofAAAA//8DAFBLAQItABQABgAIAAAAIQC2gziS&#10;/gAAAOEBAAATAAAAAAAAAAAAAAAAAAAAAABbQ29udGVudF9UeXBlc10ueG1sUEsBAi0AFAAGAAgA&#10;AAAhADj9If/WAAAAlAEAAAsAAAAAAAAAAAAAAAAALwEAAF9yZWxzLy5yZWxzUEsBAi0AFAAGAAgA&#10;AAAhAMcXePQVAgAALAQAAA4AAAAAAAAAAAAAAAAALgIAAGRycy9lMm9Eb2MueG1sUEsBAi0AFAAG&#10;AAgAAAAhABnIjJ7hAAAACgEAAA8AAAAAAAAAAAAAAAAAbwQAAGRycy9kb3ducmV2LnhtbFBLBQYA&#10;AAAABAAEAPMAAAB9BQAAAAA=&#10;">
                <v:textbox>
                  <w:txbxContent>
                    <w:p w14:paraId="351E7B0C"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206654">
                        <w:rPr>
                          <w:sz w:val="20"/>
                        </w:rPr>
                        <w:t>Ordem de Fornecimento recebida em:</w:t>
                      </w:r>
                    </w:p>
                    <w:p w14:paraId="6D634383"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206654">
                        <w:rPr>
                          <w:sz w:val="20"/>
                        </w:rPr>
                        <w:t>______/_______/_______</w:t>
                      </w:r>
                    </w:p>
                    <w:p w14:paraId="1421F5B9"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206654">
                        <w:rPr>
                          <w:sz w:val="20"/>
                        </w:rPr>
                        <w:t>às ______ h</w:t>
                      </w:r>
                    </w:p>
                    <w:p w14:paraId="75DC7ADE" w14:textId="77777777" w:rsidR="00347D9C" w:rsidRPr="00206654"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0"/>
                        <w:rPr>
                          <w:sz w:val="20"/>
                        </w:rPr>
                      </w:pPr>
                      <w:r w:rsidRPr="00206654">
                        <w:rPr>
                          <w:sz w:val="20"/>
                        </w:rPr>
                        <w:t>_____________________</w:t>
                      </w:r>
                    </w:p>
                    <w:p w14:paraId="26628D7D" w14:textId="027FDBC7" w:rsidR="00347D9C" w:rsidRPr="00206654" w:rsidRDefault="00347D9C" w:rsidP="003F5E88">
                      <w:pPr>
                        <w:pStyle w:val="WW-Conte3fdodaTabela1"/>
                        <w:spacing w:after="0"/>
                        <w:rPr>
                          <w:rFonts w:ascii="Arial" w:hAnsi="Arial"/>
                          <w:snapToGrid/>
                          <w:sz w:val="20"/>
                        </w:rPr>
                      </w:pPr>
                      <w:r w:rsidRPr="00206654">
                        <w:rPr>
                          <w:rFonts w:ascii="Arial" w:hAnsi="Arial"/>
                          <w:snapToGrid/>
                          <w:sz w:val="20"/>
                        </w:rPr>
                        <w:t>Pelo Fornecedor</w:t>
                      </w:r>
                    </w:p>
                    <w:p w14:paraId="2DDAAB2F" w14:textId="77777777" w:rsidR="00347D9C" w:rsidRPr="00440819" w:rsidRDefault="00347D9C" w:rsidP="003F5E88">
                      <w:pPr>
                        <w:pStyle w:val="WW-Conte3fdodaTabela1"/>
                        <w:spacing w:after="0"/>
                        <w:rPr>
                          <w:rFonts w:ascii="Arial" w:hAnsi="Arial"/>
                          <w:snapToGrid/>
                          <w:sz w:val="20"/>
                        </w:rPr>
                      </w:pPr>
                      <w:r w:rsidRPr="00206654">
                        <w:rPr>
                          <w:rFonts w:ascii="Arial" w:hAnsi="Arial"/>
                          <w:snapToGrid/>
                          <w:sz w:val="20"/>
                        </w:rPr>
                        <w:t>Nome: _________________________</w:t>
                      </w:r>
                    </w:p>
                  </w:txbxContent>
                </v:textbox>
                <w10:wrap type="square"/>
              </v:shape>
            </w:pict>
          </mc:Fallback>
        </mc:AlternateContent>
      </w:r>
      <w:r w:rsidRPr="001D1346">
        <w:rPr>
          <w:rFonts w:cs="Arial"/>
          <w:noProof/>
          <w:szCs w:val="24"/>
        </w:rPr>
        <mc:AlternateContent>
          <mc:Choice Requires="wps">
            <w:drawing>
              <wp:anchor distT="0" distB="0" distL="114300" distR="114300" simplePos="0" relativeHeight="251656704" behindDoc="0" locked="0" layoutInCell="1" allowOverlap="1" wp14:anchorId="27B7ACE0" wp14:editId="6B22128A">
                <wp:simplePos x="0" y="0"/>
                <wp:positionH relativeFrom="column">
                  <wp:posOffset>17145</wp:posOffset>
                </wp:positionH>
                <wp:positionV relativeFrom="paragraph">
                  <wp:posOffset>574675</wp:posOffset>
                </wp:positionV>
                <wp:extent cx="2655570" cy="1478915"/>
                <wp:effectExtent l="0" t="0" r="11430"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1478915"/>
                        </a:xfrm>
                        <a:prstGeom prst="rect">
                          <a:avLst/>
                        </a:prstGeom>
                        <a:solidFill>
                          <a:srgbClr val="FFFFFF"/>
                        </a:solidFill>
                        <a:ln w="9525">
                          <a:solidFill>
                            <a:srgbClr val="000000"/>
                          </a:solidFill>
                          <a:miter lim="800000"/>
                          <a:headEnd/>
                          <a:tailEnd/>
                        </a:ln>
                      </wps:spPr>
                      <wps:txbx>
                        <w:txbxContent>
                          <w:p w14:paraId="69EC284B"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1D1346">
                              <w:rPr>
                                <w:sz w:val="20"/>
                              </w:rPr>
                              <w:t xml:space="preserve">Ordem de Fornecimento encaminhada em: </w:t>
                            </w:r>
                          </w:p>
                          <w:p w14:paraId="23D2A3F5"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1D1346">
                              <w:rPr>
                                <w:sz w:val="20"/>
                              </w:rPr>
                              <w:t>______/_______/_______</w:t>
                            </w:r>
                          </w:p>
                          <w:p w14:paraId="62E8B842"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1D1346">
                              <w:rPr>
                                <w:sz w:val="20"/>
                              </w:rPr>
                              <w:t>às ______ h</w:t>
                            </w:r>
                          </w:p>
                          <w:p w14:paraId="14F1960B"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0"/>
                              <w:rPr>
                                <w:sz w:val="20"/>
                              </w:rPr>
                            </w:pPr>
                            <w:r w:rsidRPr="001D1346">
                              <w:rPr>
                                <w:sz w:val="20"/>
                              </w:rPr>
                              <w:t>_____________________</w:t>
                            </w:r>
                          </w:p>
                          <w:p w14:paraId="1315E436" w14:textId="77777777" w:rsidR="00347D9C" w:rsidRPr="001D1346" w:rsidRDefault="00347D9C" w:rsidP="003F5E88">
                            <w:pPr>
                              <w:pStyle w:val="WW-Conte3fdodaTabela1"/>
                              <w:spacing w:after="60"/>
                              <w:rPr>
                                <w:rFonts w:ascii="Arial" w:hAnsi="Arial"/>
                                <w:snapToGrid/>
                                <w:sz w:val="20"/>
                              </w:rPr>
                            </w:pPr>
                            <w:r w:rsidRPr="001D1346">
                              <w:rPr>
                                <w:rFonts w:ascii="Arial" w:hAnsi="Arial"/>
                                <w:snapToGrid/>
                                <w:sz w:val="20"/>
                              </w:rPr>
                              <w:t>Pela Câmara dos Deputados</w:t>
                            </w:r>
                          </w:p>
                          <w:p w14:paraId="49E0B8A5" w14:textId="77777777" w:rsidR="00347D9C" w:rsidRPr="001D1346" w:rsidRDefault="00347D9C" w:rsidP="003F5E88">
                            <w:pPr>
                              <w:pStyle w:val="braslia"/>
                              <w:spacing w:before="0" w:after="0"/>
                              <w:jc w:val="left"/>
                              <w:rPr>
                                <w:rFonts w:cs="Arial"/>
                                <w:sz w:val="20"/>
                              </w:rPr>
                            </w:pPr>
                            <w:r w:rsidRPr="001D1346">
                              <w:rPr>
                                <w:rFonts w:cs="Arial"/>
                                <w:sz w:val="20"/>
                              </w:rPr>
                              <w:t>Nome do Servidor: _________________</w:t>
                            </w:r>
                          </w:p>
                          <w:p w14:paraId="4D18614A" w14:textId="77777777" w:rsidR="00347D9C" w:rsidRPr="00C677A6" w:rsidRDefault="00347D9C" w:rsidP="003F5E88">
                            <w:pPr>
                              <w:pStyle w:val="braslia"/>
                              <w:spacing w:before="0" w:after="0"/>
                              <w:jc w:val="left"/>
                              <w:rPr>
                                <w:rFonts w:cs="Arial"/>
                                <w:sz w:val="20"/>
                              </w:rPr>
                            </w:pPr>
                            <w:r w:rsidRPr="001D1346">
                              <w:rPr>
                                <w:rFonts w:cs="Arial"/>
                                <w:sz w:val="20"/>
                              </w:rPr>
                              <w:t>Ponto do Servidor: _________________ Departamento: 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7ACE0" id="Text Box 2" o:spid="_x0000_s1027" type="#_x0000_t202" style="position:absolute;left:0;text-align:left;margin-left:1.35pt;margin-top:45.25pt;width:209.1pt;height:116.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4DDGQIAADMEAAAOAAAAZHJzL2Uyb0RvYy54bWysU9uO2yAQfa/Uf0C8N46jeJNYcVbbbFNV&#10;2l6kbT8AY2yjYoYCiZ1+fQfszaa3l6o8IIaBMzNnzmxvh06Rk7BOgi5oOptTIjSHSuqmoF8+H16t&#10;KXGe6Yop0KKgZ+Ho7e7li21vcrGAFlQlLEEQ7fLeFLT13uRJ4ngrOuZmYIRGZw22Yx5N2ySVZT2i&#10;dypZzOc3SQ+2Mha4cA5v70cn3UX8uhbcf6xrJzxRBcXcfNxt3MuwJ7styxvLTCv5lAb7hyw6JjUG&#10;vUDdM8/I0crfoDrJLTio/YxDl0BdSy5iDVhNOv+lmseWGRFrQXKcudDk/h8s/3B6NJ8s8cNrGLCB&#10;sQhnHoB/dUTDvmW6EXfWQt8KVmHgNFCW9Mbl09dAtctdACn791Bhk9nRQwQaatsFVrBOgujYgPOF&#10;dDF4wvFycZNl2QpdHH3pcrXepFmMwfKn78Y6/1ZAR8KhoBa7GuHZ6cH5kA7Ln56EaA6UrA5SqWjY&#10;ptwrS04MFXCIa0L/6ZnSpC/oJltkIwN/hZjH9SeITnqUspJdQdeXRywPvL3RVRSaZ1KNZ0xZ6YnI&#10;wN3Ioh/KgchqYjnwWkJ1RmYtjMrFScNDC/Y7JT2qtqDu25FZQYl6p7E7m3S5DDKPxjJbLdCw157y&#10;2sM0R6iCekrG496Po3E0VjYtRhr1oOEOO1rLyPVzVlP6qMzYgmmKgvSv7fjqedZ3PwAAAP//AwBQ&#10;SwMEFAAGAAgAAAAhACjxhhjfAAAACAEAAA8AAABkcnMvZG93bnJldi54bWxMj8FOwzAQRO9I/IO1&#10;SFwQtUlC24RsKoQEghsUBFc3dpMIex1sNw1/jznBcTSjmTf1ZraGTdqHwRHC1UIA09Q6NVCH8PZ6&#10;f7kGFqIkJY0jjfCtA2ya05NaVsod6UVP29ixVEKhkgh9jGPFeWh7bWVYuFFT8vbOWxmT9B1XXh5T&#10;uTU8E2LJrRwoLfRy1He9bj+3B4uwLh6nj/CUP7+3y70p48VqevjyiOdn8+0NsKjn+BeGX/yEDk1i&#10;2rkDqcAMQrZKQYRSXANLdpGJEtgOIc/yAnhT8/8Hmh8AAAD//wMAUEsBAi0AFAAGAAgAAAAhALaD&#10;OJL+AAAA4QEAABMAAAAAAAAAAAAAAAAAAAAAAFtDb250ZW50X1R5cGVzXS54bWxQSwECLQAUAAYA&#10;CAAAACEAOP0h/9YAAACUAQAACwAAAAAAAAAAAAAAAAAvAQAAX3JlbHMvLnJlbHNQSwECLQAUAAYA&#10;CAAAACEAJwOAwxkCAAAzBAAADgAAAAAAAAAAAAAAAAAuAgAAZHJzL2Uyb0RvYy54bWxQSwECLQAU&#10;AAYACAAAACEAKPGGGN8AAAAIAQAADwAAAAAAAAAAAAAAAABzBAAAZHJzL2Rvd25yZXYueG1sUEsF&#10;BgAAAAAEAAQA8wAAAH8FAAAAAA==&#10;">
                <v:textbox>
                  <w:txbxContent>
                    <w:p w14:paraId="69EC284B"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1D1346">
                        <w:rPr>
                          <w:sz w:val="20"/>
                        </w:rPr>
                        <w:t xml:space="preserve">Ordem de Fornecimento encaminhada em: </w:t>
                      </w:r>
                    </w:p>
                    <w:p w14:paraId="23D2A3F5"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1D1346">
                        <w:rPr>
                          <w:sz w:val="20"/>
                        </w:rPr>
                        <w:t>______/_______/_______</w:t>
                      </w:r>
                    </w:p>
                    <w:p w14:paraId="62E8B842"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rPr>
                          <w:sz w:val="20"/>
                        </w:rPr>
                      </w:pPr>
                      <w:r w:rsidRPr="001D1346">
                        <w:rPr>
                          <w:sz w:val="20"/>
                        </w:rPr>
                        <w:t>às ______ h</w:t>
                      </w:r>
                    </w:p>
                    <w:p w14:paraId="14F1960B" w14:textId="77777777" w:rsidR="00347D9C" w:rsidRPr="001D1346" w:rsidRDefault="00347D9C" w:rsidP="003F5E88">
                      <w:pPr>
                        <w:pStyle w:val="t3ftulon3fvel2regular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0"/>
                        <w:rPr>
                          <w:sz w:val="20"/>
                        </w:rPr>
                      </w:pPr>
                      <w:r w:rsidRPr="001D1346">
                        <w:rPr>
                          <w:sz w:val="20"/>
                        </w:rPr>
                        <w:t>_____________________</w:t>
                      </w:r>
                    </w:p>
                    <w:p w14:paraId="1315E436" w14:textId="77777777" w:rsidR="00347D9C" w:rsidRPr="001D1346" w:rsidRDefault="00347D9C" w:rsidP="003F5E88">
                      <w:pPr>
                        <w:pStyle w:val="WW-Conte3fdodaTabela1"/>
                        <w:spacing w:after="60"/>
                        <w:rPr>
                          <w:rFonts w:ascii="Arial" w:hAnsi="Arial"/>
                          <w:snapToGrid/>
                          <w:sz w:val="20"/>
                        </w:rPr>
                      </w:pPr>
                      <w:r w:rsidRPr="001D1346">
                        <w:rPr>
                          <w:rFonts w:ascii="Arial" w:hAnsi="Arial"/>
                          <w:snapToGrid/>
                          <w:sz w:val="20"/>
                        </w:rPr>
                        <w:t>Pela Câmara dos Deputados</w:t>
                      </w:r>
                    </w:p>
                    <w:p w14:paraId="49E0B8A5" w14:textId="77777777" w:rsidR="00347D9C" w:rsidRPr="001D1346" w:rsidRDefault="00347D9C" w:rsidP="003F5E88">
                      <w:pPr>
                        <w:pStyle w:val="braslia"/>
                        <w:spacing w:before="0" w:after="0"/>
                        <w:jc w:val="left"/>
                        <w:rPr>
                          <w:rFonts w:cs="Arial"/>
                          <w:sz w:val="20"/>
                        </w:rPr>
                      </w:pPr>
                      <w:r w:rsidRPr="001D1346">
                        <w:rPr>
                          <w:rFonts w:cs="Arial"/>
                          <w:sz w:val="20"/>
                        </w:rPr>
                        <w:t>Nome do Servidor: _________________</w:t>
                      </w:r>
                    </w:p>
                    <w:p w14:paraId="4D18614A" w14:textId="77777777" w:rsidR="00347D9C" w:rsidRPr="00C677A6" w:rsidRDefault="00347D9C" w:rsidP="003F5E88">
                      <w:pPr>
                        <w:pStyle w:val="braslia"/>
                        <w:spacing w:before="0" w:after="0"/>
                        <w:jc w:val="left"/>
                        <w:rPr>
                          <w:rFonts w:cs="Arial"/>
                          <w:sz w:val="20"/>
                        </w:rPr>
                      </w:pPr>
                      <w:r w:rsidRPr="001D1346">
                        <w:rPr>
                          <w:rFonts w:cs="Arial"/>
                          <w:sz w:val="20"/>
                        </w:rPr>
                        <w:t>Ponto do Servidor: _________________ Departamento: ____________________</w:t>
                      </w:r>
                    </w:p>
                  </w:txbxContent>
                </v:textbox>
                <w10:wrap type="square"/>
              </v:shape>
            </w:pict>
          </mc:Fallback>
        </mc:AlternateContent>
      </w:r>
      <w:r w:rsidRPr="001D1346">
        <w:rPr>
          <w:rFonts w:ascii="Arial" w:hAnsi="Arial"/>
        </w:rPr>
        <w:t>As despesas decorrentes desta Ordem de Fornecimento correm por conta da Nota de Empenho n. ______/_______.</w:t>
      </w:r>
    </w:p>
    <w:p w14:paraId="60D50ECD" w14:textId="77777777" w:rsidR="00206654" w:rsidRPr="00D17A1C" w:rsidRDefault="00206654" w:rsidP="003F5E88">
      <w:pPr>
        <w:pBdr>
          <w:top w:val="single" w:sz="4" w:space="1" w:color="auto"/>
          <w:left w:val="single" w:sz="4" w:space="4" w:color="auto"/>
          <w:bottom w:val="single" w:sz="4" w:space="1" w:color="auto"/>
          <w:right w:val="single" w:sz="4" w:space="4" w:color="auto"/>
        </w:pBdr>
        <w:spacing w:before="120" w:after="120"/>
        <w:jc w:val="center"/>
        <w:rPr>
          <w:color w:val="943634" w:themeColor="accent2" w:themeShade="BF"/>
          <w:sz w:val="22"/>
          <w:szCs w:val="22"/>
        </w:rPr>
      </w:pPr>
      <w:r>
        <w:rPr>
          <w:rFonts w:ascii="Arial" w:hAnsi="Arial" w:cs="Arial"/>
          <w:sz w:val="22"/>
          <w:szCs w:val="22"/>
        </w:rPr>
        <w:t xml:space="preserve">Informações adicionais sobre esta Ordem de Fornecimento: telefone </w:t>
      </w:r>
      <w:r w:rsidRPr="00D17A1C">
        <w:rPr>
          <w:rFonts w:ascii="Arial" w:hAnsi="Arial" w:cs="Arial"/>
          <w:b/>
          <w:i/>
          <w:color w:val="943634" w:themeColor="accent2" w:themeShade="BF"/>
          <w:sz w:val="22"/>
          <w:szCs w:val="22"/>
        </w:rPr>
        <w:t>(a ser preenchido no momento da emissão da OF)</w:t>
      </w:r>
      <w:r w:rsidRPr="00D17A1C">
        <w:rPr>
          <w:rFonts w:ascii="Arial" w:hAnsi="Arial" w:cs="Arial"/>
          <w:color w:val="943634" w:themeColor="accent2" w:themeShade="BF"/>
          <w:sz w:val="22"/>
          <w:szCs w:val="22"/>
        </w:rPr>
        <w:t xml:space="preserve">    </w:t>
      </w:r>
      <w:r w:rsidRPr="00D17A1C">
        <w:rPr>
          <w:color w:val="943634" w:themeColor="accent2" w:themeShade="BF"/>
          <w:sz w:val="22"/>
          <w:szCs w:val="22"/>
        </w:rPr>
        <w:t xml:space="preserve">       </w:t>
      </w:r>
    </w:p>
    <w:p w14:paraId="68A5BDE4" w14:textId="2DF80964" w:rsidR="00206654" w:rsidRDefault="004637E0"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 xml:space="preserve">Brasília, </w:t>
      </w:r>
      <w:r w:rsidR="00AF5DDF">
        <w:rPr>
          <w:rFonts w:ascii="Arial" w:hAnsi="Arial"/>
          <w:sz w:val="24"/>
        </w:rPr>
        <w:t>20 de outubro</w:t>
      </w:r>
      <w:r>
        <w:rPr>
          <w:rFonts w:ascii="Arial" w:hAnsi="Arial"/>
          <w:sz w:val="24"/>
        </w:rPr>
        <w:t xml:space="preserve"> de 2026</w:t>
      </w:r>
      <w:r w:rsidR="00206654">
        <w:rPr>
          <w:rFonts w:ascii="Arial" w:hAnsi="Arial"/>
          <w:sz w:val="24"/>
        </w:rPr>
        <w:t>.</w:t>
      </w:r>
    </w:p>
    <w:p w14:paraId="7E9E984F" w14:textId="77777777" w:rsidR="0066385F" w:rsidRDefault="0066385F"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3972B17D" w14:textId="77777777" w:rsidR="00206654" w:rsidRPr="00D17A1C"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jc w:val="center"/>
        <w:rPr>
          <w:rFonts w:ascii="Arial" w:hAnsi="Arial" w:cs="Arial"/>
        </w:rPr>
      </w:pPr>
      <w:r w:rsidRPr="00D17A1C">
        <w:rPr>
          <w:rFonts w:ascii="Arial" w:hAnsi="Arial" w:cs="Arial"/>
          <w:b/>
          <w:i/>
          <w:color w:val="A6A6A6"/>
        </w:rPr>
        <w:t>(Assinado eletronicamente)</w:t>
      </w:r>
    </w:p>
    <w:p w14:paraId="000FE434" w14:textId="77777777" w:rsidR="00206654"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Pr>
          <w:rFonts w:ascii="Arial" w:hAnsi="Arial"/>
          <w:sz w:val="24"/>
        </w:rPr>
        <w:t>Daniel de Souza Andrade</w:t>
      </w:r>
    </w:p>
    <w:p w14:paraId="7CB23F8E" w14:textId="77777777" w:rsidR="00206654" w:rsidRDefault="00206654" w:rsidP="003F5E88">
      <w:pPr>
        <w:tabs>
          <w:tab w:val="left" w:pos="3531"/>
        </w:tabs>
        <w:jc w:val="center"/>
        <w:rPr>
          <w:rFonts w:ascii="Arial" w:hAnsi="Arial"/>
          <w:sz w:val="24"/>
        </w:rPr>
      </w:pPr>
      <w:r>
        <w:rPr>
          <w:rFonts w:ascii="Arial" w:hAnsi="Arial"/>
          <w:sz w:val="24"/>
        </w:rPr>
        <w:t>Pregoeiro</w:t>
      </w:r>
    </w:p>
    <w:p w14:paraId="0B50443F" w14:textId="06CB8A08" w:rsidR="00206654" w:rsidRPr="00206654" w:rsidRDefault="00206654" w:rsidP="003F5E88">
      <w:pPr>
        <w:pStyle w:val="Tit1n"/>
      </w:pPr>
      <w:r w:rsidRPr="00206654">
        <w:t>ANEXO 5</w:t>
      </w:r>
    </w:p>
    <w:p w14:paraId="2156EE9E" w14:textId="77777777" w:rsidR="00206654" w:rsidRPr="00A23373" w:rsidRDefault="00206654" w:rsidP="003F5E88">
      <w:pPr>
        <w:pStyle w:val="Tit1Sub"/>
      </w:pPr>
      <w:r w:rsidRPr="00A23373">
        <w:t>ORÇAMENTO ESTIMADO</w:t>
      </w:r>
    </w:p>
    <w:p w14:paraId="1F0CF30D" w14:textId="77777777" w:rsidR="00206654" w:rsidRDefault="00206654" w:rsidP="003F5E88">
      <w:pPr>
        <w:pStyle w:val="Corpo"/>
        <w:tabs>
          <w:tab w:val="left" w:pos="1811"/>
          <w:tab w:val="left" w:pos="2531"/>
          <w:tab w:val="left" w:pos="3251"/>
          <w:tab w:val="left" w:pos="3971"/>
          <w:tab w:val="left" w:pos="4691"/>
          <w:tab w:val="left" w:pos="5411"/>
          <w:tab w:val="left" w:pos="6131"/>
          <w:tab w:val="left" w:pos="6851"/>
          <w:tab w:val="left" w:pos="7571"/>
          <w:tab w:val="left" w:pos="8291"/>
          <w:tab w:val="left" w:pos="9011"/>
          <w:tab w:val="left" w:pos="9731"/>
        </w:tabs>
        <w:spacing w:before="120" w:after="120"/>
        <w:jc w:val="center"/>
        <w:rPr>
          <w:rFonts w:ascii="Arial" w:hAnsi="Arial"/>
          <w:b/>
          <w:i/>
          <w:sz w:val="20"/>
          <w:highlight w:val="cyan"/>
        </w:rPr>
      </w:pPr>
    </w:p>
    <w:tbl>
      <w:tblPr>
        <w:tblW w:w="9457" w:type="dxa"/>
        <w:jc w:val="center"/>
        <w:tblLayout w:type="fixed"/>
        <w:tblCellMar>
          <w:left w:w="70" w:type="dxa"/>
          <w:right w:w="70" w:type="dxa"/>
        </w:tblCellMar>
        <w:tblLook w:val="0000" w:firstRow="0" w:lastRow="0" w:firstColumn="0" w:lastColumn="0" w:noHBand="0" w:noVBand="0"/>
      </w:tblPr>
      <w:tblGrid>
        <w:gridCol w:w="1519"/>
        <w:gridCol w:w="3827"/>
        <w:gridCol w:w="567"/>
        <w:gridCol w:w="992"/>
        <w:gridCol w:w="1134"/>
        <w:gridCol w:w="1418"/>
      </w:tblGrid>
      <w:tr w:rsidR="00B85A71" w:rsidRPr="00FC1F03" w14:paraId="43E5CD4F" w14:textId="77777777" w:rsidTr="00B85A71">
        <w:trPr>
          <w:tblHeader/>
          <w:jc w:val="center"/>
        </w:trPr>
        <w:tc>
          <w:tcPr>
            <w:tcW w:w="1519" w:type="dxa"/>
            <w:tcBorders>
              <w:top w:val="single" w:sz="4" w:space="0" w:color="auto"/>
              <w:left w:val="single" w:sz="4" w:space="0" w:color="auto"/>
              <w:bottom w:val="single" w:sz="4" w:space="0" w:color="auto"/>
              <w:right w:val="single" w:sz="4" w:space="0" w:color="auto"/>
            </w:tcBorders>
            <w:shd w:val="clear" w:color="auto" w:fill="D9D9D9"/>
            <w:vAlign w:val="center"/>
          </w:tcPr>
          <w:p w14:paraId="57E27615" w14:textId="77777777" w:rsidR="00B85A71" w:rsidRPr="00FC1F03" w:rsidRDefault="00B85A71" w:rsidP="003F5E88">
            <w:pPr>
              <w:suppressAutoHyphens/>
              <w:jc w:val="center"/>
              <w:rPr>
                <w:rFonts w:ascii="Arial" w:hAnsi="Arial" w:cs="Arial"/>
                <w:b/>
              </w:rPr>
            </w:pPr>
            <w:r w:rsidRPr="00FC1F03">
              <w:rPr>
                <w:rFonts w:ascii="Arial" w:hAnsi="Arial" w:cs="Arial"/>
                <w:b/>
              </w:rPr>
              <w:t>GRUPO/</w:t>
            </w:r>
          </w:p>
          <w:p w14:paraId="25D8F9A5" w14:textId="77777777" w:rsidR="00B85A71" w:rsidRPr="00FC1F03" w:rsidRDefault="00B85A71" w:rsidP="003F5E88">
            <w:pPr>
              <w:suppressAutoHyphens/>
              <w:jc w:val="center"/>
              <w:rPr>
                <w:rFonts w:ascii="Arial" w:hAnsi="Arial" w:cs="Arial"/>
                <w:b/>
              </w:rPr>
            </w:pPr>
            <w:r w:rsidRPr="00FC1F03">
              <w:rPr>
                <w:rFonts w:ascii="Arial" w:hAnsi="Arial" w:cs="Arial"/>
                <w:b/>
              </w:rPr>
              <w:t>ITEM</w:t>
            </w:r>
          </w:p>
        </w:tc>
        <w:tc>
          <w:tcPr>
            <w:tcW w:w="3827" w:type="dxa"/>
            <w:tcBorders>
              <w:top w:val="single" w:sz="4" w:space="0" w:color="auto"/>
              <w:left w:val="single" w:sz="4" w:space="0" w:color="auto"/>
              <w:bottom w:val="single" w:sz="4" w:space="0" w:color="auto"/>
              <w:right w:val="single" w:sz="4" w:space="0" w:color="auto"/>
            </w:tcBorders>
            <w:shd w:val="clear" w:color="auto" w:fill="D9D9D9"/>
            <w:vAlign w:val="center"/>
          </w:tcPr>
          <w:p w14:paraId="0FEDE5A4" w14:textId="77777777" w:rsidR="00B85A71" w:rsidRPr="00FC1F03" w:rsidRDefault="00B85A71" w:rsidP="003F5E88">
            <w:pPr>
              <w:suppressAutoHyphens/>
              <w:jc w:val="center"/>
              <w:rPr>
                <w:rFonts w:ascii="Arial" w:hAnsi="Arial" w:cs="Arial"/>
                <w:b/>
              </w:rPr>
            </w:pPr>
            <w:r w:rsidRPr="00FC1F03">
              <w:rPr>
                <w:rFonts w:ascii="Arial" w:hAnsi="Arial" w:cs="Arial"/>
                <w:b/>
              </w:rPr>
              <w:t>DESCRIÇÃO</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48F8EFC" w14:textId="77777777" w:rsidR="00B85A71" w:rsidRPr="00FC1F03" w:rsidRDefault="00B85A71" w:rsidP="003F5E88">
            <w:pPr>
              <w:suppressAutoHyphens/>
              <w:jc w:val="center"/>
              <w:rPr>
                <w:rFonts w:ascii="Arial" w:hAnsi="Arial" w:cs="Arial"/>
                <w:b/>
              </w:rPr>
            </w:pPr>
            <w:r w:rsidRPr="00FC1F03">
              <w:rPr>
                <w:rFonts w:ascii="Arial" w:hAnsi="Arial" w:cs="Arial"/>
                <w:b/>
              </w:rPr>
              <w:t>UN.</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26D1B30" w14:textId="77777777" w:rsidR="00B85A71" w:rsidRPr="00FC1F03" w:rsidRDefault="00B85A71" w:rsidP="003F5E88">
            <w:pPr>
              <w:suppressAutoHyphens/>
              <w:jc w:val="center"/>
              <w:rPr>
                <w:rFonts w:ascii="Arial" w:hAnsi="Arial" w:cs="Arial"/>
                <w:b/>
              </w:rPr>
            </w:pPr>
            <w:r w:rsidRPr="00FC1F03">
              <w:rPr>
                <w:rFonts w:ascii="Arial" w:hAnsi="Arial" w:cs="Arial"/>
                <w:b/>
              </w:rPr>
              <w:t>QUANT.</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2EB8B869" w14:textId="77777777" w:rsidR="00B85A71" w:rsidRPr="00FC1F03" w:rsidRDefault="00B85A71" w:rsidP="003F5E88">
            <w:pPr>
              <w:suppressAutoHyphens/>
              <w:jc w:val="center"/>
              <w:rPr>
                <w:rFonts w:ascii="Arial" w:hAnsi="Arial" w:cs="Arial"/>
                <w:b/>
              </w:rPr>
            </w:pPr>
            <w:r w:rsidRPr="00FC1F03">
              <w:rPr>
                <w:rFonts w:ascii="Arial" w:hAnsi="Arial" w:cs="Arial"/>
                <w:b/>
              </w:rPr>
              <w:t>PREÇO UNITÁRIO</w:t>
            </w:r>
          </w:p>
          <w:p w14:paraId="7F8761EB" w14:textId="77777777" w:rsidR="00B85A71" w:rsidRPr="00FC1F03" w:rsidRDefault="00B85A71" w:rsidP="003F5E88">
            <w:pPr>
              <w:suppressAutoHyphens/>
              <w:jc w:val="center"/>
              <w:rPr>
                <w:rFonts w:ascii="Arial" w:hAnsi="Arial" w:cs="Arial"/>
                <w:b/>
              </w:rPr>
            </w:pPr>
            <w:r w:rsidRPr="00FC1F03">
              <w:rPr>
                <w:rFonts w:ascii="Arial" w:hAnsi="Arial" w:cs="Arial"/>
                <w:b/>
              </w:rPr>
              <w:t>R$</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07C47A0C" w14:textId="77777777" w:rsidR="00B85A71" w:rsidRPr="00FC1F03" w:rsidRDefault="00B85A71" w:rsidP="003F5E88">
            <w:pPr>
              <w:suppressAutoHyphens/>
              <w:jc w:val="center"/>
              <w:rPr>
                <w:rFonts w:ascii="Arial" w:hAnsi="Arial" w:cs="Arial"/>
                <w:b/>
              </w:rPr>
            </w:pPr>
            <w:r w:rsidRPr="00FC1F03">
              <w:rPr>
                <w:rFonts w:ascii="Arial" w:hAnsi="Arial" w:cs="Arial"/>
                <w:b/>
              </w:rPr>
              <w:t>PREÇO TOTAL</w:t>
            </w:r>
          </w:p>
          <w:p w14:paraId="178AD3A3" w14:textId="77777777" w:rsidR="00B85A71" w:rsidRPr="00FC1F03" w:rsidRDefault="00B85A71" w:rsidP="003F5E88">
            <w:pPr>
              <w:suppressAutoHyphens/>
              <w:jc w:val="center"/>
              <w:rPr>
                <w:rFonts w:ascii="Arial" w:hAnsi="Arial" w:cs="Arial"/>
                <w:b/>
              </w:rPr>
            </w:pPr>
            <w:r w:rsidRPr="00FC1F03">
              <w:rPr>
                <w:rFonts w:ascii="Arial" w:hAnsi="Arial" w:cs="Arial"/>
                <w:b/>
              </w:rPr>
              <w:t>R$</w:t>
            </w:r>
          </w:p>
        </w:tc>
      </w:tr>
      <w:tr w:rsidR="00B85A71" w:rsidRPr="00FC1F03" w14:paraId="5A03A5E0"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023945" w14:textId="77777777" w:rsidR="00B85A71" w:rsidRPr="00FC1F03" w:rsidRDefault="00B85A71" w:rsidP="003F5E88">
            <w:pPr>
              <w:snapToGrid w:val="0"/>
              <w:spacing w:line="276" w:lineRule="auto"/>
              <w:jc w:val="center"/>
              <w:rPr>
                <w:rFonts w:ascii="Arial" w:eastAsiaTheme="minorEastAsia" w:hAnsi="Arial" w:cs="Arial"/>
                <w:b/>
              </w:rPr>
            </w:pPr>
            <w:r w:rsidRPr="00FC1F03">
              <w:rPr>
                <w:rFonts w:ascii="Arial" w:eastAsiaTheme="minorEastAsia" w:hAnsi="Arial" w:cs="Arial"/>
                <w:b/>
              </w:rPr>
              <w:t xml:space="preserve">GRUPO </w:t>
            </w:r>
            <w:r>
              <w:rPr>
                <w:rFonts w:ascii="Arial" w:eastAsiaTheme="minorEastAsia" w:hAnsi="Arial" w:cs="Arial"/>
                <w:b/>
                <w:noProof/>
              </w:rPr>
              <w:t>1</w:t>
            </w:r>
          </w:p>
          <w:p w14:paraId="0A5C09A6" w14:textId="77777777" w:rsidR="00B85A71" w:rsidRPr="00FC1F03" w:rsidRDefault="00B85A71" w:rsidP="003F5E88">
            <w:pPr>
              <w:snapToGrid w:val="0"/>
              <w:spacing w:line="276" w:lineRule="auto"/>
              <w:jc w:val="center"/>
              <w:rPr>
                <w:rFonts w:ascii="Arial" w:eastAsiaTheme="minorEastAsia" w:hAnsi="Arial" w:cs="Arial"/>
                <w:b/>
              </w:rPr>
            </w:pPr>
            <w:r w:rsidRPr="002A5CA5">
              <w:rPr>
                <w:rFonts w:ascii="Arial" w:eastAsiaTheme="minorEastAsia" w:hAnsi="Arial" w:cs="Arial"/>
                <w:b/>
              </w:rPr>
              <w:t xml:space="preserve">(Itens </w:t>
            </w:r>
            <w:r w:rsidRPr="002A5CA5">
              <w:rPr>
                <w:rFonts w:ascii="Arial" w:eastAsiaTheme="minorEastAsia" w:hAnsi="Arial" w:cs="Arial"/>
                <w:b/>
                <w:noProof/>
              </w:rPr>
              <w:t>1 a 4</w:t>
            </w:r>
            <w:r w:rsidRPr="002A5CA5">
              <w:rPr>
                <w:rFonts w:ascii="Arial" w:eastAsiaTheme="minorEastAsia" w:hAnsi="Arial" w:cs="Arial"/>
                <w:b/>
              </w:rPr>
              <w:t>)</w:t>
            </w:r>
          </w:p>
        </w:tc>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EAE945" w14:textId="77777777" w:rsidR="00B85A71" w:rsidRPr="00FC1F03" w:rsidRDefault="00B85A71" w:rsidP="003F5E88">
            <w:pPr>
              <w:suppressAutoHyphens/>
              <w:jc w:val="center"/>
              <w:rPr>
                <w:rFonts w:ascii="Arial" w:hAnsi="Arial" w:cs="Arial"/>
                <w:b/>
              </w:rPr>
            </w:pPr>
            <w:r>
              <w:rPr>
                <w:rFonts w:ascii="Arial" w:hAnsi="Arial" w:cs="Arial"/>
                <w:b/>
                <w:bCs/>
                <w:noProof/>
              </w:rPr>
              <w:t>RIBBON E KITS DE LIMPEZA</w:t>
            </w:r>
          </w:p>
        </w:tc>
      </w:tr>
      <w:tr w:rsidR="00B85A71" w:rsidRPr="00FC1F03" w14:paraId="1503613B"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58FF69DA"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1</w:t>
            </w:r>
          </w:p>
        </w:tc>
        <w:tc>
          <w:tcPr>
            <w:tcW w:w="3827" w:type="dxa"/>
            <w:tcBorders>
              <w:top w:val="single" w:sz="4" w:space="0" w:color="auto"/>
              <w:left w:val="single" w:sz="4" w:space="0" w:color="auto"/>
              <w:bottom w:val="single" w:sz="4" w:space="0" w:color="auto"/>
              <w:right w:val="single" w:sz="4" w:space="0" w:color="auto"/>
            </w:tcBorders>
            <w:vAlign w:val="center"/>
          </w:tcPr>
          <w:p w14:paraId="598CA41D"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RIBBON YMCKO PARA IMPRESSORA DE CRACHÁS EVOLIS</w:t>
            </w:r>
          </w:p>
        </w:tc>
        <w:tc>
          <w:tcPr>
            <w:tcW w:w="567" w:type="dxa"/>
            <w:tcBorders>
              <w:top w:val="single" w:sz="4" w:space="0" w:color="auto"/>
              <w:left w:val="single" w:sz="4" w:space="0" w:color="auto"/>
              <w:bottom w:val="single" w:sz="4" w:space="0" w:color="auto"/>
              <w:right w:val="single" w:sz="4" w:space="0" w:color="auto"/>
            </w:tcBorders>
            <w:vAlign w:val="center"/>
          </w:tcPr>
          <w:p w14:paraId="0380D72A" w14:textId="104AE063" w:rsidR="00B85A71" w:rsidRPr="009E3A3D" w:rsidRDefault="00B85A71" w:rsidP="00ED4EB1">
            <w:pPr>
              <w:spacing w:line="276" w:lineRule="auto"/>
              <w:jc w:val="center"/>
              <w:rPr>
                <w:rFonts w:ascii="Arial" w:eastAsiaTheme="minorEastAsia" w:hAnsi="Arial" w:cs="Arial"/>
                <w:highlight w:val="yellow"/>
              </w:rPr>
            </w:pPr>
            <w:r>
              <w:rPr>
                <w:rFonts w:ascii="Arial" w:eastAsiaTheme="minorEastAsia" w:hAnsi="Arial" w:cs="Arial"/>
                <w:noProof/>
              </w:rPr>
              <w:t>PÇ</w:t>
            </w:r>
          </w:p>
        </w:tc>
        <w:tc>
          <w:tcPr>
            <w:tcW w:w="992" w:type="dxa"/>
            <w:tcBorders>
              <w:top w:val="single" w:sz="4" w:space="0" w:color="auto"/>
              <w:left w:val="single" w:sz="4" w:space="0" w:color="auto"/>
              <w:bottom w:val="single" w:sz="4" w:space="0" w:color="auto"/>
              <w:right w:val="single" w:sz="4" w:space="0" w:color="auto"/>
            </w:tcBorders>
            <w:vAlign w:val="center"/>
          </w:tcPr>
          <w:p w14:paraId="00CB0595"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220</w:t>
            </w:r>
          </w:p>
        </w:tc>
        <w:tc>
          <w:tcPr>
            <w:tcW w:w="1134" w:type="dxa"/>
            <w:tcBorders>
              <w:top w:val="single" w:sz="4" w:space="0" w:color="auto"/>
              <w:left w:val="single" w:sz="4" w:space="0" w:color="auto"/>
              <w:bottom w:val="single" w:sz="4" w:space="0" w:color="auto"/>
              <w:right w:val="single" w:sz="4" w:space="0" w:color="auto"/>
            </w:tcBorders>
            <w:vAlign w:val="center"/>
          </w:tcPr>
          <w:p w14:paraId="07A1D5C3"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349,96</w:t>
            </w:r>
          </w:p>
        </w:tc>
        <w:tc>
          <w:tcPr>
            <w:tcW w:w="1418" w:type="dxa"/>
            <w:tcBorders>
              <w:top w:val="single" w:sz="4" w:space="0" w:color="auto"/>
              <w:left w:val="single" w:sz="4" w:space="0" w:color="auto"/>
              <w:bottom w:val="single" w:sz="4" w:space="0" w:color="auto"/>
              <w:right w:val="single" w:sz="4" w:space="0" w:color="auto"/>
            </w:tcBorders>
            <w:vAlign w:val="center"/>
          </w:tcPr>
          <w:p w14:paraId="669248E5"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76.991,20</w:t>
            </w:r>
          </w:p>
        </w:tc>
      </w:tr>
      <w:tr w:rsidR="00B85A71" w:rsidRPr="00FC1F03" w14:paraId="738015CE"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3DB5E31C"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2</w:t>
            </w:r>
          </w:p>
        </w:tc>
        <w:tc>
          <w:tcPr>
            <w:tcW w:w="3827" w:type="dxa"/>
            <w:tcBorders>
              <w:top w:val="single" w:sz="4" w:space="0" w:color="auto"/>
              <w:left w:val="single" w:sz="4" w:space="0" w:color="auto"/>
              <w:bottom w:val="single" w:sz="4" w:space="0" w:color="auto"/>
              <w:right w:val="single" w:sz="4" w:space="0" w:color="auto"/>
            </w:tcBorders>
            <w:vAlign w:val="center"/>
          </w:tcPr>
          <w:p w14:paraId="05D67860"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KIT DE LIMPEZA REGULAR PARA IMPRESSORA DE CRACHÁS EVOLIS</w:t>
            </w:r>
          </w:p>
        </w:tc>
        <w:tc>
          <w:tcPr>
            <w:tcW w:w="567" w:type="dxa"/>
            <w:tcBorders>
              <w:top w:val="single" w:sz="4" w:space="0" w:color="auto"/>
              <w:left w:val="single" w:sz="4" w:space="0" w:color="auto"/>
              <w:bottom w:val="single" w:sz="4" w:space="0" w:color="auto"/>
              <w:right w:val="single" w:sz="4" w:space="0" w:color="auto"/>
            </w:tcBorders>
            <w:vAlign w:val="center"/>
          </w:tcPr>
          <w:p w14:paraId="0FD4AE21"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KIT</w:t>
            </w:r>
          </w:p>
        </w:tc>
        <w:tc>
          <w:tcPr>
            <w:tcW w:w="992" w:type="dxa"/>
            <w:tcBorders>
              <w:top w:val="single" w:sz="4" w:space="0" w:color="auto"/>
              <w:left w:val="single" w:sz="4" w:space="0" w:color="auto"/>
              <w:bottom w:val="single" w:sz="4" w:space="0" w:color="auto"/>
              <w:right w:val="single" w:sz="4" w:space="0" w:color="auto"/>
            </w:tcBorders>
            <w:vAlign w:val="center"/>
          </w:tcPr>
          <w:p w14:paraId="6D28E4C1"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146</w:t>
            </w:r>
          </w:p>
        </w:tc>
        <w:tc>
          <w:tcPr>
            <w:tcW w:w="1134" w:type="dxa"/>
            <w:tcBorders>
              <w:top w:val="single" w:sz="4" w:space="0" w:color="auto"/>
              <w:left w:val="single" w:sz="4" w:space="0" w:color="auto"/>
              <w:bottom w:val="single" w:sz="4" w:space="0" w:color="auto"/>
              <w:right w:val="single" w:sz="4" w:space="0" w:color="auto"/>
            </w:tcBorders>
            <w:vAlign w:val="center"/>
          </w:tcPr>
          <w:p w14:paraId="54DCA5DD"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236,00</w:t>
            </w:r>
          </w:p>
        </w:tc>
        <w:tc>
          <w:tcPr>
            <w:tcW w:w="1418" w:type="dxa"/>
            <w:tcBorders>
              <w:top w:val="single" w:sz="4" w:space="0" w:color="auto"/>
              <w:left w:val="single" w:sz="4" w:space="0" w:color="auto"/>
              <w:bottom w:val="single" w:sz="4" w:space="0" w:color="auto"/>
              <w:right w:val="single" w:sz="4" w:space="0" w:color="auto"/>
            </w:tcBorders>
            <w:vAlign w:val="center"/>
          </w:tcPr>
          <w:p w14:paraId="2FD402E7"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34.456,00</w:t>
            </w:r>
          </w:p>
        </w:tc>
      </w:tr>
      <w:tr w:rsidR="00B85A71" w:rsidRPr="00FC1F03" w14:paraId="405E6EE9"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13D18164"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3</w:t>
            </w:r>
          </w:p>
        </w:tc>
        <w:tc>
          <w:tcPr>
            <w:tcW w:w="3827" w:type="dxa"/>
            <w:tcBorders>
              <w:top w:val="single" w:sz="4" w:space="0" w:color="auto"/>
              <w:left w:val="single" w:sz="4" w:space="0" w:color="auto"/>
              <w:bottom w:val="single" w:sz="4" w:space="0" w:color="auto"/>
              <w:right w:val="single" w:sz="4" w:space="0" w:color="auto"/>
            </w:tcBorders>
            <w:vAlign w:val="center"/>
          </w:tcPr>
          <w:p w14:paraId="675D8F0D"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KIT DE LIMPEZA AVANÇADO PARA IMPRESSORA DE CRACHÁS EVOLIS</w:t>
            </w:r>
          </w:p>
        </w:tc>
        <w:tc>
          <w:tcPr>
            <w:tcW w:w="567" w:type="dxa"/>
            <w:tcBorders>
              <w:top w:val="single" w:sz="4" w:space="0" w:color="auto"/>
              <w:left w:val="single" w:sz="4" w:space="0" w:color="auto"/>
              <w:bottom w:val="single" w:sz="4" w:space="0" w:color="auto"/>
              <w:right w:val="single" w:sz="4" w:space="0" w:color="auto"/>
            </w:tcBorders>
            <w:vAlign w:val="center"/>
          </w:tcPr>
          <w:p w14:paraId="0B45C8A2"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KIT</w:t>
            </w:r>
          </w:p>
        </w:tc>
        <w:tc>
          <w:tcPr>
            <w:tcW w:w="992" w:type="dxa"/>
            <w:tcBorders>
              <w:top w:val="single" w:sz="4" w:space="0" w:color="auto"/>
              <w:left w:val="single" w:sz="4" w:space="0" w:color="auto"/>
              <w:bottom w:val="single" w:sz="4" w:space="0" w:color="auto"/>
              <w:right w:val="single" w:sz="4" w:space="0" w:color="auto"/>
            </w:tcBorders>
            <w:vAlign w:val="center"/>
          </w:tcPr>
          <w:p w14:paraId="0F2E9957"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41</w:t>
            </w:r>
          </w:p>
        </w:tc>
        <w:tc>
          <w:tcPr>
            <w:tcW w:w="1134" w:type="dxa"/>
            <w:tcBorders>
              <w:top w:val="single" w:sz="4" w:space="0" w:color="auto"/>
              <w:left w:val="single" w:sz="4" w:space="0" w:color="auto"/>
              <w:bottom w:val="single" w:sz="4" w:space="0" w:color="auto"/>
              <w:right w:val="single" w:sz="4" w:space="0" w:color="auto"/>
            </w:tcBorders>
            <w:vAlign w:val="center"/>
          </w:tcPr>
          <w:p w14:paraId="09BD51B6"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286,60</w:t>
            </w:r>
          </w:p>
        </w:tc>
        <w:tc>
          <w:tcPr>
            <w:tcW w:w="1418" w:type="dxa"/>
            <w:tcBorders>
              <w:top w:val="single" w:sz="4" w:space="0" w:color="auto"/>
              <w:left w:val="single" w:sz="4" w:space="0" w:color="auto"/>
              <w:bottom w:val="single" w:sz="4" w:space="0" w:color="auto"/>
              <w:right w:val="single" w:sz="4" w:space="0" w:color="auto"/>
            </w:tcBorders>
            <w:vAlign w:val="center"/>
          </w:tcPr>
          <w:p w14:paraId="3EF461F3"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11.750,60</w:t>
            </w:r>
          </w:p>
        </w:tc>
      </w:tr>
      <w:tr w:rsidR="00B85A71" w:rsidRPr="00FC1F03" w14:paraId="5D31D08B"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01D1AD00"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4</w:t>
            </w:r>
          </w:p>
        </w:tc>
        <w:tc>
          <w:tcPr>
            <w:tcW w:w="3827" w:type="dxa"/>
            <w:tcBorders>
              <w:top w:val="single" w:sz="4" w:space="0" w:color="auto"/>
              <w:left w:val="single" w:sz="4" w:space="0" w:color="auto"/>
              <w:bottom w:val="single" w:sz="4" w:space="0" w:color="auto"/>
              <w:right w:val="single" w:sz="4" w:space="0" w:color="auto"/>
            </w:tcBorders>
            <w:vAlign w:val="center"/>
          </w:tcPr>
          <w:p w14:paraId="63E68FFF"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KIT DE LIMPEZA DO LAMINADOR PARA IMPRESSORA DE CRACHÁS EVOLIS</w:t>
            </w:r>
          </w:p>
        </w:tc>
        <w:tc>
          <w:tcPr>
            <w:tcW w:w="567" w:type="dxa"/>
            <w:tcBorders>
              <w:top w:val="single" w:sz="4" w:space="0" w:color="auto"/>
              <w:left w:val="single" w:sz="4" w:space="0" w:color="auto"/>
              <w:bottom w:val="single" w:sz="4" w:space="0" w:color="auto"/>
              <w:right w:val="single" w:sz="4" w:space="0" w:color="auto"/>
            </w:tcBorders>
            <w:vAlign w:val="center"/>
          </w:tcPr>
          <w:p w14:paraId="1F2F0FEB"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KIT</w:t>
            </w:r>
          </w:p>
        </w:tc>
        <w:tc>
          <w:tcPr>
            <w:tcW w:w="992" w:type="dxa"/>
            <w:tcBorders>
              <w:top w:val="single" w:sz="4" w:space="0" w:color="auto"/>
              <w:left w:val="single" w:sz="4" w:space="0" w:color="auto"/>
              <w:bottom w:val="single" w:sz="4" w:space="0" w:color="auto"/>
              <w:right w:val="single" w:sz="4" w:space="0" w:color="auto"/>
            </w:tcBorders>
            <w:vAlign w:val="center"/>
          </w:tcPr>
          <w:p w14:paraId="6B827286"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23</w:t>
            </w:r>
          </w:p>
        </w:tc>
        <w:tc>
          <w:tcPr>
            <w:tcW w:w="1134" w:type="dxa"/>
            <w:tcBorders>
              <w:top w:val="single" w:sz="4" w:space="0" w:color="auto"/>
              <w:left w:val="single" w:sz="4" w:space="0" w:color="auto"/>
              <w:bottom w:val="single" w:sz="4" w:space="0" w:color="auto"/>
              <w:right w:val="single" w:sz="4" w:space="0" w:color="auto"/>
            </w:tcBorders>
            <w:vAlign w:val="center"/>
          </w:tcPr>
          <w:p w14:paraId="06707BD0"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256,67</w:t>
            </w:r>
          </w:p>
        </w:tc>
        <w:tc>
          <w:tcPr>
            <w:tcW w:w="1418" w:type="dxa"/>
            <w:tcBorders>
              <w:top w:val="single" w:sz="4" w:space="0" w:color="auto"/>
              <w:left w:val="single" w:sz="4" w:space="0" w:color="auto"/>
              <w:bottom w:val="single" w:sz="4" w:space="0" w:color="auto"/>
              <w:right w:val="single" w:sz="4" w:space="0" w:color="auto"/>
            </w:tcBorders>
            <w:vAlign w:val="center"/>
          </w:tcPr>
          <w:p w14:paraId="244A9B3A"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5.903,41</w:t>
            </w:r>
          </w:p>
        </w:tc>
      </w:tr>
      <w:tr w:rsidR="00B85A71" w:rsidRPr="00FC1F03" w14:paraId="052C5BCF" w14:textId="77777777" w:rsidTr="00B85A71">
        <w:trPr>
          <w:jc w:val="center"/>
        </w:trPr>
        <w:tc>
          <w:tcPr>
            <w:tcW w:w="8039" w:type="dxa"/>
            <w:gridSpan w:val="5"/>
            <w:tcBorders>
              <w:top w:val="single" w:sz="4" w:space="0" w:color="auto"/>
              <w:left w:val="single" w:sz="4" w:space="0" w:color="auto"/>
              <w:bottom w:val="single" w:sz="4" w:space="0" w:color="auto"/>
              <w:right w:val="single" w:sz="4" w:space="0" w:color="auto"/>
            </w:tcBorders>
            <w:vAlign w:val="center"/>
          </w:tcPr>
          <w:p w14:paraId="5B1A417B" w14:textId="77777777" w:rsidR="00B85A71" w:rsidRPr="00FC1F03" w:rsidRDefault="00B85A71" w:rsidP="003F5E88">
            <w:pPr>
              <w:spacing w:line="276" w:lineRule="auto"/>
              <w:jc w:val="right"/>
              <w:rPr>
                <w:rFonts w:ascii="Arial" w:eastAsiaTheme="minorEastAsia" w:hAnsi="Arial" w:cs="Arial"/>
                <w:b/>
              </w:rPr>
            </w:pPr>
            <w:r w:rsidRPr="00FC1F03">
              <w:rPr>
                <w:rFonts w:ascii="Arial" w:eastAsiaTheme="minorEastAsia" w:hAnsi="Arial" w:cs="Arial"/>
                <w:b/>
              </w:rPr>
              <w:t xml:space="preserve">PREÇO TOTAL DO GRUPO </w:t>
            </w:r>
            <w:r>
              <w:rPr>
                <w:rFonts w:ascii="Arial" w:eastAsiaTheme="minorEastAsia" w:hAnsi="Arial" w:cs="Arial"/>
                <w:b/>
                <w:noProof/>
              </w:rPr>
              <w:t>1</w:t>
            </w:r>
            <w:r w:rsidRPr="00FC1F03">
              <w:rPr>
                <w:rFonts w:ascii="Arial" w:eastAsiaTheme="minorEastAsia" w:hAnsi="Arial" w:cs="Arial"/>
                <w:b/>
              </w:rPr>
              <w:t xml:space="preserve"> (R$)</w:t>
            </w:r>
          </w:p>
        </w:tc>
        <w:tc>
          <w:tcPr>
            <w:tcW w:w="1418" w:type="dxa"/>
            <w:tcBorders>
              <w:top w:val="single" w:sz="4" w:space="0" w:color="auto"/>
              <w:left w:val="single" w:sz="4" w:space="0" w:color="auto"/>
              <w:bottom w:val="single" w:sz="4" w:space="0" w:color="auto"/>
              <w:right w:val="single" w:sz="4" w:space="0" w:color="auto"/>
            </w:tcBorders>
            <w:vAlign w:val="center"/>
          </w:tcPr>
          <w:p w14:paraId="194EF57C" w14:textId="77777777" w:rsidR="00B85A71" w:rsidRPr="0002763D" w:rsidRDefault="00B85A71" w:rsidP="003F5E88">
            <w:pPr>
              <w:spacing w:line="276" w:lineRule="auto"/>
              <w:jc w:val="center"/>
              <w:rPr>
                <w:rFonts w:ascii="Arial" w:eastAsiaTheme="minorEastAsia" w:hAnsi="Arial" w:cs="Arial"/>
                <w:b/>
                <w:bCs/>
              </w:rPr>
            </w:pPr>
            <w:r w:rsidRPr="0002763D">
              <w:rPr>
                <w:rFonts w:ascii="Arial" w:eastAsiaTheme="minorEastAsia" w:hAnsi="Arial" w:cs="Arial"/>
                <w:b/>
                <w:bCs/>
                <w:noProof/>
                <w:color w:val="000000"/>
              </w:rPr>
              <w:t>129.101,21</w:t>
            </w:r>
          </w:p>
        </w:tc>
      </w:tr>
      <w:tr w:rsidR="00B85A71" w:rsidRPr="00FC1F03" w14:paraId="001E8523"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ACBCD" w14:textId="77777777" w:rsidR="00B85A71" w:rsidRPr="00FC1F03" w:rsidRDefault="00B85A71" w:rsidP="003F5E88">
            <w:pPr>
              <w:snapToGrid w:val="0"/>
              <w:spacing w:line="276" w:lineRule="auto"/>
              <w:jc w:val="center"/>
              <w:rPr>
                <w:rFonts w:ascii="Arial" w:eastAsiaTheme="minorEastAsia" w:hAnsi="Arial" w:cs="Arial"/>
                <w:b/>
              </w:rPr>
            </w:pPr>
            <w:r w:rsidRPr="00FC1F03">
              <w:rPr>
                <w:rFonts w:ascii="Arial" w:eastAsiaTheme="minorEastAsia" w:hAnsi="Arial" w:cs="Arial"/>
                <w:b/>
              </w:rPr>
              <w:t xml:space="preserve">GRUPO </w:t>
            </w:r>
            <w:r>
              <w:rPr>
                <w:rFonts w:ascii="Arial" w:eastAsiaTheme="minorEastAsia" w:hAnsi="Arial" w:cs="Arial"/>
                <w:b/>
                <w:noProof/>
              </w:rPr>
              <w:t>2</w:t>
            </w:r>
          </w:p>
          <w:p w14:paraId="2BF92268" w14:textId="77777777" w:rsidR="00B85A71" w:rsidRPr="00FC1F03" w:rsidRDefault="00B85A71" w:rsidP="003F5E88">
            <w:pPr>
              <w:snapToGrid w:val="0"/>
              <w:spacing w:line="276" w:lineRule="auto"/>
              <w:jc w:val="center"/>
              <w:rPr>
                <w:rFonts w:ascii="Arial" w:eastAsiaTheme="minorEastAsia" w:hAnsi="Arial" w:cs="Arial"/>
                <w:b/>
              </w:rPr>
            </w:pPr>
            <w:r w:rsidRPr="002A5CA5">
              <w:rPr>
                <w:rFonts w:ascii="Arial" w:eastAsiaTheme="minorEastAsia" w:hAnsi="Arial" w:cs="Arial"/>
                <w:b/>
              </w:rPr>
              <w:t xml:space="preserve">(Itens </w:t>
            </w:r>
            <w:r w:rsidRPr="002A5CA5">
              <w:rPr>
                <w:rFonts w:ascii="Arial" w:eastAsiaTheme="minorEastAsia" w:hAnsi="Arial" w:cs="Arial"/>
                <w:b/>
                <w:noProof/>
              </w:rPr>
              <w:t>5 a 9</w:t>
            </w:r>
            <w:r w:rsidRPr="002A5CA5">
              <w:rPr>
                <w:rFonts w:ascii="Arial" w:eastAsiaTheme="minorEastAsia" w:hAnsi="Arial" w:cs="Arial"/>
                <w:b/>
              </w:rPr>
              <w:t>)</w:t>
            </w:r>
          </w:p>
        </w:tc>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9CCB2" w14:textId="1E11180F" w:rsidR="00B85A71" w:rsidRPr="00FC1F03" w:rsidRDefault="00B85A71" w:rsidP="003F5E88">
            <w:pPr>
              <w:suppressAutoHyphens/>
              <w:jc w:val="center"/>
              <w:rPr>
                <w:rFonts w:ascii="Arial" w:hAnsi="Arial" w:cs="Arial"/>
                <w:b/>
              </w:rPr>
            </w:pPr>
            <w:r>
              <w:rPr>
                <w:rFonts w:ascii="Arial" w:hAnsi="Arial" w:cs="Arial"/>
                <w:b/>
                <w:bCs/>
                <w:noProof/>
              </w:rPr>
              <w:t>PORTA CARTÃO</w:t>
            </w:r>
            <w:r w:rsidR="00CD7BFA">
              <w:rPr>
                <w:rFonts w:ascii="Arial" w:hAnsi="Arial" w:cs="Arial"/>
                <w:b/>
                <w:bCs/>
                <w:noProof/>
              </w:rPr>
              <w:t xml:space="preserve"> </w:t>
            </w:r>
            <w:r w:rsidR="00CD7BFA" w:rsidRPr="00515A25">
              <w:rPr>
                <w:rFonts w:ascii="Arial" w:hAnsi="Arial" w:cs="Arial"/>
                <w:b/>
                <w:bCs/>
              </w:rPr>
              <w:t xml:space="preserve">- </w:t>
            </w:r>
            <w:r w:rsidR="00CD7BFA" w:rsidRPr="00515A25">
              <w:rPr>
                <w:rFonts w:ascii="Arial" w:hAnsi="Arial" w:cs="Arial"/>
                <w:b/>
              </w:rPr>
              <w:t>PARTICIPAÇÃO EXCLUSIVA ME/EPP</w:t>
            </w:r>
          </w:p>
        </w:tc>
      </w:tr>
      <w:tr w:rsidR="00B85A71" w:rsidRPr="00FC1F03" w14:paraId="42BA0DFB"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2DE6333B"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5</w:t>
            </w:r>
          </w:p>
        </w:tc>
        <w:tc>
          <w:tcPr>
            <w:tcW w:w="3827" w:type="dxa"/>
            <w:tcBorders>
              <w:top w:val="single" w:sz="4" w:space="0" w:color="auto"/>
              <w:left w:val="single" w:sz="4" w:space="0" w:color="auto"/>
              <w:bottom w:val="single" w:sz="4" w:space="0" w:color="auto"/>
              <w:right w:val="single" w:sz="4" w:space="0" w:color="auto"/>
            </w:tcBorders>
            <w:vAlign w:val="center"/>
          </w:tcPr>
          <w:p w14:paraId="73483C05"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PORTA CARTÃO CREDENCIAL ESTACIONAMENTO - TARJA NA COR VERDE</w:t>
            </w:r>
          </w:p>
        </w:tc>
        <w:tc>
          <w:tcPr>
            <w:tcW w:w="567" w:type="dxa"/>
            <w:tcBorders>
              <w:top w:val="single" w:sz="4" w:space="0" w:color="auto"/>
              <w:left w:val="single" w:sz="4" w:space="0" w:color="auto"/>
              <w:bottom w:val="single" w:sz="4" w:space="0" w:color="auto"/>
              <w:right w:val="single" w:sz="4" w:space="0" w:color="auto"/>
            </w:tcBorders>
            <w:vAlign w:val="center"/>
          </w:tcPr>
          <w:p w14:paraId="35336F06" w14:textId="20854A78"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1136FF8A"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2006</w:t>
            </w:r>
          </w:p>
        </w:tc>
        <w:tc>
          <w:tcPr>
            <w:tcW w:w="1134" w:type="dxa"/>
            <w:tcBorders>
              <w:top w:val="single" w:sz="4" w:space="0" w:color="auto"/>
              <w:left w:val="single" w:sz="4" w:space="0" w:color="auto"/>
              <w:bottom w:val="single" w:sz="4" w:space="0" w:color="auto"/>
              <w:right w:val="single" w:sz="4" w:space="0" w:color="auto"/>
            </w:tcBorders>
            <w:vAlign w:val="center"/>
          </w:tcPr>
          <w:p w14:paraId="05F61A1E"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5,17</w:t>
            </w:r>
          </w:p>
        </w:tc>
        <w:tc>
          <w:tcPr>
            <w:tcW w:w="1418" w:type="dxa"/>
            <w:tcBorders>
              <w:top w:val="single" w:sz="4" w:space="0" w:color="auto"/>
              <w:left w:val="single" w:sz="4" w:space="0" w:color="auto"/>
              <w:bottom w:val="single" w:sz="4" w:space="0" w:color="auto"/>
              <w:right w:val="single" w:sz="4" w:space="0" w:color="auto"/>
            </w:tcBorders>
            <w:vAlign w:val="center"/>
          </w:tcPr>
          <w:p w14:paraId="4D54A13A"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10.371,02</w:t>
            </w:r>
          </w:p>
        </w:tc>
      </w:tr>
      <w:tr w:rsidR="00B85A71" w:rsidRPr="00FC1F03" w14:paraId="2AE7F3D0"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76B71CD7"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6</w:t>
            </w:r>
          </w:p>
        </w:tc>
        <w:tc>
          <w:tcPr>
            <w:tcW w:w="3827" w:type="dxa"/>
            <w:tcBorders>
              <w:top w:val="single" w:sz="4" w:space="0" w:color="auto"/>
              <w:left w:val="single" w:sz="4" w:space="0" w:color="auto"/>
              <w:bottom w:val="single" w:sz="4" w:space="0" w:color="auto"/>
              <w:right w:val="single" w:sz="4" w:space="0" w:color="auto"/>
            </w:tcBorders>
            <w:vAlign w:val="center"/>
          </w:tcPr>
          <w:p w14:paraId="69DA48F5"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PORTA CARTÃO CREDENCIAL ESTACIONAMENTO - TARJA NA COR BRANCA</w:t>
            </w:r>
          </w:p>
        </w:tc>
        <w:tc>
          <w:tcPr>
            <w:tcW w:w="567" w:type="dxa"/>
            <w:tcBorders>
              <w:top w:val="single" w:sz="4" w:space="0" w:color="auto"/>
              <w:left w:val="single" w:sz="4" w:space="0" w:color="auto"/>
              <w:bottom w:val="single" w:sz="4" w:space="0" w:color="auto"/>
              <w:right w:val="single" w:sz="4" w:space="0" w:color="auto"/>
            </w:tcBorders>
            <w:vAlign w:val="center"/>
          </w:tcPr>
          <w:p w14:paraId="762DCBB9" w14:textId="3486AA79"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55ED678D"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1642</w:t>
            </w:r>
          </w:p>
        </w:tc>
        <w:tc>
          <w:tcPr>
            <w:tcW w:w="1134" w:type="dxa"/>
            <w:tcBorders>
              <w:top w:val="single" w:sz="4" w:space="0" w:color="auto"/>
              <w:left w:val="single" w:sz="4" w:space="0" w:color="auto"/>
              <w:bottom w:val="single" w:sz="4" w:space="0" w:color="auto"/>
              <w:right w:val="single" w:sz="4" w:space="0" w:color="auto"/>
            </w:tcBorders>
            <w:vAlign w:val="center"/>
          </w:tcPr>
          <w:p w14:paraId="0FAA6311"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5,17</w:t>
            </w:r>
          </w:p>
        </w:tc>
        <w:tc>
          <w:tcPr>
            <w:tcW w:w="1418" w:type="dxa"/>
            <w:tcBorders>
              <w:top w:val="single" w:sz="4" w:space="0" w:color="auto"/>
              <w:left w:val="single" w:sz="4" w:space="0" w:color="auto"/>
              <w:bottom w:val="single" w:sz="4" w:space="0" w:color="auto"/>
              <w:right w:val="single" w:sz="4" w:space="0" w:color="auto"/>
            </w:tcBorders>
            <w:vAlign w:val="center"/>
          </w:tcPr>
          <w:p w14:paraId="16A74AA9"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8.489,14</w:t>
            </w:r>
          </w:p>
        </w:tc>
      </w:tr>
      <w:tr w:rsidR="00B85A71" w:rsidRPr="00FC1F03" w14:paraId="6543B778"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1F8131CE"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7</w:t>
            </w:r>
          </w:p>
        </w:tc>
        <w:tc>
          <w:tcPr>
            <w:tcW w:w="3827" w:type="dxa"/>
            <w:tcBorders>
              <w:top w:val="single" w:sz="4" w:space="0" w:color="auto"/>
              <w:left w:val="single" w:sz="4" w:space="0" w:color="auto"/>
              <w:bottom w:val="single" w:sz="4" w:space="0" w:color="auto"/>
              <w:right w:val="single" w:sz="4" w:space="0" w:color="auto"/>
            </w:tcBorders>
            <w:vAlign w:val="center"/>
          </w:tcPr>
          <w:p w14:paraId="3A606B00"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PORTA CARTÃO CREDENCIAL ESTACIONAMENTO - COR AMARELA</w:t>
            </w:r>
          </w:p>
        </w:tc>
        <w:tc>
          <w:tcPr>
            <w:tcW w:w="567" w:type="dxa"/>
            <w:tcBorders>
              <w:top w:val="single" w:sz="4" w:space="0" w:color="auto"/>
              <w:left w:val="single" w:sz="4" w:space="0" w:color="auto"/>
              <w:bottom w:val="single" w:sz="4" w:space="0" w:color="auto"/>
              <w:right w:val="single" w:sz="4" w:space="0" w:color="auto"/>
            </w:tcBorders>
            <w:vAlign w:val="center"/>
          </w:tcPr>
          <w:p w14:paraId="1FF5BD90" w14:textId="2D46A55F"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3175F9A2"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1320</w:t>
            </w:r>
          </w:p>
        </w:tc>
        <w:tc>
          <w:tcPr>
            <w:tcW w:w="1134" w:type="dxa"/>
            <w:tcBorders>
              <w:top w:val="single" w:sz="4" w:space="0" w:color="auto"/>
              <w:left w:val="single" w:sz="4" w:space="0" w:color="auto"/>
              <w:bottom w:val="single" w:sz="4" w:space="0" w:color="auto"/>
              <w:right w:val="single" w:sz="4" w:space="0" w:color="auto"/>
            </w:tcBorders>
            <w:vAlign w:val="center"/>
          </w:tcPr>
          <w:p w14:paraId="15F677CC"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5,17</w:t>
            </w:r>
          </w:p>
        </w:tc>
        <w:tc>
          <w:tcPr>
            <w:tcW w:w="1418" w:type="dxa"/>
            <w:tcBorders>
              <w:top w:val="single" w:sz="4" w:space="0" w:color="auto"/>
              <w:left w:val="single" w:sz="4" w:space="0" w:color="auto"/>
              <w:bottom w:val="single" w:sz="4" w:space="0" w:color="auto"/>
              <w:right w:val="single" w:sz="4" w:space="0" w:color="auto"/>
            </w:tcBorders>
            <w:vAlign w:val="center"/>
          </w:tcPr>
          <w:p w14:paraId="2B5E8C93"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6.824,40</w:t>
            </w:r>
          </w:p>
        </w:tc>
      </w:tr>
      <w:tr w:rsidR="00B85A71" w:rsidRPr="00FC1F03" w14:paraId="092DD26B"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71E26F27"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8</w:t>
            </w:r>
          </w:p>
        </w:tc>
        <w:tc>
          <w:tcPr>
            <w:tcW w:w="3827" w:type="dxa"/>
            <w:tcBorders>
              <w:top w:val="single" w:sz="4" w:space="0" w:color="auto"/>
              <w:left w:val="single" w:sz="4" w:space="0" w:color="auto"/>
              <w:bottom w:val="single" w:sz="4" w:space="0" w:color="auto"/>
              <w:right w:val="single" w:sz="4" w:space="0" w:color="auto"/>
            </w:tcBorders>
            <w:vAlign w:val="center"/>
          </w:tcPr>
          <w:p w14:paraId="16CF0EFA"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PORTA CARTÃO CREDENCIAL ESTACIONAMENTO - COR LARANJA</w:t>
            </w:r>
          </w:p>
        </w:tc>
        <w:tc>
          <w:tcPr>
            <w:tcW w:w="567" w:type="dxa"/>
            <w:tcBorders>
              <w:top w:val="single" w:sz="4" w:space="0" w:color="auto"/>
              <w:left w:val="single" w:sz="4" w:space="0" w:color="auto"/>
              <w:bottom w:val="single" w:sz="4" w:space="0" w:color="auto"/>
              <w:right w:val="single" w:sz="4" w:space="0" w:color="auto"/>
            </w:tcBorders>
            <w:vAlign w:val="center"/>
          </w:tcPr>
          <w:p w14:paraId="207E3E33" w14:textId="0A42F6F2"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2624F8E7"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3086</w:t>
            </w:r>
          </w:p>
        </w:tc>
        <w:tc>
          <w:tcPr>
            <w:tcW w:w="1134" w:type="dxa"/>
            <w:tcBorders>
              <w:top w:val="single" w:sz="4" w:space="0" w:color="auto"/>
              <w:left w:val="single" w:sz="4" w:space="0" w:color="auto"/>
              <w:bottom w:val="single" w:sz="4" w:space="0" w:color="auto"/>
              <w:right w:val="single" w:sz="4" w:space="0" w:color="auto"/>
            </w:tcBorders>
            <w:vAlign w:val="center"/>
          </w:tcPr>
          <w:p w14:paraId="736D8F9B"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5,17</w:t>
            </w:r>
          </w:p>
        </w:tc>
        <w:tc>
          <w:tcPr>
            <w:tcW w:w="1418" w:type="dxa"/>
            <w:tcBorders>
              <w:top w:val="single" w:sz="4" w:space="0" w:color="auto"/>
              <w:left w:val="single" w:sz="4" w:space="0" w:color="auto"/>
              <w:bottom w:val="single" w:sz="4" w:space="0" w:color="auto"/>
              <w:right w:val="single" w:sz="4" w:space="0" w:color="auto"/>
            </w:tcBorders>
            <w:vAlign w:val="center"/>
          </w:tcPr>
          <w:p w14:paraId="4D2B1768"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15.954,62</w:t>
            </w:r>
          </w:p>
        </w:tc>
      </w:tr>
      <w:tr w:rsidR="00B85A71" w:rsidRPr="00FC1F03" w14:paraId="01171D88"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3DEDF9FC"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9</w:t>
            </w:r>
          </w:p>
        </w:tc>
        <w:tc>
          <w:tcPr>
            <w:tcW w:w="3827" w:type="dxa"/>
            <w:tcBorders>
              <w:top w:val="single" w:sz="4" w:space="0" w:color="auto"/>
              <w:left w:val="single" w:sz="4" w:space="0" w:color="auto"/>
              <w:bottom w:val="single" w:sz="4" w:space="0" w:color="auto"/>
              <w:right w:val="single" w:sz="4" w:space="0" w:color="auto"/>
            </w:tcBorders>
            <w:vAlign w:val="center"/>
          </w:tcPr>
          <w:p w14:paraId="6D9C0B57"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PORTA CARTÃO CREDENCIAL ESTACIONAMENTO - TARJA NA COR AZUL-MARINHO</w:t>
            </w:r>
          </w:p>
        </w:tc>
        <w:tc>
          <w:tcPr>
            <w:tcW w:w="567" w:type="dxa"/>
            <w:tcBorders>
              <w:top w:val="single" w:sz="4" w:space="0" w:color="auto"/>
              <w:left w:val="single" w:sz="4" w:space="0" w:color="auto"/>
              <w:bottom w:val="single" w:sz="4" w:space="0" w:color="auto"/>
              <w:right w:val="single" w:sz="4" w:space="0" w:color="auto"/>
            </w:tcBorders>
            <w:vAlign w:val="center"/>
          </w:tcPr>
          <w:p w14:paraId="166BFDCC" w14:textId="460855B1"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47F431E2"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3384</w:t>
            </w:r>
          </w:p>
        </w:tc>
        <w:tc>
          <w:tcPr>
            <w:tcW w:w="1134" w:type="dxa"/>
            <w:tcBorders>
              <w:top w:val="single" w:sz="4" w:space="0" w:color="auto"/>
              <w:left w:val="single" w:sz="4" w:space="0" w:color="auto"/>
              <w:bottom w:val="single" w:sz="4" w:space="0" w:color="auto"/>
              <w:right w:val="single" w:sz="4" w:space="0" w:color="auto"/>
            </w:tcBorders>
            <w:vAlign w:val="center"/>
          </w:tcPr>
          <w:p w14:paraId="7E2A7C78"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5,17</w:t>
            </w:r>
          </w:p>
        </w:tc>
        <w:tc>
          <w:tcPr>
            <w:tcW w:w="1418" w:type="dxa"/>
            <w:tcBorders>
              <w:top w:val="single" w:sz="4" w:space="0" w:color="auto"/>
              <w:left w:val="single" w:sz="4" w:space="0" w:color="auto"/>
              <w:bottom w:val="single" w:sz="4" w:space="0" w:color="auto"/>
              <w:right w:val="single" w:sz="4" w:space="0" w:color="auto"/>
            </w:tcBorders>
            <w:vAlign w:val="center"/>
          </w:tcPr>
          <w:p w14:paraId="3EF611D6"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17.495,28</w:t>
            </w:r>
          </w:p>
        </w:tc>
      </w:tr>
      <w:tr w:rsidR="00B85A71" w:rsidRPr="00FC1F03" w14:paraId="7F50D781" w14:textId="77777777" w:rsidTr="00B85A71">
        <w:trPr>
          <w:jc w:val="center"/>
        </w:trPr>
        <w:tc>
          <w:tcPr>
            <w:tcW w:w="8039" w:type="dxa"/>
            <w:gridSpan w:val="5"/>
            <w:tcBorders>
              <w:top w:val="single" w:sz="4" w:space="0" w:color="auto"/>
              <w:left w:val="single" w:sz="4" w:space="0" w:color="auto"/>
              <w:bottom w:val="single" w:sz="4" w:space="0" w:color="auto"/>
              <w:right w:val="single" w:sz="4" w:space="0" w:color="auto"/>
            </w:tcBorders>
            <w:vAlign w:val="center"/>
          </w:tcPr>
          <w:p w14:paraId="6ED49543" w14:textId="77777777" w:rsidR="00B85A71" w:rsidRPr="00FC1F03" w:rsidRDefault="00B85A71" w:rsidP="003F5E88">
            <w:pPr>
              <w:spacing w:line="276" w:lineRule="auto"/>
              <w:jc w:val="right"/>
              <w:rPr>
                <w:rFonts w:ascii="Arial" w:eastAsiaTheme="minorEastAsia" w:hAnsi="Arial" w:cs="Arial"/>
                <w:b/>
              </w:rPr>
            </w:pPr>
            <w:r w:rsidRPr="00FC1F03">
              <w:rPr>
                <w:rFonts w:ascii="Arial" w:eastAsiaTheme="minorEastAsia" w:hAnsi="Arial" w:cs="Arial"/>
                <w:b/>
              </w:rPr>
              <w:t xml:space="preserve">PREÇO TOTAL DO GRUPO </w:t>
            </w:r>
            <w:r>
              <w:rPr>
                <w:rFonts w:ascii="Arial" w:eastAsiaTheme="minorEastAsia" w:hAnsi="Arial" w:cs="Arial"/>
                <w:b/>
                <w:noProof/>
              </w:rPr>
              <w:t>2</w:t>
            </w:r>
            <w:r w:rsidRPr="00FC1F03">
              <w:rPr>
                <w:rFonts w:ascii="Arial" w:eastAsiaTheme="minorEastAsia" w:hAnsi="Arial" w:cs="Arial"/>
                <w:b/>
              </w:rPr>
              <w:t xml:space="preserve"> (R$)</w:t>
            </w:r>
          </w:p>
        </w:tc>
        <w:tc>
          <w:tcPr>
            <w:tcW w:w="1418" w:type="dxa"/>
            <w:tcBorders>
              <w:top w:val="single" w:sz="4" w:space="0" w:color="auto"/>
              <w:left w:val="single" w:sz="4" w:space="0" w:color="auto"/>
              <w:bottom w:val="single" w:sz="4" w:space="0" w:color="auto"/>
              <w:right w:val="single" w:sz="4" w:space="0" w:color="auto"/>
            </w:tcBorders>
            <w:vAlign w:val="center"/>
          </w:tcPr>
          <w:p w14:paraId="6C6F27A5" w14:textId="77777777" w:rsidR="00B85A71" w:rsidRPr="0002763D" w:rsidRDefault="00B85A71" w:rsidP="003F5E88">
            <w:pPr>
              <w:spacing w:line="276" w:lineRule="auto"/>
              <w:jc w:val="center"/>
              <w:rPr>
                <w:rFonts w:ascii="Arial" w:eastAsiaTheme="minorEastAsia" w:hAnsi="Arial" w:cs="Arial"/>
                <w:b/>
                <w:bCs/>
              </w:rPr>
            </w:pPr>
            <w:r w:rsidRPr="0002763D">
              <w:rPr>
                <w:rFonts w:ascii="Arial" w:eastAsiaTheme="minorEastAsia" w:hAnsi="Arial" w:cs="Arial"/>
                <w:b/>
                <w:bCs/>
                <w:noProof/>
                <w:color w:val="000000"/>
              </w:rPr>
              <w:t>59.134,46</w:t>
            </w:r>
          </w:p>
        </w:tc>
      </w:tr>
      <w:tr w:rsidR="00B85A71" w:rsidRPr="00FC1F03" w14:paraId="07EAE1D8"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865B9" w14:textId="77777777" w:rsidR="00B85A71" w:rsidRPr="00FC1F03" w:rsidRDefault="00B85A71" w:rsidP="003F5E88">
            <w:pPr>
              <w:snapToGrid w:val="0"/>
              <w:spacing w:line="276" w:lineRule="auto"/>
              <w:jc w:val="center"/>
              <w:rPr>
                <w:rFonts w:ascii="Arial" w:eastAsiaTheme="minorEastAsia" w:hAnsi="Arial" w:cs="Arial"/>
                <w:b/>
              </w:rPr>
            </w:pPr>
            <w:r w:rsidRPr="00FC1F03">
              <w:rPr>
                <w:rFonts w:ascii="Arial" w:eastAsiaTheme="minorEastAsia" w:hAnsi="Arial" w:cs="Arial"/>
                <w:b/>
              </w:rPr>
              <w:t xml:space="preserve">GRUPO </w:t>
            </w:r>
            <w:r>
              <w:rPr>
                <w:rFonts w:ascii="Arial" w:eastAsiaTheme="minorEastAsia" w:hAnsi="Arial" w:cs="Arial"/>
                <w:b/>
                <w:noProof/>
              </w:rPr>
              <w:t>3</w:t>
            </w:r>
          </w:p>
          <w:p w14:paraId="4F135FC5" w14:textId="77777777" w:rsidR="00B85A71" w:rsidRPr="00FC1F03" w:rsidRDefault="00B85A71" w:rsidP="003F5E88">
            <w:pPr>
              <w:snapToGrid w:val="0"/>
              <w:spacing w:line="276" w:lineRule="auto"/>
              <w:jc w:val="center"/>
              <w:rPr>
                <w:rFonts w:ascii="Arial" w:eastAsiaTheme="minorEastAsia" w:hAnsi="Arial" w:cs="Arial"/>
                <w:b/>
              </w:rPr>
            </w:pPr>
            <w:r w:rsidRPr="002A5CA5">
              <w:rPr>
                <w:rFonts w:ascii="Arial" w:eastAsiaTheme="minorEastAsia" w:hAnsi="Arial" w:cs="Arial"/>
                <w:b/>
              </w:rPr>
              <w:t xml:space="preserve">(Itens </w:t>
            </w:r>
            <w:r w:rsidRPr="002A5CA5">
              <w:rPr>
                <w:rFonts w:ascii="Arial" w:eastAsiaTheme="minorEastAsia" w:hAnsi="Arial" w:cs="Arial"/>
                <w:b/>
                <w:noProof/>
              </w:rPr>
              <w:t>10 a 12</w:t>
            </w:r>
            <w:r w:rsidRPr="002A5CA5">
              <w:rPr>
                <w:rFonts w:ascii="Arial" w:eastAsiaTheme="minorEastAsia" w:hAnsi="Arial" w:cs="Arial"/>
                <w:b/>
              </w:rPr>
              <w:t>)</w:t>
            </w:r>
          </w:p>
        </w:tc>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4DE22E" w14:textId="5C44EE03" w:rsidR="00B85A71" w:rsidRPr="00FC1F03" w:rsidRDefault="00B85A71" w:rsidP="003F5E88">
            <w:pPr>
              <w:suppressAutoHyphens/>
              <w:jc w:val="center"/>
              <w:rPr>
                <w:rFonts w:ascii="Arial" w:hAnsi="Arial" w:cs="Arial"/>
                <w:b/>
              </w:rPr>
            </w:pPr>
            <w:r>
              <w:rPr>
                <w:rFonts w:ascii="Arial" w:hAnsi="Arial" w:cs="Arial"/>
                <w:b/>
                <w:bCs/>
                <w:noProof/>
              </w:rPr>
              <w:t>PORTA CRACHÁS E FITAS</w:t>
            </w:r>
            <w:r w:rsidR="00CD7BFA">
              <w:rPr>
                <w:rFonts w:ascii="Arial" w:hAnsi="Arial" w:cs="Arial"/>
                <w:b/>
                <w:bCs/>
                <w:noProof/>
              </w:rPr>
              <w:t xml:space="preserve"> - </w:t>
            </w:r>
            <w:r w:rsidR="00CD7BFA" w:rsidRPr="00515A25">
              <w:rPr>
                <w:rFonts w:ascii="Arial" w:hAnsi="Arial" w:cs="Arial"/>
                <w:b/>
                <w:bCs/>
              </w:rPr>
              <w:t xml:space="preserve">- </w:t>
            </w:r>
            <w:r w:rsidR="00CD7BFA" w:rsidRPr="00515A25">
              <w:rPr>
                <w:rFonts w:ascii="Arial" w:hAnsi="Arial" w:cs="Arial"/>
                <w:b/>
              </w:rPr>
              <w:t>PARTICIPAÇÃO EXCLUSIVA ME/EPP</w:t>
            </w:r>
          </w:p>
        </w:tc>
      </w:tr>
      <w:tr w:rsidR="00B85A71" w:rsidRPr="00FC1F03" w14:paraId="301F3670"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58E6DADB"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10</w:t>
            </w:r>
          </w:p>
        </w:tc>
        <w:tc>
          <w:tcPr>
            <w:tcW w:w="3827" w:type="dxa"/>
            <w:tcBorders>
              <w:top w:val="single" w:sz="4" w:space="0" w:color="auto"/>
              <w:left w:val="single" w:sz="4" w:space="0" w:color="auto"/>
              <w:bottom w:val="single" w:sz="4" w:space="0" w:color="auto"/>
              <w:right w:val="single" w:sz="4" w:space="0" w:color="auto"/>
            </w:tcBorders>
            <w:vAlign w:val="center"/>
          </w:tcPr>
          <w:p w14:paraId="2B66F706"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PORTA-CRACHÁ</w:t>
            </w:r>
          </w:p>
        </w:tc>
        <w:tc>
          <w:tcPr>
            <w:tcW w:w="567" w:type="dxa"/>
            <w:tcBorders>
              <w:top w:val="single" w:sz="4" w:space="0" w:color="auto"/>
              <w:left w:val="single" w:sz="4" w:space="0" w:color="auto"/>
              <w:bottom w:val="single" w:sz="4" w:space="0" w:color="auto"/>
              <w:right w:val="single" w:sz="4" w:space="0" w:color="auto"/>
            </w:tcBorders>
            <w:vAlign w:val="center"/>
          </w:tcPr>
          <w:p w14:paraId="281F7780" w14:textId="48CC2E7C"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5A382691"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26100</w:t>
            </w:r>
          </w:p>
        </w:tc>
        <w:tc>
          <w:tcPr>
            <w:tcW w:w="1134" w:type="dxa"/>
            <w:tcBorders>
              <w:top w:val="single" w:sz="4" w:space="0" w:color="auto"/>
              <w:left w:val="single" w:sz="4" w:space="0" w:color="auto"/>
              <w:bottom w:val="single" w:sz="4" w:space="0" w:color="auto"/>
              <w:right w:val="single" w:sz="4" w:space="0" w:color="auto"/>
            </w:tcBorders>
            <w:vAlign w:val="center"/>
          </w:tcPr>
          <w:p w14:paraId="372C63F0"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0,97</w:t>
            </w:r>
          </w:p>
        </w:tc>
        <w:tc>
          <w:tcPr>
            <w:tcW w:w="1418" w:type="dxa"/>
            <w:tcBorders>
              <w:top w:val="single" w:sz="4" w:space="0" w:color="auto"/>
              <w:left w:val="single" w:sz="4" w:space="0" w:color="auto"/>
              <w:bottom w:val="single" w:sz="4" w:space="0" w:color="auto"/>
              <w:right w:val="single" w:sz="4" w:space="0" w:color="auto"/>
            </w:tcBorders>
            <w:vAlign w:val="center"/>
          </w:tcPr>
          <w:p w14:paraId="3D02D12B"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25.317,00</w:t>
            </w:r>
          </w:p>
        </w:tc>
      </w:tr>
      <w:tr w:rsidR="00B85A71" w:rsidRPr="00FC1F03" w14:paraId="28914C5E"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38783C08"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11</w:t>
            </w:r>
          </w:p>
        </w:tc>
        <w:tc>
          <w:tcPr>
            <w:tcW w:w="3827" w:type="dxa"/>
            <w:tcBorders>
              <w:top w:val="single" w:sz="4" w:space="0" w:color="auto"/>
              <w:left w:val="single" w:sz="4" w:space="0" w:color="auto"/>
              <w:bottom w:val="single" w:sz="4" w:space="0" w:color="auto"/>
              <w:right w:val="single" w:sz="4" w:space="0" w:color="auto"/>
            </w:tcBorders>
            <w:vAlign w:val="center"/>
          </w:tcPr>
          <w:p w14:paraId="77A3D479"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FITA PARA CRACHÁ</w:t>
            </w:r>
          </w:p>
        </w:tc>
        <w:tc>
          <w:tcPr>
            <w:tcW w:w="567" w:type="dxa"/>
            <w:tcBorders>
              <w:top w:val="single" w:sz="4" w:space="0" w:color="auto"/>
              <w:left w:val="single" w:sz="4" w:space="0" w:color="auto"/>
              <w:bottom w:val="single" w:sz="4" w:space="0" w:color="auto"/>
              <w:right w:val="single" w:sz="4" w:space="0" w:color="auto"/>
            </w:tcBorders>
            <w:vAlign w:val="center"/>
          </w:tcPr>
          <w:p w14:paraId="631B106E" w14:textId="5C2013F3"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20522A26"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14800</w:t>
            </w:r>
          </w:p>
        </w:tc>
        <w:tc>
          <w:tcPr>
            <w:tcW w:w="1134" w:type="dxa"/>
            <w:tcBorders>
              <w:top w:val="single" w:sz="4" w:space="0" w:color="auto"/>
              <w:left w:val="single" w:sz="4" w:space="0" w:color="auto"/>
              <w:bottom w:val="single" w:sz="4" w:space="0" w:color="auto"/>
              <w:right w:val="single" w:sz="4" w:space="0" w:color="auto"/>
            </w:tcBorders>
            <w:vAlign w:val="center"/>
          </w:tcPr>
          <w:p w14:paraId="0B27B3A6"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2,45</w:t>
            </w:r>
          </w:p>
        </w:tc>
        <w:tc>
          <w:tcPr>
            <w:tcW w:w="1418" w:type="dxa"/>
            <w:tcBorders>
              <w:top w:val="single" w:sz="4" w:space="0" w:color="auto"/>
              <w:left w:val="single" w:sz="4" w:space="0" w:color="auto"/>
              <w:bottom w:val="single" w:sz="4" w:space="0" w:color="auto"/>
              <w:right w:val="single" w:sz="4" w:space="0" w:color="auto"/>
            </w:tcBorders>
            <w:vAlign w:val="center"/>
          </w:tcPr>
          <w:p w14:paraId="0D23917E"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36.260,00</w:t>
            </w:r>
          </w:p>
        </w:tc>
      </w:tr>
      <w:tr w:rsidR="00B85A71" w:rsidRPr="00FC1F03" w14:paraId="531D610E" w14:textId="77777777" w:rsidTr="00B85A71">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692B7176"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12</w:t>
            </w:r>
          </w:p>
        </w:tc>
        <w:tc>
          <w:tcPr>
            <w:tcW w:w="3827" w:type="dxa"/>
            <w:tcBorders>
              <w:top w:val="single" w:sz="4" w:space="0" w:color="auto"/>
              <w:left w:val="single" w:sz="4" w:space="0" w:color="auto"/>
              <w:bottom w:val="single" w:sz="4" w:space="0" w:color="auto"/>
              <w:right w:val="single" w:sz="4" w:space="0" w:color="auto"/>
            </w:tcBorders>
            <w:vAlign w:val="center"/>
          </w:tcPr>
          <w:p w14:paraId="42ACA85D"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FITA PARA CRACHÁ - COR AMARELA</w:t>
            </w:r>
          </w:p>
        </w:tc>
        <w:tc>
          <w:tcPr>
            <w:tcW w:w="567" w:type="dxa"/>
            <w:tcBorders>
              <w:top w:val="single" w:sz="4" w:space="0" w:color="auto"/>
              <w:left w:val="single" w:sz="4" w:space="0" w:color="auto"/>
              <w:bottom w:val="single" w:sz="4" w:space="0" w:color="auto"/>
              <w:right w:val="single" w:sz="4" w:space="0" w:color="auto"/>
            </w:tcBorders>
            <w:vAlign w:val="center"/>
          </w:tcPr>
          <w:p w14:paraId="74C3D239" w14:textId="55AA475D"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vAlign w:val="center"/>
          </w:tcPr>
          <w:p w14:paraId="1764B7C4" w14:textId="77777777" w:rsidR="00B85A71" w:rsidRPr="009E3A3D" w:rsidRDefault="00B85A71" w:rsidP="003F5E88">
            <w:pPr>
              <w:spacing w:line="276" w:lineRule="auto"/>
              <w:jc w:val="center"/>
              <w:rPr>
                <w:rFonts w:ascii="Arial" w:eastAsiaTheme="minorEastAsia" w:hAnsi="Arial" w:cs="Arial"/>
                <w:highlight w:val="yellow"/>
              </w:rPr>
            </w:pPr>
            <w:r>
              <w:rPr>
                <w:rFonts w:ascii="Arial" w:eastAsiaTheme="minorEastAsia" w:hAnsi="Arial" w:cs="Arial"/>
                <w:noProof/>
              </w:rPr>
              <w:t>2550</w:t>
            </w:r>
          </w:p>
        </w:tc>
        <w:tc>
          <w:tcPr>
            <w:tcW w:w="1134" w:type="dxa"/>
            <w:tcBorders>
              <w:top w:val="single" w:sz="4" w:space="0" w:color="auto"/>
              <w:left w:val="single" w:sz="4" w:space="0" w:color="auto"/>
              <w:bottom w:val="single" w:sz="4" w:space="0" w:color="auto"/>
              <w:right w:val="single" w:sz="4" w:space="0" w:color="auto"/>
            </w:tcBorders>
            <w:vAlign w:val="center"/>
          </w:tcPr>
          <w:p w14:paraId="0DEA92C7"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2,32</w:t>
            </w:r>
          </w:p>
        </w:tc>
        <w:tc>
          <w:tcPr>
            <w:tcW w:w="1418" w:type="dxa"/>
            <w:tcBorders>
              <w:top w:val="single" w:sz="4" w:space="0" w:color="auto"/>
              <w:left w:val="single" w:sz="4" w:space="0" w:color="auto"/>
              <w:bottom w:val="single" w:sz="4" w:space="0" w:color="auto"/>
              <w:right w:val="single" w:sz="4" w:space="0" w:color="auto"/>
            </w:tcBorders>
            <w:vAlign w:val="center"/>
          </w:tcPr>
          <w:p w14:paraId="7B0D9516" w14:textId="77777777" w:rsidR="00B85A71" w:rsidRPr="009E3A3D" w:rsidRDefault="00B85A71" w:rsidP="003F5E88">
            <w:pPr>
              <w:spacing w:line="276" w:lineRule="auto"/>
              <w:jc w:val="center"/>
              <w:rPr>
                <w:rFonts w:ascii="Arial" w:eastAsiaTheme="minorEastAsia" w:hAnsi="Arial" w:cs="Arial"/>
                <w:color w:val="000000"/>
                <w:highlight w:val="yellow"/>
              </w:rPr>
            </w:pPr>
            <w:r w:rsidRPr="00BD71CC">
              <w:rPr>
                <w:rFonts w:ascii="Arial" w:eastAsiaTheme="minorEastAsia" w:hAnsi="Arial" w:cs="Arial"/>
                <w:noProof/>
                <w:color w:val="000000"/>
              </w:rPr>
              <w:t>5.916,00</w:t>
            </w:r>
          </w:p>
        </w:tc>
      </w:tr>
      <w:tr w:rsidR="00B85A71" w:rsidRPr="00FC1F03" w14:paraId="2341169F" w14:textId="77777777" w:rsidTr="00B85A71">
        <w:trPr>
          <w:jc w:val="center"/>
        </w:trPr>
        <w:tc>
          <w:tcPr>
            <w:tcW w:w="8039" w:type="dxa"/>
            <w:gridSpan w:val="5"/>
            <w:tcBorders>
              <w:top w:val="single" w:sz="4" w:space="0" w:color="auto"/>
              <w:left w:val="single" w:sz="4" w:space="0" w:color="auto"/>
              <w:bottom w:val="single" w:sz="4" w:space="0" w:color="auto"/>
              <w:right w:val="single" w:sz="4" w:space="0" w:color="auto"/>
            </w:tcBorders>
            <w:vAlign w:val="center"/>
          </w:tcPr>
          <w:p w14:paraId="29213DDD" w14:textId="77777777" w:rsidR="00B85A71" w:rsidRPr="00FC1F03" w:rsidRDefault="00B85A71" w:rsidP="003F5E88">
            <w:pPr>
              <w:spacing w:line="276" w:lineRule="auto"/>
              <w:jc w:val="right"/>
              <w:rPr>
                <w:rFonts w:ascii="Arial" w:eastAsiaTheme="minorEastAsia" w:hAnsi="Arial" w:cs="Arial"/>
                <w:b/>
              </w:rPr>
            </w:pPr>
            <w:r w:rsidRPr="00FC1F03">
              <w:rPr>
                <w:rFonts w:ascii="Arial" w:eastAsiaTheme="minorEastAsia" w:hAnsi="Arial" w:cs="Arial"/>
                <w:b/>
              </w:rPr>
              <w:t xml:space="preserve">PREÇO TOTAL DO GRUPO </w:t>
            </w:r>
            <w:r>
              <w:rPr>
                <w:rFonts w:ascii="Arial" w:eastAsiaTheme="minorEastAsia" w:hAnsi="Arial" w:cs="Arial"/>
                <w:b/>
                <w:noProof/>
              </w:rPr>
              <w:t>3</w:t>
            </w:r>
            <w:r w:rsidRPr="00FC1F03">
              <w:rPr>
                <w:rFonts w:ascii="Arial" w:eastAsiaTheme="minorEastAsia" w:hAnsi="Arial" w:cs="Arial"/>
                <w:b/>
              </w:rPr>
              <w:t xml:space="preserve"> (R$)</w:t>
            </w:r>
          </w:p>
        </w:tc>
        <w:tc>
          <w:tcPr>
            <w:tcW w:w="1418" w:type="dxa"/>
            <w:tcBorders>
              <w:top w:val="single" w:sz="4" w:space="0" w:color="auto"/>
              <w:left w:val="single" w:sz="4" w:space="0" w:color="auto"/>
              <w:bottom w:val="single" w:sz="4" w:space="0" w:color="auto"/>
              <w:right w:val="single" w:sz="4" w:space="0" w:color="auto"/>
            </w:tcBorders>
            <w:vAlign w:val="center"/>
          </w:tcPr>
          <w:p w14:paraId="7B4F10B6" w14:textId="77777777" w:rsidR="00B85A71" w:rsidRPr="0002763D" w:rsidRDefault="00B85A71" w:rsidP="003F5E88">
            <w:pPr>
              <w:spacing w:line="276" w:lineRule="auto"/>
              <w:jc w:val="center"/>
              <w:rPr>
                <w:rFonts w:ascii="Arial" w:eastAsiaTheme="minorEastAsia" w:hAnsi="Arial" w:cs="Arial"/>
                <w:b/>
                <w:bCs/>
              </w:rPr>
            </w:pPr>
            <w:r w:rsidRPr="0002763D">
              <w:rPr>
                <w:rFonts w:ascii="Arial" w:eastAsiaTheme="minorEastAsia" w:hAnsi="Arial" w:cs="Arial"/>
                <w:b/>
                <w:bCs/>
                <w:noProof/>
                <w:color w:val="000000"/>
              </w:rPr>
              <w:t>67.493,00</w:t>
            </w:r>
          </w:p>
        </w:tc>
      </w:tr>
      <w:tr w:rsidR="00B85A71" w:rsidRPr="00FC1F03" w14:paraId="59823352" w14:textId="77777777" w:rsidTr="00BA7AB5">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130D9906" w14:textId="77777777" w:rsidR="00B85A71" w:rsidRPr="00FC1F03" w:rsidRDefault="00B85A71" w:rsidP="003F5E88">
            <w:pPr>
              <w:snapToGrid w:val="0"/>
              <w:spacing w:line="276" w:lineRule="auto"/>
              <w:jc w:val="center"/>
              <w:rPr>
                <w:rFonts w:ascii="Arial" w:eastAsiaTheme="minorEastAsia" w:hAnsi="Arial" w:cs="Arial"/>
                <w:b/>
              </w:rPr>
            </w:pPr>
            <w:r w:rsidRPr="00FC1F03">
              <w:rPr>
                <w:rFonts w:ascii="Arial" w:eastAsiaTheme="minorEastAsia" w:hAnsi="Arial" w:cs="Arial"/>
                <w:b/>
              </w:rPr>
              <w:t xml:space="preserve">GRUPO </w:t>
            </w:r>
            <w:r>
              <w:rPr>
                <w:rFonts w:ascii="Arial" w:eastAsiaTheme="minorEastAsia" w:hAnsi="Arial" w:cs="Arial"/>
                <w:b/>
                <w:noProof/>
              </w:rPr>
              <w:t>4</w:t>
            </w:r>
          </w:p>
          <w:p w14:paraId="0BB424B2" w14:textId="3E78B062" w:rsidR="00B85A71" w:rsidRPr="00FC1F03" w:rsidRDefault="00B85A71" w:rsidP="00ED4EB1">
            <w:pPr>
              <w:snapToGrid w:val="0"/>
              <w:spacing w:line="276" w:lineRule="auto"/>
              <w:jc w:val="center"/>
              <w:rPr>
                <w:rFonts w:ascii="Arial" w:eastAsiaTheme="minorEastAsia" w:hAnsi="Arial" w:cs="Arial"/>
                <w:b/>
              </w:rPr>
            </w:pPr>
            <w:r w:rsidRPr="002A5CA5">
              <w:rPr>
                <w:rFonts w:ascii="Arial" w:eastAsiaTheme="minorEastAsia" w:hAnsi="Arial" w:cs="Arial"/>
                <w:b/>
              </w:rPr>
              <w:t xml:space="preserve">(Itens </w:t>
            </w:r>
            <w:r w:rsidRPr="002A5CA5">
              <w:rPr>
                <w:rFonts w:ascii="Arial" w:eastAsiaTheme="minorEastAsia" w:hAnsi="Arial" w:cs="Arial"/>
                <w:b/>
                <w:noProof/>
              </w:rPr>
              <w:t xml:space="preserve">13 </w:t>
            </w:r>
            <w:r w:rsidR="00ED4EB1">
              <w:rPr>
                <w:rFonts w:ascii="Arial" w:eastAsiaTheme="minorEastAsia" w:hAnsi="Arial" w:cs="Arial"/>
                <w:b/>
                <w:noProof/>
              </w:rPr>
              <w:t>e</w:t>
            </w:r>
            <w:r w:rsidRPr="002A5CA5">
              <w:rPr>
                <w:rFonts w:ascii="Arial" w:eastAsiaTheme="minorEastAsia" w:hAnsi="Arial" w:cs="Arial"/>
                <w:b/>
                <w:noProof/>
              </w:rPr>
              <w:t xml:space="preserve"> 14</w:t>
            </w:r>
            <w:r w:rsidRPr="002A5CA5">
              <w:rPr>
                <w:rFonts w:ascii="Arial" w:eastAsiaTheme="minorEastAsia" w:hAnsi="Arial" w:cs="Arial"/>
                <w:b/>
              </w:rPr>
              <w:t>)</w:t>
            </w:r>
          </w:p>
        </w:tc>
        <w:tc>
          <w:tcPr>
            <w:tcW w:w="793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8F065E8" w14:textId="6E544F5E" w:rsidR="00B85A71" w:rsidRPr="00FC1F03" w:rsidRDefault="00B85A71" w:rsidP="003F5E88">
            <w:pPr>
              <w:suppressAutoHyphens/>
              <w:jc w:val="center"/>
              <w:rPr>
                <w:rFonts w:ascii="Arial" w:hAnsi="Arial" w:cs="Arial"/>
                <w:b/>
              </w:rPr>
            </w:pPr>
            <w:r>
              <w:rPr>
                <w:rFonts w:ascii="Arial" w:hAnsi="Arial" w:cs="Arial"/>
                <w:b/>
                <w:bCs/>
                <w:noProof/>
              </w:rPr>
              <w:t>CARTÕES PARA CRACHÁ</w:t>
            </w:r>
            <w:r w:rsidR="00BA7AB5">
              <w:rPr>
                <w:rFonts w:ascii="Arial" w:hAnsi="Arial" w:cs="Arial"/>
                <w:b/>
                <w:bCs/>
                <w:noProof/>
              </w:rPr>
              <w:t xml:space="preserve"> - </w:t>
            </w:r>
            <w:r w:rsidR="00BA7AB5" w:rsidRPr="00BA7AB5">
              <w:rPr>
                <w:rFonts w:ascii="Arial" w:hAnsi="Arial" w:cs="Arial"/>
                <w:b/>
                <w:bCs/>
                <w:noProof/>
              </w:rPr>
              <w:t>PARTICIPAÇÃO ABERTA - VINCULADO AO GRUPO 5</w:t>
            </w:r>
          </w:p>
        </w:tc>
      </w:tr>
      <w:tr w:rsidR="00B85A71" w:rsidRPr="00FC1F03" w14:paraId="34155037" w14:textId="77777777" w:rsidTr="00BA7AB5">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72F7B9E9"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13</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14:paraId="24A419C8"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CARTÃO INTELIGENTE PARA USO POR APROXIMAÇÃO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67DC421" w14:textId="61597E35"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PÇ</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1DA01D9" w14:textId="6F2FCBD0" w:rsidR="00B85A71" w:rsidRPr="009E3A3D" w:rsidRDefault="00BA7AB5" w:rsidP="003F5E88">
            <w:pPr>
              <w:spacing w:line="276" w:lineRule="auto"/>
              <w:jc w:val="center"/>
              <w:rPr>
                <w:rFonts w:ascii="Arial" w:eastAsiaTheme="minorEastAsia" w:hAnsi="Arial" w:cs="Arial"/>
                <w:highlight w:val="yellow"/>
              </w:rPr>
            </w:pPr>
            <w:r w:rsidRPr="00BA7AB5">
              <w:rPr>
                <w:rFonts w:ascii="Arial" w:eastAsiaTheme="minorEastAsia" w:hAnsi="Arial" w:cs="Arial"/>
                <w:noProof/>
              </w:rPr>
              <w:t>9075</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385D633"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6,79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0771960" w14:textId="46314FBD" w:rsidR="00B85A71" w:rsidRPr="009E3A3D" w:rsidRDefault="00BA7AB5" w:rsidP="003F5E88">
            <w:pPr>
              <w:spacing w:line="276" w:lineRule="auto"/>
              <w:jc w:val="center"/>
              <w:rPr>
                <w:rFonts w:ascii="Arial" w:eastAsiaTheme="minorEastAsia" w:hAnsi="Arial" w:cs="Arial"/>
                <w:color w:val="000000"/>
                <w:highlight w:val="yellow"/>
              </w:rPr>
            </w:pPr>
            <w:r w:rsidRPr="00BA7AB5">
              <w:rPr>
                <w:rFonts w:ascii="Arial" w:eastAsiaTheme="minorEastAsia" w:hAnsi="Arial" w:cs="Arial"/>
                <w:noProof/>
                <w:color w:val="000000"/>
              </w:rPr>
              <w:t>61.619,25</w:t>
            </w:r>
          </w:p>
        </w:tc>
      </w:tr>
      <w:tr w:rsidR="00B85A71" w:rsidRPr="00FC1F03" w14:paraId="013397B3" w14:textId="77777777" w:rsidTr="00BA7AB5">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30B32DBD" w14:textId="77777777" w:rsidR="00B85A71" w:rsidRPr="000E2858" w:rsidRDefault="00B85A71" w:rsidP="003F5E88">
            <w:pPr>
              <w:autoSpaceDE w:val="0"/>
              <w:autoSpaceDN w:val="0"/>
              <w:spacing w:line="276" w:lineRule="auto"/>
              <w:jc w:val="center"/>
              <w:rPr>
                <w:rFonts w:ascii="Arial" w:eastAsiaTheme="minorEastAsia" w:hAnsi="Arial" w:cs="Arial"/>
                <w:highlight w:val="yellow"/>
                <w:lang w:val="en-US"/>
              </w:rPr>
            </w:pPr>
            <w:r w:rsidRPr="000E2858">
              <w:rPr>
                <w:rFonts w:ascii="Arial" w:eastAsiaTheme="minorEastAsia" w:hAnsi="Arial" w:cs="Arial"/>
                <w:noProof/>
              </w:rPr>
              <w:t>14</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14:paraId="64EE8ABE" w14:textId="77777777" w:rsidR="00B85A71" w:rsidRPr="009E3A3D" w:rsidRDefault="00B85A71" w:rsidP="003F5E88">
            <w:pPr>
              <w:suppressAutoHyphens/>
              <w:snapToGrid w:val="0"/>
              <w:jc w:val="both"/>
              <w:rPr>
                <w:rFonts w:ascii="Arial" w:hAnsi="Arial" w:cs="Arial"/>
                <w:bCs/>
                <w:highlight w:val="yellow"/>
              </w:rPr>
            </w:pPr>
            <w:r w:rsidRPr="000E2858">
              <w:rPr>
                <w:rFonts w:ascii="Arial" w:hAnsi="Arial" w:cs="Arial"/>
                <w:bCs/>
                <w:noProof/>
              </w:rPr>
              <w:t>CARTÃO EM PVC 53,98 MM X 85,60 MM PARA IMPRESSÃO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E4D881F" w14:textId="30443BB8" w:rsidR="00B85A71" w:rsidRPr="009E3A3D" w:rsidRDefault="00B85A71" w:rsidP="00B85A71">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F6BD2B8" w14:textId="067ADB42" w:rsidR="00B85A71" w:rsidRPr="009E3A3D" w:rsidRDefault="00BA7AB5" w:rsidP="003F5E88">
            <w:pPr>
              <w:spacing w:line="276" w:lineRule="auto"/>
              <w:jc w:val="center"/>
              <w:rPr>
                <w:rFonts w:ascii="Arial" w:eastAsiaTheme="minorEastAsia" w:hAnsi="Arial" w:cs="Arial"/>
                <w:highlight w:val="yellow"/>
              </w:rPr>
            </w:pPr>
            <w:r w:rsidRPr="00BA7AB5">
              <w:rPr>
                <w:rFonts w:ascii="Arial" w:eastAsiaTheme="minorEastAsia" w:hAnsi="Arial" w:cs="Arial"/>
                <w:noProof/>
              </w:rPr>
              <w:t>12038</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67FC54C" w14:textId="77777777" w:rsidR="00B85A71" w:rsidRPr="00B85A71" w:rsidRDefault="00B85A71" w:rsidP="003F5E88">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0,70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3EC0B02E" w14:textId="42ACFE0C" w:rsidR="00B85A71" w:rsidRPr="009E3A3D" w:rsidRDefault="00BA7AB5" w:rsidP="003F5E88">
            <w:pPr>
              <w:spacing w:line="276" w:lineRule="auto"/>
              <w:jc w:val="center"/>
              <w:rPr>
                <w:rFonts w:ascii="Arial" w:eastAsiaTheme="minorEastAsia" w:hAnsi="Arial" w:cs="Arial"/>
                <w:color w:val="000000"/>
                <w:highlight w:val="yellow"/>
              </w:rPr>
            </w:pPr>
            <w:r w:rsidRPr="00BA7AB5">
              <w:rPr>
                <w:rFonts w:ascii="Arial" w:eastAsiaTheme="minorEastAsia" w:hAnsi="Arial" w:cs="Arial"/>
                <w:noProof/>
                <w:color w:val="000000"/>
              </w:rPr>
              <w:t>8.426,60</w:t>
            </w:r>
          </w:p>
        </w:tc>
      </w:tr>
      <w:tr w:rsidR="00BA7AB5" w:rsidRPr="00FC1F03" w14:paraId="1D99C729" w14:textId="77777777" w:rsidTr="00BA7AB5">
        <w:trPr>
          <w:jc w:val="center"/>
        </w:trPr>
        <w:tc>
          <w:tcPr>
            <w:tcW w:w="8039"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C5024AE" w14:textId="7D444827" w:rsidR="00BA7AB5" w:rsidRPr="00B85A71" w:rsidRDefault="00BA7AB5" w:rsidP="00BA7AB5">
            <w:pPr>
              <w:spacing w:line="276" w:lineRule="auto"/>
              <w:jc w:val="right"/>
              <w:rPr>
                <w:rFonts w:ascii="Arial" w:eastAsiaTheme="minorEastAsia" w:hAnsi="Arial" w:cs="Arial"/>
                <w:b/>
                <w:noProof/>
                <w:color w:val="000000"/>
              </w:rPr>
            </w:pPr>
            <w:r w:rsidRPr="00FC1F03">
              <w:rPr>
                <w:rFonts w:ascii="Arial" w:eastAsiaTheme="minorEastAsia" w:hAnsi="Arial" w:cs="Arial"/>
                <w:b/>
              </w:rPr>
              <w:t xml:space="preserve">PREÇO TOTAL DO GRUPO </w:t>
            </w:r>
            <w:r>
              <w:rPr>
                <w:rFonts w:ascii="Arial" w:eastAsiaTheme="minorEastAsia" w:hAnsi="Arial" w:cs="Arial"/>
                <w:b/>
                <w:noProof/>
              </w:rPr>
              <w:t>4</w:t>
            </w:r>
            <w:r w:rsidRPr="00FC1F03">
              <w:rPr>
                <w:rFonts w:ascii="Arial" w:eastAsiaTheme="minorEastAsia" w:hAnsi="Arial" w:cs="Arial"/>
                <w:b/>
              </w:rPr>
              <w:t xml:space="preserve"> (R$)</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699BEB2B" w14:textId="0028A7D8" w:rsidR="00BA7AB5" w:rsidRPr="00BD71CC" w:rsidRDefault="00BA7AB5" w:rsidP="00BA7AB5">
            <w:pPr>
              <w:spacing w:line="276" w:lineRule="auto"/>
              <w:jc w:val="center"/>
              <w:rPr>
                <w:rFonts w:ascii="Arial" w:eastAsiaTheme="minorEastAsia" w:hAnsi="Arial" w:cs="Arial"/>
                <w:noProof/>
                <w:color w:val="000000"/>
              </w:rPr>
            </w:pPr>
            <w:r w:rsidRPr="00BA7AB5">
              <w:rPr>
                <w:rFonts w:ascii="Arial" w:eastAsiaTheme="minorEastAsia" w:hAnsi="Arial" w:cs="Arial"/>
                <w:b/>
                <w:noProof/>
                <w:color w:val="000000"/>
              </w:rPr>
              <w:t>70.045,85</w:t>
            </w:r>
          </w:p>
        </w:tc>
      </w:tr>
      <w:tr w:rsidR="00BA7AB5" w:rsidRPr="00FC1F03" w14:paraId="5BBDCAF8" w14:textId="77777777" w:rsidTr="00BA7AB5">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1C5722B4" w14:textId="37C4366F" w:rsidR="00BA7AB5" w:rsidRPr="00FC1F03" w:rsidRDefault="00BA7AB5" w:rsidP="00BA7AB5">
            <w:pPr>
              <w:snapToGrid w:val="0"/>
              <w:spacing w:line="276" w:lineRule="auto"/>
              <w:jc w:val="center"/>
              <w:rPr>
                <w:rFonts w:ascii="Arial" w:eastAsiaTheme="minorEastAsia" w:hAnsi="Arial" w:cs="Arial"/>
                <w:b/>
              </w:rPr>
            </w:pPr>
            <w:r w:rsidRPr="00FC1F03">
              <w:rPr>
                <w:rFonts w:ascii="Arial" w:eastAsiaTheme="minorEastAsia" w:hAnsi="Arial" w:cs="Arial"/>
                <w:b/>
              </w:rPr>
              <w:t xml:space="preserve">GRUPO </w:t>
            </w:r>
            <w:r>
              <w:rPr>
                <w:rFonts w:ascii="Arial" w:eastAsiaTheme="minorEastAsia" w:hAnsi="Arial" w:cs="Arial"/>
                <w:b/>
                <w:noProof/>
              </w:rPr>
              <w:t>5</w:t>
            </w:r>
          </w:p>
          <w:p w14:paraId="51E8E506" w14:textId="016BD23D" w:rsidR="00BA7AB5" w:rsidRPr="000E2858" w:rsidRDefault="00BA7AB5" w:rsidP="00BA7AB5">
            <w:pPr>
              <w:autoSpaceDE w:val="0"/>
              <w:autoSpaceDN w:val="0"/>
              <w:spacing w:line="276" w:lineRule="auto"/>
              <w:jc w:val="center"/>
              <w:rPr>
                <w:rFonts w:ascii="Arial" w:eastAsiaTheme="minorEastAsia" w:hAnsi="Arial" w:cs="Arial"/>
                <w:noProof/>
              </w:rPr>
            </w:pPr>
            <w:r w:rsidRPr="002A5CA5">
              <w:rPr>
                <w:rFonts w:ascii="Arial" w:eastAsiaTheme="minorEastAsia" w:hAnsi="Arial" w:cs="Arial"/>
                <w:b/>
              </w:rPr>
              <w:t xml:space="preserve">(Itens </w:t>
            </w:r>
            <w:r w:rsidRPr="002A5CA5">
              <w:rPr>
                <w:rFonts w:ascii="Arial" w:eastAsiaTheme="minorEastAsia" w:hAnsi="Arial" w:cs="Arial"/>
                <w:b/>
                <w:noProof/>
              </w:rPr>
              <w:t>1</w:t>
            </w:r>
            <w:r w:rsidR="000E312C">
              <w:rPr>
                <w:rFonts w:ascii="Arial" w:eastAsiaTheme="minorEastAsia" w:hAnsi="Arial" w:cs="Arial"/>
                <w:b/>
                <w:noProof/>
              </w:rPr>
              <w:t>7</w:t>
            </w:r>
            <w:r w:rsidRPr="002A5CA5">
              <w:rPr>
                <w:rFonts w:ascii="Arial" w:eastAsiaTheme="minorEastAsia" w:hAnsi="Arial" w:cs="Arial"/>
                <w:b/>
                <w:noProof/>
              </w:rPr>
              <w:t xml:space="preserve"> </w:t>
            </w:r>
            <w:r>
              <w:rPr>
                <w:rFonts w:ascii="Arial" w:eastAsiaTheme="minorEastAsia" w:hAnsi="Arial" w:cs="Arial"/>
                <w:b/>
                <w:noProof/>
              </w:rPr>
              <w:t>e</w:t>
            </w:r>
            <w:r w:rsidRPr="002A5CA5">
              <w:rPr>
                <w:rFonts w:ascii="Arial" w:eastAsiaTheme="minorEastAsia" w:hAnsi="Arial" w:cs="Arial"/>
                <w:b/>
                <w:noProof/>
              </w:rPr>
              <w:t xml:space="preserve"> 1</w:t>
            </w:r>
            <w:r w:rsidR="000E312C">
              <w:rPr>
                <w:rFonts w:ascii="Arial" w:eastAsiaTheme="minorEastAsia" w:hAnsi="Arial" w:cs="Arial"/>
                <w:b/>
                <w:noProof/>
              </w:rPr>
              <w:t>8</w:t>
            </w:r>
            <w:r w:rsidRPr="002A5CA5">
              <w:rPr>
                <w:rFonts w:ascii="Arial" w:eastAsiaTheme="minorEastAsia" w:hAnsi="Arial" w:cs="Arial"/>
                <w:b/>
              </w:rPr>
              <w:t>)</w:t>
            </w:r>
          </w:p>
        </w:tc>
        <w:tc>
          <w:tcPr>
            <w:tcW w:w="793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5DC14D42" w14:textId="04931D5D" w:rsidR="00BA7AB5" w:rsidRPr="00BD71CC" w:rsidRDefault="00BA7AB5" w:rsidP="00BA7AB5">
            <w:pPr>
              <w:spacing w:line="276" w:lineRule="auto"/>
              <w:jc w:val="center"/>
              <w:rPr>
                <w:rFonts w:ascii="Arial" w:eastAsiaTheme="minorEastAsia" w:hAnsi="Arial" w:cs="Arial"/>
                <w:noProof/>
                <w:color w:val="000000"/>
              </w:rPr>
            </w:pPr>
            <w:r>
              <w:rPr>
                <w:rFonts w:ascii="Arial" w:hAnsi="Arial" w:cs="Arial"/>
                <w:b/>
                <w:bCs/>
                <w:noProof/>
              </w:rPr>
              <w:t xml:space="preserve">CARTÕES PARA CRACHÁ - </w:t>
            </w:r>
            <w:r w:rsidRPr="00BA7AB5">
              <w:rPr>
                <w:rFonts w:ascii="Arial" w:hAnsi="Arial" w:cs="Arial"/>
                <w:b/>
                <w:bCs/>
                <w:noProof/>
              </w:rPr>
              <w:t>PARTICIPAÇÃO EXCLUSIVA ME/EPP - VINCULADO AO GRUPO 4</w:t>
            </w:r>
          </w:p>
        </w:tc>
      </w:tr>
      <w:tr w:rsidR="00BA7AB5" w:rsidRPr="00FC1F03" w14:paraId="4113DE8B" w14:textId="77777777" w:rsidTr="00BA7AB5">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3EDBFF97" w14:textId="133D9815" w:rsidR="00BA7AB5" w:rsidRPr="000E2858" w:rsidRDefault="00BA7AB5" w:rsidP="00BA7AB5">
            <w:pPr>
              <w:autoSpaceDE w:val="0"/>
              <w:autoSpaceDN w:val="0"/>
              <w:spacing w:line="276" w:lineRule="auto"/>
              <w:jc w:val="center"/>
              <w:rPr>
                <w:rFonts w:ascii="Arial" w:eastAsiaTheme="minorEastAsia" w:hAnsi="Arial" w:cs="Arial"/>
                <w:noProof/>
              </w:rPr>
            </w:pPr>
            <w:r w:rsidRPr="000E2858">
              <w:rPr>
                <w:rFonts w:ascii="Arial" w:eastAsiaTheme="minorEastAsia" w:hAnsi="Arial" w:cs="Arial"/>
                <w:noProof/>
              </w:rPr>
              <w:t>1</w:t>
            </w:r>
            <w:r w:rsidR="000E312C">
              <w:rPr>
                <w:rFonts w:ascii="Arial" w:eastAsiaTheme="minorEastAsia" w:hAnsi="Arial" w:cs="Arial"/>
                <w:noProof/>
              </w:rPr>
              <w:t>7</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14:paraId="18E92B69" w14:textId="0485BA5E" w:rsidR="00BA7AB5" w:rsidRPr="000E2858" w:rsidRDefault="00BA7AB5" w:rsidP="00BA7AB5">
            <w:pPr>
              <w:suppressAutoHyphens/>
              <w:snapToGrid w:val="0"/>
              <w:jc w:val="both"/>
              <w:rPr>
                <w:rFonts w:ascii="Arial" w:hAnsi="Arial" w:cs="Arial"/>
                <w:bCs/>
                <w:noProof/>
              </w:rPr>
            </w:pPr>
            <w:r w:rsidRPr="000E2858">
              <w:rPr>
                <w:rFonts w:ascii="Arial" w:hAnsi="Arial" w:cs="Arial"/>
                <w:bCs/>
                <w:noProof/>
              </w:rPr>
              <w:t>CARTÃO INTELIGENTE PARA USO POR APROXIMAÇÃO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330FAB" w14:textId="194B6392" w:rsidR="00BA7AB5" w:rsidRDefault="00BA7AB5" w:rsidP="00BA7AB5">
            <w:pPr>
              <w:spacing w:line="276" w:lineRule="auto"/>
              <w:jc w:val="center"/>
              <w:rPr>
                <w:rFonts w:ascii="Arial" w:eastAsiaTheme="minorEastAsia" w:hAnsi="Arial" w:cs="Arial"/>
                <w:noProof/>
              </w:rPr>
            </w:pPr>
            <w:r>
              <w:rPr>
                <w:rFonts w:ascii="Arial" w:eastAsiaTheme="minorEastAsia" w:hAnsi="Arial" w:cs="Arial"/>
                <w:noProof/>
              </w:rPr>
              <w:t>PÇ</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5ECF99F" w14:textId="4807E963" w:rsidR="00BA7AB5" w:rsidRDefault="00BA7AB5" w:rsidP="00BA7AB5">
            <w:pPr>
              <w:spacing w:line="276" w:lineRule="auto"/>
              <w:jc w:val="center"/>
              <w:rPr>
                <w:rFonts w:ascii="Arial" w:eastAsiaTheme="minorEastAsia" w:hAnsi="Arial" w:cs="Arial"/>
                <w:noProof/>
              </w:rPr>
            </w:pPr>
            <w:r w:rsidRPr="00BA7AB5">
              <w:rPr>
                <w:rFonts w:ascii="Arial" w:eastAsiaTheme="minorEastAsia" w:hAnsi="Arial" w:cs="Arial"/>
                <w:noProof/>
              </w:rPr>
              <w:t>3025</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F31352F" w14:textId="7A2C75E8" w:rsidR="00BA7AB5" w:rsidRPr="00B85A71" w:rsidRDefault="00BA7AB5" w:rsidP="00BA7AB5">
            <w:pPr>
              <w:spacing w:line="276" w:lineRule="auto"/>
              <w:jc w:val="center"/>
              <w:rPr>
                <w:rFonts w:ascii="Arial" w:eastAsiaTheme="minorEastAsia" w:hAnsi="Arial" w:cs="Arial"/>
                <w:b/>
                <w:noProof/>
                <w:color w:val="000000"/>
              </w:rPr>
            </w:pPr>
            <w:r w:rsidRPr="00B85A71">
              <w:rPr>
                <w:rFonts w:ascii="Arial" w:eastAsiaTheme="minorEastAsia" w:hAnsi="Arial" w:cs="Arial"/>
                <w:b/>
                <w:noProof/>
                <w:color w:val="000000"/>
              </w:rPr>
              <w:t>6,79</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3DD21F9F" w14:textId="599E5EF6" w:rsidR="00BA7AB5" w:rsidRPr="00BD71CC" w:rsidRDefault="00BA7AB5" w:rsidP="00BA7AB5">
            <w:pPr>
              <w:spacing w:line="276" w:lineRule="auto"/>
              <w:jc w:val="center"/>
              <w:rPr>
                <w:rFonts w:ascii="Arial" w:eastAsiaTheme="minorEastAsia" w:hAnsi="Arial" w:cs="Arial"/>
                <w:noProof/>
                <w:color w:val="000000"/>
              </w:rPr>
            </w:pPr>
            <w:r w:rsidRPr="00BA7AB5">
              <w:rPr>
                <w:rFonts w:ascii="Arial" w:eastAsiaTheme="minorEastAsia" w:hAnsi="Arial" w:cs="Arial"/>
                <w:noProof/>
                <w:color w:val="000000"/>
              </w:rPr>
              <w:t>20.539,75</w:t>
            </w:r>
          </w:p>
        </w:tc>
      </w:tr>
      <w:tr w:rsidR="00BA7AB5" w:rsidRPr="00FC1F03" w14:paraId="04719485" w14:textId="77777777" w:rsidTr="00BA7AB5">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122C02BB" w14:textId="4AAC2BBB" w:rsidR="00BA7AB5" w:rsidRPr="000E2858" w:rsidRDefault="00BA7AB5" w:rsidP="00BA7AB5">
            <w:pPr>
              <w:autoSpaceDE w:val="0"/>
              <w:autoSpaceDN w:val="0"/>
              <w:spacing w:line="276" w:lineRule="auto"/>
              <w:jc w:val="center"/>
              <w:rPr>
                <w:rFonts w:ascii="Arial" w:eastAsiaTheme="minorEastAsia" w:hAnsi="Arial" w:cs="Arial"/>
                <w:noProof/>
              </w:rPr>
            </w:pPr>
            <w:r w:rsidRPr="000E2858">
              <w:rPr>
                <w:rFonts w:ascii="Arial" w:eastAsiaTheme="minorEastAsia" w:hAnsi="Arial" w:cs="Arial"/>
                <w:noProof/>
              </w:rPr>
              <w:t>1</w:t>
            </w:r>
            <w:r w:rsidR="000E312C">
              <w:rPr>
                <w:rFonts w:ascii="Arial" w:eastAsiaTheme="minorEastAsia" w:hAnsi="Arial" w:cs="Arial"/>
                <w:noProof/>
              </w:rPr>
              <w:t>8</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14:paraId="3D717CC7" w14:textId="6ECA45F9" w:rsidR="00BA7AB5" w:rsidRPr="000E2858" w:rsidRDefault="00BA7AB5" w:rsidP="00BA7AB5">
            <w:pPr>
              <w:suppressAutoHyphens/>
              <w:snapToGrid w:val="0"/>
              <w:jc w:val="both"/>
              <w:rPr>
                <w:rFonts w:ascii="Arial" w:hAnsi="Arial" w:cs="Arial"/>
                <w:bCs/>
                <w:noProof/>
              </w:rPr>
            </w:pPr>
            <w:r w:rsidRPr="000E2858">
              <w:rPr>
                <w:rFonts w:ascii="Arial" w:hAnsi="Arial" w:cs="Arial"/>
                <w:bCs/>
                <w:noProof/>
              </w:rPr>
              <w:t>CARTÃO EM PVC 53,98 MM X 85,60 MM PARA IMPRESSÃO</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5CCA4A7" w14:textId="60EB4556" w:rsidR="00BA7AB5" w:rsidRDefault="00BA7AB5" w:rsidP="00BA7AB5">
            <w:pPr>
              <w:spacing w:line="276" w:lineRule="auto"/>
              <w:jc w:val="center"/>
              <w:rPr>
                <w:rFonts w:ascii="Arial" w:eastAsiaTheme="minorEastAsia" w:hAnsi="Arial" w:cs="Arial"/>
                <w:noProof/>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6D563A6" w14:textId="0D566FB3" w:rsidR="00BA7AB5" w:rsidRDefault="00BA7AB5" w:rsidP="00BA7AB5">
            <w:pPr>
              <w:spacing w:line="276" w:lineRule="auto"/>
              <w:jc w:val="center"/>
              <w:rPr>
                <w:rFonts w:ascii="Arial" w:eastAsiaTheme="minorEastAsia" w:hAnsi="Arial" w:cs="Arial"/>
                <w:noProof/>
              </w:rPr>
            </w:pPr>
            <w:r w:rsidRPr="00BA7AB5">
              <w:rPr>
                <w:rFonts w:ascii="Arial" w:eastAsiaTheme="minorEastAsia" w:hAnsi="Arial" w:cs="Arial"/>
                <w:noProof/>
              </w:rPr>
              <w:t>4012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35CADFF" w14:textId="0BDF84C5" w:rsidR="00BA7AB5" w:rsidRPr="00B85A71" w:rsidRDefault="00BA7AB5" w:rsidP="00BA7AB5">
            <w:pPr>
              <w:spacing w:line="276" w:lineRule="auto"/>
              <w:jc w:val="center"/>
              <w:rPr>
                <w:rFonts w:ascii="Arial" w:eastAsiaTheme="minorEastAsia" w:hAnsi="Arial" w:cs="Arial"/>
                <w:b/>
                <w:noProof/>
                <w:color w:val="000000"/>
              </w:rPr>
            </w:pPr>
            <w:r w:rsidRPr="00B85A71">
              <w:rPr>
                <w:rFonts w:ascii="Arial" w:eastAsiaTheme="minorEastAsia" w:hAnsi="Arial" w:cs="Arial"/>
                <w:b/>
                <w:noProof/>
                <w:color w:val="000000"/>
              </w:rPr>
              <w:t>0,70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258BEF8C" w14:textId="3A52EA97" w:rsidR="00BA7AB5" w:rsidRPr="00BD71CC" w:rsidRDefault="00BA7AB5" w:rsidP="00BA7AB5">
            <w:pPr>
              <w:spacing w:line="276" w:lineRule="auto"/>
              <w:jc w:val="center"/>
              <w:rPr>
                <w:rFonts w:ascii="Arial" w:eastAsiaTheme="minorEastAsia" w:hAnsi="Arial" w:cs="Arial"/>
                <w:noProof/>
                <w:color w:val="000000"/>
              </w:rPr>
            </w:pPr>
            <w:r w:rsidRPr="00BA7AB5">
              <w:rPr>
                <w:rFonts w:ascii="Arial" w:eastAsiaTheme="minorEastAsia" w:hAnsi="Arial" w:cs="Arial"/>
                <w:noProof/>
                <w:color w:val="000000"/>
              </w:rPr>
              <w:t>2.808,40</w:t>
            </w:r>
          </w:p>
        </w:tc>
      </w:tr>
      <w:tr w:rsidR="00BA7AB5" w:rsidRPr="00FC1F03" w14:paraId="48D94A03" w14:textId="77777777" w:rsidTr="00BA7AB5">
        <w:trPr>
          <w:jc w:val="center"/>
        </w:trPr>
        <w:tc>
          <w:tcPr>
            <w:tcW w:w="8039"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34F7057" w14:textId="15D36669" w:rsidR="00BA7AB5" w:rsidRPr="00FC1F03" w:rsidRDefault="00BA7AB5" w:rsidP="00BA7AB5">
            <w:pPr>
              <w:spacing w:line="276" w:lineRule="auto"/>
              <w:jc w:val="right"/>
              <w:rPr>
                <w:rFonts w:ascii="Arial" w:eastAsiaTheme="minorEastAsia" w:hAnsi="Arial" w:cs="Arial"/>
                <w:b/>
              </w:rPr>
            </w:pPr>
            <w:r w:rsidRPr="00FC1F03">
              <w:rPr>
                <w:rFonts w:ascii="Arial" w:eastAsiaTheme="minorEastAsia" w:hAnsi="Arial" w:cs="Arial"/>
                <w:b/>
              </w:rPr>
              <w:t xml:space="preserve">PREÇO TOTAL DO GRUPO </w:t>
            </w:r>
            <w:r>
              <w:rPr>
                <w:rFonts w:ascii="Arial" w:eastAsiaTheme="minorEastAsia" w:hAnsi="Arial" w:cs="Arial"/>
                <w:b/>
                <w:noProof/>
              </w:rPr>
              <w:t>5</w:t>
            </w:r>
            <w:r w:rsidRPr="00FC1F03">
              <w:rPr>
                <w:rFonts w:ascii="Arial" w:eastAsiaTheme="minorEastAsia" w:hAnsi="Arial" w:cs="Arial"/>
                <w:b/>
              </w:rPr>
              <w:t xml:space="preserve"> (R$)</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099589EF" w14:textId="65304D34" w:rsidR="00BA7AB5" w:rsidRPr="00FC1F03" w:rsidRDefault="00BA7AB5" w:rsidP="00BA7AB5">
            <w:pPr>
              <w:spacing w:line="276" w:lineRule="auto"/>
              <w:jc w:val="center"/>
              <w:rPr>
                <w:rFonts w:ascii="Arial" w:eastAsiaTheme="minorEastAsia" w:hAnsi="Arial" w:cs="Arial"/>
                <w:b/>
              </w:rPr>
            </w:pPr>
            <w:r w:rsidRPr="00BA7AB5">
              <w:rPr>
                <w:rFonts w:ascii="Arial" w:eastAsiaTheme="minorEastAsia" w:hAnsi="Arial" w:cs="Arial"/>
                <w:b/>
                <w:noProof/>
                <w:color w:val="000000"/>
              </w:rPr>
              <w:t>23.348,15</w:t>
            </w:r>
          </w:p>
        </w:tc>
      </w:tr>
      <w:tr w:rsidR="00BA7AB5" w:rsidRPr="00FC1F03" w14:paraId="3C9CE141" w14:textId="77777777" w:rsidTr="00B85A71">
        <w:trPr>
          <w:jc w:val="center"/>
        </w:trPr>
        <w:tc>
          <w:tcPr>
            <w:tcW w:w="9457"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F92F6A" w14:textId="77777777" w:rsidR="00BA7AB5" w:rsidRPr="00FC1F03" w:rsidRDefault="00BA7AB5" w:rsidP="00BA7AB5">
            <w:pPr>
              <w:spacing w:line="276" w:lineRule="auto"/>
              <w:jc w:val="center"/>
              <w:rPr>
                <w:rFonts w:ascii="Arial" w:eastAsiaTheme="minorEastAsia" w:hAnsi="Arial" w:cs="Arial"/>
                <w:color w:val="000000"/>
              </w:rPr>
            </w:pPr>
            <w:r>
              <w:rPr>
                <w:rFonts w:ascii="Arial" w:eastAsiaTheme="minorEastAsia" w:hAnsi="Arial" w:cs="Arial"/>
                <w:b/>
                <w:noProof/>
              </w:rPr>
              <w:t>ITENS NÃO AGRUPADOS</w:t>
            </w:r>
            <w:r w:rsidRPr="00FC1F03">
              <w:rPr>
                <w:rFonts w:ascii="Arial" w:eastAsiaTheme="minorEastAsia" w:hAnsi="Arial" w:cs="Arial"/>
                <w:color w:val="000000"/>
              </w:rPr>
              <w:t xml:space="preserve"> </w:t>
            </w:r>
          </w:p>
        </w:tc>
      </w:tr>
      <w:tr w:rsidR="00BA7AB5" w:rsidRPr="00FC1F03" w14:paraId="37EC1754" w14:textId="77777777" w:rsidTr="000E312C">
        <w:trPr>
          <w:jc w:val="center"/>
        </w:trPr>
        <w:tc>
          <w:tcPr>
            <w:tcW w:w="1519" w:type="dxa"/>
            <w:tcBorders>
              <w:top w:val="single" w:sz="4" w:space="0" w:color="auto"/>
              <w:left w:val="single" w:sz="4" w:space="0" w:color="auto"/>
              <w:bottom w:val="single" w:sz="4" w:space="0" w:color="auto"/>
              <w:right w:val="single" w:sz="4" w:space="0" w:color="auto"/>
            </w:tcBorders>
            <w:vAlign w:val="center"/>
          </w:tcPr>
          <w:p w14:paraId="697A5C18" w14:textId="5A0D7A7E" w:rsidR="00BA7AB5" w:rsidRPr="009E3A3D" w:rsidRDefault="00BA7AB5" w:rsidP="00BA7AB5">
            <w:pPr>
              <w:autoSpaceDE w:val="0"/>
              <w:autoSpaceDN w:val="0"/>
              <w:spacing w:line="276" w:lineRule="auto"/>
              <w:jc w:val="center"/>
              <w:rPr>
                <w:rFonts w:ascii="Arial" w:eastAsiaTheme="minorEastAsia" w:hAnsi="Arial" w:cs="Arial"/>
                <w:b/>
                <w:lang w:val="en-US"/>
              </w:rPr>
            </w:pPr>
            <w:r>
              <w:rPr>
                <w:rFonts w:ascii="Arial" w:eastAsiaTheme="minorEastAsia" w:hAnsi="Arial" w:cs="Arial"/>
                <w:b/>
                <w:noProof/>
                <w:lang w:val="en-US"/>
              </w:rPr>
              <w:t>1</w:t>
            </w:r>
            <w:r w:rsidR="000E312C">
              <w:rPr>
                <w:rFonts w:ascii="Arial" w:eastAsiaTheme="minorEastAsia" w:hAnsi="Arial" w:cs="Arial"/>
                <w:b/>
                <w:noProof/>
                <w:lang w:val="en-US"/>
              </w:rPr>
              <w:t>5</w:t>
            </w:r>
          </w:p>
        </w:tc>
        <w:tc>
          <w:tcPr>
            <w:tcW w:w="3827" w:type="dxa"/>
            <w:tcBorders>
              <w:top w:val="single" w:sz="4" w:space="0" w:color="auto"/>
              <w:left w:val="single" w:sz="4" w:space="0" w:color="auto"/>
              <w:bottom w:val="single" w:sz="4" w:space="0" w:color="auto"/>
              <w:right w:val="single" w:sz="4" w:space="0" w:color="auto"/>
            </w:tcBorders>
          </w:tcPr>
          <w:p w14:paraId="162BEAA0" w14:textId="77777777" w:rsidR="00BA7AB5" w:rsidRPr="0002763D" w:rsidRDefault="00BA7AB5" w:rsidP="00BA7AB5">
            <w:pPr>
              <w:suppressAutoHyphens/>
              <w:snapToGrid w:val="0"/>
              <w:jc w:val="both"/>
              <w:rPr>
                <w:rFonts w:ascii="Arial" w:hAnsi="Arial" w:cs="Arial"/>
                <w:b/>
              </w:rPr>
            </w:pPr>
            <w:r w:rsidRPr="0002763D">
              <w:rPr>
                <w:rFonts w:ascii="Arial" w:hAnsi="Arial" w:cs="Arial"/>
                <w:b/>
                <w:noProof/>
              </w:rPr>
              <w:t>RIBBON HOLOGRAFIA LOGO CÂMARA DOS DEPUTADOS PARA IMPRESSORA DE CRACHÁS EVOLIS</w:t>
            </w:r>
          </w:p>
        </w:tc>
        <w:tc>
          <w:tcPr>
            <w:tcW w:w="567" w:type="dxa"/>
            <w:tcBorders>
              <w:top w:val="single" w:sz="4" w:space="0" w:color="auto"/>
              <w:left w:val="single" w:sz="4" w:space="0" w:color="auto"/>
              <w:bottom w:val="single" w:sz="4" w:space="0" w:color="auto"/>
              <w:right w:val="single" w:sz="4" w:space="0" w:color="auto"/>
            </w:tcBorders>
            <w:vAlign w:val="center"/>
          </w:tcPr>
          <w:p w14:paraId="2DD4B0CD" w14:textId="43E58FE6" w:rsidR="00BA7AB5" w:rsidRPr="009E3A3D" w:rsidRDefault="00BA7AB5" w:rsidP="00BA7AB5">
            <w:pPr>
              <w:spacing w:line="276" w:lineRule="auto"/>
              <w:jc w:val="center"/>
              <w:rPr>
                <w:rFonts w:ascii="Arial" w:eastAsiaTheme="minorEastAsia" w:hAnsi="Arial" w:cs="Arial"/>
                <w:highlight w:val="yellow"/>
              </w:rPr>
            </w:pPr>
            <w:r>
              <w:rPr>
                <w:rFonts w:ascii="Arial" w:eastAsiaTheme="minorEastAsia" w:hAnsi="Arial" w:cs="Arial"/>
                <w:noProof/>
              </w:rPr>
              <w:t>PÇ</w:t>
            </w:r>
          </w:p>
        </w:tc>
        <w:tc>
          <w:tcPr>
            <w:tcW w:w="992" w:type="dxa"/>
            <w:tcBorders>
              <w:top w:val="single" w:sz="4" w:space="0" w:color="auto"/>
              <w:left w:val="single" w:sz="4" w:space="0" w:color="auto"/>
              <w:bottom w:val="single" w:sz="4" w:space="0" w:color="auto"/>
              <w:right w:val="single" w:sz="4" w:space="0" w:color="auto"/>
            </w:tcBorders>
            <w:vAlign w:val="center"/>
          </w:tcPr>
          <w:p w14:paraId="538F768C" w14:textId="77777777" w:rsidR="00BA7AB5" w:rsidRPr="009E3A3D" w:rsidRDefault="00BA7AB5" w:rsidP="00BA7AB5">
            <w:pPr>
              <w:spacing w:line="276" w:lineRule="auto"/>
              <w:jc w:val="center"/>
              <w:rPr>
                <w:rFonts w:ascii="Arial" w:eastAsiaTheme="minorEastAsia" w:hAnsi="Arial" w:cs="Arial"/>
                <w:highlight w:val="yellow"/>
              </w:rPr>
            </w:pPr>
            <w:r>
              <w:rPr>
                <w:rFonts w:ascii="Arial" w:eastAsiaTheme="minorEastAsia" w:hAnsi="Arial" w:cs="Arial"/>
                <w:noProof/>
              </w:rPr>
              <w:t>124</w:t>
            </w:r>
          </w:p>
        </w:tc>
        <w:tc>
          <w:tcPr>
            <w:tcW w:w="1134" w:type="dxa"/>
            <w:tcBorders>
              <w:top w:val="single" w:sz="4" w:space="0" w:color="auto"/>
              <w:left w:val="single" w:sz="4" w:space="0" w:color="auto"/>
              <w:bottom w:val="single" w:sz="4" w:space="0" w:color="auto"/>
              <w:right w:val="single" w:sz="4" w:space="0" w:color="auto"/>
            </w:tcBorders>
            <w:vAlign w:val="center"/>
          </w:tcPr>
          <w:p w14:paraId="41C3BD0A" w14:textId="77777777" w:rsidR="00BA7AB5" w:rsidRPr="00B85A71" w:rsidRDefault="00BA7AB5" w:rsidP="00BA7AB5">
            <w:pPr>
              <w:spacing w:line="276" w:lineRule="auto"/>
              <w:jc w:val="center"/>
              <w:rPr>
                <w:rFonts w:ascii="Arial" w:eastAsiaTheme="minorEastAsia" w:hAnsi="Arial" w:cs="Arial"/>
                <w:b/>
                <w:color w:val="000000"/>
                <w:highlight w:val="yellow"/>
              </w:rPr>
            </w:pPr>
            <w:r w:rsidRPr="00B85A71">
              <w:rPr>
                <w:rFonts w:ascii="Arial" w:eastAsiaTheme="minorEastAsia" w:hAnsi="Arial" w:cs="Arial"/>
                <w:b/>
                <w:noProof/>
                <w:color w:val="000000"/>
              </w:rPr>
              <w:t>6.190,00</w:t>
            </w:r>
          </w:p>
        </w:tc>
        <w:tc>
          <w:tcPr>
            <w:tcW w:w="1418" w:type="dxa"/>
            <w:tcBorders>
              <w:top w:val="single" w:sz="4" w:space="0" w:color="auto"/>
              <w:left w:val="single" w:sz="4" w:space="0" w:color="auto"/>
              <w:bottom w:val="single" w:sz="4" w:space="0" w:color="auto"/>
              <w:right w:val="single" w:sz="4" w:space="0" w:color="auto"/>
            </w:tcBorders>
            <w:vAlign w:val="center"/>
          </w:tcPr>
          <w:p w14:paraId="0D37FCDB" w14:textId="77777777" w:rsidR="00BA7AB5" w:rsidRPr="00B85A71" w:rsidRDefault="00BA7AB5" w:rsidP="00BA7AB5">
            <w:pPr>
              <w:spacing w:line="276" w:lineRule="auto"/>
              <w:jc w:val="center"/>
              <w:rPr>
                <w:rFonts w:ascii="Arial" w:eastAsiaTheme="minorEastAsia" w:hAnsi="Arial" w:cs="Arial"/>
                <w:color w:val="000000"/>
              </w:rPr>
            </w:pPr>
            <w:r w:rsidRPr="00B85A71">
              <w:rPr>
                <w:rFonts w:ascii="Arial" w:eastAsiaTheme="minorEastAsia" w:hAnsi="Arial" w:cs="Arial"/>
                <w:noProof/>
                <w:color w:val="000000"/>
              </w:rPr>
              <w:t>767.560,00</w:t>
            </w:r>
          </w:p>
        </w:tc>
      </w:tr>
      <w:tr w:rsidR="00BA7AB5" w:rsidRPr="00FC1F03" w14:paraId="56E2CBC4" w14:textId="77777777" w:rsidTr="00B77C11">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0D074CC2" w14:textId="5B2877DE" w:rsidR="00BA7AB5" w:rsidRDefault="00BA7AB5" w:rsidP="00BA7AB5">
            <w:pPr>
              <w:autoSpaceDE w:val="0"/>
              <w:autoSpaceDN w:val="0"/>
              <w:spacing w:line="276" w:lineRule="auto"/>
              <w:jc w:val="center"/>
              <w:rPr>
                <w:rFonts w:ascii="Arial" w:eastAsiaTheme="minorEastAsia" w:hAnsi="Arial" w:cs="Arial"/>
                <w:b/>
                <w:noProof/>
                <w:lang w:val="en-US"/>
              </w:rPr>
            </w:pPr>
            <w:r>
              <w:rPr>
                <w:rFonts w:ascii="Arial" w:eastAsiaTheme="minorEastAsia" w:hAnsi="Arial" w:cs="Arial"/>
                <w:b/>
                <w:noProof/>
                <w:lang w:val="en-US"/>
              </w:rPr>
              <w:t>1</w:t>
            </w:r>
            <w:r w:rsidR="000E312C">
              <w:rPr>
                <w:rFonts w:ascii="Arial" w:eastAsiaTheme="minorEastAsia" w:hAnsi="Arial" w:cs="Arial"/>
                <w:b/>
                <w:noProof/>
                <w:lang w:val="en-US"/>
              </w:rPr>
              <w:t>6</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14:paraId="6C1858B7" w14:textId="6FE71AEF" w:rsidR="00BA7AB5" w:rsidRPr="0002763D" w:rsidRDefault="00BA7AB5" w:rsidP="00BA7AB5">
            <w:pPr>
              <w:suppressAutoHyphens/>
              <w:snapToGrid w:val="0"/>
              <w:jc w:val="both"/>
              <w:rPr>
                <w:rFonts w:ascii="Arial" w:hAnsi="Arial" w:cs="Arial"/>
                <w:b/>
                <w:noProof/>
              </w:rPr>
            </w:pPr>
            <w:r w:rsidRPr="0002763D">
              <w:rPr>
                <w:rFonts w:ascii="Arial" w:hAnsi="Arial" w:cs="Arial"/>
                <w:b/>
                <w:noProof/>
              </w:rPr>
              <w:t>IMPRESSORA PARA CRACHÁS - PARTICIPAÇÃO ABERTA - VINCULADO AO ITEM 1</w:t>
            </w:r>
            <w:r w:rsidR="0002763D" w:rsidRPr="0002763D">
              <w:rPr>
                <w:rFonts w:ascii="Arial" w:hAnsi="Arial" w:cs="Arial"/>
                <w:b/>
                <w:noProof/>
              </w:rPr>
              <w:t>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105740" w14:textId="01C92585" w:rsidR="00BA7AB5" w:rsidRDefault="00BA7AB5" w:rsidP="00BA7AB5">
            <w:pPr>
              <w:spacing w:line="276" w:lineRule="auto"/>
              <w:jc w:val="center"/>
              <w:rPr>
                <w:rFonts w:ascii="Arial" w:eastAsiaTheme="minorEastAsia" w:hAnsi="Arial" w:cs="Arial"/>
                <w:noProof/>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6F01E85" w14:textId="6A904F25" w:rsidR="00BA7AB5" w:rsidRDefault="00BA7AB5" w:rsidP="00BA7AB5">
            <w:pPr>
              <w:spacing w:line="276" w:lineRule="auto"/>
              <w:jc w:val="center"/>
              <w:rPr>
                <w:rFonts w:ascii="Arial" w:eastAsiaTheme="minorEastAsia" w:hAnsi="Arial" w:cs="Arial"/>
                <w:noProof/>
              </w:rPr>
            </w:pPr>
            <w:r>
              <w:rPr>
                <w:rFonts w:ascii="Arial" w:eastAsiaTheme="minorEastAsia" w:hAnsi="Arial" w:cs="Arial"/>
                <w:noProof/>
              </w:rPr>
              <w:t>6</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4CFC049" w14:textId="442BDCD3" w:rsidR="00BA7AB5" w:rsidRPr="00FC6BFD" w:rsidRDefault="00BA7AB5" w:rsidP="00BA7AB5">
            <w:pPr>
              <w:spacing w:line="276" w:lineRule="auto"/>
              <w:jc w:val="center"/>
              <w:rPr>
                <w:rFonts w:ascii="Arial" w:eastAsiaTheme="minorEastAsia" w:hAnsi="Arial" w:cs="Arial"/>
                <w:b/>
                <w:noProof/>
                <w:color w:val="000000"/>
              </w:rPr>
            </w:pPr>
            <w:r w:rsidRPr="00FC6BFD">
              <w:rPr>
                <w:rFonts w:ascii="Arial" w:eastAsiaTheme="minorEastAsia" w:hAnsi="Arial" w:cs="Arial"/>
                <w:b/>
                <w:noProof/>
                <w:color w:val="000000"/>
              </w:rPr>
              <w:t>27.789,00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6110A6FB" w14:textId="5DA84364" w:rsidR="00BA7AB5" w:rsidRPr="00FC6BFD" w:rsidRDefault="00BA7AB5" w:rsidP="00BA7AB5">
            <w:pPr>
              <w:spacing w:line="276" w:lineRule="auto"/>
              <w:jc w:val="center"/>
              <w:rPr>
                <w:rFonts w:ascii="Arial" w:eastAsiaTheme="minorEastAsia" w:hAnsi="Arial" w:cs="Arial"/>
                <w:noProof/>
                <w:color w:val="000000"/>
              </w:rPr>
            </w:pPr>
            <w:r w:rsidRPr="00B77C11">
              <w:rPr>
                <w:rFonts w:ascii="Arial" w:eastAsiaTheme="minorEastAsia" w:hAnsi="Arial" w:cs="Arial"/>
                <w:noProof/>
                <w:color w:val="000000"/>
              </w:rPr>
              <w:t>166.734,00</w:t>
            </w:r>
          </w:p>
        </w:tc>
      </w:tr>
      <w:tr w:rsidR="00BA7AB5" w:rsidRPr="00FC1F03" w14:paraId="66D7CEEC" w14:textId="77777777" w:rsidTr="00B77C11">
        <w:trPr>
          <w:jc w:val="center"/>
        </w:trPr>
        <w:tc>
          <w:tcPr>
            <w:tcW w:w="1519" w:type="dxa"/>
            <w:tcBorders>
              <w:top w:val="single" w:sz="4" w:space="0" w:color="auto"/>
              <w:left w:val="single" w:sz="4" w:space="0" w:color="auto"/>
              <w:bottom w:val="single" w:sz="4" w:space="0" w:color="auto"/>
              <w:right w:val="single" w:sz="4" w:space="0" w:color="auto"/>
            </w:tcBorders>
            <w:shd w:val="clear" w:color="auto" w:fill="FFFF00"/>
            <w:vAlign w:val="center"/>
          </w:tcPr>
          <w:p w14:paraId="7747CD13" w14:textId="255C6E6E" w:rsidR="00BA7AB5" w:rsidRPr="009E3A3D" w:rsidRDefault="00BA7AB5" w:rsidP="00BA7AB5">
            <w:pPr>
              <w:autoSpaceDE w:val="0"/>
              <w:autoSpaceDN w:val="0"/>
              <w:spacing w:line="276" w:lineRule="auto"/>
              <w:jc w:val="center"/>
              <w:rPr>
                <w:rFonts w:ascii="Arial" w:eastAsiaTheme="minorEastAsia" w:hAnsi="Arial" w:cs="Arial"/>
                <w:b/>
                <w:lang w:val="en-US"/>
              </w:rPr>
            </w:pPr>
            <w:r>
              <w:rPr>
                <w:rFonts w:ascii="Arial" w:eastAsiaTheme="minorEastAsia" w:hAnsi="Arial" w:cs="Arial"/>
                <w:b/>
                <w:noProof/>
                <w:lang w:val="en-US"/>
              </w:rPr>
              <w:t>1</w:t>
            </w:r>
            <w:r w:rsidR="0002763D">
              <w:rPr>
                <w:rFonts w:ascii="Arial" w:eastAsiaTheme="minorEastAsia" w:hAnsi="Arial" w:cs="Arial"/>
                <w:b/>
                <w:noProof/>
                <w:lang w:val="en-US"/>
              </w:rPr>
              <w:t>9</w:t>
            </w:r>
          </w:p>
        </w:tc>
        <w:tc>
          <w:tcPr>
            <w:tcW w:w="3827" w:type="dxa"/>
            <w:tcBorders>
              <w:top w:val="single" w:sz="4" w:space="0" w:color="auto"/>
              <w:left w:val="single" w:sz="4" w:space="0" w:color="auto"/>
              <w:bottom w:val="single" w:sz="4" w:space="0" w:color="auto"/>
              <w:right w:val="single" w:sz="4" w:space="0" w:color="auto"/>
            </w:tcBorders>
            <w:shd w:val="clear" w:color="auto" w:fill="FFFF00"/>
          </w:tcPr>
          <w:p w14:paraId="189350C2" w14:textId="17B2408B" w:rsidR="00BA7AB5" w:rsidRPr="0002763D" w:rsidRDefault="00BA7AB5" w:rsidP="00BA7AB5">
            <w:pPr>
              <w:suppressAutoHyphens/>
              <w:snapToGrid w:val="0"/>
              <w:jc w:val="both"/>
              <w:rPr>
                <w:rFonts w:ascii="Arial" w:hAnsi="Arial" w:cs="Arial"/>
                <w:b/>
              </w:rPr>
            </w:pPr>
            <w:r w:rsidRPr="0002763D">
              <w:rPr>
                <w:rFonts w:ascii="Arial" w:hAnsi="Arial" w:cs="Arial"/>
                <w:b/>
                <w:noProof/>
              </w:rPr>
              <w:t>IMPRESSORA PARA CRACHÁS - PARTICIPAÇÃO EXCLUSIVA ME/EPP - VINCULADO AO ITEM 1</w:t>
            </w:r>
            <w:r w:rsidR="0002763D" w:rsidRPr="0002763D">
              <w:rPr>
                <w:rFonts w:ascii="Arial" w:hAnsi="Arial" w:cs="Arial"/>
                <w:b/>
                <w:noProof/>
              </w:rPr>
              <w:t>8</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8DE9E2" w14:textId="58CE5387" w:rsidR="00BA7AB5" w:rsidRPr="009E3A3D" w:rsidRDefault="00BA7AB5" w:rsidP="00BA7AB5">
            <w:pPr>
              <w:spacing w:line="276" w:lineRule="auto"/>
              <w:jc w:val="center"/>
              <w:rPr>
                <w:rFonts w:ascii="Arial" w:eastAsiaTheme="minorEastAsia" w:hAnsi="Arial" w:cs="Arial"/>
                <w:highlight w:val="yellow"/>
              </w:rPr>
            </w:pPr>
            <w:r>
              <w:rPr>
                <w:rFonts w:ascii="Arial" w:eastAsiaTheme="minorEastAsia" w:hAnsi="Arial" w:cs="Arial"/>
                <w:noProof/>
              </w:rPr>
              <w:t>UN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D5260E9" w14:textId="7AFA2CA9" w:rsidR="00BA7AB5" w:rsidRPr="009E3A3D" w:rsidRDefault="00BA7AB5" w:rsidP="00BA7AB5">
            <w:pPr>
              <w:spacing w:line="276" w:lineRule="auto"/>
              <w:jc w:val="center"/>
              <w:rPr>
                <w:rFonts w:ascii="Arial" w:eastAsiaTheme="minorEastAsia" w:hAnsi="Arial" w:cs="Arial"/>
                <w:highlight w:val="yellow"/>
              </w:rPr>
            </w:pPr>
            <w:r>
              <w:rPr>
                <w:rFonts w:ascii="Arial" w:eastAsiaTheme="minorEastAsia" w:hAnsi="Arial" w:cs="Arial"/>
                <w:noProof/>
              </w:rPr>
              <w:t>2</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C5CB45F" w14:textId="296413B1" w:rsidR="00BA7AB5" w:rsidRPr="00B85A71" w:rsidRDefault="00BA7AB5" w:rsidP="00BA7AB5">
            <w:pPr>
              <w:spacing w:line="276" w:lineRule="auto"/>
              <w:jc w:val="center"/>
              <w:rPr>
                <w:rFonts w:ascii="Arial" w:eastAsiaTheme="minorEastAsia" w:hAnsi="Arial" w:cs="Arial"/>
                <w:b/>
                <w:color w:val="000000"/>
                <w:highlight w:val="yellow"/>
              </w:rPr>
            </w:pPr>
            <w:r w:rsidRPr="00FC6BFD">
              <w:rPr>
                <w:rFonts w:ascii="Arial" w:eastAsiaTheme="minorEastAsia" w:hAnsi="Arial" w:cs="Arial"/>
                <w:b/>
                <w:noProof/>
                <w:color w:val="000000"/>
              </w:rPr>
              <w:t>27.789,00</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5B805F60" w14:textId="59B3B891" w:rsidR="00BA7AB5" w:rsidRPr="00B85A71" w:rsidRDefault="00BA7AB5" w:rsidP="00BA7AB5">
            <w:pPr>
              <w:spacing w:line="276" w:lineRule="auto"/>
              <w:jc w:val="center"/>
              <w:rPr>
                <w:rFonts w:ascii="Arial" w:eastAsiaTheme="minorEastAsia" w:hAnsi="Arial" w:cs="Arial"/>
                <w:color w:val="000000"/>
              </w:rPr>
            </w:pPr>
            <w:r>
              <w:rPr>
                <w:rFonts w:ascii="Arial" w:eastAsiaTheme="minorEastAsia" w:hAnsi="Arial" w:cs="Arial"/>
                <w:noProof/>
                <w:color w:val="000000"/>
              </w:rPr>
              <w:t>55.578,00</w:t>
            </w:r>
          </w:p>
        </w:tc>
      </w:tr>
      <w:tr w:rsidR="00BA7AB5" w:rsidRPr="000339C2" w14:paraId="1B838B57" w14:textId="77777777" w:rsidTr="00B85A71">
        <w:trPr>
          <w:jc w:val="center"/>
        </w:trPr>
        <w:tc>
          <w:tcPr>
            <w:tcW w:w="8039" w:type="dxa"/>
            <w:gridSpan w:val="5"/>
            <w:tcBorders>
              <w:top w:val="single" w:sz="4" w:space="0" w:color="auto"/>
              <w:left w:val="single" w:sz="4" w:space="0" w:color="auto"/>
              <w:bottom w:val="single" w:sz="4" w:space="0" w:color="auto"/>
              <w:right w:val="single" w:sz="4" w:space="0" w:color="auto"/>
            </w:tcBorders>
            <w:vAlign w:val="center"/>
          </w:tcPr>
          <w:p w14:paraId="002A26E7" w14:textId="77777777" w:rsidR="00BA7AB5" w:rsidRPr="000339C2" w:rsidRDefault="00BA7AB5" w:rsidP="00BA7AB5">
            <w:pPr>
              <w:jc w:val="right"/>
              <w:rPr>
                <w:rFonts w:ascii="Arial" w:eastAsiaTheme="minorEastAsia" w:hAnsi="Arial" w:cs="Arial"/>
                <w:bCs/>
                <w:color w:val="000000"/>
              </w:rPr>
            </w:pPr>
            <w:r w:rsidRPr="000339C2">
              <w:rPr>
                <w:rFonts w:ascii="Arial" w:eastAsiaTheme="minorEastAsia" w:hAnsi="Arial" w:cs="Arial"/>
                <w:bCs/>
              </w:rPr>
              <w:t>PREÇO TOTAL DA LICITAÇÃO (R$)</w:t>
            </w:r>
          </w:p>
        </w:tc>
        <w:tc>
          <w:tcPr>
            <w:tcW w:w="1418" w:type="dxa"/>
            <w:tcBorders>
              <w:top w:val="single" w:sz="4" w:space="0" w:color="auto"/>
              <w:left w:val="single" w:sz="4" w:space="0" w:color="auto"/>
              <w:bottom w:val="single" w:sz="4" w:space="0" w:color="auto"/>
              <w:right w:val="single" w:sz="4" w:space="0" w:color="auto"/>
            </w:tcBorders>
            <w:vAlign w:val="center"/>
          </w:tcPr>
          <w:p w14:paraId="6C23265C" w14:textId="0B1428E3" w:rsidR="00BA7AB5" w:rsidRPr="000339C2" w:rsidRDefault="00BA7AB5" w:rsidP="00BA7AB5">
            <w:pPr>
              <w:rPr>
                <w:rFonts w:ascii="Arial" w:eastAsiaTheme="minorEastAsia" w:hAnsi="Arial" w:cs="Arial"/>
                <w:bCs/>
                <w:color w:val="000000"/>
              </w:rPr>
            </w:pPr>
            <w:r w:rsidRPr="000339C2">
              <w:rPr>
                <w:rFonts w:ascii="Arial" w:eastAsiaTheme="minorEastAsia" w:hAnsi="Arial" w:cs="Arial"/>
                <w:bCs/>
                <w:noProof/>
                <w:color w:val="000000"/>
                <w:shd w:val="clear" w:color="auto" w:fill="FFFF00"/>
              </w:rPr>
              <w:t>1.338.994,67</w:t>
            </w:r>
          </w:p>
        </w:tc>
      </w:tr>
    </w:tbl>
    <w:p w14:paraId="2C802E51" w14:textId="4501BF38" w:rsidR="00206654" w:rsidRDefault="00206654" w:rsidP="003F5E88">
      <w:pPr>
        <w:pStyle w:val="TextosemFormatao"/>
        <w:spacing w:before="120" w:after="120"/>
        <w:jc w:val="both"/>
        <w:rPr>
          <w:rFonts w:ascii="Arial" w:hAnsi="Arial"/>
          <w:sz w:val="24"/>
        </w:rPr>
      </w:pPr>
      <w:r w:rsidRPr="00206654">
        <w:rPr>
          <w:rFonts w:ascii="Arial" w:hAnsi="Arial"/>
          <w:b/>
          <w:sz w:val="24"/>
        </w:rPr>
        <w:t>Observação</w:t>
      </w:r>
      <w:r w:rsidRPr="00206654">
        <w:rPr>
          <w:rFonts w:ascii="Arial" w:hAnsi="Arial"/>
          <w:sz w:val="24"/>
        </w:rPr>
        <w:t xml:space="preserve">: Os </w:t>
      </w:r>
      <w:r w:rsidRPr="00206654">
        <w:rPr>
          <w:rFonts w:ascii="Arial" w:hAnsi="Arial"/>
          <w:sz w:val="24"/>
          <w:u w:val="single"/>
        </w:rPr>
        <w:t>preços unitários</w:t>
      </w:r>
      <w:r w:rsidRPr="00206654">
        <w:rPr>
          <w:rFonts w:ascii="Arial" w:hAnsi="Arial"/>
          <w:sz w:val="24"/>
        </w:rPr>
        <w:t xml:space="preserve"> constantes deste Anexo são os </w:t>
      </w:r>
      <w:r w:rsidRPr="00206654">
        <w:rPr>
          <w:rFonts w:ascii="Arial" w:hAnsi="Arial"/>
          <w:sz w:val="24"/>
          <w:u w:val="single"/>
        </w:rPr>
        <w:t>máximos aceitáveis</w:t>
      </w:r>
    </w:p>
    <w:p w14:paraId="4C7DA747" w14:textId="77777777" w:rsidR="00206654"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p>
    <w:p w14:paraId="0B871E12" w14:textId="7237C830" w:rsidR="00206654"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 xml:space="preserve">Brasília, </w:t>
      </w:r>
      <w:r w:rsidR="00AF5DDF">
        <w:rPr>
          <w:rFonts w:ascii="Arial" w:hAnsi="Arial"/>
          <w:sz w:val="24"/>
        </w:rPr>
        <w:t>2</w:t>
      </w:r>
      <w:r w:rsidR="00B34D75">
        <w:rPr>
          <w:rFonts w:ascii="Arial" w:hAnsi="Arial"/>
          <w:sz w:val="24"/>
        </w:rPr>
        <w:t>0</w:t>
      </w:r>
      <w:r w:rsidR="00AF5DDF">
        <w:rPr>
          <w:rFonts w:ascii="Arial" w:hAnsi="Arial"/>
          <w:sz w:val="24"/>
        </w:rPr>
        <w:t xml:space="preserve"> de outubro </w:t>
      </w:r>
      <w:r>
        <w:rPr>
          <w:rFonts w:ascii="Arial" w:hAnsi="Arial"/>
          <w:sz w:val="24"/>
        </w:rPr>
        <w:t>de 2026.</w:t>
      </w:r>
    </w:p>
    <w:p w14:paraId="174BB3B2" w14:textId="77777777" w:rsidR="00B02941" w:rsidRPr="00A23373" w:rsidRDefault="00B02941"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599952C2" w14:textId="77777777" w:rsidR="00206654" w:rsidRPr="002D31FB"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2D31FB">
        <w:rPr>
          <w:rFonts w:ascii="Arial" w:hAnsi="Arial" w:cs="Arial"/>
          <w:b/>
          <w:i/>
          <w:color w:val="A6A6A6"/>
        </w:rPr>
        <w:t>(Assinado eletronicamente)</w:t>
      </w:r>
    </w:p>
    <w:p w14:paraId="6A08BB7C" w14:textId="77777777" w:rsidR="00206654" w:rsidRPr="00A23373"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sidRPr="00A23373">
        <w:rPr>
          <w:rFonts w:ascii="Arial" w:hAnsi="Arial"/>
          <w:sz w:val="24"/>
        </w:rPr>
        <w:t>Daniel de Souza Andrade</w:t>
      </w:r>
    </w:p>
    <w:p w14:paraId="6C0D6A2C" w14:textId="77777777" w:rsidR="00206654" w:rsidRDefault="00206654"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sidRPr="00A23373">
        <w:rPr>
          <w:rFonts w:ascii="Arial" w:hAnsi="Arial"/>
          <w:sz w:val="24"/>
        </w:rPr>
        <w:t>Pregoeiro</w:t>
      </w:r>
    </w:p>
    <w:p w14:paraId="59AF09ED" w14:textId="77777777" w:rsidR="00206654" w:rsidRDefault="00206654"/>
    <w:p w14:paraId="7092FD11" w14:textId="3CBA9B90" w:rsidR="008B45E5" w:rsidRPr="00960F72" w:rsidRDefault="008B45E5" w:rsidP="003F5E88">
      <w:pPr>
        <w:pStyle w:val="Tit1n"/>
      </w:pPr>
      <w:r w:rsidRPr="00960F72">
        <w:t>ANEXO 6</w:t>
      </w:r>
    </w:p>
    <w:p w14:paraId="78456AD4" w14:textId="77777777" w:rsidR="008B45E5" w:rsidRPr="00960F72" w:rsidRDefault="008B45E5" w:rsidP="003F5E88">
      <w:pPr>
        <w:pStyle w:val="Tit1Sub"/>
        <w:spacing w:before="120"/>
        <w:jc w:val="left"/>
        <w:rPr>
          <w:i/>
          <w:sz w:val="18"/>
          <w:szCs w:val="18"/>
        </w:rPr>
      </w:pPr>
    </w:p>
    <w:p w14:paraId="1A203D2E" w14:textId="5921D9B0" w:rsidR="008B45E5" w:rsidRPr="00960F72" w:rsidRDefault="008B45E5" w:rsidP="003F5E88">
      <w:pPr>
        <w:pStyle w:val="Tit1Sub"/>
      </w:pPr>
      <w:r w:rsidRPr="00960F72">
        <w:t>MODELOS</w:t>
      </w:r>
    </w:p>
    <w:p w14:paraId="61D7D26B" w14:textId="25C14E74" w:rsidR="008B45E5" w:rsidRPr="00960F72" w:rsidRDefault="008B45E5" w:rsidP="00034638">
      <w:pPr>
        <w:pStyle w:val="PargrafodaLista"/>
        <w:numPr>
          <w:ilvl w:val="0"/>
          <w:numId w:val="67"/>
        </w:numPr>
        <w:spacing w:before="120" w:after="120"/>
        <w:ind w:left="0" w:firstLine="0"/>
        <w:jc w:val="both"/>
        <w:rPr>
          <w:rFonts w:ascii="Arial" w:hAnsi="Arial"/>
          <w:sz w:val="24"/>
          <w:szCs w:val="24"/>
        </w:rPr>
      </w:pPr>
      <w:r w:rsidRPr="00960F72">
        <w:rPr>
          <w:rFonts w:ascii="Arial" w:hAnsi="Arial"/>
          <w:sz w:val="24"/>
          <w:szCs w:val="24"/>
        </w:rPr>
        <w:t xml:space="preserve">Integram este Edital, </w:t>
      </w:r>
      <w:r w:rsidR="00960F72" w:rsidRPr="00960F72">
        <w:rPr>
          <w:rFonts w:ascii="Arial" w:hAnsi="Arial"/>
          <w:sz w:val="24"/>
          <w:szCs w:val="24"/>
        </w:rPr>
        <w:t>a</w:t>
      </w:r>
      <w:r w:rsidRPr="00960F72">
        <w:rPr>
          <w:rFonts w:ascii="Arial" w:hAnsi="Arial"/>
          <w:sz w:val="24"/>
          <w:szCs w:val="24"/>
        </w:rPr>
        <w:t>s seguintes fotos:</w:t>
      </w:r>
    </w:p>
    <w:p w14:paraId="2FB0425E" w14:textId="77777777" w:rsidR="008B45E5" w:rsidRDefault="008B45E5" w:rsidP="003F5E88">
      <w:pPr>
        <w:pStyle w:val="PargrafodaLista"/>
        <w:spacing w:before="120" w:after="120"/>
        <w:ind w:left="0"/>
        <w:jc w:val="both"/>
        <w:rPr>
          <w:rFonts w:ascii="Arial" w:hAnsi="Arial"/>
          <w:sz w:val="24"/>
          <w:szCs w:val="24"/>
          <w:highlight w:val="yellow"/>
        </w:rPr>
      </w:pPr>
    </w:p>
    <w:p w14:paraId="55FBDBCA" w14:textId="28700050" w:rsidR="00960F72" w:rsidRPr="00E2725D" w:rsidRDefault="00960F72" w:rsidP="003F5E88">
      <w:pPr>
        <w:pStyle w:val="PargrafodaLista"/>
        <w:spacing w:before="120" w:after="120"/>
        <w:ind w:left="0"/>
        <w:jc w:val="both"/>
        <w:rPr>
          <w:rFonts w:ascii="Arial" w:hAnsi="Arial"/>
          <w:sz w:val="24"/>
          <w:szCs w:val="24"/>
          <w:highlight w:val="yellow"/>
        </w:rPr>
      </w:pPr>
      <w:r w:rsidRPr="00960F72">
        <w:rPr>
          <w:rFonts w:ascii="Arial" w:hAnsi="Arial"/>
          <w:noProof/>
          <w:sz w:val="24"/>
          <w:szCs w:val="24"/>
        </w:rPr>
        <w:drawing>
          <wp:inline distT="0" distB="0" distL="0" distR="0" wp14:anchorId="6BC8B688" wp14:editId="14698223">
            <wp:extent cx="5075097" cy="632764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080376" cy="6334230"/>
                    </a:xfrm>
                    <a:prstGeom prst="rect">
                      <a:avLst/>
                    </a:prstGeom>
                  </pic:spPr>
                </pic:pic>
              </a:graphicData>
            </a:graphic>
          </wp:inline>
        </w:drawing>
      </w:r>
    </w:p>
    <w:p w14:paraId="6E792AEC" w14:textId="7DC07AC7" w:rsidR="008B45E5" w:rsidRPr="00852FAB" w:rsidRDefault="008B45E5" w:rsidP="003F5E88">
      <w:pPr>
        <w:pStyle w:val="Txt0"/>
        <w:rPr>
          <w:b/>
          <w:i/>
          <w:sz w:val="18"/>
          <w:szCs w:val="18"/>
          <w:highlight w:val="yellow"/>
        </w:rPr>
      </w:pPr>
      <w:r w:rsidRPr="00960F72">
        <w:rPr>
          <w:b/>
          <w:i/>
          <w:sz w:val="18"/>
          <w:szCs w:val="18"/>
        </w:rPr>
        <w:t xml:space="preserve"> </w:t>
      </w:r>
      <w:r w:rsidR="00960F72" w:rsidRPr="00960F72">
        <w:rPr>
          <w:b/>
          <w:i/>
          <w:noProof/>
          <w:sz w:val="18"/>
          <w:szCs w:val="18"/>
          <w:lang w:eastAsia="pt-BR"/>
        </w:rPr>
        <w:drawing>
          <wp:inline distT="0" distB="0" distL="0" distR="0" wp14:anchorId="5C330CBE" wp14:editId="0224A368">
            <wp:extent cx="5120694" cy="6118642"/>
            <wp:effectExtent l="0" t="0" r="381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126137" cy="6125145"/>
                    </a:xfrm>
                    <a:prstGeom prst="rect">
                      <a:avLst/>
                    </a:prstGeom>
                  </pic:spPr>
                </pic:pic>
              </a:graphicData>
            </a:graphic>
          </wp:inline>
        </w:drawing>
      </w:r>
    </w:p>
    <w:p w14:paraId="3B74D7FA" w14:textId="6A6AC94F" w:rsidR="00960F72" w:rsidRDefault="00960F72" w:rsidP="00960F72">
      <w:pPr>
        <w:pStyle w:val="Tit1Sub"/>
        <w:rPr>
          <w:highlight w:val="yellow"/>
        </w:rPr>
      </w:pPr>
      <w:r w:rsidRPr="00960F72">
        <w:rPr>
          <w:noProof/>
          <w:lang w:eastAsia="pt-BR"/>
        </w:rPr>
        <w:drawing>
          <wp:inline distT="0" distB="0" distL="0" distR="0" wp14:anchorId="1DB9DC47" wp14:editId="500679F0">
            <wp:extent cx="5083372" cy="6744770"/>
            <wp:effectExtent l="0" t="0" r="317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088199" cy="6751174"/>
                    </a:xfrm>
                    <a:prstGeom prst="rect">
                      <a:avLst/>
                    </a:prstGeom>
                  </pic:spPr>
                </pic:pic>
              </a:graphicData>
            </a:graphic>
          </wp:inline>
        </w:drawing>
      </w:r>
    </w:p>
    <w:p w14:paraId="3BF20939" w14:textId="04CDCA5C" w:rsidR="00960F72" w:rsidRPr="00960F72" w:rsidRDefault="00960F72" w:rsidP="00960F72">
      <w:pPr>
        <w:pStyle w:val="Tit1Sub"/>
        <w:rPr>
          <w:highlight w:val="yellow"/>
        </w:rPr>
      </w:pPr>
      <w:r w:rsidRPr="00960F72">
        <w:rPr>
          <w:noProof/>
          <w:lang w:eastAsia="pt-BR"/>
        </w:rPr>
        <w:drawing>
          <wp:inline distT="0" distB="0" distL="0" distR="0" wp14:anchorId="65D8DC7F" wp14:editId="51C2149C">
            <wp:extent cx="5137057" cy="6455863"/>
            <wp:effectExtent l="0" t="0" r="6985" b="254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143525" cy="6463991"/>
                    </a:xfrm>
                    <a:prstGeom prst="rect">
                      <a:avLst/>
                    </a:prstGeom>
                  </pic:spPr>
                </pic:pic>
              </a:graphicData>
            </a:graphic>
          </wp:inline>
        </w:drawing>
      </w:r>
    </w:p>
    <w:p w14:paraId="0C8E5D81" w14:textId="77777777" w:rsidR="00960F72" w:rsidRDefault="00960F72" w:rsidP="003F5E88">
      <w:pPr>
        <w:pStyle w:val="Tit1Sub"/>
        <w:rPr>
          <w:highlight w:val="yellow"/>
        </w:rPr>
      </w:pPr>
    </w:p>
    <w:p w14:paraId="13AB198C" w14:textId="77777777" w:rsidR="008B45E5" w:rsidRDefault="008B45E5" w:rsidP="003F5E88">
      <w:pPr>
        <w:suppressAutoHyphens/>
        <w:spacing w:before="120" w:after="120"/>
        <w:jc w:val="center"/>
        <w:rPr>
          <w:rStyle w:val="Hyperlink"/>
          <w:rFonts w:ascii="Arial" w:hAnsi="Arial" w:cs="Arial"/>
          <w:color w:val="FF0000"/>
          <w:szCs w:val="24"/>
        </w:rPr>
      </w:pPr>
    </w:p>
    <w:p w14:paraId="3AED08EE" w14:textId="2EDC9AB9" w:rsidR="001757AF" w:rsidRDefault="000E312C" w:rsidP="003F5E88">
      <w:pPr>
        <w:suppressAutoHyphens/>
        <w:spacing w:before="120" w:after="120"/>
        <w:jc w:val="center"/>
        <w:rPr>
          <w:rStyle w:val="Hyperlink"/>
          <w:rFonts w:ascii="Arial" w:hAnsi="Arial" w:cs="Arial"/>
          <w:color w:val="FF0000"/>
          <w:szCs w:val="24"/>
        </w:rPr>
      </w:pPr>
      <w:r>
        <w:rPr>
          <w:rStyle w:val="Hyperlink"/>
          <w:rFonts w:ascii="Arial" w:hAnsi="Arial" w:cs="Arial"/>
          <w:color w:val="FF0000"/>
          <w:szCs w:val="24"/>
        </w:rPr>
        <w:pict w14:anchorId="509C2A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4pt;height:597.4pt">
            <v:imagedata r:id="rId50" o:title="Captura de tela 2026-05-28 141052"/>
          </v:shape>
        </w:pict>
      </w:r>
    </w:p>
    <w:p w14:paraId="327C6D46" w14:textId="77777777" w:rsidR="001757AF" w:rsidRDefault="001757AF" w:rsidP="003F5E88">
      <w:pPr>
        <w:suppressAutoHyphens/>
        <w:spacing w:before="120" w:after="120"/>
        <w:jc w:val="center"/>
        <w:rPr>
          <w:rStyle w:val="Hyperlink"/>
          <w:rFonts w:ascii="Arial" w:hAnsi="Arial" w:cs="Arial"/>
          <w:color w:val="FF0000"/>
          <w:szCs w:val="24"/>
        </w:rPr>
      </w:pPr>
    </w:p>
    <w:p w14:paraId="6A78F5F6" w14:textId="77777777" w:rsidR="001757AF" w:rsidRPr="00960F72" w:rsidRDefault="001757AF" w:rsidP="003F5E88">
      <w:pPr>
        <w:suppressAutoHyphens/>
        <w:spacing w:before="120" w:after="120"/>
        <w:jc w:val="center"/>
        <w:rPr>
          <w:rStyle w:val="Hyperlink"/>
          <w:rFonts w:ascii="Arial" w:hAnsi="Arial" w:cs="Arial"/>
          <w:color w:val="FF0000"/>
          <w:szCs w:val="24"/>
        </w:rPr>
      </w:pPr>
    </w:p>
    <w:p w14:paraId="25FFDEC3" w14:textId="675DFE39" w:rsidR="008B45E5" w:rsidRPr="00960F72" w:rsidRDefault="008B45E5" w:rsidP="00034638">
      <w:pPr>
        <w:pStyle w:val="PargrafodaLista"/>
        <w:numPr>
          <w:ilvl w:val="0"/>
          <w:numId w:val="67"/>
        </w:numPr>
        <w:spacing w:before="120" w:after="120"/>
        <w:ind w:left="0" w:firstLine="0"/>
        <w:jc w:val="both"/>
        <w:rPr>
          <w:rFonts w:ascii="Arial" w:hAnsi="Arial" w:cs="Arial"/>
          <w:sz w:val="24"/>
          <w:szCs w:val="24"/>
        </w:rPr>
      </w:pPr>
      <w:r w:rsidRPr="00960F72">
        <w:rPr>
          <w:rFonts w:ascii="Arial" w:hAnsi="Arial" w:cs="Arial"/>
          <w:sz w:val="24"/>
          <w:szCs w:val="24"/>
        </w:rPr>
        <w:t>Em caso de divergência entre disposições do Edital e o que consta dos modelos, prevalecerão as do Edital</w:t>
      </w:r>
      <w:r w:rsidR="00960F72" w:rsidRPr="00960F72">
        <w:rPr>
          <w:rFonts w:ascii="Arial" w:hAnsi="Arial" w:cs="Arial"/>
          <w:sz w:val="24"/>
          <w:szCs w:val="24"/>
        </w:rPr>
        <w:t>.</w:t>
      </w:r>
    </w:p>
    <w:p w14:paraId="64119C94" w14:textId="77777777" w:rsidR="008B45E5" w:rsidRPr="00137328" w:rsidRDefault="008B45E5" w:rsidP="003F5E88">
      <w:pPr>
        <w:suppressAutoHyphens/>
        <w:spacing w:before="120" w:after="120"/>
        <w:jc w:val="center"/>
        <w:rPr>
          <w:rStyle w:val="Hyperlink"/>
          <w:rFonts w:ascii="Arial" w:hAnsi="Arial" w:cs="Arial"/>
          <w:color w:val="FF0000"/>
          <w:sz w:val="24"/>
          <w:szCs w:val="24"/>
          <w:highlight w:val="yellow"/>
        </w:rPr>
      </w:pPr>
    </w:p>
    <w:p w14:paraId="12B0CD62" w14:textId="77777777" w:rsidR="008B45E5" w:rsidRPr="00AC12B8" w:rsidRDefault="008B45E5" w:rsidP="003F5E88">
      <w:pPr>
        <w:suppressAutoHyphens/>
        <w:spacing w:before="120" w:after="120"/>
        <w:jc w:val="center"/>
        <w:rPr>
          <w:rStyle w:val="Hyperlink"/>
          <w:rFonts w:ascii="Arial" w:hAnsi="Arial" w:cs="Arial"/>
          <w:color w:val="FF0000"/>
          <w:szCs w:val="24"/>
          <w:highlight w:val="yellow"/>
        </w:rPr>
      </w:pPr>
    </w:p>
    <w:p w14:paraId="23C3E67F" w14:textId="77777777" w:rsidR="008B45E5" w:rsidRPr="00AE7B15" w:rsidRDefault="008B45E5" w:rsidP="003F5E88">
      <w:pPr>
        <w:suppressAutoHyphens/>
        <w:spacing w:before="120" w:after="120"/>
        <w:jc w:val="center"/>
        <w:rPr>
          <w:rFonts w:ascii="Arial" w:hAnsi="Arial" w:cs="Arial"/>
          <w:b/>
          <w:sz w:val="24"/>
          <w:szCs w:val="24"/>
          <w:highlight w:val="yellow"/>
        </w:rPr>
      </w:pPr>
    </w:p>
    <w:p w14:paraId="2D6E4AF6" w14:textId="77777777" w:rsidR="008B45E5" w:rsidRDefault="008B45E5"/>
    <w:p w14:paraId="7CE2ECD8" w14:textId="774D15AA" w:rsidR="002A483D" w:rsidRDefault="004637E0"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r>
        <w:rPr>
          <w:rFonts w:ascii="Arial" w:hAnsi="Arial"/>
          <w:sz w:val="24"/>
        </w:rPr>
        <w:t xml:space="preserve">Brasília, </w:t>
      </w:r>
      <w:r w:rsidR="00AF5DDF">
        <w:rPr>
          <w:rFonts w:ascii="Arial" w:hAnsi="Arial"/>
          <w:sz w:val="24"/>
        </w:rPr>
        <w:t xml:space="preserve">20 de outubro </w:t>
      </w:r>
      <w:r>
        <w:rPr>
          <w:rFonts w:ascii="Arial" w:hAnsi="Arial"/>
          <w:sz w:val="24"/>
        </w:rPr>
        <w:t>de 2026.</w:t>
      </w:r>
    </w:p>
    <w:p w14:paraId="6B94B9C8" w14:textId="77777777" w:rsidR="004637E0" w:rsidRDefault="004637E0"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jc w:val="center"/>
        <w:rPr>
          <w:rFonts w:ascii="Arial" w:hAnsi="Arial"/>
          <w:sz w:val="24"/>
        </w:rPr>
      </w:pPr>
    </w:p>
    <w:p w14:paraId="2BDBB42D" w14:textId="77777777" w:rsidR="008B45E5" w:rsidRPr="002D31FB" w:rsidRDefault="008B45E5"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rPr>
      </w:pPr>
      <w:r w:rsidRPr="002D31FB">
        <w:rPr>
          <w:rFonts w:ascii="Arial" w:hAnsi="Arial" w:cs="Arial"/>
          <w:b/>
          <w:i/>
          <w:color w:val="A6A6A6"/>
        </w:rPr>
        <w:t>(Assinado eletronicamente)</w:t>
      </w:r>
    </w:p>
    <w:p w14:paraId="269BF765" w14:textId="77777777" w:rsidR="008B45E5" w:rsidRDefault="008B45E5" w:rsidP="003F5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sz w:val="24"/>
        </w:rPr>
      </w:pPr>
      <w:r>
        <w:rPr>
          <w:rFonts w:ascii="Arial" w:hAnsi="Arial"/>
          <w:sz w:val="24"/>
        </w:rPr>
        <w:t>Daniel de Souza Andrade</w:t>
      </w:r>
    </w:p>
    <w:p w14:paraId="486E9763" w14:textId="77777777" w:rsidR="008B45E5" w:rsidRDefault="008B45E5" w:rsidP="003F5E88">
      <w:pPr>
        <w:jc w:val="center"/>
        <w:rPr>
          <w:rFonts w:ascii="Arial" w:hAnsi="Arial"/>
          <w:sz w:val="24"/>
        </w:rPr>
      </w:pPr>
      <w:r>
        <w:rPr>
          <w:rFonts w:ascii="Arial" w:hAnsi="Arial"/>
          <w:sz w:val="24"/>
        </w:rPr>
        <w:t>Pregoeiro</w:t>
      </w:r>
    </w:p>
    <w:p w14:paraId="743C7155" w14:textId="77777777" w:rsidR="00A3261B" w:rsidRPr="00C12D6D" w:rsidRDefault="00A3261B" w:rsidP="00C12D6D">
      <w:pPr>
        <w:jc w:val="right"/>
        <w:rPr>
          <w:rFonts w:ascii="Arial" w:hAnsi="Arial"/>
          <w:sz w:val="24"/>
        </w:rPr>
      </w:pPr>
    </w:p>
    <w:sectPr w:rsidR="00A3261B" w:rsidRPr="00C12D6D" w:rsidSect="0059357C">
      <w:headerReference w:type="default" r:id="rId51"/>
      <w:footerReference w:type="default" r:id="rId52"/>
      <w:headerReference w:type="first" r:id="rId53"/>
      <w:pgSz w:w="11907" w:h="16840" w:code="9"/>
      <w:pgMar w:top="1701" w:right="1134"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47A95" w14:textId="77777777" w:rsidR="00425BAA" w:rsidRDefault="00425BAA" w:rsidP="00E4637C">
      <w:r>
        <w:separator/>
      </w:r>
    </w:p>
  </w:endnote>
  <w:endnote w:type="continuationSeparator" w:id="0">
    <w:p w14:paraId="553206DB" w14:textId="77777777" w:rsidR="00425BAA" w:rsidRDefault="00425BAA" w:rsidP="00E4637C">
      <w:r>
        <w:continuationSeparator/>
      </w:r>
    </w:p>
  </w:endnote>
  <w:endnote w:type="continuationNotice" w:id="1">
    <w:p w14:paraId="10735C97" w14:textId="77777777" w:rsidR="00425BAA" w:rsidRDefault="00425B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one Sans">
    <w:altName w:val="Courier New"/>
    <w:charset w:val="00"/>
    <w:family w:val="auto"/>
    <w:pitch w:val="variable"/>
    <w:sig w:usb0="00000083" w:usb1="00000000" w:usb2="00000000" w:usb3="00000000" w:csb0="00000009" w:csb1="00000000"/>
  </w:font>
  <w:font w:name="1">
    <w:altName w:val="Cambria"/>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tarSymbol">
    <w:altName w:val="Segoe UI Symbol"/>
    <w:charset w:val="02"/>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45CF5" w14:textId="77777777" w:rsidR="00347D9C" w:rsidRDefault="00347D9C" w:rsidP="004F2693">
    <w:pPr>
      <w:pStyle w:val="Rodap"/>
      <w:jc w:val="center"/>
      <w:rPr>
        <w:rFonts w:ascii="Arial" w:hAnsi="Arial"/>
      </w:rPr>
    </w:pPr>
    <w:r>
      <w:rPr>
        <w:rStyle w:val="Nmerodepgina"/>
        <w:rFonts w:ascii="Arial" w:hAnsi="Arial"/>
      </w:rPr>
      <w:fldChar w:fldCharType="begin"/>
    </w:r>
    <w:r>
      <w:rPr>
        <w:rStyle w:val="Nmerodepgina"/>
        <w:rFonts w:ascii="Arial" w:hAnsi="Arial"/>
      </w:rPr>
      <w:instrText xml:space="preserve"> PAGE </w:instrText>
    </w:r>
    <w:r>
      <w:rPr>
        <w:rStyle w:val="Nmerodepgina"/>
        <w:rFonts w:ascii="Arial" w:hAnsi="Arial"/>
      </w:rPr>
      <w:fldChar w:fldCharType="separate"/>
    </w:r>
    <w:r>
      <w:rPr>
        <w:rStyle w:val="Nmerodepgina"/>
        <w:rFonts w:ascii="Arial" w:hAnsi="Arial"/>
        <w:noProof/>
      </w:rPr>
      <w:t>2</w:t>
    </w:r>
    <w:r>
      <w:rPr>
        <w:rStyle w:val="Nmerodepgina"/>
        <w:rFonts w:ascii="Arial" w:hAnsi="Arial"/>
      </w:rPr>
      <w:fldChar w:fldCharType="end"/>
    </w:r>
  </w:p>
  <w:p w14:paraId="1F245CF6" w14:textId="77777777" w:rsidR="00347D9C" w:rsidRDefault="00347D9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5E729" w14:textId="54AE7CC5" w:rsidR="00347D9C" w:rsidRPr="00FD1910" w:rsidRDefault="00347D9C" w:rsidP="00FD1910">
    <w:pPr>
      <w:pStyle w:val="Rodap"/>
      <w:jc w:val="right"/>
      <w:rPr>
        <w:rFonts w:ascii="Arial" w:hAnsi="Arial" w:cs="Arial"/>
        <w:i/>
        <w:color w:val="BFBFBF" w:themeColor="background1" w:themeShade="BF"/>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50A6B" w14:textId="3221E897" w:rsidR="00347D9C" w:rsidRDefault="00347D9C" w:rsidP="00255193">
    <w:pPr>
      <w:tabs>
        <w:tab w:val="center" w:pos="4550"/>
        <w:tab w:val="left" w:pos="5818"/>
      </w:tabs>
      <w:ind w:right="260"/>
      <w:jc w:val="center"/>
      <w:rPr>
        <w:rFonts w:ascii="Arial" w:hAnsi="Arial" w:cs="Arial"/>
        <w:color w:val="BFBFBF" w:themeColor="background1" w:themeShade="BF"/>
        <w:sz w:val="16"/>
        <w:szCs w:val="16"/>
      </w:rPr>
    </w:pPr>
    <w:r w:rsidRPr="000022F8">
      <w:rPr>
        <w:rFonts w:ascii="Arial" w:hAnsi="Arial" w:cs="Arial"/>
        <w:color w:val="BFBFBF" w:themeColor="background1" w:themeShade="BF"/>
        <w:spacing w:val="60"/>
        <w:sz w:val="16"/>
        <w:szCs w:val="16"/>
      </w:rPr>
      <w:t>Página</w:t>
    </w:r>
    <w:r w:rsidRPr="000022F8">
      <w:rPr>
        <w:rFonts w:ascii="Arial" w:hAnsi="Arial" w:cs="Arial"/>
        <w:color w:val="BFBFBF" w:themeColor="background1" w:themeShade="BF"/>
        <w:sz w:val="16"/>
        <w:szCs w:val="16"/>
      </w:rPr>
      <w:t xml:space="preserve"> </w:t>
    </w:r>
    <w:r w:rsidRPr="000022F8">
      <w:rPr>
        <w:rFonts w:ascii="Arial" w:hAnsi="Arial" w:cs="Arial"/>
        <w:color w:val="BFBFBF" w:themeColor="background1" w:themeShade="BF"/>
        <w:sz w:val="16"/>
        <w:szCs w:val="16"/>
      </w:rPr>
      <w:fldChar w:fldCharType="begin"/>
    </w:r>
    <w:r w:rsidRPr="000022F8">
      <w:rPr>
        <w:rFonts w:ascii="Arial" w:hAnsi="Arial" w:cs="Arial"/>
        <w:color w:val="BFBFBF" w:themeColor="background1" w:themeShade="BF"/>
        <w:sz w:val="16"/>
        <w:szCs w:val="16"/>
      </w:rPr>
      <w:instrText>PAGE   \* MERGEFORMAT</w:instrText>
    </w:r>
    <w:r w:rsidRPr="000022F8">
      <w:rPr>
        <w:rFonts w:ascii="Arial" w:hAnsi="Arial" w:cs="Arial"/>
        <w:color w:val="BFBFBF" w:themeColor="background1" w:themeShade="BF"/>
        <w:sz w:val="16"/>
        <w:szCs w:val="16"/>
      </w:rPr>
      <w:fldChar w:fldCharType="separate"/>
    </w:r>
    <w:r w:rsidR="007658B7">
      <w:rPr>
        <w:rFonts w:ascii="Arial" w:hAnsi="Arial" w:cs="Arial"/>
        <w:noProof/>
        <w:color w:val="BFBFBF" w:themeColor="background1" w:themeShade="BF"/>
        <w:sz w:val="16"/>
        <w:szCs w:val="16"/>
      </w:rPr>
      <w:t>80</w:t>
    </w:r>
    <w:r w:rsidRPr="000022F8">
      <w:rPr>
        <w:rFonts w:ascii="Arial" w:hAnsi="Arial" w:cs="Arial"/>
        <w:color w:val="BFBFBF" w:themeColor="background1" w:themeShade="BF"/>
        <w:sz w:val="16"/>
        <w:szCs w:val="16"/>
      </w:rPr>
      <w:fldChar w:fldCharType="end"/>
    </w:r>
    <w:r w:rsidRPr="000022F8">
      <w:rPr>
        <w:rFonts w:ascii="Arial" w:hAnsi="Arial" w:cs="Arial"/>
        <w:color w:val="BFBFBF" w:themeColor="background1" w:themeShade="BF"/>
        <w:sz w:val="16"/>
        <w:szCs w:val="16"/>
      </w:rPr>
      <w:t xml:space="preserve"> | </w:t>
    </w:r>
    <w:r>
      <w:rPr>
        <w:rFonts w:ascii="Arial" w:hAnsi="Arial" w:cs="Arial"/>
        <w:color w:val="BFBFBF" w:themeColor="background1" w:themeShade="BF"/>
        <w:sz w:val="16"/>
        <w:szCs w:val="16"/>
      </w:rPr>
      <w:fldChar w:fldCharType="begin"/>
    </w:r>
    <w:r>
      <w:rPr>
        <w:rFonts w:ascii="Arial" w:hAnsi="Arial" w:cs="Arial"/>
        <w:color w:val="BFBFBF" w:themeColor="background1" w:themeShade="BF"/>
        <w:sz w:val="16"/>
        <w:szCs w:val="16"/>
      </w:rPr>
      <w:instrText xml:space="preserve"> NUMPAGES   \* MERGEFORMAT </w:instrText>
    </w:r>
    <w:r>
      <w:rPr>
        <w:rFonts w:ascii="Arial" w:hAnsi="Arial" w:cs="Arial"/>
        <w:color w:val="BFBFBF" w:themeColor="background1" w:themeShade="BF"/>
        <w:sz w:val="16"/>
        <w:szCs w:val="16"/>
      </w:rPr>
      <w:fldChar w:fldCharType="separate"/>
    </w:r>
    <w:r w:rsidR="007658B7">
      <w:rPr>
        <w:rFonts w:ascii="Arial" w:hAnsi="Arial" w:cs="Arial"/>
        <w:noProof/>
        <w:color w:val="BFBFBF" w:themeColor="background1" w:themeShade="BF"/>
        <w:sz w:val="16"/>
        <w:szCs w:val="16"/>
      </w:rPr>
      <w:t>82</w:t>
    </w:r>
    <w:r>
      <w:rPr>
        <w:rFonts w:ascii="Arial" w:hAnsi="Arial" w:cs="Arial"/>
        <w:color w:val="BFBFBF" w:themeColor="background1" w:themeShade="BF"/>
        <w:sz w:val="16"/>
        <w:szCs w:val="16"/>
      </w:rPr>
      <w:fldChar w:fldCharType="end"/>
    </w:r>
  </w:p>
  <w:p w14:paraId="5BE055DD" w14:textId="77777777" w:rsidR="00347D9C" w:rsidRDefault="00347D9C" w:rsidP="00255193">
    <w:pPr>
      <w:tabs>
        <w:tab w:val="center" w:pos="4550"/>
        <w:tab w:val="left" w:pos="5818"/>
      </w:tabs>
      <w:ind w:right="260"/>
      <w:jc w:val="center"/>
      <w:rPr>
        <w:rFonts w:ascii="Arial" w:hAnsi="Arial" w:cs="Arial"/>
        <w:color w:val="BFBFBF" w:themeColor="background1" w:themeShade="BF"/>
        <w:sz w:val="16"/>
        <w:szCs w:val="16"/>
      </w:rPr>
    </w:pPr>
  </w:p>
  <w:p w14:paraId="722DD4F0" w14:textId="62F2B46E" w:rsidR="00347D9C" w:rsidRPr="00D2000A" w:rsidRDefault="00347D9C" w:rsidP="00255193">
    <w:pPr>
      <w:tabs>
        <w:tab w:val="center" w:pos="4550"/>
        <w:tab w:val="left" w:pos="5818"/>
      </w:tabs>
      <w:ind w:right="260"/>
      <w:jc w:val="center"/>
      <w:rPr>
        <w:rFonts w:ascii="Arial" w:hAnsi="Arial" w:cs="Arial"/>
        <w:i/>
        <w:color w:val="BFBFBF" w:themeColor="background1" w:themeShade="BF"/>
        <w:sz w:val="18"/>
        <w:szCs w:val="18"/>
      </w:rPr>
    </w:pPr>
    <w:r w:rsidRPr="00895E52">
      <w:rPr>
        <w:rFonts w:ascii="Arial" w:hAnsi="Arial" w:cs="Arial"/>
        <w:i/>
        <w:sz w:val="18"/>
        <w:szCs w:val="18"/>
      </w:rPr>
      <w:t>(Processo Administrativo 320170/2026)</w:t>
    </w:r>
  </w:p>
  <w:p w14:paraId="76E8E95B" w14:textId="673D1B00" w:rsidR="00347D9C" w:rsidRDefault="00347D9C" w:rsidP="00126CE8">
    <w:pPr>
      <w:pStyle w:val="Rodap"/>
      <w:tabs>
        <w:tab w:val="left" w:pos="6545"/>
      </w:tabs>
      <w:rPr>
        <w:rStyle w:val="Nmerodepgina"/>
        <w:rFonts w:ascii="Arial" w:hAnsi="Arial" w:cs="Arial"/>
        <w:i/>
        <w:sz w:val="16"/>
        <w:szCs w:val="16"/>
      </w:rPr>
    </w:pPr>
    <w:r>
      <w:rPr>
        <w:rStyle w:val="Nmerodepgina"/>
        <w:rFonts w:ascii="Arial" w:hAnsi="Arial" w:cs="Arial"/>
        <w:i/>
        <w:sz w:val="16"/>
        <w:szCs w:val="16"/>
      </w:rPr>
      <w:tab/>
    </w:r>
    <w:r>
      <w:rPr>
        <w:rStyle w:val="Nmerodepgina"/>
        <w:rFonts w:ascii="Arial" w:hAnsi="Arial" w:cs="Arial"/>
        <w:i/>
        <w:sz w:val="16"/>
        <w:szCs w:val="16"/>
      </w:rPr>
      <w:tab/>
    </w:r>
    <w:r>
      <w:rPr>
        <w:rStyle w:val="Nmerodepgina"/>
        <w:rFonts w:ascii="Arial" w:hAnsi="Arial" w:cs="Arial"/>
        <w:i/>
        <w:sz w:val="16"/>
        <w:szCs w:val="16"/>
      </w:rPr>
      <w:tab/>
    </w:r>
  </w:p>
  <w:p w14:paraId="604D3CDF" w14:textId="4AA678C4" w:rsidR="00347D9C" w:rsidRPr="00DF7283" w:rsidRDefault="00347D9C" w:rsidP="00255193">
    <w:pPr>
      <w:pStyle w:val="Rodap"/>
      <w:jc w:val="right"/>
      <w:rPr>
        <w:rFonts w:ascii="Arial" w:hAnsi="Arial" w:cs="Arial"/>
        <w:i/>
        <w:sz w:val="16"/>
        <w:szCs w:val="16"/>
      </w:rPr>
    </w:pPr>
    <w:r w:rsidRPr="00DF7283">
      <w:rPr>
        <w:rStyle w:val="Nmerodepgina"/>
        <w:rFonts w:ascii="Arial" w:hAnsi="Arial" w:cs="Arial"/>
        <w:i/>
        <w:sz w:val="16"/>
        <w:szCs w:val="16"/>
      </w:rPr>
      <w:t xml:space="preserve">PAD </w:t>
    </w:r>
    <w:r w:rsidR="00756826">
      <w:rPr>
        <w:rStyle w:val="Nmerodepgina"/>
        <w:rFonts w:ascii="Arial" w:hAnsi="Arial" w:cs="Arial"/>
        <w:i/>
        <w:sz w:val="16"/>
        <w:szCs w:val="16"/>
      </w:rPr>
      <w:t>3</w:t>
    </w:r>
    <w:r w:rsidR="00504087">
      <w:rPr>
        <w:rStyle w:val="Nmerodepgina"/>
        <w:rFonts w:ascii="Arial" w:hAnsi="Arial" w:cs="Arial"/>
        <w:i/>
        <w:sz w:val="16"/>
        <w:szCs w:val="16"/>
      </w:rPr>
      <w:t>1</w:t>
    </w:r>
    <w:r w:rsidRPr="00DF7283">
      <w:rPr>
        <w:rStyle w:val="Nmerodepgina"/>
        <w:rFonts w:ascii="Arial" w:hAnsi="Arial" w:cs="Arial"/>
        <w:i/>
        <w:sz w:val="16"/>
        <w:szCs w:val="16"/>
      </w:rPr>
      <w:t>/</w:t>
    </w:r>
    <w:r>
      <w:rPr>
        <w:rStyle w:val="Nmerodepgina"/>
        <w:rFonts w:ascii="Arial" w:hAnsi="Arial" w:cs="Arial"/>
        <w:i/>
        <w:sz w:val="16"/>
        <w:szCs w:val="16"/>
      </w:rPr>
      <w:t>26</w:t>
    </w:r>
  </w:p>
  <w:p w14:paraId="3D06D730" w14:textId="5F3A1CEC" w:rsidR="00347D9C" w:rsidRPr="00255193" w:rsidRDefault="00347D9C" w:rsidP="0025519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57E1C" w14:textId="77777777" w:rsidR="00425BAA" w:rsidRDefault="00425BAA" w:rsidP="00E4637C">
      <w:r>
        <w:separator/>
      </w:r>
    </w:p>
  </w:footnote>
  <w:footnote w:type="continuationSeparator" w:id="0">
    <w:p w14:paraId="5A02F664" w14:textId="77777777" w:rsidR="00425BAA" w:rsidRDefault="00425BAA" w:rsidP="00E4637C">
      <w:r>
        <w:continuationSeparator/>
      </w:r>
    </w:p>
  </w:footnote>
  <w:footnote w:type="continuationNotice" w:id="1">
    <w:p w14:paraId="7DC81190" w14:textId="77777777" w:rsidR="00425BAA" w:rsidRDefault="00425B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45CEB" w14:textId="77777777" w:rsidR="00347D9C" w:rsidRDefault="00347D9C" w:rsidP="004F2693">
    <w:pPr>
      <w:pStyle w:val="Cabs"/>
      <w:rPr>
        <w:rFonts w:ascii="Arial" w:hAnsi="Arial"/>
        <w:b/>
        <w:noProof/>
        <w:sz w:val="18"/>
      </w:rPr>
    </w:pPr>
    <w:r>
      <w:rPr>
        <w:rFonts w:ascii="Arial" w:hAnsi="Arial"/>
        <w:b/>
        <w:noProof/>
        <w:sz w:val="18"/>
      </w:rPr>
      <w:drawing>
        <wp:anchor distT="0" distB="0" distL="114300" distR="114300" simplePos="0" relativeHeight="251657216" behindDoc="1" locked="0" layoutInCell="0" allowOverlap="1" wp14:anchorId="1F245CF8" wp14:editId="1F245CF9">
          <wp:simplePos x="0" y="0"/>
          <wp:positionH relativeFrom="column">
            <wp:posOffset>-3810</wp:posOffset>
          </wp:positionH>
          <wp:positionV relativeFrom="paragraph">
            <wp:posOffset>0</wp:posOffset>
          </wp:positionV>
          <wp:extent cx="474345" cy="548640"/>
          <wp:effectExtent l="0" t="0" r="1905" b="3810"/>
          <wp:wrapNone/>
          <wp:docPr id="6" name="Imagem 6"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345" cy="54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245CEC" w14:textId="77777777" w:rsidR="00347D9C" w:rsidRDefault="00347D9C" w:rsidP="004F2693">
    <w:pPr>
      <w:pStyle w:val="Cabs"/>
      <w:rPr>
        <w:rFonts w:ascii="Arial" w:hAnsi="Arial"/>
        <w:b/>
        <w:sz w:val="24"/>
      </w:rPr>
    </w:pPr>
    <w:r>
      <w:rPr>
        <w:rFonts w:ascii="Arial" w:hAnsi="Arial"/>
        <w:b/>
        <w:sz w:val="24"/>
      </w:rPr>
      <w:t xml:space="preserve">            CÂMARA DOS DEPUTADOS</w:t>
    </w:r>
  </w:p>
  <w:p w14:paraId="1F245CED" w14:textId="77777777" w:rsidR="00347D9C" w:rsidRDefault="00347D9C" w:rsidP="004F2693">
    <w:pPr>
      <w:pStyle w:val="Cabs"/>
      <w:rPr>
        <w:rFonts w:ascii="Arial" w:hAnsi="Arial"/>
        <w:b/>
      </w:rPr>
    </w:pPr>
    <w:r>
      <w:rPr>
        <w:rFonts w:ascii="Arial" w:hAnsi="Arial"/>
        <w:b/>
      </w:rPr>
      <w:t xml:space="preserve">             COMISSÃO PERMANENTE DE LICITAÇÃO</w:t>
    </w:r>
  </w:p>
  <w:p w14:paraId="1F245CEE" w14:textId="77777777" w:rsidR="00347D9C" w:rsidRDefault="00347D9C" w:rsidP="004F2693">
    <w:pPr>
      <w:pStyle w:val="Cabs"/>
      <w:jc w:val="right"/>
      <w:rPr>
        <w:rFonts w:ascii="Arial" w:hAnsi="Arial"/>
        <w:b/>
        <w:sz w:val="20"/>
      </w:rPr>
    </w:pPr>
    <w:r>
      <w:rPr>
        <w:rFonts w:ascii="Arial" w:hAnsi="Arial"/>
        <w:b/>
        <w:sz w:val="20"/>
      </w:rPr>
      <w:t>Pregão Eletrônico n.     /2018</w:t>
    </w:r>
  </w:p>
  <w:p w14:paraId="1F245CEF" w14:textId="77777777" w:rsidR="00347D9C" w:rsidRDefault="00347D9C" w:rsidP="004F2693">
    <w:pPr>
      <w:pStyle w:val="Cabealho"/>
      <w:jc w:val="right"/>
      <w:rPr>
        <w:rFonts w:ascii="Arial" w:hAnsi="Arial"/>
      </w:rPr>
    </w:pPr>
    <w:r>
      <w:rPr>
        <w:rFonts w:ascii="Arial" w:hAnsi="Arial"/>
      </w:rPr>
      <w:t xml:space="preserve">Processo </w:t>
    </w:r>
    <w:r>
      <w:rPr>
        <w:rFonts w:ascii="Arial" w:hAnsi="Arial"/>
        <w:highlight w:val="yellow"/>
      </w:rPr>
      <w:t>n.</w:t>
    </w:r>
    <w:r>
      <w:rPr>
        <w:rFonts w:ascii="Arial" w:hAnsi="Arial"/>
      </w:rPr>
      <w:t xml:space="preserve"> </w:t>
    </w:r>
  </w:p>
  <w:p w14:paraId="1F245CF0" w14:textId="77777777" w:rsidR="00347D9C" w:rsidRDefault="00347D9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3E64" w14:textId="3E542BC2" w:rsidR="00347D9C" w:rsidRDefault="00347D9C">
    <w:pPr>
      <w:pStyle w:val="Cabealho"/>
    </w:pPr>
    <w:r>
      <w:rPr>
        <w:noProof/>
      </w:rPr>
      <w:drawing>
        <wp:inline distT="0" distB="0" distL="0" distR="0" wp14:anchorId="3E1F77C2" wp14:editId="584235DA">
          <wp:extent cx="3604161" cy="938782"/>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 Câmara dos Deputados - H2 - Colorida@3x.jpg"/>
                  <pic:cNvPicPr/>
                </pic:nvPicPr>
                <pic:blipFill>
                  <a:blip r:embed="rId1">
                    <a:extLst>
                      <a:ext uri="{28A0092B-C50C-407E-A947-70E740481C1C}">
                        <a14:useLocalDpi xmlns:a14="http://schemas.microsoft.com/office/drawing/2010/main" val="0"/>
                      </a:ext>
                    </a:extLst>
                  </a:blip>
                  <a:stretch>
                    <a:fillRect/>
                  </a:stretch>
                </pic:blipFill>
                <pic:spPr>
                  <a:xfrm>
                    <a:off x="0" y="0"/>
                    <a:ext cx="3614314" cy="94142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C490" w14:textId="681971A5" w:rsidR="00347D9C" w:rsidRDefault="00347D9C" w:rsidP="00255193">
    <w:pPr>
      <w:pStyle w:val="Cabs"/>
      <w:ind w:left="-142"/>
      <w:rPr>
        <w:rFonts w:ascii="Arial" w:hAnsi="Arial"/>
        <w:b/>
        <w:i/>
        <w:sz w:val="20"/>
      </w:rPr>
    </w:pPr>
    <w:r>
      <w:rPr>
        <w:noProof/>
      </w:rPr>
      <mc:AlternateContent>
        <mc:Choice Requires="wps">
          <w:drawing>
            <wp:anchor distT="0" distB="0" distL="114300" distR="114300" simplePos="0" relativeHeight="251659264" behindDoc="0" locked="0" layoutInCell="1" allowOverlap="1" wp14:anchorId="3D457B73" wp14:editId="2D9DCB83">
              <wp:simplePos x="0" y="0"/>
              <wp:positionH relativeFrom="column">
                <wp:posOffset>871855</wp:posOffset>
              </wp:positionH>
              <wp:positionV relativeFrom="paragraph">
                <wp:posOffset>209550</wp:posOffset>
              </wp:positionV>
              <wp:extent cx="3457575" cy="484505"/>
              <wp:effectExtent l="0" t="0" r="28575" b="10795"/>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484505"/>
                      </a:xfrm>
                      <a:prstGeom prst="rect">
                        <a:avLst/>
                      </a:prstGeom>
                      <a:solidFill>
                        <a:srgbClr val="FFFFFF"/>
                      </a:solidFill>
                      <a:ln w="9525">
                        <a:solidFill>
                          <a:srgbClr val="FFFFFF"/>
                        </a:solidFill>
                        <a:miter lim="800000"/>
                        <a:headEnd/>
                        <a:tailEnd/>
                      </a:ln>
                    </wps:spPr>
                    <wps:txbx>
                      <w:txbxContent>
                        <w:p w14:paraId="4430AC00" w14:textId="77777777" w:rsidR="00347D9C" w:rsidRPr="00155B5E" w:rsidRDefault="00347D9C" w:rsidP="00C43A28">
                          <w:pPr>
                            <w:pStyle w:val="Cabealho"/>
                            <w:rPr>
                              <w:rFonts w:ascii="Arial" w:hAnsi="Arial"/>
                              <w:b/>
                              <w:sz w:val="24"/>
                              <w:szCs w:val="24"/>
                            </w:rPr>
                          </w:pPr>
                          <w:r w:rsidRPr="00155B5E">
                            <w:rPr>
                              <w:rFonts w:ascii="Arial" w:hAnsi="Arial"/>
                              <w:b/>
                              <w:sz w:val="24"/>
                              <w:szCs w:val="24"/>
                            </w:rPr>
                            <w:t>C</w:t>
                          </w:r>
                          <w:r>
                            <w:rPr>
                              <w:rFonts w:ascii="Arial" w:hAnsi="Arial"/>
                              <w:b/>
                              <w:sz w:val="24"/>
                              <w:szCs w:val="24"/>
                            </w:rPr>
                            <w:t>Â</w:t>
                          </w:r>
                          <w:r w:rsidRPr="00155B5E">
                            <w:rPr>
                              <w:rFonts w:ascii="Arial" w:hAnsi="Arial"/>
                              <w:b/>
                              <w:sz w:val="24"/>
                              <w:szCs w:val="24"/>
                            </w:rPr>
                            <w:t>MARA DOS DEPUTADOS</w:t>
                          </w:r>
                        </w:p>
                        <w:p w14:paraId="1A4365F4" w14:textId="77777777" w:rsidR="00347D9C" w:rsidRPr="00155B5E" w:rsidRDefault="00347D9C" w:rsidP="00C43A28">
                          <w:pPr>
                            <w:pStyle w:val="Cabealho"/>
                            <w:rPr>
                              <w:rFonts w:ascii="Arial" w:hAnsi="Arial"/>
                              <w:sz w:val="22"/>
                              <w:szCs w:val="22"/>
                            </w:rPr>
                          </w:pPr>
                          <w:r w:rsidRPr="00155B5E">
                            <w:rPr>
                              <w:rFonts w:ascii="Arial" w:hAnsi="Arial"/>
                              <w:sz w:val="22"/>
                              <w:szCs w:val="22"/>
                            </w:rPr>
                            <w:t>COMISSÃO PERMANENTE DE CONTRAT</w:t>
                          </w:r>
                          <w:r>
                            <w:rPr>
                              <w:rFonts w:ascii="Arial" w:hAnsi="Arial"/>
                              <w:sz w:val="22"/>
                              <w:szCs w:val="22"/>
                            </w:rPr>
                            <w:t>AÇÕES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457B73" id="_x0000_t202" coordsize="21600,21600" o:spt="202" path="m,l,21600r21600,l21600,xe">
              <v:stroke joinstyle="miter"/>
              <v:path gradientshapeok="t" o:connecttype="rect"/>
            </v:shapetype>
            <v:shape id="Caixa de texto 16" o:spid="_x0000_s1028" type="#_x0000_t202" style="position:absolute;left:0;text-align:left;margin-left:68.65pt;margin-top:16.5pt;width:272.25pt;height:3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IEIEQIAACsEAAAOAAAAZHJzL2Uyb0RvYy54bWysU9uO0zAQfUfiHyy/06SlhW7UdLV0KUJa&#10;LtLCBziO01g4HjN2myxfz9jJdgu8rXAky5MZn5k5c7y5HjrDTgq9Blvy+SznTFkJtbaHkn//tn+1&#10;5swHYWthwKqSPyjPr7cvX2x6V6gFtGBqhYxArC96V/I2BFdkmZet6oSfgVOWnA1gJwKZeMhqFD2h&#10;dyZb5PmbrAesHYJU3tPf29HJtwm/aZQMX5rGq8BMyam2kHZMexX3bLsRxQGFa7WcyhDPqKIT2lLS&#10;M9StCIIdUf8D1WmJ4KEJMwldBk2jpUo9UDfz/K9u7lvhVOqFyPHuTJP/f7Dy8+nefUUWhncw0ABT&#10;E97dgfzhmYVdK+xB3SBC3ypRU+J5pCzrnS+mq5FqX/gIUvWfoKYhi2OABDQ02EVWqE9G6DSAhzPp&#10;aghM0s/Xy9Vb+jiT5Fuul6t8lVKI4vG2Qx8+KOhYPJQcaagJXZzufIjViOIxJCbzYHS918YkAw/V&#10;ziA7CRLAPq0J/Y8wY1lf8qvVYjUS8AyITgdSstFdydd5XKO2Im3vbZ10FoQ245lKNnbiMVI3khiG&#10;aqDAyGcF9QMxijAqll4YHVrAX5z1pNaS+59HgYoz89HSVK7my2WUdzKI0AUZeOmpLj3CSoIqeeBs&#10;PO7C+CSODvWhpUyjDizc0CQbnUh+qmqqmxSZuJ9eT5T8pZ2int749jcAAAD//wMAUEsDBBQABgAI&#10;AAAAIQB6bp3v3gAAAAoBAAAPAAAAZHJzL2Rvd25yZXYueG1sTI/BTsMwEETvSPyDtUhcELWbSKVN&#10;41RVBeLclgs3N94mEfE6id0m5etZTnAczWjmTb6ZXCuuOITGk4b5TIFAKr1tqNLwcXx7XoII0ZA1&#10;rSfUcMMAm+L+LjeZ9SPt8XqIleASCpnRUMfYZVKGskZnwsx3SOyd/eBMZDlU0g5m5HLXykSphXSm&#10;IV6oTYe7Gsuvw8Vp8OPrzXnsVfL0+e3ed9t+f056rR8fpu0aRMQp/oXhF5/RoWCmk7+QDaJlnb6k&#10;HNWQpvyJA4vlnL+c2FGrFGSRy/8Xih8AAAD//wMAUEsBAi0AFAAGAAgAAAAhALaDOJL+AAAA4QEA&#10;ABMAAAAAAAAAAAAAAAAAAAAAAFtDb250ZW50X1R5cGVzXS54bWxQSwECLQAUAAYACAAAACEAOP0h&#10;/9YAAACUAQAACwAAAAAAAAAAAAAAAAAvAQAAX3JlbHMvLnJlbHNQSwECLQAUAAYACAAAACEAJGyB&#10;CBECAAArBAAADgAAAAAAAAAAAAAAAAAuAgAAZHJzL2Uyb0RvYy54bWxQSwECLQAUAAYACAAAACEA&#10;em6d794AAAAKAQAADwAAAAAAAAAAAAAAAABrBAAAZHJzL2Rvd25yZXYueG1sUEsFBgAAAAAEAAQA&#10;8wAAAHYFAAAAAA==&#10;" strokecolor="white">
              <v:textbox>
                <w:txbxContent>
                  <w:p w14:paraId="4430AC00" w14:textId="77777777" w:rsidR="00347D9C" w:rsidRPr="00155B5E" w:rsidRDefault="00347D9C" w:rsidP="00C43A28">
                    <w:pPr>
                      <w:pStyle w:val="Cabealho"/>
                      <w:rPr>
                        <w:rFonts w:ascii="Arial" w:hAnsi="Arial"/>
                        <w:b/>
                        <w:sz w:val="24"/>
                        <w:szCs w:val="24"/>
                      </w:rPr>
                    </w:pPr>
                    <w:r w:rsidRPr="00155B5E">
                      <w:rPr>
                        <w:rFonts w:ascii="Arial" w:hAnsi="Arial"/>
                        <w:b/>
                        <w:sz w:val="24"/>
                        <w:szCs w:val="24"/>
                      </w:rPr>
                      <w:t>C</w:t>
                    </w:r>
                    <w:r>
                      <w:rPr>
                        <w:rFonts w:ascii="Arial" w:hAnsi="Arial"/>
                        <w:b/>
                        <w:sz w:val="24"/>
                        <w:szCs w:val="24"/>
                      </w:rPr>
                      <w:t>Â</w:t>
                    </w:r>
                    <w:r w:rsidRPr="00155B5E">
                      <w:rPr>
                        <w:rFonts w:ascii="Arial" w:hAnsi="Arial"/>
                        <w:b/>
                        <w:sz w:val="24"/>
                        <w:szCs w:val="24"/>
                      </w:rPr>
                      <w:t>MARA DOS DEPUTADOS</w:t>
                    </w:r>
                  </w:p>
                  <w:p w14:paraId="1A4365F4" w14:textId="77777777" w:rsidR="00347D9C" w:rsidRPr="00155B5E" w:rsidRDefault="00347D9C" w:rsidP="00C43A28">
                    <w:pPr>
                      <w:pStyle w:val="Cabealho"/>
                      <w:rPr>
                        <w:rFonts w:ascii="Arial" w:hAnsi="Arial"/>
                        <w:sz w:val="22"/>
                        <w:szCs w:val="22"/>
                      </w:rPr>
                    </w:pPr>
                    <w:r w:rsidRPr="00155B5E">
                      <w:rPr>
                        <w:rFonts w:ascii="Arial" w:hAnsi="Arial"/>
                        <w:sz w:val="22"/>
                        <w:szCs w:val="22"/>
                      </w:rPr>
                      <w:t>COMISSÃO PERMANENTE DE CONTRAT</w:t>
                    </w:r>
                    <w:r>
                      <w:rPr>
                        <w:rFonts w:ascii="Arial" w:hAnsi="Arial"/>
                        <w:sz w:val="22"/>
                        <w:szCs w:val="22"/>
                      </w:rPr>
                      <w:t>AÇÕES</w:t>
                    </w:r>
                  </w:p>
                </w:txbxContent>
              </v:textbox>
            </v:shape>
          </w:pict>
        </mc:Fallback>
      </mc:AlternateContent>
    </w:r>
    <w:r>
      <w:rPr>
        <w:noProof/>
      </w:rPr>
      <w:drawing>
        <wp:inline distT="0" distB="0" distL="0" distR="0" wp14:anchorId="1995272D" wp14:editId="0A0CA0E0">
          <wp:extent cx="879475" cy="875941"/>
          <wp:effectExtent l="0" t="0" r="0" b="635"/>
          <wp:docPr id="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422" cy="898796"/>
                  </a:xfrm>
                  <a:prstGeom prst="rect">
                    <a:avLst/>
                  </a:prstGeom>
                  <a:noFill/>
                  <a:ln>
                    <a:noFill/>
                  </a:ln>
                </pic:spPr>
              </pic:pic>
            </a:graphicData>
          </a:graphic>
        </wp:inline>
      </w:drawing>
    </w:r>
    <w:r>
      <w:rPr>
        <w:rFonts w:ascii="Arial" w:hAnsi="Arial"/>
        <w:b/>
        <w:i/>
        <w:sz w:val="18"/>
        <w:szCs w:val="18"/>
      </w:rPr>
      <w:tab/>
      <w:t xml:space="preserve">                                                                                                   </w:t>
    </w:r>
    <w:r w:rsidRPr="006315D3">
      <w:rPr>
        <w:rFonts w:ascii="Arial" w:hAnsi="Arial"/>
        <w:b/>
        <w:i/>
        <w:sz w:val="20"/>
      </w:rPr>
      <w:tab/>
    </w:r>
    <w:r>
      <w:rPr>
        <w:rFonts w:ascii="Arial" w:hAnsi="Arial"/>
        <w:b/>
        <w:i/>
        <w:sz w:val="20"/>
      </w:rPr>
      <w:tab/>
    </w:r>
    <w:r w:rsidRPr="006315D3">
      <w:rPr>
        <w:rFonts w:ascii="Arial" w:hAnsi="Arial"/>
        <w:b/>
        <w:i/>
        <w:sz w:val="20"/>
      </w:rPr>
      <w:t xml:space="preserve">Pregão </w:t>
    </w:r>
    <w:r w:rsidRPr="00255193">
      <w:rPr>
        <w:rFonts w:ascii="Arial" w:hAnsi="Arial"/>
        <w:b/>
        <w:i/>
        <w:sz w:val="20"/>
      </w:rPr>
      <w:t xml:space="preserve">Eletrônico </w:t>
    </w:r>
    <w:r w:rsidR="00277008">
      <w:rPr>
        <w:rFonts w:ascii="Arial" w:hAnsi="Arial"/>
        <w:b/>
        <w:i/>
        <w:sz w:val="20"/>
      </w:rPr>
      <w:t>191</w:t>
    </w:r>
    <w:r w:rsidRPr="00255193">
      <w:rPr>
        <w:rFonts w:ascii="Arial" w:hAnsi="Arial"/>
        <w:b/>
        <w:i/>
        <w:sz w:val="20"/>
      </w:rPr>
      <w:t>/</w:t>
    </w:r>
    <w:r>
      <w:rPr>
        <w:rFonts w:ascii="Arial" w:hAnsi="Arial"/>
        <w:b/>
        <w:i/>
        <w:sz w:val="20"/>
      </w:rPr>
      <w:t>2026</w:t>
    </w:r>
  </w:p>
  <w:p w14:paraId="71F4DFE7" w14:textId="2A352BC0" w:rsidR="00347D9C" w:rsidRDefault="00347D9C" w:rsidP="00255193">
    <w:pPr>
      <w:pStyle w:val="Cabs"/>
      <w:ind w:left="-142"/>
      <w:rPr>
        <w:rFonts w:ascii="Arial" w:hAnsi="Arial"/>
        <w:b/>
        <w:i/>
        <w:sz w:val="20"/>
      </w:rPr>
    </w:pPr>
    <w:r>
      <w:rPr>
        <w:rFonts w:ascii="Arial" w:hAnsi="Arial"/>
        <w:b/>
        <w:i/>
        <w:sz w:val="20"/>
      </w:rPr>
      <w:tab/>
    </w:r>
    <w:r>
      <w:rPr>
        <w:rFonts w:ascii="Arial" w:hAnsi="Arial"/>
        <w:b/>
        <w:i/>
        <w:sz w:val="20"/>
      </w:rPr>
      <w:tab/>
    </w:r>
  </w:p>
  <w:p w14:paraId="5DC081EE" w14:textId="77777777" w:rsidR="00347D9C" w:rsidRPr="00C43A28" w:rsidRDefault="00347D9C" w:rsidP="00C43A28">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EF18" w14:textId="77777777" w:rsidR="00347D9C" w:rsidRDefault="00347D9C" w:rsidP="008723B7">
    <w:pPr>
      <w:pStyle w:val="Cabealho"/>
      <w:rPr>
        <w:rFonts w:ascii="Arial" w:hAnsi="Arial"/>
        <w:b/>
        <w:i/>
        <w:sz w:val="18"/>
        <w:szCs w:val="18"/>
      </w:rPr>
    </w:pPr>
    <w:r>
      <w:rPr>
        <w:noProof/>
      </w:rPr>
      <mc:AlternateContent>
        <mc:Choice Requires="wps">
          <w:drawing>
            <wp:anchor distT="0" distB="0" distL="114300" distR="114300" simplePos="0" relativeHeight="251660288" behindDoc="0" locked="0" layoutInCell="1" allowOverlap="1" wp14:anchorId="65E83D8E" wp14:editId="0D6FD75F">
              <wp:simplePos x="0" y="0"/>
              <wp:positionH relativeFrom="column">
                <wp:posOffset>1033546</wp:posOffset>
              </wp:positionH>
              <wp:positionV relativeFrom="paragraph">
                <wp:posOffset>151235</wp:posOffset>
              </wp:positionV>
              <wp:extent cx="3457575" cy="484505"/>
              <wp:effectExtent l="0" t="0" r="28575" b="1079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484505"/>
                      </a:xfrm>
                      <a:prstGeom prst="rect">
                        <a:avLst/>
                      </a:prstGeom>
                      <a:solidFill>
                        <a:srgbClr val="FFFFFF"/>
                      </a:solidFill>
                      <a:ln w="9525">
                        <a:solidFill>
                          <a:srgbClr val="FFFFFF"/>
                        </a:solidFill>
                        <a:miter lim="800000"/>
                        <a:headEnd/>
                        <a:tailEnd/>
                      </a:ln>
                    </wps:spPr>
                    <wps:txbx>
                      <w:txbxContent>
                        <w:p w14:paraId="0EE28CCB" w14:textId="77777777" w:rsidR="00347D9C" w:rsidRPr="00155B5E" w:rsidRDefault="00347D9C" w:rsidP="008723B7">
                          <w:pPr>
                            <w:pStyle w:val="Cabealho"/>
                            <w:rPr>
                              <w:rFonts w:ascii="Arial" w:hAnsi="Arial"/>
                              <w:b/>
                              <w:sz w:val="24"/>
                              <w:szCs w:val="24"/>
                            </w:rPr>
                          </w:pPr>
                          <w:r w:rsidRPr="00155B5E">
                            <w:rPr>
                              <w:rFonts w:ascii="Arial" w:hAnsi="Arial"/>
                              <w:b/>
                              <w:sz w:val="24"/>
                              <w:szCs w:val="24"/>
                            </w:rPr>
                            <w:t>C</w:t>
                          </w:r>
                          <w:r>
                            <w:rPr>
                              <w:rFonts w:ascii="Arial" w:hAnsi="Arial"/>
                              <w:b/>
                              <w:sz w:val="24"/>
                              <w:szCs w:val="24"/>
                            </w:rPr>
                            <w:t>Â</w:t>
                          </w:r>
                          <w:r w:rsidRPr="00155B5E">
                            <w:rPr>
                              <w:rFonts w:ascii="Arial" w:hAnsi="Arial"/>
                              <w:b/>
                              <w:sz w:val="24"/>
                              <w:szCs w:val="24"/>
                            </w:rPr>
                            <w:t>MARA DOS DEPUTADOS</w:t>
                          </w:r>
                        </w:p>
                        <w:p w14:paraId="244001D1" w14:textId="77777777" w:rsidR="00347D9C" w:rsidRPr="00155B5E" w:rsidRDefault="00347D9C" w:rsidP="008723B7">
                          <w:pPr>
                            <w:pStyle w:val="Cabealho"/>
                            <w:rPr>
                              <w:rFonts w:ascii="Arial" w:hAnsi="Arial"/>
                              <w:sz w:val="22"/>
                              <w:szCs w:val="22"/>
                            </w:rPr>
                          </w:pPr>
                          <w:r w:rsidRPr="00155B5E">
                            <w:rPr>
                              <w:rFonts w:ascii="Arial" w:hAnsi="Arial"/>
                              <w:sz w:val="22"/>
                              <w:szCs w:val="22"/>
                            </w:rPr>
                            <w:t>COMISSÃO PERMANENTE DE CONTRAT</w:t>
                          </w:r>
                          <w:r>
                            <w:rPr>
                              <w:rFonts w:ascii="Arial" w:hAnsi="Arial"/>
                              <w:sz w:val="22"/>
                              <w:szCs w:val="22"/>
                            </w:rPr>
                            <w:t>AÇÕES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5E83D8E" id="_x0000_t202" coordsize="21600,21600" o:spt="202" path="m,l,21600r21600,l21600,xe">
              <v:stroke joinstyle="miter"/>
              <v:path gradientshapeok="t" o:connecttype="rect"/>
            </v:shapetype>
            <v:shape id="Caixa de texto 7" o:spid="_x0000_s1029" type="#_x0000_t202" style="position:absolute;margin-left:81.4pt;margin-top:11.9pt;width:272.25pt;height:3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niEwIAADIEAAAOAAAAZHJzL2Uyb0RvYy54bWysU9uO0zAQfUfiHyy/06SlhW7UdLV0KUJa&#10;LtLCBziO01g4HjN2myxfz9jJdgu8rXAkayZjn5k5c7y5HjrDTgq9Blvy+SznTFkJtbaHkn//tn+1&#10;5swHYWthwKqSPyjPr7cvX2x6V6gFtGBqhYxArC96V/I2BFdkmZet6oSfgVOWgg1gJwK5eMhqFD2h&#10;dyZb5PmbrAesHYJU3tPf2zHItwm/aZQMX5rGq8BMyam2kHZMexX3bLsRxQGFa7WcyhDPqKIT2lLS&#10;M9StCIIdUf8D1WmJ4KEJMwldBk2jpUo9UDfz/K9u7lvhVOqFyPHuTJP/f7Dy8+nefUUWhncw0ABT&#10;E97dgfzhmYVdK+xB3SBC3ypRU+J5pCzrnS+mq5FqX/gIUvWfoKYhi2OABDQ02EVWqE9G6DSAhzPp&#10;aghM0s/Xy9Vb+jiTFFuul6t8lVKI4vG2Qx8+KOhYNEqONNSELk53PsRqRPF4JCbzYHS918YkBw/V&#10;ziA7CRLAPq0J/Y9jxrK+5FerxWok4BkQnQ6kZKO7kq/zuEZtRdre2zrpLAhtRptKNnbiMVI3khiG&#10;amC6nkiOtFZQPxCxCKNw6aGR0QL+4qwn0Zbc/zwKVJyZj5aGczVfLqPKk0O8LsjBy0h1GRFWElTJ&#10;A2ejuQvjyzg61IeWMo1ysHBDA2104vqpqql8EmYawfSIovIv/XTq6alvfwMAAP//AwBQSwMEFAAG&#10;AAgAAAAhADIWZDbeAAAACgEAAA8AAABkcnMvZG93bnJldi54bWxMj8FOwzAQRO9I/IO1SFwQtetK&#10;LUrjVFUF4tzChZsbb5Oo8TqJ3Sbl61lOcFqNZjT7Jt9MvhVXHGITyMB8pkAglcE1VBn4/Hh7fgER&#10;kyVn20Bo4IYRNsX9XW4zF0ba4/WQKsElFDNroE6py6SMZY3exlnokNg7hcHbxHKopBvsyOW+lVqp&#10;pfS2If5Q2w53NZbnw8UbCOPrzQfslX76+vbvu22/P+nemMeHabsGkXBKf2H4xWd0KJjpGC7komhZ&#10;LzWjJwN6wZcDK7VagDiyo9QcZJHL/xOKHwAAAP//AwBQSwECLQAUAAYACAAAACEAtoM4kv4AAADh&#10;AQAAEwAAAAAAAAAAAAAAAAAAAAAAW0NvbnRlbnRfVHlwZXNdLnhtbFBLAQItABQABgAIAAAAIQA4&#10;/SH/1gAAAJQBAAALAAAAAAAAAAAAAAAAAC8BAABfcmVscy8ucmVsc1BLAQItABQABgAIAAAAIQBe&#10;vAniEwIAADIEAAAOAAAAAAAAAAAAAAAAAC4CAABkcnMvZTJvRG9jLnhtbFBLAQItABQABgAIAAAA&#10;IQAyFmQ23gAAAAoBAAAPAAAAAAAAAAAAAAAAAG0EAABkcnMvZG93bnJldi54bWxQSwUGAAAAAAQA&#10;BADzAAAAeAUAAAAA&#10;" strokecolor="white">
              <v:textbox>
                <w:txbxContent>
                  <w:p w14:paraId="0EE28CCB" w14:textId="77777777" w:rsidR="00347D9C" w:rsidRPr="00155B5E" w:rsidRDefault="00347D9C" w:rsidP="008723B7">
                    <w:pPr>
                      <w:pStyle w:val="Cabealho"/>
                      <w:rPr>
                        <w:rFonts w:ascii="Arial" w:hAnsi="Arial"/>
                        <w:b/>
                        <w:sz w:val="24"/>
                        <w:szCs w:val="24"/>
                      </w:rPr>
                    </w:pPr>
                    <w:r w:rsidRPr="00155B5E">
                      <w:rPr>
                        <w:rFonts w:ascii="Arial" w:hAnsi="Arial"/>
                        <w:b/>
                        <w:sz w:val="24"/>
                        <w:szCs w:val="24"/>
                      </w:rPr>
                      <w:t>C</w:t>
                    </w:r>
                    <w:r>
                      <w:rPr>
                        <w:rFonts w:ascii="Arial" w:hAnsi="Arial"/>
                        <w:b/>
                        <w:sz w:val="24"/>
                        <w:szCs w:val="24"/>
                      </w:rPr>
                      <w:t>Â</w:t>
                    </w:r>
                    <w:r w:rsidRPr="00155B5E">
                      <w:rPr>
                        <w:rFonts w:ascii="Arial" w:hAnsi="Arial"/>
                        <w:b/>
                        <w:sz w:val="24"/>
                        <w:szCs w:val="24"/>
                      </w:rPr>
                      <w:t>MARA DOS DEPUTADOS</w:t>
                    </w:r>
                  </w:p>
                  <w:p w14:paraId="244001D1" w14:textId="77777777" w:rsidR="00347D9C" w:rsidRPr="00155B5E" w:rsidRDefault="00347D9C" w:rsidP="008723B7">
                    <w:pPr>
                      <w:pStyle w:val="Cabealho"/>
                      <w:rPr>
                        <w:rFonts w:ascii="Arial" w:hAnsi="Arial"/>
                        <w:sz w:val="22"/>
                        <w:szCs w:val="22"/>
                      </w:rPr>
                    </w:pPr>
                    <w:r w:rsidRPr="00155B5E">
                      <w:rPr>
                        <w:rFonts w:ascii="Arial" w:hAnsi="Arial"/>
                        <w:sz w:val="22"/>
                        <w:szCs w:val="22"/>
                      </w:rPr>
                      <w:t>COMISSÃO PERMANENTE DE CONTRAT</w:t>
                    </w:r>
                    <w:r>
                      <w:rPr>
                        <w:rFonts w:ascii="Arial" w:hAnsi="Arial"/>
                        <w:sz w:val="22"/>
                        <w:szCs w:val="22"/>
                      </w:rPr>
                      <w:t>AÇÕES</w:t>
                    </w:r>
                  </w:p>
                </w:txbxContent>
              </v:textbox>
            </v:shape>
          </w:pict>
        </mc:Fallback>
      </mc:AlternateContent>
    </w:r>
    <w:r>
      <w:rPr>
        <w:noProof/>
      </w:rPr>
      <w:drawing>
        <wp:inline distT="0" distB="0" distL="0" distR="0" wp14:anchorId="6D52A720" wp14:editId="02FDA092">
          <wp:extent cx="879198" cy="914934"/>
          <wp:effectExtent l="0" t="0" r="0" b="0"/>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27" cy="942333"/>
                  </a:xfrm>
                  <a:prstGeom prst="rect">
                    <a:avLst/>
                  </a:prstGeom>
                  <a:noFill/>
                  <a:ln>
                    <a:noFill/>
                  </a:ln>
                </pic:spPr>
              </pic:pic>
            </a:graphicData>
          </a:graphic>
        </wp:inline>
      </w:drawing>
    </w:r>
    <w:r>
      <w:rPr>
        <w:rFonts w:ascii="Arial" w:hAnsi="Arial"/>
        <w:b/>
        <w:i/>
        <w:sz w:val="18"/>
        <w:szCs w:val="18"/>
      </w:rPr>
      <w:tab/>
      <w:t xml:space="preserve">                                                           </w:t>
    </w:r>
  </w:p>
  <w:p w14:paraId="5C7F3754" w14:textId="5B8038F8" w:rsidR="00347D9C" w:rsidRDefault="00347D9C" w:rsidP="008723B7">
    <w:pPr>
      <w:pStyle w:val="Cabealho"/>
      <w:jc w:val="right"/>
    </w:pPr>
    <w:r>
      <w:rPr>
        <w:rFonts w:ascii="Arial" w:hAnsi="Arial"/>
        <w:b/>
        <w:i/>
        <w:sz w:val="18"/>
        <w:szCs w:val="18"/>
      </w:rPr>
      <w:t xml:space="preserve"> </w:t>
    </w:r>
    <w:r w:rsidRPr="006315D3">
      <w:rPr>
        <w:rFonts w:ascii="Arial" w:hAnsi="Arial"/>
        <w:b/>
        <w:i/>
      </w:rPr>
      <w:t xml:space="preserve">Pregão </w:t>
    </w:r>
    <w:r w:rsidRPr="00255193">
      <w:rPr>
        <w:rFonts w:ascii="Arial" w:hAnsi="Arial"/>
        <w:b/>
        <w:i/>
      </w:rPr>
      <w:t xml:space="preserve">Eletrônico </w:t>
    </w:r>
    <w:r>
      <w:rPr>
        <w:rFonts w:ascii="Arial" w:hAnsi="Arial"/>
        <w:b/>
        <w:i/>
      </w:rPr>
      <w:t>900</w:t>
    </w:r>
    <w:r w:rsidRPr="00255193">
      <w:rPr>
        <w:rFonts w:ascii="Arial" w:hAnsi="Arial"/>
        <w:b/>
        <w:i/>
        <w:color w:val="FF0000"/>
      </w:rPr>
      <w:t>XX</w:t>
    </w:r>
    <w:r w:rsidRPr="00255193">
      <w:rPr>
        <w:rFonts w:ascii="Arial" w:hAnsi="Arial"/>
        <w:b/>
        <w:i/>
      </w:rPr>
      <w:t>/2024</w:t>
    </w:r>
    <w:r>
      <w:rPr>
        <w:rFonts w:ascii="Arial" w:hAnsi="Arial"/>
        <w:b/>
        <w:i/>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62561C8E"/>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C5CE2A2C"/>
    <w:name w:val="WW8Num23"/>
    <w:lvl w:ilvl="0">
      <w:start w:val="1"/>
      <w:numFmt w:val="decimal"/>
      <w:suff w:val="nothing"/>
      <w:lvlText w:val="%1-"/>
      <w:lvlJc w:val="left"/>
      <w:pPr>
        <w:ind w:left="284" w:hanging="284"/>
      </w:pPr>
      <w:rPr>
        <w:rFonts w:ascii="Arial" w:hAnsi="Arial" w:hint="default"/>
        <w:b/>
        <w:i w:val="0"/>
        <w:sz w:val="24"/>
      </w:rPr>
    </w:lvl>
    <w:lvl w:ilvl="1">
      <w:start w:val="1"/>
      <w:numFmt w:val="decimal"/>
      <w:suff w:val="nothing"/>
      <w:lvlText w:val="%1.%2-"/>
      <w:lvlJc w:val="left"/>
      <w:pPr>
        <w:ind w:left="822" w:hanging="462"/>
      </w:pPr>
    </w:lvl>
    <w:lvl w:ilvl="2">
      <w:start w:val="1"/>
      <w:numFmt w:val="decimal"/>
      <w:suff w:val="nothing"/>
      <w:lvlText w:val="%1.%2.%3-"/>
      <w:lvlJc w:val="left"/>
      <w:pPr>
        <w:ind w:left="1389" w:hanging="669"/>
      </w:pPr>
    </w:lvl>
    <w:lvl w:ilvl="3">
      <w:start w:val="1"/>
      <w:numFmt w:val="decimal"/>
      <w:lvlText w:val="%1.%2.%3.%4-"/>
      <w:lvlJc w:val="left"/>
      <w:pPr>
        <w:tabs>
          <w:tab w:val="num" w:pos="0"/>
        </w:tabs>
        <w:ind w:left="1956" w:hanging="876"/>
      </w:pPr>
    </w:lvl>
    <w:lvl w:ilvl="4">
      <w:start w:val="1"/>
      <w:numFmt w:val="decimal"/>
      <w:lvlText w:val="%1.%2.%3.%4.%5-"/>
      <w:lvlJc w:val="left"/>
      <w:pPr>
        <w:tabs>
          <w:tab w:val="num" w:pos="0"/>
        </w:tabs>
        <w:ind w:left="2466" w:hanging="1026"/>
      </w:pPr>
    </w:lvl>
    <w:lvl w:ilvl="5">
      <w:start w:val="1"/>
      <w:numFmt w:val="decimal"/>
      <w:lvlText w:val="%1.%2.%3.%4.%5.%6-"/>
      <w:lvlJc w:val="left"/>
      <w:pPr>
        <w:tabs>
          <w:tab w:val="num" w:pos="0"/>
        </w:tabs>
        <w:ind w:left="2977" w:hanging="1177"/>
      </w:pPr>
    </w:lvl>
    <w:lvl w:ilvl="6">
      <w:start w:val="1"/>
      <w:numFmt w:val="decimal"/>
      <w:lvlText w:val="%1.%2.%3.%4.%5.%6.%7-"/>
      <w:lvlJc w:val="left"/>
      <w:pPr>
        <w:tabs>
          <w:tab w:val="num" w:pos="0"/>
        </w:tabs>
        <w:ind w:left="3527" w:hanging="1367"/>
      </w:pPr>
    </w:lvl>
    <w:lvl w:ilvl="7">
      <w:start w:val="1"/>
      <w:numFmt w:val="decimal"/>
      <w:lvlText w:val="%1.%2.%3.%4.%5.%6.%7.%8-"/>
      <w:lvlJc w:val="left"/>
      <w:pPr>
        <w:tabs>
          <w:tab w:val="num" w:pos="0"/>
        </w:tabs>
        <w:ind w:left="4071" w:hanging="1551"/>
      </w:pPr>
    </w:lvl>
    <w:lvl w:ilvl="8">
      <w:start w:val="1"/>
      <w:numFmt w:val="decimal"/>
      <w:lvlText w:val="%1.%2.%3.%4.%5.%6.%7.%8.%9-"/>
      <w:lvlJc w:val="left"/>
      <w:pPr>
        <w:tabs>
          <w:tab w:val="num" w:pos="0"/>
        </w:tabs>
        <w:ind w:left="4621" w:hanging="1741"/>
      </w:pPr>
    </w:lvl>
  </w:abstractNum>
  <w:abstractNum w:abstractNumId="2" w15:restartNumberingAfterBreak="0">
    <w:nsid w:val="0000000A"/>
    <w:multiLevelType w:val="multilevel"/>
    <w:tmpl w:val="75C21016"/>
    <w:name w:val="WW8Num9"/>
    <w:lvl w:ilvl="0">
      <w:start w:val="1"/>
      <w:numFmt w:val="decimal"/>
      <w:suff w:val="nothing"/>
      <w:lvlText w:val="%1."/>
      <w:lvlJc w:val="left"/>
      <w:pPr>
        <w:ind w:left="498" w:hanging="498"/>
      </w:pPr>
      <w:rPr>
        <w:rFonts w:hint="default"/>
        <w:b w:val="0"/>
        <w:sz w:val="24"/>
        <w:szCs w:val="24"/>
      </w:rPr>
    </w:lvl>
    <w:lvl w:ilvl="1">
      <w:start w:val="1"/>
      <w:numFmt w:val="decimal"/>
      <w:lvlText w:val="%1.%2."/>
      <w:lvlJc w:val="left"/>
      <w:pPr>
        <w:tabs>
          <w:tab w:val="num" w:pos="858"/>
        </w:tabs>
        <w:ind w:left="858" w:hanging="498"/>
      </w:pPr>
      <w:rPr>
        <w:rFonts w:ascii="Arial" w:hAnsi="Arial" w:hint="default"/>
        <w:b w:val="0"/>
        <w:i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185097D"/>
    <w:multiLevelType w:val="hybridMultilevel"/>
    <w:tmpl w:val="C784B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E6455C"/>
    <w:multiLevelType w:val="multilevel"/>
    <w:tmpl w:val="9E78EC40"/>
    <w:name w:val="WW8Num62"/>
    <w:lvl w:ilvl="0">
      <w:start w:val="4"/>
      <w:numFmt w:val="decimal"/>
      <w:pStyle w:val="ttulonvel2regular"/>
      <w:suff w:val="nothing"/>
      <w:lvlText w:val="%1."/>
      <w:lvlJc w:val="left"/>
      <w:pPr>
        <w:ind w:left="498" w:hanging="498"/>
      </w:pPr>
      <w:rPr>
        <w:rFonts w:ascii="Arial" w:hAnsi="Arial" w:hint="default"/>
        <w:b/>
        <w:i w:val="0"/>
        <w:sz w:val="24"/>
      </w:rPr>
    </w:lvl>
    <w:lvl w:ilvl="1">
      <w:start w:val="1"/>
      <w:numFmt w:val="decimal"/>
      <w:suff w:val="nothing"/>
      <w:lvlText w:val="%1.%2."/>
      <w:lvlJc w:val="left"/>
      <w:pPr>
        <w:ind w:left="858" w:hanging="498"/>
      </w:pPr>
      <w:rPr>
        <w:rFonts w:hint="default"/>
      </w:rPr>
    </w:lvl>
    <w:lvl w:ilvl="2">
      <w:start w:val="1"/>
      <w:numFmt w:val="decimal"/>
      <w:pStyle w:val="Nvel3"/>
      <w:suff w:val="nothing"/>
      <w:lvlText w:val="%1.%2.%3."/>
      <w:lvlJc w:val="left"/>
      <w:pPr>
        <w:ind w:left="1288"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5387467"/>
    <w:multiLevelType w:val="multilevel"/>
    <w:tmpl w:val="5E68218E"/>
    <w:lvl w:ilvl="0">
      <w:start w:val="1"/>
      <w:numFmt w:val="bullet"/>
      <w:pStyle w:val="Txt7Hif1"/>
      <w:lvlText w:val="-"/>
      <w:lvlJc w:val="left"/>
      <w:pPr>
        <w:ind w:left="567" w:hanging="283"/>
      </w:pPr>
      <w:rPr>
        <w:rFonts w:ascii="Tahoma" w:hAnsi="Tahoma" w:cs="Times New Roman" w:hint="default"/>
        <w:b w:val="0"/>
        <w:i w:val="0"/>
        <w:sz w:val="20"/>
        <w:szCs w:val="20"/>
      </w:rPr>
    </w:lvl>
    <w:lvl w:ilvl="1">
      <w:start w:val="1"/>
      <w:numFmt w:val="bullet"/>
      <w:lvlText w:val="o"/>
      <w:lvlJc w:val="left"/>
      <w:pPr>
        <w:ind w:left="1134" w:hanging="283"/>
      </w:pPr>
      <w:rPr>
        <w:rFonts w:ascii="Courier New" w:hAnsi="Courier New" w:cs="Courier New" w:hint="default"/>
      </w:rPr>
    </w:lvl>
    <w:lvl w:ilvl="2">
      <w:start w:val="1"/>
      <w:numFmt w:val="bullet"/>
      <w:lvlText w:val=""/>
      <w:lvlJc w:val="left"/>
      <w:pPr>
        <w:ind w:left="1701" w:hanging="283"/>
      </w:pPr>
      <w:rPr>
        <w:rFonts w:ascii="Wingdings" w:hAnsi="Wingdings" w:hint="default"/>
      </w:rPr>
    </w:lvl>
    <w:lvl w:ilvl="3">
      <w:start w:val="1"/>
      <w:numFmt w:val="bullet"/>
      <w:lvlText w:val=""/>
      <w:lvlJc w:val="left"/>
      <w:pPr>
        <w:ind w:left="2268" w:hanging="283"/>
      </w:pPr>
      <w:rPr>
        <w:rFonts w:ascii="Symbol" w:hAnsi="Symbol" w:hint="default"/>
      </w:rPr>
    </w:lvl>
    <w:lvl w:ilvl="4">
      <w:start w:val="1"/>
      <w:numFmt w:val="bullet"/>
      <w:lvlText w:val="o"/>
      <w:lvlJc w:val="left"/>
      <w:pPr>
        <w:ind w:left="2835" w:hanging="283"/>
      </w:pPr>
      <w:rPr>
        <w:rFonts w:ascii="Courier New" w:hAnsi="Courier New" w:cs="Courier New" w:hint="default"/>
      </w:rPr>
    </w:lvl>
    <w:lvl w:ilvl="5">
      <w:start w:val="1"/>
      <w:numFmt w:val="bullet"/>
      <w:lvlText w:val=""/>
      <w:lvlJc w:val="left"/>
      <w:pPr>
        <w:ind w:left="3402" w:hanging="283"/>
      </w:pPr>
      <w:rPr>
        <w:rFonts w:ascii="Wingdings" w:hAnsi="Wingdings" w:hint="default"/>
      </w:rPr>
    </w:lvl>
    <w:lvl w:ilvl="6">
      <w:start w:val="1"/>
      <w:numFmt w:val="bullet"/>
      <w:lvlText w:val=""/>
      <w:lvlJc w:val="left"/>
      <w:pPr>
        <w:ind w:left="3969" w:hanging="283"/>
      </w:pPr>
      <w:rPr>
        <w:rFonts w:ascii="Symbol" w:hAnsi="Symbol" w:hint="default"/>
      </w:rPr>
    </w:lvl>
    <w:lvl w:ilvl="7">
      <w:start w:val="1"/>
      <w:numFmt w:val="bullet"/>
      <w:lvlText w:val="o"/>
      <w:lvlJc w:val="left"/>
      <w:pPr>
        <w:ind w:left="4536" w:hanging="283"/>
      </w:pPr>
      <w:rPr>
        <w:rFonts w:ascii="Courier New" w:hAnsi="Courier New" w:cs="Courier New" w:hint="default"/>
      </w:rPr>
    </w:lvl>
    <w:lvl w:ilvl="8">
      <w:start w:val="1"/>
      <w:numFmt w:val="bullet"/>
      <w:lvlText w:val=""/>
      <w:lvlJc w:val="left"/>
      <w:pPr>
        <w:ind w:left="5103" w:hanging="283"/>
      </w:pPr>
      <w:rPr>
        <w:rFonts w:ascii="Wingdings" w:hAnsi="Wingdings" w:hint="default"/>
      </w:rPr>
    </w:lvl>
  </w:abstractNum>
  <w:abstractNum w:abstractNumId="6" w15:restartNumberingAfterBreak="0">
    <w:nsid w:val="07FC0444"/>
    <w:multiLevelType w:val="multilevel"/>
    <w:tmpl w:val="57249986"/>
    <w:name w:val="WW8Num112"/>
    <w:lvl w:ilvl="0">
      <w:start w:val="1"/>
      <w:numFmt w:val="decimal"/>
      <w:suff w:val="nothing"/>
      <w:lvlText w:val="%1."/>
      <w:lvlJc w:val="left"/>
      <w:pPr>
        <w:ind w:left="498" w:hanging="498"/>
      </w:pPr>
      <w:rPr>
        <w:rFonts w:ascii="Arial" w:hAnsi="Arial" w:hint="default"/>
        <w:sz w:val="24"/>
      </w:rPr>
    </w:lvl>
    <w:lvl w:ilvl="1">
      <w:start w:val="1"/>
      <w:numFmt w:val="decimal"/>
      <w:suff w:val="nothing"/>
      <w:lvlText w:val="%1.%2."/>
      <w:lvlJc w:val="left"/>
      <w:pPr>
        <w:ind w:left="858" w:hanging="498"/>
      </w:pPr>
      <w:rPr>
        <w:rFonts w:ascii="Arial" w:hAnsi="Arial" w:hint="default"/>
      </w:rPr>
    </w:lvl>
    <w:lvl w:ilvl="2">
      <w:start w:val="1"/>
      <w:numFmt w:val="decimal"/>
      <w:suff w:val="nothing"/>
      <w:lvlText w:val="%1.%2.%3."/>
      <w:lvlJc w:val="left"/>
      <w:pPr>
        <w:ind w:left="1440" w:hanging="720"/>
      </w:pPr>
      <w:rPr>
        <w:rFonts w:hint="default"/>
      </w:rPr>
    </w:lvl>
    <w:lvl w:ilvl="3">
      <w:start w:val="1"/>
      <w:numFmt w:val="decimal"/>
      <w:suff w:val="nothing"/>
      <w:lvlText w:val="%1.%2.%3.%4."/>
      <w:lvlJc w:val="left"/>
      <w:pPr>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0AD712F7"/>
    <w:multiLevelType w:val="multilevel"/>
    <w:tmpl w:val="010EDDA6"/>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8" w15:restartNumberingAfterBreak="0">
    <w:nsid w:val="0BA574FF"/>
    <w:multiLevelType w:val="multilevel"/>
    <w:tmpl w:val="D4AA35FA"/>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9" w15:restartNumberingAfterBreak="0">
    <w:nsid w:val="0D5F2E96"/>
    <w:multiLevelType w:val="multilevel"/>
    <w:tmpl w:val="D7DE1468"/>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10" w15:restartNumberingAfterBreak="0">
    <w:nsid w:val="10722A6A"/>
    <w:multiLevelType w:val="hybridMultilevel"/>
    <w:tmpl w:val="9BAA4C1A"/>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11" w15:restartNumberingAfterBreak="0">
    <w:nsid w:val="12DD63E1"/>
    <w:multiLevelType w:val="multilevel"/>
    <w:tmpl w:val="A6385B26"/>
    <w:lvl w:ilvl="0">
      <w:start w:val="1"/>
      <w:numFmt w:val="bullet"/>
      <w:pStyle w:val="Txt6Hif1"/>
      <w:lvlText w:val="-"/>
      <w:lvlJc w:val="left"/>
      <w:pPr>
        <w:ind w:left="567" w:hanging="283"/>
      </w:pPr>
      <w:rPr>
        <w:rFonts w:ascii="Tahoma" w:hAnsi="Tahoma" w:cs="Times New Roman" w:hint="default"/>
        <w:b w:val="0"/>
        <w:i w:val="0"/>
        <w:sz w:val="20"/>
        <w:szCs w:val="20"/>
      </w:rPr>
    </w:lvl>
    <w:lvl w:ilvl="1">
      <w:start w:val="1"/>
      <w:numFmt w:val="bullet"/>
      <w:lvlText w:val="o"/>
      <w:lvlJc w:val="left"/>
      <w:pPr>
        <w:ind w:left="1134" w:hanging="283"/>
      </w:pPr>
      <w:rPr>
        <w:rFonts w:ascii="Courier New" w:hAnsi="Courier New" w:cs="Courier New" w:hint="default"/>
      </w:rPr>
    </w:lvl>
    <w:lvl w:ilvl="2">
      <w:start w:val="1"/>
      <w:numFmt w:val="bullet"/>
      <w:lvlText w:val=""/>
      <w:lvlJc w:val="left"/>
      <w:pPr>
        <w:ind w:left="1701" w:hanging="283"/>
      </w:pPr>
      <w:rPr>
        <w:rFonts w:ascii="Wingdings" w:hAnsi="Wingdings" w:hint="default"/>
      </w:rPr>
    </w:lvl>
    <w:lvl w:ilvl="3">
      <w:start w:val="1"/>
      <w:numFmt w:val="bullet"/>
      <w:lvlText w:val=""/>
      <w:lvlJc w:val="left"/>
      <w:pPr>
        <w:ind w:left="2268" w:hanging="283"/>
      </w:pPr>
      <w:rPr>
        <w:rFonts w:ascii="Symbol" w:hAnsi="Symbol" w:hint="default"/>
      </w:rPr>
    </w:lvl>
    <w:lvl w:ilvl="4">
      <w:start w:val="1"/>
      <w:numFmt w:val="bullet"/>
      <w:lvlText w:val="o"/>
      <w:lvlJc w:val="left"/>
      <w:pPr>
        <w:ind w:left="2835" w:hanging="283"/>
      </w:pPr>
      <w:rPr>
        <w:rFonts w:ascii="Courier New" w:hAnsi="Courier New" w:cs="Courier New" w:hint="default"/>
      </w:rPr>
    </w:lvl>
    <w:lvl w:ilvl="5">
      <w:start w:val="1"/>
      <w:numFmt w:val="bullet"/>
      <w:lvlText w:val=""/>
      <w:lvlJc w:val="left"/>
      <w:pPr>
        <w:ind w:left="3402" w:hanging="283"/>
      </w:pPr>
      <w:rPr>
        <w:rFonts w:ascii="Wingdings" w:hAnsi="Wingdings" w:hint="default"/>
      </w:rPr>
    </w:lvl>
    <w:lvl w:ilvl="6">
      <w:start w:val="1"/>
      <w:numFmt w:val="bullet"/>
      <w:lvlText w:val=""/>
      <w:lvlJc w:val="left"/>
      <w:pPr>
        <w:ind w:left="3969" w:hanging="283"/>
      </w:pPr>
      <w:rPr>
        <w:rFonts w:ascii="Symbol" w:hAnsi="Symbol" w:hint="default"/>
      </w:rPr>
    </w:lvl>
    <w:lvl w:ilvl="7">
      <w:start w:val="1"/>
      <w:numFmt w:val="bullet"/>
      <w:lvlText w:val="o"/>
      <w:lvlJc w:val="left"/>
      <w:pPr>
        <w:ind w:left="4536" w:hanging="283"/>
      </w:pPr>
      <w:rPr>
        <w:rFonts w:ascii="Courier New" w:hAnsi="Courier New" w:cs="Courier New" w:hint="default"/>
      </w:rPr>
    </w:lvl>
    <w:lvl w:ilvl="8">
      <w:start w:val="1"/>
      <w:numFmt w:val="bullet"/>
      <w:lvlText w:val=""/>
      <w:lvlJc w:val="left"/>
      <w:pPr>
        <w:ind w:left="5103" w:hanging="283"/>
      </w:pPr>
      <w:rPr>
        <w:rFonts w:ascii="Wingdings" w:hAnsi="Wingdings" w:hint="default"/>
      </w:rPr>
    </w:lvl>
  </w:abstractNum>
  <w:abstractNum w:abstractNumId="12" w15:restartNumberingAfterBreak="0">
    <w:nsid w:val="1450675C"/>
    <w:multiLevelType w:val="hybridMultilevel"/>
    <w:tmpl w:val="B2A87458"/>
    <w:lvl w:ilvl="0" w:tplc="CA6AB74E">
      <w:start w:val="1"/>
      <w:numFmt w:val="bullet"/>
      <w:pStyle w:val="Txt0Hif1"/>
      <w:lvlText w:val="-"/>
      <w:lvlJc w:val="left"/>
      <w:pPr>
        <w:ind w:left="8865" w:hanging="360"/>
      </w:pPr>
      <w:rPr>
        <w:rFonts w:ascii="Stone Sans" w:hAnsi="Stone Sans" w:hint="default"/>
        <w:b w:val="0"/>
        <w:i w:val="0"/>
        <w:sz w:val="20"/>
        <w:szCs w:val="20"/>
      </w:rPr>
    </w:lvl>
    <w:lvl w:ilvl="1" w:tplc="04160003">
      <w:start w:val="1"/>
      <w:numFmt w:val="bullet"/>
      <w:lvlText w:val="o"/>
      <w:lvlJc w:val="left"/>
      <w:pPr>
        <w:ind w:left="1582" w:hanging="360"/>
      </w:pPr>
      <w:rPr>
        <w:rFonts w:ascii="Courier New" w:hAnsi="Courier New" w:cs="Courier New" w:hint="default"/>
      </w:rPr>
    </w:lvl>
    <w:lvl w:ilvl="2" w:tplc="04160005">
      <w:start w:val="1"/>
      <w:numFmt w:val="bullet"/>
      <w:lvlText w:val=""/>
      <w:lvlJc w:val="left"/>
      <w:pPr>
        <w:ind w:left="2302" w:hanging="360"/>
      </w:pPr>
      <w:rPr>
        <w:rFonts w:ascii="Wingdings" w:hAnsi="Wingdings" w:hint="default"/>
      </w:rPr>
    </w:lvl>
    <w:lvl w:ilvl="3" w:tplc="04160001">
      <w:start w:val="1"/>
      <w:numFmt w:val="bullet"/>
      <w:lvlText w:val=""/>
      <w:lvlJc w:val="left"/>
      <w:pPr>
        <w:ind w:left="3022" w:hanging="360"/>
      </w:pPr>
      <w:rPr>
        <w:rFonts w:ascii="Symbol" w:hAnsi="Symbol" w:hint="default"/>
      </w:rPr>
    </w:lvl>
    <w:lvl w:ilvl="4" w:tplc="04160003">
      <w:start w:val="1"/>
      <w:numFmt w:val="bullet"/>
      <w:lvlText w:val="o"/>
      <w:lvlJc w:val="left"/>
      <w:pPr>
        <w:ind w:left="3742" w:hanging="360"/>
      </w:pPr>
      <w:rPr>
        <w:rFonts w:ascii="Courier New" w:hAnsi="Courier New" w:cs="Courier New" w:hint="default"/>
      </w:rPr>
    </w:lvl>
    <w:lvl w:ilvl="5" w:tplc="04160005">
      <w:start w:val="1"/>
      <w:numFmt w:val="bullet"/>
      <w:lvlText w:val=""/>
      <w:lvlJc w:val="left"/>
      <w:pPr>
        <w:ind w:left="4462" w:hanging="360"/>
      </w:pPr>
      <w:rPr>
        <w:rFonts w:ascii="Wingdings" w:hAnsi="Wingdings" w:hint="default"/>
      </w:rPr>
    </w:lvl>
    <w:lvl w:ilvl="6" w:tplc="04160001">
      <w:start w:val="1"/>
      <w:numFmt w:val="bullet"/>
      <w:lvlText w:val=""/>
      <w:lvlJc w:val="left"/>
      <w:pPr>
        <w:ind w:left="5182" w:hanging="360"/>
      </w:pPr>
      <w:rPr>
        <w:rFonts w:ascii="Symbol" w:hAnsi="Symbol" w:hint="default"/>
      </w:rPr>
    </w:lvl>
    <w:lvl w:ilvl="7" w:tplc="04160003">
      <w:start w:val="1"/>
      <w:numFmt w:val="bullet"/>
      <w:lvlText w:val="o"/>
      <w:lvlJc w:val="left"/>
      <w:pPr>
        <w:ind w:left="5902" w:hanging="360"/>
      </w:pPr>
      <w:rPr>
        <w:rFonts w:ascii="Courier New" w:hAnsi="Courier New" w:cs="Courier New" w:hint="default"/>
      </w:rPr>
    </w:lvl>
    <w:lvl w:ilvl="8" w:tplc="04160005">
      <w:start w:val="1"/>
      <w:numFmt w:val="bullet"/>
      <w:lvlText w:val=""/>
      <w:lvlJc w:val="left"/>
      <w:pPr>
        <w:ind w:left="6622" w:hanging="360"/>
      </w:pPr>
      <w:rPr>
        <w:rFonts w:ascii="Wingdings" w:hAnsi="Wingdings" w:hint="default"/>
      </w:rPr>
    </w:lvl>
  </w:abstractNum>
  <w:abstractNum w:abstractNumId="13" w15:restartNumberingAfterBreak="0">
    <w:nsid w:val="151B6D37"/>
    <w:multiLevelType w:val="multilevel"/>
    <w:tmpl w:val="CD6C3FF2"/>
    <w:lvl w:ilvl="0">
      <w:start w:val="1"/>
      <w:numFmt w:val="decimal"/>
      <w:pStyle w:val="Ttulo1"/>
      <w:suff w:val="nothing"/>
      <w:lvlText w:val="%1."/>
      <w:lvlJc w:val="left"/>
      <w:pPr>
        <w:ind w:left="1211" w:hanging="360"/>
      </w:pPr>
      <w:rPr>
        <w:rFonts w:hint="default"/>
      </w:rPr>
    </w:lvl>
    <w:lvl w:ilvl="1">
      <w:start w:val="1"/>
      <w:numFmt w:val="decimal"/>
      <w:isLgl/>
      <w:lvlText w:val="%1.%2."/>
      <w:lvlJc w:val="left"/>
      <w:pPr>
        <w:tabs>
          <w:tab w:val="num" w:pos="1571"/>
        </w:tabs>
        <w:ind w:left="1571" w:hanging="720"/>
      </w:pPr>
      <w:rPr>
        <w:rFonts w:hint="default"/>
        <w:b w:val="0"/>
        <w:i w:val="0"/>
        <w:sz w:val="24"/>
        <w:szCs w:val="24"/>
      </w:rPr>
    </w:lvl>
    <w:lvl w:ilvl="2">
      <w:start w:val="1"/>
      <w:numFmt w:val="decimal"/>
      <w:pStyle w:val="Nvel3-R"/>
      <w:isLgl/>
      <w:lvlText w:val="%1.%2.%3."/>
      <w:lvlJc w:val="left"/>
      <w:pPr>
        <w:tabs>
          <w:tab w:val="num" w:pos="1146"/>
        </w:tabs>
        <w:ind w:left="1146" w:hanging="720"/>
      </w:pPr>
      <w:rPr>
        <w:rFonts w:hint="default"/>
        <w:b w:val="0"/>
        <w:i w:val="0"/>
        <w:sz w:val="24"/>
        <w:szCs w:val="24"/>
      </w:rPr>
    </w:lvl>
    <w:lvl w:ilvl="3">
      <w:start w:val="1"/>
      <w:numFmt w:val="decimal"/>
      <w:pStyle w:val="Nvel4-R"/>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4" w15:restartNumberingAfterBreak="0">
    <w:nsid w:val="15A106FE"/>
    <w:multiLevelType w:val="multilevel"/>
    <w:tmpl w:val="46407808"/>
    <w:name w:val="WW8Num942"/>
    <w:lvl w:ilvl="0">
      <w:start w:val="4"/>
      <w:numFmt w:val="decimal"/>
      <w:suff w:val="nothing"/>
      <w:lvlText w:val="%1."/>
      <w:lvlJc w:val="left"/>
      <w:pPr>
        <w:ind w:left="498" w:hanging="498"/>
      </w:pPr>
      <w:rPr>
        <w:rFonts w:hint="default"/>
        <w:b w:val="0"/>
        <w:sz w:val="24"/>
        <w:szCs w:val="24"/>
      </w:rPr>
    </w:lvl>
    <w:lvl w:ilvl="1">
      <w:start w:val="1"/>
      <w:numFmt w:val="decimal"/>
      <w:lvlText w:val="%1.%2."/>
      <w:lvlJc w:val="left"/>
      <w:pPr>
        <w:tabs>
          <w:tab w:val="num" w:pos="858"/>
        </w:tabs>
        <w:ind w:left="858" w:hanging="498"/>
      </w:pPr>
      <w:rPr>
        <w:rFonts w:ascii="Arial" w:hAnsi="Arial" w:hint="default"/>
        <w:b w:val="0"/>
        <w:i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18744D26"/>
    <w:multiLevelType w:val="multilevel"/>
    <w:tmpl w:val="949A72F6"/>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color w:val="auto"/>
      </w:rPr>
    </w:lvl>
    <w:lvl w:ilvl="2">
      <w:start w:val="1"/>
      <w:numFmt w:val="decimal"/>
      <w:pStyle w:val="Tit3n"/>
      <w:lvlText w:val="%2.%3."/>
      <w:lvlJc w:val="left"/>
      <w:pPr>
        <w:tabs>
          <w:tab w:val="num" w:pos="738"/>
        </w:tabs>
        <w:ind w:left="0" w:firstLine="0"/>
      </w:pPr>
      <w:rPr>
        <w:rFonts w:ascii="Arial" w:hAnsi="Arial" w:cs="Arial" w:hint="default"/>
        <w:b w:val="0"/>
        <w:i w:val="0"/>
        <w:sz w:val="24"/>
        <w:szCs w:val="24"/>
      </w:rPr>
    </w:lvl>
    <w:lvl w:ilvl="3">
      <w:start w:val="1"/>
      <w:numFmt w:val="decimal"/>
      <w:pStyle w:val="Tit4n"/>
      <w:lvlText w:val="%2.%3.%4."/>
      <w:lvlJc w:val="left"/>
      <w:pPr>
        <w:tabs>
          <w:tab w:val="num" w:pos="1134"/>
        </w:tabs>
        <w:ind w:left="113" w:firstLine="0"/>
      </w:pPr>
      <w:rPr>
        <w:rFonts w:ascii="Arial" w:hAnsi="Arial" w:cs="Arial" w:hint="default"/>
        <w:b w:val="0"/>
        <w:i w:val="0"/>
        <w:sz w:val="24"/>
        <w:szCs w:val="24"/>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color w:val="auto"/>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2B443A"/>
    <w:multiLevelType w:val="hybridMultilevel"/>
    <w:tmpl w:val="2BA01544"/>
    <w:lvl w:ilvl="0" w:tplc="EE6409C6">
      <w:start w:val="1"/>
      <w:numFmt w:val="lowerRoman"/>
      <w:pStyle w:val="TLet3Sub"/>
      <w:lvlText w:val="%1."/>
      <w:lvlJc w:val="righ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18" w15:restartNumberingAfterBreak="0">
    <w:nsid w:val="2DC925DB"/>
    <w:multiLevelType w:val="multilevel"/>
    <w:tmpl w:val="784A307C"/>
    <w:lvl w:ilvl="0">
      <w:start w:val="2"/>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19" w15:restartNumberingAfterBreak="0">
    <w:nsid w:val="31A40BEC"/>
    <w:multiLevelType w:val="hybridMultilevel"/>
    <w:tmpl w:val="C89E0A92"/>
    <w:lvl w:ilvl="0" w:tplc="0416001B">
      <w:start w:val="1"/>
      <w:numFmt w:val="lowerRoman"/>
      <w:lvlText w:val="%1."/>
      <w:lvlJc w:val="right"/>
      <w:pPr>
        <w:ind w:left="1713" w:hanging="360"/>
      </w:p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20" w15:restartNumberingAfterBreak="0">
    <w:nsid w:val="331E3CB8"/>
    <w:multiLevelType w:val="multilevel"/>
    <w:tmpl w:val="3A1A6A4A"/>
    <w:styleLink w:val="Estilo1"/>
    <w:lvl w:ilvl="0">
      <w:start w:val="1"/>
      <w:numFmt w:val="decimal"/>
      <w:lvlText w:val="%1."/>
      <w:lvlJc w:val="left"/>
      <w:pPr>
        <w:ind w:left="498" w:hanging="498"/>
      </w:pPr>
      <w:rPr>
        <w:rFonts w:ascii="Arial" w:hAnsi="Arial" w:hint="default"/>
        <w:b w:val="0"/>
        <w:i w:val="0"/>
        <w:color w:val="auto"/>
        <w:sz w:val="24"/>
      </w:rPr>
    </w:lvl>
    <w:lvl w:ilvl="1">
      <w:start w:val="1"/>
      <w:numFmt w:val="decimal"/>
      <w:suff w:val="nothing"/>
      <w:lvlText w:val="%1.%2."/>
      <w:lvlJc w:val="left"/>
      <w:pPr>
        <w:ind w:left="858" w:hanging="498"/>
      </w:pPr>
      <w:rPr>
        <w:rFonts w:hint="default"/>
        <w:b w:val="0"/>
        <w:i w:val="0"/>
        <w:sz w:val="24"/>
      </w:rPr>
    </w:lvl>
    <w:lvl w:ilvl="2">
      <w:start w:val="1"/>
      <w:numFmt w:val="decimal"/>
      <w:suff w:val="nothing"/>
      <w:lvlText w:val="%1.%2.%3."/>
      <w:lvlJc w:val="left"/>
      <w:pPr>
        <w:ind w:left="1288"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E2608C"/>
    <w:multiLevelType w:val="hybridMultilevel"/>
    <w:tmpl w:val="42C6F5DC"/>
    <w:lvl w:ilvl="0" w:tplc="0416001B">
      <w:start w:val="1"/>
      <w:numFmt w:val="low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3" w15:restartNumberingAfterBreak="0">
    <w:nsid w:val="36AF131D"/>
    <w:multiLevelType w:val="hybridMultilevel"/>
    <w:tmpl w:val="09A43D72"/>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24" w15:restartNumberingAfterBreak="0">
    <w:nsid w:val="38C066FF"/>
    <w:multiLevelType w:val="hybridMultilevel"/>
    <w:tmpl w:val="B608E926"/>
    <w:lvl w:ilvl="0" w:tplc="F19EDB72">
      <w:start w:val="1"/>
      <w:numFmt w:val="bullet"/>
      <w:pStyle w:val="Hif0"/>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AAC12D4"/>
    <w:multiLevelType w:val="multilevel"/>
    <w:tmpl w:val="51802A48"/>
    <w:name w:val="WW8Num932"/>
    <w:lvl w:ilvl="0">
      <w:start w:val="4"/>
      <w:numFmt w:val="decimal"/>
      <w:suff w:val="nothing"/>
      <w:lvlText w:val="%1."/>
      <w:lvlJc w:val="left"/>
      <w:pPr>
        <w:ind w:left="498" w:hanging="498"/>
      </w:pPr>
      <w:rPr>
        <w:rFonts w:hint="default"/>
        <w:b w:val="0"/>
        <w:sz w:val="24"/>
        <w:szCs w:val="24"/>
      </w:rPr>
    </w:lvl>
    <w:lvl w:ilvl="1">
      <w:start w:val="1"/>
      <w:numFmt w:val="decimal"/>
      <w:lvlText w:val="%1.%2."/>
      <w:lvlJc w:val="left"/>
      <w:pPr>
        <w:tabs>
          <w:tab w:val="num" w:pos="858"/>
        </w:tabs>
        <w:ind w:left="858" w:hanging="498"/>
      </w:pPr>
      <w:rPr>
        <w:rFonts w:ascii="Arial" w:hAnsi="Arial" w:hint="default"/>
        <w:b w:val="0"/>
        <w:i w:val="0"/>
        <w:sz w:val="24"/>
      </w:rPr>
    </w:lvl>
    <w:lvl w:ilvl="2">
      <w:start w:val="5"/>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3C5957FE"/>
    <w:multiLevelType w:val="multilevel"/>
    <w:tmpl w:val="F4AC1EEA"/>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27" w15:restartNumberingAfterBreak="0">
    <w:nsid w:val="47F1203D"/>
    <w:multiLevelType w:val="multilevel"/>
    <w:tmpl w:val="B608CCA0"/>
    <w:name w:val="WW8Num94"/>
    <w:lvl w:ilvl="0">
      <w:start w:val="4"/>
      <w:numFmt w:val="decimal"/>
      <w:suff w:val="nothing"/>
      <w:lvlText w:val="%1."/>
      <w:lvlJc w:val="left"/>
      <w:pPr>
        <w:ind w:left="498" w:hanging="498"/>
      </w:pPr>
      <w:rPr>
        <w:rFonts w:hint="default"/>
        <w:b w:val="0"/>
        <w:sz w:val="24"/>
        <w:szCs w:val="24"/>
      </w:rPr>
    </w:lvl>
    <w:lvl w:ilvl="1">
      <w:start w:val="1"/>
      <w:numFmt w:val="decimal"/>
      <w:lvlText w:val="%1.%2."/>
      <w:lvlJc w:val="left"/>
      <w:pPr>
        <w:tabs>
          <w:tab w:val="num" w:pos="858"/>
        </w:tabs>
        <w:ind w:left="858" w:hanging="498"/>
      </w:pPr>
      <w:rPr>
        <w:rFonts w:ascii="Arial" w:hAnsi="Arial" w:hint="default"/>
        <w:b w:val="0"/>
        <w:i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48A225F3"/>
    <w:multiLevelType w:val="multilevel"/>
    <w:tmpl w:val="0416001F"/>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18345E"/>
    <w:multiLevelType w:val="hybridMultilevel"/>
    <w:tmpl w:val="6D90B08E"/>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30" w15:restartNumberingAfterBreak="0">
    <w:nsid w:val="4DC54FC6"/>
    <w:multiLevelType w:val="multilevel"/>
    <w:tmpl w:val="FA16A946"/>
    <w:lvl w:ilvl="0">
      <w:start w:val="1"/>
      <w:numFmt w:val="none"/>
      <w:lvlText w:val=""/>
      <w:lvlJc w:val="left"/>
      <w:pPr>
        <w:tabs>
          <w:tab w:val="num" w:pos="510"/>
        </w:tabs>
        <w:ind w:left="510" w:firstLine="0"/>
      </w:pPr>
      <w:rPr>
        <w:rFonts w:hint="default"/>
      </w:rPr>
    </w:lvl>
    <w:lvl w:ilvl="1">
      <w:start w:val="1"/>
      <w:numFmt w:val="lowerLetter"/>
      <w:pStyle w:val="Nvel2-Red"/>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trike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EA30870"/>
    <w:multiLevelType w:val="multilevel"/>
    <w:tmpl w:val="FF6A0B52"/>
    <w:name w:val="WW8Num93222"/>
    <w:lvl w:ilvl="0">
      <w:start w:val="9"/>
      <w:numFmt w:val="decimal"/>
      <w:suff w:val="nothing"/>
      <w:lvlText w:val="%1."/>
      <w:lvlJc w:val="left"/>
      <w:pPr>
        <w:ind w:left="498" w:hanging="498"/>
      </w:pPr>
      <w:rPr>
        <w:rFonts w:hint="default"/>
        <w:b w:val="0"/>
        <w:sz w:val="24"/>
        <w:szCs w:val="24"/>
      </w:rPr>
    </w:lvl>
    <w:lvl w:ilvl="1">
      <w:start w:val="1"/>
      <w:numFmt w:val="decimal"/>
      <w:lvlText w:val="%1.%2."/>
      <w:lvlJc w:val="left"/>
      <w:pPr>
        <w:tabs>
          <w:tab w:val="num" w:pos="858"/>
        </w:tabs>
        <w:ind w:left="858" w:hanging="498"/>
      </w:pPr>
      <w:rPr>
        <w:rFonts w:ascii="Arial" w:hAnsi="Arial" w:hint="default"/>
        <w:b w:val="0"/>
        <w:i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F943219"/>
    <w:multiLevelType w:val="multilevel"/>
    <w:tmpl w:val="8AC054AC"/>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b w:val="0"/>
        <w:i w:val="0"/>
        <w:sz w:val="24"/>
        <w:szCs w:val="24"/>
      </w:rPr>
    </w:lvl>
    <w:lvl w:ilvl="4">
      <w:start w:val="1"/>
      <w:numFmt w:val="none"/>
      <w:lvlText w:val=""/>
      <w:lvlJc w:val="left"/>
      <w:pPr>
        <w:tabs>
          <w:tab w:val="num" w:pos="1134"/>
        </w:tabs>
        <w:ind w:left="1134" w:firstLine="0"/>
      </w:pPr>
      <w:rPr>
        <w:rFonts w:hint="default"/>
      </w:rPr>
    </w:lvl>
    <w:lvl w:ilvl="5">
      <w:start w:val="1"/>
      <w:numFmt w:val="lowerLetter"/>
      <w:pStyle w:val="TLet4"/>
      <w:lvlText w:val="%6)"/>
      <w:lvlJc w:val="left"/>
      <w:pPr>
        <w:tabs>
          <w:tab w:val="num" w:pos="1474"/>
        </w:tabs>
        <w:ind w:left="1474" w:hanging="340"/>
      </w:pPr>
      <w:rPr>
        <w:rFonts w:hint="default"/>
        <w:b w:val="0"/>
      </w:rPr>
    </w:lvl>
    <w:lvl w:ilvl="6">
      <w:start w:val="1"/>
      <w:numFmt w:val="none"/>
      <w:lvlText w:val=""/>
      <w:lvlJc w:val="left"/>
      <w:pPr>
        <w:tabs>
          <w:tab w:val="num" w:pos="1418"/>
        </w:tabs>
        <w:ind w:left="0" w:firstLine="1418"/>
      </w:pPr>
      <w:rPr>
        <w:rFonts w:hint="default"/>
      </w:rPr>
    </w:lvl>
    <w:lvl w:ilvl="7">
      <w:start w:val="1"/>
      <w:numFmt w:val="lowerLetter"/>
      <w:pStyle w:val="TLet5"/>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34" w15:restartNumberingAfterBreak="0">
    <w:nsid w:val="51D8059F"/>
    <w:multiLevelType w:val="hybridMultilevel"/>
    <w:tmpl w:val="D112603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25A0A91"/>
    <w:multiLevelType w:val="multilevel"/>
    <w:tmpl w:val="BB9E3F1C"/>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36" w15:restartNumberingAfterBreak="0">
    <w:nsid w:val="527818CC"/>
    <w:multiLevelType w:val="multilevel"/>
    <w:tmpl w:val="1BF4DA26"/>
    <w:lvl w:ilvl="0">
      <w:start w:val="1"/>
      <w:numFmt w:val="none"/>
      <w:pStyle w:val="Tit1Sub"/>
      <w:lvlText w:val=""/>
      <w:lvlJc w:val="left"/>
      <w:pPr>
        <w:tabs>
          <w:tab w:val="num" w:pos="0"/>
        </w:tabs>
        <w:ind w:left="0" w:firstLine="0"/>
      </w:pPr>
    </w:lvl>
    <w:lvl w:ilvl="1">
      <w:start w:val="1"/>
      <w:numFmt w:val="decimal"/>
      <w:lvlText w:val="%2."/>
      <w:lvlJc w:val="left"/>
      <w:pPr>
        <w:tabs>
          <w:tab w:val="num" w:pos="510"/>
        </w:tabs>
        <w:ind w:left="510" w:hanging="510"/>
      </w:pPr>
    </w:lvl>
    <w:lvl w:ilvl="2">
      <w:start w:val="1"/>
      <w:numFmt w:val="decimal"/>
      <w:lvlText w:val="%2.%3."/>
      <w:lvlJc w:val="left"/>
      <w:pPr>
        <w:tabs>
          <w:tab w:val="num" w:pos="851"/>
        </w:tabs>
        <w:ind w:left="851" w:hanging="851"/>
      </w:pPr>
    </w:lvl>
    <w:lvl w:ilvl="3">
      <w:start w:val="1"/>
      <w:numFmt w:val="decimal"/>
      <w:lvlText w:val="%2.%3.%4."/>
      <w:lvlJc w:val="left"/>
      <w:pPr>
        <w:tabs>
          <w:tab w:val="num" w:pos="851"/>
        </w:tabs>
        <w:ind w:left="851" w:hanging="851"/>
      </w:pPr>
    </w:lvl>
    <w:lvl w:ilvl="4">
      <w:start w:val="1"/>
      <w:numFmt w:val="decimal"/>
      <w:lvlText w:val="%2.%3.%4.%5."/>
      <w:lvlJc w:val="left"/>
      <w:pPr>
        <w:tabs>
          <w:tab w:val="num" w:pos="851"/>
        </w:tabs>
        <w:ind w:left="851" w:hanging="851"/>
      </w:pPr>
    </w:lvl>
    <w:lvl w:ilvl="5">
      <w:start w:val="1"/>
      <w:numFmt w:val="decimal"/>
      <w:lvlText w:val="%2.%3.%4.%5.%6."/>
      <w:lvlJc w:val="left"/>
      <w:pPr>
        <w:tabs>
          <w:tab w:val="num" w:pos="851"/>
        </w:tabs>
        <w:ind w:left="851" w:hanging="851"/>
      </w:pPr>
      <w:rPr>
        <w:rFonts w:ascii="Arial" w:hAnsi="Arial" w:cs="Times New Roman" w:hint="default"/>
      </w:rPr>
    </w:lvl>
    <w:lvl w:ilvl="6">
      <w:start w:val="1"/>
      <w:numFmt w:val="lowerLetter"/>
      <w:lvlText w:val="%1%7)"/>
      <w:lvlJc w:val="left"/>
      <w:pPr>
        <w:tabs>
          <w:tab w:val="num" w:pos="851"/>
        </w:tabs>
        <w:ind w:left="284" w:firstLine="567"/>
      </w:pPr>
    </w:lvl>
    <w:lvl w:ilvl="7">
      <w:start w:val="1"/>
      <w:numFmt w:val="decimal"/>
      <w:lvlText w:val="%2.%4.%6.%8"/>
      <w:lvlJc w:val="left"/>
      <w:pPr>
        <w:tabs>
          <w:tab w:val="num" w:pos="851"/>
        </w:tabs>
        <w:ind w:left="851" w:hanging="851"/>
      </w:pPr>
    </w:lvl>
    <w:lvl w:ilvl="8">
      <w:start w:val="1"/>
      <w:numFmt w:val="decimal"/>
      <w:lvlText w:val="%2.%4.%6.%8.%9."/>
      <w:lvlJc w:val="left"/>
      <w:pPr>
        <w:tabs>
          <w:tab w:val="num" w:pos="851"/>
        </w:tabs>
        <w:ind w:left="0" w:firstLine="0"/>
      </w:pPr>
    </w:lvl>
  </w:abstractNum>
  <w:abstractNum w:abstractNumId="37" w15:restartNumberingAfterBreak="0">
    <w:nsid w:val="52E610BB"/>
    <w:multiLevelType w:val="hybridMultilevel"/>
    <w:tmpl w:val="6D4A358C"/>
    <w:lvl w:ilvl="0" w:tplc="BF0A7FBA">
      <w:start w:val="1"/>
      <w:numFmt w:val="bullet"/>
      <w:pStyle w:val="Hif1"/>
      <w:lvlText w:val="-"/>
      <w:lvlJc w:val="left"/>
      <w:pPr>
        <w:ind w:left="1287" w:hanging="360"/>
      </w:pPr>
      <w:rPr>
        <w:rFonts w:ascii="Arial" w:hAnsi="Aria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8" w15:restartNumberingAfterBreak="0">
    <w:nsid w:val="53900A06"/>
    <w:multiLevelType w:val="multilevel"/>
    <w:tmpl w:val="19A2E3E0"/>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39" w15:restartNumberingAfterBreak="0">
    <w:nsid w:val="557F38A9"/>
    <w:multiLevelType w:val="multilevel"/>
    <w:tmpl w:val="5A62FC2C"/>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40" w15:restartNumberingAfterBreak="0">
    <w:nsid w:val="57576C3D"/>
    <w:multiLevelType w:val="multilevel"/>
    <w:tmpl w:val="1804D010"/>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41" w15:restartNumberingAfterBreak="0">
    <w:nsid w:val="58113CB8"/>
    <w:multiLevelType w:val="hybridMultilevel"/>
    <w:tmpl w:val="C714F8B4"/>
    <w:lvl w:ilvl="0" w:tplc="D402E292">
      <w:start w:val="1"/>
      <w:numFmt w:val="bullet"/>
      <w:pStyle w:val="Txt2Hif1"/>
      <w:lvlText w:val="-"/>
      <w:lvlJc w:val="left"/>
      <w:pPr>
        <w:tabs>
          <w:tab w:val="num" w:pos="426"/>
        </w:tabs>
        <w:ind w:left="426" w:hanging="142"/>
      </w:pPr>
      <w:rPr>
        <w:rFonts w:ascii="Tahoma" w:hAnsi="Tahoma" w:hint="default"/>
        <w:b w:val="0"/>
        <w:i w:val="0"/>
        <w:sz w:val="20"/>
        <w:szCs w:val="20"/>
      </w:rPr>
    </w:lvl>
    <w:lvl w:ilvl="1" w:tplc="C494DE0E" w:tentative="1">
      <w:start w:val="1"/>
      <w:numFmt w:val="bullet"/>
      <w:lvlText w:val="o"/>
      <w:lvlJc w:val="left"/>
      <w:pPr>
        <w:tabs>
          <w:tab w:val="num" w:pos="1440"/>
        </w:tabs>
        <w:ind w:left="1440" w:hanging="360"/>
      </w:pPr>
      <w:rPr>
        <w:rFonts w:ascii="Courier New" w:hAnsi="Courier New" w:cs="Courier New" w:hint="default"/>
      </w:rPr>
    </w:lvl>
    <w:lvl w:ilvl="2" w:tplc="411C56D2" w:tentative="1">
      <w:start w:val="1"/>
      <w:numFmt w:val="bullet"/>
      <w:lvlText w:val=""/>
      <w:lvlJc w:val="left"/>
      <w:pPr>
        <w:tabs>
          <w:tab w:val="num" w:pos="2160"/>
        </w:tabs>
        <w:ind w:left="2160" w:hanging="360"/>
      </w:pPr>
      <w:rPr>
        <w:rFonts w:ascii="Wingdings" w:hAnsi="Wingdings" w:hint="default"/>
      </w:rPr>
    </w:lvl>
    <w:lvl w:ilvl="3" w:tplc="20ACC2C2" w:tentative="1">
      <w:start w:val="1"/>
      <w:numFmt w:val="bullet"/>
      <w:lvlText w:val=""/>
      <w:lvlJc w:val="left"/>
      <w:pPr>
        <w:tabs>
          <w:tab w:val="num" w:pos="2880"/>
        </w:tabs>
        <w:ind w:left="2880" w:hanging="360"/>
      </w:pPr>
      <w:rPr>
        <w:rFonts w:ascii="Symbol" w:hAnsi="Symbol" w:hint="default"/>
      </w:rPr>
    </w:lvl>
    <w:lvl w:ilvl="4" w:tplc="10B66A4C" w:tentative="1">
      <w:start w:val="1"/>
      <w:numFmt w:val="bullet"/>
      <w:lvlText w:val="o"/>
      <w:lvlJc w:val="left"/>
      <w:pPr>
        <w:tabs>
          <w:tab w:val="num" w:pos="3600"/>
        </w:tabs>
        <w:ind w:left="3600" w:hanging="360"/>
      </w:pPr>
      <w:rPr>
        <w:rFonts w:ascii="Courier New" w:hAnsi="Courier New" w:cs="Courier New" w:hint="default"/>
      </w:rPr>
    </w:lvl>
    <w:lvl w:ilvl="5" w:tplc="4C329862" w:tentative="1">
      <w:start w:val="1"/>
      <w:numFmt w:val="bullet"/>
      <w:lvlText w:val=""/>
      <w:lvlJc w:val="left"/>
      <w:pPr>
        <w:tabs>
          <w:tab w:val="num" w:pos="4320"/>
        </w:tabs>
        <w:ind w:left="4320" w:hanging="360"/>
      </w:pPr>
      <w:rPr>
        <w:rFonts w:ascii="Wingdings" w:hAnsi="Wingdings" w:hint="default"/>
      </w:rPr>
    </w:lvl>
    <w:lvl w:ilvl="6" w:tplc="97901552" w:tentative="1">
      <w:start w:val="1"/>
      <w:numFmt w:val="bullet"/>
      <w:lvlText w:val=""/>
      <w:lvlJc w:val="left"/>
      <w:pPr>
        <w:tabs>
          <w:tab w:val="num" w:pos="5040"/>
        </w:tabs>
        <w:ind w:left="5040" w:hanging="360"/>
      </w:pPr>
      <w:rPr>
        <w:rFonts w:ascii="Symbol" w:hAnsi="Symbol" w:hint="default"/>
      </w:rPr>
    </w:lvl>
    <w:lvl w:ilvl="7" w:tplc="6596A772" w:tentative="1">
      <w:start w:val="1"/>
      <w:numFmt w:val="bullet"/>
      <w:lvlText w:val="o"/>
      <w:lvlJc w:val="left"/>
      <w:pPr>
        <w:tabs>
          <w:tab w:val="num" w:pos="5760"/>
        </w:tabs>
        <w:ind w:left="5760" w:hanging="360"/>
      </w:pPr>
      <w:rPr>
        <w:rFonts w:ascii="Courier New" w:hAnsi="Courier New" w:cs="Courier New" w:hint="default"/>
      </w:rPr>
    </w:lvl>
    <w:lvl w:ilvl="8" w:tplc="4270218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D69611A"/>
    <w:multiLevelType w:val="multilevel"/>
    <w:tmpl w:val="4A24AE14"/>
    <w:lvl w:ilvl="0">
      <w:start w:val="1"/>
      <w:numFmt w:val="bullet"/>
      <w:lvlText w:val="-"/>
      <w:lvlJc w:val="left"/>
      <w:pPr>
        <w:tabs>
          <w:tab w:val="num" w:pos="567"/>
        </w:tabs>
        <w:ind w:left="567" w:hanging="142"/>
      </w:pPr>
      <w:rPr>
        <w:rFonts w:ascii="Stone Sans" w:hAnsi="Stone Sans" w:hint="default"/>
        <w:b w:val="0"/>
        <w:i w:val="0"/>
        <w:sz w:val="20"/>
      </w:rPr>
    </w:lvl>
    <w:lvl w:ilvl="1">
      <w:start w:val="1"/>
      <w:numFmt w:val="bullet"/>
      <w:lvlText w:val="-"/>
      <w:lvlJc w:val="left"/>
      <w:pPr>
        <w:tabs>
          <w:tab w:val="num" w:pos="1191"/>
        </w:tabs>
        <w:ind w:left="1191" w:hanging="340"/>
      </w:pPr>
      <w:rPr>
        <w:rFonts w:ascii="Tahoma" w:hAnsi="Tahoma" w:hint="default"/>
      </w:rPr>
    </w:lvl>
    <w:lvl w:ilvl="2">
      <w:start w:val="1"/>
      <w:numFmt w:val="bullet"/>
      <w:lvlText w:val="-"/>
      <w:lvlJc w:val="left"/>
      <w:pPr>
        <w:tabs>
          <w:tab w:val="num" w:pos="1191"/>
        </w:tabs>
        <w:ind w:left="1191" w:hanging="340"/>
      </w:pPr>
      <w:rPr>
        <w:rFonts w:ascii="Tahoma" w:hAnsi="Tahoma" w:hint="default"/>
      </w:rPr>
    </w:lvl>
    <w:lvl w:ilvl="3">
      <w:start w:val="1"/>
      <w:numFmt w:val="bullet"/>
      <w:lvlText w:val="-"/>
      <w:lvlJc w:val="left"/>
      <w:pPr>
        <w:tabs>
          <w:tab w:val="num" w:pos="1531"/>
        </w:tabs>
        <w:ind w:left="1531" w:hanging="340"/>
      </w:pPr>
      <w:rPr>
        <w:rFonts w:ascii="Tahoma" w:hAnsi="Tahoma" w:hint="default"/>
      </w:rPr>
    </w:lvl>
    <w:lvl w:ilvl="4">
      <w:start w:val="1"/>
      <w:numFmt w:val="bullet"/>
      <w:pStyle w:val="Txt4nHif1"/>
      <w:lvlText w:val="-"/>
      <w:lvlJc w:val="left"/>
      <w:pPr>
        <w:tabs>
          <w:tab w:val="num" w:pos="1474"/>
        </w:tabs>
        <w:ind w:left="1474" w:hanging="340"/>
      </w:pPr>
      <w:rPr>
        <w:rFonts w:ascii="Stone Sans" w:hAnsi="Stone Sans" w:hint="default"/>
        <w:b w:val="0"/>
        <w:i w:val="0"/>
        <w:color w:val="auto"/>
        <w:sz w:val="20"/>
        <w:szCs w:val="20"/>
      </w:rPr>
    </w:lvl>
    <w:lvl w:ilvl="5">
      <w:start w:val="1"/>
      <w:numFmt w:val="bullet"/>
      <w:lvlText w:val="-"/>
      <w:lvlJc w:val="left"/>
      <w:pPr>
        <w:tabs>
          <w:tab w:val="num" w:pos="4320"/>
        </w:tabs>
        <w:ind w:left="4320" w:hanging="360"/>
      </w:pPr>
      <w:rPr>
        <w:rFonts w:ascii="Tahoma" w:hAnsi="Tahoma" w:hint="default"/>
      </w:rPr>
    </w:lvl>
    <w:lvl w:ilvl="6">
      <w:start w:val="1"/>
      <w:numFmt w:val="bullet"/>
      <w:lvlText w:val="-"/>
      <w:lvlJc w:val="left"/>
      <w:pPr>
        <w:tabs>
          <w:tab w:val="num" w:pos="5040"/>
        </w:tabs>
        <w:ind w:left="5040" w:hanging="360"/>
      </w:pPr>
      <w:rPr>
        <w:rFonts w:ascii="Tahoma" w:hAnsi="Tahoma" w:hint="default"/>
      </w:rPr>
    </w:lvl>
    <w:lvl w:ilvl="7">
      <w:start w:val="1"/>
      <w:numFmt w:val="bullet"/>
      <w:lvlText w:val="-"/>
      <w:lvlJc w:val="left"/>
      <w:pPr>
        <w:tabs>
          <w:tab w:val="num" w:pos="5760"/>
        </w:tabs>
        <w:ind w:left="5760" w:hanging="360"/>
      </w:pPr>
      <w:rPr>
        <w:rFonts w:ascii="Tahoma" w:hAnsi="Tahoma"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0C54016"/>
    <w:multiLevelType w:val="multilevel"/>
    <w:tmpl w:val="65B8AC76"/>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44" w15:restartNumberingAfterBreak="0">
    <w:nsid w:val="623B43CD"/>
    <w:multiLevelType w:val="multilevel"/>
    <w:tmpl w:val="4524F34C"/>
    <w:lvl w:ilvl="0">
      <w:start w:val="1"/>
      <w:numFmt w:val="bullet"/>
      <w:pStyle w:val="Txt5Hif1"/>
      <w:lvlText w:val="-"/>
      <w:lvlJc w:val="left"/>
      <w:pPr>
        <w:ind w:left="567" w:hanging="283"/>
      </w:pPr>
      <w:rPr>
        <w:rFonts w:ascii="Tahoma" w:hAnsi="Tahoma" w:cs="Times New Roman" w:hint="default"/>
        <w:b w:val="0"/>
        <w:i w:val="0"/>
        <w:sz w:val="20"/>
        <w:szCs w:val="20"/>
      </w:rPr>
    </w:lvl>
    <w:lvl w:ilvl="1">
      <w:start w:val="1"/>
      <w:numFmt w:val="bullet"/>
      <w:lvlText w:val="o"/>
      <w:lvlJc w:val="left"/>
      <w:pPr>
        <w:ind w:left="1134" w:hanging="283"/>
      </w:pPr>
      <w:rPr>
        <w:rFonts w:ascii="Courier New" w:hAnsi="Courier New" w:cs="Courier New" w:hint="default"/>
      </w:rPr>
    </w:lvl>
    <w:lvl w:ilvl="2">
      <w:start w:val="1"/>
      <w:numFmt w:val="bullet"/>
      <w:lvlText w:val=""/>
      <w:lvlJc w:val="left"/>
      <w:pPr>
        <w:ind w:left="1701" w:hanging="283"/>
      </w:pPr>
      <w:rPr>
        <w:rFonts w:ascii="Wingdings" w:hAnsi="Wingdings" w:hint="default"/>
      </w:rPr>
    </w:lvl>
    <w:lvl w:ilvl="3">
      <w:start w:val="1"/>
      <w:numFmt w:val="bullet"/>
      <w:lvlText w:val=""/>
      <w:lvlJc w:val="left"/>
      <w:pPr>
        <w:ind w:left="2268" w:hanging="283"/>
      </w:pPr>
      <w:rPr>
        <w:rFonts w:ascii="Symbol" w:hAnsi="Symbol" w:hint="default"/>
      </w:rPr>
    </w:lvl>
    <w:lvl w:ilvl="4">
      <w:start w:val="1"/>
      <w:numFmt w:val="bullet"/>
      <w:lvlText w:val="o"/>
      <w:lvlJc w:val="left"/>
      <w:pPr>
        <w:ind w:left="2835" w:hanging="283"/>
      </w:pPr>
      <w:rPr>
        <w:rFonts w:ascii="Courier New" w:hAnsi="Courier New" w:cs="Courier New" w:hint="default"/>
      </w:rPr>
    </w:lvl>
    <w:lvl w:ilvl="5">
      <w:start w:val="1"/>
      <w:numFmt w:val="bullet"/>
      <w:lvlText w:val=""/>
      <w:lvlJc w:val="left"/>
      <w:pPr>
        <w:ind w:left="3402" w:hanging="283"/>
      </w:pPr>
      <w:rPr>
        <w:rFonts w:ascii="Wingdings" w:hAnsi="Wingdings" w:hint="default"/>
      </w:rPr>
    </w:lvl>
    <w:lvl w:ilvl="6">
      <w:start w:val="1"/>
      <w:numFmt w:val="bullet"/>
      <w:lvlText w:val=""/>
      <w:lvlJc w:val="left"/>
      <w:pPr>
        <w:ind w:left="3969" w:hanging="283"/>
      </w:pPr>
      <w:rPr>
        <w:rFonts w:ascii="Symbol" w:hAnsi="Symbol" w:hint="default"/>
      </w:rPr>
    </w:lvl>
    <w:lvl w:ilvl="7">
      <w:start w:val="1"/>
      <w:numFmt w:val="bullet"/>
      <w:lvlText w:val="o"/>
      <w:lvlJc w:val="left"/>
      <w:pPr>
        <w:ind w:left="4536" w:hanging="283"/>
      </w:pPr>
      <w:rPr>
        <w:rFonts w:ascii="Courier New" w:hAnsi="Courier New" w:cs="Courier New" w:hint="default"/>
      </w:rPr>
    </w:lvl>
    <w:lvl w:ilvl="8">
      <w:start w:val="1"/>
      <w:numFmt w:val="bullet"/>
      <w:lvlText w:val=""/>
      <w:lvlJc w:val="left"/>
      <w:pPr>
        <w:ind w:left="5103" w:hanging="283"/>
      </w:pPr>
      <w:rPr>
        <w:rFonts w:ascii="Wingdings" w:hAnsi="Wingdings" w:hint="default"/>
      </w:rPr>
    </w:lvl>
  </w:abstractNum>
  <w:abstractNum w:abstractNumId="45" w15:restartNumberingAfterBreak="0">
    <w:nsid w:val="625D4999"/>
    <w:multiLevelType w:val="multilevel"/>
    <w:tmpl w:val="5330E038"/>
    <w:lvl w:ilvl="0">
      <w:start w:val="1"/>
      <w:numFmt w:val="decimal"/>
      <w:pStyle w:val="Solon1"/>
      <w:suff w:val="nothing"/>
      <w:lvlText w:val="%1."/>
      <w:lvlJc w:val="left"/>
    </w:lvl>
    <w:lvl w:ilvl="1">
      <w:start w:val="1"/>
      <w:numFmt w:val="decimal"/>
      <w:lvlText w:val="%1.%2."/>
      <w:lvlJc w:val="left"/>
      <w:pPr>
        <w:tabs>
          <w:tab w:val="num" w:pos="1134"/>
        </w:tabs>
        <w:ind w:left="1134" w:hanging="1134"/>
      </w:pPr>
      <w:rPr>
        <w:rFonts w:ascii="Times New Roman" w:hAnsi="Times New Roman" w:hint="default"/>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6" w15:restartNumberingAfterBreak="0">
    <w:nsid w:val="626C167F"/>
    <w:multiLevelType w:val="hybridMultilevel"/>
    <w:tmpl w:val="7FB8154C"/>
    <w:name w:val="WW8Num6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56E0CA8"/>
    <w:multiLevelType w:val="hybridMultilevel"/>
    <w:tmpl w:val="8A323338"/>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48" w15:restartNumberingAfterBreak="0">
    <w:nsid w:val="659D0C6A"/>
    <w:multiLevelType w:val="multilevel"/>
    <w:tmpl w:val="BE1A97F2"/>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49" w15:restartNumberingAfterBreak="0">
    <w:nsid w:val="66633925"/>
    <w:multiLevelType w:val="multilevel"/>
    <w:tmpl w:val="3610803C"/>
    <w:lvl w:ilvl="0">
      <w:start w:val="1"/>
      <w:numFmt w:val="bullet"/>
      <w:pStyle w:val="Txt4Hif1"/>
      <w:lvlText w:val="-"/>
      <w:lvlJc w:val="left"/>
      <w:pPr>
        <w:ind w:left="567" w:hanging="283"/>
      </w:pPr>
      <w:rPr>
        <w:rFonts w:ascii="Tahoma" w:hAnsi="Tahoma" w:cs="Times New Roman" w:hint="default"/>
        <w:b w:val="0"/>
        <w:i w:val="0"/>
        <w:sz w:val="20"/>
        <w:szCs w:val="20"/>
      </w:rPr>
    </w:lvl>
    <w:lvl w:ilvl="1">
      <w:start w:val="1"/>
      <w:numFmt w:val="bullet"/>
      <w:lvlText w:val="o"/>
      <w:lvlJc w:val="left"/>
      <w:pPr>
        <w:ind w:left="1134" w:hanging="283"/>
      </w:pPr>
      <w:rPr>
        <w:rFonts w:ascii="Courier New" w:hAnsi="Courier New" w:cs="Courier New" w:hint="default"/>
      </w:rPr>
    </w:lvl>
    <w:lvl w:ilvl="2">
      <w:start w:val="1"/>
      <w:numFmt w:val="bullet"/>
      <w:lvlText w:val=""/>
      <w:lvlJc w:val="left"/>
      <w:pPr>
        <w:ind w:left="1701" w:hanging="283"/>
      </w:pPr>
      <w:rPr>
        <w:rFonts w:ascii="Wingdings" w:hAnsi="Wingdings" w:hint="default"/>
      </w:rPr>
    </w:lvl>
    <w:lvl w:ilvl="3">
      <w:start w:val="1"/>
      <w:numFmt w:val="bullet"/>
      <w:lvlText w:val=""/>
      <w:lvlJc w:val="left"/>
      <w:pPr>
        <w:ind w:left="2268" w:hanging="283"/>
      </w:pPr>
      <w:rPr>
        <w:rFonts w:ascii="Symbol" w:hAnsi="Symbol" w:hint="default"/>
      </w:rPr>
    </w:lvl>
    <w:lvl w:ilvl="4">
      <w:start w:val="1"/>
      <w:numFmt w:val="bullet"/>
      <w:lvlText w:val="o"/>
      <w:lvlJc w:val="left"/>
      <w:pPr>
        <w:ind w:left="2835" w:hanging="283"/>
      </w:pPr>
      <w:rPr>
        <w:rFonts w:ascii="Courier New" w:hAnsi="Courier New" w:cs="Courier New" w:hint="default"/>
      </w:rPr>
    </w:lvl>
    <w:lvl w:ilvl="5">
      <w:start w:val="1"/>
      <w:numFmt w:val="bullet"/>
      <w:lvlText w:val=""/>
      <w:lvlJc w:val="left"/>
      <w:pPr>
        <w:ind w:left="3402" w:hanging="283"/>
      </w:pPr>
      <w:rPr>
        <w:rFonts w:ascii="Wingdings" w:hAnsi="Wingdings" w:hint="default"/>
      </w:rPr>
    </w:lvl>
    <w:lvl w:ilvl="6">
      <w:start w:val="1"/>
      <w:numFmt w:val="bullet"/>
      <w:lvlText w:val=""/>
      <w:lvlJc w:val="left"/>
      <w:pPr>
        <w:ind w:left="3969" w:hanging="283"/>
      </w:pPr>
      <w:rPr>
        <w:rFonts w:ascii="Symbol" w:hAnsi="Symbol" w:hint="default"/>
      </w:rPr>
    </w:lvl>
    <w:lvl w:ilvl="7">
      <w:start w:val="1"/>
      <w:numFmt w:val="bullet"/>
      <w:lvlText w:val="o"/>
      <w:lvlJc w:val="left"/>
      <w:pPr>
        <w:ind w:left="4536" w:hanging="283"/>
      </w:pPr>
      <w:rPr>
        <w:rFonts w:ascii="Courier New" w:hAnsi="Courier New" w:cs="Courier New" w:hint="default"/>
      </w:rPr>
    </w:lvl>
    <w:lvl w:ilvl="8">
      <w:start w:val="1"/>
      <w:numFmt w:val="bullet"/>
      <w:lvlText w:val=""/>
      <w:lvlJc w:val="left"/>
      <w:pPr>
        <w:ind w:left="5103" w:hanging="283"/>
      </w:pPr>
      <w:rPr>
        <w:rFonts w:ascii="Wingdings" w:hAnsi="Wingdings" w:hint="default"/>
      </w:rPr>
    </w:lvl>
  </w:abstractNum>
  <w:abstractNum w:abstractNumId="50" w15:restartNumberingAfterBreak="0">
    <w:nsid w:val="674A3F30"/>
    <w:multiLevelType w:val="multilevel"/>
    <w:tmpl w:val="E15E92F2"/>
    <w:name w:val="WW8Num93"/>
    <w:lvl w:ilvl="0">
      <w:start w:val="3"/>
      <w:numFmt w:val="decimal"/>
      <w:suff w:val="nothing"/>
      <w:lvlText w:val="%1."/>
      <w:lvlJc w:val="left"/>
      <w:pPr>
        <w:ind w:left="498" w:hanging="498"/>
      </w:pPr>
      <w:rPr>
        <w:rFonts w:hint="default"/>
        <w:b w:val="0"/>
        <w:sz w:val="24"/>
        <w:szCs w:val="24"/>
      </w:rPr>
    </w:lvl>
    <w:lvl w:ilvl="1">
      <w:start w:val="1"/>
      <w:numFmt w:val="decimal"/>
      <w:lvlText w:val="%1.%2."/>
      <w:lvlJc w:val="left"/>
      <w:pPr>
        <w:tabs>
          <w:tab w:val="num" w:pos="858"/>
        </w:tabs>
        <w:ind w:left="858" w:hanging="498"/>
      </w:pPr>
      <w:rPr>
        <w:rFonts w:ascii="Arial" w:hAnsi="Arial" w:hint="default"/>
        <w:b w:val="0"/>
        <w:i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8A127C5"/>
    <w:multiLevelType w:val="hybridMultilevel"/>
    <w:tmpl w:val="C784B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A297055"/>
    <w:multiLevelType w:val="hybridMultilevel"/>
    <w:tmpl w:val="6C686E6A"/>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54" w15:restartNumberingAfterBreak="0">
    <w:nsid w:val="6F8D3703"/>
    <w:multiLevelType w:val="multilevel"/>
    <w:tmpl w:val="8FEA9E64"/>
    <w:lvl w:ilvl="0">
      <w:start w:val="1"/>
      <w:numFmt w:val="none"/>
      <w:pStyle w:val="Tit1SubBrda"/>
      <w:lvlText w:val=""/>
      <w:lvlJc w:val="left"/>
      <w:pPr>
        <w:tabs>
          <w:tab w:val="num" w:pos="0"/>
        </w:tabs>
        <w:ind w:left="0" w:firstLine="0"/>
      </w:pPr>
    </w:lvl>
    <w:lvl w:ilvl="1">
      <w:start w:val="1"/>
      <w:numFmt w:val="decimal"/>
      <w:lvlText w:val="%2."/>
      <w:lvlJc w:val="left"/>
      <w:pPr>
        <w:tabs>
          <w:tab w:val="num" w:pos="510"/>
        </w:tabs>
        <w:ind w:left="510" w:hanging="510"/>
      </w:pPr>
    </w:lvl>
    <w:lvl w:ilvl="2">
      <w:start w:val="1"/>
      <w:numFmt w:val="decimal"/>
      <w:lvlText w:val="%2.%3."/>
      <w:lvlJc w:val="left"/>
      <w:pPr>
        <w:tabs>
          <w:tab w:val="num" w:pos="851"/>
        </w:tabs>
        <w:ind w:left="851" w:hanging="851"/>
      </w:pPr>
    </w:lvl>
    <w:lvl w:ilvl="3">
      <w:start w:val="1"/>
      <w:numFmt w:val="decimal"/>
      <w:lvlText w:val="%2.%3.%4."/>
      <w:lvlJc w:val="left"/>
      <w:pPr>
        <w:tabs>
          <w:tab w:val="num" w:pos="851"/>
        </w:tabs>
        <w:ind w:left="851" w:hanging="851"/>
      </w:pPr>
    </w:lvl>
    <w:lvl w:ilvl="4">
      <w:start w:val="1"/>
      <w:numFmt w:val="decimal"/>
      <w:lvlText w:val="%2.%3.%4.%5."/>
      <w:lvlJc w:val="left"/>
      <w:pPr>
        <w:tabs>
          <w:tab w:val="num" w:pos="851"/>
        </w:tabs>
        <w:ind w:left="851" w:hanging="851"/>
      </w:pPr>
    </w:lvl>
    <w:lvl w:ilvl="5">
      <w:start w:val="1"/>
      <w:numFmt w:val="decimal"/>
      <w:lvlText w:val="%2.%3.%4.%5.%6."/>
      <w:lvlJc w:val="left"/>
      <w:pPr>
        <w:tabs>
          <w:tab w:val="num" w:pos="851"/>
        </w:tabs>
        <w:ind w:left="851" w:hanging="851"/>
      </w:pPr>
      <w:rPr>
        <w:rFonts w:ascii="Arial" w:hAnsi="Arial" w:cs="Times New Roman" w:hint="default"/>
      </w:rPr>
    </w:lvl>
    <w:lvl w:ilvl="6">
      <w:start w:val="1"/>
      <w:numFmt w:val="lowerLetter"/>
      <w:lvlText w:val="%1%7)"/>
      <w:lvlJc w:val="left"/>
      <w:pPr>
        <w:tabs>
          <w:tab w:val="num" w:pos="851"/>
        </w:tabs>
        <w:ind w:left="284" w:firstLine="567"/>
      </w:pPr>
    </w:lvl>
    <w:lvl w:ilvl="7">
      <w:start w:val="1"/>
      <w:numFmt w:val="decimal"/>
      <w:lvlText w:val="%2.%4.%6.%8"/>
      <w:lvlJc w:val="left"/>
      <w:pPr>
        <w:tabs>
          <w:tab w:val="num" w:pos="851"/>
        </w:tabs>
        <w:ind w:left="851" w:hanging="851"/>
      </w:pPr>
    </w:lvl>
    <w:lvl w:ilvl="8">
      <w:start w:val="1"/>
      <w:numFmt w:val="decimal"/>
      <w:lvlText w:val="%2.%4.%6.%8.%9."/>
      <w:lvlJc w:val="left"/>
      <w:pPr>
        <w:tabs>
          <w:tab w:val="num" w:pos="851"/>
        </w:tabs>
        <w:ind w:left="0" w:firstLine="0"/>
      </w:pPr>
    </w:lvl>
  </w:abstractNum>
  <w:abstractNum w:abstractNumId="55" w15:restartNumberingAfterBreak="0">
    <w:nsid w:val="724E5A2B"/>
    <w:multiLevelType w:val="multilevel"/>
    <w:tmpl w:val="2B0EFC7E"/>
    <w:lvl w:ilvl="0">
      <w:start w:val="1"/>
      <w:numFmt w:val="bullet"/>
      <w:lvlText w:val="-"/>
      <w:lvlJc w:val="left"/>
      <w:pPr>
        <w:tabs>
          <w:tab w:val="num" w:pos="567"/>
        </w:tabs>
        <w:ind w:left="567" w:hanging="142"/>
      </w:pPr>
      <w:rPr>
        <w:rFonts w:ascii="Stone Sans" w:hAnsi="Stone Sans" w:hint="default"/>
        <w:b w:val="0"/>
        <w:i w:val="0"/>
        <w:sz w:val="20"/>
      </w:rPr>
    </w:lvl>
    <w:lvl w:ilvl="1">
      <w:start w:val="1"/>
      <w:numFmt w:val="bullet"/>
      <w:lvlText w:val="-"/>
      <w:lvlJc w:val="left"/>
      <w:pPr>
        <w:tabs>
          <w:tab w:val="num" w:pos="1191"/>
        </w:tabs>
        <w:ind w:left="1191" w:hanging="340"/>
      </w:pPr>
      <w:rPr>
        <w:rFonts w:ascii="Tahoma" w:hAnsi="Tahoma" w:hint="default"/>
      </w:rPr>
    </w:lvl>
    <w:lvl w:ilvl="2">
      <w:start w:val="1"/>
      <w:numFmt w:val="bullet"/>
      <w:lvlText w:val="-"/>
      <w:lvlJc w:val="left"/>
      <w:pPr>
        <w:tabs>
          <w:tab w:val="num" w:pos="1758"/>
        </w:tabs>
        <w:ind w:left="1758" w:hanging="340"/>
      </w:pPr>
      <w:rPr>
        <w:rFonts w:ascii="Tahoma" w:hAnsi="Tahoma" w:hint="default"/>
      </w:rPr>
    </w:lvl>
    <w:lvl w:ilvl="3">
      <w:start w:val="1"/>
      <w:numFmt w:val="bullet"/>
      <w:lvlText w:val="-"/>
      <w:lvlJc w:val="left"/>
      <w:pPr>
        <w:tabs>
          <w:tab w:val="num" w:pos="2880"/>
        </w:tabs>
        <w:ind w:left="2880" w:hanging="360"/>
      </w:pPr>
      <w:rPr>
        <w:rFonts w:ascii="Tahoma" w:hAnsi="Tahoma" w:hint="default"/>
      </w:rPr>
    </w:lvl>
    <w:lvl w:ilvl="4">
      <w:start w:val="1"/>
      <w:numFmt w:val="bullet"/>
      <w:lvlText w:val="-"/>
      <w:lvlJc w:val="left"/>
      <w:pPr>
        <w:tabs>
          <w:tab w:val="num" w:pos="3600"/>
        </w:tabs>
        <w:ind w:left="3600" w:hanging="360"/>
      </w:pPr>
      <w:rPr>
        <w:rFonts w:ascii="Tahoma" w:hAnsi="Tahoma" w:hint="default"/>
      </w:rPr>
    </w:lvl>
    <w:lvl w:ilvl="5">
      <w:start w:val="1"/>
      <w:numFmt w:val="bullet"/>
      <w:lvlText w:val="-"/>
      <w:lvlJc w:val="left"/>
      <w:pPr>
        <w:tabs>
          <w:tab w:val="num" w:pos="4320"/>
        </w:tabs>
        <w:ind w:left="4320" w:hanging="360"/>
      </w:pPr>
      <w:rPr>
        <w:rFonts w:ascii="Tahoma" w:hAnsi="Tahoma" w:hint="default"/>
      </w:rPr>
    </w:lvl>
    <w:lvl w:ilvl="6">
      <w:start w:val="1"/>
      <w:numFmt w:val="bullet"/>
      <w:lvlText w:val="-"/>
      <w:lvlJc w:val="left"/>
      <w:pPr>
        <w:tabs>
          <w:tab w:val="num" w:pos="5040"/>
        </w:tabs>
        <w:ind w:left="5040" w:hanging="360"/>
      </w:pPr>
      <w:rPr>
        <w:rFonts w:ascii="Tahoma" w:hAnsi="Tahoma" w:hint="default"/>
      </w:rPr>
    </w:lvl>
    <w:lvl w:ilvl="7">
      <w:start w:val="1"/>
      <w:numFmt w:val="bullet"/>
      <w:pStyle w:val="Txt7nHif1"/>
      <w:lvlText w:val="-"/>
      <w:lvlJc w:val="left"/>
      <w:pPr>
        <w:tabs>
          <w:tab w:val="num" w:pos="2098"/>
        </w:tabs>
        <w:ind w:left="2098" w:hanging="340"/>
      </w:pPr>
      <w:rPr>
        <w:rFonts w:ascii="Tahoma" w:hAnsi="Tahoma" w:hint="default"/>
      </w:rPr>
    </w:lvl>
    <w:lvl w:ilvl="8">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29928F8"/>
    <w:multiLevelType w:val="hybridMultilevel"/>
    <w:tmpl w:val="B6DED24A"/>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57" w15:restartNumberingAfterBreak="0">
    <w:nsid w:val="73170673"/>
    <w:multiLevelType w:val="multilevel"/>
    <w:tmpl w:val="010EDDA6"/>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58" w15:restartNumberingAfterBreak="0">
    <w:nsid w:val="74594357"/>
    <w:multiLevelType w:val="multilevel"/>
    <w:tmpl w:val="784A307C"/>
    <w:lvl w:ilvl="0">
      <w:start w:val="2"/>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59" w15:restartNumberingAfterBreak="0">
    <w:nsid w:val="74B803C3"/>
    <w:multiLevelType w:val="hybridMultilevel"/>
    <w:tmpl w:val="DC24EA06"/>
    <w:lvl w:ilvl="0" w:tplc="0416001B">
      <w:start w:val="1"/>
      <w:numFmt w:val="lowerRoman"/>
      <w:lvlText w:val="%1."/>
      <w:lvlJc w:val="right"/>
      <w:pPr>
        <w:ind w:left="2194" w:hanging="360"/>
      </w:pPr>
    </w:lvl>
    <w:lvl w:ilvl="1" w:tplc="04160019" w:tentative="1">
      <w:start w:val="1"/>
      <w:numFmt w:val="lowerLetter"/>
      <w:lvlText w:val="%2."/>
      <w:lvlJc w:val="left"/>
      <w:pPr>
        <w:ind w:left="2914" w:hanging="360"/>
      </w:pPr>
    </w:lvl>
    <w:lvl w:ilvl="2" w:tplc="0416001B" w:tentative="1">
      <w:start w:val="1"/>
      <w:numFmt w:val="lowerRoman"/>
      <w:lvlText w:val="%3."/>
      <w:lvlJc w:val="right"/>
      <w:pPr>
        <w:ind w:left="3634" w:hanging="180"/>
      </w:pPr>
    </w:lvl>
    <w:lvl w:ilvl="3" w:tplc="0416000F" w:tentative="1">
      <w:start w:val="1"/>
      <w:numFmt w:val="decimal"/>
      <w:lvlText w:val="%4."/>
      <w:lvlJc w:val="left"/>
      <w:pPr>
        <w:ind w:left="4354" w:hanging="360"/>
      </w:pPr>
    </w:lvl>
    <w:lvl w:ilvl="4" w:tplc="04160019" w:tentative="1">
      <w:start w:val="1"/>
      <w:numFmt w:val="lowerLetter"/>
      <w:lvlText w:val="%5."/>
      <w:lvlJc w:val="left"/>
      <w:pPr>
        <w:ind w:left="5074" w:hanging="360"/>
      </w:pPr>
    </w:lvl>
    <w:lvl w:ilvl="5" w:tplc="0416001B" w:tentative="1">
      <w:start w:val="1"/>
      <w:numFmt w:val="lowerRoman"/>
      <w:lvlText w:val="%6."/>
      <w:lvlJc w:val="right"/>
      <w:pPr>
        <w:ind w:left="5794" w:hanging="180"/>
      </w:pPr>
    </w:lvl>
    <w:lvl w:ilvl="6" w:tplc="0416000F" w:tentative="1">
      <w:start w:val="1"/>
      <w:numFmt w:val="decimal"/>
      <w:lvlText w:val="%7."/>
      <w:lvlJc w:val="left"/>
      <w:pPr>
        <w:ind w:left="6514" w:hanging="360"/>
      </w:pPr>
    </w:lvl>
    <w:lvl w:ilvl="7" w:tplc="04160019" w:tentative="1">
      <w:start w:val="1"/>
      <w:numFmt w:val="lowerLetter"/>
      <w:lvlText w:val="%8."/>
      <w:lvlJc w:val="left"/>
      <w:pPr>
        <w:ind w:left="7234" w:hanging="360"/>
      </w:pPr>
    </w:lvl>
    <w:lvl w:ilvl="8" w:tplc="0416001B" w:tentative="1">
      <w:start w:val="1"/>
      <w:numFmt w:val="lowerRoman"/>
      <w:lvlText w:val="%9."/>
      <w:lvlJc w:val="right"/>
      <w:pPr>
        <w:ind w:left="7954" w:hanging="180"/>
      </w:pPr>
    </w:lvl>
  </w:abstractNum>
  <w:abstractNum w:abstractNumId="60" w15:restartNumberingAfterBreak="0">
    <w:nsid w:val="75E523FA"/>
    <w:multiLevelType w:val="multilevel"/>
    <w:tmpl w:val="8C6EE654"/>
    <w:name w:val="WW8Num9322"/>
    <w:lvl w:ilvl="0">
      <w:start w:val="8"/>
      <w:numFmt w:val="decimal"/>
      <w:suff w:val="nothing"/>
      <w:lvlText w:val="%1."/>
      <w:lvlJc w:val="left"/>
      <w:pPr>
        <w:ind w:left="498" w:hanging="498"/>
      </w:pPr>
      <w:rPr>
        <w:rFonts w:hint="default"/>
        <w:b w:val="0"/>
        <w:sz w:val="24"/>
        <w:szCs w:val="24"/>
      </w:rPr>
    </w:lvl>
    <w:lvl w:ilvl="1">
      <w:start w:val="7"/>
      <w:numFmt w:val="decimal"/>
      <w:lvlText w:val="%1.%2."/>
      <w:lvlJc w:val="left"/>
      <w:pPr>
        <w:tabs>
          <w:tab w:val="num" w:pos="858"/>
        </w:tabs>
        <w:ind w:left="858" w:hanging="498"/>
      </w:pPr>
      <w:rPr>
        <w:rFonts w:ascii="Arial" w:hAnsi="Arial" w:hint="default"/>
        <w:b w:val="0"/>
        <w:i w:val="0"/>
        <w:sz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1" w15:restartNumberingAfterBreak="0">
    <w:nsid w:val="78D42A86"/>
    <w:multiLevelType w:val="multilevel"/>
    <w:tmpl w:val="E110E25E"/>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62" w15:restartNumberingAfterBreak="0">
    <w:nsid w:val="7C504EF2"/>
    <w:multiLevelType w:val="multilevel"/>
    <w:tmpl w:val="B58061E4"/>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b w:val="0"/>
        <w:i w:val="0"/>
        <w:strike w:val="0"/>
        <w:sz w:val="24"/>
        <w:szCs w:val="24"/>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abstractNum w:abstractNumId="6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D2A0828"/>
    <w:multiLevelType w:val="multilevel"/>
    <w:tmpl w:val="D3F870E0"/>
    <w:lvl w:ilvl="0">
      <w:start w:val="1"/>
      <w:numFmt w:val="none"/>
      <w:lvlText w:val=""/>
      <w:lvlJc w:val="left"/>
      <w:pPr>
        <w:tabs>
          <w:tab w:val="num" w:pos="510"/>
        </w:tabs>
        <w:ind w:left="510" w:firstLine="0"/>
      </w:pPr>
      <w:rPr>
        <w:rFonts w:hint="default"/>
      </w:rPr>
    </w:lvl>
    <w:lvl w:ilvl="1">
      <w:start w:val="1"/>
      <w:numFmt w:val="lowerLetter"/>
      <w:lvlText w:val="%2)"/>
      <w:lvlJc w:val="left"/>
      <w:pPr>
        <w:tabs>
          <w:tab w:val="num" w:pos="510"/>
        </w:tabs>
        <w:ind w:left="851" w:hanging="341"/>
      </w:pPr>
      <w:rPr>
        <w:rFonts w:ascii="Arial" w:eastAsia="Times New Roman" w:hAnsi="Arial" w:cs="Arial" w:hint="default"/>
      </w:rPr>
    </w:lvl>
    <w:lvl w:ilvl="2">
      <w:start w:val="1"/>
      <w:numFmt w:val="none"/>
      <w:lvlRestart w:val="1"/>
      <w:lvlText w:val=""/>
      <w:lvlJc w:val="left"/>
      <w:pPr>
        <w:tabs>
          <w:tab w:val="num" w:pos="851"/>
        </w:tabs>
        <w:ind w:left="851" w:firstLine="0"/>
      </w:pPr>
      <w:rPr>
        <w:rFonts w:hint="default"/>
      </w:rPr>
    </w:lvl>
    <w:lvl w:ilvl="3">
      <w:start w:val="1"/>
      <w:numFmt w:val="lowerLetter"/>
      <w:lvlText w:val="%4)"/>
      <w:lvlJc w:val="left"/>
      <w:pPr>
        <w:tabs>
          <w:tab w:val="num" w:pos="1191"/>
        </w:tabs>
        <w:ind w:left="1191" w:hanging="340"/>
      </w:pPr>
      <w:rPr>
        <w:rFonts w:hint="default"/>
        <w:b w:val="0"/>
        <w:i w:val="0"/>
        <w:sz w:val="24"/>
        <w:szCs w:val="24"/>
      </w:rPr>
    </w:lvl>
    <w:lvl w:ilvl="4">
      <w:start w:val="1"/>
      <w:numFmt w:val="none"/>
      <w:lvlText w:val=""/>
      <w:lvlJc w:val="left"/>
      <w:pPr>
        <w:tabs>
          <w:tab w:val="num" w:pos="1134"/>
        </w:tabs>
        <w:ind w:left="1134" w:firstLine="0"/>
      </w:pPr>
      <w:rPr>
        <w:rFonts w:hint="default"/>
      </w:rPr>
    </w:lvl>
    <w:lvl w:ilvl="5">
      <w:start w:val="1"/>
      <w:numFmt w:val="lowerLetter"/>
      <w:lvlText w:val="%6)"/>
      <w:lvlJc w:val="left"/>
      <w:pPr>
        <w:tabs>
          <w:tab w:val="num" w:pos="1474"/>
        </w:tabs>
        <w:ind w:left="1474" w:hanging="340"/>
      </w:pPr>
      <w:rPr>
        <w:rFonts w:hint="default"/>
      </w:rPr>
    </w:lvl>
    <w:lvl w:ilvl="6">
      <w:start w:val="1"/>
      <w:numFmt w:val="none"/>
      <w:lvlText w:val=""/>
      <w:lvlJc w:val="left"/>
      <w:pPr>
        <w:tabs>
          <w:tab w:val="num" w:pos="1418"/>
        </w:tabs>
        <w:ind w:left="0" w:firstLine="1418"/>
      </w:pPr>
      <w:rPr>
        <w:rFonts w:hint="default"/>
      </w:rPr>
    </w:lvl>
    <w:lvl w:ilvl="7">
      <w:start w:val="1"/>
      <w:numFmt w:val="lowerLetter"/>
      <w:lvlText w:val="%8)"/>
      <w:lvlJc w:val="left"/>
      <w:pPr>
        <w:tabs>
          <w:tab w:val="num" w:pos="1758"/>
        </w:tabs>
        <w:ind w:left="1758" w:hanging="340"/>
      </w:pPr>
      <w:rPr>
        <w:rFonts w:hint="default"/>
        <w:sz w:val="24"/>
      </w:rPr>
    </w:lvl>
    <w:lvl w:ilvl="8">
      <w:start w:val="1"/>
      <w:numFmt w:val="lowerRoman"/>
      <w:lvlText w:val="%9."/>
      <w:lvlJc w:val="left"/>
      <w:pPr>
        <w:tabs>
          <w:tab w:val="num" w:pos="227"/>
        </w:tabs>
        <w:ind w:left="0" w:firstLine="0"/>
      </w:pPr>
      <w:rPr>
        <w:rFonts w:hint="default"/>
      </w:rPr>
    </w:lvl>
  </w:abstractNum>
  <w:num w:numId="1" w16cid:durableId="1882590789">
    <w:abstractNumId w:val="13"/>
  </w:num>
  <w:num w:numId="2" w16cid:durableId="1130248180">
    <w:abstractNumId w:val="45"/>
  </w:num>
  <w:num w:numId="3" w16cid:durableId="944463026">
    <w:abstractNumId w:val="4"/>
  </w:num>
  <w:num w:numId="4" w16cid:durableId="1078022257">
    <w:abstractNumId w:val="20"/>
  </w:num>
  <w:num w:numId="5" w16cid:durableId="1626500723">
    <w:abstractNumId w:val="42"/>
  </w:num>
  <w:num w:numId="6" w16cid:durableId="954094374">
    <w:abstractNumId w:val="12"/>
  </w:num>
  <w:num w:numId="7" w16cid:durableId="1639215357">
    <w:abstractNumId w:val="15"/>
  </w:num>
  <w:num w:numId="8" w16cid:durableId="1415737626">
    <w:abstractNumId w:val="41"/>
  </w:num>
  <w:num w:numId="9" w16cid:durableId="1248617894">
    <w:abstractNumId w:val="49"/>
  </w:num>
  <w:num w:numId="10" w16cid:durableId="519467793">
    <w:abstractNumId w:val="44"/>
  </w:num>
  <w:num w:numId="11" w16cid:durableId="2023164813">
    <w:abstractNumId w:val="11"/>
  </w:num>
  <w:num w:numId="12" w16cid:durableId="173886933">
    <w:abstractNumId w:val="5"/>
  </w:num>
  <w:num w:numId="13" w16cid:durableId="6236530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54359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0906167">
    <w:abstractNumId w:val="55"/>
  </w:num>
  <w:num w:numId="16" w16cid:durableId="14960678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65962346">
    <w:abstractNumId w:val="16"/>
  </w:num>
  <w:num w:numId="18" w16cid:durableId="542180214">
    <w:abstractNumId w:val="63"/>
  </w:num>
  <w:num w:numId="19" w16cid:durableId="947811898">
    <w:abstractNumId w:val="51"/>
  </w:num>
  <w:num w:numId="20" w16cid:durableId="179247455">
    <w:abstractNumId w:val="21"/>
  </w:num>
  <w:num w:numId="21" w16cid:durableId="715668755">
    <w:abstractNumId w:val="24"/>
  </w:num>
  <w:num w:numId="22" w16cid:durableId="2110196090">
    <w:abstractNumId w:val="37"/>
  </w:num>
  <w:num w:numId="23" w16cid:durableId="1394548335">
    <w:abstractNumId w:val="31"/>
  </w:num>
  <w:num w:numId="24" w16cid:durableId="2039963344">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i w:val="0"/>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25" w16cid:durableId="1227767697">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26" w16cid:durableId="1026180030">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27" w16cid:durableId="1700621698">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28" w16cid:durableId="829566394">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29" w16cid:durableId="1192763020">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30" w16cid:durableId="445467871">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31" w16cid:durableId="1319964055">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i w:val="0"/>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32" w16cid:durableId="2019430334">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33" w16cid:durableId="224806515">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34" w16cid:durableId="1104228189">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i w:val="0"/>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35" w16cid:durableId="1320041544">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i w:val="0"/>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36" w16cid:durableId="1210193602">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37" w16cid:durableId="364451330">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38" w16cid:durableId="274795596">
    <w:abstractNumId w:val="30"/>
    <w:lvlOverride w:ilvl="0">
      <w:lvl w:ilvl="0">
        <w:start w:val="1"/>
        <w:numFmt w:val="none"/>
        <w:lvlText w:val=""/>
        <w:lvlJc w:val="left"/>
        <w:pPr>
          <w:tabs>
            <w:tab w:val="num" w:pos="510"/>
          </w:tabs>
          <w:ind w:left="510" w:firstLine="0"/>
        </w:pPr>
        <w:rPr>
          <w:rFonts w:hint="default"/>
        </w:rPr>
      </w:lvl>
    </w:lvlOverride>
    <w:lvlOverride w:ilvl="1">
      <w:lvl w:ilvl="1">
        <w:start w:val="1"/>
        <w:numFmt w:val="lowerLetter"/>
        <w:pStyle w:val="Nvel2-Red"/>
        <w:lvlText w:val="%2)"/>
        <w:lvlJc w:val="left"/>
        <w:pPr>
          <w:tabs>
            <w:tab w:val="num" w:pos="510"/>
          </w:tabs>
          <w:ind w:left="851" w:hanging="341"/>
        </w:pPr>
        <w:rPr>
          <w:rFonts w:hint="default"/>
        </w:rPr>
      </w:lvl>
    </w:lvlOverride>
    <w:lvlOverride w:ilvl="2">
      <w:lvl w:ilvl="2">
        <w:start w:val="1"/>
        <w:numFmt w:val="none"/>
        <w:lvlRestart w:val="1"/>
        <w:lvlText w:val=""/>
        <w:lvlJc w:val="left"/>
        <w:pPr>
          <w:tabs>
            <w:tab w:val="num" w:pos="851"/>
          </w:tabs>
          <w:ind w:left="851" w:firstLine="0"/>
        </w:pPr>
        <w:rPr>
          <w:rFonts w:hint="default"/>
        </w:rPr>
      </w:lvl>
    </w:lvlOverride>
    <w:lvlOverride w:ilvl="3">
      <w:lvl w:ilvl="3">
        <w:start w:val="1"/>
        <w:numFmt w:val="lowerLetter"/>
        <w:lvlText w:val="%4)"/>
        <w:lvlJc w:val="left"/>
        <w:pPr>
          <w:tabs>
            <w:tab w:val="num" w:pos="1191"/>
          </w:tabs>
          <w:ind w:left="1191" w:hanging="340"/>
        </w:pPr>
        <w:rPr>
          <w:rFonts w:hint="default"/>
          <w:b w:val="0"/>
          <w:i w:val="0"/>
          <w:sz w:val="24"/>
          <w:szCs w:val="24"/>
        </w:rPr>
      </w:lvl>
    </w:lvlOverride>
    <w:lvlOverride w:ilvl="4">
      <w:lvl w:ilvl="4">
        <w:start w:val="1"/>
        <w:numFmt w:val="decimal"/>
        <w:lvlText w:val="%4.%5)"/>
        <w:lvlJc w:val="left"/>
        <w:pPr>
          <w:tabs>
            <w:tab w:val="num" w:pos="1474"/>
          </w:tabs>
          <w:ind w:left="1134" w:firstLine="0"/>
        </w:pPr>
        <w:rPr>
          <w:rFonts w:hint="default"/>
        </w:rPr>
      </w:lvl>
    </w:lvlOverride>
    <w:lvlOverride w:ilvl="5">
      <w:lvl w:ilvl="5">
        <w:start w:val="1"/>
        <w:numFmt w:val="lowerLetter"/>
        <w:lvlText w:val="%6)"/>
        <w:lvlJc w:val="left"/>
        <w:pPr>
          <w:tabs>
            <w:tab w:val="num" w:pos="1474"/>
          </w:tabs>
          <w:ind w:left="1474" w:hanging="340"/>
        </w:pPr>
        <w:rPr>
          <w:rFonts w:hint="default"/>
        </w:rPr>
      </w:lvl>
    </w:lvlOverride>
    <w:lvlOverride w:ilvl="6">
      <w:lvl w:ilvl="6">
        <w:start w:val="1"/>
        <w:numFmt w:val="decimal"/>
        <w:lvlText w:val="%6.%7)"/>
        <w:lvlJc w:val="left"/>
        <w:pPr>
          <w:tabs>
            <w:tab w:val="num" w:pos="0"/>
          </w:tabs>
          <w:ind w:left="0" w:firstLine="1474"/>
        </w:pPr>
        <w:rPr>
          <w:rFonts w:hint="default"/>
        </w:rPr>
      </w:lvl>
    </w:lvlOverride>
    <w:lvlOverride w:ilvl="7">
      <w:lvl w:ilvl="7">
        <w:start w:val="1"/>
        <w:numFmt w:val="lowerLetter"/>
        <w:lvlText w:val="%8)"/>
        <w:lvlJc w:val="left"/>
        <w:pPr>
          <w:tabs>
            <w:tab w:val="num" w:pos="1758"/>
          </w:tabs>
          <w:ind w:left="1758" w:hanging="340"/>
        </w:pPr>
        <w:rPr>
          <w:rFonts w:hint="default"/>
        </w:rPr>
      </w:lvl>
    </w:lvlOverride>
    <w:lvlOverride w:ilvl="8">
      <w:lvl w:ilvl="8">
        <w:start w:val="1"/>
        <w:numFmt w:val="lowerRoman"/>
        <w:lvlText w:val="%9."/>
        <w:lvlJc w:val="left"/>
        <w:pPr>
          <w:tabs>
            <w:tab w:val="num" w:pos="227"/>
          </w:tabs>
          <w:ind w:left="0" w:firstLine="0"/>
        </w:pPr>
        <w:rPr>
          <w:rFonts w:hint="default"/>
        </w:rPr>
      </w:lvl>
    </w:lvlOverride>
  </w:num>
  <w:num w:numId="39" w16cid:durableId="597754936">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40" w16cid:durableId="1614095851">
    <w:abstractNumId w:val="17"/>
  </w:num>
  <w:num w:numId="41" w16cid:durableId="1152329910">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42" w16cid:durableId="1255020143">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43" w16cid:durableId="1838417983">
    <w:abstractNumId w:val="30"/>
    <w:lvlOverride w:ilvl="0">
      <w:startOverride w:val="1"/>
      <w:lvl w:ilvl="0">
        <w:start w:val="1"/>
        <w:numFmt w:val="none"/>
        <w:lvlText w:val=""/>
        <w:lvlJc w:val="left"/>
        <w:pPr>
          <w:tabs>
            <w:tab w:val="num" w:pos="510"/>
          </w:tabs>
          <w:ind w:left="510" w:firstLine="0"/>
        </w:pPr>
        <w:rPr>
          <w:rFonts w:hint="default"/>
        </w:rPr>
      </w:lvl>
    </w:lvlOverride>
    <w:lvlOverride w:ilvl="1">
      <w:startOverride w:val="1"/>
      <w:lvl w:ilvl="1">
        <w:start w:val="1"/>
        <w:numFmt w:val="lowerLetter"/>
        <w:pStyle w:val="Nvel2-Red"/>
        <w:lvlText w:val="%2)"/>
        <w:lvlJc w:val="left"/>
        <w:pPr>
          <w:tabs>
            <w:tab w:val="num" w:pos="510"/>
          </w:tabs>
          <w:ind w:left="851" w:hanging="341"/>
        </w:pPr>
        <w:rPr>
          <w:rFonts w:hint="default"/>
        </w:rPr>
      </w:lvl>
    </w:lvlOverride>
    <w:lvlOverride w:ilvl="2">
      <w:startOverride w:val="1"/>
      <w:lvl w:ilvl="2">
        <w:start w:val="1"/>
        <w:numFmt w:val="none"/>
        <w:lvlRestart w:val="1"/>
        <w:lvlText w:val=""/>
        <w:lvlJc w:val="left"/>
        <w:pPr>
          <w:tabs>
            <w:tab w:val="num" w:pos="851"/>
          </w:tabs>
          <w:ind w:left="851" w:firstLine="0"/>
        </w:pPr>
        <w:rPr>
          <w:rFonts w:hint="default"/>
        </w:rPr>
      </w:lvl>
    </w:lvlOverride>
    <w:lvlOverride w:ilvl="3">
      <w:startOverride w:val="1"/>
      <w:lvl w:ilvl="3">
        <w:start w:val="1"/>
        <w:numFmt w:val="lowerLetter"/>
        <w:lvlText w:val="%4)"/>
        <w:lvlJc w:val="left"/>
        <w:pPr>
          <w:tabs>
            <w:tab w:val="num" w:pos="1191"/>
          </w:tabs>
          <w:ind w:left="1191" w:hanging="340"/>
        </w:pPr>
        <w:rPr>
          <w:rFonts w:hint="default"/>
          <w:b w:val="0"/>
          <w:i w:val="0"/>
        </w:rPr>
      </w:lvl>
    </w:lvlOverride>
    <w:lvlOverride w:ilvl="4">
      <w:startOverride w:val="1"/>
      <w:lvl w:ilvl="4">
        <w:start w:val="1"/>
        <w:numFmt w:val="decimal"/>
        <w:lvlText w:val="%4.%5)"/>
        <w:lvlJc w:val="left"/>
        <w:pPr>
          <w:tabs>
            <w:tab w:val="num" w:pos="1474"/>
          </w:tabs>
          <w:ind w:left="1134" w:firstLine="0"/>
        </w:pPr>
        <w:rPr>
          <w:rFonts w:hint="default"/>
        </w:rPr>
      </w:lvl>
    </w:lvlOverride>
    <w:lvlOverride w:ilvl="5">
      <w:startOverride w:val="1"/>
      <w:lvl w:ilvl="5">
        <w:start w:val="1"/>
        <w:numFmt w:val="lowerLetter"/>
        <w:lvlText w:val="%6)"/>
        <w:lvlJc w:val="left"/>
        <w:pPr>
          <w:tabs>
            <w:tab w:val="num" w:pos="1474"/>
          </w:tabs>
          <w:ind w:left="1474" w:hanging="340"/>
        </w:pPr>
        <w:rPr>
          <w:rFonts w:hint="default"/>
        </w:rPr>
      </w:lvl>
    </w:lvlOverride>
    <w:lvlOverride w:ilvl="6">
      <w:startOverride w:val="1"/>
      <w:lvl w:ilvl="6">
        <w:start w:val="1"/>
        <w:numFmt w:val="decimal"/>
        <w:lvlText w:val="%6.%7)"/>
        <w:lvlJc w:val="left"/>
        <w:pPr>
          <w:tabs>
            <w:tab w:val="num" w:pos="0"/>
          </w:tabs>
          <w:ind w:left="0" w:firstLine="1474"/>
        </w:pPr>
        <w:rPr>
          <w:rFonts w:hint="default"/>
        </w:rPr>
      </w:lvl>
    </w:lvlOverride>
    <w:lvlOverride w:ilvl="7">
      <w:startOverride w:val="1"/>
      <w:lvl w:ilvl="7">
        <w:start w:val="1"/>
        <w:numFmt w:val="lowerLetter"/>
        <w:lvlText w:val="%8)"/>
        <w:lvlJc w:val="left"/>
        <w:pPr>
          <w:tabs>
            <w:tab w:val="num" w:pos="1758"/>
          </w:tabs>
          <w:ind w:left="1758" w:hanging="340"/>
        </w:pPr>
        <w:rPr>
          <w:rFonts w:hint="default"/>
        </w:rPr>
      </w:lvl>
    </w:lvlOverride>
    <w:lvlOverride w:ilvl="8">
      <w:startOverride w:val="1"/>
      <w:lvl w:ilvl="8">
        <w:start w:val="1"/>
        <w:numFmt w:val="lowerRoman"/>
        <w:lvlText w:val="%9."/>
        <w:lvlJc w:val="left"/>
        <w:pPr>
          <w:tabs>
            <w:tab w:val="num" w:pos="227"/>
          </w:tabs>
          <w:ind w:left="0" w:firstLine="0"/>
        </w:pPr>
        <w:rPr>
          <w:rFonts w:hint="default"/>
        </w:rPr>
      </w:lvl>
    </w:lvlOverride>
  </w:num>
  <w:num w:numId="44" w16cid:durableId="185291639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35796514">
    <w:abstractNumId w:val="22"/>
  </w:num>
  <w:num w:numId="46" w16cid:durableId="2713297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7836534">
    <w:abstractNumId w:val="64"/>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02006147">
    <w:abstractNumId w:val="52"/>
  </w:num>
  <w:num w:numId="49" w16cid:durableId="1653289796">
    <w:abstractNumId w:val="3"/>
  </w:num>
  <w:num w:numId="50" w16cid:durableId="1301109147">
    <w:abstractNumId w:val="0"/>
  </w:num>
  <w:num w:numId="51" w16cid:durableId="653678014">
    <w:abstractNumId w:val="19"/>
  </w:num>
  <w:num w:numId="52" w16cid:durableId="7122659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08930563">
    <w:abstractNumId w:val="18"/>
  </w:num>
  <w:num w:numId="54" w16cid:durableId="1787306016">
    <w:abstractNumId w:val="26"/>
  </w:num>
  <w:num w:numId="55" w16cid:durableId="1547177782">
    <w:abstractNumId w:val="38"/>
  </w:num>
  <w:num w:numId="56" w16cid:durableId="249971027">
    <w:abstractNumId w:val="61"/>
  </w:num>
  <w:num w:numId="57" w16cid:durableId="2023585823">
    <w:abstractNumId w:val="35"/>
  </w:num>
  <w:num w:numId="58" w16cid:durableId="1371490940">
    <w:abstractNumId w:val="39"/>
  </w:num>
  <w:num w:numId="59" w16cid:durableId="1285648304">
    <w:abstractNumId w:val="43"/>
  </w:num>
  <w:num w:numId="60" w16cid:durableId="902830748">
    <w:abstractNumId w:val="9"/>
  </w:num>
  <w:num w:numId="61" w16cid:durableId="707946837">
    <w:abstractNumId w:val="57"/>
  </w:num>
  <w:num w:numId="62" w16cid:durableId="1110470826">
    <w:abstractNumId w:val="48"/>
  </w:num>
  <w:num w:numId="63" w16cid:durableId="1920482546">
    <w:abstractNumId w:val="7"/>
  </w:num>
  <w:num w:numId="64" w16cid:durableId="979531510">
    <w:abstractNumId w:val="8"/>
  </w:num>
  <w:num w:numId="65" w16cid:durableId="1109741631">
    <w:abstractNumId w:val="58"/>
  </w:num>
  <w:num w:numId="66" w16cid:durableId="1140149833">
    <w:abstractNumId w:val="34"/>
  </w:num>
  <w:num w:numId="67" w16cid:durableId="1578595651">
    <w:abstractNumId w:val="28"/>
  </w:num>
  <w:num w:numId="68" w16cid:durableId="469592258">
    <w:abstractNumId w:val="23"/>
  </w:num>
  <w:num w:numId="69" w16cid:durableId="654651744">
    <w:abstractNumId w:val="29"/>
  </w:num>
  <w:num w:numId="70" w16cid:durableId="481194463">
    <w:abstractNumId w:val="56"/>
  </w:num>
  <w:num w:numId="71" w16cid:durableId="758259046">
    <w:abstractNumId w:val="53"/>
  </w:num>
  <w:num w:numId="72" w16cid:durableId="1480029261">
    <w:abstractNumId w:val="59"/>
  </w:num>
  <w:num w:numId="73" w16cid:durableId="461534568">
    <w:abstractNumId w:val="47"/>
  </w:num>
  <w:num w:numId="74" w16cid:durableId="1068959787">
    <w:abstractNumId w:val="10"/>
  </w:num>
  <w:num w:numId="75" w16cid:durableId="427849865">
    <w:abstractNumId w:val="33"/>
  </w:num>
  <w:num w:numId="76" w16cid:durableId="15106782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551018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922612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0526551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637C"/>
    <w:rsid w:val="000003A2"/>
    <w:rsid w:val="000010C9"/>
    <w:rsid w:val="000022F8"/>
    <w:rsid w:val="000027AB"/>
    <w:rsid w:val="00003ECF"/>
    <w:rsid w:val="00004161"/>
    <w:rsid w:val="000043F7"/>
    <w:rsid w:val="0000536E"/>
    <w:rsid w:val="00007B4C"/>
    <w:rsid w:val="00007C08"/>
    <w:rsid w:val="00010C93"/>
    <w:rsid w:val="000111A6"/>
    <w:rsid w:val="00011382"/>
    <w:rsid w:val="00015EE7"/>
    <w:rsid w:val="000202B0"/>
    <w:rsid w:val="0002053A"/>
    <w:rsid w:val="00020748"/>
    <w:rsid w:val="00021731"/>
    <w:rsid w:val="00021CFF"/>
    <w:rsid w:val="00023256"/>
    <w:rsid w:val="00023FB4"/>
    <w:rsid w:val="00024F58"/>
    <w:rsid w:val="000252AC"/>
    <w:rsid w:val="00025914"/>
    <w:rsid w:val="00025BD4"/>
    <w:rsid w:val="00026102"/>
    <w:rsid w:val="0002763D"/>
    <w:rsid w:val="000277B5"/>
    <w:rsid w:val="00027A8A"/>
    <w:rsid w:val="00030860"/>
    <w:rsid w:val="000317C1"/>
    <w:rsid w:val="00033754"/>
    <w:rsid w:val="000339C2"/>
    <w:rsid w:val="0003417F"/>
    <w:rsid w:val="00034462"/>
    <w:rsid w:val="00034638"/>
    <w:rsid w:val="000355A8"/>
    <w:rsid w:val="00035750"/>
    <w:rsid w:val="0003605B"/>
    <w:rsid w:val="00044222"/>
    <w:rsid w:val="0004457E"/>
    <w:rsid w:val="00044779"/>
    <w:rsid w:val="0004598F"/>
    <w:rsid w:val="000461CA"/>
    <w:rsid w:val="00047256"/>
    <w:rsid w:val="00047FD3"/>
    <w:rsid w:val="000506CE"/>
    <w:rsid w:val="00050726"/>
    <w:rsid w:val="00051B8A"/>
    <w:rsid w:val="00052E53"/>
    <w:rsid w:val="000541B6"/>
    <w:rsid w:val="000551D1"/>
    <w:rsid w:val="0005522C"/>
    <w:rsid w:val="000552E8"/>
    <w:rsid w:val="00056339"/>
    <w:rsid w:val="0005734D"/>
    <w:rsid w:val="0005750A"/>
    <w:rsid w:val="0006272D"/>
    <w:rsid w:val="0006324B"/>
    <w:rsid w:val="00064270"/>
    <w:rsid w:val="0006540C"/>
    <w:rsid w:val="000659C0"/>
    <w:rsid w:val="00066BEB"/>
    <w:rsid w:val="00067263"/>
    <w:rsid w:val="000739B4"/>
    <w:rsid w:val="000756FA"/>
    <w:rsid w:val="0007630C"/>
    <w:rsid w:val="00077323"/>
    <w:rsid w:val="000807D7"/>
    <w:rsid w:val="000823A2"/>
    <w:rsid w:val="00083B2F"/>
    <w:rsid w:val="0008692A"/>
    <w:rsid w:val="00087803"/>
    <w:rsid w:val="00090D33"/>
    <w:rsid w:val="00091478"/>
    <w:rsid w:val="000932C0"/>
    <w:rsid w:val="000938E6"/>
    <w:rsid w:val="00093A00"/>
    <w:rsid w:val="0009468B"/>
    <w:rsid w:val="00094C63"/>
    <w:rsid w:val="000950D8"/>
    <w:rsid w:val="00095589"/>
    <w:rsid w:val="00095B4F"/>
    <w:rsid w:val="00095B57"/>
    <w:rsid w:val="000961DD"/>
    <w:rsid w:val="00097149"/>
    <w:rsid w:val="000A06A2"/>
    <w:rsid w:val="000A2426"/>
    <w:rsid w:val="000A45D6"/>
    <w:rsid w:val="000A4AAA"/>
    <w:rsid w:val="000A5C4A"/>
    <w:rsid w:val="000A6103"/>
    <w:rsid w:val="000A70F8"/>
    <w:rsid w:val="000A760D"/>
    <w:rsid w:val="000B0D26"/>
    <w:rsid w:val="000B1459"/>
    <w:rsid w:val="000B1BB2"/>
    <w:rsid w:val="000B29E6"/>
    <w:rsid w:val="000B2E1A"/>
    <w:rsid w:val="000B3380"/>
    <w:rsid w:val="000B44B3"/>
    <w:rsid w:val="000B4B9C"/>
    <w:rsid w:val="000B5809"/>
    <w:rsid w:val="000B65A3"/>
    <w:rsid w:val="000B693B"/>
    <w:rsid w:val="000C117D"/>
    <w:rsid w:val="000C42FE"/>
    <w:rsid w:val="000C4729"/>
    <w:rsid w:val="000C5283"/>
    <w:rsid w:val="000C5B06"/>
    <w:rsid w:val="000C77E4"/>
    <w:rsid w:val="000C7C0A"/>
    <w:rsid w:val="000C7E67"/>
    <w:rsid w:val="000D0C7F"/>
    <w:rsid w:val="000D13C4"/>
    <w:rsid w:val="000D1EF3"/>
    <w:rsid w:val="000D302F"/>
    <w:rsid w:val="000D53C4"/>
    <w:rsid w:val="000D592D"/>
    <w:rsid w:val="000D5AFD"/>
    <w:rsid w:val="000D64B8"/>
    <w:rsid w:val="000D7002"/>
    <w:rsid w:val="000D75A1"/>
    <w:rsid w:val="000D7817"/>
    <w:rsid w:val="000D7F5E"/>
    <w:rsid w:val="000E19B8"/>
    <w:rsid w:val="000E312C"/>
    <w:rsid w:val="000E37FF"/>
    <w:rsid w:val="000E3FA4"/>
    <w:rsid w:val="000E428D"/>
    <w:rsid w:val="000E7664"/>
    <w:rsid w:val="000E7C97"/>
    <w:rsid w:val="000F098A"/>
    <w:rsid w:val="000F0E6A"/>
    <w:rsid w:val="000F151D"/>
    <w:rsid w:val="000F155C"/>
    <w:rsid w:val="000F1F99"/>
    <w:rsid w:val="000F23FB"/>
    <w:rsid w:val="000F3C4B"/>
    <w:rsid w:val="000F40EF"/>
    <w:rsid w:val="000F5582"/>
    <w:rsid w:val="000F5996"/>
    <w:rsid w:val="000F6F8A"/>
    <w:rsid w:val="000F6FAE"/>
    <w:rsid w:val="000F7719"/>
    <w:rsid w:val="00104112"/>
    <w:rsid w:val="00104D00"/>
    <w:rsid w:val="00106655"/>
    <w:rsid w:val="00107344"/>
    <w:rsid w:val="0011172A"/>
    <w:rsid w:val="0011182B"/>
    <w:rsid w:val="00112127"/>
    <w:rsid w:val="0012047E"/>
    <w:rsid w:val="00121364"/>
    <w:rsid w:val="00121A7F"/>
    <w:rsid w:val="0012230D"/>
    <w:rsid w:val="00122B1A"/>
    <w:rsid w:val="00123722"/>
    <w:rsid w:val="00123DEA"/>
    <w:rsid w:val="00125CD7"/>
    <w:rsid w:val="00125DDA"/>
    <w:rsid w:val="00126083"/>
    <w:rsid w:val="001264AC"/>
    <w:rsid w:val="00126541"/>
    <w:rsid w:val="001269E3"/>
    <w:rsid w:val="00126A54"/>
    <w:rsid w:val="00126CE8"/>
    <w:rsid w:val="00127D05"/>
    <w:rsid w:val="00130162"/>
    <w:rsid w:val="00130415"/>
    <w:rsid w:val="00130826"/>
    <w:rsid w:val="00133548"/>
    <w:rsid w:val="00133F56"/>
    <w:rsid w:val="00134C8D"/>
    <w:rsid w:val="00135163"/>
    <w:rsid w:val="00135FF9"/>
    <w:rsid w:val="00136768"/>
    <w:rsid w:val="00136F1C"/>
    <w:rsid w:val="00137231"/>
    <w:rsid w:val="00141C99"/>
    <w:rsid w:val="0014360E"/>
    <w:rsid w:val="001473F2"/>
    <w:rsid w:val="00147F0B"/>
    <w:rsid w:val="0015008D"/>
    <w:rsid w:val="00150323"/>
    <w:rsid w:val="001511F2"/>
    <w:rsid w:val="00152B76"/>
    <w:rsid w:val="0015455D"/>
    <w:rsid w:val="00155B5E"/>
    <w:rsid w:val="00156319"/>
    <w:rsid w:val="001602B9"/>
    <w:rsid w:val="00160C64"/>
    <w:rsid w:val="001612A9"/>
    <w:rsid w:val="00161741"/>
    <w:rsid w:val="00163097"/>
    <w:rsid w:val="00164FA2"/>
    <w:rsid w:val="0016715C"/>
    <w:rsid w:val="00170BF1"/>
    <w:rsid w:val="00170D1F"/>
    <w:rsid w:val="0017152C"/>
    <w:rsid w:val="0017283C"/>
    <w:rsid w:val="00173514"/>
    <w:rsid w:val="001748D9"/>
    <w:rsid w:val="001757AF"/>
    <w:rsid w:val="00176E50"/>
    <w:rsid w:val="00180033"/>
    <w:rsid w:val="00180F8C"/>
    <w:rsid w:val="0018333D"/>
    <w:rsid w:val="00184D85"/>
    <w:rsid w:val="00184DB8"/>
    <w:rsid w:val="0018535A"/>
    <w:rsid w:val="001865AD"/>
    <w:rsid w:val="001865F8"/>
    <w:rsid w:val="00192905"/>
    <w:rsid w:val="001937CE"/>
    <w:rsid w:val="0019398A"/>
    <w:rsid w:val="00193A83"/>
    <w:rsid w:val="001942AA"/>
    <w:rsid w:val="00194782"/>
    <w:rsid w:val="00194894"/>
    <w:rsid w:val="00194FA9"/>
    <w:rsid w:val="0019612C"/>
    <w:rsid w:val="0019648A"/>
    <w:rsid w:val="001973D7"/>
    <w:rsid w:val="001A0DD8"/>
    <w:rsid w:val="001A1ADE"/>
    <w:rsid w:val="001A4FC8"/>
    <w:rsid w:val="001A5D9D"/>
    <w:rsid w:val="001A7ADD"/>
    <w:rsid w:val="001B18C5"/>
    <w:rsid w:val="001B1B64"/>
    <w:rsid w:val="001B38F5"/>
    <w:rsid w:val="001B3B0E"/>
    <w:rsid w:val="001B4BF7"/>
    <w:rsid w:val="001B5C03"/>
    <w:rsid w:val="001B5D3A"/>
    <w:rsid w:val="001C0748"/>
    <w:rsid w:val="001C0ACC"/>
    <w:rsid w:val="001C1F7E"/>
    <w:rsid w:val="001C1F92"/>
    <w:rsid w:val="001C3CD5"/>
    <w:rsid w:val="001C3D09"/>
    <w:rsid w:val="001C3D9B"/>
    <w:rsid w:val="001C5062"/>
    <w:rsid w:val="001C5780"/>
    <w:rsid w:val="001C6B84"/>
    <w:rsid w:val="001D0167"/>
    <w:rsid w:val="001D1E4E"/>
    <w:rsid w:val="001D22A8"/>
    <w:rsid w:val="001D303C"/>
    <w:rsid w:val="001D325B"/>
    <w:rsid w:val="001D396F"/>
    <w:rsid w:val="001D3D88"/>
    <w:rsid w:val="001D5226"/>
    <w:rsid w:val="001D5CE9"/>
    <w:rsid w:val="001D69A5"/>
    <w:rsid w:val="001D702A"/>
    <w:rsid w:val="001D7D96"/>
    <w:rsid w:val="001D7F9D"/>
    <w:rsid w:val="001E111C"/>
    <w:rsid w:val="001E2251"/>
    <w:rsid w:val="001E24AD"/>
    <w:rsid w:val="001E29CE"/>
    <w:rsid w:val="001E438B"/>
    <w:rsid w:val="001E4433"/>
    <w:rsid w:val="001E5A94"/>
    <w:rsid w:val="001E5E14"/>
    <w:rsid w:val="001E637C"/>
    <w:rsid w:val="001E70F5"/>
    <w:rsid w:val="001E7CDC"/>
    <w:rsid w:val="001F27AA"/>
    <w:rsid w:val="001F2DDE"/>
    <w:rsid w:val="001F4540"/>
    <w:rsid w:val="001F55B5"/>
    <w:rsid w:val="001F7EB8"/>
    <w:rsid w:val="00200164"/>
    <w:rsid w:val="00200A5B"/>
    <w:rsid w:val="00201A36"/>
    <w:rsid w:val="00202499"/>
    <w:rsid w:val="002026D4"/>
    <w:rsid w:val="00204544"/>
    <w:rsid w:val="00205695"/>
    <w:rsid w:val="00205BFF"/>
    <w:rsid w:val="002062D8"/>
    <w:rsid w:val="00206654"/>
    <w:rsid w:val="0020679A"/>
    <w:rsid w:val="0021122A"/>
    <w:rsid w:val="00211CFB"/>
    <w:rsid w:val="00212790"/>
    <w:rsid w:val="00212801"/>
    <w:rsid w:val="00212E55"/>
    <w:rsid w:val="00213225"/>
    <w:rsid w:val="00213480"/>
    <w:rsid w:val="00214166"/>
    <w:rsid w:val="00214298"/>
    <w:rsid w:val="0021439F"/>
    <w:rsid w:val="00214642"/>
    <w:rsid w:val="00214E68"/>
    <w:rsid w:val="002176C7"/>
    <w:rsid w:val="00220C79"/>
    <w:rsid w:val="002210F2"/>
    <w:rsid w:val="00221E2E"/>
    <w:rsid w:val="00222385"/>
    <w:rsid w:val="00222443"/>
    <w:rsid w:val="00222706"/>
    <w:rsid w:val="0022325A"/>
    <w:rsid w:val="00224EFB"/>
    <w:rsid w:val="00226B99"/>
    <w:rsid w:val="00226E1A"/>
    <w:rsid w:val="00227211"/>
    <w:rsid w:val="0023129D"/>
    <w:rsid w:val="00232788"/>
    <w:rsid w:val="002339EA"/>
    <w:rsid w:val="00234C96"/>
    <w:rsid w:val="00234D8D"/>
    <w:rsid w:val="0023709F"/>
    <w:rsid w:val="002416BB"/>
    <w:rsid w:val="00241934"/>
    <w:rsid w:val="00243D0C"/>
    <w:rsid w:val="00244A95"/>
    <w:rsid w:val="00244C4F"/>
    <w:rsid w:val="00244C94"/>
    <w:rsid w:val="00246279"/>
    <w:rsid w:val="00246E21"/>
    <w:rsid w:val="0024732F"/>
    <w:rsid w:val="00250852"/>
    <w:rsid w:val="002509FC"/>
    <w:rsid w:val="00251527"/>
    <w:rsid w:val="00251740"/>
    <w:rsid w:val="00251CDA"/>
    <w:rsid w:val="00251D84"/>
    <w:rsid w:val="002520E6"/>
    <w:rsid w:val="0025256A"/>
    <w:rsid w:val="00253ECB"/>
    <w:rsid w:val="00254AD4"/>
    <w:rsid w:val="00255193"/>
    <w:rsid w:val="00255740"/>
    <w:rsid w:val="00256C39"/>
    <w:rsid w:val="002627D4"/>
    <w:rsid w:val="00262856"/>
    <w:rsid w:val="0026299B"/>
    <w:rsid w:val="00262AE4"/>
    <w:rsid w:val="002632C0"/>
    <w:rsid w:val="00264380"/>
    <w:rsid w:val="00264399"/>
    <w:rsid w:val="0026458C"/>
    <w:rsid w:val="00264D93"/>
    <w:rsid w:val="0026554C"/>
    <w:rsid w:val="002659E0"/>
    <w:rsid w:val="00270A8E"/>
    <w:rsid w:val="00271149"/>
    <w:rsid w:val="00271FC3"/>
    <w:rsid w:val="002722DB"/>
    <w:rsid w:val="00272B96"/>
    <w:rsid w:val="00272C36"/>
    <w:rsid w:val="00273218"/>
    <w:rsid w:val="00273C61"/>
    <w:rsid w:val="002740B8"/>
    <w:rsid w:val="00275553"/>
    <w:rsid w:val="00276A2E"/>
    <w:rsid w:val="00277008"/>
    <w:rsid w:val="00277A30"/>
    <w:rsid w:val="00280A6B"/>
    <w:rsid w:val="00280E2F"/>
    <w:rsid w:val="00281349"/>
    <w:rsid w:val="00284115"/>
    <w:rsid w:val="00284677"/>
    <w:rsid w:val="00284F44"/>
    <w:rsid w:val="002853E9"/>
    <w:rsid w:val="00285F1D"/>
    <w:rsid w:val="00285F26"/>
    <w:rsid w:val="00286769"/>
    <w:rsid w:val="00291CD0"/>
    <w:rsid w:val="00291DC0"/>
    <w:rsid w:val="0029275E"/>
    <w:rsid w:val="00293B42"/>
    <w:rsid w:val="00295D00"/>
    <w:rsid w:val="00296B9E"/>
    <w:rsid w:val="00296E29"/>
    <w:rsid w:val="00297580"/>
    <w:rsid w:val="002A09D7"/>
    <w:rsid w:val="002A2845"/>
    <w:rsid w:val="002A32D1"/>
    <w:rsid w:val="002A37B7"/>
    <w:rsid w:val="002A3A5B"/>
    <w:rsid w:val="002A483D"/>
    <w:rsid w:val="002A4C92"/>
    <w:rsid w:val="002B05A5"/>
    <w:rsid w:val="002B0DBC"/>
    <w:rsid w:val="002B180D"/>
    <w:rsid w:val="002B2453"/>
    <w:rsid w:val="002B45D9"/>
    <w:rsid w:val="002B4883"/>
    <w:rsid w:val="002B7A53"/>
    <w:rsid w:val="002C11B2"/>
    <w:rsid w:val="002C12F9"/>
    <w:rsid w:val="002C2B1D"/>
    <w:rsid w:val="002C3C4C"/>
    <w:rsid w:val="002C46DA"/>
    <w:rsid w:val="002C4887"/>
    <w:rsid w:val="002C58BC"/>
    <w:rsid w:val="002C7371"/>
    <w:rsid w:val="002D07E0"/>
    <w:rsid w:val="002D0C76"/>
    <w:rsid w:val="002D2409"/>
    <w:rsid w:val="002D5977"/>
    <w:rsid w:val="002D6730"/>
    <w:rsid w:val="002D6763"/>
    <w:rsid w:val="002D75AC"/>
    <w:rsid w:val="002E02F8"/>
    <w:rsid w:val="002E36E8"/>
    <w:rsid w:val="002E3F37"/>
    <w:rsid w:val="002E491E"/>
    <w:rsid w:val="002E4B85"/>
    <w:rsid w:val="002E4C96"/>
    <w:rsid w:val="002E5EFD"/>
    <w:rsid w:val="002E6A51"/>
    <w:rsid w:val="002E7367"/>
    <w:rsid w:val="002F12D4"/>
    <w:rsid w:val="002F2D7D"/>
    <w:rsid w:val="002F3229"/>
    <w:rsid w:val="002F35D0"/>
    <w:rsid w:val="002F365E"/>
    <w:rsid w:val="003009F1"/>
    <w:rsid w:val="00303815"/>
    <w:rsid w:val="00304640"/>
    <w:rsid w:val="003050B4"/>
    <w:rsid w:val="00305172"/>
    <w:rsid w:val="003060A7"/>
    <w:rsid w:val="00306AC3"/>
    <w:rsid w:val="00311137"/>
    <w:rsid w:val="00311EE1"/>
    <w:rsid w:val="00315967"/>
    <w:rsid w:val="003159A7"/>
    <w:rsid w:val="00316612"/>
    <w:rsid w:val="00316E1A"/>
    <w:rsid w:val="003174A9"/>
    <w:rsid w:val="0031786C"/>
    <w:rsid w:val="003202E6"/>
    <w:rsid w:val="0032117A"/>
    <w:rsid w:val="003211A3"/>
    <w:rsid w:val="00321B34"/>
    <w:rsid w:val="003225D4"/>
    <w:rsid w:val="00324867"/>
    <w:rsid w:val="003277AA"/>
    <w:rsid w:val="00330113"/>
    <w:rsid w:val="00330FCB"/>
    <w:rsid w:val="00332EA2"/>
    <w:rsid w:val="003356B8"/>
    <w:rsid w:val="0033756A"/>
    <w:rsid w:val="00337795"/>
    <w:rsid w:val="00337E59"/>
    <w:rsid w:val="00340611"/>
    <w:rsid w:val="00340868"/>
    <w:rsid w:val="00341BC3"/>
    <w:rsid w:val="00342D96"/>
    <w:rsid w:val="00344228"/>
    <w:rsid w:val="003447D1"/>
    <w:rsid w:val="00345BFB"/>
    <w:rsid w:val="00346EA7"/>
    <w:rsid w:val="00347D9C"/>
    <w:rsid w:val="00351701"/>
    <w:rsid w:val="00353403"/>
    <w:rsid w:val="00354967"/>
    <w:rsid w:val="003565CA"/>
    <w:rsid w:val="003577DE"/>
    <w:rsid w:val="0036004E"/>
    <w:rsid w:val="00360368"/>
    <w:rsid w:val="0036153E"/>
    <w:rsid w:val="0036294E"/>
    <w:rsid w:val="003636FB"/>
    <w:rsid w:val="0036425A"/>
    <w:rsid w:val="003650E9"/>
    <w:rsid w:val="00367ED2"/>
    <w:rsid w:val="003702BB"/>
    <w:rsid w:val="003706EC"/>
    <w:rsid w:val="0037124A"/>
    <w:rsid w:val="00376C42"/>
    <w:rsid w:val="00380064"/>
    <w:rsid w:val="003809FE"/>
    <w:rsid w:val="003816CD"/>
    <w:rsid w:val="00381B2A"/>
    <w:rsid w:val="003825BE"/>
    <w:rsid w:val="00382624"/>
    <w:rsid w:val="003830BF"/>
    <w:rsid w:val="003830EB"/>
    <w:rsid w:val="003838E1"/>
    <w:rsid w:val="003844B8"/>
    <w:rsid w:val="00385A27"/>
    <w:rsid w:val="00385ABE"/>
    <w:rsid w:val="00385E10"/>
    <w:rsid w:val="003868F2"/>
    <w:rsid w:val="00386911"/>
    <w:rsid w:val="00393A1E"/>
    <w:rsid w:val="00393C73"/>
    <w:rsid w:val="0039643F"/>
    <w:rsid w:val="00397892"/>
    <w:rsid w:val="003A0E9C"/>
    <w:rsid w:val="003A3AE2"/>
    <w:rsid w:val="003A3FB4"/>
    <w:rsid w:val="003A4C3A"/>
    <w:rsid w:val="003A5B9D"/>
    <w:rsid w:val="003A5FE2"/>
    <w:rsid w:val="003A7A39"/>
    <w:rsid w:val="003B09F4"/>
    <w:rsid w:val="003B16CC"/>
    <w:rsid w:val="003B175D"/>
    <w:rsid w:val="003B39F0"/>
    <w:rsid w:val="003B4400"/>
    <w:rsid w:val="003B598F"/>
    <w:rsid w:val="003B5D17"/>
    <w:rsid w:val="003B67E5"/>
    <w:rsid w:val="003B6D77"/>
    <w:rsid w:val="003C0600"/>
    <w:rsid w:val="003C1BCC"/>
    <w:rsid w:val="003C3D18"/>
    <w:rsid w:val="003C4979"/>
    <w:rsid w:val="003C539F"/>
    <w:rsid w:val="003C682E"/>
    <w:rsid w:val="003C6B86"/>
    <w:rsid w:val="003C7A9D"/>
    <w:rsid w:val="003C7C71"/>
    <w:rsid w:val="003C7C78"/>
    <w:rsid w:val="003D054C"/>
    <w:rsid w:val="003D08C2"/>
    <w:rsid w:val="003D0C0B"/>
    <w:rsid w:val="003D15A7"/>
    <w:rsid w:val="003D2EE1"/>
    <w:rsid w:val="003D319B"/>
    <w:rsid w:val="003D3C72"/>
    <w:rsid w:val="003D3F0B"/>
    <w:rsid w:val="003D6960"/>
    <w:rsid w:val="003D7494"/>
    <w:rsid w:val="003D76FA"/>
    <w:rsid w:val="003D7A2F"/>
    <w:rsid w:val="003D7BB9"/>
    <w:rsid w:val="003E0DA3"/>
    <w:rsid w:val="003E2476"/>
    <w:rsid w:val="003E3247"/>
    <w:rsid w:val="003E3FFC"/>
    <w:rsid w:val="003E40F1"/>
    <w:rsid w:val="003E558C"/>
    <w:rsid w:val="003E5770"/>
    <w:rsid w:val="003E5CF0"/>
    <w:rsid w:val="003E6967"/>
    <w:rsid w:val="003E7CBC"/>
    <w:rsid w:val="003F0F7E"/>
    <w:rsid w:val="003F1495"/>
    <w:rsid w:val="003F1706"/>
    <w:rsid w:val="003F1D4A"/>
    <w:rsid w:val="003F1D60"/>
    <w:rsid w:val="003F27B5"/>
    <w:rsid w:val="003F2E88"/>
    <w:rsid w:val="003F37C4"/>
    <w:rsid w:val="003F38CA"/>
    <w:rsid w:val="003F5E38"/>
    <w:rsid w:val="003F5E88"/>
    <w:rsid w:val="003F61DB"/>
    <w:rsid w:val="003F63E8"/>
    <w:rsid w:val="003F6A02"/>
    <w:rsid w:val="003F7531"/>
    <w:rsid w:val="003F7C16"/>
    <w:rsid w:val="0040195B"/>
    <w:rsid w:val="00402508"/>
    <w:rsid w:val="004037AE"/>
    <w:rsid w:val="004040D2"/>
    <w:rsid w:val="004043EE"/>
    <w:rsid w:val="004068D5"/>
    <w:rsid w:val="00407E4C"/>
    <w:rsid w:val="00410067"/>
    <w:rsid w:val="00410C84"/>
    <w:rsid w:val="00410C86"/>
    <w:rsid w:val="004111C2"/>
    <w:rsid w:val="00411FC4"/>
    <w:rsid w:val="004131D7"/>
    <w:rsid w:val="00413B0B"/>
    <w:rsid w:val="00413C70"/>
    <w:rsid w:val="004148E1"/>
    <w:rsid w:val="004172EA"/>
    <w:rsid w:val="00417DF9"/>
    <w:rsid w:val="0042022E"/>
    <w:rsid w:val="004219DC"/>
    <w:rsid w:val="0042202A"/>
    <w:rsid w:val="004229A5"/>
    <w:rsid w:val="00425BAA"/>
    <w:rsid w:val="00425F9D"/>
    <w:rsid w:val="0042629C"/>
    <w:rsid w:val="00427A39"/>
    <w:rsid w:val="00427B01"/>
    <w:rsid w:val="004311E8"/>
    <w:rsid w:val="0043130F"/>
    <w:rsid w:val="00431685"/>
    <w:rsid w:val="00432C07"/>
    <w:rsid w:val="0043409F"/>
    <w:rsid w:val="00435A45"/>
    <w:rsid w:val="004366AB"/>
    <w:rsid w:val="004406E9"/>
    <w:rsid w:val="004420E2"/>
    <w:rsid w:val="004455E7"/>
    <w:rsid w:val="0044601B"/>
    <w:rsid w:val="0044729E"/>
    <w:rsid w:val="00447649"/>
    <w:rsid w:val="004502BD"/>
    <w:rsid w:val="0045052B"/>
    <w:rsid w:val="00450ACD"/>
    <w:rsid w:val="00452104"/>
    <w:rsid w:val="00453451"/>
    <w:rsid w:val="00453784"/>
    <w:rsid w:val="00454AD4"/>
    <w:rsid w:val="004555D0"/>
    <w:rsid w:val="004558DA"/>
    <w:rsid w:val="00455CCD"/>
    <w:rsid w:val="004561C9"/>
    <w:rsid w:val="0045652C"/>
    <w:rsid w:val="0045724C"/>
    <w:rsid w:val="00461D39"/>
    <w:rsid w:val="004621D8"/>
    <w:rsid w:val="00462F28"/>
    <w:rsid w:val="004637E0"/>
    <w:rsid w:val="00463AB3"/>
    <w:rsid w:val="00463F2A"/>
    <w:rsid w:val="00464CF9"/>
    <w:rsid w:val="0046603E"/>
    <w:rsid w:val="00466FC8"/>
    <w:rsid w:val="00467F35"/>
    <w:rsid w:val="00470229"/>
    <w:rsid w:val="00470989"/>
    <w:rsid w:val="00471433"/>
    <w:rsid w:val="00473AC2"/>
    <w:rsid w:val="00475584"/>
    <w:rsid w:val="00476017"/>
    <w:rsid w:val="004770FC"/>
    <w:rsid w:val="00477E9E"/>
    <w:rsid w:val="004813B7"/>
    <w:rsid w:val="0048250B"/>
    <w:rsid w:val="00482FC7"/>
    <w:rsid w:val="00485C6D"/>
    <w:rsid w:val="00485D26"/>
    <w:rsid w:val="0048649D"/>
    <w:rsid w:val="00493362"/>
    <w:rsid w:val="00493BC1"/>
    <w:rsid w:val="004954B5"/>
    <w:rsid w:val="00495DCF"/>
    <w:rsid w:val="00495E34"/>
    <w:rsid w:val="0049640B"/>
    <w:rsid w:val="00496A27"/>
    <w:rsid w:val="004A2022"/>
    <w:rsid w:val="004A287D"/>
    <w:rsid w:val="004A38D1"/>
    <w:rsid w:val="004A45FD"/>
    <w:rsid w:val="004A5E8A"/>
    <w:rsid w:val="004A6580"/>
    <w:rsid w:val="004A7A8F"/>
    <w:rsid w:val="004B06AD"/>
    <w:rsid w:val="004B15F1"/>
    <w:rsid w:val="004B20CC"/>
    <w:rsid w:val="004B239D"/>
    <w:rsid w:val="004B430B"/>
    <w:rsid w:val="004B483D"/>
    <w:rsid w:val="004B5C9A"/>
    <w:rsid w:val="004B6876"/>
    <w:rsid w:val="004C1A32"/>
    <w:rsid w:val="004C1FDA"/>
    <w:rsid w:val="004C28C1"/>
    <w:rsid w:val="004C3EAC"/>
    <w:rsid w:val="004C3F3D"/>
    <w:rsid w:val="004C4048"/>
    <w:rsid w:val="004C4582"/>
    <w:rsid w:val="004C50AC"/>
    <w:rsid w:val="004C67E8"/>
    <w:rsid w:val="004C6A88"/>
    <w:rsid w:val="004C7ADD"/>
    <w:rsid w:val="004D02F3"/>
    <w:rsid w:val="004D0DA4"/>
    <w:rsid w:val="004D165A"/>
    <w:rsid w:val="004D2C0D"/>
    <w:rsid w:val="004D3412"/>
    <w:rsid w:val="004D37E1"/>
    <w:rsid w:val="004D5644"/>
    <w:rsid w:val="004D6FB7"/>
    <w:rsid w:val="004D7337"/>
    <w:rsid w:val="004D7A67"/>
    <w:rsid w:val="004D7D35"/>
    <w:rsid w:val="004E0185"/>
    <w:rsid w:val="004E109D"/>
    <w:rsid w:val="004E11F4"/>
    <w:rsid w:val="004E167B"/>
    <w:rsid w:val="004E1904"/>
    <w:rsid w:val="004E1A92"/>
    <w:rsid w:val="004E1B93"/>
    <w:rsid w:val="004E386D"/>
    <w:rsid w:val="004E3901"/>
    <w:rsid w:val="004E3DDF"/>
    <w:rsid w:val="004E3E96"/>
    <w:rsid w:val="004E42F6"/>
    <w:rsid w:val="004E54FB"/>
    <w:rsid w:val="004E6CCD"/>
    <w:rsid w:val="004E756C"/>
    <w:rsid w:val="004F2693"/>
    <w:rsid w:val="004F313B"/>
    <w:rsid w:val="004F3442"/>
    <w:rsid w:val="004F34AE"/>
    <w:rsid w:val="004F4136"/>
    <w:rsid w:val="004F4D43"/>
    <w:rsid w:val="004F6C67"/>
    <w:rsid w:val="004F6EF4"/>
    <w:rsid w:val="004F772C"/>
    <w:rsid w:val="005012BD"/>
    <w:rsid w:val="0050379E"/>
    <w:rsid w:val="00504087"/>
    <w:rsid w:val="005047C5"/>
    <w:rsid w:val="0050592C"/>
    <w:rsid w:val="00506AF9"/>
    <w:rsid w:val="00506EDA"/>
    <w:rsid w:val="005070AB"/>
    <w:rsid w:val="00507A94"/>
    <w:rsid w:val="00507AA7"/>
    <w:rsid w:val="0051099F"/>
    <w:rsid w:val="00511FF8"/>
    <w:rsid w:val="005127BD"/>
    <w:rsid w:val="00512D33"/>
    <w:rsid w:val="00513E7D"/>
    <w:rsid w:val="00514FA0"/>
    <w:rsid w:val="005150DB"/>
    <w:rsid w:val="00515A25"/>
    <w:rsid w:val="00520035"/>
    <w:rsid w:val="0052081C"/>
    <w:rsid w:val="0052127E"/>
    <w:rsid w:val="005219A0"/>
    <w:rsid w:val="00522562"/>
    <w:rsid w:val="00523F78"/>
    <w:rsid w:val="005263A2"/>
    <w:rsid w:val="0052741A"/>
    <w:rsid w:val="00536090"/>
    <w:rsid w:val="0053625C"/>
    <w:rsid w:val="00536809"/>
    <w:rsid w:val="00541A3F"/>
    <w:rsid w:val="00543108"/>
    <w:rsid w:val="00543291"/>
    <w:rsid w:val="00544703"/>
    <w:rsid w:val="00544A78"/>
    <w:rsid w:val="00545629"/>
    <w:rsid w:val="00545689"/>
    <w:rsid w:val="00547634"/>
    <w:rsid w:val="0054771C"/>
    <w:rsid w:val="005504CC"/>
    <w:rsid w:val="00550642"/>
    <w:rsid w:val="00550ED7"/>
    <w:rsid w:val="0055161D"/>
    <w:rsid w:val="00552CC4"/>
    <w:rsid w:val="00553577"/>
    <w:rsid w:val="00555F8B"/>
    <w:rsid w:val="005606F7"/>
    <w:rsid w:val="00560C45"/>
    <w:rsid w:val="00562759"/>
    <w:rsid w:val="0056286D"/>
    <w:rsid w:val="005653E3"/>
    <w:rsid w:val="0056548E"/>
    <w:rsid w:val="00565C69"/>
    <w:rsid w:val="00565CBE"/>
    <w:rsid w:val="00571037"/>
    <w:rsid w:val="0057247D"/>
    <w:rsid w:val="00572E41"/>
    <w:rsid w:val="005731DA"/>
    <w:rsid w:val="00573FA0"/>
    <w:rsid w:val="005740A7"/>
    <w:rsid w:val="00574668"/>
    <w:rsid w:val="00575F15"/>
    <w:rsid w:val="00576E5A"/>
    <w:rsid w:val="005827A6"/>
    <w:rsid w:val="00583205"/>
    <w:rsid w:val="00583B00"/>
    <w:rsid w:val="005864F5"/>
    <w:rsid w:val="005865CF"/>
    <w:rsid w:val="00587B6B"/>
    <w:rsid w:val="00587D5E"/>
    <w:rsid w:val="00587FD2"/>
    <w:rsid w:val="005909B8"/>
    <w:rsid w:val="005923B3"/>
    <w:rsid w:val="0059357C"/>
    <w:rsid w:val="005947B5"/>
    <w:rsid w:val="00597E38"/>
    <w:rsid w:val="005A0BBF"/>
    <w:rsid w:val="005A2391"/>
    <w:rsid w:val="005A25A8"/>
    <w:rsid w:val="005A2D44"/>
    <w:rsid w:val="005A498A"/>
    <w:rsid w:val="005A56EC"/>
    <w:rsid w:val="005A5C8B"/>
    <w:rsid w:val="005A6250"/>
    <w:rsid w:val="005A63B4"/>
    <w:rsid w:val="005A6E46"/>
    <w:rsid w:val="005A7B3A"/>
    <w:rsid w:val="005B05BE"/>
    <w:rsid w:val="005B176E"/>
    <w:rsid w:val="005B3B12"/>
    <w:rsid w:val="005B404E"/>
    <w:rsid w:val="005B6BD2"/>
    <w:rsid w:val="005B6C79"/>
    <w:rsid w:val="005B6E1C"/>
    <w:rsid w:val="005B7BC4"/>
    <w:rsid w:val="005B7CA6"/>
    <w:rsid w:val="005B7F4C"/>
    <w:rsid w:val="005C02D9"/>
    <w:rsid w:val="005C0673"/>
    <w:rsid w:val="005C0D28"/>
    <w:rsid w:val="005C353A"/>
    <w:rsid w:val="005C3ACE"/>
    <w:rsid w:val="005C44B7"/>
    <w:rsid w:val="005C4697"/>
    <w:rsid w:val="005C4A94"/>
    <w:rsid w:val="005C674F"/>
    <w:rsid w:val="005C6903"/>
    <w:rsid w:val="005C7042"/>
    <w:rsid w:val="005D0B71"/>
    <w:rsid w:val="005D104C"/>
    <w:rsid w:val="005D1475"/>
    <w:rsid w:val="005D18E7"/>
    <w:rsid w:val="005D2E0C"/>
    <w:rsid w:val="005D3053"/>
    <w:rsid w:val="005D3596"/>
    <w:rsid w:val="005D4767"/>
    <w:rsid w:val="005D5551"/>
    <w:rsid w:val="005D61CD"/>
    <w:rsid w:val="005D78D2"/>
    <w:rsid w:val="005E370C"/>
    <w:rsid w:val="005E3B9E"/>
    <w:rsid w:val="005E3F8A"/>
    <w:rsid w:val="005E409E"/>
    <w:rsid w:val="005E4513"/>
    <w:rsid w:val="005E4D84"/>
    <w:rsid w:val="005E7F4B"/>
    <w:rsid w:val="005F0A25"/>
    <w:rsid w:val="005F4FA3"/>
    <w:rsid w:val="005F4FD7"/>
    <w:rsid w:val="005F5940"/>
    <w:rsid w:val="00600BFC"/>
    <w:rsid w:val="00601267"/>
    <w:rsid w:val="006017C0"/>
    <w:rsid w:val="00602401"/>
    <w:rsid w:val="00602CF5"/>
    <w:rsid w:val="00603837"/>
    <w:rsid w:val="00605A5B"/>
    <w:rsid w:val="0060684B"/>
    <w:rsid w:val="00606E31"/>
    <w:rsid w:val="00607B11"/>
    <w:rsid w:val="00610548"/>
    <w:rsid w:val="006119A3"/>
    <w:rsid w:val="0061231D"/>
    <w:rsid w:val="00612A04"/>
    <w:rsid w:val="006135BE"/>
    <w:rsid w:val="00615ED0"/>
    <w:rsid w:val="006160F6"/>
    <w:rsid w:val="00616A2F"/>
    <w:rsid w:val="00617BAC"/>
    <w:rsid w:val="00617D7C"/>
    <w:rsid w:val="00621C51"/>
    <w:rsid w:val="006225F9"/>
    <w:rsid w:val="0062299C"/>
    <w:rsid w:val="00623387"/>
    <w:rsid w:val="006236F9"/>
    <w:rsid w:val="0062378D"/>
    <w:rsid w:val="00623ABC"/>
    <w:rsid w:val="006247EA"/>
    <w:rsid w:val="006256CC"/>
    <w:rsid w:val="0062573F"/>
    <w:rsid w:val="006261B1"/>
    <w:rsid w:val="006266F4"/>
    <w:rsid w:val="00627A71"/>
    <w:rsid w:val="00630367"/>
    <w:rsid w:val="0063074C"/>
    <w:rsid w:val="006315D3"/>
    <w:rsid w:val="00632E4D"/>
    <w:rsid w:val="00634278"/>
    <w:rsid w:val="00635B42"/>
    <w:rsid w:val="006368F3"/>
    <w:rsid w:val="00640048"/>
    <w:rsid w:val="00640C2F"/>
    <w:rsid w:val="00643604"/>
    <w:rsid w:val="0064464E"/>
    <w:rsid w:val="006450DC"/>
    <w:rsid w:val="0064545E"/>
    <w:rsid w:val="006455D4"/>
    <w:rsid w:val="00645E95"/>
    <w:rsid w:val="00646102"/>
    <w:rsid w:val="0065059E"/>
    <w:rsid w:val="006533E7"/>
    <w:rsid w:val="006543FE"/>
    <w:rsid w:val="006552D3"/>
    <w:rsid w:val="006556CD"/>
    <w:rsid w:val="00656B7F"/>
    <w:rsid w:val="006570C5"/>
    <w:rsid w:val="00657AA2"/>
    <w:rsid w:val="00660B39"/>
    <w:rsid w:val="00662259"/>
    <w:rsid w:val="006622F7"/>
    <w:rsid w:val="00662DB0"/>
    <w:rsid w:val="006630B9"/>
    <w:rsid w:val="0066317A"/>
    <w:rsid w:val="00663835"/>
    <w:rsid w:val="0066385F"/>
    <w:rsid w:val="00663A6F"/>
    <w:rsid w:val="00663EE1"/>
    <w:rsid w:val="0066453B"/>
    <w:rsid w:val="00664703"/>
    <w:rsid w:val="00670025"/>
    <w:rsid w:val="00670528"/>
    <w:rsid w:val="00671E39"/>
    <w:rsid w:val="006722F8"/>
    <w:rsid w:val="00673288"/>
    <w:rsid w:val="0067397D"/>
    <w:rsid w:val="006741AC"/>
    <w:rsid w:val="006756FF"/>
    <w:rsid w:val="00675DDD"/>
    <w:rsid w:val="00676014"/>
    <w:rsid w:val="00676703"/>
    <w:rsid w:val="00676C5E"/>
    <w:rsid w:val="006778C3"/>
    <w:rsid w:val="0068038E"/>
    <w:rsid w:val="006814B4"/>
    <w:rsid w:val="006825EC"/>
    <w:rsid w:val="0068281E"/>
    <w:rsid w:val="00682FE1"/>
    <w:rsid w:val="006855C7"/>
    <w:rsid w:val="00685E0D"/>
    <w:rsid w:val="00685ECE"/>
    <w:rsid w:val="00686676"/>
    <w:rsid w:val="00687AA0"/>
    <w:rsid w:val="00690839"/>
    <w:rsid w:val="0069107D"/>
    <w:rsid w:val="00691CE7"/>
    <w:rsid w:val="00692D70"/>
    <w:rsid w:val="006965FE"/>
    <w:rsid w:val="00697F24"/>
    <w:rsid w:val="006A0131"/>
    <w:rsid w:val="006A2535"/>
    <w:rsid w:val="006A41F3"/>
    <w:rsid w:val="006A5AF3"/>
    <w:rsid w:val="006A68A9"/>
    <w:rsid w:val="006B041A"/>
    <w:rsid w:val="006B07CF"/>
    <w:rsid w:val="006B392F"/>
    <w:rsid w:val="006B4B23"/>
    <w:rsid w:val="006B5F6C"/>
    <w:rsid w:val="006B7299"/>
    <w:rsid w:val="006B7CD6"/>
    <w:rsid w:val="006C1E4B"/>
    <w:rsid w:val="006C3798"/>
    <w:rsid w:val="006C5433"/>
    <w:rsid w:val="006C5983"/>
    <w:rsid w:val="006C732A"/>
    <w:rsid w:val="006C7EDD"/>
    <w:rsid w:val="006C7F01"/>
    <w:rsid w:val="006D1D3F"/>
    <w:rsid w:val="006D3086"/>
    <w:rsid w:val="006D6152"/>
    <w:rsid w:val="006D6343"/>
    <w:rsid w:val="006D7B2B"/>
    <w:rsid w:val="006E038D"/>
    <w:rsid w:val="006E0546"/>
    <w:rsid w:val="006E0C00"/>
    <w:rsid w:val="006E0CC4"/>
    <w:rsid w:val="006E272A"/>
    <w:rsid w:val="006E41BD"/>
    <w:rsid w:val="006E4E4F"/>
    <w:rsid w:val="006E5A8A"/>
    <w:rsid w:val="006E714D"/>
    <w:rsid w:val="006E758A"/>
    <w:rsid w:val="006E7ADF"/>
    <w:rsid w:val="006E7E36"/>
    <w:rsid w:val="006F0369"/>
    <w:rsid w:val="006F3655"/>
    <w:rsid w:val="006F535D"/>
    <w:rsid w:val="006F5CCE"/>
    <w:rsid w:val="006F5F4B"/>
    <w:rsid w:val="006F654B"/>
    <w:rsid w:val="006F6E09"/>
    <w:rsid w:val="006F7BC7"/>
    <w:rsid w:val="007005EA"/>
    <w:rsid w:val="00701411"/>
    <w:rsid w:val="007029A3"/>
    <w:rsid w:val="00703B29"/>
    <w:rsid w:val="00704283"/>
    <w:rsid w:val="00706FEC"/>
    <w:rsid w:val="00707642"/>
    <w:rsid w:val="00710FB8"/>
    <w:rsid w:val="00711438"/>
    <w:rsid w:val="0071309D"/>
    <w:rsid w:val="00713560"/>
    <w:rsid w:val="0071523F"/>
    <w:rsid w:val="00716337"/>
    <w:rsid w:val="00716C23"/>
    <w:rsid w:val="007179B2"/>
    <w:rsid w:val="00720989"/>
    <w:rsid w:val="00721729"/>
    <w:rsid w:val="00721E46"/>
    <w:rsid w:val="00721F8D"/>
    <w:rsid w:val="00724E09"/>
    <w:rsid w:val="0072529D"/>
    <w:rsid w:val="00725F30"/>
    <w:rsid w:val="00726999"/>
    <w:rsid w:val="00727103"/>
    <w:rsid w:val="007302AC"/>
    <w:rsid w:val="0073088C"/>
    <w:rsid w:val="00731802"/>
    <w:rsid w:val="00733117"/>
    <w:rsid w:val="00734C38"/>
    <w:rsid w:val="00734D86"/>
    <w:rsid w:val="00734FE9"/>
    <w:rsid w:val="007359C8"/>
    <w:rsid w:val="0073630D"/>
    <w:rsid w:val="00737C40"/>
    <w:rsid w:val="007401DE"/>
    <w:rsid w:val="00740514"/>
    <w:rsid w:val="0074183E"/>
    <w:rsid w:val="007463C9"/>
    <w:rsid w:val="0074671D"/>
    <w:rsid w:val="007467D4"/>
    <w:rsid w:val="00747A53"/>
    <w:rsid w:val="00750D39"/>
    <w:rsid w:val="00755F9D"/>
    <w:rsid w:val="00756826"/>
    <w:rsid w:val="007569E5"/>
    <w:rsid w:val="007574EC"/>
    <w:rsid w:val="00760838"/>
    <w:rsid w:val="00760949"/>
    <w:rsid w:val="00760B07"/>
    <w:rsid w:val="007610E0"/>
    <w:rsid w:val="007611DA"/>
    <w:rsid w:val="00762283"/>
    <w:rsid w:val="007640C4"/>
    <w:rsid w:val="007650E2"/>
    <w:rsid w:val="007658B7"/>
    <w:rsid w:val="00767B89"/>
    <w:rsid w:val="00767E71"/>
    <w:rsid w:val="007723A4"/>
    <w:rsid w:val="007728DC"/>
    <w:rsid w:val="00773A99"/>
    <w:rsid w:val="00773D94"/>
    <w:rsid w:val="00774FDC"/>
    <w:rsid w:val="00775266"/>
    <w:rsid w:val="00776573"/>
    <w:rsid w:val="007769E6"/>
    <w:rsid w:val="0077796A"/>
    <w:rsid w:val="00780043"/>
    <w:rsid w:val="00780CFE"/>
    <w:rsid w:val="00781C9C"/>
    <w:rsid w:val="00782862"/>
    <w:rsid w:val="00782A4A"/>
    <w:rsid w:val="007840F0"/>
    <w:rsid w:val="00785FE0"/>
    <w:rsid w:val="0079048C"/>
    <w:rsid w:val="00790625"/>
    <w:rsid w:val="007925D8"/>
    <w:rsid w:val="00792711"/>
    <w:rsid w:val="007932CD"/>
    <w:rsid w:val="0079336D"/>
    <w:rsid w:val="00794A75"/>
    <w:rsid w:val="00795A3D"/>
    <w:rsid w:val="00795D94"/>
    <w:rsid w:val="0079628E"/>
    <w:rsid w:val="00796296"/>
    <w:rsid w:val="0079709E"/>
    <w:rsid w:val="00797A1D"/>
    <w:rsid w:val="007A05E1"/>
    <w:rsid w:val="007A0E04"/>
    <w:rsid w:val="007A16CF"/>
    <w:rsid w:val="007A1932"/>
    <w:rsid w:val="007A22D9"/>
    <w:rsid w:val="007A243D"/>
    <w:rsid w:val="007A2EBE"/>
    <w:rsid w:val="007A3160"/>
    <w:rsid w:val="007A486C"/>
    <w:rsid w:val="007A4B1E"/>
    <w:rsid w:val="007A5411"/>
    <w:rsid w:val="007A60B4"/>
    <w:rsid w:val="007A626E"/>
    <w:rsid w:val="007A73A6"/>
    <w:rsid w:val="007A7FD6"/>
    <w:rsid w:val="007B27F0"/>
    <w:rsid w:val="007B3FE6"/>
    <w:rsid w:val="007B5034"/>
    <w:rsid w:val="007B68C5"/>
    <w:rsid w:val="007B69A6"/>
    <w:rsid w:val="007B6FAD"/>
    <w:rsid w:val="007B78D4"/>
    <w:rsid w:val="007C2A5D"/>
    <w:rsid w:val="007C3CAE"/>
    <w:rsid w:val="007C599F"/>
    <w:rsid w:val="007C611D"/>
    <w:rsid w:val="007C6542"/>
    <w:rsid w:val="007C67E2"/>
    <w:rsid w:val="007C7475"/>
    <w:rsid w:val="007D1403"/>
    <w:rsid w:val="007D1749"/>
    <w:rsid w:val="007D2E66"/>
    <w:rsid w:val="007D366E"/>
    <w:rsid w:val="007D44CF"/>
    <w:rsid w:val="007D63B1"/>
    <w:rsid w:val="007D6570"/>
    <w:rsid w:val="007D6A28"/>
    <w:rsid w:val="007D6B9A"/>
    <w:rsid w:val="007D788B"/>
    <w:rsid w:val="007E09A5"/>
    <w:rsid w:val="007E0C76"/>
    <w:rsid w:val="007E1C73"/>
    <w:rsid w:val="007E1F27"/>
    <w:rsid w:val="007E2071"/>
    <w:rsid w:val="007E4155"/>
    <w:rsid w:val="007E4BB0"/>
    <w:rsid w:val="007E4D6A"/>
    <w:rsid w:val="007E54E8"/>
    <w:rsid w:val="007E5F91"/>
    <w:rsid w:val="007E67B2"/>
    <w:rsid w:val="007F0A2B"/>
    <w:rsid w:val="007F1537"/>
    <w:rsid w:val="007F210C"/>
    <w:rsid w:val="007F21AF"/>
    <w:rsid w:val="007F31FD"/>
    <w:rsid w:val="007F3DB2"/>
    <w:rsid w:val="007F4F33"/>
    <w:rsid w:val="007F6720"/>
    <w:rsid w:val="007F7060"/>
    <w:rsid w:val="007F723F"/>
    <w:rsid w:val="007F7F8C"/>
    <w:rsid w:val="00800690"/>
    <w:rsid w:val="008011BF"/>
    <w:rsid w:val="008014C3"/>
    <w:rsid w:val="008029DE"/>
    <w:rsid w:val="00802EA6"/>
    <w:rsid w:val="00804076"/>
    <w:rsid w:val="00804320"/>
    <w:rsid w:val="0080435F"/>
    <w:rsid w:val="008043B2"/>
    <w:rsid w:val="00804BC0"/>
    <w:rsid w:val="00806E80"/>
    <w:rsid w:val="00806F50"/>
    <w:rsid w:val="008070B3"/>
    <w:rsid w:val="0080756C"/>
    <w:rsid w:val="00810477"/>
    <w:rsid w:val="00810E2F"/>
    <w:rsid w:val="00811667"/>
    <w:rsid w:val="0081340D"/>
    <w:rsid w:val="00814E34"/>
    <w:rsid w:val="0081520D"/>
    <w:rsid w:val="00815EA6"/>
    <w:rsid w:val="00817487"/>
    <w:rsid w:val="00817CEC"/>
    <w:rsid w:val="00820619"/>
    <w:rsid w:val="008210F3"/>
    <w:rsid w:val="00823800"/>
    <w:rsid w:val="00824925"/>
    <w:rsid w:val="008256E3"/>
    <w:rsid w:val="00825895"/>
    <w:rsid w:val="008266EB"/>
    <w:rsid w:val="00826C4A"/>
    <w:rsid w:val="0082712E"/>
    <w:rsid w:val="00827A46"/>
    <w:rsid w:val="00832783"/>
    <w:rsid w:val="00832ED7"/>
    <w:rsid w:val="0083590A"/>
    <w:rsid w:val="008409DF"/>
    <w:rsid w:val="00841AF1"/>
    <w:rsid w:val="00841E0F"/>
    <w:rsid w:val="00842998"/>
    <w:rsid w:val="0084422B"/>
    <w:rsid w:val="00846A7C"/>
    <w:rsid w:val="00850B76"/>
    <w:rsid w:val="00850E6C"/>
    <w:rsid w:val="008511E8"/>
    <w:rsid w:val="0085135C"/>
    <w:rsid w:val="00852C9D"/>
    <w:rsid w:val="00852F6B"/>
    <w:rsid w:val="00853B81"/>
    <w:rsid w:val="00856A4F"/>
    <w:rsid w:val="00856DFE"/>
    <w:rsid w:val="008607FA"/>
    <w:rsid w:val="00860AB6"/>
    <w:rsid w:val="00860CA6"/>
    <w:rsid w:val="00862A27"/>
    <w:rsid w:val="00862C6C"/>
    <w:rsid w:val="00862E0C"/>
    <w:rsid w:val="00862E36"/>
    <w:rsid w:val="008648EB"/>
    <w:rsid w:val="0086513C"/>
    <w:rsid w:val="00870CF7"/>
    <w:rsid w:val="008711B8"/>
    <w:rsid w:val="008723B7"/>
    <w:rsid w:val="0087370F"/>
    <w:rsid w:val="0087480D"/>
    <w:rsid w:val="00874D0D"/>
    <w:rsid w:val="008755D7"/>
    <w:rsid w:val="00875A95"/>
    <w:rsid w:val="00880994"/>
    <w:rsid w:val="00881A2B"/>
    <w:rsid w:val="00881FAB"/>
    <w:rsid w:val="00882625"/>
    <w:rsid w:val="00882D19"/>
    <w:rsid w:val="0088360B"/>
    <w:rsid w:val="00883624"/>
    <w:rsid w:val="00883A79"/>
    <w:rsid w:val="00884785"/>
    <w:rsid w:val="00884DE6"/>
    <w:rsid w:val="00886E7C"/>
    <w:rsid w:val="00886FDB"/>
    <w:rsid w:val="00887BE8"/>
    <w:rsid w:val="008926EB"/>
    <w:rsid w:val="00892A91"/>
    <w:rsid w:val="00892F9A"/>
    <w:rsid w:val="008935F0"/>
    <w:rsid w:val="00895E52"/>
    <w:rsid w:val="00895FEB"/>
    <w:rsid w:val="008A0307"/>
    <w:rsid w:val="008A0332"/>
    <w:rsid w:val="008A0DE6"/>
    <w:rsid w:val="008A0E79"/>
    <w:rsid w:val="008A2A6B"/>
    <w:rsid w:val="008A4E4D"/>
    <w:rsid w:val="008A568C"/>
    <w:rsid w:val="008A59A5"/>
    <w:rsid w:val="008A6735"/>
    <w:rsid w:val="008A6A8A"/>
    <w:rsid w:val="008A70F2"/>
    <w:rsid w:val="008B0000"/>
    <w:rsid w:val="008B00BC"/>
    <w:rsid w:val="008B02CD"/>
    <w:rsid w:val="008B0B7B"/>
    <w:rsid w:val="008B1525"/>
    <w:rsid w:val="008B1EF9"/>
    <w:rsid w:val="008B2DD3"/>
    <w:rsid w:val="008B2FA9"/>
    <w:rsid w:val="008B3079"/>
    <w:rsid w:val="008B3392"/>
    <w:rsid w:val="008B3AD1"/>
    <w:rsid w:val="008B45E5"/>
    <w:rsid w:val="008B4F36"/>
    <w:rsid w:val="008B53AB"/>
    <w:rsid w:val="008B562F"/>
    <w:rsid w:val="008B5839"/>
    <w:rsid w:val="008B6ADD"/>
    <w:rsid w:val="008C0021"/>
    <w:rsid w:val="008C0BBA"/>
    <w:rsid w:val="008C0DF6"/>
    <w:rsid w:val="008C0F4B"/>
    <w:rsid w:val="008C2154"/>
    <w:rsid w:val="008C2FC5"/>
    <w:rsid w:val="008C39DC"/>
    <w:rsid w:val="008C3C16"/>
    <w:rsid w:val="008C4FB9"/>
    <w:rsid w:val="008C6D5E"/>
    <w:rsid w:val="008C7116"/>
    <w:rsid w:val="008C7DB1"/>
    <w:rsid w:val="008D02B6"/>
    <w:rsid w:val="008D03AA"/>
    <w:rsid w:val="008D0B36"/>
    <w:rsid w:val="008D0E4A"/>
    <w:rsid w:val="008D2119"/>
    <w:rsid w:val="008D35B3"/>
    <w:rsid w:val="008D545F"/>
    <w:rsid w:val="008D56B0"/>
    <w:rsid w:val="008D60AA"/>
    <w:rsid w:val="008D61D5"/>
    <w:rsid w:val="008D6618"/>
    <w:rsid w:val="008E0A4E"/>
    <w:rsid w:val="008E25E8"/>
    <w:rsid w:val="008E333C"/>
    <w:rsid w:val="008E3EA8"/>
    <w:rsid w:val="008E40C5"/>
    <w:rsid w:val="008E486F"/>
    <w:rsid w:val="008E4CC4"/>
    <w:rsid w:val="008E5FAC"/>
    <w:rsid w:val="008E6404"/>
    <w:rsid w:val="008E658A"/>
    <w:rsid w:val="008E7797"/>
    <w:rsid w:val="008F080F"/>
    <w:rsid w:val="008F093F"/>
    <w:rsid w:val="008F120F"/>
    <w:rsid w:val="008F3EA5"/>
    <w:rsid w:val="008F46FB"/>
    <w:rsid w:val="008F59F3"/>
    <w:rsid w:val="008F73D4"/>
    <w:rsid w:val="00900653"/>
    <w:rsid w:val="00900E3F"/>
    <w:rsid w:val="009010D9"/>
    <w:rsid w:val="00901645"/>
    <w:rsid w:val="00902FE0"/>
    <w:rsid w:val="00903879"/>
    <w:rsid w:val="00905BC0"/>
    <w:rsid w:val="009078F6"/>
    <w:rsid w:val="00907EEB"/>
    <w:rsid w:val="00911D4E"/>
    <w:rsid w:val="0091216A"/>
    <w:rsid w:val="009127DA"/>
    <w:rsid w:val="00913EAC"/>
    <w:rsid w:val="009140A1"/>
    <w:rsid w:val="00914C7B"/>
    <w:rsid w:val="00915038"/>
    <w:rsid w:val="00915242"/>
    <w:rsid w:val="00916895"/>
    <w:rsid w:val="0091761B"/>
    <w:rsid w:val="00920358"/>
    <w:rsid w:val="00926C60"/>
    <w:rsid w:val="00927D50"/>
    <w:rsid w:val="00931038"/>
    <w:rsid w:val="00932EA2"/>
    <w:rsid w:val="009332B1"/>
    <w:rsid w:val="0093429C"/>
    <w:rsid w:val="00940407"/>
    <w:rsid w:val="00941724"/>
    <w:rsid w:val="00942E3C"/>
    <w:rsid w:val="009451C7"/>
    <w:rsid w:val="00946D04"/>
    <w:rsid w:val="00947F39"/>
    <w:rsid w:val="0095015E"/>
    <w:rsid w:val="009534CD"/>
    <w:rsid w:val="00953BE3"/>
    <w:rsid w:val="00953CE2"/>
    <w:rsid w:val="00953E50"/>
    <w:rsid w:val="00954476"/>
    <w:rsid w:val="00954D61"/>
    <w:rsid w:val="00955DA5"/>
    <w:rsid w:val="00956DDC"/>
    <w:rsid w:val="00960F72"/>
    <w:rsid w:val="009616DF"/>
    <w:rsid w:val="0096342D"/>
    <w:rsid w:val="00964088"/>
    <w:rsid w:val="009648EC"/>
    <w:rsid w:val="00964DE6"/>
    <w:rsid w:val="00964E5D"/>
    <w:rsid w:val="009650BA"/>
    <w:rsid w:val="00972478"/>
    <w:rsid w:val="00972B8C"/>
    <w:rsid w:val="009732EC"/>
    <w:rsid w:val="0097390F"/>
    <w:rsid w:val="00974392"/>
    <w:rsid w:val="00975148"/>
    <w:rsid w:val="009754D9"/>
    <w:rsid w:val="00975BD8"/>
    <w:rsid w:val="00976BD3"/>
    <w:rsid w:val="0097788C"/>
    <w:rsid w:val="00980175"/>
    <w:rsid w:val="00982C75"/>
    <w:rsid w:val="009836F4"/>
    <w:rsid w:val="00983F6E"/>
    <w:rsid w:val="0098520A"/>
    <w:rsid w:val="00985972"/>
    <w:rsid w:val="009865B1"/>
    <w:rsid w:val="00986A60"/>
    <w:rsid w:val="00986BE4"/>
    <w:rsid w:val="009878CA"/>
    <w:rsid w:val="00990555"/>
    <w:rsid w:val="00991459"/>
    <w:rsid w:val="0099338F"/>
    <w:rsid w:val="0099360A"/>
    <w:rsid w:val="00995232"/>
    <w:rsid w:val="00996305"/>
    <w:rsid w:val="00997253"/>
    <w:rsid w:val="00997907"/>
    <w:rsid w:val="009A1E4B"/>
    <w:rsid w:val="009A35FC"/>
    <w:rsid w:val="009A3BB5"/>
    <w:rsid w:val="009A3CE0"/>
    <w:rsid w:val="009A43EA"/>
    <w:rsid w:val="009A49F8"/>
    <w:rsid w:val="009A713F"/>
    <w:rsid w:val="009A75D0"/>
    <w:rsid w:val="009B0122"/>
    <w:rsid w:val="009B2D8D"/>
    <w:rsid w:val="009B44E8"/>
    <w:rsid w:val="009B4C23"/>
    <w:rsid w:val="009B532F"/>
    <w:rsid w:val="009B5DED"/>
    <w:rsid w:val="009B5EB0"/>
    <w:rsid w:val="009B5FD2"/>
    <w:rsid w:val="009B6420"/>
    <w:rsid w:val="009C15CF"/>
    <w:rsid w:val="009C2E79"/>
    <w:rsid w:val="009C35DE"/>
    <w:rsid w:val="009C3EA3"/>
    <w:rsid w:val="009C5892"/>
    <w:rsid w:val="009C58CE"/>
    <w:rsid w:val="009C5AC2"/>
    <w:rsid w:val="009C636E"/>
    <w:rsid w:val="009C7EED"/>
    <w:rsid w:val="009D05B6"/>
    <w:rsid w:val="009D2192"/>
    <w:rsid w:val="009D2BE7"/>
    <w:rsid w:val="009D3493"/>
    <w:rsid w:val="009D408C"/>
    <w:rsid w:val="009D418C"/>
    <w:rsid w:val="009D4E74"/>
    <w:rsid w:val="009D6448"/>
    <w:rsid w:val="009E0BE3"/>
    <w:rsid w:val="009E3722"/>
    <w:rsid w:val="009E3B71"/>
    <w:rsid w:val="009E3C3F"/>
    <w:rsid w:val="009E45F8"/>
    <w:rsid w:val="009E4D4C"/>
    <w:rsid w:val="009E54D5"/>
    <w:rsid w:val="009E663B"/>
    <w:rsid w:val="009E67B5"/>
    <w:rsid w:val="009E69B4"/>
    <w:rsid w:val="009E72FF"/>
    <w:rsid w:val="009E7597"/>
    <w:rsid w:val="009E7AB1"/>
    <w:rsid w:val="009E7B33"/>
    <w:rsid w:val="009E7B36"/>
    <w:rsid w:val="009F04C4"/>
    <w:rsid w:val="009F14C6"/>
    <w:rsid w:val="009F2B8B"/>
    <w:rsid w:val="009F2C5E"/>
    <w:rsid w:val="009F529C"/>
    <w:rsid w:val="009F7159"/>
    <w:rsid w:val="00A00654"/>
    <w:rsid w:val="00A010C7"/>
    <w:rsid w:val="00A02E55"/>
    <w:rsid w:val="00A04743"/>
    <w:rsid w:val="00A0640D"/>
    <w:rsid w:val="00A06D66"/>
    <w:rsid w:val="00A06F1D"/>
    <w:rsid w:val="00A06FEB"/>
    <w:rsid w:val="00A0706D"/>
    <w:rsid w:val="00A07EE0"/>
    <w:rsid w:val="00A10B65"/>
    <w:rsid w:val="00A11798"/>
    <w:rsid w:val="00A12159"/>
    <w:rsid w:val="00A12443"/>
    <w:rsid w:val="00A12DA0"/>
    <w:rsid w:val="00A163BF"/>
    <w:rsid w:val="00A16C76"/>
    <w:rsid w:val="00A17156"/>
    <w:rsid w:val="00A17943"/>
    <w:rsid w:val="00A1796B"/>
    <w:rsid w:val="00A20030"/>
    <w:rsid w:val="00A200A6"/>
    <w:rsid w:val="00A23114"/>
    <w:rsid w:val="00A23533"/>
    <w:rsid w:val="00A2436D"/>
    <w:rsid w:val="00A246C1"/>
    <w:rsid w:val="00A25008"/>
    <w:rsid w:val="00A25F23"/>
    <w:rsid w:val="00A26934"/>
    <w:rsid w:val="00A279B3"/>
    <w:rsid w:val="00A30235"/>
    <w:rsid w:val="00A3125A"/>
    <w:rsid w:val="00A3261B"/>
    <w:rsid w:val="00A33AB3"/>
    <w:rsid w:val="00A343FE"/>
    <w:rsid w:val="00A34A04"/>
    <w:rsid w:val="00A35D5F"/>
    <w:rsid w:val="00A370E0"/>
    <w:rsid w:val="00A3771C"/>
    <w:rsid w:val="00A40407"/>
    <w:rsid w:val="00A4183E"/>
    <w:rsid w:val="00A43E02"/>
    <w:rsid w:val="00A45808"/>
    <w:rsid w:val="00A45C28"/>
    <w:rsid w:val="00A476AB"/>
    <w:rsid w:val="00A47978"/>
    <w:rsid w:val="00A47DA1"/>
    <w:rsid w:val="00A50FBC"/>
    <w:rsid w:val="00A52551"/>
    <w:rsid w:val="00A529CF"/>
    <w:rsid w:val="00A5384F"/>
    <w:rsid w:val="00A55B2B"/>
    <w:rsid w:val="00A57EC4"/>
    <w:rsid w:val="00A61F37"/>
    <w:rsid w:val="00A62C20"/>
    <w:rsid w:val="00A637D6"/>
    <w:rsid w:val="00A64668"/>
    <w:rsid w:val="00A64A09"/>
    <w:rsid w:val="00A64C3B"/>
    <w:rsid w:val="00A6662C"/>
    <w:rsid w:val="00A6740D"/>
    <w:rsid w:val="00A6747A"/>
    <w:rsid w:val="00A71FA9"/>
    <w:rsid w:val="00A72A3A"/>
    <w:rsid w:val="00A739DB"/>
    <w:rsid w:val="00A7473F"/>
    <w:rsid w:val="00A74B93"/>
    <w:rsid w:val="00A74EED"/>
    <w:rsid w:val="00A75374"/>
    <w:rsid w:val="00A753FF"/>
    <w:rsid w:val="00A76635"/>
    <w:rsid w:val="00A76713"/>
    <w:rsid w:val="00A77ECB"/>
    <w:rsid w:val="00A81AFD"/>
    <w:rsid w:val="00A81DC6"/>
    <w:rsid w:val="00A82998"/>
    <w:rsid w:val="00A83689"/>
    <w:rsid w:val="00A83BD5"/>
    <w:rsid w:val="00A84513"/>
    <w:rsid w:val="00A84963"/>
    <w:rsid w:val="00A84F2B"/>
    <w:rsid w:val="00A8617C"/>
    <w:rsid w:val="00A86334"/>
    <w:rsid w:val="00A8665F"/>
    <w:rsid w:val="00A86CE4"/>
    <w:rsid w:val="00A9030E"/>
    <w:rsid w:val="00A91182"/>
    <w:rsid w:val="00A92322"/>
    <w:rsid w:val="00A9280D"/>
    <w:rsid w:val="00A92C69"/>
    <w:rsid w:val="00A936DE"/>
    <w:rsid w:val="00A94FC4"/>
    <w:rsid w:val="00A97EC6"/>
    <w:rsid w:val="00AA0A7F"/>
    <w:rsid w:val="00AA344D"/>
    <w:rsid w:val="00AA3C63"/>
    <w:rsid w:val="00AA4941"/>
    <w:rsid w:val="00AA5B69"/>
    <w:rsid w:val="00AA6A31"/>
    <w:rsid w:val="00AA705A"/>
    <w:rsid w:val="00AB14E4"/>
    <w:rsid w:val="00AB205B"/>
    <w:rsid w:val="00AB233F"/>
    <w:rsid w:val="00AB263D"/>
    <w:rsid w:val="00AB2B0D"/>
    <w:rsid w:val="00AB2D79"/>
    <w:rsid w:val="00AB3B51"/>
    <w:rsid w:val="00AB4F2D"/>
    <w:rsid w:val="00AB54F9"/>
    <w:rsid w:val="00AB59BC"/>
    <w:rsid w:val="00AB5A50"/>
    <w:rsid w:val="00AB6671"/>
    <w:rsid w:val="00AB6C55"/>
    <w:rsid w:val="00AB7E1A"/>
    <w:rsid w:val="00AC08BF"/>
    <w:rsid w:val="00AC096E"/>
    <w:rsid w:val="00AC1014"/>
    <w:rsid w:val="00AC1F60"/>
    <w:rsid w:val="00AC21F9"/>
    <w:rsid w:val="00AC2F42"/>
    <w:rsid w:val="00AC2FE0"/>
    <w:rsid w:val="00AC30A3"/>
    <w:rsid w:val="00AC3F7E"/>
    <w:rsid w:val="00AC4F04"/>
    <w:rsid w:val="00AC4F5B"/>
    <w:rsid w:val="00AC5252"/>
    <w:rsid w:val="00AC5255"/>
    <w:rsid w:val="00AC548C"/>
    <w:rsid w:val="00AC5CF0"/>
    <w:rsid w:val="00AC6181"/>
    <w:rsid w:val="00AC6344"/>
    <w:rsid w:val="00AC73AB"/>
    <w:rsid w:val="00AC7531"/>
    <w:rsid w:val="00AC75BA"/>
    <w:rsid w:val="00AD0331"/>
    <w:rsid w:val="00AD11A8"/>
    <w:rsid w:val="00AD1239"/>
    <w:rsid w:val="00AD2839"/>
    <w:rsid w:val="00AD2BE5"/>
    <w:rsid w:val="00AD3123"/>
    <w:rsid w:val="00AD3BD5"/>
    <w:rsid w:val="00AD4236"/>
    <w:rsid w:val="00AD506F"/>
    <w:rsid w:val="00AD5070"/>
    <w:rsid w:val="00AD68A0"/>
    <w:rsid w:val="00AE0D1F"/>
    <w:rsid w:val="00AE29EC"/>
    <w:rsid w:val="00AE340E"/>
    <w:rsid w:val="00AE3455"/>
    <w:rsid w:val="00AE3E05"/>
    <w:rsid w:val="00AE5F2F"/>
    <w:rsid w:val="00AE600B"/>
    <w:rsid w:val="00AF057C"/>
    <w:rsid w:val="00AF2927"/>
    <w:rsid w:val="00AF3169"/>
    <w:rsid w:val="00AF5DDF"/>
    <w:rsid w:val="00AF6410"/>
    <w:rsid w:val="00AF7C3D"/>
    <w:rsid w:val="00B01D3F"/>
    <w:rsid w:val="00B02941"/>
    <w:rsid w:val="00B035F5"/>
    <w:rsid w:val="00B04D38"/>
    <w:rsid w:val="00B055C4"/>
    <w:rsid w:val="00B0706C"/>
    <w:rsid w:val="00B078EC"/>
    <w:rsid w:val="00B07A85"/>
    <w:rsid w:val="00B1000E"/>
    <w:rsid w:val="00B1400F"/>
    <w:rsid w:val="00B14874"/>
    <w:rsid w:val="00B15834"/>
    <w:rsid w:val="00B15CF9"/>
    <w:rsid w:val="00B16061"/>
    <w:rsid w:val="00B179BE"/>
    <w:rsid w:val="00B17D44"/>
    <w:rsid w:val="00B21E70"/>
    <w:rsid w:val="00B222F6"/>
    <w:rsid w:val="00B22E85"/>
    <w:rsid w:val="00B23B2C"/>
    <w:rsid w:val="00B24D5F"/>
    <w:rsid w:val="00B27347"/>
    <w:rsid w:val="00B308B7"/>
    <w:rsid w:val="00B32495"/>
    <w:rsid w:val="00B331E0"/>
    <w:rsid w:val="00B34BC6"/>
    <w:rsid w:val="00B34D75"/>
    <w:rsid w:val="00B34FE1"/>
    <w:rsid w:val="00B3516F"/>
    <w:rsid w:val="00B36820"/>
    <w:rsid w:val="00B37327"/>
    <w:rsid w:val="00B3749B"/>
    <w:rsid w:val="00B37644"/>
    <w:rsid w:val="00B37E6A"/>
    <w:rsid w:val="00B404DD"/>
    <w:rsid w:val="00B41FE6"/>
    <w:rsid w:val="00B43D03"/>
    <w:rsid w:val="00B44E64"/>
    <w:rsid w:val="00B44F25"/>
    <w:rsid w:val="00B4777A"/>
    <w:rsid w:val="00B47D59"/>
    <w:rsid w:val="00B51836"/>
    <w:rsid w:val="00B51DA4"/>
    <w:rsid w:val="00B51EBC"/>
    <w:rsid w:val="00B52074"/>
    <w:rsid w:val="00B529B8"/>
    <w:rsid w:val="00B53119"/>
    <w:rsid w:val="00B53FD3"/>
    <w:rsid w:val="00B54CF3"/>
    <w:rsid w:val="00B55592"/>
    <w:rsid w:val="00B56754"/>
    <w:rsid w:val="00B57637"/>
    <w:rsid w:val="00B60AF8"/>
    <w:rsid w:val="00B6338F"/>
    <w:rsid w:val="00B63697"/>
    <w:rsid w:val="00B64A72"/>
    <w:rsid w:val="00B64DCC"/>
    <w:rsid w:val="00B65775"/>
    <w:rsid w:val="00B65814"/>
    <w:rsid w:val="00B6667E"/>
    <w:rsid w:val="00B66F4C"/>
    <w:rsid w:val="00B7049F"/>
    <w:rsid w:val="00B711D5"/>
    <w:rsid w:val="00B71942"/>
    <w:rsid w:val="00B72100"/>
    <w:rsid w:val="00B72540"/>
    <w:rsid w:val="00B731C8"/>
    <w:rsid w:val="00B757CA"/>
    <w:rsid w:val="00B75E7B"/>
    <w:rsid w:val="00B75ECB"/>
    <w:rsid w:val="00B77C11"/>
    <w:rsid w:val="00B80289"/>
    <w:rsid w:val="00B820E6"/>
    <w:rsid w:val="00B8320A"/>
    <w:rsid w:val="00B83800"/>
    <w:rsid w:val="00B846CB"/>
    <w:rsid w:val="00B84C53"/>
    <w:rsid w:val="00B84ECE"/>
    <w:rsid w:val="00B85A71"/>
    <w:rsid w:val="00B86835"/>
    <w:rsid w:val="00B86BFB"/>
    <w:rsid w:val="00B87473"/>
    <w:rsid w:val="00B90D41"/>
    <w:rsid w:val="00B91706"/>
    <w:rsid w:val="00B91B5F"/>
    <w:rsid w:val="00B92343"/>
    <w:rsid w:val="00B92C7C"/>
    <w:rsid w:val="00B93416"/>
    <w:rsid w:val="00B94EC0"/>
    <w:rsid w:val="00B9597E"/>
    <w:rsid w:val="00B95FDF"/>
    <w:rsid w:val="00B97AE2"/>
    <w:rsid w:val="00BA07B2"/>
    <w:rsid w:val="00BA1BFF"/>
    <w:rsid w:val="00BA2905"/>
    <w:rsid w:val="00BA2CB1"/>
    <w:rsid w:val="00BA301D"/>
    <w:rsid w:val="00BA3B74"/>
    <w:rsid w:val="00BA3C69"/>
    <w:rsid w:val="00BA5F1F"/>
    <w:rsid w:val="00BA608F"/>
    <w:rsid w:val="00BA646F"/>
    <w:rsid w:val="00BA668B"/>
    <w:rsid w:val="00BA6B83"/>
    <w:rsid w:val="00BA75CE"/>
    <w:rsid w:val="00BA7AB5"/>
    <w:rsid w:val="00BB0317"/>
    <w:rsid w:val="00BB1594"/>
    <w:rsid w:val="00BB1664"/>
    <w:rsid w:val="00BB1C8A"/>
    <w:rsid w:val="00BB1D49"/>
    <w:rsid w:val="00BB250B"/>
    <w:rsid w:val="00BB25C6"/>
    <w:rsid w:val="00BB2C65"/>
    <w:rsid w:val="00BB3429"/>
    <w:rsid w:val="00BB3772"/>
    <w:rsid w:val="00BB3A47"/>
    <w:rsid w:val="00BB3B90"/>
    <w:rsid w:val="00BB3BF8"/>
    <w:rsid w:val="00BB45D2"/>
    <w:rsid w:val="00BB57BF"/>
    <w:rsid w:val="00BB6A64"/>
    <w:rsid w:val="00BB74F7"/>
    <w:rsid w:val="00BC01B3"/>
    <w:rsid w:val="00BC05D1"/>
    <w:rsid w:val="00BC3B76"/>
    <w:rsid w:val="00BC4D18"/>
    <w:rsid w:val="00BC6D38"/>
    <w:rsid w:val="00BC7CFD"/>
    <w:rsid w:val="00BD0002"/>
    <w:rsid w:val="00BD03C4"/>
    <w:rsid w:val="00BD0651"/>
    <w:rsid w:val="00BD0794"/>
    <w:rsid w:val="00BD1005"/>
    <w:rsid w:val="00BD1D18"/>
    <w:rsid w:val="00BD23EB"/>
    <w:rsid w:val="00BD3475"/>
    <w:rsid w:val="00BD3C2B"/>
    <w:rsid w:val="00BD4BD5"/>
    <w:rsid w:val="00BD583B"/>
    <w:rsid w:val="00BD6B6A"/>
    <w:rsid w:val="00BD6D46"/>
    <w:rsid w:val="00BD7E3F"/>
    <w:rsid w:val="00BE09E1"/>
    <w:rsid w:val="00BE103B"/>
    <w:rsid w:val="00BE1AB8"/>
    <w:rsid w:val="00BE2BBC"/>
    <w:rsid w:val="00BE2D9B"/>
    <w:rsid w:val="00BE6958"/>
    <w:rsid w:val="00BF0556"/>
    <w:rsid w:val="00BF0BF7"/>
    <w:rsid w:val="00BF1B78"/>
    <w:rsid w:val="00BF1E62"/>
    <w:rsid w:val="00BF378A"/>
    <w:rsid w:val="00BF3D7F"/>
    <w:rsid w:val="00BF4664"/>
    <w:rsid w:val="00BF4FCB"/>
    <w:rsid w:val="00C0392B"/>
    <w:rsid w:val="00C03B76"/>
    <w:rsid w:val="00C04D11"/>
    <w:rsid w:val="00C05F45"/>
    <w:rsid w:val="00C07C57"/>
    <w:rsid w:val="00C07DC6"/>
    <w:rsid w:val="00C10537"/>
    <w:rsid w:val="00C10750"/>
    <w:rsid w:val="00C11414"/>
    <w:rsid w:val="00C12324"/>
    <w:rsid w:val="00C127EB"/>
    <w:rsid w:val="00C12D6D"/>
    <w:rsid w:val="00C137DB"/>
    <w:rsid w:val="00C13BBB"/>
    <w:rsid w:val="00C13D4E"/>
    <w:rsid w:val="00C16C4F"/>
    <w:rsid w:val="00C21D1C"/>
    <w:rsid w:val="00C21D64"/>
    <w:rsid w:val="00C22388"/>
    <w:rsid w:val="00C2251C"/>
    <w:rsid w:val="00C22B6C"/>
    <w:rsid w:val="00C22BED"/>
    <w:rsid w:val="00C23BD4"/>
    <w:rsid w:val="00C23C92"/>
    <w:rsid w:val="00C241DD"/>
    <w:rsid w:val="00C24579"/>
    <w:rsid w:val="00C2600B"/>
    <w:rsid w:val="00C27283"/>
    <w:rsid w:val="00C3095C"/>
    <w:rsid w:val="00C30B05"/>
    <w:rsid w:val="00C312CA"/>
    <w:rsid w:val="00C31F14"/>
    <w:rsid w:val="00C3478E"/>
    <w:rsid w:val="00C368E6"/>
    <w:rsid w:val="00C36FE3"/>
    <w:rsid w:val="00C40165"/>
    <w:rsid w:val="00C42492"/>
    <w:rsid w:val="00C43A28"/>
    <w:rsid w:val="00C44F2C"/>
    <w:rsid w:val="00C45EF2"/>
    <w:rsid w:val="00C462D4"/>
    <w:rsid w:val="00C47A6F"/>
    <w:rsid w:val="00C50F86"/>
    <w:rsid w:val="00C5203E"/>
    <w:rsid w:val="00C52139"/>
    <w:rsid w:val="00C529D3"/>
    <w:rsid w:val="00C54279"/>
    <w:rsid w:val="00C55B25"/>
    <w:rsid w:val="00C602EE"/>
    <w:rsid w:val="00C64FB0"/>
    <w:rsid w:val="00C65D92"/>
    <w:rsid w:val="00C66977"/>
    <w:rsid w:val="00C66D5E"/>
    <w:rsid w:val="00C677A6"/>
    <w:rsid w:val="00C70E9C"/>
    <w:rsid w:val="00C7258E"/>
    <w:rsid w:val="00C745D7"/>
    <w:rsid w:val="00C801B5"/>
    <w:rsid w:val="00C80B65"/>
    <w:rsid w:val="00C81EE7"/>
    <w:rsid w:val="00C82CD1"/>
    <w:rsid w:val="00C83B63"/>
    <w:rsid w:val="00C8429B"/>
    <w:rsid w:val="00C84597"/>
    <w:rsid w:val="00C86AAD"/>
    <w:rsid w:val="00C87308"/>
    <w:rsid w:val="00C87929"/>
    <w:rsid w:val="00C9084A"/>
    <w:rsid w:val="00C91FCD"/>
    <w:rsid w:val="00C92DD8"/>
    <w:rsid w:val="00C9359C"/>
    <w:rsid w:val="00C93615"/>
    <w:rsid w:val="00C944A2"/>
    <w:rsid w:val="00C975E9"/>
    <w:rsid w:val="00C97677"/>
    <w:rsid w:val="00C97AD7"/>
    <w:rsid w:val="00C97CF9"/>
    <w:rsid w:val="00CA0687"/>
    <w:rsid w:val="00CA213F"/>
    <w:rsid w:val="00CA3DA0"/>
    <w:rsid w:val="00CA4237"/>
    <w:rsid w:val="00CA442A"/>
    <w:rsid w:val="00CA4634"/>
    <w:rsid w:val="00CA4B5F"/>
    <w:rsid w:val="00CA500B"/>
    <w:rsid w:val="00CA54D2"/>
    <w:rsid w:val="00CA598B"/>
    <w:rsid w:val="00CA730E"/>
    <w:rsid w:val="00CB0075"/>
    <w:rsid w:val="00CB00F4"/>
    <w:rsid w:val="00CB0469"/>
    <w:rsid w:val="00CB0863"/>
    <w:rsid w:val="00CB236C"/>
    <w:rsid w:val="00CB2E24"/>
    <w:rsid w:val="00CB3B16"/>
    <w:rsid w:val="00CB3E8E"/>
    <w:rsid w:val="00CB46D4"/>
    <w:rsid w:val="00CB4C5D"/>
    <w:rsid w:val="00CB5C09"/>
    <w:rsid w:val="00CB6410"/>
    <w:rsid w:val="00CB7022"/>
    <w:rsid w:val="00CB7613"/>
    <w:rsid w:val="00CB7C84"/>
    <w:rsid w:val="00CC00FA"/>
    <w:rsid w:val="00CC058C"/>
    <w:rsid w:val="00CC440A"/>
    <w:rsid w:val="00CC596B"/>
    <w:rsid w:val="00CC747D"/>
    <w:rsid w:val="00CC760B"/>
    <w:rsid w:val="00CC760D"/>
    <w:rsid w:val="00CC7E8E"/>
    <w:rsid w:val="00CD0112"/>
    <w:rsid w:val="00CD0AF2"/>
    <w:rsid w:val="00CD0BBE"/>
    <w:rsid w:val="00CD3059"/>
    <w:rsid w:val="00CD34F6"/>
    <w:rsid w:val="00CD37D2"/>
    <w:rsid w:val="00CD3973"/>
    <w:rsid w:val="00CD3E63"/>
    <w:rsid w:val="00CD3EC7"/>
    <w:rsid w:val="00CD499A"/>
    <w:rsid w:val="00CD4B80"/>
    <w:rsid w:val="00CD4B8A"/>
    <w:rsid w:val="00CD6558"/>
    <w:rsid w:val="00CD6AD0"/>
    <w:rsid w:val="00CD6C53"/>
    <w:rsid w:val="00CD79F7"/>
    <w:rsid w:val="00CD7BFA"/>
    <w:rsid w:val="00CD7E51"/>
    <w:rsid w:val="00CE0185"/>
    <w:rsid w:val="00CE1471"/>
    <w:rsid w:val="00CE4B01"/>
    <w:rsid w:val="00CE503E"/>
    <w:rsid w:val="00CE6851"/>
    <w:rsid w:val="00CF00A8"/>
    <w:rsid w:val="00CF051A"/>
    <w:rsid w:val="00CF113C"/>
    <w:rsid w:val="00CF5E8C"/>
    <w:rsid w:val="00CF6F57"/>
    <w:rsid w:val="00D00BE0"/>
    <w:rsid w:val="00D00DCF"/>
    <w:rsid w:val="00D01578"/>
    <w:rsid w:val="00D0251A"/>
    <w:rsid w:val="00D02A5D"/>
    <w:rsid w:val="00D02E41"/>
    <w:rsid w:val="00D031AE"/>
    <w:rsid w:val="00D04DC0"/>
    <w:rsid w:val="00D05DB7"/>
    <w:rsid w:val="00D060CC"/>
    <w:rsid w:val="00D06CDF"/>
    <w:rsid w:val="00D06F34"/>
    <w:rsid w:val="00D07834"/>
    <w:rsid w:val="00D07F5D"/>
    <w:rsid w:val="00D105EA"/>
    <w:rsid w:val="00D12C8A"/>
    <w:rsid w:val="00D13133"/>
    <w:rsid w:val="00D13B39"/>
    <w:rsid w:val="00D1445B"/>
    <w:rsid w:val="00D14C8D"/>
    <w:rsid w:val="00D15486"/>
    <w:rsid w:val="00D168DC"/>
    <w:rsid w:val="00D17A71"/>
    <w:rsid w:val="00D2000A"/>
    <w:rsid w:val="00D2109D"/>
    <w:rsid w:val="00D21677"/>
    <w:rsid w:val="00D21D1C"/>
    <w:rsid w:val="00D23702"/>
    <w:rsid w:val="00D24CCB"/>
    <w:rsid w:val="00D26027"/>
    <w:rsid w:val="00D264B9"/>
    <w:rsid w:val="00D3071E"/>
    <w:rsid w:val="00D313F4"/>
    <w:rsid w:val="00D314B9"/>
    <w:rsid w:val="00D31904"/>
    <w:rsid w:val="00D33A68"/>
    <w:rsid w:val="00D34DF1"/>
    <w:rsid w:val="00D35B53"/>
    <w:rsid w:val="00D36031"/>
    <w:rsid w:val="00D36B0C"/>
    <w:rsid w:val="00D377C1"/>
    <w:rsid w:val="00D41E0D"/>
    <w:rsid w:val="00D42B26"/>
    <w:rsid w:val="00D45F7D"/>
    <w:rsid w:val="00D5030C"/>
    <w:rsid w:val="00D514EB"/>
    <w:rsid w:val="00D51E8B"/>
    <w:rsid w:val="00D53096"/>
    <w:rsid w:val="00D536D3"/>
    <w:rsid w:val="00D56FBC"/>
    <w:rsid w:val="00D61D13"/>
    <w:rsid w:val="00D61DEB"/>
    <w:rsid w:val="00D62BCA"/>
    <w:rsid w:val="00D62D27"/>
    <w:rsid w:val="00D63427"/>
    <w:rsid w:val="00D647D9"/>
    <w:rsid w:val="00D64842"/>
    <w:rsid w:val="00D64F70"/>
    <w:rsid w:val="00D66774"/>
    <w:rsid w:val="00D66A74"/>
    <w:rsid w:val="00D66F31"/>
    <w:rsid w:val="00D67595"/>
    <w:rsid w:val="00D6777A"/>
    <w:rsid w:val="00D70CC3"/>
    <w:rsid w:val="00D71620"/>
    <w:rsid w:val="00D71F55"/>
    <w:rsid w:val="00D74D62"/>
    <w:rsid w:val="00D7537E"/>
    <w:rsid w:val="00D764CF"/>
    <w:rsid w:val="00D80B02"/>
    <w:rsid w:val="00D823DD"/>
    <w:rsid w:val="00D83F71"/>
    <w:rsid w:val="00D86851"/>
    <w:rsid w:val="00D87C5A"/>
    <w:rsid w:val="00D916F7"/>
    <w:rsid w:val="00D9255C"/>
    <w:rsid w:val="00D92ECA"/>
    <w:rsid w:val="00D93923"/>
    <w:rsid w:val="00D93DF0"/>
    <w:rsid w:val="00D95147"/>
    <w:rsid w:val="00D97386"/>
    <w:rsid w:val="00DA0C86"/>
    <w:rsid w:val="00DA2032"/>
    <w:rsid w:val="00DA4887"/>
    <w:rsid w:val="00DA4E9A"/>
    <w:rsid w:val="00DA5F74"/>
    <w:rsid w:val="00DA6640"/>
    <w:rsid w:val="00DB02EA"/>
    <w:rsid w:val="00DB1F2E"/>
    <w:rsid w:val="00DB224D"/>
    <w:rsid w:val="00DB2344"/>
    <w:rsid w:val="00DB2DBB"/>
    <w:rsid w:val="00DB44BA"/>
    <w:rsid w:val="00DB77EA"/>
    <w:rsid w:val="00DC0ED5"/>
    <w:rsid w:val="00DC3C61"/>
    <w:rsid w:val="00DC4F19"/>
    <w:rsid w:val="00DC53DB"/>
    <w:rsid w:val="00DC7326"/>
    <w:rsid w:val="00DC76A9"/>
    <w:rsid w:val="00DC7F0F"/>
    <w:rsid w:val="00DD2174"/>
    <w:rsid w:val="00DD317F"/>
    <w:rsid w:val="00DD40A4"/>
    <w:rsid w:val="00DD43EE"/>
    <w:rsid w:val="00DD5951"/>
    <w:rsid w:val="00DD5E91"/>
    <w:rsid w:val="00DD6C08"/>
    <w:rsid w:val="00DD71FF"/>
    <w:rsid w:val="00DD7EC1"/>
    <w:rsid w:val="00DE0724"/>
    <w:rsid w:val="00DE09B0"/>
    <w:rsid w:val="00DE14AC"/>
    <w:rsid w:val="00DE228D"/>
    <w:rsid w:val="00DE3068"/>
    <w:rsid w:val="00DE32BA"/>
    <w:rsid w:val="00DE57E5"/>
    <w:rsid w:val="00DE5824"/>
    <w:rsid w:val="00DF1186"/>
    <w:rsid w:val="00DF3CD2"/>
    <w:rsid w:val="00DF4779"/>
    <w:rsid w:val="00DF5CC2"/>
    <w:rsid w:val="00DF6B00"/>
    <w:rsid w:val="00DF6EEF"/>
    <w:rsid w:val="00DF7283"/>
    <w:rsid w:val="00E01AE5"/>
    <w:rsid w:val="00E02093"/>
    <w:rsid w:val="00E02906"/>
    <w:rsid w:val="00E02FA9"/>
    <w:rsid w:val="00E0356C"/>
    <w:rsid w:val="00E03A42"/>
    <w:rsid w:val="00E044DB"/>
    <w:rsid w:val="00E04EED"/>
    <w:rsid w:val="00E050D4"/>
    <w:rsid w:val="00E06D30"/>
    <w:rsid w:val="00E07939"/>
    <w:rsid w:val="00E109E2"/>
    <w:rsid w:val="00E11879"/>
    <w:rsid w:val="00E11AFB"/>
    <w:rsid w:val="00E1435D"/>
    <w:rsid w:val="00E1493B"/>
    <w:rsid w:val="00E1517E"/>
    <w:rsid w:val="00E1681A"/>
    <w:rsid w:val="00E16BDB"/>
    <w:rsid w:val="00E21259"/>
    <w:rsid w:val="00E22598"/>
    <w:rsid w:val="00E22805"/>
    <w:rsid w:val="00E22948"/>
    <w:rsid w:val="00E22C22"/>
    <w:rsid w:val="00E22E34"/>
    <w:rsid w:val="00E2376E"/>
    <w:rsid w:val="00E2396E"/>
    <w:rsid w:val="00E2428F"/>
    <w:rsid w:val="00E2517A"/>
    <w:rsid w:val="00E259B9"/>
    <w:rsid w:val="00E261DC"/>
    <w:rsid w:val="00E2707D"/>
    <w:rsid w:val="00E3059D"/>
    <w:rsid w:val="00E3085B"/>
    <w:rsid w:val="00E32306"/>
    <w:rsid w:val="00E33D29"/>
    <w:rsid w:val="00E3524F"/>
    <w:rsid w:val="00E35780"/>
    <w:rsid w:val="00E359E8"/>
    <w:rsid w:val="00E35B6B"/>
    <w:rsid w:val="00E35BA3"/>
    <w:rsid w:val="00E36F12"/>
    <w:rsid w:val="00E37858"/>
    <w:rsid w:val="00E41467"/>
    <w:rsid w:val="00E41C3D"/>
    <w:rsid w:val="00E41D7C"/>
    <w:rsid w:val="00E427DC"/>
    <w:rsid w:val="00E42CA3"/>
    <w:rsid w:val="00E43111"/>
    <w:rsid w:val="00E4637C"/>
    <w:rsid w:val="00E47B5A"/>
    <w:rsid w:val="00E51BC9"/>
    <w:rsid w:val="00E523A4"/>
    <w:rsid w:val="00E55E33"/>
    <w:rsid w:val="00E563C7"/>
    <w:rsid w:val="00E57250"/>
    <w:rsid w:val="00E57EF8"/>
    <w:rsid w:val="00E603DF"/>
    <w:rsid w:val="00E6060E"/>
    <w:rsid w:val="00E60AEF"/>
    <w:rsid w:val="00E60CA8"/>
    <w:rsid w:val="00E61379"/>
    <w:rsid w:val="00E616C6"/>
    <w:rsid w:val="00E61B14"/>
    <w:rsid w:val="00E62A4D"/>
    <w:rsid w:val="00E63FC2"/>
    <w:rsid w:val="00E64206"/>
    <w:rsid w:val="00E65180"/>
    <w:rsid w:val="00E6519B"/>
    <w:rsid w:val="00E654B8"/>
    <w:rsid w:val="00E67446"/>
    <w:rsid w:val="00E67B03"/>
    <w:rsid w:val="00E70595"/>
    <w:rsid w:val="00E70D27"/>
    <w:rsid w:val="00E7268E"/>
    <w:rsid w:val="00E72BBF"/>
    <w:rsid w:val="00E73524"/>
    <w:rsid w:val="00E7464E"/>
    <w:rsid w:val="00E76D10"/>
    <w:rsid w:val="00E77894"/>
    <w:rsid w:val="00E80589"/>
    <w:rsid w:val="00E81B5E"/>
    <w:rsid w:val="00E822ED"/>
    <w:rsid w:val="00E823BF"/>
    <w:rsid w:val="00E83693"/>
    <w:rsid w:val="00E85A1F"/>
    <w:rsid w:val="00E87199"/>
    <w:rsid w:val="00E872A2"/>
    <w:rsid w:val="00E87BA8"/>
    <w:rsid w:val="00E9239E"/>
    <w:rsid w:val="00E9311A"/>
    <w:rsid w:val="00E93F1A"/>
    <w:rsid w:val="00E94E61"/>
    <w:rsid w:val="00E972D1"/>
    <w:rsid w:val="00EA0A19"/>
    <w:rsid w:val="00EA150C"/>
    <w:rsid w:val="00EA20CE"/>
    <w:rsid w:val="00EA27B6"/>
    <w:rsid w:val="00EA42DA"/>
    <w:rsid w:val="00EA5EDC"/>
    <w:rsid w:val="00EB03BD"/>
    <w:rsid w:val="00EB0FA1"/>
    <w:rsid w:val="00EB1688"/>
    <w:rsid w:val="00EB2374"/>
    <w:rsid w:val="00EB2477"/>
    <w:rsid w:val="00EB3125"/>
    <w:rsid w:val="00EB4AB9"/>
    <w:rsid w:val="00EB4B39"/>
    <w:rsid w:val="00EB5BB3"/>
    <w:rsid w:val="00EC01B8"/>
    <w:rsid w:val="00EC0A62"/>
    <w:rsid w:val="00EC28B9"/>
    <w:rsid w:val="00EC2E99"/>
    <w:rsid w:val="00EC3E8B"/>
    <w:rsid w:val="00EC41B1"/>
    <w:rsid w:val="00EC444E"/>
    <w:rsid w:val="00EC4FD8"/>
    <w:rsid w:val="00EC5C9F"/>
    <w:rsid w:val="00EC6140"/>
    <w:rsid w:val="00EC6A28"/>
    <w:rsid w:val="00EC70A2"/>
    <w:rsid w:val="00EC7774"/>
    <w:rsid w:val="00EC7E9E"/>
    <w:rsid w:val="00ED08BC"/>
    <w:rsid w:val="00ED171C"/>
    <w:rsid w:val="00ED40EB"/>
    <w:rsid w:val="00ED490D"/>
    <w:rsid w:val="00ED4EB1"/>
    <w:rsid w:val="00ED5EFF"/>
    <w:rsid w:val="00EE1DA7"/>
    <w:rsid w:val="00EE27AA"/>
    <w:rsid w:val="00EE3AF0"/>
    <w:rsid w:val="00EE3B32"/>
    <w:rsid w:val="00EE4655"/>
    <w:rsid w:val="00EE4775"/>
    <w:rsid w:val="00EE6D6E"/>
    <w:rsid w:val="00EE709E"/>
    <w:rsid w:val="00EE7602"/>
    <w:rsid w:val="00EE7F3A"/>
    <w:rsid w:val="00EF0483"/>
    <w:rsid w:val="00EF05FE"/>
    <w:rsid w:val="00EF0CE7"/>
    <w:rsid w:val="00EF20D3"/>
    <w:rsid w:val="00EF2C9B"/>
    <w:rsid w:val="00EF2EF6"/>
    <w:rsid w:val="00EF3E2F"/>
    <w:rsid w:val="00EF4812"/>
    <w:rsid w:val="00EF4DDE"/>
    <w:rsid w:val="00EF4FD8"/>
    <w:rsid w:val="00EF59F5"/>
    <w:rsid w:val="00EF62E8"/>
    <w:rsid w:val="00EF6F4A"/>
    <w:rsid w:val="00EF7E6A"/>
    <w:rsid w:val="00F00094"/>
    <w:rsid w:val="00F03C4C"/>
    <w:rsid w:val="00F03D27"/>
    <w:rsid w:val="00F04DE9"/>
    <w:rsid w:val="00F10B42"/>
    <w:rsid w:val="00F127E9"/>
    <w:rsid w:val="00F12E41"/>
    <w:rsid w:val="00F132A2"/>
    <w:rsid w:val="00F1374E"/>
    <w:rsid w:val="00F145A6"/>
    <w:rsid w:val="00F15D68"/>
    <w:rsid w:val="00F168A4"/>
    <w:rsid w:val="00F16F2D"/>
    <w:rsid w:val="00F16FB8"/>
    <w:rsid w:val="00F176CB"/>
    <w:rsid w:val="00F213D2"/>
    <w:rsid w:val="00F228F6"/>
    <w:rsid w:val="00F22CE1"/>
    <w:rsid w:val="00F2425F"/>
    <w:rsid w:val="00F26664"/>
    <w:rsid w:val="00F26A91"/>
    <w:rsid w:val="00F313D4"/>
    <w:rsid w:val="00F32095"/>
    <w:rsid w:val="00F32DA3"/>
    <w:rsid w:val="00F32E30"/>
    <w:rsid w:val="00F33AFB"/>
    <w:rsid w:val="00F34CF9"/>
    <w:rsid w:val="00F3533A"/>
    <w:rsid w:val="00F40658"/>
    <w:rsid w:val="00F40F18"/>
    <w:rsid w:val="00F42DCC"/>
    <w:rsid w:val="00F43587"/>
    <w:rsid w:val="00F458A7"/>
    <w:rsid w:val="00F507DB"/>
    <w:rsid w:val="00F50840"/>
    <w:rsid w:val="00F516BE"/>
    <w:rsid w:val="00F52380"/>
    <w:rsid w:val="00F52904"/>
    <w:rsid w:val="00F5295F"/>
    <w:rsid w:val="00F53C06"/>
    <w:rsid w:val="00F53CF6"/>
    <w:rsid w:val="00F5546D"/>
    <w:rsid w:val="00F555C3"/>
    <w:rsid w:val="00F557E2"/>
    <w:rsid w:val="00F55A29"/>
    <w:rsid w:val="00F5635F"/>
    <w:rsid w:val="00F57765"/>
    <w:rsid w:val="00F610A9"/>
    <w:rsid w:val="00F610B2"/>
    <w:rsid w:val="00F61B86"/>
    <w:rsid w:val="00F62A89"/>
    <w:rsid w:val="00F631DE"/>
    <w:rsid w:val="00F6413A"/>
    <w:rsid w:val="00F658A4"/>
    <w:rsid w:val="00F70F8E"/>
    <w:rsid w:val="00F714C0"/>
    <w:rsid w:val="00F716B0"/>
    <w:rsid w:val="00F71AD5"/>
    <w:rsid w:val="00F73A8D"/>
    <w:rsid w:val="00F74208"/>
    <w:rsid w:val="00F7700F"/>
    <w:rsid w:val="00F779CF"/>
    <w:rsid w:val="00F81481"/>
    <w:rsid w:val="00F82F60"/>
    <w:rsid w:val="00F8303D"/>
    <w:rsid w:val="00F8315C"/>
    <w:rsid w:val="00F83175"/>
    <w:rsid w:val="00F8321A"/>
    <w:rsid w:val="00F86006"/>
    <w:rsid w:val="00F86629"/>
    <w:rsid w:val="00F87809"/>
    <w:rsid w:val="00F87819"/>
    <w:rsid w:val="00F87866"/>
    <w:rsid w:val="00F878C4"/>
    <w:rsid w:val="00F90F9D"/>
    <w:rsid w:val="00F94022"/>
    <w:rsid w:val="00F94B5D"/>
    <w:rsid w:val="00F94DCD"/>
    <w:rsid w:val="00F9503E"/>
    <w:rsid w:val="00F97D47"/>
    <w:rsid w:val="00F97D74"/>
    <w:rsid w:val="00FA0830"/>
    <w:rsid w:val="00FA4CF9"/>
    <w:rsid w:val="00FA5505"/>
    <w:rsid w:val="00FA6294"/>
    <w:rsid w:val="00FA74DE"/>
    <w:rsid w:val="00FA77B7"/>
    <w:rsid w:val="00FB20A7"/>
    <w:rsid w:val="00FB2440"/>
    <w:rsid w:val="00FB2F56"/>
    <w:rsid w:val="00FB323F"/>
    <w:rsid w:val="00FB443D"/>
    <w:rsid w:val="00FB5969"/>
    <w:rsid w:val="00FB5ABA"/>
    <w:rsid w:val="00FC030F"/>
    <w:rsid w:val="00FC2725"/>
    <w:rsid w:val="00FC277B"/>
    <w:rsid w:val="00FC3772"/>
    <w:rsid w:val="00FC4908"/>
    <w:rsid w:val="00FC55AD"/>
    <w:rsid w:val="00FC6863"/>
    <w:rsid w:val="00FC6BFD"/>
    <w:rsid w:val="00FC75EA"/>
    <w:rsid w:val="00FC7AE1"/>
    <w:rsid w:val="00FC7E18"/>
    <w:rsid w:val="00FC7F5F"/>
    <w:rsid w:val="00FD109C"/>
    <w:rsid w:val="00FD1910"/>
    <w:rsid w:val="00FD23B1"/>
    <w:rsid w:val="00FD2761"/>
    <w:rsid w:val="00FD3066"/>
    <w:rsid w:val="00FD3C38"/>
    <w:rsid w:val="00FD6464"/>
    <w:rsid w:val="00FE01F5"/>
    <w:rsid w:val="00FE0C3D"/>
    <w:rsid w:val="00FE0E21"/>
    <w:rsid w:val="00FE1255"/>
    <w:rsid w:val="00FE1551"/>
    <w:rsid w:val="00FE3C19"/>
    <w:rsid w:val="00FE419D"/>
    <w:rsid w:val="00FE480A"/>
    <w:rsid w:val="00FE4940"/>
    <w:rsid w:val="00FE6B73"/>
    <w:rsid w:val="00FE6BD4"/>
    <w:rsid w:val="00FF1323"/>
    <w:rsid w:val="00FF243F"/>
    <w:rsid w:val="00FF26F6"/>
    <w:rsid w:val="00FF32C0"/>
    <w:rsid w:val="00FF3A2F"/>
    <w:rsid w:val="00FF70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45987"/>
  <w15:docId w15:val="{254BC807-71E2-41FB-88C2-8F0AA049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A3"/>
    <w:rPr>
      <w:lang w:eastAsia="pt-BR"/>
    </w:rPr>
  </w:style>
  <w:style w:type="paragraph" w:styleId="Ttulo1">
    <w:name w:val="heading 1"/>
    <w:basedOn w:val="Normal"/>
    <w:next w:val="Normal"/>
    <w:link w:val="Ttulo1Char"/>
    <w:uiPriority w:val="9"/>
    <w:qFormat/>
    <w:rsid w:val="00BA3C69"/>
    <w:pPr>
      <w:keepNext/>
      <w:numPr>
        <w:numId w:val="1"/>
      </w:numPr>
      <w:suppressAutoHyphens/>
      <w:outlineLvl w:val="0"/>
    </w:pPr>
    <w:rPr>
      <w:rFonts w:ascii="Arial" w:hAnsi="Arial"/>
      <w:sz w:val="24"/>
    </w:rPr>
  </w:style>
  <w:style w:type="paragraph" w:styleId="Ttulo3">
    <w:name w:val="heading 3"/>
    <w:basedOn w:val="Normal"/>
    <w:next w:val="Normal"/>
    <w:link w:val="Ttulo3Char"/>
    <w:qFormat/>
    <w:rsid w:val="00BA3C69"/>
    <w:pPr>
      <w:keepNext/>
      <w:suppressAutoHyphens/>
      <w:spacing w:after="120" w:line="360" w:lineRule="exact"/>
      <w:jc w:val="center"/>
      <w:outlineLvl w:val="2"/>
    </w:pPr>
    <w:rPr>
      <w:b/>
      <w:sz w:val="32"/>
    </w:rPr>
  </w:style>
  <w:style w:type="paragraph" w:styleId="Ttulo4">
    <w:name w:val="heading 4"/>
    <w:basedOn w:val="Normal"/>
    <w:next w:val="Normal"/>
    <w:link w:val="Ttulo4Char"/>
    <w:qFormat/>
    <w:rsid w:val="00BA3C69"/>
    <w:pPr>
      <w:keepNext/>
      <w:suppressAutoHyphens/>
      <w:spacing w:before="240" w:after="60"/>
      <w:outlineLvl w:val="3"/>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69"/>
    <w:rPr>
      <w:rFonts w:ascii="Arial" w:hAnsi="Arial"/>
      <w:sz w:val="24"/>
      <w:lang w:eastAsia="pt-BR"/>
    </w:rPr>
  </w:style>
  <w:style w:type="character" w:customStyle="1" w:styleId="Ttulo3Char">
    <w:name w:val="Título 3 Char"/>
    <w:basedOn w:val="Fontepargpadro"/>
    <w:link w:val="Ttulo3"/>
    <w:rsid w:val="00BA3C69"/>
    <w:rPr>
      <w:b/>
      <w:sz w:val="32"/>
    </w:rPr>
  </w:style>
  <w:style w:type="character" w:customStyle="1" w:styleId="Ttulo4Char">
    <w:name w:val="Título 4 Char"/>
    <w:basedOn w:val="Fontepargpadro"/>
    <w:link w:val="Ttulo4"/>
    <w:rsid w:val="00BA3C69"/>
    <w:rPr>
      <w:b/>
      <w:sz w:val="28"/>
    </w:rPr>
  </w:style>
  <w:style w:type="paragraph" w:styleId="PargrafodaLista">
    <w:name w:val="List Paragraph"/>
    <w:basedOn w:val="Normal"/>
    <w:link w:val="PargrafodaListaChar"/>
    <w:uiPriority w:val="34"/>
    <w:qFormat/>
    <w:rsid w:val="00733117"/>
    <w:pPr>
      <w:ind w:left="720"/>
      <w:contextualSpacing/>
    </w:pPr>
  </w:style>
  <w:style w:type="paragraph" w:styleId="TextosemFormatao">
    <w:name w:val="Plain Text"/>
    <w:basedOn w:val="Normal"/>
    <w:link w:val="TextosemFormataoChar"/>
    <w:semiHidden/>
    <w:rsid w:val="00E4637C"/>
    <w:rPr>
      <w:rFonts w:ascii="Courier New" w:hAnsi="Courier New"/>
    </w:rPr>
  </w:style>
  <w:style w:type="character" w:customStyle="1" w:styleId="TextosemFormataoChar">
    <w:name w:val="Texto sem Formatação Char"/>
    <w:basedOn w:val="Fontepargpadro"/>
    <w:link w:val="TextosemFormatao"/>
    <w:semiHidden/>
    <w:rsid w:val="00E4637C"/>
    <w:rPr>
      <w:rFonts w:ascii="Courier New" w:hAnsi="Courier New"/>
      <w:lang w:eastAsia="pt-BR"/>
    </w:rPr>
  </w:style>
  <w:style w:type="paragraph" w:styleId="Cabealho">
    <w:name w:val="header"/>
    <w:aliases w:val="Cabeçalho superior,Heading 1a"/>
    <w:basedOn w:val="Normal"/>
    <w:link w:val="CabealhoChar"/>
    <w:rsid w:val="00E4637C"/>
    <w:pPr>
      <w:tabs>
        <w:tab w:val="center" w:pos="4419"/>
        <w:tab w:val="right" w:pos="8838"/>
      </w:tabs>
    </w:pPr>
  </w:style>
  <w:style w:type="character" w:customStyle="1" w:styleId="CabealhoChar">
    <w:name w:val="Cabeçalho Char"/>
    <w:aliases w:val="Cabeçalho superior Char,Heading 1a Char"/>
    <w:basedOn w:val="Fontepargpadro"/>
    <w:link w:val="Cabealho"/>
    <w:uiPriority w:val="99"/>
    <w:rsid w:val="00E4637C"/>
    <w:rPr>
      <w:lang w:eastAsia="pt-BR"/>
    </w:rPr>
  </w:style>
  <w:style w:type="paragraph" w:styleId="Rodap">
    <w:name w:val="footer"/>
    <w:basedOn w:val="Normal"/>
    <w:link w:val="RodapChar"/>
    <w:uiPriority w:val="99"/>
    <w:rsid w:val="00E4637C"/>
    <w:pPr>
      <w:tabs>
        <w:tab w:val="center" w:pos="4419"/>
        <w:tab w:val="right" w:pos="8838"/>
      </w:tabs>
    </w:pPr>
  </w:style>
  <w:style w:type="character" w:customStyle="1" w:styleId="RodapChar">
    <w:name w:val="Rodapé Char"/>
    <w:basedOn w:val="Fontepargpadro"/>
    <w:link w:val="Rodap"/>
    <w:uiPriority w:val="99"/>
    <w:rsid w:val="00E4637C"/>
    <w:rPr>
      <w:lang w:eastAsia="pt-BR"/>
    </w:rPr>
  </w:style>
  <w:style w:type="paragraph" w:customStyle="1" w:styleId="Cabs">
    <w:name w:val="Cabs"/>
    <w:basedOn w:val="Normal"/>
    <w:rsid w:val="00E4637C"/>
    <w:pPr>
      <w:tabs>
        <w:tab w:val="center" w:pos="4419"/>
        <w:tab w:val="right" w:pos="8647"/>
      </w:tabs>
      <w:suppressAutoHyphens/>
      <w:ind w:firstLine="1"/>
      <w:jc w:val="both"/>
    </w:pPr>
    <w:rPr>
      <w:sz w:val="22"/>
    </w:rPr>
  </w:style>
  <w:style w:type="character" w:styleId="Nmerodepgina">
    <w:name w:val="page number"/>
    <w:basedOn w:val="Fontepargpadro"/>
    <w:uiPriority w:val="99"/>
    <w:rsid w:val="00E4637C"/>
  </w:style>
  <w:style w:type="character" w:customStyle="1" w:styleId="fonte">
    <w:name w:val="fonte"/>
    <w:rsid w:val="00E4637C"/>
  </w:style>
  <w:style w:type="paragraph" w:customStyle="1" w:styleId="WW-Corpodetexto2">
    <w:name w:val="WW-Corpo de texto 2"/>
    <w:basedOn w:val="Normal"/>
    <w:rsid w:val="00E4637C"/>
    <w:pPr>
      <w:suppressAutoHyphens/>
      <w:jc w:val="both"/>
    </w:pPr>
    <w:rPr>
      <w:sz w:val="24"/>
    </w:rPr>
  </w:style>
  <w:style w:type="paragraph" w:customStyle="1" w:styleId="t3ftulon3fvel1negrito">
    <w:name w:val="tí3ftulo ní3fvel 1 negrito"/>
    <w:basedOn w:val="Normal"/>
    <w:rsid w:val="00E4637C"/>
    <w:pPr>
      <w:suppressAutoHyphens/>
      <w:spacing w:before="193" w:after="193"/>
    </w:pPr>
    <w:rPr>
      <w:rFonts w:ascii="Arial" w:hAnsi="Arial"/>
      <w:b/>
      <w:sz w:val="28"/>
    </w:rPr>
  </w:style>
  <w:style w:type="paragraph" w:customStyle="1" w:styleId="Default">
    <w:name w:val="Default"/>
    <w:rsid w:val="00E4637C"/>
    <w:rPr>
      <w:color w:val="000000"/>
      <w:sz w:val="24"/>
      <w:lang w:eastAsia="pt-BR"/>
    </w:rPr>
  </w:style>
  <w:style w:type="paragraph" w:customStyle="1" w:styleId="Solon1">
    <w:name w:val="Solon1"/>
    <w:basedOn w:val="Normal"/>
    <w:rsid w:val="00E4637C"/>
    <w:pPr>
      <w:numPr>
        <w:numId w:val="2"/>
      </w:numPr>
      <w:tabs>
        <w:tab w:val="num" w:pos="360"/>
        <w:tab w:val="left" w:pos="1134"/>
        <w:tab w:val="num" w:pos="1209"/>
      </w:tabs>
      <w:spacing w:after="240"/>
      <w:ind w:left="1209" w:hanging="360"/>
      <w:jc w:val="both"/>
    </w:pPr>
    <w:rPr>
      <w:sz w:val="24"/>
    </w:rPr>
  </w:style>
  <w:style w:type="paragraph" w:customStyle="1" w:styleId="Corpo">
    <w:name w:val="Corpo"/>
    <w:rsid w:val="00E4637C"/>
    <w:pPr>
      <w:suppressAutoHyphens/>
    </w:pPr>
    <w:rPr>
      <w:sz w:val="24"/>
      <w:lang w:eastAsia="pt-BR"/>
    </w:rPr>
  </w:style>
  <w:style w:type="paragraph" w:customStyle="1" w:styleId="Itemizado">
    <w:name w:val="Itemizado"/>
    <w:basedOn w:val="Normal"/>
    <w:rsid w:val="00E4637C"/>
    <w:pPr>
      <w:suppressAutoHyphens/>
      <w:spacing w:after="120"/>
      <w:jc w:val="both"/>
    </w:pPr>
    <w:rPr>
      <w:sz w:val="24"/>
    </w:rPr>
  </w:style>
  <w:style w:type="paragraph" w:customStyle="1" w:styleId="Corpoalfabeto">
    <w:name w:val="Corpo alfabeto"/>
    <w:basedOn w:val="Normal"/>
    <w:rsid w:val="00E4637C"/>
    <w:pPr>
      <w:suppressAutoHyphens/>
      <w:spacing w:before="193" w:after="193"/>
    </w:pPr>
    <w:rPr>
      <w:rFonts w:ascii="Arial" w:hAnsi="Arial"/>
      <w:sz w:val="24"/>
    </w:rPr>
  </w:style>
  <w:style w:type="character" w:customStyle="1" w:styleId="Internetlink1">
    <w:name w:val="Internet link1"/>
    <w:rsid w:val="00E4637C"/>
    <w:rPr>
      <w:noProof w:val="0"/>
      <w:color w:val="0000FF"/>
      <w:u w:val="single"/>
    </w:rPr>
  </w:style>
  <w:style w:type="paragraph" w:customStyle="1" w:styleId="WW-Recuodecorpodetexto2">
    <w:name w:val="WW-Recuo de corpo de texto 2"/>
    <w:basedOn w:val="Normal"/>
    <w:rsid w:val="00E4637C"/>
    <w:pPr>
      <w:suppressAutoHyphens/>
      <w:ind w:firstLine="1418"/>
      <w:jc w:val="both"/>
    </w:pPr>
    <w:rPr>
      <w:sz w:val="24"/>
    </w:rPr>
  </w:style>
  <w:style w:type="paragraph" w:customStyle="1" w:styleId="T3ftulon3fvel2regular">
    <w:name w:val="Tí3ftulo ní3fvel 2 regular"/>
    <w:basedOn w:val="t3ftulon3fvel1negrito"/>
    <w:rsid w:val="00E4637C"/>
    <w:pPr>
      <w:spacing w:before="113" w:after="113"/>
      <w:jc w:val="both"/>
    </w:pPr>
    <w:rPr>
      <w:rFonts w:ascii="Times New Roman" w:hAnsi="Times New Roman"/>
      <w:b w:val="0"/>
      <w:sz w:val="24"/>
    </w:rPr>
  </w:style>
  <w:style w:type="paragraph" w:customStyle="1" w:styleId="t3ftulon3fvel2regular0">
    <w:name w:val="tí3ftulo ní3fvel 2 regular"/>
    <w:basedOn w:val="t3ftulon3fvel1negrito"/>
    <w:rsid w:val="00E4637C"/>
    <w:rPr>
      <w:b w:val="0"/>
      <w:sz w:val="24"/>
    </w:rPr>
  </w:style>
  <w:style w:type="character" w:styleId="Hyperlink">
    <w:name w:val="Hyperlink"/>
    <w:rsid w:val="00E4637C"/>
    <w:rPr>
      <w:color w:val="0000FF"/>
      <w:u w:val="single"/>
    </w:rPr>
  </w:style>
  <w:style w:type="character" w:customStyle="1" w:styleId="WW-Fontepargpadro11">
    <w:name w:val="WW-Fonte parág. padrão11"/>
    <w:rsid w:val="00E4637C"/>
  </w:style>
  <w:style w:type="character" w:customStyle="1" w:styleId="Internetlink">
    <w:name w:val="Internet link"/>
    <w:rsid w:val="00E4637C"/>
    <w:rPr>
      <w:color w:val="0000FF"/>
      <w:u w:val="single"/>
    </w:rPr>
  </w:style>
  <w:style w:type="paragraph" w:styleId="Recuodecorpodetexto">
    <w:name w:val="Body Text Indent"/>
    <w:basedOn w:val="Normal"/>
    <w:link w:val="RecuodecorpodetextoChar"/>
    <w:semiHidden/>
    <w:rsid w:val="00E4637C"/>
    <w:pPr>
      <w:suppressAutoHyphens/>
      <w:spacing w:after="120" w:line="480" w:lineRule="auto"/>
    </w:pPr>
    <w:rPr>
      <w:rFonts w:ascii="Arial" w:hAnsi="Arial"/>
      <w:sz w:val="24"/>
    </w:rPr>
  </w:style>
  <w:style w:type="character" w:customStyle="1" w:styleId="RecuodecorpodetextoChar">
    <w:name w:val="Recuo de corpo de texto Char"/>
    <w:basedOn w:val="Fontepargpadro"/>
    <w:link w:val="Recuodecorpodetexto"/>
    <w:semiHidden/>
    <w:rsid w:val="00E4637C"/>
    <w:rPr>
      <w:rFonts w:ascii="Arial" w:hAnsi="Arial"/>
      <w:sz w:val="24"/>
      <w:lang w:eastAsia="pt-BR"/>
    </w:rPr>
  </w:style>
  <w:style w:type="paragraph" w:styleId="Sumrio1">
    <w:name w:val="toc 1"/>
    <w:basedOn w:val="Normal"/>
    <w:next w:val="Normal"/>
    <w:link w:val="Sumrio1Char"/>
    <w:autoRedefine/>
    <w:uiPriority w:val="39"/>
    <w:rsid w:val="00E4637C"/>
    <w:pPr>
      <w:tabs>
        <w:tab w:val="left" w:pos="400"/>
        <w:tab w:val="right" w:leader="dot" w:pos="8931"/>
      </w:tabs>
      <w:jc w:val="both"/>
    </w:pPr>
  </w:style>
  <w:style w:type="paragraph" w:styleId="Sumrio2">
    <w:name w:val="toc 2"/>
    <w:basedOn w:val="Normal"/>
    <w:next w:val="Normal"/>
    <w:autoRedefine/>
    <w:semiHidden/>
    <w:rsid w:val="00E4637C"/>
    <w:pPr>
      <w:ind w:left="200"/>
    </w:pPr>
  </w:style>
  <w:style w:type="paragraph" w:styleId="Sumrio3">
    <w:name w:val="toc 3"/>
    <w:basedOn w:val="Normal"/>
    <w:next w:val="Normal"/>
    <w:autoRedefine/>
    <w:semiHidden/>
    <w:rsid w:val="00E4637C"/>
    <w:pPr>
      <w:ind w:left="400"/>
    </w:pPr>
  </w:style>
  <w:style w:type="paragraph" w:styleId="Sumrio4">
    <w:name w:val="toc 4"/>
    <w:basedOn w:val="Normal"/>
    <w:next w:val="Normal"/>
    <w:autoRedefine/>
    <w:semiHidden/>
    <w:rsid w:val="00E4637C"/>
    <w:pPr>
      <w:ind w:left="600"/>
    </w:pPr>
  </w:style>
  <w:style w:type="paragraph" w:styleId="Sumrio5">
    <w:name w:val="toc 5"/>
    <w:basedOn w:val="Normal"/>
    <w:next w:val="Normal"/>
    <w:autoRedefine/>
    <w:semiHidden/>
    <w:rsid w:val="00E4637C"/>
    <w:pPr>
      <w:ind w:left="800"/>
    </w:pPr>
  </w:style>
  <w:style w:type="paragraph" w:styleId="Sumrio6">
    <w:name w:val="toc 6"/>
    <w:basedOn w:val="Normal"/>
    <w:next w:val="Normal"/>
    <w:autoRedefine/>
    <w:semiHidden/>
    <w:rsid w:val="00E4637C"/>
    <w:pPr>
      <w:ind w:left="1000"/>
    </w:pPr>
  </w:style>
  <w:style w:type="paragraph" w:styleId="Sumrio7">
    <w:name w:val="toc 7"/>
    <w:basedOn w:val="Normal"/>
    <w:next w:val="Normal"/>
    <w:autoRedefine/>
    <w:semiHidden/>
    <w:rsid w:val="00E4637C"/>
    <w:pPr>
      <w:ind w:left="1200"/>
    </w:pPr>
  </w:style>
  <w:style w:type="paragraph" w:styleId="Sumrio8">
    <w:name w:val="toc 8"/>
    <w:basedOn w:val="Normal"/>
    <w:next w:val="Normal"/>
    <w:autoRedefine/>
    <w:semiHidden/>
    <w:rsid w:val="00E4637C"/>
    <w:pPr>
      <w:ind w:left="1400"/>
    </w:pPr>
  </w:style>
  <w:style w:type="paragraph" w:styleId="Sumrio9">
    <w:name w:val="toc 9"/>
    <w:basedOn w:val="Normal"/>
    <w:next w:val="Normal"/>
    <w:autoRedefine/>
    <w:semiHidden/>
    <w:rsid w:val="00E4637C"/>
    <w:pPr>
      <w:ind w:left="1600"/>
    </w:pPr>
  </w:style>
  <w:style w:type="paragraph" w:styleId="Corpodetexto">
    <w:name w:val="Body Text"/>
    <w:basedOn w:val="Normal"/>
    <w:link w:val="CorpodetextoChar"/>
    <w:semiHidden/>
    <w:rsid w:val="00E4637C"/>
    <w:pPr>
      <w:suppressAutoHyphens/>
      <w:spacing w:after="120"/>
    </w:pPr>
    <w:rPr>
      <w:sz w:val="24"/>
    </w:rPr>
  </w:style>
  <w:style w:type="character" w:customStyle="1" w:styleId="CorpodetextoChar">
    <w:name w:val="Corpo de texto Char"/>
    <w:basedOn w:val="Fontepargpadro"/>
    <w:link w:val="Corpodetexto"/>
    <w:semiHidden/>
    <w:rsid w:val="00E4637C"/>
    <w:rPr>
      <w:sz w:val="24"/>
      <w:lang w:eastAsia="pt-BR"/>
    </w:rPr>
  </w:style>
  <w:style w:type="paragraph" w:styleId="Recuodecorpodetexto3">
    <w:name w:val="Body Text Indent 3"/>
    <w:basedOn w:val="Normal"/>
    <w:link w:val="Recuodecorpodetexto3Char"/>
    <w:semiHidden/>
    <w:rsid w:val="00E4637C"/>
    <w:pPr>
      <w:suppressAutoHyphens/>
      <w:ind w:firstLine="578"/>
      <w:jc w:val="both"/>
    </w:pPr>
    <w:rPr>
      <w:color w:val="000000"/>
    </w:rPr>
  </w:style>
  <w:style w:type="character" w:customStyle="1" w:styleId="Recuodecorpodetexto3Char">
    <w:name w:val="Recuo de corpo de texto 3 Char"/>
    <w:basedOn w:val="Fontepargpadro"/>
    <w:link w:val="Recuodecorpodetexto3"/>
    <w:semiHidden/>
    <w:rsid w:val="00E4637C"/>
    <w:rPr>
      <w:color w:val="000000"/>
      <w:lang w:eastAsia="pt-BR"/>
    </w:rPr>
  </w:style>
  <w:style w:type="paragraph" w:customStyle="1" w:styleId="disposicoes">
    <w:name w:val="disposicoes"/>
    <w:basedOn w:val="Ttulo1"/>
    <w:rsid w:val="00733117"/>
    <w:pPr>
      <w:keepNext w:val="0"/>
      <w:numPr>
        <w:numId w:val="0"/>
      </w:numPr>
      <w:tabs>
        <w:tab w:val="num" w:pos="720"/>
      </w:tabs>
      <w:spacing w:before="120" w:after="120"/>
      <w:ind w:left="720" w:hanging="720"/>
      <w:jc w:val="both"/>
      <w:outlineLvl w:val="9"/>
    </w:pPr>
  </w:style>
  <w:style w:type="paragraph" w:customStyle="1" w:styleId="ttulonvel2regular">
    <w:name w:val="título nível 2 regular"/>
    <w:basedOn w:val="Normal"/>
    <w:rsid w:val="00E4637C"/>
    <w:pPr>
      <w:numPr>
        <w:numId w:val="3"/>
      </w:numPr>
      <w:suppressAutoHyphens/>
      <w:spacing w:before="193" w:after="193"/>
      <w:ind w:left="0" w:firstLine="0"/>
      <w:jc w:val="both"/>
    </w:pPr>
    <w:rPr>
      <w:rFonts w:ascii="Arial" w:hAnsi="Arial"/>
      <w:sz w:val="24"/>
    </w:rPr>
  </w:style>
  <w:style w:type="paragraph" w:styleId="Textodebalo">
    <w:name w:val="Balloon Text"/>
    <w:basedOn w:val="Normal"/>
    <w:link w:val="TextodebaloChar"/>
    <w:uiPriority w:val="99"/>
    <w:semiHidden/>
    <w:unhideWhenUsed/>
    <w:rsid w:val="00E4637C"/>
    <w:rPr>
      <w:rFonts w:ascii="Tahoma" w:hAnsi="Tahoma" w:cs="Tahoma"/>
      <w:sz w:val="16"/>
      <w:szCs w:val="16"/>
    </w:rPr>
  </w:style>
  <w:style w:type="character" w:customStyle="1" w:styleId="TextodebaloChar">
    <w:name w:val="Texto de balão Char"/>
    <w:basedOn w:val="Fontepargpadro"/>
    <w:link w:val="Textodebalo"/>
    <w:uiPriority w:val="99"/>
    <w:semiHidden/>
    <w:rsid w:val="00E4637C"/>
    <w:rPr>
      <w:rFonts w:ascii="Tahoma" w:hAnsi="Tahoma" w:cs="Tahoma"/>
      <w:sz w:val="16"/>
      <w:szCs w:val="16"/>
      <w:lang w:eastAsia="pt-BR"/>
    </w:rPr>
  </w:style>
  <w:style w:type="character" w:customStyle="1" w:styleId="WW8Num5z1">
    <w:name w:val="WW8Num5z1"/>
    <w:rsid w:val="00E4637C"/>
    <w:rPr>
      <w:rFonts w:ascii="Times New Roman" w:hAnsi="Times New Roman"/>
      <w:b w:val="0"/>
      <w:i w:val="0"/>
    </w:rPr>
  </w:style>
  <w:style w:type="character" w:customStyle="1" w:styleId="CaracteresdeNotadeRodap">
    <w:name w:val="Caracteres de Nota de Rodapé"/>
    <w:rsid w:val="00E4637C"/>
  </w:style>
  <w:style w:type="character" w:customStyle="1" w:styleId="ttulo">
    <w:name w:val="título"/>
    <w:rsid w:val="00E4637C"/>
    <w:rPr>
      <w:rFonts w:ascii="Times New Roman" w:eastAsia="Times New Roman" w:hAnsi="Times New Roman" w:cs="Times New Roman"/>
      <w:b/>
      <w:bCs/>
      <w:noProof w:val="0"/>
      <w:color w:val="auto"/>
      <w:sz w:val="28"/>
      <w:szCs w:val="28"/>
      <w:lang w:val="pt-BR"/>
    </w:rPr>
  </w:style>
  <w:style w:type="paragraph" w:customStyle="1" w:styleId="WW-Texto">
    <w:name w:val="WW-Texto"/>
    <w:basedOn w:val="Normal"/>
    <w:rsid w:val="00E4637C"/>
    <w:pPr>
      <w:suppressAutoHyphens/>
      <w:spacing w:after="120"/>
      <w:ind w:firstLine="851"/>
      <w:jc w:val="both"/>
    </w:pPr>
    <w:rPr>
      <w:rFonts w:ascii="Arial" w:hAnsi="Arial"/>
      <w:sz w:val="24"/>
    </w:rPr>
  </w:style>
  <w:style w:type="paragraph" w:customStyle="1" w:styleId="braslia">
    <w:name w:val="brasília"/>
    <w:basedOn w:val="Normal"/>
    <w:rsid w:val="00E4637C"/>
    <w:pPr>
      <w:suppressAutoHyphens/>
      <w:spacing w:before="113" w:after="113"/>
      <w:jc w:val="center"/>
    </w:pPr>
    <w:rPr>
      <w:rFonts w:ascii="Arial" w:hAnsi="Arial"/>
      <w:sz w:val="24"/>
    </w:rPr>
  </w:style>
  <w:style w:type="paragraph" w:customStyle="1" w:styleId="Table">
    <w:name w:val="Table"/>
    <w:basedOn w:val="Normal"/>
    <w:rsid w:val="00E4637C"/>
    <w:rPr>
      <w:snapToGrid w:val="0"/>
      <w:sz w:val="24"/>
    </w:rPr>
  </w:style>
  <w:style w:type="numbering" w:customStyle="1" w:styleId="Estilo1">
    <w:name w:val="Estilo1"/>
    <w:uiPriority w:val="99"/>
    <w:rsid w:val="00E4637C"/>
    <w:pPr>
      <w:numPr>
        <w:numId w:val="4"/>
      </w:numPr>
    </w:pPr>
  </w:style>
  <w:style w:type="paragraph" w:customStyle="1" w:styleId="T3ftulocomalfabeto">
    <w:name w:val="Tí3ftulo com alfabeto"/>
    <w:basedOn w:val="Normal"/>
    <w:rsid w:val="00E4637C"/>
    <w:pPr>
      <w:spacing w:before="170" w:after="113"/>
      <w:ind w:firstLine="227"/>
      <w:jc w:val="both"/>
    </w:pPr>
    <w:rPr>
      <w:snapToGrid w:val="0"/>
      <w:sz w:val="24"/>
    </w:rPr>
  </w:style>
  <w:style w:type="character" w:customStyle="1" w:styleId="titulonoticia1">
    <w:name w:val="titulo_noticia1"/>
    <w:rsid w:val="00E4637C"/>
    <w:rPr>
      <w:rFonts w:ascii="Arial" w:hAnsi="Arial" w:cs="Arial" w:hint="default"/>
      <w:b/>
      <w:bCs/>
      <w:color w:val="707348"/>
      <w:sz w:val="24"/>
      <w:szCs w:val="24"/>
    </w:rPr>
  </w:style>
  <w:style w:type="paragraph" w:customStyle="1" w:styleId="Recuodecorpodetexto1">
    <w:name w:val="Recuo de corpo de texto1"/>
    <w:basedOn w:val="Normal"/>
    <w:rsid w:val="00E4637C"/>
    <w:pPr>
      <w:ind w:left="1416" w:firstLine="765"/>
      <w:jc w:val="both"/>
    </w:pPr>
    <w:rPr>
      <w:snapToGrid w:val="0"/>
      <w:sz w:val="24"/>
    </w:rPr>
  </w:style>
  <w:style w:type="paragraph" w:customStyle="1" w:styleId="WW-Conte3fdodaTabela1">
    <w:name w:val="WW-Conteú3fdo da Tabela1"/>
    <w:basedOn w:val="Corpodetexto"/>
    <w:rsid w:val="00E4637C"/>
    <w:pPr>
      <w:suppressAutoHyphens w:val="0"/>
    </w:pPr>
    <w:rPr>
      <w:snapToGrid w:val="0"/>
    </w:rPr>
  </w:style>
  <w:style w:type="paragraph" w:styleId="Remissivo1">
    <w:name w:val="index 1"/>
    <w:basedOn w:val="Normal"/>
    <w:next w:val="Normal"/>
    <w:autoRedefine/>
    <w:uiPriority w:val="99"/>
    <w:unhideWhenUsed/>
    <w:rsid w:val="008C7DB1"/>
    <w:pPr>
      <w:tabs>
        <w:tab w:val="right" w:leader="dot" w:pos="9062"/>
      </w:tabs>
      <w:ind w:left="200" w:hanging="200"/>
      <w:jc w:val="both"/>
    </w:pPr>
    <w:rPr>
      <w:rFonts w:ascii="Arial" w:hAnsi="Arial"/>
      <w:sz w:val="24"/>
    </w:rPr>
  </w:style>
  <w:style w:type="paragraph" w:customStyle="1" w:styleId="Standard">
    <w:name w:val="Standard"/>
    <w:basedOn w:val="Normal"/>
    <w:rsid w:val="00E4637C"/>
    <w:pPr>
      <w:autoSpaceDN w:val="0"/>
    </w:pPr>
    <w:rPr>
      <w:rFonts w:eastAsiaTheme="minorHAnsi"/>
      <w:sz w:val="24"/>
      <w:szCs w:val="24"/>
    </w:rPr>
  </w:style>
  <w:style w:type="table" w:customStyle="1" w:styleId="Tabelacomgrade1">
    <w:name w:val="Tabela com grade1"/>
    <w:basedOn w:val="Tabelanormal"/>
    <w:next w:val="Tabelacomgrade"/>
    <w:uiPriority w:val="39"/>
    <w:rsid w:val="00E4637C"/>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E4637C"/>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E4637C"/>
    <w:rPr>
      <w:color w:val="800080" w:themeColor="followedHyperlink"/>
      <w:u w:val="single"/>
    </w:rPr>
  </w:style>
  <w:style w:type="character" w:styleId="Forte">
    <w:name w:val="Strong"/>
    <w:qFormat/>
    <w:rsid w:val="00E4637C"/>
    <w:rPr>
      <w:b/>
    </w:rPr>
  </w:style>
  <w:style w:type="character" w:customStyle="1" w:styleId="Txt0Char">
    <w:name w:val="Txt0 Char"/>
    <w:link w:val="Txt0"/>
    <w:locked/>
    <w:rsid w:val="001E70F5"/>
    <w:rPr>
      <w:rFonts w:ascii="Arial" w:hAnsi="Arial" w:cs="Arial"/>
      <w:sz w:val="24"/>
      <w:szCs w:val="24"/>
    </w:rPr>
  </w:style>
  <w:style w:type="paragraph" w:customStyle="1" w:styleId="Txt0">
    <w:name w:val="Txt0"/>
    <w:link w:val="Txt0Char"/>
    <w:rsid w:val="001E70F5"/>
    <w:pPr>
      <w:spacing w:before="60" w:after="120"/>
      <w:jc w:val="both"/>
    </w:pPr>
    <w:rPr>
      <w:rFonts w:ascii="Arial" w:hAnsi="Arial" w:cs="Arial"/>
      <w:sz w:val="24"/>
      <w:szCs w:val="24"/>
    </w:rPr>
  </w:style>
  <w:style w:type="paragraph" w:customStyle="1" w:styleId="Txt3">
    <w:name w:val="Txt3"/>
    <w:basedOn w:val="Normal"/>
    <w:rsid w:val="001E70F5"/>
    <w:pPr>
      <w:spacing w:before="60" w:after="60"/>
      <w:ind w:left="426"/>
      <w:jc w:val="both"/>
    </w:pPr>
    <w:rPr>
      <w:rFonts w:ascii="Arial" w:hAnsi="Arial" w:cs="Arial"/>
      <w:sz w:val="24"/>
      <w:szCs w:val="24"/>
    </w:rPr>
  </w:style>
  <w:style w:type="paragraph" w:customStyle="1" w:styleId="Txt2">
    <w:name w:val="Txt2"/>
    <w:basedOn w:val="Normal"/>
    <w:rsid w:val="001E70F5"/>
    <w:pPr>
      <w:spacing w:before="60" w:after="120"/>
      <w:ind w:left="284"/>
      <w:jc w:val="both"/>
    </w:pPr>
    <w:rPr>
      <w:rFonts w:ascii="Arial" w:hAnsi="Arial" w:cs="Arial"/>
      <w:sz w:val="24"/>
      <w:szCs w:val="24"/>
    </w:rPr>
  </w:style>
  <w:style w:type="paragraph" w:customStyle="1" w:styleId="Txt1">
    <w:name w:val="Txt1"/>
    <w:rsid w:val="001E70F5"/>
    <w:pPr>
      <w:spacing w:before="60" w:after="120"/>
      <w:ind w:left="142"/>
    </w:pPr>
    <w:rPr>
      <w:rFonts w:ascii="Arial" w:hAnsi="Arial" w:cs="Arial"/>
      <w:noProof/>
      <w:sz w:val="24"/>
      <w:szCs w:val="24"/>
      <w:lang w:eastAsia="pt-BR"/>
    </w:rPr>
  </w:style>
  <w:style w:type="paragraph" w:customStyle="1" w:styleId="Tit2n">
    <w:name w:val="Tit2n"/>
    <w:uiPriority w:val="99"/>
    <w:qFormat/>
    <w:rsid w:val="001E70F5"/>
    <w:pPr>
      <w:numPr>
        <w:ilvl w:val="1"/>
        <w:numId w:val="7"/>
      </w:numPr>
      <w:spacing w:before="60" w:after="120"/>
      <w:jc w:val="both"/>
      <w:outlineLvl w:val="1"/>
    </w:pPr>
    <w:rPr>
      <w:rFonts w:ascii="Arial" w:hAnsi="Arial" w:cs="Arial"/>
      <w:color w:val="E36C0A"/>
      <w:sz w:val="24"/>
      <w:szCs w:val="24"/>
      <w:lang w:eastAsia="pt-BR"/>
    </w:rPr>
  </w:style>
  <w:style w:type="paragraph" w:customStyle="1" w:styleId="Tit1n">
    <w:name w:val="Tit1n"/>
    <w:uiPriority w:val="99"/>
    <w:qFormat/>
    <w:rsid w:val="00FB20A7"/>
    <w:pPr>
      <w:pageBreakBefore/>
      <w:numPr>
        <w:numId w:val="7"/>
      </w:numPr>
      <w:spacing w:before="60" w:after="60"/>
      <w:jc w:val="center"/>
      <w:outlineLvl w:val="0"/>
    </w:pPr>
    <w:rPr>
      <w:rFonts w:ascii="Arial" w:eastAsia="Calibri" w:hAnsi="Arial" w:cs="Arial"/>
      <w:b/>
      <w:bCs/>
      <w:caps/>
      <w:sz w:val="24"/>
      <w:szCs w:val="24"/>
    </w:rPr>
  </w:style>
  <w:style w:type="paragraph" w:customStyle="1" w:styleId="Tit3n">
    <w:name w:val="Tit3n"/>
    <w:autoRedefine/>
    <w:uiPriority w:val="99"/>
    <w:qFormat/>
    <w:rsid w:val="00034638"/>
    <w:pPr>
      <w:numPr>
        <w:ilvl w:val="2"/>
        <w:numId w:val="7"/>
      </w:numPr>
      <w:tabs>
        <w:tab w:val="clear" w:pos="738"/>
        <w:tab w:val="num" w:pos="851"/>
      </w:tabs>
      <w:spacing w:before="60" w:after="120"/>
      <w:ind w:left="113"/>
      <w:jc w:val="both"/>
      <w:outlineLvl w:val="2"/>
    </w:pPr>
    <w:rPr>
      <w:rFonts w:ascii="Arial" w:hAnsi="Arial" w:cs="Arial"/>
      <w:iCs/>
      <w:sz w:val="24"/>
      <w:szCs w:val="24"/>
      <w:lang w:eastAsia="pt-BR"/>
    </w:rPr>
  </w:style>
  <w:style w:type="paragraph" w:customStyle="1" w:styleId="Tit4n">
    <w:name w:val="Tit4n"/>
    <w:autoRedefine/>
    <w:uiPriority w:val="99"/>
    <w:qFormat/>
    <w:rsid w:val="00C82CD1"/>
    <w:pPr>
      <w:numPr>
        <w:ilvl w:val="3"/>
        <w:numId w:val="7"/>
      </w:numPr>
      <w:shd w:val="clear" w:color="auto" w:fill="FFFFFF"/>
      <w:spacing w:before="60" w:after="120"/>
      <w:jc w:val="both"/>
      <w:outlineLvl w:val="3"/>
    </w:pPr>
    <w:rPr>
      <w:rFonts w:ascii="Arial" w:hAnsi="Arial" w:cs="Arial"/>
      <w:sz w:val="24"/>
      <w:szCs w:val="24"/>
      <w:lang w:eastAsia="pt-BR"/>
    </w:rPr>
  </w:style>
  <w:style w:type="paragraph" w:customStyle="1" w:styleId="Tit5n">
    <w:name w:val="Tit5n"/>
    <w:link w:val="Tit5nChar"/>
    <w:autoRedefine/>
    <w:uiPriority w:val="99"/>
    <w:qFormat/>
    <w:rsid w:val="00347D9C"/>
    <w:pPr>
      <w:numPr>
        <w:ilvl w:val="4"/>
        <w:numId w:val="7"/>
      </w:numPr>
      <w:tabs>
        <w:tab w:val="clear" w:pos="2042"/>
        <w:tab w:val="num" w:pos="1418"/>
      </w:tabs>
      <w:spacing w:before="120" w:after="120"/>
      <w:ind w:left="113" w:firstLine="0"/>
      <w:jc w:val="both"/>
      <w:outlineLvl w:val="4"/>
    </w:pPr>
    <w:rPr>
      <w:rFonts w:ascii="Arial" w:hAnsi="Arial" w:cs="Arial"/>
      <w:sz w:val="24"/>
      <w:szCs w:val="24"/>
      <w:lang w:eastAsia="pt-BR"/>
    </w:rPr>
  </w:style>
  <w:style w:type="paragraph" w:customStyle="1" w:styleId="Tit6n">
    <w:name w:val="Tit6n"/>
    <w:uiPriority w:val="99"/>
    <w:qFormat/>
    <w:rsid w:val="00FB20A7"/>
    <w:pPr>
      <w:numPr>
        <w:ilvl w:val="5"/>
        <w:numId w:val="7"/>
      </w:numPr>
      <w:tabs>
        <w:tab w:val="clear" w:pos="1305"/>
        <w:tab w:val="num" w:pos="1418"/>
      </w:tabs>
      <w:spacing w:before="60" w:after="120"/>
      <w:ind w:left="113" w:firstLine="0"/>
      <w:jc w:val="both"/>
      <w:outlineLvl w:val="5"/>
    </w:pPr>
    <w:rPr>
      <w:rFonts w:ascii="Arial" w:eastAsia="Calibri" w:hAnsi="Arial" w:cs="Arial"/>
      <w:sz w:val="24"/>
      <w:szCs w:val="24"/>
    </w:rPr>
  </w:style>
  <w:style w:type="paragraph" w:customStyle="1" w:styleId="Txt3nHif1">
    <w:name w:val="Txt3nHif1"/>
    <w:basedOn w:val="Normal"/>
    <w:rsid w:val="001E70F5"/>
    <w:pPr>
      <w:spacing w:before="60" w:after="120"/>
      <w:jc w:val="both"/>
    </w:pPr>
    <w:rPr>
      <w:rFonts w:ascii="Arial" w:hAnsi="Arial" w:cs="Arial"/>
      <w:sz w:val="24"/>
      <w:szCs w:val="24"/>
    </w:rPr>
  </w:style>
  <w:style w:type="paragraph" w:customStyle="1" w:styleId="Txt2xHif1">
    <w:name w:val="Txt2xHif1"/>
    <w:rsid w:val="001E70F5"/>
    <w:pPr>
      <w:spacing w:before="60" w:after="120"/>
      <w:jc w:val="both"/>
    </w:pPr>
    <w:rPr>
      <w:rFonts w:ascii="Arial" w:hAnsi="Arial" w:cs="Arial"/>
      <w:sz w:val="24"/>
      <w:szCs w:val="24"/>
      <w:lang w:eastAsia="pt-BR"/>
    </w:rPr>
  </w:style>
  <w:style w:type="paragraph" w:customStyle="1" w:styleId="Tit2nBrda">
    <w:name w:val="Tit2nBrda"/>
    <w:basedOn w:val="Tit2n"/>
    <w:autoRedefine/>
    <w:qFormat/>
    <w:rsid w:val="00EE4775"/>
    <w:pPr>
      <w:pBdr>
        <w:top w:val="single" w:sz="4" w:space="1" w:color="auto"/>
        <w:bottom w:val="single" w:sz="4" w:space="1" w:color="auto"/>
      </w:pBdr>
      <w:spacing w:before="240"/>
      <w:jc w:val="left"/>
    </w:pPr>
    <w:rPr>
      <w:caps/>
      <w:color w:val="auto"/>
    </w:rPr>
  </w:style>
  <w:style w:type="paragraph" w:customStyle="1" w:styleId="Tit3nBrda">
    <w:name w:val="Tit3nBrda"/>
    <w:basedOn w:val="Tit3n"/>
    <w:qFormat/>
    <w:rsid w:val="001E70F5"/>
    <w:pPr>
      <w:pBdr>
        <w:top w:val="single" w:sz="4" w:space="1" w:color="auto"/>
        <w:bottom w:val="single" w:sz="4" w:space="1" w:color="auto"/>
      </w:pBdr>
      <w:jc w:val="left"/>
    </w:pPr>
    <w:rPr>
      <w:caps/>
    </w:rPr>
  </w:style>
  <w:style w:type="paragraph" w:customStyle="1" w:styleId="Tit4nBk">
    <w:name w:val="Tit4nBk"/>
    <w:basedOn w:val="Tit4n"/>
    <w:rsid w:val="001E70F5"/>
    <w:rPr>
      <w:b/>
      <w:caps/>
    </w:rPr>
  </w:style>
  <w:style w:type="paragraph" w:customStyle="1" w:styleId="Tit5nBk">
    <w:name w:val="Tit5nBk"/>
    <w:basedOn w:val="Tit5n"/>
    <w:rsid w:val="001E70F5"/>
    <w:pPr>
      <w:spacing w:before="240"/>
    </w:pPr>
    <w:rPr>
      <w:b/>
      <w:caps/>
    </w:rPr>
  </w:style>
  <w:style w:type="paragraph" w:customStyle="1" w:styleId="Txt0Espao">
    <w:name w:val="Txt0Espaço"/>
    <w:rsid w:val="001E70F5"/>
    <w:rPr>
      <w:rFonts w:ascii="Arial" w:hAnsi="Arial" w:cs="Arial"/>
      <w:sz w:val="12"/>
      <w:lang w:val="en-US" w:eastAsia="pt-BR"/>
    </w:rPr>
  </w:style>
  <w:style w:type="paragraph" w:customStyle="1" w:styleId="Txt7">
    <w:name w:val="Txt7"/>
    <w:basedOn w:val="Normal"/>
    <w:rsid w:val="001E70F5"/>
    <w:pPr>
      <w:spacing w:before="40" w:after="80"/>
      <w:ind w:left="993"/>
      <w:jc w:val="both"/>
    </w:pPr>
    <w:rPr>
      <w:rFonts w:ascii="Arial" w:eastAsia="Calibri" w:hAnsi="Arial" w:cs="Arial"/>
      <w:sz w:val="24"/>
      <w:szCs w:val="24"/>
      <w:lang w:eastAsia="en-US"/>
    </w:rPr>
  </w:style>
  <w:style w:type="paragraph" w:customStyle="1" w:styleId="Dummy">
    <w:name w:val="Dummy"/>
    <w:qFormat/>
    <w:rsid w:val="001E70F5"/>
    <w:pPr>
      <w:jc w:val="both"/>
    </w:pPr>
    <w:rPr>
      <w:rFonts w:ascii="Arial" w:hAnsi="Arial" w:cs="Arial"/>
      <w:vanish/>
      <w:color w:val="FABF8F"/>
      <w:sz w:val="22"/>
      <w:szCs w:val="24"/>
      <w:lang w:eastAsia="pt-BR"/>
    </w:rPr>
  </w:style>
  <w:style w:type="paragraph" w:customStyle="1" w:styleId="TLet2">
    <w:name w:val="TLet2"/>
    <w:rsid w:val="001E70F5"/>
    <w:pPr>
      <w:spacing w:before="60" w:after="120"/>
      <w:jc w:val="both"/>
    </w:pPr>
    <w:rPr>
      <w:rFonts w:ascii="Arial" w:hAnsi="Arial" w:cs="Arial"/>
      <w:sz w:val="24"/>
      <w:szCs w:val="24"/>
      <w:lang w:eastAsia="pt-BR"/>
    </w:rPr>
  </w:style>
  <w:style w:type="paragraph" w:customStyle="1" w:styleId="TLet3">
    <w:name w:val="TLet3"/>
    <w:qFormat/>
    <w:rsid w:val="001E70F5"/>
    <w:pPr>
      <w:spacing w:before="60" w:after="120"/>
      <w:jc w:val="both"/>
    </w:pPr>
    <w:rPr>
      <w:rFonts w:ascii="Arial" w:hAnsi="Arial" w:cs="Arial"/>
      <w:sz w:val="24"/>
      <w:szCs w:val="24"/>
      <w:lang w:eastAsia="pt-BR"/>
    </w:rPr>
  </w:style>
  <w:style w:type="paragraph" w:customStyle="1" w:styleId="Txt6nHif1">
    <w:name w:val="Txt6nHif1"/>
    <w:rsid w:val="001C3D9B"/>
    <w:pPr>
      <w:tabs>
        <w:tab w:val="num" w:pos="1758"/>
      </w:tabs>
      <w:spacing w:before="60" w:after="120"/>
      <w:ind w:left="1814" w:hanging="340"/>
      <w:jc w:val="both"/>
    </w:pPr>
    <w:rPr>
      <w:rFonts w:ascii="Arial" w:hAnsi="Arial" w:cs="Arial"/>
      <w:sz w:val="24"/>
      <w:szCs w:val="24"/>
      <w:lang w:eastAsia="pt-BR"/>
    </w:rPr>
  </w:style>
  <w:style w:type="paragraph" w:customStyle="1" w:styleId="Txt4nHif1">
    <w:name w:val="Txt4nHif1"/>
    <w:rsid w:val="001E70F5"/>
    <w:pPr>
      <w:numPr>
        <w:ilvl w:val="4"/>
        <w:numId w:val="5"/>
      </w:numPr>
      <w:spacing w:before="60" w:after="120"/>
      <w:jc w:val="both"/>
    </w:pPr>
    <w:rPr>
      <w:rFonts w:ascii="Arial" w:hAnsi="Arial" w:cs="Arial"/>
      <w:color w:val="E36C0A"/>
      <w:sz w:val="24"/>
      <w:szCs w:val="24"/>
      <w:lang w:eastAsia="pt-BR"/>
    </w:rPr>
  </w:style>
  <w:style w:type="paragraph" w:customStyle="1" w:styleId="Txt5nHif1">
    <w:name w:val="Txt5nHif1"/>
    <w:basedOn w:val="Txt4nHif1"/>
    <w:rsid w:val="001E70F5"/>
  </w:style>
  <w:style w:type="paragraph" w:customStyle="1" w:styleId="TLet4">
    <w:name w:val="TLet4"/>
    <w:basedOn w:val="TLet3"/>
    <w:autoRedefine/>
    <w:rsid w:val="00034638"/>
    <w:pPr>
      <w:numPr>
        <w:ilvl w:val="5"/>
        <w:numId w:val="75"/>
      </w:numPr>
      <w:spacing w:before="120"/>
    </w:pPr>
  </w:style>
  <w:style w:type="paragraph" w:customStyle="1" w:styleId="TLet5">
    <w:name w:val="TLet5"/>
    <w:basedOn w:val="TLet4"/>
    <w:rsid w:val="001E70F5"/>
    <w:pPr>
      <w:numPr>
        <w:ilvl w:val="7"/>
      </w:numPr>
      <w:tabs>
        <w:tab w:val="num" w:pos="360"/>
      </w:tabs>
    </w:pPr>
  </w:style>
  <w:style w:type="paragraph" w:customStyle="1" w:styleId="Txt0Hif1">
    <w:name w:val="Txt0Hif1"/>
    <w:rsid w:val="001E70F5"/>
    <w:pPr>
      <w:numPr>
        <w:numId w:val="6"/>
      </w:numPr>
      <w:spacing w:before="60" w:after="120"/>
      <w:ind w:left="142" w:hanging="142"/>
    </w:pPr>
    <w:rPr>
      <w:rFonts w:ascii="Arial" w:hAnsi="Arial" w:cs="Arial"/>
      <w:sz w:val="24"/>
      <w:szCs w:val="24"/>
      <w:lang w:eastAsia="pt-BR"/>
    </w:rPr>
  </w:style>
  <w:style w:type="paragraph" w:customStyle="1" w:styleId="Txt0TabCab">
    <w:name w:val="Txt0TabCab"/>
    <w:rsid w:val="001E70F5"/>
    <w:pPr>
      <w:spacing w:before="120" w:after="120"/>
      <w:ind w:left="-57" w:right="-57"/>
      <w:jc w:val="center"/>
    </w:pPr>
    <w:rPr>
      <w:rFonts w:ascii="Arial" w:hAnsi="Arial" w:cs="Arial"/>
      <w:b/>
      <w:color w:val="FFFFFF"/>
      <w:sz w:val="24"/>
      <w:szCs w:val="24"/>
      <w:lang w:eastAsia="pt-BR"/>
    </w:rPr>
  </w:style>
  <w:style w:type="paragraph" w:customStyle="1" w:styleId="Txt0rec">
    <w:name w:val="Txt0rec"/>
    <w:basedOn w:val="Txt0"/>
    <w:rsid w:val="001E70F5"/>
    <w:pPr>
      <w:ind w:left="3402"/>
    </w:pPr>
    <w:rPr>
      <w:color w:val="E36C0A"/>
    </w:rPr>
  </w:style>
  <w:style w:type="paragraph" w:customStyle="1" w:styleId="Txt0par">
    <w:name w:val="Txt0par"/>
    <w:basedOn w:val="Txt0rec"/>
    <w:rsid w:val="001E70F5"/>
    <w:pPr>
      <w:ind w:left="0" w:firstLine="851"/>
    </w:pPr>
    <w:rPr>
      <w:rFonts w:eastAsia="Arial"/>
    </w:rPr>
  </w:style>
  <w:style w:type="paragraph" w:customStyle="1" w:styleId="Txt0dir">
    <w:name w:val="Txt0dir"/>
    <w:basedOn w:val="Txt0"/>
    <w:rsid w:val="001E70F5"/>
    <w:pPr>
      <w:jc w:val="right"/>
    </w:pPr>
    <w:rPr>
      <w:rFonts w:eastAsia="Arial"/>
    </w:rPr>
  </w:style>
  <w:style w:type="paragraph" w:customStyle="1" w:styleId="Txt1rec">
    <w:name w:val="Txt1rec"/>
    <w:basedOn w:val="Txt0rec"/>
    <w:rsid w:val="001E70F5"/>
    <w:pPr>
      <w:ind w:left="851"/>
    </w:pPr>
  </w:style>
  <w:style w:type="paragraph" w:customStyle="1" w:styleId="Txt0Left">
    <w:name w:val="Txt0Left"/>
    <w:rsid w:val="001E70F5"/>
    <w:rPr>
      <w:rFonts w:ascii="Arial" w:hAnsi="Arial" w:cs="Arial"/>
      <w:color w:val="E36C0A"/>
      <w:sz w:val="24"/>
      <w:szCs w:val="24"/>
      <w:lang w:eastAsia="pt-BR"/>
    </w:rPr>
  </w:style>
  <w:style w:type="character" w:customStyle="1" w:styleId="Tit5nChar">
    <w:name w:val="Tit5n Char"/>
    <w:link w:val="Tit5n"/>
    <w:uiPriority w:val="99"/>
    <w:locked/>
    <w:rsid w:val="00347D9C"/>
    <w:rPr>
      <w:rFonts w:ascii="Arial" w:hAnsi="Arial" w:cs="Arial"/>
      <w:sz w:val="24"/>
      <w:szCs w:val="24"/>
      <w:lang w:eastAsia="pt-BR"/>
    </w:rPr>
  </w:style>
  <w:style w:type="paragraph" w:customStyle="1" w:styleId="Txt2Hif1">
    <w:name w:val="Txt2Hif1"/>
    <w:rsid w:val="001E70F5"/>
    <w:pPr>
      <w:numPr>
        <w:numId w:val="8"/>
      </w:numPr>
      <w:spacing w:before="60" w:after="120"/>
      <w:jc w:val="both"/>
    </w:pPr>
    <w:rPr>
      <w:rFonts w:ascii="Arial" w:hAnsi="Arial" w:cs="Arial"/>
      <w:sz w:val="24"/>
      <w:szCs w:val="24"/>
      <w:lang w:eastAsia="pt-BR"/>
    </w:rPr>
  </w:style>
  <w:style w:type="paragraph" w:customStyle="1" w:styleId="Txt0pRec">
    <w:name w:val="Txt0pRec"/>
    <w:rsid w:val="008C6D5E"/>
    <w:pPr>
      <w:spacing w:before="60" w:after="60"/>
      <w:ind w:firstLine="1134"/>
      <w:jc w:val="both"/>
    </w:pPr>
    <w:rPr>
      <w:rFonts w:ascii="Arial" w:hAnsi="Arial" w:cs="Arial"/>
      <w:sz w:val="24"/>
      <w:szCs w:val="24"/>
      <w:lang w:eastAsia="pt-BR"/>
    </w:rPr>
  </w:style>
  <w:style w:type="paragraph" w:customStyle="1" w:styleId="Tit2nBk">
    <w:name w:val="Tit2nBk"/>
    <w:basedOn w:val="Tit2n"/>
    <w:rsid w:val="001E70F5"/>
    <w:rPr>
      <w:b/>
      <w:caps/>
    </w:rPr>
  </w:style>
  <w:style w:type="paragraph" w:customStyle="1" w:styleId="Txt3Hif1">
    <w:name w:val="Txt3Hif1"/>
    <w:basedOn w:val="Txt2Hif1"/>
    <w:rsid w:val="001E70F5"/>
    <w:pPr>
      <w:ind w:left="567"/>
    </w:pPr>
  </w:style>
  <w:style w:type="paragraph" w:customStyle="1" w:styleId="Tit3nBk">
    <w:name w:val="Tit3nBk"/>
    <w:basedOn w:val="Tit3n"/>
    <w:qFormat/>
    <w:rsid w:val="001E70F5"/>
    <w:rPr>
      <w:b/>
      <w:caps/>
    </w:rPr>
  </w:style>
  <w:style w:type="paragraph" w:customStyle="1" w:styleId="Txt1Hif1">
    <w:name w:val="Txt1Hif1"/>
    <w:basedOn w:val="Txt0Hif1"/>
    <w:rsid w:val="001E70F5"/>
    <w:pPr>
      <w:ind w:left="284"/>
    </w:pPr>
  </w:style>
  <w:style w:type="paragraph" w:customStyle="1" w:styleId="Tit6nBk">
    <w:name w:val="Tit6nBk"/>
    <w:basedOn w:val="Tit6n"/>
    <w:rsid w:val="001E70F5"/>
    <w:rPr>
      <w:b/>
      <w:caps/>
    </w:rPr>
  </w:style>
  <w:style w:type="paragraph" w:customStyle="1" w:styleId="Txt4">
    <w:name w:val="Txt4"/>
    <w:basedOn w:val="Txt3"/>
    <w:rsid w:val="001E70F5"/>
    <w:pPr>
      <w:spacing w:after="120"/>
      <w:ind w:left="567"/>
    </w:pPr>
  </w:style>
  <w:style w:type="paragraph" w:customStyle="1" w:styleId="Txt4Hif1">
    <w:name w:val="Txt4Hif1"/>
    <w:rsid w:val="001E70F5"/>
    <w:pPr>
      <w:numPr>
        <w:numId w:val="9"/>
      </w:numPr>
      <w:spacing w:before="60" w:after="120"/>
      <w:ind w:left="709" w:hanging="142"/>
    </w:pPr>
    <w:rPr>
      <w:rFonts w:ascii="Arial" w:hAnsi="Arial" w:cs="Arial"/>
      <w:sz w:val="24"/>
      <w:szCs w:val="24"/>
      <w:lang w:eastAsia="pt-BR"/>
    </w:rPr>
  </w:style>
  <w:style w:type="paragraph" w:customStyle="1" w:styleId="Txt5">
    <w:name w:val="Txt5"/>
    <w:basedOn w:val="Txt3"/>
    <w:rsid w:val="001E70F5"/>
    <w:pPr>
      <w:spacing w:after="120"/>
      <w:ind w:left="709"/>
    </w:pPr>
  </w:style>
  <w:style w:type="paragraph" w:customStyle="1" w:styleId="Txt5Hif1">
    <w:name w:val="Txt5Hif1"/>
    <w:rsid w:val="001E70F5"/>
    <w:pPr>
      <w:numPr>
        <w:numId w:val="10"/>
      </w:numPr>
      <w:spacing w:before="60" w:after="120"/>
      <w:ind w:left="851" w:hanging="141"/>
    </w:pPr>
    <w:rPr>
      <w:rFonts w:ascii="Arial" w:hAnsi="Arial" w:cs="Arial"/>
      <w:sz w:val="24"/>
      <w:szCs w:val="24"/>
      <w:lang w:eastAsia="pt-BR"/>
    </w:rPr>
  </w:style>
  <w:style w:type="paragraph" w:customStyle="1" w:styleId="Txt6">
    <w:name w:val="Txt6"/>
    <w:basedOn w:val="Txt5"/>
    <w:rsid w:val="001E70F5"/>
    <w:pPr>
      <w:ind w:left="851"/>
    </w:pPr>
  </w:style>
  <w:style w:type="paragraph" w:customStyle="1" w:styleId="Txt6Hif1">
    <w:name w:val="Txt6Hif1"/>
    <w:qFormat/>
    <w:rsid w:val="001E70F5"/>
    <w:pPr>
      <w:numPr>
        <w:numId w:val="11"/>
      </w:numPr>
      <w:spacing w:before="60" w:after="120"/>
      <w:ind w:left="993" w:hanging="142"/>
    </w:pPr>
    <w:rPr>
      <w:rFonts w:ascii="Arial" w:hAnsi="Arial" w:cs="Arial"/>
      <w:sz w:val="24"/>
      <w:szCs w:val="24"/>
      <w:lang w:eastAsia="pt-BR"/>
    </w:rPr>
  </w:style>
  <w:style w:type="paragraph" w:customStyle="1" w:styleId="Txt7Hif1">
    <w:name w:val="Txt7Hif1"/>
    <w:link w:val="Txt7Hif1Char"/>
    <w:rsid w:val="001E70F5"/>
    <w:pPr>
      <w:numPr>
        <w:numId w:val="12"/>
      </w:numPr>
      <w:spacing w:before="60" w:after="120"/>
      <w:ind w:left="1134" w:hanging="141"/>
    </w:pPr>
    <w:rPr>
      <w:rFonts w:ascii="Arial" w:hAnsi="Arial"/>
      <w:sz w:val="24"/>
      <w:szCs w:val="24"/>
      <w:lang w:eastAsia="pt-BR"/>
    </w:rPr>
  </w:style>
  <w:style w:type="paragraph" w:customStyle="1" w:styleId="Tit1Sub">
    <w:name w:val="Tit1Sub"/>
    <w:rsid w:val="00FB20A7"/>
    <w:pPr>
      <w:numPr>
        <w:numId w:val="13"/>
      </w:numPr>
      <w:spacing w:before="60" w:after="60"/>
      <w:jc w:val="center"/>
    </w:pPr>
    <w:rPr>
      <w:rFonts w:ascii="Arial" w:eastAsia="Calibri" w:hAnsi="Arial" w:cs="Arial"/>
      <w:b/>
      <w:caps/>
      <w:sz w:val="24"/>
      <w:szCs w:val="24"/>
    </w:rPr>
  </w:style>
  <w:style w:type="paragraph" w:customStyle="1" w:styleId="Tit1nBrda">
    <w:name w:val="Tit1nBrda"/>
    <w:basedOn w:val="Tit1n"/>
    <w:rsid w:val="001E70F5"/>
    <w:pPr>
      <w:pBdr>
        <w:top w:val="single" w:sz="4" w:space="1" w:color="auto"/>
        <w:bottom w:val="single" w:sz="4" w:space="1" w:color="auto"/>
      </w:pBdr>
    </w:pPr>
    <w:rPr>
      <w:color w:val="C4BC96" w:themeColor="background2" w:themeShade="BF"/>
    </w:rPr>
  </w:style>
  <w:style w:type="paragraph" w:customStyle="1" w:styleId="Tit1SubBrda">
    <w:name w:val="Tit1SubBrda"/>
    <w:rsid w:val="001E70F5"/>
    <w:pPr>
      <w:numPr>
        <w:numId w:val="14"/>
      </w:numPr>
      <w:pBdr>
        <w:top w:val="single" w:sz="4" w:space="1" w:color="auto"/>
        <w:bottom w:val="single" w:sz="4" w:space="1" w:color="auto"/>
      </w:pBdr>
      <w:spacing w:before="60" w:after="60"/>
      <w:jc w:val="center"/>
    </w:pPr>
    <w:rPr>
      <w:rFonts w:ascii="Arial" w:eastAsia="Calibri" w:hAnsi="Arial" w:cs="Arial"/>
      <w:b/>
      <w:caps/>
      <w:sz w:val="24"/>
      <w:szCs w:val="24"/>
    </w:rPr>
  </w:style>
  <w:style w:type="paragraph" w:customStyle="1" w:styleId="Txt7nHif1">
    <w:name w:val="Txt7nHif1"/>
    <w:rsid w:val="001E70F5"/>
    <w:pPr>
      <w:numPr>
        <w:ilvl w:val="7"/>
        <w:numId w:val="15"/>
      </w:numPr>
      <w:tabs>
        <w:tab w:val="left" w:pos="2127"/>
      </w:tabs>
      <w:jc w:val="both"/>
    </w:pPr>
    <w:rPr>
      <w:rFonts w:ascii="Arial" w:hAnsi="Arial" w:cs="Arial"/>
      <w:sz w:val="24"/>
      <w:szCs w:val="24"/>
      <w:lang w:eastAsia="pt-BR"/>
    </w:rPr>
  </w:style>
  <w:style w:type="paragraph" w:customStyle="1" w:styleId="Txt0Center">
    <w:name w:val="Txt0Center"/>
    <w:rsid w:val="001E70F5"/>
    <w:pPr>
      <w:spacing w:before="60" w:after="120"/>
      <w:jc w:val="center"/>
    </w:pPr>
    <w:rPr>
      <w:rFonts w:ascii="Arial" w:hAnsi="Arial" w:cs="Arial"/>
      <w:sz w:val="24"/>
      <w:szCs w:val="24"/>
      <w:lang w:val="en-US" w:eastAsia="pt-BR"/>
    </w:rPr>
  </w:style>
  <w:style w:type="character" w:customStyle="1" w:styleId="Txt7Hif1Char">
    <w:name w:val="Txt7Hif1 Char"/>
    <w:link w:val="Txt7Hif1"/>
    <w:rsid w:val="001E70F5"/>
    <w:rPr>
      <w:rFonts w:ascii="Arial" w:hAnsi="Arial"/>
      <w:sz w:val="24"/>
      <w:szCs w:val="24"/>
      <w:lang w:eastAsia="pt-BR"/>
    </w:rPr>
  </w:style>
  <w:style w:type="paragraph" w:customStyle="1" w:styleId="TLet4Sub">
    <w:name w:val="TLet4Sub"/>
    <w:basedOn w:val="TLet4"/>
    <w:qFormat/>
    <w:rsid w:val="00C3095C"/>
    <w:pPr>
      <w:numPr>
        <w:ilvl w:val="6"/>
        <w:numId w:val="0"/>
      </w:numPr>
      <w:tabs>
        <w:tab w:val="num" w:pos="1474"/>
      </w:tabs>
      <w:ind w:left="1984" w:hanging="510"/>
    </w:pPr>
  </w:style>
  <w:style w:type="paragraph" w:customStyle="1" w:styleId="TLet3Sub">
    <w:name w:val="TLet3Sub"/>
    <w:basedOn w:val="TLet4Sub"/>
    <w:qFormat/>
    <w:rsid w:val="001E70F5"/>
    <w:pPr>
      <w:numPr>
        <w:ilvl w:val="0"/>
        <w:numId w:val="40"/>
      </w:numPr>
    </w:pPr>
  </w:style>
  <w:style w:type="paragraph" w:customStyle="1" w:styleId="Txt3bk">
    <w:name w:val="Txt3bk"/>
    <w:basedOn w:val="Txt3"/>
    <w:qFormat/>
    <w:rsid w:val="00EF4812"/>
    <w:pPr>
      <w:spacing w:before="120" w:after="120"/>
      <w:ind w:left="113"/>
    </w:pPr>
    <w:rPr>
      <w:b/>
      <w:bCs/>
      <w:lang w:val="en-US"/>
    </w:rPr>
  </w:style>
  <w:style w:type="character" w:styleId="Refdecomentrio">
    <w:name w:val="annotation reference"/>
    <w:basedOn w:val="Fontepargpadro"/>
    <w:unhideWhenUsed/>
    <w:qFormat/>
    <w:rsid w:val="00A04743"/>
    <w:rPr>
      <w:sz w:val="16"/>
      <w:szCs w:val="16"/>
    </w:rPr>
  </w:style>
  <w:style w:type="paragraph" w:styleId="Textodecomentrio">
    <w:name w:val="annotation text"/>
    <w:basedOn w:val="Normal"/>
    <w:link w:val="TextodecomentrioChar"/>
    <w:uiPriority w:val="99"/>
    <w:unhideWhenUsed/>
    <w:qFormat/>
    <w:rsid w:val="00A04743"/>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A04743"/>
    <w:rPr>
      <w:rFonts w:ascii="Ecofont_Spranq_eco_Sans" w:eastAsiaTheme="minorEastAsia"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33756A"/>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semiHidden/>
    <w:rsid w:val="0033756A"/>
    <w:rPr>
      <w:rFonts w:ascii="Ecofont_Spranq_eco_Sans" w:eastAsiaTheme="minorEastAsia" w:hAnsi="Ecofont_Spranq_eco_Sans" w:cs="Tahoma"/>
      <w:b/>
      <w:bCs/>
      <w:lang w:eastAsia="pt-BR"/>
    </w:rPr>
  </w:style>
  <w:style w:type="paragraph" w:styleId="Reviso">
    <w:name w:val="Revision"/>
    <w:hidden/>
    <w:uiPriority w:val="99"/>
    <w:semiHidden/>
    <w:rsid w:val="0033756A"/>
    <w:rPr>
      <w:lang w:eastAsia="pt-BR"/>
    </w:rPr>
  </w:style>
  <w:style w:type="paragraph" w:customStyle="1" w:styleId="dou-paragraph">
    <w:name w:val="dou-paragraph"/>
    <w:basedOn w:val="Normal"/>
    <w:rsid w:val="00811667"/>
    <w:pPr>
      <w:spacing w:before="100" w:beforeAutospacing="1" w:after="100" w:afterAutospacing="1"/>
    </w:pPr>
    <w:rPr>
      <w:sz w:val="24"/>
      <w:szCs w:val="24"/>
    </w:rPr>
  </w:style>
  <w:style w:type="paragraph" w:customStyle="1" w:styleId="Nivel01">
    <w:name w:val="Nivel 01"/>
    <w:basedOn w:val="Ttulo1"/>
    <w:next w:val="Normal"/>
    <w:link w:val="Nivel01Char"/>
    <w:qFormat/>
    <w:rsid w:val="003B598F"/>
    <w:pPr>
      <w:keepLines/>
      <w:numPr>
        <w:numId w:val="17"/>
      </w:numPr>
      <w:tabs>
        <w:tab w:val="left" w:pos="567"/>
      </w:tabs>
      <w:suppressAutoHyphens w:val="0"/>
      <w:spacing w:before="240"/>
      <w:jc w:val="both"/>
    </w:pPr>
    <w:rPr>
      <w:rFonts w:eastAsiaTheme="majorEastAsia" w:cs="Arial"/>
      <w:b/>
      <w:bCs/>
      <w:sz w:val="20"/>
    </w:rPr>
  </w:style>
  <w:style w:type="paragraph" w:customStyle="1" w:styleId="Nivel2">
    <w:name w:val="Nivel 2"/>
    <w:basedOn w:val="Normal"/>
    <w:link w:val="Nivel2Char"/>
    <w:qFormat/>
    <w:rsid w:val="003B598F"/>
    <w:pPr>
      <w:numPr>
        <w:ilvl w:val="1"/>
        <w:numId w:val="17"/>
      </w:num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3B598F"/>
    <w:pPr>
      <w:numPr>
        <w:ilvl w:val="2"/>
        <w:numId w:val="17"/>
      </w:numPr>
      <w:spacing w:before="120" w:after="120" w:line="276" w:lineRule="auto"/>
      <w:ind w:left="425" w:firstLine="0"/>
      <w:jc w:val="both"/>
    </w:pPr>
    <w:rPr>
      <w:rFonts w:ascii="Arial" w:eastAsiaTheme="minorEastAsia" w:hAnsi="Arial" w:cs="Arial"/>
      <w:color w:val="000000"/>
    </w:rPr>
  </w:style>
  <w:style w:type="paragraph" w:customStyle="1" w:styleId="Nivel4">
    <w:name w:val="Nivel 4"/>
    <w:basedOn w:val="Nivel3"/>
    <w:link w:val="Nivel4Char"/>
    <w:qFormat/>
    <w:rsid w:val="003B598F"/>
    <w:pPr>
      <w:numPr>
        <w:ilvl w:val="3"/>
      </w:numPr>
      <w:ind w:left="851" w:firstLine="0"/>
    </w:pPr>
    <w:rPr>
      <w:color w:val="auto"/>
    </w:rPr>
  </w:style>
  <w:style w:type="paragraph" w:customStyle="1" w:styleId="Nivel5">
    <w:name w:val="Nivel 5"/>
    <w:basedOn w:val="Nivel4"/>
    <w:qFormat/>
    <w:rsid w:val="003B598F"/>
    <w:pPr>
      <w:numPr>
        <w:ilvl w:val="4"/>
      </w:numPr>
      <w:ind w:left="1276" w:firstLine="0"/>
    </w:pPr>
  </w:style>
  <w:style w:type="character" w:customStyle="1" w:styleId="Nivel2Char">
    <w:name w:val="Nivel 2 Char"/>
    <w:basedOn w:val="Fontepargpadro"/>
    <w:link w:val="Nivel2"/>
    <w:locked/>
    <w:rsid w:val="003B598F"/>
    <w:rPr>
      <w:rFonts w:ascii="Arial" w:eastAsiaTheme="minorEastAsia" w:hAnsi="Arial" w:cs="Arial"/>
      <w:color w:val="000000"/>
      <w:lang w:eastAsia="pt-BR"/>
    </w:rPr>
  </w:style>
  <w:style w:type="numbering" w:customStyle="1" w:styleId="Estilo2">
    <w:name w:val="Estilo2"/>
    <w:uiPriority w:val="99"/>
    <w:rsid w:val="004131D7"/>
    <w:pPr>
      <w:numPr>
        <w:numId w:val="18"/>
      </w:numPr>
    </w:pPr>
  </w:style>
  <w:style w:type="paragraph" w:customStyle="1" w:styleId="Normal1">
    <w:name w:val="Normal_1"/>
    <w:rsid w:val="004131D7"/>
    <w:rPr>
      <w:sz w:val="24"/>
      <w:szCs w:val="22"/>
    </w:rPr>
  </w:style>
  <w:style w:type="character" w:customStyle="1" w:styleId="Nivel3Char">
    <w:name w:val="Nivel 3 Char"/>
    <w:basedOn w:val="Fontepargpadro"/>
    <w:link w:val="Nivel3"/>
    <w:rsid w:val="004131D7"/>
    <w:rPr>
      <w:rFonts w:ascii="Arial" w:eastAsiaTheme="minorEastAsia" w:hAnsi="Arial" w:cs="Arial"/>
      <w:color w:val="000000"/>
      <w:lang w:eastAsia="pt-BR"/>
    </w:rPr>
  </w:style>
  <w:style w:type="paragraph" w:customStyle="1" w:styleId="tcu-ac-item9-1linha">
    <w:name w:val="tcu_-__ac_-_item_9_-_1ª_linha"/>
    <w:basedOn w:val="Normal"/>
    <w:rsid w:val="008E486F"/>
    <w:pPr>
      <w:spacing w:before="100" w:beforeAutospacing="1" w:after="100" w:afterAutospacing="1"/>
    </w:pPr>
    <w:rPr>
      <w:sz w:val="24"/>
      <w:szCs w:val="24"/>
    </w:rPr>
  </w:style>
  <w:style w:type="character" w:customStyle="1" w:styleId="Nivel4Char">
    <w:name w:val="Nivel 4 Char"/>
    <w:basedOn w:val="Fontepargpadro"/>
    <w:link w:val="Nivel4"/>
    <w:rsid w:val="00264380"/>
    <w:rPr>
      <w:rFonts w:ascii="Arial" w:eastAsiaTheme="minorEastAsia" w:hAnsi="Arial" w:cs="Arial"/>
      <w:lang w:eastAsia="pt-BR"/>
    </w:rPr>
  </w:style>
  <w:style w:type="character" w:customStyle="1" w:styleId="PargrafodaListaChar">
    <w:name w:val="Parágrafo da Lista Char"/>
    <w:basedOn w:val="Fontepargpadro"/>
    <w:link w:val="PargrafodaLista"/>
    <w:uiPriority w:val="34"/>
    <w:locked/>
    <w:rsid w:val="0040195B"/>
    <w:rPr>
      <w:lang w:eastAsia="pt-BR"/>
    </w:rPr>
  </w:style>
  <w:style w:type="paragraph" w:styleId="SemEspaamento">
    <w:name w:val="No Spacing"/>
    <w:link w:val="SemEspaamentoChar"/>
    <w:uiPriority w:val="1"/>
    <w:qFormat/>
    <w:rsid w:val="003A4C3A"/>
    <w:rPr>
      <w:rFonts w:asciiTheme="minorHAnsi" w:eastAsiaTheme="minorEastAsia" w:hAnsiTheme="minorHAnsi" w:cstheme="minorBidi"/>
      <w:sz w:val="22"/>
      <w:szCs w:val="22"/>
      <w:lang w:eastAsia="pt-BR"/>
    </w:rPr>
  </w:style>
  <w:style w:type="character" w:customStyle="1" w:styleId="SemEspaamentoChar">
    <w:name w:val="Sem Espaçamento Char"/>
    <w:basedOn w:val="Fontepargpadro"/>
    <w:link w:val="SemEspaamento"/>
    <w:uiPriority w:val="1"/>
    <w:rsid w:val="003A4C3A"/>
    <w:rPr>
      <w:rFonts w:asciiTheme="minorHAnsi" w:eastAsiaTheme="minorEastAsia" w:hAnsiTheme="minorHAnsi" w:cstheme="minorBidi"/>
      <w:sz w:val="22"/>
      <w:szCs w:val="22"/>
      <w:lang w:eastAsia="pt-BR"/>
    </w:rPr>
  </w:style>
  <w:style w:type="paragraph" w:styleId="NormalWeb">
    <w:name w:val="Normal (Web)"/>
    <w:basedOn w:val="Normal"/>
    <w:uiPriority w:val="99"/>
    <w:unhideWhenUsed/>
    <w:rsid w:val="00F631DE"/>
    <w:pPr>
      <w:spacing w:before="100" w:beforeAutospacing="1" w:after="100" w:afterAutospacing="1"/>
    </w:pPr>
    <w:rPr>
      <w:sz w:val="24"/>
      <w:szCs w:val="24"/>
    </w:rPr>
  </w:style>
  <w:style w:type="character" w:customStyle="1" w:styleId="t3ftulos">
    <w:name w:val="tí3ftulos"/>
    <w:rsid w:val="00463F2A"/>
    <w:rPr>
      <w:b/>
      <w:sz w:val="28"/>
    </w:rPr>
  </w:style>
  <w:style w:type="character" w:customStyle="1" w:styleId="normaltextrun">
    <w:name w:val="normaltextrun"/>
    <w:basedOn w:val="Fontepargpadro"/>
    <w:rsid w:val="00FB5ABA"/>
  </w:style>
  <w:style w:type="numbering" w:customStyle="1" w:styleId="Estilo6">
    <w:name w:val="Estilo6"/>
    <w:uiPriority w:val="99"/>
    <w:rsid w:val="00B93416"/>
    <w:pPr>
      <w:numPr>
        <w:numId w:val="19"/>
      </w:numPr>
    </w:pPr>
  </w:style>
  <w:style w:type="numbering" w:customStyle="1" w:styleId="Estilo4">
    <w:name w:val="Estilo4"/>
    <w:uiPriority w:val="99"/>
    <w:rsid w:val="007840F0"/>
    <w:pPr>
      <w:numPr>
        <w:numId w:val="20"/>
      </w:numPr>
    </w:pPr>
  </w:style>
  <w:style w:type="paragraph" w:customStyle="1" w:styleId="Nvel3-R">
    <w:name w:val="Nível 3-R"/>
    <w:basedOn w:val="Nivel3"/>
    <w:link w:val="Nvel3-RChar"/>
    <w:qFormat/>
    <w:rsid w:val="007840F0"/>
    <w:pPr>
      <w:numPr>
        <w:numId w:val="1"/>
      </w:numPr>
      <w:ind w:left="284" w:firstLine="0"/>
    </w:pPr>
    <w:rPr>
      <w:i/>
      <w:iCs/>
      <w:color w:val="FF0000"/>
    </w:rPr>
  </w:style>
  <w:style w:type="paragraph" w:customStyle="1" w:styleId="Nvel4-R">
    <w:name w:val="Nível 4-R"/>
    <w:basedOn w:val="Nivel4"/>
    <w:link w:val="Nvel4-RChar"/>
    <w:qFormat/>
    <w:rsid w:val="007840F0"/>
    <w:pPr>
      <w:numPr>
        <w:numId w:val="1"/>
      </w:numPr>
      <w:ind w:left="567" w:firstLine="0"/>
    </w:pPr>
    <w:rPr>
      <w:i/>
      <w:iCs/>
      <w:color w:val="FF0000"/>
    </w:rPr>
  </w:style>
  <w:style w:type="character" w:customStyle="1" w:styleId="Nvel3-RChar">
    <w:name w:val="Nível 3-R Char"/>
    <w:basedOn w:val="Nivel3Char"/>
    <w:link w:val="Nvel3-R"/>
    <w:rsid w:val="007840F0"/>
    <w:rPr>
      <w:rFonts w:ascii="Arial" w:eastAsiaTheme="minorEastAsia" w:hAnsi="Arial" w:cs="Arial"/>
      <w:i/>
      <w:iCs/>
      <w:color w:val="FF0000"/>
      <w:lang w:eastAsia="pt-BR"/>
    </w:rPr>
  </w:style>
  <w:style w:type="character" w:customStyle="1" w:styleId="Nvel4-RChar">
    <w:name w:val="Nível 4-R Char"/>
    <w:basedOn w:val="Nivel4Char"/>
    <w:link w:val="Nvel4-R"/>
    <w:rsid w:val="007840F0"/>
    <w:rPr>
      <w:rFonts w:ascii="Arial" w:eastAsiaTheme="minorEastAsia" w:hAnsi="Arial" w:cs="Arial"/>
      <w:i/>
      <w:iCs/>
      <w:color w:val="FF0000"/>
      <w:lang w:eastAsia="pt-BR"/>
    </w:rPr>
  </w:style>
  <w:style w:type="paragraph" w:customStyle="1" w:styleId="ementa">
    <w:name w:val="ementa"/>
    <w:basedOn w:val="Normal"/>
    <w:rsid w:val="00F228F6"/>
    <w:pPr>
      <w:spacing w:before="100" w:beforeAutospacing="1" w:after="100" w:afterAutospacing="1"/>
    </w:pPr>
    <w:rPr>
      <w:sz w:val="24"/>
      <w:szCs w:val="24"/>
    </w:rPr>
  </w:style>
  <w:style w:type="paragraph" w:customStyle="1" w:styleId="Hif0">
    <w:name w:val="Hif0"/>
    <w:basedOn w:val="Txt0"/>
    <w:qFormat/>
    <w:rsid w:val="00DB2344"/>
    <w:pPr>
      <w:numPr>
        <w:numId w:val="21"/>
      </w:numPr>
      <w:shd w:val="clear" w:color="auto" w:fill="FFD966"/>
      <w:ind w:left="567"/>
    </w:pPr>
    <w:rPr>
      <w:rFonts w:ascii="Calibri" w:eastAsia="Calibri" w:hAnsi="Calibri"/>
      <w:color w:val="0070C0"/>
    </w:rPr>
  </w:style>
  <w:style w:type="paragraph" w:customStyle="1" w:styleId="Hif1">
    <w:name w:val="Hif1"/>
    <w:basedOn w:val="Txt0"/>
    <w:qFormat/>
    <w:rsid w:val="00DB2344"/>
    <w:pPr>
      <w:numPr>
        <w:numId w:val="22"/>
      </w:numPr>
      <w:tabs>
        <w:tab w:val="left" w:pos="851"/>
      </w:tabs>
      <w:ind w:left="851" w:hanging="284"/>
    </w:pPr>
    <w:rPr>
      <w:rFonts w:ascii="Calibri" w:eastAsia="Calibri" w:hAnsi="Calibri"/>
    </w:rPr>
  </w:style>
  <w:style w:type="paragraph" w:customStyle="1" w:styleId="Hif0Txt">
    <w:name w:val="Hif0Txt"/>
    <w:basedOn w:val="Hif0"/>
    <w:qFormat/>
    <w:rsid w:val="00DB2344"/>
    <w:pPr>
      <w:numPr>
        <w:numId w:val="0"/>
      </w:numPr>
      <w:shd w:val="clear" w:color="auto" w:fill="2E74B5"/>
    </w:pPr>
    <w:rPr>
      <w:color w:val="FFFFFF"/>
      <w:sz w:val="28"/>
    </w:rPr>
  </w:style>
  <w:style w:type="paragraph" w:customStyle="1" w:styleId="ou">
    <w:name w:val="ou"/>
    <w:basedOn w:val="PargrafodaLista"/>
    <w:link w:val="ouChar"/>
    <w:qFormat/>
    <w:rsid w:val="00A3261B"/>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Fontepargpadro"/>
    <w:link w:val="ou"/>
    <w:rsid w:val="00A3261B"/>
    <w:rPr>
      <w:rFonts w:ascii="Arial" w:eastAsiaTheme="minorHAnsi" w:hAnsi="Arial" w:cs="Arial"/>
      <w:b/>
      <w:bCs/>
      <w:i/>
      <w:iCs/>
      <w:color w:val="FF0000"/>
      <w:sz w:val="24"/>
      <w:szCs w:val="24"/>
      <w:u w:val="single"/>
      <w:lang w:eastAsia="pt-BR"/>
    </w:rPr>
  </w:style>
  <w:style w:type="paragraph" w:customStyle="1" w:styleId="Nvel2-Red">
    <w:name w:val="Nível 2 -Red"/>
    <w:basedOn w:val="Nivel2"/>
    <w:link w:val="Nvel2-RedChar"/>
    <w:qFormat/>
    <w:rsid w:val="00A3261B"/>
    <w:pPr>
      <w:numPr>
        <w:numId w:val="16"/>
      </w:numPr>
      <w:ind w:left="0" w:firstLine="0"/>
    </w:pPr>
    <w:rPr>
      <w:i/>
      <w:iCs/>
      <w:color w:val="FF0000"/>
    </w:rPr>
  </w:style>
  <w:style w:type="character" w:customStyle="1" w:styleId="Nvel2-RedChar">
    <w:name w:val="Nível 2 -Red Char"/>
    <w:basedOn w:val="Nivel2Char"/>
    <w:link w:val="Nvel2-Red"/>
    <w:rsid w:val="00A3261B"/>
    <w:rPr>
      <w:rFonts w:ascii="Arial" w:eastAsiaTheme="minorEastAsia" w:hAnsi="Arial" w:cs="Arial"/>
      <w:i/>
      <w:iCs/>
      <w:color w:val="FF0000"/>
      <w:lang w:eastAsia="pt-BR"/>
    </w:rPr>
  </w:style>
  <w:style w:type="paragraph" w:customStyle="1" w:styleId="TLetSub4">
    <w:name w:val="TLetSub4"/>
    <w:basedOn w:val="Normal"/>
    <w:qFormat/>
    <w:rsid w:val="00A3261B"/>
    <w:pPr>
      <w:spacing w:before="120" w:after="120"/>
      <w:ind w:left="1985" w:hanging="567"/>
      <w:contextualSpacing/>
      <w:jc w:val="both"/>
    </w:pPr>
    <w:rPr>
      <w:rFonts w:ascii="Arial" w:hAnsi="Arial" w:cs="Arial"/>
      <w:iCs/>
      <w:sz w:val="24"/>
      <w:szCs w:val="24"/>
    </w:rPr>
  </w:style>
  <w:style w:type="paragraph" w:customStyle="1" w:styleId="textojustificadorecuoprimeiralinha">
    <w:name w:val="texto_justificado_recuo_primeira_linha"/>
    <w:basedOn w:val="Normal"/>
    <w:rsid w:val="00A3261B"/>
    <w:pPr>
      <w:spacing w:before="100" w:beforeAutospacing="1" w:after="100" w:afterAutospacing="1"/>
    </w:pPr>
    <w:rPr>
      <w:sz w:val="24"/>
      <w:szCs w:val="24"/>
    </w:rPr>
  </w:style>
  <w:style w:type="character" w:customStyle="1" w:styleId="findhit">
    <w:name w:val="findhit"/>
    <w:basedOn w:val="Fontepargpadro"/>
    <w:rsid w:val="00A3261B"/>
  </w:style>
  <w:style w:type="paragraph" w:customStyle="1" w:styleId="WW-Recuodecorpodetexto21">
    <w:name w:val="WW-Recuo de corpo de texto 21"/>
    <w:basedOn w:val="Normal"/>
    <w:rsid w:val="00A3261B"/>
    <w:pPr>
      <w:spacing w:before="232"/>
      <w:ind w:left="1418" w:hanging="709"/>
      <w:jc w:val="both"/>
    </w:pPr>
    <w:rPr>
      <w:snapToGrid w:val="0"/>
      <w:sz w:val="24"/>
    </w:rPr>
  </w:style>
  <w:style w:type="numbering" w:customStyle="1" w:styleId="Estilo5">
    <w:name w:val="Estilo5"/>
    <w:uiPriority w:val="99"/>
    <w:rsid w:val="00A3261B"/>
    <w:pPr>
      <w:numPr>
        <w:numId w:val="23"/>
      </w:numPr>
    </w:pPr>
  </w:style>
  <w:style w:type="paragraph" w:customStyle="1" w:styleId="Nvel01-SemNumerao">
    <w:name w:val="Nível 01-Sem Numeração"/>
    <w:basedOn w:val="Normal"/>
    <w:link w:val="Nvel01-SemNumeraoChar"/>
    <w:autoRedefine/>
    <w:uiPriority w:val="1"/>
    <w:qFormat/>
    <w:rsid w:val="00A3261B"/>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A3261B"/>
    <w:rPr>
      <w:rFonts w:ascii="Arial" w:eastAsiaTheme="majorEastAsia" w:hAnsi="Arial" w:cs="Arial"/>
      <w:b/>
      <w:bCs/>
      <w:lang w:eastAsia="pt-BR"/>
    </w:rPr>
  </w:style>
  <w:style w:type="paragraph" w:customStyle="1" w:styleId="Nvel1-SemNum">
    <w:name w:val="Nível 1-Sem Num"/>
    <w:basedOn w:val="Nivel01"/>
    <w:link w:val="Nvel1-SemNumChar"/>
    <w:autoRedefine/>
    <w:qFormat/>
    <w:rsid w:val="00A3261B"/>
    <w:pPr>
      <w:numPr>
        <w:numId w:val="0"/>
      </w:numPr>
      <w:spacing w:after="120" w:line="276" w:lineRule="auto"/>
      <w:outlineLvl w:val="1"/>
    </w:pPr>
    <w:rPr>
      <w:color w:val="FF0000"/>
    </w:rPr>
  </w:style>
  <w:style w:type="character" w:customStyle="1" w:styleId="Nvel1-SemNumChar">
    <w:name w:val="Nível 1-Sem Num Char"/>
    <w:basedOn w:val="Fontepargpadro"/>
    <w:link w:val="Nvel1-SemNum"/>
    <w:rsid w:val="00A3261B"/>
    <w:rPr>
      <w:rFonts w:ascii="Arial" w:eastAsiaTheme="majorEastAsia" w:hAnsi="Arial" w:cs="Arial"/>
      <w:b/>
      <w:bCs/>
      <w:color w:val="FF0000"/>
      <w:lang w:eastAsia="pt-BR"/>
    </w:rPr>
  </w:style>
  <w:style w:type="paragraph" w:styleId="Commarcadores5">
    <w:name w:val="List Bullet 5"/>
    <w:basedOn w:val="Normal"/>
    <w:rsid w:val="006F654B"/>
    <w:pPr>
      <w:numPr>
        <w:numId w:val="50"/>
      </w:num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6F654B"/>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lang w:eastAsia="en-US"/>
    </w:rPr>
  </w:style>
  <w:style w:type="character" w:customStyle="1" w:styleId="NotaexplicativaChar">
    <w:name w:val="Nota explicativa Char"/>
    <w:basedOn w:val="Fontepargpadro"/>
    <w:link w:val="Notaexplicativa"/>
    <w:rsid w:val="006F654B"/>
    <w:rPr>
      <w:rFonts w:ascii="Arial" w:eastAsia="Calibri" w:hAnsi="Arial" w:cs="Tahoma"/>
      <w:i/>
      <w:iCs/>
      <w:color w:val="000000"/>
      <w:shd w:val="clear" w:color="auto" w:fill="FFFFCC"/>
    </w:rPr>
  </w:style>
  <w:style w:type="paragraph" w:styleId="Citao">
    <w:name w:val="Quote"/>
    <w:basedOn w:val="Normal"/>
    <w:next w:val="Normal"/>
    <w:link w:val="CitaoChar"/>
    <w:uiPriority w:val="29"/>
    <w:qFormat/>
    <w:rsid w:val="006F654B"/>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6F654B"/>
    <w:rPr>
      <w:i/>
      <w:iCs/>
      <w:color w:val="404040" w:themeColor="text1" w:themeTint="BF"/>
      <w:lang w:eastAsia="pt-BR"/>
    </w:rPr>
  </w:style>
  <w:style w:type="character" w:customStyle="1" w:styleId="Sumrio1Char">
    <w:name w:val="Sumário 1 Char"/>
    <w:link w:val="Sumrio1"/>
    <w:uiPriority w:val="39"/>
    <w:rsid w:val="006F654B"/>
    <w:rPr>
      <w:lang w:eastAsia="pt-BR"/>
    </w:rPr>
  </w:style>
  <w:style w:type="character" w:customStyle="1" w:styleId="Nivel01Char">
    <w:name w:val="Nivel 01 Char"/>
    <w:basedOn w:val="Fontepargpadro"/>
    <w:link w:val="Nivel01"/>
    <w:rsid w:val="006F654B"/>
    <w:rPr>
      <w:rFonts w:ascii="Arial" w:eastAsiaTheme="majorEastAsia" w:hAnsi="Arial" w:cs="Arial"/>
      <w:b/>
      <w:bCs/>
      <w:lang w:eastAsia="pt-BR"/>
    </w:rPr>
  </w:style>
  <w:style w:type="paragraph" w:customStyle="1" w:styleId="Nvel3">
    <w:name w:val="Nível 3"/>
    <w:basedOn w:val="Nvel3-R"/>
    <w:link w:val="Nvel3Char"/>
    <w:qFormat/>
    <w:rsid w:val="006F654B"/>
    <w:pPr>
      <w:numPr>
        <w:numId w:val="3"/>
      </w:numPr>
    </w:pPr>
    <w:rPr>
      <w:i w:val="0"/>
      <w:iCs w:val="0"/>
    </w:rPr>
  </w:style>
  <w:style w:type="paragraph" w:customStyle="1" w:styleId="Nvel4">
    <w:name w:val="Nível 4"/>
    <w:basedOn w:val="Nvel3"/>
    <w:link w:val="Nvel4Char"/>
    <w:qFormat/>
    <w:rsid w:val="006F654B"/>
    <w:pPr>
      <w:numPr>
        <w:ilvl w:val="0"/>
        <w:numId w:val="0"/>
      </w:numPr>
      <w:ind w:left="567"/>
    </w:pPr>
  </w:style>
  <w:style w:type="character" w:customStyle="1" w:styleId="Nvel3Char">
    <w:name w:val="Nível 3 Char"/>
    <w:basedOn w:val="Nvel3-RChar"/>
    <w:link w:val="Nvel3"/>
    <w:rsid w:val="006F654B"/>
    <w:rPr>
      <w:rFonts w:ascii="Arial" w:eastAsiaTheme="minorEastAsia" w:hAnsi="Arial" w:cs="Arial"/>
      <w:i w:val="0"/>
      <w:iCs w:val="0"/>
      <w:color w:val="FF0000"/>
      <w:lang w:eastAsia="pt-BR"/>
    </w:rPr>
  </w:style>
  <w:style w:type="paragraph" w:customStyle="1" w:styleId="SubTitNN">
    <w:name w:val="SubTitNN"/>
    <w:basedOn w:val="Normal"/>
    <w:link w:val="SubTitNNChar"/>
    <w:qFormat/>
    <w:rsid w:val="006F654B"/>
    <w:pPr>
      <w:spacing w:before="240" w:after="120" w:line="276" w:lineRule="auto"/>
      <w:jc w:val="both"/>
    </w:pPr>
    <w:rPr>
      <w:rFonts w:ascii="Arial" w:hAnsi="Arial" w:cs="Arial"/>
      <w:b/>
      <w:bCs/>
      <w:iCs/>
    </w:rPr>
  </w:style>
  <w:style w:type="character" w:customStyle="1" w:styleId="Nvel4Char">
    <w:name w:val="Nível 4 Char"/>
    <w:basedOn w:val="Nvel3Char"/>
    <w:link w:val="Nvel4"/>
    <w:rsid w:val="006F654B"/>
    <w:rPr>
      <w:rFonts w:ascii="Arial" w:eastAsiaTheme="minorEastAsia" w:hAnsi="Arial" w:cs="Arial"/>
      <w:i w:val="0"/>
      <w:iCs w:val="0"/>
      <w:color w:val="FF0000"/>
      <w:lang w:eastAsia="pt-BR"/>
    </w:rPr>
  </w:style>
  <w:style w:type="character" w:customStyle="1" w:styleId="SubTitNNChar">
    <w:name w:val="SubTitNN Char"/>
    <w:basedOn w:val="Fontepargpadro"/>
    <w:link w:val="SubTitNN"/>
    <w:rsid w:val="006F654B"/>
    <w:rPr>
      <w:rFonts w:ascii="Arial" w:hAnsi="Arial" w:cs="Arial"/>
      <w:b/>
      <w:bCs/>
      <w:iCs/>
      <w:lang w:eastAsia="pt-BR"/>
    </w:rPr>
  </w:style>
  <w:style w:type="character" w:styleId="MenoPendente">
    <w:name w:val="Unresolved Mention"/>
    <w:basedOn w:val="Fontepargpadro"/>
    <w:uiPriority w:val="99"/>
    <w:semiHidden/>
    <w:unhideWhenUsed/>
    <w:rsid w:val="00473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1455">
      <w:bodyDiv w:val="1"/>
      <w:marLeft w:val="0"/>
      <w:marRight w:val="0"/>
      <w:marTop w:val="0"/>
      <w:marBottom w:val="0"/>
      <w:divBdr>
        <w:top w:val="none" w:sz="0" w:space="0" w:color="auto"/>
        <w:left w:val="none" w:sz="0" w:space="0" w:color="auto"/>
        <w:bottom w:val="none" w:sz="0" w:space="0" w:color="auto"/>
        <w:right w:val="none" w:sz="0" w:space="0" w:color="auto"/>
      </w:divBdr>
    </w:div>
    <w:div w:id="70741206">
      <w:bodyDiv w:val="1"/>
      <w:marLeft w:val="0"/>
      <w:marRight w:val="0"/>
      <w:marTop w:val="0"/>
      <w:marBottom w:val="0"/>
      <w:divBdr>
        <w:top w:val="none" w:sz="0" w:space="0" w:color="auto"/>
        <w:left w:val="none" w:sz="0" w:space="0" w:color="auto"/>
        <w:bottom w:val="none" w:sz="0" w:space="0" w:color="auto"/>
        <w:right w:val="none" w:sz="0" w:space="0" w:color="auto"/>
      </w:divBdr>
    </w:div>
    <w:div w:id="140121963">
      <w:bodyDiv w:val="1"/>
      <w:marLeft w:val="0"/>
      <w:marRight w:val="0"/>
      <w:marTop w:val="0"/>
      <w:marBottom w:val="0"/>
      <w:divBdr>
        <w:top w:val="none" w:sz="0" w:space="0" w:color="auto"/>
        <w:left w:val="none" w:sz="0" w:space="0" w:color="auto"/>
        <w:bottom w:val="none" w:sz="0" w:space="0" w:color="auto"/>
        <w:right w:val="none" w:sz="0" w:space="0" w:color="auto"/>
      </w:divBdr>
    </w:div>
    <w:div w:id="235214963">
      <w:bodyDiv w:val="1"/>
      <w:marLeft w:val="0"/>
      <w:marRight w:val="0"/>
      <w:marTop w:val="0"/>
      <w:marBottom w:val="0"/>
      <w:divBdr>
        <w:top w:val="none" w:sz="0" w:space="0" w:color="auto"/>
        <w:left w:val="none" w:sz="0" w:space="0" w:color="auto"/>
        <w:bottom w:val="none" w:sz="0" w:space="0" w:color="auto"/>
        <w:right w:val="none" w:sz="0" w:space="0" w:color="auto"/>
      </w:divBdr>
      <w:divsChild>
        <w:div w:id="734355069">
          <w:marLeft w:val="0"/>
          <w:marRight w:val="0"/>
          <w:marTop w:val="0"/>
          <w:marBottom w:val="0"/>
          <w:divBdr>
            <w:top w:val="none" w:sz="0" w:space="0" w:color="auto"/>
            <w:left w:val="none" w:sz="0" w:space="0" w:color="auto"/>
            <w:bottom w:val="none" w:sz="0" w:space="0" w:color="auto"/>
            <w:right w:val="none" w:sz="0" w:space="0" w:color="auto"/>
          </w:divBdr>
          <w:divsChild>
            <w:div w:id="95448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279321">
      <w:bodyDiv w:val="1"/>
      <w:marLeft w:val="0"/>
      <w:marRight w:val="0"/>
      <w:marTop w:val="0"/>
      <w:marBottom w:val="0"/>
      <w:divBdr>
        <w:top w:val="none" w:sz="0" w:space="0" w:color="auto"/>
        <w:left w:val="none" w:sz="0" w:space="0" w:color="auto"/>
        <w:bottom w:val="none" w:sz="0" w:space="0" w:color="auto"/>
        <w:right w:val="none" w:sz="0" w:space="0" w:color="auto"/>
      </w:divBdr>
    </w:div>
    <w:div w:id="282351938">
      <w:bodyDiv w:val="1"/>
      <w:marLeft w:val="0"/>
      <w:marRight w:val="0"/>
      <w:marTop w:val="0"/>
      <w:marBottom w:val="0"/>
      <w:divBdr>
        <w:top w:val="none" w:sz="0" w:space="0" w:color="auto"/>
        <w:left w:val="none" w:sz="0" w:space="0" w:color="auto"/>
        <w:bottom w:val="none" w:sz="0" w:space="0" w:color="auto"/>
        <w:right w:val="none" w:sz="0" w:space="0" w:color="auto"/>
      </w:divBdr>
    </w:div>
    <w:div w:id="304623015">
      <w:bodyDiv w:val="1"/>
      <w:marLeft w:val="0"/>
      <w:marRight w:val="0"/>
      <w:marTop w:val="0"/>
      <w:marBottom w:val="0"/>
      <w:divBdr>
        <w:top w:val="none" w:sz="0" w:space="0" w:color="auto"/>
        <w:left w:val="none" w:sz="0" w:space="0" w:color="auto"/>
        <w:bottom w:val="none" w:sz="0" w:space="0" w:color="auto"/>
        <w:right w:val="none" w:sz="0" w:space="0" w:color="auto"/>
      </w:divBdr>
    </w:div>
    <w:div w:id="537468937">
      <w:bodyDiv w:val="1"/>
      <w:marLeft w:val="0"/>
      <w:marRight w:val="0"/>
      <w:marTop w:val="0"/>
      <w:marBottom w:val="0"/>
      <w:divBdr>
        <w:top w:val="none" w:sz="0" w:space="0" w:color="auto"/>
        <w:left w:val="none" w:sz="0" w:space="0" w:color="auto"/>
        <w:bottom w:val="none" w:sz="0" w:space="0" w:color="auto"/>
        <w:right w:val="none" w:sz="0" w:space="0" w:color="auto"/>
      </w:divBdr>
    </w:div>
    <w:div w:id="595283226">
      <w:bodyDiv w:val="1"/>
      <w:marLeft w:val="0"/>
      <w:marRight w:val="0"/>
      <w:marTop w:val="0"/>
      <w:marBottom w:val="0"/>
      <w:divBdr>
        <w:top w:val="none" w:sz="0" w:space="0" w:color="auto"/>
        <w:left w:val="none" w:sz="0" w:space="0" w:color="auto"/>
        <w:bottom w:val="none" w:sz="0" w:space="0" w:color="auto"/>
        <w:right w:val="none" w:sz="0" w:space="0" w:color="auto"/>
      </w:divBdr>
    </w:div>
    <w:div w:id="607350676">
      <w:bodyDiv w:val="1"/>
      <w:marLeft w:val="0"/>
      <w:marRight w:val="0"/>
      <w:marTop w:val="0"/>
      <w:marBottom w:val="0"/>
      <w:divBdr>
        <w:top w:val="none" w:sz="0" w:space="0" w:color="auto"/>
        <w:left w:val="none" w:sz="0" w:space="0" w:color="auto"/>
        <w:bottom w:val="none" w:sz="0" w:space="0" w:color="auto"/>
        <w:right w:val="none" w:sz="0" w:space="0" w:color="auto"/>
      </w:divBdr>
    </w:div>
    <w:div w:id="670644830">
      <w:bodyDiv w:val="1"/>
      <w:marLeft w:val="0"/>
      <w:marRight w:val="0"/>
      <w:marTop w:val="0"/>
      <w:marBottom w:val="0"/>
      <w:divBdr>
        <w:top w:val="none" w:sz="0" w:space="0" w:color="auto"/>
        <w:left w:val="none" w:sz="0" w:space="0" w:color="auto"/>
        <w:bottom w:val="none" w:sz="0" w:space="0" w:color="auto"/>
        <w:right w:val="none" w:sz="0" w:space="0" w:color="auto"/>
      </w:divBdr>
    </w:div>
    <w:div w:id="785582055">
      <w:bodyDiv w:val="1"/>
      <w:marLeft w:val="0"/>
      <w:marRight w:val="0"/>
      <w:marTop w:val="0"/>
      <w:marBottom w:val="0"/>
      <w:divBdr>
        <w:top w:val="none" w:sz="0" w:space="0" w:color="auto"/>
        <w:left w:val="none" w:sz="0" w:space="0" w:color="auto"/>
        <w:bottom w:val="none" w:sz="0" w:space="0" w:color="auto"/>
        <w:right w:val="none" w:sz="0" w:space="0" w:color="auto"/>
      </w:divBdr>
    </w:div>
    <w:div w:id="808478015">
      <w:bodyDiv w:val="1"/>
      <w:marLeft w:val="0"/>
      <w:marRight w:val="0"/>
      <w:marTop w:val="0"/>
      <w:marBottom w:val="0"/>
      <w:divBdr>
        <w:top w:val="none" w:sz="0" w:space="0" w:color="auto"/>
        <w:left w:val="none" w:sz="0" w:space="0" w:color="auto"/>
        <w:bottom w:val="none" w:sz="0" w:space="0" w:color="auto"/>
        <w:right w:val="none" w:sz="0" w:space="0" w:color="auto"/>
      </w:divBdr>
    </w:div>
    <w:div w:id="871383941">
      <w:bodyDiv w:val="1"/>
      <w:marLeft w:val="0"/>
      <w:marRight w:val="0"/>
      <w:marTop w:val="0"/>
      <w:marBottom w:val="0"/>
      <w:divBdr>
        <w:top w:val="none" w:sz="0" w:space="0" w:color="auto"/>
        <w:left w:val="none" w:sz="0" w:space="0" w:color="auto"/>
        <w:bottom w:val="none" w:sz="0" w:space="0" w:color="auto"/>
        <w:right w:val="none" w:sz="0" w:space="0" w:color="auto"/>
      </w:divBdr>
    </w:div>
    <w:div w:id="898712155">
      <w:bodyDiv w:val="1"/>
      <w:marLeft w:val="0"/>
      <w:marRight w:val="0"/>
      <w:marTop w:val="0"/>
      <w:marBottom w:val="0"/>
      <w:divBdr>
        <w:top w:val="none" w:sz="0" w:space="0" w:color="auto"/>
        <w:left w:val="none" w:sz="0" w:space="0" w:color="auto"/>
        <w:bottom w:val="none" w:sz="0" w:space="0" w:color="auto"/>
        <w:right w:val="none" w:sz="0" w:space="0" w:color="auto"/>
      </w:divBdr>
    </w:div>
    <w:div w:id="1030690871">
      <w:bodyDiv w:val="1"/>
      <w:marLeft w:val="0"/>
      <w:marRight w:val="0"/>
      <w:marTop w:val="0"/>
      <w:marBottom w:val="0"/>
      <w:divBdr>
        <w:top w:val="none" w:sz="0" w:space="0" w:color="auto"/>
        <w:left w:val="none" w:sz="0" w:space="0" w:color="auto"/>
        <w:bottom w:val="none" w:sz="0" w:space="0" w:color="auto"/>
        <w:right w:val="none" w:sz="0" w:space="0" w:color="auto"/>
      </w:divBdr>
      <w:divsChild>
        <w:div w:id="1899627418">
          <w:marLeft w:val="0"/>
          <w:marRight w:val="0"/>
          <w:marTop w:val="0"/>
          <w:marBottom w:val="0"/>
          <w:divBdr>
            <w:top w:val="none" w:sz="0" w:space="0" w:color="auto"/>
            <w:left w:val="none" w:sz="0" w:space="0" w:color="auto"/>
            <w:bottom w:val="none" w:sz="0" w:space="0" w:color="auto"/>
            <w:right w:val="none" w:sz="0" w:space="0" w:color="auto"/>
          </w:divBdr>
          <w:divsChild>
            <w:div w:id="96504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8173">
      <w:bodyDiv w:val="1"/>
      <w:marLeft w:val="0"/>
      <w:marRight w:val="0"/>
      <w:marTop w:val="0"/>
      <w:marBottom w:val="0"/>
      <w:divBdr>
        <w:top w:val="none" w:sz="0" w:space="0" w:color="auto"/>
        <w:left w:val="none" w:sz="0" w:space="0" w:color="auto"/>
        <w:bottom w:val="none" w:sz="0" w:space="0" w:color="auto"/>
        <w:right w:val="none" w:sz="0" w:space="0" w:color="auto"/>
      </w:divBdr>
    </w:div>
    <w:div w:id="1216812382">
      <w:bodyDiv w:val="1"/>
      <w:marLeft w:val="0"/>
      <w:marRight w:val="0"/>
      <w:marTop w:val="0"/>
      <w:marBottom w:val="0"/>
      <w:divBdr>
        <w:top w:val="none" w:sz="0" w:space="0" w:color="auto"/>
        <w:left w:val="none" w:sz="0" w:space="0" w:color="auto"/>
        <w:bottom w:val="none" w:sz="0" w:space="0" w:color="auto"/>
        <w:right w:val="none" w:sz="0" w:space="0" w:color="auto"/>
      </w:divBdr>
    </w:div>
    <w:div w:id="1228036418">
      <w:bodyDiv w:val="1"/>
      <w:marLeft w:val="0"/>
      <w:marRight w:val="0"/>
      <w:marTop w:val="0"/>
      <w:marBottom w:val="0"/>
      <w:divBdr>
        <w:top w:val="none" w:sz="0" w:space="0" w:color="auto"/>
        <w:left w:val="none" w:sz="0" w:space="0" w:color="auto"/>
        <w:bottom w:val="none" w:sz="0" w:space="0" w:color="auto"/>
        <w:right w:val="none" w:sz="0" w:space="0" w:color="auto"/>
      </w:divBdr>
    </w:div>
    <w:div w:id="1253246272">
      <w:bodyDiv w:val="1"/>
      <w:marLeft w:val="0"/>
      <w:marRight w:val="0"/>
      <w:marTop w:val="0"/>
      <w:marBottom w:val="0"/>
      <w:divBdr>
        <w:top w:val="none" w:sz="0" w:space="0" w:color="auto"/>
        <w:left w:val="none" w:sz="0" w:space="0" w:color="auto"/>
        <w:bottom w:val="none" w:sz="0" w:space="0" w:color="auto"/>
        <w:right w:val="none" w:sz="0" w:space="0" w:color="auto"/>
      </w:divBdr>
    </w:div>
    <w:div w:id="1291010846">
      <w:bodyDiv w:val="1"/>
      <w:marLeft w:val="0"/>
      <w:marRight w:val="0"/>
      <w:marTop w:val="0"/>
      <w:marBottom w:val="0"/>
      <w:divBdr>
        <w:top w:val="none" w:sz="0" w:space="0" w:color="auto"/>
        <w:left w:val="none" w:sz="0" w:space="0" w:color="auto"/>
        <w:bottom w:val="none" w:sz="0" w:space="0" w:color="auto"/>
        <w:right w:val="none" w:sz="0" w:space="0" w:color="auto"/>
      </w:divBdr>
    </w:div>
    <w:div w:id="1373774901">
      <w:bodyDiv w:val="1"/>
      <w:marLeft w:val="0"/>
      <w:marRight w:val="0"/>
      <w:marTop w:val="0"/>
      <w:marBottom w:val="0"/>
      <w:divBdr>
        <w:top w:val="none" w:sz="0" w:space="0" w:color="auto"/>
        <w:left w:val="none" w:sz="0" w:space="0" w:color="auto"/>
        <w:bottom w:val="none" w:sz="0" w:space="0" w:color="auto"/>
        <w:right w:val="none" w:sz="0" w:space="0" w:color="auto"/>
      </w:divBdr>
    </w:div>
    <w:div w:id="1392388832">
      <w:bodyDiv w:val="1"/>
      <w:marLeft w:val="0"/>
      <w:marRight w:val="0"/>
      <w:marTop w:val="0"/>
      <w:marBottom w:val="0"/>
      <w:divBdr>
        <w:top w:val="none" w:sz="0" w:space="0" w:color="auto"/>
        <w:left w:val="none" w:sz="0" w:space="0" w:color="auto"/>
        <w:bottom w:val="none" w:sz="0" w:space="0" w:color="auto"/>
        <w:right w:val="none" w:sz="0" w:space="0" w:color="auto"/>
      </w:divBdr>
    </w:div>
    <w:div w:id="1450198051">
      <w:bodyDiv w:val="1"/>
      <w:marLeft w:val="0"/>
      <w:marRight w:val="0"/>
      <w:marTop w:val="0"/>
      <w:marBottom w:val="0"/>
      <w:divBdr>
        <w:top w:val="none" w:sz="0" w:space="0" w:color="auto"/>
        <w:left w:val="none" w:sz="0" w:space="0" w:color="auto"/>
        <w:bottom w:val="none" w:sz="0" w:space="0" w:color="auto"/>
        <w:right w:val="none" w:sz="0" w:space="0" w:color="auto"/>
      </w:divBdr>
    </w:div>
    <w:div w:id="1587182933">
      <w:bodyDiv w:val="1"/>
      <w:marLeft w:val="0"/>
      <w:marRight w:val="0"/>
      <w:marTop w:val="0"/>
      <w:marBottom w:val="0"/>
      <w:divBdr>
        <w:top w:val="none" w:sz="0" w:space="0" w:color="auto"/>
        <w:left w:val="none" w:sz="0" w:space="0" w:color="auto"/>
        <w:bottom w:val="none" w:sz="0" w:space="0" w:color="auto"/>
        <w:right w:val="none" w:sz="0" w:space="0" w:color="auto"/>
      </w:divBdr>
    </w:div>
    <w:div w:id="1714426475">
      <w:bodyDiv w:val="1"/>
      <w:marLeft w:val="0"/>
      <w:marRight w:val="0"/>
      <w:marTop w:val="0"/>
      <w:marBottom w:val="0"/>
      <w:divBdr>
        <w:top w:val="none" w:sz="0" w:space="0" w:color="auto"/>
        <w:left w:val="none" w:sz="0" w:space="0" w:color="auto"/>
        <w:bottom w:val="none" w:sz="0" w:space="0" w:color="auto"/>
        <w:right w:val="none" w:sz="0" w:space="0" w:color="auto"/>
      </w:divBdr>
    </w:div>
    <w:div w:id="1866097624">
      <w:bodyDiv w:val="1"/>
      <w:marLeft w:val="0"/>
      <w:marRight w:val="0"/>
      <w:marTop w:val="0"/>
      <w:marBottom w:val="0"/>
      <w:divBdr>
        <w:top w:val="none" w:sz="0" w:space="0" w:color="auto"/>
        <w:left w:val="none" w:sz="0" w:space="0" w:color="auto"/>
        <w:bottom w:val="none" w:sz="0" w:space="0" w:color="auto"/>
        <w:right w:val="none" w:sz="0" w:space="0" w:color="auto"/>
      </w:divBdr>
    </w:div>
    <w:div w:id="1990283633">
      <w:bodyDiv w:val="1"/>
      <w:marLeft w:val="0"/>
      <w:marRight w:val="0"/>
      <w:marTop w:val="0"/>
      <w:marBottom w:val="0"/>
      <w:divBdr>
        <w:top w:val="none" w:sz="0" w:space="0" w:color="auto"/>
        <w:left w:val="none" w:sz="0" w:space="0" w:color="auto"/>
        <w:bottom w:val="none" w:sz="0" w:space="0" w:color="auto"/>
        <w:right w:val="none" w:sz="0" w:space="0" w:color="auto"/>
      </w:divBdr>
      <w:divsChild>
        <w:div w:id="485248248">
          <w:marLeft w:val="0"/>
          <w:marRight w:val="0"/>
          <w:marTop w:val="0"/>
          <w:marBottom w:val="0"/>
          <w:divBdr>
            <w:top w:val="none" w:sz="0" w:space="0" w:color="auto"/>
            <w:left w:val="none" w:sz="0" w:space="0" w:color="auto"/>
            <w:bottom w:val="none" w:sz="0" w:space="0" w:color="auto"/>
            <w:right w:val="none" w:sz="0" w:space="0" w:color="auto"/>
          </w:divBdr>
          <w:divsChild>
            <w:div w:id="199348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gov.br/compras/pt-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s://www.planalto.gov.br/ccivil_03/leis/lcp/lcp123.htm" TargetMode="Externa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ov.br/compras/pt-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mailto:cpl.dg@camara.leg.br"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camara.leg.br/licitacoes-e-contratos/licitacoes?search"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comprasgovernamentais.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7.png"/><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pl.dg@camara.leg.br" TargetMode="External"/><Relationship Id="rId14" Type="http://schemas.openxmlformats.org/officeDocument/2006/relationships/image" Target="media/image3.png"/><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6.png"/><Relationship Id="rId8" Type="http://schemas.openxmlformats.org/officeDocument/2006/relationships/hyperlink" Target="https://www.gov.br/compras/pt-br" TargetMode="External"/><Relationship Id="rId51" Type="http://schemas.openxmlformats.org/officeDocument/2006/relationships/header" Target="header3.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_rels/header4.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00865-6B9B-446D-822C-9AC1FFF57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3790</TotalTime>
  <Pages>84</Pages>
  <Words>23336</Words>
  <Characters>126015</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Karina de Athayde Azambuja</dc:creator>
  <cp:keywords/>
  <dc:description/>
  <cp:lastModifiedBy>Anna Azambuja</cp:lastModifiedBy>
  <cp:revision>586</cp:revision>
  <cp:lastPrinted>2026-10-19T18:29:00Z</cp:lastPrinted>
  <dcterms:created xsi:type="dcterms:W3CDTF">2025-09-01T14:02:00Z</dcterms:created>
  <dcterms:modified xsi:type="dcterms:W3CDTF">2026-10-20T13:39:00Z</dcterms:modified>
  <dc:identifier/>
  <dc:language/>
</cp:coreProperties>
</file>