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26AB1" w14:textId="77777777" w:rsidR="003976BD" w:rsidRDefault="003976BD" w:rsidP="003976BD">
      <w:r>
        <w:t xml:space="preserve">AVISO DE DISPENSA </w:t>
      </w:r>
    </w:p>
    <w:p w14:paraId="04D3E1C5" w14:textId="77777777" w:rsidR="003976BD" w:rsidRDefault="003976BD" w:rsidP="003976BD">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4F88F165" w14:textId="5EA3EC34" w:rsidR="003976BD" w:rsidRDefault="003976BD" w:rsidP="003976BD">
      <w:r>
        <w:t xml:space="preserve">Requisição nº </w:t>
      </w:r>
      <w:r w:rsidR="0010227F">
        <w:t>31</w:t>
      </w:r>
      <w:r>
        <w:t>/2025 Dispensa nº 1</w:t>
      </w:r>
      <w:r w:rsidR="0010227F">
        <w:t>8</w:t>
      </w:r>
      <w:r>
        <w:t>/2025</w:t>
      </w:r>
    </w:p>
    <w:p w14:paraId="53A19DAF" w14:textId="6D1E8ECF" w:rsidR="003976BD" w:rsidRDefault="003976BD" w:rsidP="003976BD">
      <w:r>
        <w:t xml:space="preserve">Objeto: </w:t>
      </w:r>
      <w:r w:rsidR="0039171E" w:rsidRPr="0039171E">
        <w:t>Aquisição e instalação de 4 (quatro) equipamentos de ar condicionados, novos e sem uso, o qual deverá ser entregue e instalado no prédio da Câmara Municipal de Cordeirópolis, conforme especificações d</w:t>
      </w:r>
      <w:r w:rsidR="0039171E">
        <w:t>o</w:t>
      </w:r>
      <w:r w:rsidR="0039171E" w:rsidRPr="0039171E">
        <w:t xml:space="preserve"> Termo de Referência</w:t>
      </w:r>
      <w:r>
        <w:t xml:space="preserve">. </w:t>
      </w:r>
    </w:p>
    <w:p w14:paraId="7A2B3549" w14:textId="77777777" w:rsidR="003976BD" w:rsidRDefault="003976BD" w:rsidP="003976BD">
      <w:r>
        <w:t>Foram realizadas as seguintes cotações de preços:</w:t>
      </w:r>
    </w:p>
    <w:p w14:paraId="66A8353E" w14:textId="51816909" w:rsidR="003976BD" w:rsidRDefault="003976BD" w:rsidP="003976BD">
      <w:r>
        <w:t xml:space="preserve">Empresa: </w:t>
      </w:r>
      <w:proofErr w:type="spellStart"/>
      <w:r w:rsidR="00A6250A" w:rsidRPr="00A6250A">
        <w:t>Zedequias</w:t>
      </w:r>
      <w:proofErr w:type="spellEnd"/>
      <w:r w:rsidR="00A6250A" w:rsidRPr="00A6250A">
        <w:t xml:space="preserve"> Rodrigues </w:t>
      </w:r>
      <w:proofErr w:type="spellStart"/>
      <w:r w:rsidR="00A6250A" w:rsidRPr="00A6250A">
        <w:t>Felicio</w:t>
      </w:r>
      <w:proofErr w:type="spellEnd"/>
    </w:p>
    <w:p w14:paraId="5E0F71F3" w14:textId="33E06F81" w:rsidR="003976BD" w:rsidRDefault="003976BD" w:rsidP="003976BD">
      <w:r>
        <w:t>CNPJ: 2</w:t>
      </w:r>
      <w:r w:rsidR="00A6250A">
        <w:t>4.706.372</w:t>
      </w:r>
      <w:r>
        <w:t>/000</w:t>
      </w:r>
      <w:r w:rsidR="00A6250A">
        <w:t>1</w:t>
      </w:r>
      <w:r>
        <w:t>-0</w:t>
      </w:r>
      <w:r w:rsidR="00A6250A">
        <w:t>4</w:t>
      </w:r>
    </w:p>
    <w:p w14:paraId="11935CBC" w14:textId="580065B0" w:rsidR="003976BD" w:rsidRDefault="003976BD" w:rsidP="003976BD">
      <w:r>
        <w:t xml:space="preserve">Valor Apresentado: R$ </w:t>
      </w:r>
      <w:r w:rsidR="00A6250A">
        <w:t>54.157,79</w:t>
      </w:r>
    </w:p>
    <w:p w14:paraId="5D594986" w14:textId="5958DDBB" w:rsidR="003976BD" w:rsidRDefault="003976BD" w:rsidP="003976BD">
      <w:r>
        <w:t xml:space="preserve">Empresa: </w:t>
      </w:r>
      <w:r w:rsidR="0039171E">
        <w:t>André Luiz de Almeida</w:t>
      </w:r>
    </w:p>
    <w:p w14:paraId="4566807B" w14:textId="2912B13D" w:rsidR="003976BD" w:rsidRDefault="003976BD" w:rsidP="003976BD">
      <w:r>
        <w:t xml:space="preserve">CNPJ: </w:t>
      </w:r>
      <w:r w:rsidR="0039171E">
        <w:t>21.768.625</w:t>
      </w:r>
      <w:r>
        <w:t>/0001-</w:t>
      </w:r>
      <w:r w:rsidR="0039171E">
        <w:t>78</w:t>
      </w:r>
    </w:p>
    <w:p w14:paraId="085BD09E" w14:textId="40D1930F" w:rsidR="003976BD" w:rsidRDefault="003976BD" w:rsidP="003976BD">
      <w:r>
        <w:t xml:space="preserve">Valor Apresentado: R$ </w:t>
      </w:r>
      <w:r w:rsidR="0039171E">
        <w:t>53.502,14</w:t>
      </w:r>
    </w:p>
    <w:p w14:paraId="455F0062" w14:textId="1BAA9FF1" w:rsidR="003976BD" w:rsidRDefault="003976BD" w:rsidP="003976BD">
      <w:r>
        <w:t xml:space="preserve">Empresa: </w:t>
      </w:r>
      <w:r w:rsidR="0039171E">
        <w:t xml:space="preserve">Ricardo César </w:t>
      </w:r>
      <w:proofErr w:type="spellStart"/>
      <w:r w:rsidR="0039171E">
        <w:t>Valvassouri</w:t>
      </w:r>
      <w:proofErr w:type="spellEnd"/>
      <w:r w:rsidR="0039171E">
        <w:t xml:space="preserve"> </w:t>
      </w:r>
      <w:proofErr w:type="spellStart"/>
      <w:r w:rsidR="0039171E">
        <w:t>Uhlmann</w:t>
      </w:r>
      <w:proofErr w:type="spellEnd"/>
    </w:p>
    <w:p w14:paraId="689E9846" w14:textId="1504565F" w:rsidR="003976BD" w:rsidRDefault="003976BD" w:rsidP="003976BD">
      <w:r>
        <w:t>CNPJ: 2</w:t>
      </w:r>
      <w:r w:rsidR="0039171E">
        <w:t>1.482.465</w:t>
      </w:r>
      <w:r>
        <w:t>/0001-</w:t>
      </w:r>
      <w:r w:rsidR="0039171E">
        <w:t>04</w:t>
      </w:r>
    </w:p>
    <w:p w14:paraId="2744AC1E" w14:textId="54026381" w:rsidR="003976BD" w:rsidRDefault="003976BD" w:rsidP="003976BD">
      <w:r>
        <w:t>Valor Apresentado: R$</w:t>
      </w:r>
      <w:r w:rsidR="0039171E">
        <w:t xml:space="preserve"> 49.665,17</w:t>
      </w:r>
      <w:r>
        <w:t xml:space="preserve"> </w:t>
      </w:r>
    </w:p>
    <w:p w14:paraId="108BC9F3" w14:textId="77777777" w:rsidR="003976BD" w:rsidRDefault="003976BD" w:rsidP="003976BD">
      <w:r>
        <w:t>Os demais interessados deverão apresentar orçamento no Departamento de Compras no prazo máximo de 03 dias úteis, ou via e-mail compras@camaracordeiropolis.sp.gov.br. Para maiores informações 19.3546-9090.</w:t>
      </w:r>
    </w:p>
    <w:p w14:paraId="5DCF3AF4" w14:textId="77777777" w:rsidR="003976BD" w:rsidRDefault="003976BD" w:rsidP="003976BD"/>
    <w:p w14:paraId="1796A383" w14:textId="3CF3CE37" w:rsidR="003976BD" w:rsidRDefault="003976BD" w:rsidP="003976BD">
      <w:r>
        <w:t>Cordeirópolis, 17 de fevereiro de 2025.</w:t>
      </w:r>
    </w:p>
    <w:p w14:paraId="1BAA329C" w14:textId="77777777" w:rsidR="003976BD" w:rsidRDefault="003976BD" w:rsidP="007D6E90"/>
    <w:p w14:paraId="58BBE2DD" w14:textId="77777777" w:rsidR="003976BD" w:rsidRDefault="003976BD" w:rsidP="007D6E90"/>
    <w:p w14:paraId="4CD94876" w14:textId="77777777" w:rsidR="003976BD" w:rsidRDefault="003976BD" w:rsidP="007D6E90"/>
    <w:p w14:paraId="75EEC466" w14:textId="77777777" w:rsidR="003976BD" w:rsidRDefault="003976BD" w:rsidP="007D6E90"/>
    <w:p w14:paraId="3F42E29F" w14:textId="77777777" w:rsidR="003976BD" w:rsidRDefault="003976BD" w:rsidP="007D6E90"/>
    <w:p w14:paraId="14204982" w14:textId="77777777" w:rsidR="003976BD" w:rsidRDefault="003976BD" w:rsidP="007D6E90"/>
    <w:p w14:paraId="53CCDFBF" w14:textId="090B9044" w:rsidR="007D6E90" w:rsidRDefault="007D6E90" w:rsidP="007D6E90">
      <w:r>
        <w:lastRenderedPageBreak/>
        <w:t>TERMO DE REFERÊNCIA</w:t>
      </w:r>
    </w:p>
    <w:p w14:paraId="75B08C7B" w14:textId="77777777" w:rsidR="007D6E90" w:rsidRDefault="007D6E90" w:rsidP="007D6E90">
      <w:r>
        <w:t>1. OBJETO</w:t>
      </w:r>
    </w:p>
    <w:p w14:paraId="58420903" w14:textId="6DC6016C" w:rsidR="007D6E90" w:rsidRDefault="007D6E90" w:rsidP="007D6E90">
      <w:pPr>
        <w:jc w:val="both"/>
      </w:pPr>
      <w:r>
        <w:t>1.1. Aquisição e instalação de 4 (quatro) equipamentos de ar condicionados, novos e sem uso, o qual deverá ser entregue e instalado no prédio da Câmara Municipal de Cordeirópolis, conforme especificações deste Termo de Referência.</w:t>
      </w:r>
    </w:p>
    <w:p w14:paraId="786095AC" w14:textId="77777777" w:rsidR="007D6E90" w:rsidRDefault="007D6E90" w:rsidP="007D6E90">
      <w:r>
        <w:t>2. JUSTIFICATIVA</w:t>
      </w:r>
    </w:p>
    <w:p w14:paraId="7BAAE7A9" w14:textId="7DAC6BF6" w:rsidR="007D6E90" w:rsidRDefault="007D6E90" w:rsidP="007D6E90">
      <w:pPr>
        <w:jc w:val="both"/>
      </w:pPr>
      <w:r>
        <w:t>2.1. Justifica-se a contratação dos serviços descritos pela necessidade de propiciar melhor conforto térmico e ambiente mais agradável de trabalho nas edificações ocupadas pela Câmara Municipal de Cordeirópolis. Além disso, a aquisição/instalação do equipamento contribuirá para adequação do ambiente para o desenvolvimento das atividades exercidas por esta casa.</w:t>
      </w:r>
    </w:p>
    <w:p w14:paraId="06CAB5F6" w14:textId="789DDF4D" w:rsidR="007D6E90" w:rsidRDefault="007D6E90" w:rsidP="007D6E90">
      <w:pPr>
        <w:jc w:val="both"/>
      </w:pPr>
      <w:r>
        <w:t>2.2. Quanto à necessidade da instalação, é imprescindível que a empresa contratada além do fornecimento dos equipamentos de ar condicionado, realize a instalação desses equipamentos. Essa contratação constitui-se na alternativa mais eficiente e eficaz para a Câmara Municipal de Cordeirópolis, na sua tarefa de zelar pelo patrimônio público.</w:t>
      </w:r>
    </w:p>
    <w:p w14:paraId="5D9F6E7B" w14:textId="4638B353" w:rsidR="007D6E90" w:rsidRDefault="007D6E90" w:rsidP="007D6E90">
      <w:pPr>
        <w:jc w:val="both"/>
      </w:pPr>
      <w:r>
        <w:t>2.3. O critério de julgamento será o de menor preço global, tendo em vista que a mesma não restringirá o caráter competitivo do certame, muito menos a perda da economia de escala, sendo necessário registrar que a natureza da aquisição, objeto da presente contratação, requer a opção do critério de julgamento acima citado, em razão do fator de economicidade gerado para a Administração.</w:t>
      </w:r>
    </w:p>
    <w:p w14:paraId="485E5394" w14:textId="77777777" w:rsidR="007D6E90" w:rsidRDefault="007D6E90" w:rsidP="007D6E90">
      <w:r>
        <w:t>3. QUALIFICAÇÃO TÉCNICA</w:t>
      </w:r>
    </w:p>
    <w:p w14:paraId="3FC7DDB2" w14:textId="06744FCD" w:rsidR="007D6E90" w:rsidRDefault="007D6E90" w:rsidP="006B08B3">
      <w:pPr>
        <w:jc w:val="both"/>
      </w:pPr>
      <w:r>
        <w:t>3.</w:t>
      </w:r>
      <w:r w:rsidR="00E7148A">
        <w:t>1</w:t>
      </w:r>
      <w:r>
        <w:t>. 01 (um) ou mais atestado (ou declaração) de capacidade técnica, expedido(s) por pessoa jurídica de direito público ou privado, devidamente registrado(s) na entidade profissional competente, que comprove(m) ter a licitante fornecido e instalado sistema de climatização do</w:t>
      </w:r>
      <w:r w:rsidR="006B08B3">
        <w:t xml:space="preserve"> </w:t>
      </w:r>
      <w:r>
        <w:t xml:space="preserve">mesmo padrão do projeto, ou seja, aparelhos de Condicionador de ar tipo split </w:t>
      </w:r>
      <w:proofErr w:type="spellStart"/>
      <w:r>
        <w:t>Hi</w:t>
      </w:r>
      <w:proofErr w:type="spellEnd"/>
      <w:r>
        <w:t>-Wall</w:t>
      </w:r>
      <w:r w:rsidR="006B08B3">
        <w:t xml:space="preserve"> e K7.</w:t>
      </w:r>
    </w:p>
    <w:p w14:paraId="206CEE94" w14:textId="4C502405" w:rsidR="007D6E90" w:rsidRDefault="007D6E90" w:rsidP="006B08B3">
      <w:pPr>
        <w:jc w:val="both"/>
      </w:pPr>
      <w:r>
        <w:t>3.</w:t>
      </w:r>
      <w:r w:rsidR="00E7148A">
        <w:t>2</w:t>
      </w:r>
      <w:r>
        <w:t xml:space="preserve">. Declaração indicando os nomes, </w:t>
      </w:r>
      <w:proofErr w:type="spellStart"/>
      <w:r>
        <w:t>CPF’s</w:t>
      </w:r>
      <w:proofErr w:type="spellEnd"/>
      <w:r>
        <w:t>, números dos registros na entidade profissional</w:t>
      </w:r>
      <w:r w:rsidR="006B08B3">
        <w:t xml:space="preserve"> </w:t>
      </w:r>
      <w:r>
        <w:t>competente, dos responsáveis técnicos que acompanharão a execução dos serviços. O nome</w:t>
      </w:r>
      <w:r w:rsidR="006B08B3">
        <w:t xml:space="preserve"> </w:t>
      </w:r>
      <w:r>
        <w:t>do responsável técnico indicado deverá ser o mesmo que constar dos atestados de</w:t>
      </w:r>
      <w:r w:rsidR="006B08B3">
        <w:t xml:space="preserve"> </w:t>
      </w:r>
      <w:r>
        <w:t>responsabilidade técnica de que tratam os itens acima.</w:t>
      </w:r>
    </w:p>
    <w:p w14:paraId="0E0965A2" w14:textId="77777777" w:rsidR="007D6E90" w:rsidRDefault="007D6E90" w:rsidP="007D6E90">
      <w:r>
        <w:t>4. ESPECIFICAÇÕES TÉCNICAS</w:t>
      </w:r>
    </w:p>
    <w:p w14:paraId="198C9E5E" w14:textId="121588E7" w:rsidR="007D6E90" w:rsidRDefault="007D6E90" w:rsidP="007D6E90">
      <w:r>
        <w:t>4.1. Equipamento</w:t>
      </w:r>
      <w:r w:rsidR="003976BD">
        <w:t>s</w:t>
      </w:r>
      <w:r>
        <w:t>:</w:t>
      </w:r>
    </w:p>
    <w:p w14:paraId="779E24A2" w14:textId="439F5B4B" w:rsidR="003976BD" w:rsidRDefault="003976BD" w:rsidP="003976BD">
      <w:pPr>
        <w:jc w:val="both"/>
      </w:pPr>
      <w:r>
        <w:t xml:space="preserve">Ar-Condicionado Split Inverter 48000 </w:t>
      </w:r>
      <w:proofErr w:type="spellStart"/>
      <w:r>
        <w:t>BTUs</w:t>
      </w:r>
      <w:proofErr w:type="spellEnd"/>
      <w:r>
        <w:t xml:space="preserve"> Quente e Frio 220V – Tipo Cassete (2 unidades), </w:t>
      </w:r>
      <w:r w:rsidRPr="003976BD">
        <w:t xml:space="preserve">Ar-Condicionado Split Inverter 9000 </w:t>
      </w:r>
      <w:proofErr w:type="spellStart"/>
      <w:r w:rsidRPr="003976BD">
        <w:t>BTUs</w:t>
      </w:r>
      <w:proofErr w:type="spellEnd"/>
      <w:r w:rsidRPr="003976BD">
        <w:t xml:space="preserve"> Quente e Frio 220V</w:t>
      </w:r>
      <w:r>
        <w:t xml:space="preserve"> (2 unidades) e </w:t>
      </w:r>
      <w:r w:rsidRPr="003976BD">
        <w:t xml:space="preserve">Ar-Condicionado Split Inverter </w:t>
      </w:r>
      <w:r>
        <w:t>18</w:t>
      </w:r>
      <w:r w:rsidRPr="003976BD">
        <w:t xml:space="preserve">000 </w:t>
      </w:r>
      <w:proofErr w:type="spellStart"/>
      <w:r w:rsidRPr="003976BD">
        <w:t>BTUs</w:t>
      </w:r>
      <w:proofErr w:type="spellEnd"/>
      <w:r w:rsidRPr="003976BD">
        <w:t xml:space="preserve"> Quente e Frio 220V</w:t>
      </w:r>
      <w:r>
        <w:t xml:space="preserve"> (1 unidade).</w:t>
      </w:r>
    </w:p>
    <w:p w14:paraId="7BE489A0" w14:textId="1A2AD0EF" w:rsidR="007D6E90" w:rsidRDefault="007D6E90" w:rsidP="003976BD">
      <w:pPr>
        <w:jc w:val="both"/>
      </w:pPr>
      <w:r>
        <w:lastRenderedPageBreak/>
        <w:t>Garantia mínima: 1 ano (evaporadora/condensadora) e 3 anos</w:t>
      </w:r>
      <w:r w:rsidR="003F37B6">
        <w:t xml:space="preserve"> </w:t>
      </w:r>
      <w:r>
        <w:t>(compressor).</w:t>
      </w:r>
    </w:p>
    <w:p w14:paraId="0980C7A6" w14:textId="0E3AEE75" w:rsidR="007D6E90" w:rsidRDefault="007D6E90" w:rsidP="003F37B6">
      <w:pPr>
        <w:jc w:val="both"/>
      </w:pPr>
      <w:r>
        <w:t>Serviço de instalação com fornecimento de todos os materiais e acessórios.</w:t>
      </w:r>
    </w:p>
    <w:p w14:paraId="2C77DCFC" w14:textId="77777777" w:rsidR="007D6E90" w:rsidRDefault="007D6E90" w:rsidP="007D6E90">
      <w:r>
        <w:t>5. INSTALAÇÃO DO EQUIPAMENTO</w:t>
      </w:r>
    </w:p>
    <w:p w14:paraId="080A3288" w14:textId="08F725CA" w:rsidR="007D6E90" w:rsidRDefault="007D6E90" w:rsidP="00FE466B">
      <w:pPr>
        <w:jc w:val="both"/>
      </w:pPr>
      <w:r>
        <w:t>5.1. A instalação do equipamento é de responsabilidade da Contratada e deve obedecer e</w:t>
      </w:r>
      <w:r w:rsidR="00FE466B">
        <w:t xml:space="preserve"> </w:t>
      </w:r>
      <w:r>
        <w:t>seguir rigorosamente o manual do fabricante, e conforme normas da ABNT.</w:t>
      </w:r>
    </w:p>
    <w:p w14:paraId="5332FAAF" w14:textId="19800AB1" w:rsidR="007D6E90" w:rsidRDefault="007D6E90" w:rsidP="00FE466B">
      <w:pPr>
        <w:jc w:val="both"/>
      </w:pPr>
      <w:r>
        <w:t>5.2. O serviço de instalação do equipamento deve contemplar a mão de obra,</w:t>
      </w:r>
      <w:r w:rsidR="00FE466B">
        <w:t xml:space="preserve"> </w:t>
      </w:r>
      <w:r>
        <w:t>fornecimento de</w:t>
      </w:r>
      <w:r w:rsidR="00FE466B">
        <w:t xml:space="preserve"> </w:t>
      </w:r>
      <w:r>
        <w:t>todos os materiais e acessórios referentes à instalação, todos os materiais e acessórios</w:t>
      </w:r>
      <w:r w:rsidR="00FE466B">
        <w:t xml:space="preserve"> </w:t>
      </w:r>
      <w:r>
        <w:t>referentes à instalação devem ser novos, e de primeiro uso.</w:t>
      </w:r>
    </w:p>
    <w:p w14:paraId="65C7E4D0" w14:textId="77777777" w:rsidR="007D6E90" w:rsidRDefault="007D6E90" w:rsidP="007D6E90">
      <w:r>
        <w:t>5.3. Equipamento:</w:t>
      </w:r>
    </w:p>
    <w:p w14:paraId="1E099FFA" w14:textId="7A9EF8DD" w:rsidR="007D6E90" w:rsidRDefault="007D6E90" w:rsidP="007D6E90">
      <w:r>
        <w:t xml:space="preserve">a) Será instalado no térreo do </w:t>
      </w:r>
      <w:r w:rsidR="00FE466B">
        <w:t>prédio da Câmara Municipal de Cordeirópolis</w:t>
      </w:r>
      <w:r>
        <w:t>, na</w:t>
      </w:r>
      <w:r w:rsidR="00FE466B">
        <w:t>s</w:t>
      </w:r>
      <w:r>
        <w:t xml:space="preserve"> sala</w:t>
      </w:r>
      <w:r w:rsidR="00FE466B">
        <w:t>s</w:t>
      </w:r>
      <w:r>
        <w:t xml:space="preserve"> d</w:t>
      </w:r>
      <w:r w:rsidR="00FE466B">
        <w:t>e Reunião, Recursos Humanos, Secretária e Plenário</w:t>
      </w:r>
      <w:r>
        <w:t>, em</w:t>
      </w:r>
      <w:r w:rsidR="00FE466B">
        <w:t xml:space="preserve"> Cordeirópolis-SP</w:t>
      </w:r>
      <w:r>
        <w:t>;</w:t>
      </w:r>
    </w:p>
    <w:p w14:paraId="562D6E3B" w14:textId="1C51E39D" w:rsidR="007D6E90" w:rsidRDefault="007D6E90" w:rsidP="00FE466B">
      <w:pPr>
        <w:jc w:val="both"/>
      </w:pPr>
      <w:r>
        <w:t>5.4. A partir do quadro de ar condicionado do andar, todo e qualquer material necessário para</w:t>
      </w:r>
      <w:r w:rsidR="00FE466B">
        <w:t xml:space="preserve"> </w:t>
      </w:r>
      <w:r>
        <w:t>a perfeita execução dos serviços de instalação dos aparelhos objeto deste Termo, será de</w:t>
      </w:r>
      <w:r w:rsidR="00FE466B">
        <w:t xml:space="preserve"> </w:t>
      </w:r>
      <w:r>
        <w:t>responsabilidade da Contratada, inclusive possíveis serviços de alvenaria, reparos no forro de</w:t>
      </w:r>
      <w:r w:rsidR="00FE466B">
        <w:t xml:space="preserve"> </w:t>
      </w:r>
      <w:r>
        <w:t>gesso e pinturas na cor original;</w:t>
      </w:r>
    </w:p>
    <w:p w14:paraId="5A4D90C8" w14:textId="62DF692B" w:rsidR="007D6E90" w:rsidRDefault="007D6E90" w:rsidP="00FE466B">
      <w:pPr>
        <w:jc w:val="both"/>
      </w:pPr>
      <w:r>
        <w:t>5.4.1. Não serão admitidos rasgos ou furos em nenhum elemento estrutural. Caso essa</w:t>
      </w:r>
      <w:r w:rsidR="00FE466B">
        <w:t xml:space="preserve"> </w:t>
      </w:r>
      <w:r>
        <w:t>seja a única opção, deverá ser emitido relatório técnico mostrando a necessidade e que não</w:t>
      </w:r>
      <w:r w:rsidR="00FE466B">
        <w:t xml:space="preserve"> </w:t>
      </w:r>
      <w:r>
        <w:t>causará prejuízo ao elemento estrutural.</w:t>
      </w:r>
    </w:p>
    <w:p w14:paraId="422C221E" w14:textId="358F22C6" w:rsidR="007D6E90" w:rsidRDefault="007D6E90" w:rsidP="00FE466B">
      <w:pPr>
        <w:jc w:val="both"/>
      </w:pPr>
      <w:r>
        <w:t>5.5. A empresa vencedora deverá providenciar a instalação dos aparelhos de ar condicionado,</w:t>
      </w:r>
      <w:r w:rsidR="00FE466B">
        <w:t xml:space="preserve"> </w:t>
      </w:r>
      <w:r>
        <w:t>contemplando todos os materiais necessários, tais como: tubulações, eletrodutos e demais</w:t>
      </w:r>
      <w:r w:rsidR="00FE466B">
        <w:t xml:space="preserve"> </w:t>
      </w:r>
      <w:r>
        <w:t>itens necessários para o correto funcionamento do equipamento.</w:t>
      </w:r>
    </w:p>
    <w:p w14:paraId="6AEAD278" w14:textId="6160073D" w:rsidR="007D6E90" w:rsidRDefault="007D6E90" w:rsidP="00FE466B">
      <w:pPr>
        <w:jc w:val="both"/>
      </w:pPr>
      <w:r>
        <w:t>5.6. Na utilização de Eletrodutos, Bandejas e Caixas de Passagem é preciso ser</w:t>
      </w:r>
      <w:r w:rsidR="00FE466B">
        <w:t xml:space="preserve"> </w:t>
      </w:r>
      <w:r>
        <w:t>observado o</w:t>
      </w:r>
      <w:r w:rsidR="00FE466B">
        <w:t xml:space="preserve"> </w:t>
      </w:r>
      <w:r>
        <w:t>que segue:</w:t>
      </w:r>
    </w:p>
    <w:p w14:paraId="08CA5AE2" w14:textId="4AD279B4" w:rsidR="007D6E90" w:rsidRDefault="007D6E90" w:rsidP="00234183">
      <w:pPr>
        <w:jc w:val="both"/>
      </w:pPr>
      <w:r>
        <w:t>5.6.1. Toda conexão de eletroduto à caixa de ligação (</w:t>
      </w:r>
      <w:proofErr w:type="spellStart"/>
      <w:r>
        <w:t>conduletes</w:t>
      </w:r>
      <w:proofErr w:type="spellEnd"/>
      <w:r>
        <w:t>) deverá ser executada</w:t>
      </w:r>
      <w:r w:rsidR="00FE466B">
        <w:t xml:space="preserve"> </w:t>
      </w:r>
      <w:r>
        <w:t>por meio de rosqueamento dos eletrodutos da caixa;</w:t>
      </w:r>
    </w:p>
    <w:p w14:paraId="615B63BD" w14:textId="7DB94374" w:rsidR="007D6E90" w:rsidRDefault="007D6E90" w:rsidP="00234183">
      <w:pPr>
        <w:jc w:val="both"/>
      </w:pPr>
      <w:r>
        <w:t>5.6.2. Toda derivação ou mudança de direção dos eletrodutos, tanto na horizontal como</w:t>
      </w:r>
      <w:r w:rsidR="00FE466B">
        <w:t xml:space="preserve"> </w:t>
      </w:r>
      <w:r>
        <w:t>na vertical, deverá ser executada através de caixa de ligação com entrada e/ou saída roscadas,</w:t>
      </w:r>
      <w:r w:rsidR="00234183">
        <w:t xml:space="preserve"> </w:t>
      </w:r>
      <w:r>
        <w:t>não sendo permitido o emprego de curva pré-fabricada nem curvatura no próprio eletroduto,</w:t>
      </w:r>
      <w:r w:rsidR="00234183">
        <w:t xml:space="preserve"> </w:t>
      </w:r>
      <w:r>
        <w:t>salvo indicação em contrário;</w:t>
      </w:r>
    </w:p>
    <w:p w14:paraId="5D2103E7" w14:textId="7317A5A4" w:rsidR="007D6E90" w:rsidRDefault="007D6E90" w:rsidP="00234183">
      <w:pPr>
        <w:jc w:val="both"/>
      </w:pPr>
      <w:r>
        <w:t>5.6.3. Antes da enfiação, os eletrodutos, caixas de ligação e de passagem deverão ser</w:t>
      </w:r>
      <w:r w:rsidR="00234183">
        <w:t xml:space="preserve"> </w:t>
      </w:r>
      <w:r>
        <w:t>devidamente limpos;</w:t>
      </w:r>
    </w:p>
    <w:p w14:paraId="421A9B50" w14:textId="78F65F1F" w:rsidR="007D6E90" w:rsidRDefault="007D6E90" w:rsidP="00234183">
      <w:pPr>
        <w:jc w:val="both"/>
      </w:pPr>
      <w:r>
        <w:t>5.6.4. Quando abrigados os eletrodutos deverão ser de ferro galvanizado com diâmetro</w:t>
      </w:r>
      <w:r w:rsidR="00234183">
        <w:t xml:space="preserve"> </w:t>
      </w:r>
      <w:r>
        <w:t>mínimo igual a ¾”;</w:t>
      </w:r>
    </w:p>
    <w:p w14:paraId="7A2D3C72" w14:textId="58B6047F" w:rsidR="007D6E90" w:rsidRDefault="007D6E90" w:rsidP="00234183">
      <w:pPr>
        <w:jc w:val="both"/>
      </w:pPr>
      <w:r>
        <w:lastRenderedPageBreak/>
        <w:t>5.6.5. Sempre que possível deverão ser evitadas emendas nos eletrodutos. Quando as</w:t>
      </w:r>
      <w:r w:rsidR="00234183">
        <w:t xml:space="preserve"> </w:t>
      </w:r>
      <w:r>
        <w:t>emendas forem inevitáveis, estas deverão ser executadas através de luvas roscadas às</w:t>
      </w:r>
      <w:r w:rsidR="00234183">
        <w:t xml:space="preserve"> </w:t>
      </w:r>
      <w:r>
        <w:t>extremidades a serem emendadas, de modo a permitir continuidade da superfície</w:t>
      </w:r>
      <w:r w:rsidR="00234183">
        <w:t xml:space="preserve"> </w:t>
      </w:r>
      <w:r>
        <w:t>interna do</w:t>
      </w:r>
      <w:r w:rsidR="00234183">
        <w:t xml:space="preserve"> </w:t>
      </w:r>
      <w:r>
        <w:t>eletroduto;</w:t>
      </w:r>
    </w:p>
    <w:p w14:paraId="30086BC0" w14:textId="39263A29" w:rsidR="007D6E90" w:rsidRDefault="007D6E90" w:rsidP="00234183">
      <w:pPr>
        <w:jc w:val="both"/>
      </w:pPr>
      <w:r>
        <w:t>5.6.6. As fiações de força, comando em 220V e controle em tensão igual ou menor a 24V,</w:t>
      </w:r>
      <w:r w:rsidR="00234183">
        <w:t xml:space="preserve"> </w:t>
      </w:r>
      <w:r>
        <w:t>deverão ser instaladas em redes de eletrodutos distintos;</w:t>
      </w:r>
    </w:p>
    <w:p w14:paraId="65BCE376" w14:textId="1EB5E3B3" w:rsidR="007D6E90" w:rsidRDefault="007D6E90" w:rsidP="00234183">
      <w:pPr>
        <w:jc w:val="both"/>
      </w:pPr>
      <w:r>
        <w:t>5.6.7. A instalação dos eletrodutos deverá permitir livre acesso a todos os lados dos</w:t>
      </w:r>
      <w:r w:rsidR="00234183">
        <w:t xml:space="preserve"> </w:t>
      </w:r>
      <w:r>
        <w:t>gabinetes das unidades condicionadoras;</w:t>
      </w:r>
    </w:p>
    <w:p w14:paraId="3314A93B" w14:textId="18F9CD36" w:rsidR="007D6E90" w:rsidRDefault="007D6E90" w:rsidP="00234183">
      <w:pPr>
        <w:jc w:val="both"/>
      </w:pPr>
      <w:r>
        <w:t>5.6.8. Os eletrodutos rígidos serão interligados aos quadros de ar condicionado (</w:t>
      </w:r>
      <w:proofErr w:type="spellStart"/>
      <w:r>
        <w:t>QAC’s</w:t>
      </w:r>
      <w:proofErr w:type="spellEnd"/>
      <w:r>
        <w:t>)</w:t>
      </w:r>
      <w:r w:rsidR="00234183">
        <w:t xml:space="preserve"> </w:t>
      </w:r>
      <w:r>
        <w:t>através de eletrodutos flexíveis e box, tipo CMZ na tampa da base;</w:t>
      </w:r>
    </w:p>
    <w:p w14:paraId="3AAD1A78" w14:textId="77777777" w:rsidR="007D6E90" w:rsidRDefault="007D6E90" w:rsidP="00234183">
      <w:pPr>
        <w:jc w:val="both"/>
      </w:pPr>
      <w:r>
        <w:t>5.6.9. Os cabos deverão ocupar no máximo 40% da área útil do eletroduto;</w:t>
      </w:r>
    </w:p>
    <w:p w14:paraId="4CCDE1B6" w14:textId="038B9AC6" w:rsidR="007D6E90" w:rsidRDefault="007D6E90" w:rsidP="00234183">
      <w:pPr>
        <w:jc w:val="both"/>
      </w:pPr>
      <w:r>
        <w:t>5.6.10. Todos os eletrodutos deverão ser devidamente pintados na cor cinza escuro,</w:t>
      </w:r>
      <w:r w:rsidR="00234183">
        <w:t xml:space="preserve"> </w:t>
      </w:r>
      <w:r>
        <w:t>conforme ABNT;</w:t>
      </w:r>
    </w:p>
    <w:p w14:paraId="1158E653" w14:textId="77777777" w:rsidR="007D6E90" w:rsidRDefault="007D6E90" w:rsidP="00234183">
      <w:pPr>
        <w:jc w:val="both"/>
      </w:pPr>
      <w:r>
        <w:t>5.7. Na utilização de Fiação Elétrica é preciso ser observado o que segue:</w:t>
      </w:r>
    </w:p>
    <w:p w14:paraId="1A88C483" w14:textId="02CC15C0" w:rsidR="007D6E90" w:rsidRDefault="007D6E90" w:rsidP="00234183">
      <w:pPr>
        <w:jc w:val="both"/>
      </w:pPr>
      <w:r>
        <w:t>5.7.1. A fiação elétrica para o sistema de força deverá ser feita com condutores de</w:t>
      </w:r>
      <w:r w:rsidR="00234183">
        <w:t xml:space="preserve"> </w:t>
      </w:r>
      <w:r>
        <w:t>cobre;</w:t>
      </w:r>
    </w:p>
    <w:p w14:paraId="4FBB1DBB" w14:textId="2A35F09C" w:rsidR="007D6E90" w:rsidRDefault="007D6E90" w:rsidP="00234183">
      <w:pPr>
        <w:jc w:val="both"/>
      </w:pPr>
      <w:r>
        <w:t>5.7.2. Os cabos de comando em 220V como também os de controle deverão manter o</w:t>
      </w:r>
      <w:r w:rsidR="00234183">
        <w:t xml:space="preserve"> </w:t>
      </w:r>
      <w:r>
        <w:t>padrão atual da instalação (cor e diâmetro);</w:t>
      </w:r>
    </w:p>
    <w:p w14:paraId="58706ED7" w14:textId="77777777" w:rsidR="007D6E90" w:rsidRDefault="007D6E90" w:rsidP="00234183">
      <w:pPr>
        <w:jc w:val="both"/>
      </w:pPr>
      <w:r>
        <w:t>5.7.3. O menor cabo de força a ser usado será o de 2,5mm²;</w:t>
      </w:r>
    </w:p>
    <w:p w14:paraId="31727F7B" w14:textId="18813FD4" w:rsidR="007D6E90" w:rsidRDefault="007D6E90" w:rsidP="00234183">
      <w:pPr>
        <w:jc w:val="both"/>
      </w:pPr>
      <w:r>
        <w:t>5.7.4. As ligações dos cabos de comando e de controle aos bornes dos quadros</w:t>
      </w:r>
      <w:r w:rsidR="00234183">
        <w:t xml:space="preserve"> </w:t>
      </w:r>
      <w:r>
        <w:t>elétricos</w:t>
      </w:r>
      <w:r w:rsidR="00234183">
        <w:t xml:space="preserve"> </w:t>
      </w:r>
      <w:r>
        <w:t xml:space="preserve">deverão ser feitas por terminais </w:t>
      </w:r>
      <w:proofErr w:type="spellStart"/>
      <w:r>
        <w:t>pré</w:t>
      </w:r>
      <w:proofErr w:type="spellEnd"/>
      <w:r>
        <w:t>-isolados de compressão;</w:t>
      </w:r>
    </w:p>
    <w:p w14:paraId="32EB66FA" w14:textId="40B5728D" w:rsidR="007D6E90" w:rsidRDefault="007D6E90" w:rsidP="00234183">
      <w:pPr>
        <w:jc w:val="both"/>
      </w:pPr>
      <w:r>
        <w:t>5.7.5. Os cabos de força poderão ser conectados diretamente aos bornes depois de</w:t>
      </w:r>
      <w:r w:rsidR="00234183">
        <w:t xml:space="preserve"> </w:t>
      </w:r>
      <w:r>
        <w:t>estanhadas as pontas;</w:t>
      </w:r>
    </w:p>
    <w:p w14:paraId="14EE402D" w14:textId="515BC369" w:rsidR="007D6E90" w:rsidRDefault="007D6E90" w:rsidP="00234183">
      <w:pPr>
        <w:jc w:val="both"/>
      </w:pPr>
      <w:r>
        <w:t>5.7.6. Toda a emenda de cabos ou fios deverá ser executada através de conectores</w:t>
      </w:r>
      <w:r w:rsidR="00234183">
        <w:t xml:space="preserve"> </w:t>
      </w:r>
      <w:r>
        <w:t>apropriados e isolados, somente dentro das caixas de passagem ou ligação, não sendo</w:t>
      </w:r>
      <w:r w:rsidR="00234183">
        <w:t xml:space="preserve"> </w:t>
      </w:r>
      <w:r>
        <w:t>admitidas em nenhuma hipótese emendas no interior dos eletrodutos. O isolamento das</w:t>
      </w:r>
      <w:r w:rsidR="00234183">
        <w:t xml:space="preserve"> </w:t>
      </w:r>
      <w:r>
        <w:t>emendas e derivações deverá ter, no mínimo, características equivalentes às do condutor</w:t>
      </w:r>
      <w:r w:rsidR="00234183">
        <w:t xml:space="preserve"> </w:t>
      </w:r>
      <w:r>
        <w:t>considerado;</w:t>
      </w:r>
    </w:p>
    <w:p w14:paraId="69751043" w14:textId="4F0C38D9" w:rsidR="007D6E90" w:rsidRDefault="007D6E90" w:rsidP="00234183">
      <w:pPr>
        <w:jc w:val="both"/>
      </w:pPr>
      <w:r>
        <w:t>5.7.7. Todos os cabos verticais deverão ser fixados às caixas de ligação a fim de reduzir a</w:t>
      </w:r>
      <w:r w:rsidR="00234183">
        <w:t xml:space="preserve"> </w:t>
      </w:r>
      <w:r>
        <w:t>tensão mecânica nos cabos, devido ao seu peso próprio;</w:t>
      </w:r>
    </w:p>
    <w:p w14:paraId="02C23134" w14:textId="1665C090" w:rsidR="007D6E90" w:rsidRDefault="007D6E90" w:rsidP="00234183">
      <w:pPr>
        <w:jc w:val="both"/>
      </w:pPr>
      <w:r>
        <w:t xml:space="preserve">5.7.8. Todos os cabos deverão ser amarrados com </w:t>
      </w:r>
      <w:proofErr w:type="spellStart"/>
      <w:r>
        <w:t>amarradores</w:t>
      </w:r>
      <w:proofErr w:type="spellEnd"/>
      <w:r>
        <w:t xml:space="preserve"> apropriados, tipo</w:t>
      </w:r>
      <w:r w:rsidR="00234183">
        <w:t xml:space="preserve"> </w:t>
      </w:r>
      <w:proofErr w:type="spellStart"/>
      <w:r>
        <w:t>hellerman</w:t>
      </w:r>
      <w:proofErr w:type="spellEnd"/>
      <w:r>
        <w:t xml:space="preserve"> ou equivalente;</w:t>
      </w:r>
    </w:p>
    <w:p w14:paraId="15F9EEE6" w14:textId="5532079E" w:rsidR="007D6E90" w:rsidRDefault="007D6E90" w:rsidP="00234183">
      <w:pPr>
        <w:jc w:val="both"/>
      </w:pPr>
      <w:r>
        <w:t>5.7.9. Em todos os eletrodutos, juntamente com a fiação, deverá ser instalado um</w:t>
      </w:r>
      <w:r w:rsidR="00234183">
        <w:t xml:space="preserve"> </w:t>
      </w:r>
      <w:r>
        <w:t>condutor singelo, nu, com conectores apropriados para aterramento dessas partes</w:t>
      </w:r>
      <w:r w:rsidR="00234183">
        <w:t xml:space="preserve"> </w:t>
      </w:r>
      <w:r>
        <w:t>metálicas;</w:t>
      </w:r>
    </w:p>
    <w:p w14:paraId="57A0923E" w14:textId="6F7B83F8" w:rsidR="007D6E90" w:rsidRDefault="007D6E90" w:rsidP="00234183">
      <w:pPr>
        <w:jc w:val="both"/>
      </w:pPr>
      <w:r>
        <w:lastRenderedPageBreak/>
        <w:t xml:space="preserve">5.7.10. A ligação do motor deverá ser feita por meio de conectores tipo </w:t>
      </w:r>
      <w:proofErr w:type="spellStart"/>
      <w:r>
        <w:t>Sindal</w:t>
      </w:r>
      <w:proofErr w:type="spellEnd"/>
      <w:r>
        <w:t xml:space="preserve"> ou</w:t>
      </w:r>
      <w:r w:rsidR="00234183">
        <w:t xml:space="preserve"> </w:t>
      </w:r>
      <w:r>
        <w:t xml:space="preserve">equivalente e isolados com fita </w:t>
      </w:r>
      <w:proofErr w:type="spellStart"/>
      <w:r>
        <w:t>autofusão</w:t>
      </w:r>
      <w:proofErr w:type="spellEnd"/>
      <w:r>
        <w:t>;</w:t>
      </w:r>
    </w:p>
    <w:p w14:paraId="1243E749" w14:textId="77777777" w:rsidR="007D6E90" w:rsidRDefault="007D6E90" w:rsidP="007D6E90">
      <w:r>
        <w:t>5.8. Sobre Unidades Evaporadoras é preciso observar o seguinte:</w:t>
      </w:r>
    </w:p>
    <w:p w14:paraId="4C5F3018" w14:textId="408B6B20" w:rsidR="007D6E90" w:rsidRDefault="007D6E90" w:rsidP="00234183">
      <w:pPr>
        <w:jc w:val="both"/>
      </w:pPr>
      <w:r>
        <w:t>5.8.</w:t>
      </w:r>
      <w:r w:rsidR="00234183">
        <w:t>1</w:t>
      </w:r>
      <w:r>
        <w:t xml:space="preserve">. Os ventiladores deverão ser do tipo centrífugos </w:t>
      </w:r>
      <w:proofErr w:type="spellStart"/>
      <w:r>
        <w:t>multi-pás</w:t>
      </w:r>
      <w:proofErr w:type="spellEnd"/>
      <w:r>
        <w:t xml:space="preserve"> em plástico, dotados de</w:t>
      </w:r>
      <w:r w:rsidR="00234183">
        <w:t xml:space="preserve"> </w:t>
      </w:r>
      <w:r>
        <w:t>três velocidades de operação (alta, média e baixa), balanceadas estática e</w:t>
      </w:r>
      <w:r w:rsidR="00234183">
        <w:t xml:space="preserve"> </w:t>
      </w:r>
      <w:r>
        <w:t>dinamicamente, com</w:t>
      </w:r>
      <w:r w:rsidR="00234183">
        <w:t xml:space="preserve"> </w:t>
      </w:r>
      <w:r>
        <w:t>acionamento direto por motor de indução monofásico com mancais de lubrificação</w:t>
      </w:r>
      <w:r w:rsidR="00234183">
        <w:t xml:space="preserve"> </w:t>
      </w:r>
      <w:r>
        <w:t xml:space="preserve">permanente. O nível de ruído não poderá exceder 40 </w:t>
      </w:r>
      <w:proofErr w:type="spellStart"/>
      <w:r>
        <w:t>db</w:t>
      </w:r>
      <w:proofErr w:type="spellEnd"/>
      <w:r>
        <w:t>;</w:t>
      </w:r>
    </w:p>
    <w:p w14:paraId="23064D0D" w14:textId="7492A04E" w:rsidR="007D6E90" w:rsidRDefault="007D6E90" w:rsidP="00234183">
      <w:pPr>
        <w:jc w:val="both"/>
      </w:pPr>
      <w:r>
        <w:t>5.8.</w:t>
      </w:r>
      <w:r w:rsidR="00234183">
        <w:t>2</w:t>
      </w:r>
      <w:r>
        <w:t>. A serpentina deverá ser construída em tubos de cobre mecanicamente expandidos</w:t>
      </w:r>
      <w:r w:rsidR="00234183">
        <w:t xml:space="preserve"> </w:t>
      </w:r>
      <w:r>
        <w:t>em aletas de alumínio, perfeitamente fixadas aos tubos, corrugadas de alta eficiência,</w:t>
      </w:r>
      <w:r w:rsidR="00234183">
        <w:t xml:space="preserve"> </w:t>
      </w:r>
      <w:proofErr w:type="spellStart"/>
      <w:r>
        <w:t>multipassos</w:t>
      </w:r>
      <w:proofErr w:type="spellEnd"/>
      <w:r>
        <w:t>, com espaçamento de no mínimo 12 aletas por polegada. Todo circuito deverá ser</w:t>
      </w:r>
      <w:r w:rsidR="00234183">
        <w:t xml:space="preserve"> </w:t>
      </w:r>
      <w:r>
        <w:t>limpo e testado contra vazamentos em fábrica, devendo possuir conexões para tubulações de</w:t>
      </w:r>
      <w:r w:rsidR="00234183">
        <w:t xml:space="preserve"> </w:t>
      </w:r>
      <w:r>
        <w:t>refrigerante;</w:t>
      </w:r>
    </w:p>
    <w:p w14:paraId="3AC1408E" w14:textId="4398D9F8" w:rsidR="007D6E90" w:rsidRDefault="007D6E90" w:rsidP="007D6E90">
      <w:r>
        <w:t>5.8.4. O filtro de ar deverá ser de material sintético do tipo lavável, classe G2, no</w:t>
      </w:r>
      <w:r w:rsidR="00234183">
        <w:t xml:space="preserve"> </w:t>
      </w:r>
      <w:r>
        <w:t>mínimo, segundo a norma ABNT – NBR 16401.</w:t>
      </w:r>
    </w:p>
    <w:p w14:paraId="22D65F08" w14:textId="189580DD" w:rsidR="007D6E90" w:rsidRDefault="007D6E90" w:rsidP="007D6E90">
      <w:r>
        <w:t>5.</w:t>
      </w:r>
      <w:r w:rsidR="00302029">
        <w:t>9</w:t>
      </w:r>
      <w:r>
        <w:t>. Sobre Unidades Condensadoras é preciso observar o seguinte:</w:t>
      </w:r>
    </w:p>
    <w:p w14:paraId="15679AB4" w14:textId="2FB64DE7" w:rsidR="007D6E90" w:rsidRDefault="007D6E90" w:rsidP="000338DF">
      <w:r>
        <w:t>5.</w:t>
      </w:r>
      <w:r w:rsidR="000338DF">
        <w:t>9</w:t>
      </w:r>
      <w:r>
        <w:t>.1. Tipo: Sistema de expansão direta com condensação a ar, gás R-410a, sendo</w:t>
      </w:r>
      <w:r w:rsidR="000338DF">
        <w:t xml:space="preserve"> </w:t>
      </w:r>
      <w:r>
        <w:t>utilizados equipamentos do tipo SPLIT</w:t>
      </w:r>
      <w:r w:rsidR="000338DF">
        <w:t xml:space="preserve"> e K7.</w:t>
      </w:r>
    </w:p>
    <w:p w14:paraId="4E045F4B" w14:textId="516E46C7" w:rsidR="007D6E90" w:rsidRDefault="007D6E90" w:rsidP="000338DF">
      <w:pPr>
        <w:jc w:val="both"/>
      </w:pPr>
      <w:r>
        <w:t>5.</w:t>
      </w:r>
      <w:r w:rsidR="000338DF">
        <w:t>9</w:t>
      </w:r>
      <w:r>
        <w:t>.</w:t>
      </w:r>
      <w:r w:rsidR="000338DF">
        <w:t>2</w:t>
      </w:r>
      <w:r>
        <w:t>. O painel de serviço deverá permitir fácil acesso tanto à manutenção mecânica,</w:t>
      </w:r>
      <w:r w:rsidR="000338DF">
        <w:t xml:space="preserve"> </w:t>
      </w:r>
      <w:r>
        <w:t>quanto à parte elétrica. Deverá abrigar adequadamente todos os componentes</w:t>
      </w:r>
      <w:r w:rsidR="000338DF">
        <w:t xml:space="preserve"> </w:t>
      </w:r>
      <w:r>
        <w:t>elétricos do</w:t>
      </w:r>
      <w:r w:rsidR="000338DF">
        <w:t xml:space="preserve"> </w:t>
      </w:r>
      <w:r>
        <w:t>equipamento, garantindo fechamento e vedação satisfatória, de maneira a evitar penetração de</w:t>
      </w:r>
      <w:r w:rsidR="000338DF">
        <w:t xml:space="preserve"> </w:t>
      </w:r>
      <w:r>
        <w:t>água;</w:t>
      </w:r>
    </w:p>
    <w:p w14:paraId="638CA6FF" w14:textId="3C6F9590" w:rsidR="007D6E90" w:rsidRDefault="007D6E90" w:rsidP="000338DF">
      <w:pPr>
        <w:jc w:val="both"/>
      </w:pPr>
      <w:r>
        <w:t>5.</w:t>
      </w:r>
      <w:r w:rsidR="000338DF">
        <w:t>9</w:t>
      </w:r>
      <w:r>
        <w:t>.</w:t>
      </w:r>
      <w:r w:rsidR="000338DF">
        <w:t>3</w:t>
      </w:r>
      <w:r>
        <w:t>. Os compressores serão do tipo rotativo DC gêmeos ou Scroll (R-410a), de alta</w:t>
      </w:r>
      <w:r w:rsidR="000338DF">
        <w:t xml:space="preserve"> </w:t>
      </w:r>
      <w:r>
        <w:t>pressão;</w:t>
      </w:r>
    </w:p>
    <w:p w14:paraId="2BF15262" w14:textId="06B40865" w:rsidR="007D6E90" w:rsidRDefault="007D6E90" w:rsidP="000338DF">
      <w:pPr>
        <w:jc w:val="both"/>
      </w:pPr>
      <w:r>
        <w:t>5.</w:t>
      </w:r>
      <w:r w:rsidR="000338DF">
        <w:t>9.4</w:t>
      </w:r>
      <w:r>
        <w:t>. A serpentina deverá ser construída em tubos de cobre mecanicamente expandidos</w:t>
      </w:r>
      <w:r w:rsidR="000338DF">
        <w:t xml:space="preserve"> </w:t>
      </w:r>
      <w:r>
        <w:t>em aletas de alumínio, perfeitamente fixadas aos tubos, corrugadas de alta eficiência,</w:t>
      </w:r>
      <w:r w:rsidR="000338DF">
        <w:t xml:space="preserve"> </w:t>
      </w:r>
      <w:proofErr w:type="spellStart"/>
      <w:r>
        <w:t>multipasso</w:t>
      </w:r>
      <w:proofErr w:type="spellEnd"/>
      <w:r>
        <w:t>, com espaçamento de no mínimo 12 aletas polegadas;</w:t>
      </w:r>
    </w:p>
    <w:p w14:paraId="607DFE7B" w14:textId="1D816B31" w:rsidR="007D6E90" w:rsidRDefault="007D6E90" w:rsidP="000338DF">
      <w:pPr>
        <w:jc w:val="both"/>
      </w:pPr>
      <w:r>
        <w:t>5.</w:t>
      </w:r>
      <w:r w:rsidR="000338DF">
        <w:t>9</w:t>
      </w:r>
      <w:r>
        <w:t>.</w:t>
      </w:r>
      <w:r w:rsidR="000338DF">
        <w:t>5</w:t>
      </w:r>
      <w:r>
        <w:t>. Todo circuito deverá ser limpo e testado contra vazamentos em fábrica, devendo</w:t>
      </w:r>
      <w:r w:rsidR="000338DF">
        <w:t xml:space="preserve"> </w:t>
      </w:r>
      <w:r>
        <w:t>possuir conexões para tubulações de refrigerante;</w:t>
      </w:r>
    </w:p>
    <w:p w14:paraId="68C8D402" w14:textId="0B6155D8" w:rsidR="007D6E90" w:rsidRDefault="007D6E90" w:rsidP="000338DF">
      <w:pPr>
        <w:jc w:val="both"/>
      </w:pPr>
      <w:r>
        <w:t>5.</w:t>
      </w:r>
      <w:r w:rsidR="000338DF">
        <w:t>9.6</w:t>
      </w:r>
      <w:r>
        <w:t xml:space="preserve">. Os ventiladores deverão ser do tipo hélice </w:t>
      </w:r>
      <w:proofErr w:type="spellStart"/>
      <w:r>
        <w:t>multi-pás</w:t>
      </w:r>
      <w:proofErr w:type="spellEnd"/>
      <w:r>
        <w:t xml:space="preserve"> em plástico, balanceados</w:t>
      </w:r>
      <w:r w:rsidR="000338DF">
        <w:t xml:space="preserve"> </w:t>
      </w:r>
      <w:r>
        <w:t>estática e dinamicamente, com acionamento direto por motor de indução com mancais de</w:t>
      </w:r>
      <w:r w:rsidR="000338DF">
        <w:t xml:space="preserve"> </w:t>
      </w:r>
      <w:r>
        <w:t xml:space="preserve">lubrificação permanente. O nível de ruído não poderá exceder 50 </w:t>
      </w:r>
      <w:proofErr w:type="spellStart"/>
      <w:r>
        <w:t>db</w:t>
      </w:r>
      <w:proofErr w:type="spellEnd"/>
      <w:r>
        <w:t>;</w:t>
      </w:r>
    </w:p>
    <w:p w14:paraId="19B9E319" w14:textId="5FDE8B2F" w:rsidR="007D6E90" w:rsidRDefault="007D6E90" w:rsidP="000338DF">
      <w:pPr>
        <w:jc w:val="both"/>
      </w:pPr>
      <w:r>
        <w:t>5.</w:t>
      </w:r>
      <w:r w:rsidR="000338DF">
        <w:t>9.7</w:t>
      </w:r>
      <w:r>
        <w:t>. As capacidades e performances dos equipamentos deverão ser conforme</w:t>
      </w:r>
      <w:r w:rsidR="000338DF">
        <w:t xml:space="preserve"> </w:t>
      </w:r>
      <w:r>
        <w:t>especificação.</w:t>
      </w:r>
    </w:p>
    <w:p w14:paraId="4252E64E" w14:textId="031A26B7" w:rsidR="007D6E90" w:rsidRDefault="007D6E90" w:rsidP="000338DF">
      <w:pPr>
        <w:jc w:val="both"/>
      </w:pPr>
      <w:r>
        <w:t>5.</w:t>
      </w:r>
      <w:r w:rsidR="000338DF">
        <w:t>10.</w:t>
      </w:r>
      <w:r>
        <w:t xml:space="preserve"> No percurso dos eletrodutos do aparelho até o Quadro Elétrico deve ser observado o</w:t>
      </w:r>
      <w:r w:rsidR="000338DF">
        <w:t xml:space="preserve"> </w:t>
      </w:r>
      <w:r>
        <w:t xml:space="preserve">preconizado pela NBR 5410. Na NBR não encontra nenhum item que determina o </w:t>
      </w:r>
      <w:r>
        <w:lastRenderedPageBreak/>
        <w:t>caminho a</w:t>
      </w:r>
      <w:r w:rsidR="000338DF">
        <w:t xml:space="preserve"> </w:t>
      </w:r>
      <w:r>
        <w:t>ser percorrido pelos eletrodutos, contudo é importante salientar algumas considerações que a</w:t>
      </w:r>
      <w:r w:rsidR="000338DF">
        <w:t xml:space="preserve"> </w:t>
      </w:r>
      <w:r>
        <w:t>NBR faz:</w:t>
      </w:r>
    </w:p>
    <w:p w14:paraId="7A583141" w14:textId="117F82B3" w:rsidR="007D6E90" w:rsidRDefault="007D6E90" w:rsidP="000338DF">
      <w:pPr>
        <w:jc w:val="both"/>
      </w:pPr>
      <w:r>
        <w:t>5.</w:t>
      </w:r>
      <w:r w:rsidR="000338DF">
        <w:t>10</w:t>
      </w:r>
      <w:r>
        <w:t>.1 Nas instalações elétricas abrangidas por esta Norma só são admitidos</w:t>
      </w:r>
      <w:r w:rsidR="000338DF">
        <w:t xml:space="preserve"> </w:t>
      </w:r>
      <w:r>
        <w:t>eletrodutos não-</w:t>
      </w:r>
      <w:proofErr w:type="spellStart"/>
      <w:r>
        <w:t>propagantes</w:t>
      </w:r>
      <w:proofErr w:type="spellEnd"/>
      <w:r>
        <w:t xml:space="preserve"> de chama.</w:t>
      </w:r>
    </w:p>
    <w:p w14:paraId="0D610BC9" w14:textId="3F1861B6" w:rsidR="007D6E90" w:rsidRDefault="007D6E90" w:rsidP="000338DF">
      <w:pPr>
        <w:jc w:val="both"/>
      </w:pPr>
      <w:r>
        <w:t>5.</w:t>
      </w:r>
      <w:r w:rsidR="000338DF">
        <w:t>10</w:t>
      </w:r>
      <w:r>
        <w:t>.2 Só são admitidos em instalação embutida os eletrodutos que suportem os</w:t>
      </w:r>
      <w:r w:rsidR="000338DF">
        <w:t xml:space="preserve"> </w:t>
      </w:r>
      <w:r>
        <w:t>esforços de deformação característicos da técnica construtiva utilizada.</w:t>
      </w:r>
    </w:p>
    <w:p w14:paraId="2E0B7F41" w14:textId="0C8C7436" w:rsidR="007D6E90" w:rsidRDefault="007D6E90" w:rsidP="000338DF">
      <w:pPr>
        <w:jc w:val="both"/>
      </w:pPr>
      <w:r>
        <w:t>5</w:t>
      </w:r>
      <w:r w:rsidR="000338DF">
        <w:t>.10</w:t>
      </w:r>
      <w:r>
        <w:t>.3 Em qualquer situação, os eletrodutos devem suportar as solicitações mecânicas,</w:t>
      </w:r>
      <w:r w:rsidR="000338DF">
        <w:t xml:space="preserve"> </w:t>
      </w:r>
      <w:r>
        <w:t>químicas, elétricas e térmicas a que forem submetidos nas condições da instalação.</w:t>
      </w:r>
    </w:p>
    <w:p w14:paraId="2D7354C2" w14:textId="44083432" w:rsidR="007D6E90" w:rsidRDefault="007D6E90" w:rsidP="000338DF">
      <w:pPr>
        <w:jc w:val="both"/>
      </w:pPr>
      <w:r>
        <w:t>5.</w:t>
      </w:r>
      <w:r w:rsidR="000338DF">
        <w:t>10</w:t>
      </w:r>
      <w:r>
        <w:t>.4 Nos eletrodutos só devem ser instalados condutores isolados, cabos unipolares</w:t>
      </w:r>
      <w:r w:rsidR="000338DF">
        <w:t xml:space="preserve"> </w:t>
      </w:r>
      <w:r>
        <w:t>ou cabos multipolares.</w:t>
      </w:r>
    </w:p>
    <w:p w14:paraId="32D2C643" w14:textId="73B048E3" w:rsidR="007D6E90" w:rsidRDefault="007D6E90" w:rsidP="000338DF">
      <w:pPr>
        <w:jc w:val="both"/>
      </w:pPr>
      <w:r>
        <w:t>5.1</w:t>
      </w:r>
      <w:r w:rsidR="000338DF">
        <w:t>1</w:t>
      </w:r>
      <w:r>
        <w:t>. A Contratada deverá manter o padrão atual dos quadros elétricos com os</w:t>
      </w:r>
      <w:r w:rsidR="000338DF">
        <w:t xml:space="preserve"> </w:t>
      </w:r>
      <w:r>
        <w:t>respectivos</w:t>
      </w:r>
      <w:r w:rsidR="000338DF">
        <w:t xml:space="preserve"> </w:t>
      </w:r>
      <w:r>
        <w:t>circuitos de alimentação, a saber:</w:t>
      </w:r>
    </w:p>
    <w:p w14:paraId="5B0CD074" w14:textId="77777777" w:rsidR="007D6E90" w:rsidRDefault="007D6E90" w:rsidP="000338DF">
      <w:pPr>
        <w:jc w:val="both"/>
      </w:pPr>
      <w:r>
        <w:t>a) Não serão admitidas emendas em quaisquer cabos no interior do quadro;</w:t>
      </w:r>
    </w:p>
    <w:p w14:paraId="15A5E35C" w14:textId="77777777" w:rsidR="007D6E90" w:rsidRDefault="007D6E90" w:rsidP="000338DF">
      <w:pPr>
        <w:jc w:val="both"/>
      </w:pPr>
      <w:r>
        <w:t>b) Os quadros tem grau de proteção IP54;</w:t>
      </w:r>
    </w:p>
    <w:p w14:paraId="39B011D6" w14:textId="26978290" w:rsidR="007D6E90" w:rsidRDefault="007D6E90" w:rsidP="000338DF">
      <w:pPr>
        <w:jc w:val="both"/>
      </w:pPr>
      <w:r>
        <w:t>c) Os cabos de comando em 220V deverão manter o padrão atual do quadro e serem de</w:t>
      </w:r>
      <w:r w:rsidR="000338DF">
        <w:t xml:space="preserve"> </w:t>
      </w:r>
      <w:r>
        <w:t>cores diferentes dos cabos de controle com voltagem igual ou menor a 24V;</w:t>
      </w:r>
    </w:p>
    <w:p w14:paraId="1AA84EBF" w14:textId="5BF8E9A6" w:rsidR="007D6E90" w:rsidRDefault="007D6E90" w:rsidP="000338DF">
      <w:pPr>
        <w:jc w:val="both"/>
      </w:pPr>
      <w:r>
        <w:t>d) Os cabos de força deverão manter o padrão atual e possuir diâmetro maior ou igual</w:t>
      </w:r>
      <w:r w:rsidR="000338DF">
        <w:t xml:space="preserve"> </w:t>
      </w:r>
      <w:r>
        <w:t>a</w:t>
      </w:r>
      <w:r w:rsidR="000338DF">
        <w:t xml:space="preserve"> </w:t>
      </w:r>
      <w:r>
        <w:t>2,5 mm²;</w:t>
      </w:r>
    </w:p>
    <w:p w14:paraId="7D7113F2" w14:textId="299F1F83" w:rsidR="007D6E90" w:rsidRDefault="007D6E90" w:rsidP="000338DF">
      <w:pPr>
        <w:jc w:val="both"/>
      </w:pPr>
      <w:r>
        <w:t>5.1</w:t>
      </w:r>
      <w:r w:rsidR="000338DF">
        <w:t>2</w:t>
      </w:r>
      <w:r>
        <w:t>. A instalação dos equipamentos deve seguir rigorosamente o manual do fabricante e</w:t>
      </w:r>
      <w:r w:rsidR="000338DF">
        <w:t xml:space="preserve"> </w:t>
      </w:r>
      <w:r>
        <w:t>Normas da ABNT.</w:t>
      </w:r>
    </w:p>
    <w:p w14:paraId="4F250AE9" w14:textId="1F577DAB" w:rsidR="007D6E90" w:rsidRDefault="000338DF" w:rsidP="007D6E90">
      <w:r>
        <w:t>6</w:t>
      </w:r>
      <w:r w:rsidR="007D6E90">
        <w:t>. GARANTIA DOS EQUIPAMENTOS</w:t>
      </w:r>
    </w:p>
    <w:p w14:paraId="076F990C" w14:textId="59157ABC" w:rsidR="007D6E90" w:rsidRDefault="000338DF" w:rsidP="00FE25A8">
      <w:pPr>
        <w:jc w:val="both"/>
      </w:pPr>
      <w:r>
        <w:t>6</w:t>
      </w:r>
      <w:r w:rsidR="007D6E90">
        <w:t>.1. O período de garantia dos equipamentos deverá ser conforme estabelecido no item 4,</w:t>
      </w:r>
      <w:r>
        <w:t xml:space="preserve"> </w:t>
      </w:r>
      <w:r w:rsidR="007D6E90">
        <w:t>contados a partir da data de emissão do comprovante de recebimento definitivo;</w:t>
      </w:r>
    </w:p>
    <w:p w14:paraId="77DF2769" w14:textId="4206C721" w:rsidR="007D6E90" w:rsidRDefault="00FE25A8" w:rsidP="00FE25A8">
      <w:pPr>
        <w:jc w:val="both"/>
      </w:pPr>
      <w:r>
        <w:t>6</w:t>
      </w:r>
      <w:r w:rsidR="007D6E90">
        <w:t>.2. A licitante vencedora deverá fornecer garantia das instalações por 12 (doze) meses,</w:t>
      </w:r>
      <w:r>
        <w:t xml:space="preserve"> </w:t>
      </w:r>
      <w:r w:rsidR="007D6E90">
        <w:t>independente da garantia fornecida pelo fabricante dos equipamentos;</w:t>
      </w:r>
    </w:p>
    <w:p w14:paraId="57094B47" w14:textId="1E23B7EA" w:rsidR="007D6E90" w:rsidRDefault="00FE25A8" w:rsidP="00FE25A8">
      <w:pPr>
        <w:jc w:val="both"/>
      </w:pPr>
      <w:r>
        <w:t>6</w:t>
      </w:r>
      <w:r w:rsidR="007D6E90">
        <w:t>.3. A garantia abrange todos os equipamentos e os serviços de sua instalação, devendo a</w:t>
      </w:r>
      <w:r>
        <w:t xml:space="preserve"> </w:t>
      </w:r>
      <w:r w:rsidR="007D6E90">
        <w:t>Contratada solucionar no prazo de 48 horas qualquer falha no</w:t>
      </w:r>
      <w:r>
        <w:t xml:space="preserve"> </w:t>
      </w:r>
      <w:r w:rsidR="007D6E90">
        <w:t>funcionamento dos sistemas</w:t>
      </w:r>
      <w:r>
        <w:t xml:space="preserve"> </w:t>
      </w:r>
      <w:r w:rsidR="007D6E90">
        <w:t>instalados;</w:t>
      </w:r>
    </w:p>
    <w:p w14:paraId="7D6A5FC7" w14:textId="348EEDE7" w:rsidR="007D6E90" w:rsidRDefault="00FE25A8" w:rsidP="00FE25A8">
      <w:pPr>
        <w:jc w:val="both"/>
      </w:pPr>
      <w:r>
        <w:t>6</w:t>
      </w:r>
      <w:r w:rsidR="007D6E90">
        <w:t>.4. A empresa fornecedora dos equipamentos será responsável durante a garantia pela</w:t>
      </w:r>
      <w:r>
        <w:t xml:space="preserve"> </w:t>
      </w:r>
      <w:r w:rsidR="007D6E90">
        <w:t>substituição, troca ou reposição dos equipamentos e/ou peças caso apresentem defeitos,</w:t>
      </w:r>
      <w:r>
        <w:t xml:space="preserve"> </w:t>
      </w:r>
      <w:r w:rsidR="007D6E90">
        <w:t>avarias ou incompatibilidade com as especificações deste Termo de</w:t>
      </w:r>
      <w:r>
        <w:t xml:space="preserve"> </w:t>
      </w:r>
      <w:r w:rsidR="007D6E90">
        <w:t>Referência;</w:t>
      </w:r>
    </w:p>
    <w:p w14:paraId="74E93F50" w14:textId="21072DE3" w:rsidR="007D6E90" w:rsidRDefault="00FE25A8" w:rsidP="007D6E90">
      <w:r>
        <w:t>7</w:t>
      </w:r>
      <w:r w:rsidR="007D6E90">
        <w:t>. OBRIGAÇÕES DA CONTRATADA</w:t>
      </w:r>
    </w:p>
    <w:p w14:paraId="2880E0E6" w14:textId="35C91BF8" w:rsidR="007D6E90" w:rsidRDefault="00FE25A8" w:rsidP="007D6E90">
      <w:r>
        <w:lastRenderedPageBreak/>
        <w:t>7</w:t>
      </w:r>
      <w:r w:rsidR="007D6E90">
        <w:t>.1. Além das obrigações resultantes da aplicação d</w:t>
      </w:r>
      <w:r>
        <w:t>a</w:t>
      </w:r>
      <w:r w:rsidR="007D6E90">
        <w:t xml:space="preserve"> Lei nº </w:t>
      </w:r>
      <w:r>
        <w:t>14.133</w:t>
      </w:r>
      <w:r w:rsidR="007D6E90">
        <w:t>/</w:t>
      </w:r>
      <w:r>
        <w:t>21</w:t>
      </w:r>
      <w:r w:rsidR="007D6E90">
        <w:t xml:space="preserve"> e demais normas pertinentes, caberá à Contratada:</w:t>
      </w:r>
    </w:p>
    <w:p w14:paraId="7097DD89" w14:textId="22291670" w:rsidR="007D6E90" w:rsidRDefault="00832B21" w:rsidP="00832B21">
      <w:pPr>
        <w:jc w:val="both"/>
      </w:pPr>
      <w:r>
        <w:t>7</w:t>
      </w:r>
      <w:r w:rsidR="007D6E90">
        <w:t>.1.1. Efetuar a entrega dos equipamentos e a realização da instalação de tais</w:t>
      </w:r>
      <w:r>
        <w:t xml:space="preserve"> </w:t>
      </w:r>
      <w:r w:rsidR="007D6E90">
        <w:t>equipamentos observando o prazo estipulado, as especificações técnicas e demais</w:t>
      </w:r>
      <w:r>
        <w:t xml:space="preserve"> </w:t>
      </w:r>
      <w:r w:rsidR="007D6E90">
        <w:t>condições</w:t>
      </w:r>
      <w:r>
        <w:t xml:space="preserve"> </w:t>
      </w:r>
      <w:r w:rsidR="007D6E90">
        <w:t>previstas neste Termo de Referência, respondendo pela qualidade dos produtos oferecidos,</w:t>
      </w:r>
      <w:r>
        <w:t xml:space="preserve"> </w:t>
      </w:r>
      <w:r w:rsidR="007D6E90">
        <w:t>que deverão ser compatíveis com as finalidades a que se destinam, bem como pelo</w:t>
      </w:r>
      <w:r>
        <w:t xml:space="preserve"> </w:t>
      </w:r>
      <w:r w:rsidR="007D6E90">
        <w:t>fornecimento ou eventuais atrasos;</w:t>
      </w:r>
    </w:p>
    <w:p w14:paraId="556E7934" w14:textId="59457380" w:rsidR="007D6E90" w:rsidRDefault="00832B21" w:rsidP="00832B21">
      <w:pPr>
        <w:jc w:val="both"/>
      </w:pPr>
      <w:r>
        <w:t>7</w:t>
      </w:r>
      <w:r w:rsidR="007D6E90">
        <w:t xml:space="preserve">.1.2. Prestar garantia e assistência técnica conforme estabelecido </w:t>
      </w:r>
      <w:proofErr w:type="gramStart"/>
      <w:r w:rsidR="007D6E90">
        <w:t>no ite</w:t>
      </w:r>
      <w:r w:rsidR="004F0BDD">
        <w:t>ns</w:t>
      </w:r>
      <w:proofErr w:type="gramEnd"/>
      <w:r w:rsidR="007D6E90">
        <w:t xml:space="preserve"> </w:t>
      </w:r>
      <w:r w:rsidR="004F0BDD">
        <w:t>4</w:t>
      </w:r>
      <w:r w:rsidR="007D6E90">
        <w:t xml:space="preserve"> </w:t>
      </w:r>
      <w:r w:rsidR="004F0BDD">
        <w:t xml:space="preserve">e 5 </w:t>
      </w:r>
      <w:r w:rsidR="007D6E90">
        <w:t>deste Termo</w:t>
      </w:r>
      <w:r>
        <w:t xml:space="preserve"> </w:t>
      </w:r>
      <w:r w:rsidR="007D6E90">
        <w:t>de Referência;</w:t>
      </w:r>
    </w:p>
    <w:p w14:paraId="70035F36" w14:textId="4A4C2D7C" w:rsidR="007D6E90" w:rsidRDefault="00832B21" w:rsidP="00832B21">
      <w:pPr>
        <w:jc w:val="both"/>
      </w:pPr>
      <w:r>
        <w:t>7</w:t>
      </w:r>
      <w:r w:rsidR="007D6E90">
        <w:t>.1.3. Não transferir a outrem, no todo ou em parte, a execução do contrato, sem prévia e</w:t>
      </w:r>
      <w:r>
        <w:t xml:space="preserve"> </w:t>
      </w:r>
      <w:r w:rsidR="007D6E90">
        <w:t xml:space="preserve">expressa anuência </w:t>
      </w:r>
      <w:r>
        <w:t>da Câmara Municipal de Cordeirópolis</w:t>
      </w:r>
      <w:r w:rsidR="007D6E90">
        <w:t>;</w:t>
      </w:r>
    </w:p>
    <w:p w14:paraId="742F4E11" w14:textId="374176CD" w:rsidR="007D6E90" w:rsidRDefault="00832B21" w:rsidP="00832B21">
      <w:pPr>
        <w:jc w:val="both"/>
      </w:pPr>
      <w:r>
        <w:t>7</w:t>
      </w:r>
      <w:r w:rsidR="007D6E90">
        <w:t>.1.4. Reparar, corrigir, remover ou substituir, às suas expensas, no total ou em parte, o</w:t>
      </w:r>
      <w:r>
        <w:t xml:space="preserve"> </w:t>
      </w:r>
      <w:r w:rsidR="007D6E90">
        <w:t>objeto do contrato em que se verificarem vícios, defeitos, incorreções ou que não</w:t>
      </w:r>
      <w:r>
        <w:t xml:space="preserve"> </w:t>
      </w:r>
      <w:r w:rsidR="007D6E90">
        <w:t>atenda às</w:t>
      </w:r>
      <w:r>
        <w:t xml:space="preserve"> </w:t>
      </w:r>
      <w:r w:rsidR="007D6E90">
        <w:t>especificações exigidas;</w:t>
      </w:r>
    </w:p>
    <w:p w14:paraId="1249E2C5" w14:textId="39531D88" w:rsidR="007D6E90" w:rsidRDefault="00832B21" w:rsidP="00832B21">
      <w:pPr>
        <w:jc w:val="both"/>
      </w:pPr>
      <w:r>
        <w:t>7</w:t>
      </w:r>
      <w:r w:rsidR="007D6E90">
        <w:t>.1.5. Responder pelos danos causados diretamente a</w:t>
      </w:r>
      <w:r>
        <w:t xml:space="preserve"> Câmara Municipal de Cordeirópolis</w:t>
      </w:r>
      <w:r w:rsidR="007D6E90">
        <w:t>,</w:t>
      </w:r>
      <w:r>
        <w:t xml:space="preserve"> </w:t>
      </w:r>
      <w:r w:rsidR="007D6E90">
        <w:t>decorrentes</w:t>
      </w:r>
      <w:r>
        <w:t xml:space="preserve"> </w:t>
      </w:r>
      <w:r w:rsidR="007D6E90">
        <w:t>de sua culpa ou dolo na execução do objeto contratado;</w:t>
      </w:r>
    </w:p>
    <w:p w14:paraId="44D9F19B" w14:textId="198AE826" w:rsidR="007D6E90" w:rsidRDefault="00832B21" w:rsidP="00832B21">
      <w:pPr>
        <w:jc w:val="both"/>
      </w:pPr>
      <w:r>
        <w:t>7</w:t>
      </w:r>
      <w:r w:rsidR="007D6E90">
        <w:t>.1.6. Respeitar as normas de controle de bens e de fluxo de pessoas nas dependências d</w:t>
      </w:r>
      <w:r>
        <w:t>a Câmara Municipal de Cordeirópolis</w:t>
      </w:r>
      <w:r w:rsidR="007D6E90">
        <w:t>;</w:t>
      </w:r>
    </w:p>
    <w:p w14:paraId="17FD174C" w14:textId="7A5B5CA0" w:rsidR="007D6E90" w:rsidRDefault="00832B21" w:rsidP="00832B21">
      <w:pPr>
        <w:jc w:val="both"/>
      </w:pPr>
      <w:r>
        <w:t>7</w:t>
      </w:r>
      <w:r w:rsidR="007D6E90">
        <w:t>.1.7. Não veicular publicidade acerca do objeto contratado, salvo se houver prévia</w:t>
      </w:r>
      <w:r>
        <w:t xml:space="preserve"> </w:t>
      </w:r>
      <w:r w:rsidR="007D6E90">
        <w:t>autorização d</w:t>
      </w:r>
      <w:r>
        <w:t>a Câmara Municipal de Cordeirópolis</w:t>
      </w:r>
      <w:r w:rsidR="007D6E90">
        <w:t>;</w:t>
      </w:r>
    </w:p>
    <w:p w14:paraId="6E23EBBE" w14:textId="434A61F5" w:rsidR="007D6E90" w:rsidRDefault="00832B21" w:rsidP="00832B21">
      <w:pPr>
        <w:jc w:val="both"/>
      </w:pPr>
      <w:r>
        <w:t>7</w:t>
      </w:r>
      <w:r w:rsidR="007D6E90">
        <w:t>.1.8. Arcar com todas as despesas, diretas ou indiretas, decorrentes do cumprimento das</w:t>
      </w:r>
      <w:r>
        <w:t xml:space="preserve"> </w:t>
      </w:r>
      <w:r w:rsidR="007D6E90">
        <w:t>obrigações assumidas, inclusive transporte até o local indicado para entrega,</w:t>
      </w:r>
      <w:r>
        <w:t xml:space="preserve"> </w:t>
      </w:r>
      <w:r w:rsidR="007D6E90">
        <w:t>tributos, taxas,</w:t>
      </w:r>
      <w:r>
        <w:t xml:space="preserve"> </w:t>
      </w:r>
      <w:r w:rsidR="007D6E90">
        <w:t>encargos trabalhistas, previdenciários, fiscais e comerciais resultantes</w:t>
      </w:r>
      <w:r>
        <w:t xml:space="preserve"> </w:t>
      </w:r>
      <w:r w:rsidR="007D6E90">
        <w:t>do fornecimento do</w:t>
      </w:r>
      <w:r>
        <w:t xml:space="preserve"> </w:t>
      </w:r>
      <w:r w:rsidR="007D6E90">
        <w:t>equipamento;</w:t>
      </w:r>
    </w:p>
    <w:p w14:paraId="7245580B" w14:textId="1204C3B1" w:rsidR="007D6E90" w:rsidRDefault="00832B21" w:rsidP="00832B21">
      <w:pPr>
        <w:jc w:val="both"/>
      </w:pPr>
      <w:r>
        <w:t>7</w:t>
      </w:r>
      <w:r w:rsidR="007D6E90">
        <w:t>.1.9. Prestar todos os esclarecimentos solicitados pelo C</w:t>
      </w:r>
      <w:r>
        <w:t>âmara Municipal de Cordeirópolis</w:t>
      </w:r>
      <w:r w:rsidR="007D6E90">
        <w:t>, atendendo prontamente a</w:t>
      </w:r>
      <w:r>
        <w:t xml:space="preserve"> </w:t>
      </w:r>
      <w:r w:rsidR="007D6E90">
        <w:t>todas as reclamações;</w:t>
      </w:r>
    </w:p>
    <w:p w14:paraId="2B4A40BF" w14:textId="3F57D6C6" w:rsidR="007D6E90" w:rsidRDefault="00832B21" w:rsidP="00832B21">
      <w:pPr>
        <w:jc w:val="both"/>
      </w:pPr>
      <w:r>
        <w:t>7</w:t>
      </w:r>
      <w:r w:rsidR="007D6E90">
        <w:t>.1.10. Atentar para as normas de segurança nas dependências d</w:t>
      </w:r>
      <w:r>
        <w:t>a Câmara Municipal de Cordeirópolis</w:t>
      </w:r>
      <w:r w:rsidR="007D6E90">
        <w:t>, devendo</w:t>
      </w:r>
      <w:r>
        <w:t xml:space="preserve"> </w:t>
      </w:r>
      <w:r w:rsidR="007D6E90">
        <w:t>apresentar seus técnicos devidamente identificados por meio de crachás e/ou uniformizados;</w:t>
      </w:r>
    </w:p>
    <w:p w14:paraId="2C923B4F" w14:textId="789D6F33" w:rsidR="007D6E90" w:rsidRDefault="00832B21" w:rsidP="007D6E90">
      <w:r>
        <w:t>7</w:t>
      </w:r>
      <w:r w:rsidR="007D6E90">
        <w:t>.1.11. A Contratada deverá possuir no mínimo um profissional técnico em refrigeração e</w:t>
      </w:r>
      <w:r>
        <w:t xml:space="preserve"> </w:t>
      </w:r>
      <w:r w:rsidR="007D6E90">
        <w:t>ar condicionado entre os executores do serviço</w:t>
      </w:r>
      <w:r>
        <w:t>.</w:t>
      </w:r>
    </w:p>
    <w:p w14:paraId="739AE0B4" w14:textId="227E8B7B" w:rsidR="007D6E90" w:rsidRDefault="00832B21" w:rsidP="00832B21">
      <w:pPr>
        <w:jc w:val="both"/>
      </w:pPr>
      <w:r>
        <w:t>7</w:t>
      </w:r>
      <w:r w:rsidR="007D6E90">
        <w:t>.1.1</w:t>
      </w:r>
      <w:r>
        <w:t>2</w:t>
      </w:r>
      <w:r w:rsidR="007D6E90">
        <w:t>. A fiscalização ou o acompanhamento dos serviços por parte d</w:t>
      </w:r>
      <w:r>
        <w:t>a Câmara Municipal de Cordeirópolis</w:t>
      </w:r>
      <w:r w:rsidR="007D6E90">
        <w:t>, não</w:t>
      </w:r>
      <w:r>
        <w:t xml:space="preserve"> </w:t>
      </w:r>
      <w:r w:rsidR="007D6E90">
        <w:t>excluem ou reduzem a responsabilidade da Contratada;</w:t>
      </w:r>
    </w:p>
    <w:p w14:paraId="40B9940F" w14:textId="49E2DA59" w:rsidR="007D6E90" w:rsidRDefault="00832B21" w:rsidP="00832B21">
      <w:pPr>
        <w:jc w:val="both"/>
      </w:pPr>
      <w:r>
        <w:t>7</w:t>
      </w:r>
      <w:r w:rsidR="007D6E90">
        <w:t>.1.1</w:t>
      </w:r>
      <w:r>
        <w:t>3</w:t>
      </w:r>
      <w:r w:rsidR="007D6E90">
        <w:t>. Após a instalação de todos os equipamentos, a Contratada deverá efetuar testes</w:t>
      </w:r>
      <w:r>
        <w:t xml:space="preserve"> </w:t>
      </w:r>
      <w:r w:rsidR="007D6E90">
        <w:t xml:space="preserve">que comprovem o perfeito funcionamento dos aparelhos e das instalações, inclusive </w:t>
      </w:r>
      <w:r w:rsidR="007D6E90">
        <w:lastRenderedPageBreak/>
        <w:t>quanto à</w:t>
      </w:r>
      <w:r>
        <w:t xml:space="preserve"> </w:t>
      </w:r>
      <w:r w:rsidR="007D6E90">
        <w:t>ausência de vazamento nas redes de tubulações de gás refrigerante, além de fornecer</w:t>
      </w:r>
      <w:r>
        <w:t xml:space="preserve"> </w:t>
      </w:r>
      <w:r w:rsidR="007D6E90">
        <w:t>documento com o resultado de tais testes e inspeções realizadas nas instalações e</w:t>
      </w:r>
      <w:r>
        <w:t xml:space="preserve"> </w:t>
      </w:r>
      <w:r w:rsidR="007D6E90">
        <w:t>equipamentos;</w:t>
      </w:r>
    </w:p>
    <w:p w14:paraId="77C1B98F" w14:textId="6759517E" w:rsidR="007D6E90" w:rsidRDefault="00832B21" w:rsidP="00832B21">
      <w:pPr>
        <w:jc w:val="both"/>
      </w:pPr>
      <w:r>
        <w:t>7</w:t>
      </w:r>
      <w:r w:rsidR="007D6E90">
        <w:t>.1.1</w:t>
      </w:r>
      <w:r>
        <w:t>4</w:t>
      </w:r>
      <w:r w:rsidR="007D6E90">
        <w:t>. Para qualquer serviço mal executado, a Contratante reservar-se-á o direito de</w:t>
      </w:r>
      <w:r>
        <w:t xml:space="preserve"> </w:t>
      </w:r>
      <w:r w:rsidR="007D6E90">
        <w:t>solicitar a modificação, refazer ou substituir, da forma e que melhor lhe convier, sem que tal</w:t>
      </w:r>
      <w:r>
        <w:t xml:space="preserve"> </w:t>
      </w:r>
      <w:r w:rsidR="007D6E90">
        <w:t>fato acarrete em solicitação de ressarcimento financeiro por parte da</w:t>
      </w:r>
      <w:r>
        <w:t xml:space="preserve"> </w:t>
      </w:r>
      <w:r w:rsidR="007D6E90">
        <w:t>Contratada, nem</w:t>
      </w:r>
      <w:r>
        <w:t xml:space="preserve"> </w:t>
      </w:r>
      <w:r w:rsidR="007D6E90">
        <w:t>extensão do prazo para conclusão do objeto do contrato.</w:t>
      </w:r>
    </w:p>
    <w:p w14:paraId="5DF89D75" w14:textId="2FFF2E00" w:rsidR="007D6E90" w:rsidRDefault="003D5B94" w:rsidP="003D5B94">
      <w:pPr>
        <w:jc w:val="both"/>
      </w:pPr>
      <w:r>
        <w:t>7</w:t>
      </w:r>
      <w:r w:rsidR="007D6E90">
        <w:t>.1.1</w:t>
      </w:r>
      <w:r>
        <w:t>5</w:t>
      </w:r>
      <w:r w:rsidR="007D6E90">
        <w:t>. Fica assegurado, à Contratante, o direito de:</w:t>
      </w:r>
    </w:p>
    <w:p w14:paraId="7C6D1062" w14:textId="08A2B240" w:rsidR="007D6E90" w:rsidRDefault="003D5B94" w:rsidP="003D5B94">
      <w:pPr>
        <w:jc w:val="both"/>
      </w:pPr>
      <w:r>
        <w:t>7</w:t>
      </w:r>
      <w:r w:rsidR="007D6E90">
        <w:t>.1.1</w:t>
      </w:r>
      <w:r>
        <w:t>5</w:t>
      </w:r>
      <w:r w:rsidR="007D6E90">
        <w:t>.1. Solicitar a retirada imediata do local de execução do objeto do contrato,</w:t>
      </w:r>
      <w:r>
        <w:t xml:space="preserve"> </w:t>
      </w:r>
      <w:r w:rsidR="007D6E90">
        <w:t>de qualquer profissional da Contratada que não corresponda às exigências técnicas ou</w:t>
      </w:r>
      <w:r>
        <w:t xml:space="preserve"> </w:t>
      </w:r>
      <w:r w:rsidR="007D6E90">
        <w:t>disciplinares. A adoção desta medida não implica em prorrogação de prazo;</w:t>
      </w:r>
    </w:p>
    <w:p w14:paraId="030D0053" w14:textId="7C040898" w:rsidR="007D6E90" w:rsidRDefault="003D5B94" w:rsidP="003D5B94">
      <w:pPr>
        <w:jc w:val="both"/>
      </w:pPr>
      <w:r>
        <w:t>7</w:t>
      </w:r>
      <w:r w:rsidR="007D6E90">
        <w:t>.1.1</w:t>
      </w:r>
      <w:r>
        <w:t>5</w:t>
      </w:r>
      <w:r w:rsidR="007D6E90">
        <w:t>.2. Ordenar a suspensão das obras/serviços, sem prejuízo das penalidades a</w:t>
      </w:r>
      <w:r>
        <w:t xml:space="preserve"> </w:t>
      </w:r>
      <w:r w:rsidR="007D6E90">
        <w:t>que ficar sujeita a Contratada e sem que esta tenha o direito a qualquer indenização, no caso</w:t>
      </w:r>
      <w:r>
        <w:t xml:space="preserve"> </w:t>
      </w:r>
      <w:r w:rsidR="007D6E90">
        <w:t>de não ser atendida dentro de 48 (quarenta e oito) horas, a contar da Ordem de Serviço</w:t>
      </w:r>
      <w:r>
        <w:t xml:space="preserve"> </w:t>
      </w:r>
      <w:r w:rsidR="007D6E90">
        <w:t>correspondente, a respeito de qualquer reclamação sobre defeito essencial em serviço</w:t>
      </w:r>
      <w:r>
        <w:t xml:space="preserve"> </w:t>
      </w:r>
      <w:r w:rsidR="007D6E90">
        <w:t>executado, ou em material posto na obra.</w:t>
      </w:r>
    </w:p>
    <w:p w14:paraId="50F0D7AC" w14:textId="67D9E915" w:rsidR="007D6E90" w:rsidRDefault="003D5B94" w:rsidP="003D5B94">
      <w:pPr>
        <w:jc w:val="both"/>
      </w:pPr>
      <w:r>
        <w:t>7</w:t>
      </w:r>
      <w:r w:rsidR="007D6E90">
        <w:t>.1.1</w:t>
      </w:r>
      <w:r>
        <w:t>6</w:t>
      </w:r>
      <w:r w:rsidR="007D6E90">
        <w:t>. A Contratada interromperá total ou parcialmente a execução dos trabalhos sempre</w:t>
      </w:r>
      <w:r>
        <w:t xml:space="preserve"> </w:t>
      </w:r>
      <w:r w:rsidR="007D6E90">
        <w:t>que a Contratante assim o determinar ou autorizar por escrito.</w:t>
      </w:r>
    </w:p>
    <w:p w14:paraId="1F65FEC5" w14:textId="35680630" w:rsidR="007D6E90" w:rsidRDefault="003D5B94" w:rsidP="003D5B94">
      <w:pPr>
        <w:jc w:val="both"/>
      </w:pPr>
      <w:r>
        <w:t>7</w:t>
      </w:r>
      <w:r w:rsidR="007D6E90">
        <w:t>.1.1</w:t>
      </w:r>
      <w:r>
        <w:t>7</w:t>
      </w:r>
      <w:r w:rsidR="007D6E90">
        <w:t>. Quaisquer modificações necessárias no projeto durante a execução das obras e</w:t>
      </w:r>
      <w:r>
        <w:t xml:space="preserve"> </w:t>
      </w:r>
      <w:r w:rsidR="007D6E90">
        <w:t>serviços, decorrentes de situações imprevistas e não identificadas na visita técnica, somente</w:t>
      </w:r>
      <w:r>
        <w:t xml:space="preserve"> </w:t>
      </w:r>
      <w:r w:rsidR="007D6E90">
        <w:t>poderão ser realizadas após a autorização da Contratante e deverão ocorrer às expensas da</w:t>
      </w:r>
      <w:r>
        <w:t xml:space="preserve"> </w:t>
      </w:r>
      <w:r w:rsidR="007D6E90">
        <w:t>Contratada.</w:t>
      </w:r>
    </w:p>
    <w:p w14:paraId="5929ADCF" w14:textId="1C3E2D86" w:rsidR="007D6E90" w:rsidRDefault="003D5B94" w:rsidP="003D5B94">
      <w:pPr>
        <w:jc w:val="both"/>
      </w:pPr>
      <w:r>
        <w:t>7</w:t>
      </w:r>
      <w:r w:rsidR="007D6E90">
        <w:t>.1.</w:t>
      </w:r>
      <w:r>
        <w:t>18</w:t>
      </w:r>
      <w:r w:rsidR="007D6E90">
        <w:t>. Durante a execução do contrato, a Contratada deverá manter estrita observância</w:t>
      </w:r>
      <w:r>
        <w:t xml:space="preserve"> </w:t>
      </w:r>
      <w:r w:rsidR="007D6E90">
        <w:t>da utilização de equipamentos de proteção individual (EPI) apropriados por seus funcionários</w:t>
      </w:r>
      <w:r>
        <w:t xml:space="preserve"> </w:t>
      </w:r>
      <w:r w:rsidR="007D6E90">
        <w:t>e subcontratados, bem como por quaisquer outras pessoas que tenham acesso ao local da obra.</w:t>
      </w:r>
    </w:p>
    <w:p w14:paraId="3DE49D2E" w14:textId="0650FFD1" w:rsidR="007D6E90" w:rsidRDefault="003E06A1" w:rsidP="00BB41A0">
      <w:pPr>
        <w:jc w:val="both"/>
      </w:pPr>
      <w:r>
        <w:t>7</w:t>
      </w:r>
      <w:r w:rsidR="007D6E90">
        <w:t>.1.</w:t>
      </w:r>
      <w:r>
        <w:t>19</w:t>
      </w:r>
      <w:r w:rsidR="007D6E90">
        <w:t>. Qualquer material inflamável somente poderá ser depositado em áreas autorizadas</w:t>
      </w:r>
      <w:r w:rsidR="00BB41A0">
        <w:t xml:space="preserve"> </w:t>
      </w:r>
      <w:r w:rsidR="007D6E90">
        <w:t>pel</w:t>
      </w:r>
      <w:r w:rsidR="00BB41A0">
        <w:t>a Câmara Municipal de Cordeirópolis</w:t>
      </w:r>
      <w:r w:rsidR="007D6E90">
        <w:t>, devendo a Contratada providenciar para estas áreas os dispositivos de proteção</w:t>
      </w:r>
      <w:r w:rsidR="00BB41A0">
        <w:t xml:space="preserve"> </w:t>
      </w:r>
      <w:r w:rsidR="007D6E90">
        <w:t>contra incêndios determinados pelos órgãos competentes.</w:t>
      </w:r>
    </w:p>
    <w:p w14:paraId="49FDFEB6" w14:textId="0887A881" w:rsidR="007D6E90" w:rsidRDefault="003E06A1" w:rsidP="007D6E90">
      <w:r>
        <w:t>8</w:t>
      </w:r>
      <w:r w:rsidR="007D6E90">
        <w:t>. OBRIGAÇÕES DO CONTRATANTE</w:t>
      </w:r>
    </w:p>
    <w:p w14:paraId="0AD00B02" w14:textId="0813531F" w:rsidR="007D6E90" w:rsidRDefault="007D6E90" w:rsidP="003E06A1">
      <w:pPr>
        <w:jc w:val="both"/>
      </w:pPr>
      <w:r>
        <w:t xml:space="preserve">8.1. Além das obrigações resultantes da aplicação da Lei nº </w:t>
      </w:r>
      <w:r w:rsidR="003E06A1">
        <w:t>14.133</w:t>
      </w:r>
      <w:r>
        <w:t>/</w:t>
      </w:r>
      <w:r w:rsidR="003E06A1">
        <w:t>21</w:t>
      </w:r>
      <w:r>
        <w:t xml:space="preserve"> e demais normas pertinentes, caberá ao Contratante:</w:t>
      </w:r>
    </w:p>
    <w:p w14:paraId="2978A637" w14:textId="5BAEBDD0" w:rsidR="007D6E90" w:rsidRDefault="003E06A1" w:rsidP="003E06A1">
      <w:pPr>
        <w:jc w:val="both"/>
      </w:pPr>
      <w:r>
        <w:t>8</w:t>
      </w:r>
      <w:r w:rsidR="007D6E90">
        <w:t>.1.1. Prestar as informações e os esclarecimentos solicitados pela Contratada para a fiel</w:t>
      </w:r>
      <w:r>
        <w:t xml:space="preserve"> </w:t>
      </w:r>
      <w:r w:rsidR="007D6E90">
        <w:t>execução do contrato;</w:t>
      </w:r>
    </w:p>
    <w:p w14:paraId="0F263F5C" w14:textId="338B11E2" w:rsidR="007D6E90" w:rsidRDefault="003E06A1" w:rsidP="003E06A1">
      <w:pPr>
        <w:jc w:val="both"/>
      </w:pPr>
      <w:r>
        <w:lastRenderedPageBreak/>
        <w:t>8</w:t>
      </w:r>
      <w:r w:rsidR="007D6E90">
        <w:t>.1.2. Comunicar à Contratada todas e quaisquer ocorrências relacionadas com a entrega</w:t>
      </w:r>
      <w:r>
        <w:t xml:space="preserve"> </w:t>
      </w:r>
      <w:r w:rsidR="007D6E90">
        <w:t>dos equipamentos;</w:t>
      </w:r>
    </w:p>
    <w:p w14:paraId="49597879" w14:textId="3AFCFB26" w:rsidR="007D6E90" w:rsidRDefault="003E06A1" w:rsidP="003E06A1">
      <w:pPr>
        <w:jc w:val="both"/>
      </w:pPr>
      <w:r>
        <w:t>8</w:t>
      </w:r>
      <w:r w:rsidR="007D6E90">
        <w:t>.1.3. Receber o objeto;</w:t>
      </w:r>
    </w:p>
    <w:p w14:paraId="24308D9A" w14:textId="54A61F53" w:rsidR="007D6E90" w:rsidRDefault="003E06A1" w:rsidP="003E06A1">
      <w:pPr>
        <w:jc w:val="both"/>
      </w:pPr>
      <w:r>
        <w:t>8</w:t>
      </w:r>
      <w:r w:rsidR="007D6E90">
        <w:t>.1.4. Solicitar o reparo, a correção, a remoção ou a substituição dos equipamentos em</w:t>
      </w:r>
      <w:r>
        <w:t xml:space="preserve"> </w:t>
      </w:r>
      <w:r w:rsidR="007D6E90">
        <w:t>que se verificarem vícios, defeitos ou incorreções, bem como rejeitar, no todo ou em</w:t>
      </w:r>
      <w:r>
        <w:t xml:space="preserve"> </w:t>
      </w:r>
      <w:r w:rsidR="007D6E90">
        <w:t>parte, os</w:t>
      </w:r>
      <w:r>
        <w:t xml:space="preserve"> </w:t>
      </w:r>
      <w:r w:rsidR="007D6E90">
        <w:t>equipamentos entregues fora da especificação ou com problemas técnicos.</w:t>
      </w:r>
    </w:p>
    <w:p w14:paraId="408C7885" w14:textId="0CAB39D9" w:rsidR="007D6E90" w:rsidRDefault="003E06A1" w:rsidP="003E06A1">
      <w:pPr>
        <w:jc w:val="both"/>
      </w:pPr>
      <w:r>
        <w:t>8</w:t>
      </w:r>
      <w:r w:rsidR="007D6E90">
        <w:t>.1.5. Assegurar o acesso do pessoal autorizado pela Contratada, devidamente</w:t>
      </w:r>
      <w:r>
        <w:t xml:space="preserve"> </w:t>
      </w:r>
      <w:r w:rsidR="007D6E90">
        <w:t>identificados, aos locais onde devam executar os serviços, tomando todas as providências</w:t>
      </w:r>
      <w:r>
        <w:t xml:space="preserve"> </w:t>
      </w:r>
      <w:r w:rsidR="007D6E90">
        <w:t>necessárias;</w:t>
      </w:r>
    </w:p>
    <w:p w14:paraId="67F853CA" w14:textId="144F1662" w:rsidR="007D6E90" w:rsidRDefault="003E06A1" w:rsidP="003E06A1">
      <w:pPr>
        <w:jc w:val="both"/>
      </w:pPr>
      <w:r>
        <w:t>8</w:t>
      </w:r>
      <w:r w:rsidR="007D6E90">
        <w:t>.1.6. Efetuar os pagamentos à Contratada conforme previsto neste Termo.</w:t>
      </w:r>
    </w:p>
    <w:p w14:paraId="3CB3658B" w14:textId="050E5790" w:rsidR="007D6E90" w:rsidRDefault="003E06A1" w:rsidP="007D6E90">
      <w:r>
        <w:t>9</w:t>
      </w:r>
      <w:r w:rsidR="007D6E90">
        <w:t>. DO FUNDAMENTO LEGAL DA CONTRATAÇÃO DOS SERVIÇOS</w:t>
      </w:r>
    </w:p>
    <w:p w14:paraId="04201779" w14:textId="14E7A495" w:rsidR="007D6E90" w:rsidRDefault="003E06A1" w:rsidP="007D6E90">
      <w:r>
        <w:t>9</w:t>
      </w:r>
      <w:r w:rsidR="007D6E90">
        <w:t xml:space="preserve">.1. A prestação dos serviços objeto deste Termo de Referência obedecerá ao </w:t>
      </w:r>
      <w:r>
        <w:t>disposto da</w:t>
      </w:r>
      <w:r w:rsidR="007D6E90">
        <w:t xml:space="preserve"> Lei nº </w:t>
      </w:r>
      <w:r>
        <w:t>14.133</w:t>
      </w:r>
      <w:r w:rsidR="007D6E90">
        <w:t>/</w:t>
      </w:r>
      <w:r>
        <w:t>21</w:t>
      </w:r>
      <w:r w:rsidR="007D6E90">
        <w:t xml:space="preserve"> e suas alterações.</w:t>
      </w:r>
    </w:p>
    <w:p w14:paraId="7468E0F0" w14:textId="11F8A384" w:rsidR="007D6E90" w:rsidRDefault="003E06A1" w:rsidP="003E06A1">
      <w:pPr>
        <w:jc w:val="both"/>
      </w:pPr>
      <w:r>
        <w:t>9</w:t>
      </w:r>
      <w:r w:rsidR="007D6E90">
        <w:t xml:space="preserve">.2. Pelo fato </w:t>
      </w:r>
      <w:r>
        <w:t>de o</w:t>
      </w:r>
      <w:r w:rsidR="007D6E90">
        <w:t xml:space="preserve"> objeto ter características comuns, uma vez que a caracterização dos</w:t>
      </w:r>
      <w:r>
        <w:t xml:space="preserve"> </w:t>
      </w:r>
      <w:r w:rsidR="007D6E90">
        <w:t>produtos e serviços enseja definições objetivas com base em especificações de serviços de</w:t>
      </w:r>
      <w:r>
        <w:t xml:space="preserve"> </w:t>
      </w:r>
      <w:r w:rsidR="007D6E90">
        <w:t xml:space="preserve">mercado, recomenda-se que seja adotada a modalidade </w:t>
      </w:r>
      <w:r>
        <w:t>Dispensa</w:t>
      </w:r>
      <w:r w:rsidR="007D6E90">
        <w:t xml:space="preserve"> </w:t>
      </w:r>
      <w:r>
        <w:t xml:space="preserve">pelo </w:t>
      </w:r>
      <w:r w:rsidR="007D6E90">
        <w:t>critério do</w:t>
      </w:r>
      <w:r>
        <w:t xml:space="preserve"> </w:t>
      </w:r>
      <w:r w:rsidR="007D6E90">
        <w:t>Menor Preço.</w:t>
      </w:r>
    </w:p>
    <w:p w14:paraId="768A3DC3" w14:textId="7806EBE3" w:rsidR="007D6E90" w:rsidRDefault="007D6E90" w:rsidP="007D6E90">
      <w:r>
        <w:t>1</w:t>
      </w:r>
      <w:r w:rsidR="00F655EA">
        <w:t>0</w:t>
      </w:r>
      <w:r>
        <w:t>. DA PROPOSTA DE PREÇOS</w:t>
      </w:r>
    </w:p>
    <w:p w14:paraId="3070554E" w14:textId="224D99A1" w:rsidR="007D6E90" w:rsidRDefault="007D6E90" w:rsidP="007D6E90">
      <w:r>
        <w:t>1</w:t>
      </w:r>
      <w:r w:rsidR="00F655EA">
        <w:t>0</w:t>
      </w:r>
      <w:r>
        <w:t>.1. A proposta de preços deverá atender aos seguintes requisitos:</w:t>
      </w:r>
    </w:p>
    <w:p w14:paraId="78E934F7" w14:textId="26E1C61F" w:rsidR="007D6E90" w:rsidRDefault="007D6E90" w:rsidP="007D6E90">
      <w:r>
        <w:t>1</w:t>
      </w:r>
      <w:r w:rsidR="00F655EA">
        <w:t>0</w:t>
      </w:r>
      <w:r>
        <w:t>.1.1. Prazo de validade da proposta de, no mínimo, 60 (sessenta) dias, a contar da data de</w:t>
      </w:r>
      <w:r w:rsidR="00F655EA">
        <w:t xml:space="preserve"> </w:t>
      </w:r>
      <w:r>
        <w:t>sua apresentação;</w:t>
      </w:r>
    </w:p>
    <w:p w14:paraId="4EE4123A" w14:textId="18514971" w:rsidR="007D6E90" w:rsidRDefault="007D6E90" w:rsidP="007D6E90">
      <w:r>
        <w:t>1</w:t>
      </w:r>
      <w:r w:rsidR="00F655EA">
        <w:t>0</w:t>
      </w:r>
      <w:r>
        <w:t>.1.2. Conter especificação clara e completa do produto ofertado, observadas as</w:t>
      </w:r>
      <w:r w:rsidR="00F655EA">
        <w:t xml:space="preserve"> </w:t>
      </w:r>
      <w:r>
        <w:t>especificações constantes neste Termo;</w:t>
      </w:r>
    </w:p>
    <w:p w14:paraId="65119DDB" w14:textId="07B5AC8A" w:rsidR="007D6E90" w:rsidRDefault="007D6E90" w:rsidP="007D6E90">
      <w:r>
        <w:t>1</w:t>
      </w:r>
      <w:r w:rsidR="00F655EA">
        <w:t>0</w:t>
      </w:r>
      <w:r>
        <w:t>.1.3. Conter os preços expressos em R$ (reais) com aproximação de até duas casas</w:t>
      </w:r>
      <w:r w:rsidR="00F655EA">
        <w:t xml:space="preserve"> </w:t>
      </w:r>
      <w:r>
        <w:t>decimais;</w:t>
      </w:r>
    </w:p>
    <w:p w14:paraId="51BB1C01" w14:textId="0C75FF4C" w:rsidR="007D6E90" w:rsidRDefault="007D6E90" w:rsidP="00F655EA">
      <w:pPr>
        <w:jc w:val="both"/>
      </w:pPr>
      <w:r>
        <w:t>1</w:t>
      </w:r>
      <w:r w:rsidR="00F655EA">
        <w:t>0</w:t>
      </w:r>
      <w:r>
        <w:t>.1.4. Declaração expressa de que nos preços estão incluídos todos os impostos, taxas, fretes,</w:t>
      </w:r>
      <w:r w:rsidR="00F655EA">
        <w:t xml:space="preserve"> </w:t>
      </w:r>
      <w:r>
        <w:t>seguros, bem como quaisquer outras despesas, diretas e indiretas, incidentes até a efetiva</w:t>
      </w:r>
      <w:r w:rsidR="00F655EA">
        <w:t xml:space="preserve"> </w:t>
      </w:r>
      <w:r>
        <w:t>entrega do serviço ofertado.</w:t>
      </w:r>
    </w:p>
    <w:p w14:paraId="34385263" w14:textId="2AFCC451" w:rsidR="007D6E90" w:rsidRDefault="007D6E90" w:rsidP="007D6E90">
      <w:r>
        <w:t>1</w:t>
      </w:r>
      <w:r w:rsidR="00F655EA">
        <w:t>1</w:t>
      </w:r>
      <w:r>
        <w:t>. CONDIÇÕES E PRAZO DE ENTREGA</w:t>
      </w:r>
    </w:p>
    <w:p w14:paraId="61A7A073" w14:textId="014570B0" w:rsidR="007D6E90" w:rsidRDefault="007D6E90" w:rsidP="00F655EA">
      <w:pPr>
        <w:jc w:val="both"/>
      </w:pPr>
      <w:r>
        <w:t>1</w:t>
      </w:r>
      <w:r w:rsidR="00F655EA">
        <w:t>1</w:t>
      </w:r>
      <w:r>
        <w:t>.1. Os equipamentos devem ser entregues em até 1</w:t>
      </w:r>
      <w:r w:rsidR="00F655EA">
        <w:t>0</w:t>
      </w:r>
      <w:r>
        <w:t xml:space="preserve"> (</w:t>
      </w:r>
      <w:r w:rsidR="00F655EA">
        <w:t>dez</w:t>
      </w:r>
      <w:r>
        <w:t>)</w:t>
      </w:r>
      <w:r w:rsidR="00F655EA">
        <w:t xml:space="preserve"> dias corridos</w:t>
      </w:r>
      <w:r>
        <w:t>, a contar da data do</w:t>
      </w:r>
      <w:r w:rsidR="00F655EA">
        <w:t xml:space="preserve"> </w:t>
      </w:r>
      <w:r>
        <w:t>recebimento da Nota de Empenho e a instalação total da solução deverá estar concluída em</w:t>
      </w:r>
      <w:r w:rsidR="00F655EA">
        <w:t xml:space="preserve"> </w:t>
      </w:r>
      <w:r>
        <w:t xml:space="preserve">até 05 (cinco) dias </w:t>
      </w:r>
      <w:r w:rsidR="00F655EA">
        <w:t xml:space="preserve">corridos </w:t>
      </w:r>
      <w:r>
        <w:t>da sua entrega;</w:t>
      </w:r>
    </w:p>
    <w:p w14:paraId="4C974D2C" w14:textId="18192DE6" w:rsidR="007D6E90" w:rsidRDefault="007D6E90" w:rsidP="00F655EA">
      <w:pPr>
        <w:jc w:val="both"/>
      </w:pPr>
      <w:r>
        <w:lastRenderedPageBreak/>
        <w:t>1</w:t>
      </w:r>
      <w:r w:rsidR="00F655EA">
        <w:t>1</w:t>
      </w:r>
      <w:r>
        <w:t>.2. Os equipamentos deverão ser novos e estarem em perfeitas condições de funcionamento,</w:t>
      </w:r>
      <w:r w:rsidR="00F655EA">
        <w:t xml:space="preserve"> </w:t>
      </w:r>
      <w:r>
        <w:t>sem marcas, amassados ou arranhões, quando da recepção pel</w:t>
      </w:r>
      <w:r w:rsidR="00F655EA">
        <w:t>a Câmara Municipal de Cordeirópolis</w:t>
      </w:r>
      <w:r>
        <w:t>, além de estarem</w:t>
      </w:r>
      <w:r w:rsidR="00F655EA">
        <w:t xml:space="preserve"> </w:t>
      </w:r>
      <w:r>
        <w:t>identificados externamente com os dados constantes da Nota Fiscal;</w:t>
      </w:r>
    </w:p>
    <w:p w14:paraId="0A8F5C33" w14:textId="6FB9D045" w:rsidR="007D6E90" w:rsidRDefault="007D6E90" w:rsidP="00F655EA">
      <w:pPr>
        <w:jc w:val="both"/>
      </w:pPr>
      <w:r>
        <w:t>1</w:t>
      </w:r>
      <w:r w:rsidR="00F655EA">
        <w:t>1</w:t>
      </w:r>
      <w:r>
        <w:t>.3. Os produtos, mesmo entregues e recebidos, ficam sujeitos à substituição pela</w:t>
      </w:r>
      <w:r w:rsidR="00F655EA">
        <w:t xml:space="preserve"> </w:t>
      </w:r>
      <w:r>
        <w:t>Contratada, desde que comprovada a existência de problemas cuja verificação só seja possível</w:t>
      </w:r>
      <w:r w:rsidR="00F655EA">
        <w:t xml:space="preserve"> </w:t>
      </w:r>
      <w:r>
        <w:t>no decorrer da utilização;</w:t>
      </w:r>
    </w:p>
    <w:p w14:paraId="3A1F0181" w14:textId="7EE7CB4B" w:rsidR="007D6E90" w:rsidRDefault="007D6E90" w:rsidP="00F655EA">
      <w:pPr>
        <w:jc w:val="both"/>
      </w:pPr>
      <w:r>
        <w:t>1</w:t>
      </w:r>
      <w:r w:rsidR="00F655EA">
        <w:t>1</w:t>
      </w:r>
      <w:r>
        <w:t>.4. Os produtos serão recebidos pel</w:t>
      </w:r>
      <w:r w:rsidR="00F655EA">
        <w:t>a Câmara Municipal de Cordeirópolis</w:t>
      </w:r>
      <w:r>
        <w:t xml:space="preserve">, </w:t>
      </w:r>
      <w:r w:rsidR="00F655EA">
        <w:t>a</w:t>
      </w:r>
      <w:r>
        <w:t xml:space="preserve"> qual</w:t>
      </w:r>
      <w:r w:rsidR="00F655EA">
        <w:t xml:space="preserve"> </w:t>
      </w:r>
      <w:r>
        <w:t>emitirá, no ato da entrega, comprovante</w:t>
      </w:r>
      <w:r w:rsidR="00F655EA">
        <w:t xml:space="preserve"> </w:t>
      </w:r>
      <w:r>
        <w:t>de recebimento provisório, relacionando o produto recebido, nos termos da Nota Fiscal;</w:t>
      </w:r>
    </w:p>
    <w:p w14:paraId="4DF0C376" w14:textId="552DF339" w:rsidR="007D6E90" w:rsidRDefault="007D6E90" w:rsidP="00F655EA">
      <w:pPr>
        <w:jc w:val="both"/>
      </w:pPr>
      <w:r>
        <w:t>1</w:t>
      </w:r>
      <w:r w:rsidR="00F655EA">
        <w:t>1</w:t>
      </w:r>
      <w:r>
        <w:t>.5. Se, após o recebimento provisório, constatar-se que os materiais foram entregues em</w:t>
      </w:r>
      <w:r w:rsidR="00F655EA">
        <w:t xml:space="preserve"> </w:t>
      </w:r>
      <w:r>
        <w:t>desacordo com a proposta, com defeito, fora de especificação ou incompletos, após a</w:t>
      </w:r>
      <w:r w:rsidR="00F655EA">
        <w:t xml:space="preserve"> </w:t>
      </w:r>
      <w:r>
        <w:t>notificação por escrito à Contratada, serão interrompidos os prazos de recebimento e, até que</w:t>
      </w:r>
      <w:r w:rsidR="00F655EA">
        <w:t xml:space="preserve"> </w:t>
      </w:r>
      <w:r>
        <w:t>seja sanada a situação;</w:t>
      </w:r>
    </w:p>
    <w:p w14:paraId="76C3626C" w14:textId="55C4356C" w:rsidR="007D6E90" w:rsidRDefault="007D6E90" w:rsidP="004F0BDD">
      <w:pPr>
        <w:jc w:val="both"/>
      </w:pPr>
      <w:r>
        <w:t>1</w:t>
      </w:r>
      <w:r w:rsidR="00F655EA">
        <w:t>1</w:t>
      </w:r>
      <w:r>
        <w:t>.6. Já a verificação técnica e o aceite definitivo dos equipamentos e instalações deverão</w:t>
      </w:r>
      <w:r w:rsidR="00F655EA">
        <w:t xml:space="preserve"> </w:t>
      </w:r>
      <w:r>
        <w:t>ocorrer no prazo máximo de 30 (trinta) dias, contados da entrega da documentação que</w:t>
      </w:r>
      <w:r w:rsidR="00F655EA">
        <w:t xml:space="preserve"> </w:t>
      </w:r>
      <w:r>
        <w:t>demostre o resultado dos testes e inspeções realizadas nas instalações e equipamentos. A emissão do comprovante de recebimento definitivo será realizada</w:t>
      </w:r>
      <w:r w:rsidR="00F655EA">
        <w:t xml:space="preserve"> </w:t>
      </w:r>
      <w:r>
        <w:t xml:space="preserve">pelo Departamento </w:t>
      </w:r>
      <w:r w:rsidR="00F655EA">
        <w:t>de Compras da Câmara Municipal de Cordeirópolis</w:t>
      </w:r>
      <w:r>
        <w:t>;</w:t>
      </w:r>
    </w:p>
    <w:p w14:paraId="40A3C04C" w14:textId="26E8301D" w:rsidR="007D6E90" w:rsidRDefault="007D6E90" w:rsidP="004F0BDD">
      <w:pPr>
        <w:jc w:val="both"/>
      </w:pPr>
      <w:r>
        <w:t>1</w:t>
      </w:r>
      <w:r w:rsidR="00F655EA">
        <w:t>1</w:t>
      </w:r>
      <w:r>
        <w:t>.7. Deverá ser fornecido Termo de Garantia dos equipamentos e também das</w:t>
      </w:r>
      <w:r w:rsidR="00F655EA">
        <w:t xml:space="preserve"> </w:t>
      </w:r>
      <w:r>
        <w:t>instalações.</w:t>
      </w:r>
    </w:p>
    <w:p w14:paraId="6514EF36" w14:textId="60557A0B" w:rsidR="007D6E90" w:rsidRDefault="007D6E90" w:rsidP="007D6E90">
      <w:r>
        <w:t>1</w:t>
      </w:r>
      <w:r w:rsidR="004F0BDD">
        <w:t>2</w:t>
      </w:r>
      <w:r>
        <w:t>. DO PAGAMENTO</w:t>
      </w:r>
    </w:p>
    <w:p w14:paraId="31F7DBF1" w14:textId="6A24040F" w:rsidR="007D6E90" w:rsidRDefault="007D6E90" w:rsidP="004F0BDD">
      <w:pPr>
        <w:jc w:val="both"/>
      </w:pPr>
      <w:r>
        <w:t>1</w:t>
      </w:r>
      <w:r w:rsidR="004F0BDD">
        <w:t>2</w:t>
      </w:r>
      <w:r>
        <w:t>.1. O pagamento será realizado após o recebimento definitivo do objeto e o atesto da</w:t>
      </w:r>
      <w:r w:rsidR="004F0BDD">
        <w:t xml:space="preserve"> </w:t>
      </w:r>
      <w:r>
        <w:t>respectiva fatura pelo gestor;</w:t>
      </w:r>
    </w:p>
    <w:p w14:paraId="0575CE24" w14:textId="4FD72016" w:rsidR="007D6E90" w:rsidRDefault="007D6E90" w:rsidP="004F0BDD">
      <w:pPr>
        <w:jc w:val="both"/>
      </w:pPr>
      <w:r>
        <w:t>1</w:t>
      </w:r>
      <w:r w:rsidR="004F0BDD">
        <w:t>2</w:t>
      </w:r>
      <w:r>
        <w:t xml:space="preserve">.2. </w:t>
      </w:r>
      <w:r w:rsidR="004F0BDD">
        <w:t>A Câmara Municipal de Cordeirópolis</w:t>
      </w:r>
      <w:r>
        <w:t xml:space="preserve"> efetuará o pagamento, em moeda nacional corrente, por meio de Ordem</w:t>
      </w:r>
      <w:r w:rsidR="004F0BDD">
        <w:t xml:space="preserve"> </w:t>
      </w:r>
      <w:r>
        <w:t>Bancária, no prazo de 1</w:t>
      </w:r>
      <w:r w:rsidR="004F0BDD">
        <w:t>0</w:t>
      </w:r>
      <w:r>
        <w:t xml:space="preserve"> (</w:t>
      </w:r>
      <w:r w:rsidR="004F0BDD">
        <w:t>dez</w:t>
      </w:r>
      <w:r>
        <w:t>) dias úteis, contados a partir da emissão do termo de aceite</w:t>
      </w:r>
      <w:r w:rsidR="004F0BDD">
        <w:t xml:space="preserve"> </w:t>
      </w:r>
      <w:r>
        <w:t>pelo gestor do contrato, juntamente com a entrega da Nota Fiscal/Fatura;</w:t>
      </w:r>
    </w:p>
    <w:p w14:paraId="145DF4D2" w14:textId="5ADC34FF" w:rsidR="007D6E90" w:rsidRDefault="007D6E90" w:rsidP="004F0BDD">
      <w:pPr>
        <w:jc w:val="both"/>
      </w:pPr>
      <w:r>
        <w:t>1</w:t>
      </w:r>
      <w:r w:rsidR="004F0BDD">
        <w:t>2</w:t>
      </w:r>
      <w:r>
        <w:t>.3. Ocorrendo a não aceitação pela fiscalização d</w:t>
      </w:r>
      <w:r w:rsidR="004F0BDD">
        <w:t>a Câmara Municipal de Cordeirópolis</w:t>
      </w:r>
      <w:r>
        <w:t xml:space="preserve"> dos produtos faturados, o fato será</w:t>
      </w:r>
      <w:r w:rsidR="004F0BDD">
        <w:t xml:space="preserve"> </w:t>
      </w:r>
      <w:r>
        <w:t>imediatamente comunicado à Contratada, para retificação das causas de seu indeferimento;</w:t>
      </w:r>
    </w:p>
    <w:p w14:paraId="72FE5BA7" w14:textId="0CF1FCF4" w:rsidR="007D6E90" w:rsidRDefault="007D6E90" w:rsidP="007D6E90">
      <w:r>
        <w:t>1</w:t>
      </w:r>
      <w:r w:rsidR="004F0BDD">
        <w:t>2</w:t>
      </w:r>
      <w:r>
        <w:t>.4. A nota fiscal deve estar preenchida com a descrição detalhada dos itens do objeto, o</w:t>
      </w:r>
      <w:r w:rsidR="004F0BDD">
        <w:t xml:space="preserve"> </w:t>
      </w:r>
      <w:r>
        <w:t>número da Nota de Empenho e os dados bancários da Contratada;</w:t>
      </w:r>
    </w:p>
    <w:p w14:paraId="5DAA2A11" w14:textId="36935965" w:rsidR="007D6E90" w:rsidRDefault="007D6E90" w:rsidP="004F0BDD">
      <w:pPr>
        <w:jc w:val="both"/>
      </w:pPr>
      <w:r>
        <w:t>1</w:t>
      </w:r>
      <w:r w:rsidR="004F0BDD">
        <w:t>2</w:t>
      </w:r>
      <w:r>
        <w:t>.4.1. Junto com a Nota Fiscal, deverá apresentar a comprovação de regularidade, junto</w:t>
      </w:r>
      <w:r w:rsidR="004F0BDD">
        <w:t xml:space="preserve"> </w:t>
      </w:r>
      <w:r>
        <w:t>ao Sistema da Seguridade Social (CND), ao Fundo de Garantia por Tempo de Serviço</w:t>
      </w:r>
      <w:r w:rsidR="004F0BDD">
        <w:t xml:space="preserve"> </w:t>
      </w:r>
      <w:r>
        <w:t xml:space="preserve">(FGTS), às Fazendas Federal, Estadual e Municipal do domicílio ou sede da Contratada e </w:t>
      </w:r>
      <w:r>
        <w:lastRenderedPageBreak/>
        <w:t>da</w:t>
      </w:r>
      <w:r w:rsidR="004F0BDD">
        <w:t xml:space="preserve"> </w:t>
      </w:r>
      <w:r>
        <w:t>certidão negativa de débitos trabalhistas (CNDT), sem que isso gere direito a alteração de</w:t>
      </w:r>
      <w:r w:rsidR="004F0BDD">
        <w:t xml:space="preserve"> </w:t>
      </w:r>
      <w:r>
        <w:t>preços ou compensação financeira.</w:t>
      </w:r>
    </w:p>
    <w:p w14:paraId="17685887" w14:textId="780DC0DC" w:rsidR="007D6E90" w:rsidRDefault="007D6E90" w:rsidP="004F0BDD">
      <w:pPr>
        <w:jc w:val="both"/>
      </w:pPr>
      <w:r>
        <w:t>1</w:t>
      </w:r>
      <w:r w:rsidR="004F0BDD">
        <w:t>2</w:t>
      </w:r>
      <w:r>
        <w:t>.4.2. O não envio das certidões juntamente com as notas fiscais, ou ainda que as</w:t>
      </w:r>
      <w:r w:rsidR="004F0BDD">
        <w:t xml:space="preserve"> </w:t>
      </w:r>
      <w:r>
        <w:t>mesmas estejam disponíveis para emissão, não desobriga o C</w:t>
      </w:r>
      <w:r w:rsidR="004F0BDD">
        <w:t>âmara Municipal de Cordeirópolis</w:t>
      </w:r>
      <w:r>
        <w:t xml:space="preserve"> de efetuar o pagamento das</w:t>
      </w:r>
      <w:r w:rsidR="004F0BDD">
        <w:t xml:space="preserve"> </w:t>
      </w:r>
      <w:r>
        <w:t>Notas Fiscais que constem serviços devidamente prestados e atestados pelo gestor d</w:t>
      </w:r>
      <w:r w:rsidR="004F0BDD">
        <w:t>a Câmara</w:t>
      </w:r>
      <w:r>
        <w:t>. Porém o desatendimento pela (s) Contratada (s) ao descrito pode motivar a rescisão</w:t>
      </w:r>
      <w:r w:rsidR="004F0BDD">
        <w:t xml:space="preserve"> </w:t>
      </w:r>
      <w:r>
        <w:t>contratual, a execução da garantia para ressarcimento dos valores e indenizações devidas à</w:t>
      </w:r>
      <w:r w:rsidR="004F0BDD">
        <w:t xml:space="preserve"> </w:t>
      </w:r>
      <w:r>
        <w:t xml:space="preserve">Administração e a aplicação das penalidades previstas na Lei nº </w:t>
      </w:r>
      <w:r w:rsidR="004F0BDD">
        <w:t>14.133</w:t>
      </w:r>
      <w:r>
        <w:t>/</w:t>
      </w:r>
      <w:r w:rsidR="004F0BDD">
        <w:t>21</w:t>
      </w:r>
      <w:r>
        <w:t>.</w:t>
      </w:r>
    </w:p>
    <w:p w14:paraId="37AD5221" w14:textId="0DBB2A1C" w:rsidR="007D6E90" w:rsidRDefault="007D6E90" w:rsidP="00B85A2E">
      <w:r>
        <w:t>1</w:t>
      </w:r>
      <w:r w:rsidR="00B85A2E">
        <w:t>2</w:t>
      </w:r>
      <w:r>
        <w:t>.5. Quando da ocorrência de eventuais atrasos de pagamento provocados exclusivamente</w:t>
      </w:r>
      <w:r w:rsidR="00B85A2E">
        <w:t xml:space="preserve"> </w:t>
      </w:r>
      <w:r>
        <w:t>pela Administração, o valor devido deverá ser acrescido de atualização financeira, e sua</w:t>
      </w:r>
      <w:r w:rsidR="00B85A2E">
        <w:t xml:space="preserve"> </w:t>
      </w:r>
      <w:r>
        <w:t>apuração se fará desde a data de seu vencimento até a data do efetivo pagamento, em que os</w:t>
      </w:r>
      <w:r w:rsidR="00B85A2E">
        <w:t xml:space="preserve"> </w:t>
      </w:r>
      <w:r>
        <w:t>juros de mora serão calculados à taxa de 0,5% (meio por cento) ao mês, ou 6% (seis por</w:t>
      </w:r>
      <w:r w:rsidR="00B85A2E">
        <w:t xml:space="preserve"> </w:t>
      </w:r>
      <w:r>
        <w:t>cento) ao ano</w:t>
      </w:r>
      <w:r w:rsidR="00B85A2E">
        <w:t>.</w:t>
      </w:r>
    </w:p>
    <w:p w14:paraId="6C1487AC" w14:textId="7ED8FA23" w:rsidR="007D6E90" w:rsidRDefault="007D6E90" w:rsidP="00B85A2E">
      <w:pPr>
        <w:jc w:val="both"/>
      </w:pPr>
      <w:r>
        <w:t>1</w:t>
      </w:r>
      <w:r w:rsidR="00B85A2E">
        <w:t>2</w:t>
      </w:r>
      <w:r>
        <w:t>.6. Na hipótese de pagamento de juros de mora e demais encargos por atraso, os autos</w:t>
      </w:r>
      <w:r w:rsidR="00B85A2E">
        <w:t xml:space="preserve"> </w:t>
      </w:r>
      <w:r>
        <w:t>devem ser instruídos com as justificativas e motivos, e ser submetidos à apreciação da</w:t>
      </w:r>
      <w:r w:rsidR="00B85A2E">
        <w:t xml:space="preserve"> </w:t>
      </w:r>
      <w:r>
        <w:t>autoridade superior competente, que adotará as providências para verificar se é ou não caso de</w:t>
      </w:r>
      <w:r w:rsidR="00B85A2E">
        <w:t xml:space="preserve"> </w:t>
      </w:r>
      <w:r>
        <w:t>apuração de responsabilidade, identificação dos envolvidos e imputação de ônus a quem deu</w:t>
      </w:r>
      <w:r w:rsidR="00B85A2E">
        <w:t xml:space="preserve"> </w:t>
      </w:r>
      <w:r>
        <w:t>causa;</w:t>
      </w:r>
    </w:p>
    <w:p w14:paraId="6AA5BB48" w14:textId="7468DF53" w:rsidR="007D6E90" w:rsidRDefault="007D6E90" w:rsidP="007D6E90">
      <w:r>
        <w:t>1</w:t>
      </w:r>
      <w:r w:rsidR="00B85A2E">
        <w:t>3</w:t>
      </w:r>
      <w:r>
        <w:t>. DAS SANÇÕES ADMINISTRATIVAS</w:t>
      </w:r>
    </w:p>
    <w:p w14:paraId="13E772C2" w14:textId="22833214" w:rsidR="007D6E90" w:rsidRDefault="007D6E90" w:rsidP="00B85A2E">
      <w:pPr>
        <w:jc w:val="both"/>
      </w:pPr>
      <w:r>
        <w:t>1</w:t>
      </w:r>
      <w:r w:rsidR="00B85A2E">
        <w:t>3</w:t>
      </w:r>
      <w:r>
        <w:t>.1. A Contratada se sujeita às penalidades abaixo estipuladas, que só deixarão de ser</w:t>
      </w:r>
      <w:r w:rsidR="00B85A2E">
        <w:t xml:space="preserve"> </w:t>
      </w:r>
      <w:r>
        <w:t>aplicadas nas seguintes hipóteses:</w:t>
      </w:r>
    </w:p>
    <w:p w14:paraId="393C83CC" w14:textId="08716879" w:rsidR="007D6E90" w:rsidRDefault="007D6E90" w:rsidP="00B85A2E">
      <w:pPr>
        <w:jc w:val="both"/>
      </w:pPr>
      <w:r>
        <w:t>a) comprovação, pela Contratada, da ocorrência de força maior impeditiva do</w:t>
      </w:r>
      <w:r w:rsidR="00B85A2E">
        <w:t xml:space="preserve"> </w:t>
      </w:r>
      <w:r>
        <w:t>cumprimento contratual;</w:t>
      </w:r>
    </w:p>
    <w:p w14:paraId="462FB4A8" w14:textId="7CBE719D" w:rsidR="007D6E90" w:rsidRDefault="007D6E90" w:rsidP="00B85A2E">
      <w:pPr>
        <w:jc w:val="both"/>
      </w:pPr>
      <w:r>
        <w:t>b) manifestação da unidade requisitante, informando que o ocorrido derivou de fatos</w:t>
      </w:r>
      <w:r w:rsidR="00B85A2E">
        <w:t xml:space="preserve"> </w:t>
      </w:r>
      <w:r>
        <w:t>imputáveis ao Contratante.</w:t>
      </w:r>
    </w:p>
    <w:p w14:paraId="1E56C109" w14:textId="133E9F5F" w:rsidR="007D6E90" w:rsidRDefault="007D6E90" w:rsidP="00B85A2E">
      <w:pPr>
        <w:jc w:val="both"/>
      </w:pPr>
      <w:r>
        <w:t>1</w:t>
      </w:r>
      <w:r w:rsidR="00B85A2E">
        <w:t>3</w:t>
      </w:r>
      <w:r>
        <w:t>.2. No caso de atraso injustificado, assim consideradas a inexecução parcial ou a</w:t>
      </w:r>
      <w:r w:rsidR="00B85A2E">
        <w:t xml:space="preserve"> </w:t>
      </w:r>
      <w:r>
        <w:t xml:space="preserve">inexecução total do objeto, com fundamento </w:t>
      </w:r>
      <w:r w:rsidR="00B85A2E">
        <w:t xml:space="preserve">na </w:t>
      </w:r>
      <w:r>
        <w:t xml:space="preserve">Lei nº. </w:t>
      </w:r>
      <w:r w:rsidR="00B85A2E">
        <w:t>14.133</w:t>
      </w:r>
      <w:r>
        <w:t>, d</w:t>
      </w:r>
      <w:r w:rsidR="00B85A2E">
        <w:t>e 01 de abril de 2021</w:t>
      </w:r>
      <w:r>
        <w:t>, a Contratada ficará sujeita, sem prejuízo das responsabilidades civil e criminal,</w:t>
      </w:r>
      <w:r w:rsidR="00B85A2E">
        <w:t xml:space="preserve"> </w:t>
      </w:r>
      <w:r>
        <w:t>assegurada a prévia e ampla defesa, às seguintes penalidades:</w:t>
      </w:r>
    </w:p>
    <w:p w14:paraId="01384386" w14:textId="77777777" w:rsidR="007D6E90" w:rsidRDefault="007D6E90" w:rsidP="00B85A2E">
      <w:pPr>
        <w:jc w:val="both"/>
      </w:pPr>
      <w:r>
        <w:t>a) advertência;</w:t>
      </w:r>
    </w:p>
    <w:p w14:paraId="66832992" w14:textId="77777777" w:rsidR="007D6E90" w:rsidRDefault="007D6E90" w:rsidP="00B85A2E">
      <w:pPr>
        <w:jc w:val="both"/>
      </w:pPr>
      <w:r>
        <w:t>b) multa de:</w:t>
      </w:r>
    </w:p>
    <w:p w14:paraId="07DC158D" w14:textId="13AE2690" w:rsidR="007D6E90" w:rsidRDefault="007D6E90" w:rsidP="00B85A2E">
      <w:pPr>
        <w:jc w:val="both"/>
      </w:pPr>
      <w:r>
        <w:t>20% (vinte por cento) sobre o valor adjudicado, acaso descumpridos os prazos</w:t>
      </w:r>
      <w:r w:rsidR="00B85A2E">
        <w:t xml:space="preserve"> </w:t>
      </w:r>
      <w:r>
        <w:t>contratuais ou de inexecução parcial da obrigação assumida;</w:t>
      </w:r>
    </w:p>
    <w:p w14:paraId="4D540FEA" w14:textId="27CBB7D9" w:rsidR="007D6E90" w:rsidRDefault="007D6E90" w:rsidP="00B85A2E">
      <w:pPr>
        <w:jc w:val="both"/>
      </w:pPr>
      <w:r>
        <w:lastRenderedPageBreak/>
        <w:t>30% (trinta por cento) sobre o valor adjudicado, em caso de inexecução total da</w:t>
      </w:r>
      <w:r w:rsidR="00B85A2E">
        <w:t xml:space="preserve"> </w:t>
      </w:r>
      <w:r>
        <w:t>obrigação assumida;</w:t>
      </w:r>
    </w:p>
    <w:p w14:paraId="121EA015" w14:textId="62C9227E" w:rsidR="007D6E90" w:rsidRDefault="007D6E90" w:rsidP="00B85A2E">
      <w:pPr>
        <w:jc w:val="both"/>
      </w:pPr>
      <w:r>
        <w:t>c) suspensão temporária do direito de participar de licitação e impedimento de contratar</w:t>
      </w:r>
      <w:r w:rsidR="00B85A2E">
        <w:t xml:space="preserve"> </w:t>
      </w:r>
      <w:r>
        <w:t>com o Cofen pelo prazo de até dois (2) anos.</w:t>
      </w:r>
    </w:p>
    <w:p w14:paraId="0812AA87" w14:textId="1E4E8814" w:rsidR="007D6E90" w:rsidRDefault="007D6E90" w:rsidP="00B85A2E">
      <w:pPr>
        <w:jc w:val="both"/>
      </w:pPr>
      <w:r>
        <w:t>1</w:t>
      </w:r>
      <w:r w:rsidR="00B85A2E">
        <w:t>3</w:t>
      </w:r>
      <w:r>
        <w:t>.3. Se qualquer um dos motivos ocorrer por comprovado impedimento ou reconhecida força</w:t>
      </w:r>
      <w:r w:rsidR="00B85A2E">
        <w:t xml:space="preserve"> </w:t>
      </w:r>
      <w:r>
        <w:t>maior, devidamente justificado e aceito pelo Contratante, a Contratada ficará isenta das</w:t>
      </w:r>
      <w:r w:rsidR="00B85A2E">
        <w:t xml:space="preserve"> </w:t>
      </w:r>
      <w:r>
        <w:t>penalidades supramencionadas.</w:t>
      </w:r>
    </w:p>
    <w:p w14:paraId="0EA4B4F9" w14:textId="66969B39" w:rsidR="007D6E90" w:rsidRDefault="007D6E90" w:rsidP="00B85A2E">
      <w:pPr>
        <w:jc w:val="both"/>
      </w:pPr>
      <w:r>
        <w:t>1</w:t>
      </w:r>
      <w:r w:rsidR="00B85A2E">
        <w:t>3</w:t>
      </w:r>
      <w:r>
        <w:t>.</w:t>
      </w:r>
      <w:r w:rsidR="00B85A2E">
        <w:t>4</w:t>
      </w:r>
      <w:r>
        <w:t>. As sanções de multa poderão ser aplicadas à contratada juntamente com as de</w:t>
      </w:r>
      <w:r w:rsidR="00B85A2E">
        <w:t xml:space="preserve"> </w:t>
      </w:r>
      <w:r>
        <w:t xml:space="preserve">advertência, suspensão temporária para licitar e contratar com </w:t>
      </w:r>
      <w:r w:rsidR="00B85A2E">
        <w:t>a Câmara Municipal de Cordeirópolis.</w:t>
      </w:r>
    </w:p>
    <w:p w14:paraId="799522B1" w14:textId="55A6BDD0" w:rsidR="007D6E90" w:rsidRDefault="00B85A2E" w:rsidP="007D6E90">
      <w:r>
        <w:t>14</w:t>
      </w:r>
      <w:r w:rsidR="007D6E90">
        <w:t>. RECURSOS ORÇAMENTÁRIOS</w:t>
      </w:r>
    </w:p>
    <w:p w14:paraId="183142D7" w14:textId="35EDBF96" w:rsidR="007D6E90" w:rsidRDefault="00B85A2E" w:rsidP="00E236BC">
      <w:pPr>
        <w:jc w:val="both"/>
      </w:pPr>
      <w:r>
        <w:t>14</w:t>
      </w:r>
      <w:r w:rsidR="007D6E90">
        <w:t>.1. Os recursos orçamentários necessários ao atendimento do objeto deste Termo de</w:t>
      </w:r>
      <w:r w:rsidR="00E236BC">
        <w:t xml:space="preserve"> Referência</w:t>
      </w:r>
      <w:r w:rsidR="007D6E90">
        <w:t xml:space="preserve"> correrão pelo Orçamento d</w:t>
      </w:r>
      <w:r w:rsidR="00E236BC">
        <w:t>a Câmara Municipal de Cordeirópolis</w:t>
      </w:r>
      <w:r w:rsidR="007D6E90">
        <w:t xml:space="preserve"> no</w:t>
      </w:r>
      <w:r w:rsidR="00E236BC">
        <w:t xml:space="preserve"> </w:t>
      </w:r>
      <w:r w:rsidR="007D6E90">
        <w:t>exercício de 20</w:t>
      </w:r>
      <w:r w:rsidR="00E236BC">
        <w:t>25.</w:t>
      </w:r>
      <w:r w:rsidR="007D6E90">
        <w:t xml:space="preserve"> </w:t>
      </w:r>
    </w:p>
    <w:p w14:paraId="211C8863" w14:textId="5653BFC8" w:rsidR="007D6E90" w:rsidRDefault="00E236BC" w:rsidP="000A2E1C">
      <w:pPr>
        <w:jc w:val="both"/>
      </w:pPr>
      <w:r>
        <w:t>15</w:t>
      </w:r>
      <w:r w:rsidR="007D6E90">
        <w:t>. DISPOSIÇÕES GERAIS</w:t>
      </w:r>
    </w:p>
    <w:p w14:paraId="168A7C74" w14:textId="2086933A" w:rsidR="007D6E90" w:rsidRDefault="00E236BC" w:rsidP="000A2E1C">
      <w:pPr>
        <w:jc w:val="both"/>
      </w:pPr>
      <w:r>
        <w:t>15</w:t>
      </w:r>
      <w:r w:rsidR="007D6E90">
        <w:t>.1. Os materiais a serem empregados e os serviços a serem executados deverão obedecer</w:t>
      </w:r>
      <w:r>
        <w:t xml:space="preserve"> </w:t>
      </w:r>
      <w:r w:rsidR="007D6E90">
        <w:t>rigorosamente:</w:t>
      </w:r>
    </w:p>
    <w:p w14:paraId="60D0980F" w14:textId="1A0289D2" w:rsidR="007D6E90" w:rsidRDefault="007D6E90" w:rsidP="000A2E1C">
      <w:pPr>
        <w:jc w:val="both"/>
      </w:pPr>
      <w:r>
        <w:t>a) Às prescrições e recomendações dos fabricantes relativamente ao emprego, uso,</w:t>
      </w:r>
      <w:r w:rsidR="000A2E1C">
        <w:t xml:space="preserve"> </w:t>
      </w:r>
      <w:r>
        <w:t>transporte e armazenagem de produtos;</w:t>
      </w:r>
    </w:p>
    <w:p w14:paraId="3D666A8A" w14:textId="77777777" w:rsidR="007D6E90" w:rsidRDefault="007D6E90" w:rsidP="000A2E1C">
      <w:pPr>
        <w:jc w:val="both"/>
      </w:pPr>
      <w:r>
        <w:t>b) Às normas, especificações técnicas e rotinas constantes do presente documento;</w:t>
      </w:r>
    </w:p>
    <w:p w14:paraId="31B1A1FC" w14:textId="45512FA4" w:rsidR="007D6E90" w:rsidRDefault="007D6E90" w:rsidP="000A2E1C">
      <w:pPr>
        <w:jc w:val="both"/>
      </w:pPr>
      <w:r>
        <w:t>c) Às normas técnicas mais recentes da ABNT (Associação Brasileira de Normas</w:t>
      </w:r>
      <w:r w:rsidR="000A2E1C">
        <w:t xml:space="preserve"> </w:t>
      </w:r>
      <w:r>
        <w:t>Técnicas) e do INMETRO (Instituto Nacional de Metrologia); em especial a NBR 5.410 –</w:t>
      </w:r>
      <w:r w:rsidR="000A2E1C">
        <w:t xml:space="preserve"> </w:t>
      </w:r>
      <w:r>
        <w:t>Instalações elétricas de baixa tensão; a NBR 16401-1 – Instalações de ar-condicionado; NBR</w:t>
      </w:r>
      <w:r w:rsidR="000A2E1C">
        <w:t xml:space="preserve"> </w:t>
      </w:r>
      <w:r>
        <w:t>7541 – Tubo de cobre sem costura para refrigeração e ar-condicionado; NBR 5648 – Tubos</w:t>
      </w:r>
      <w:r w:rsidR="000A2E1C">
        <w:t xml:space="preserve"> </w:t>
      </w:r>
      <w:r>
        <w:t>plásticos de uso predial e industrial;</w:t>
      </w:r>
    </w:p>
    <w:p w14:paraId="06A00C87" w14:textId="77777777" w:rsidR="007D6E90" w:rsidRDefault="007D6E90" w:rsidP="000A2E1C">
      <w:pPr>
        <w:jc w:val="both"/>
      </w:pPr>
      <w:r>
        <w:t>d) Às disposições legais federais, e distritais pertinentes;</w:t>
      </w:r>
    </w:p>
    <w:p w14:paraId="450D5190" w14:textId="77777777" w:rsidR="007D6E90" w:rsidRDefault="007D6E90" w:rsidP="000A2E1C">
      <w:pPr>
        <w:jc w:val="both"/>
      </w:pPr>
      <w:r>
        <w:t>e) Regulamentos das empresas concessionárias de energia, água e esgoto;</w:t>
      </w:r>
    </w:p>
    <w:p w14:paraId="2AFED5D5" w14:textId="77777777" w:rsidR="007D6E90" w:rsidRDefault="007D6E90" w:rsidP="000A2E1C">
      <w:pPr>
        <w:jc w:val="both"/>
      </w:pPr>
      <w:r>
        <w:t>f) Às normas técnicas específicas, se houver;</w:t>
      </w:r>
    </w:p>
    <w:p w14:paraId="1B65CDA0" w14:textId="1A63167B" w:rsidR="007D6E90" w:rsidRDefault="000A2E1C" w:rsidP="000A2E1C">
      <w:pPr>
        <w:jc w:val="both"/>
      </w:pPr>
      <w:r>
        <w:t>g</w:t>
      </w:r>
      <w:r w:rsidR="007D6E90">
        <w:t>) Às normas internacionais consagradas, na falta das normas da ABNT ou para melhor</w:t>
      </w:r>
      <w:r>
        <w:t xml:space="preserve"> </w:t>
      </w:r>
      <w:r w:rsidR="007D6E90">
        <w:t>complementar os temas previstos por essas;</w:t>
      </w:r>
    </w:p>
    <w:p w14:paraId="2FA79BAD" w14:textId="607DD3C7" w:rsidR="007D6E90" w:rsidRDefault="000A2E1C" w:rsidP="000A2E1C">
      <w:pPr>
        <w:jc w:val="both"/>
      </w:pPr>
      <w:r>
        <w:t>h</w:t>
      </w:r>
      <w:r w:rsidR="007D6E90">
        <w:t>) Às normas regulamentadoras do Ministério do Trabalho, em especial as seguintes:</w:t>
      </w:r>
    </w:p>
    <w:p w14:paraId="4C0C0BDF" w14:textId="64332AF1" w:rsidR="007D6E90" w:rsidRDefault="007D6E90" w:rsidP="000A2E1C">
      <w:pPr>
        <w:jc w:val="both"/>
      </w:pPr>
      <w:r>
        <w:t>NR-6: Equipamentos de Proteção Individual – EPI;</w:t>
      </w:r>
    </w:p>
    <w:p w14:paraId="0530438E" w14:textId="0E2424CC" w:rsidR="007D6E90" w:rsidRDefault="007D6E90" w:rsidP="000A2E1C">
      <w:pPr>
        <w:jc w:val="both"/>
      </w:pPr>
      <w:r>
        <w:t>NR-10: Segurança em Instalações e Serviços em Eletricidade;</w:t>
      </w:r>
    </w:p>
    <w:p w14:paraId="279C5463" w14:textId="0CE22C16" w:rsidR="007D6E90" w:rsidRDefault="007D6E90" w:rsidP="000A2E1C">
      <w:pPr>
        <w:jc w:val="both"/>
      </w:pPr>
      <w:r>
        <w:lastRenderedPageBreak/>
        <w:t>NR-18: Condições e Meio Ambiente de Trabalho na Indústria da Construção;</w:t>
      </w:r>
    </w:p>
    <w:p w14:paraId="335E1D7A" w14:textId="3E993C95" w:rsidR="007D6E90" w:rsidRDefault="007D6E90" w:rsidP="000A2E1C">
      <w:pPr>
        <w:jc w:val="both"/>
      </w:pPr>
      <w:r>
        <w:t>NR-23: Proteção Contra Incêndios;</w:t>
      </w:r>
    </w:p>
    <w:p w14:paraId="3C9D9E0C" w14:textId="395DA69F" w:rsidR="007D6E90" w:rsidRDefault="000A2E1C" w:rsidP="000A2E1C">
      <w:pPr>
        <w:jc w:val="both"/>
      </w:pPr>
      <w:r>
        <w:t>i</w:t>
      </w:r>
      <w:r w:rsidR="007D6E90">
        <w:t>) À Resolução CONFEA nº 425/98 (ART);</w:t>
      </w:r>
    </w:p>
    <w:p w14:paraId="7371D232" w14:textId="07745490" w:rsidR="007D6E90" w:rsidRDefault="000A2E1C" w:rsidP="000A2E1C">
      <w:pPr>
        <w:jc w:val="both"/>
      </w:pPr>
      <w:r>
        <w:t>j</w:t>
      </w:r>
      <w:r w:rsidR="007D6E90">
        <w:t>) À Portaria n.º 3523/GM do Ministério da Saúde, bem como o preenchimento do</w:t>
      </w:r>
      <w:r>
        <w:t xml:space="preserve"> </w:t>
      </w:r>
      <w:r w:rsidR="007D6E90">
        <w:t>PMOC, de acordo com as necessidades dos equipamentos.</w:t>
      </w:r>
    </w:p>
    <w:p w14:paraId="15B0FDFC" w14:textId="30C16219" w:rsidR="007D6E90" w:rsidRDefault="000A2E1C" w:rsidP="000A2E1C">
      <w:pPr>
        <w:jc w:val="both"/>
      </w:pPr>
      <w:r>
        <w:t>15</w:t>
      </w:r>
      <w:r w:rsidR="007D6E90">
        <w:t>.2. Antes de apresentar a proposta, a licitante deverá analisar todos os documentos do</w:t>
      </w:r>
      <w:r>
        <w:t xml:space="preserve"> </w:t>
      </w:r>
      <w:r w:rsidR="007D6E90">
        <w:t>edital, levantar todas as questões necessárias ao desenvolvimento de seus trabalhos, a fim de</w:t>
      </w:r>
      <w:r>
        <w:t xml:space="preserve"> </w:t>
      </w:r>
      <w:r w:rsidR="007D6E90">
        <w:t>não incorrer em omissões, as quais não poderão ser alegadas em favor de eventuais pretensões</w:t>
      </w:r>
      <w:r>
        <w:t xml:space="preserve"> </w:t>
      </w:r>
      <w:r w:rsidR="007D6E90">
        <w:t>de acréscimo de preços.</w:t>
      </w:r>
    </w:p>
    <w:p w14:paraId="7D4BFA35" w14:textId="11971E7C" w:rsidR="007D6E90" w:rsidRDefault="000A2E1C" w:rsidP="000A2E1C">
      <w:pPr>
        <w:jc w:val="both"/>
      </w:pPr>
      <w:r>
        <w:t>15</w:t>
      </w:r>
      <w:r w:rsidR="007D6E90">
        <w:t>.3 Possíveis indefinições, omissões, falhas ou incorreções da presente especificação não</w:t>
      </w:r>
      <w:r>
        <w:t xml:space="preserve"> </w:t>
      </w:r>
      <w:r w:rsidR="007D6E90">
        <w:t>poderão, jamais, constituir pretexto para a Contratada cobrar "serviços extras" e/ou alterar a</w:t>
      </w:r>
      <w:r>
        <w:t xml:space="preserve"> </w:t>
      </w:r>
      <w:r w:rsidR="007D6E90">
        <w:t>composição de preços unitários. A Contratada deverá ter computado no valor global da sua</w:t>
      </w:r>
      <w:r>
        <w:t xml:space="preserve"> </w:t>
      </w:r>
      <w:r w:rsidR="007D6E90">
        <w:t>proposta todos os custos diretos e indiretos, de serviços, peças e insumos necessários à</w:t>
      </w:r>
      <w:r>
        <w:t xml:space="preserve"> </w:t>
      </w:r>
      <w:r w:rsidR="007D6E90">
        <w:t>perfeita e completa consecução do objeto;</w:t>
      </w:r>
    </w:p>
    <w:p w14:paraId="13BCEC2C" w14:textId="2978C5D8" w:rsidR="007D6E90" w:rsidRDefault="000A2E1C" w:rsidP="007D6E90">
      <w:r>
        <w:t>15</w:t>
      </w:r>
      <w:r w:rsidR="007D6E90">
        <w:t>.4. Em decorrência dos serviços, a Contratada ficará responsável pela segurança no interior</w:t>
      </w:r>
      <w:r>
        <w:t xml:space="preserve"> </w:t>
      </w:r>
      <w:r w:rsidR="007D6E90">
        <w:t>dos prédios, não somente quanto à Segurança do Trabalho, mas também em relação à</w:t>
      </w:r>
      <w:r>
        <w:t xml:space="preserve"> </w:t>
      </w:r>
      <w:r w:rsidR="007D6E90">
        <w:t>preservação dos bens patrimoniais e integridade física das pessoas.</w:t>
      </w:r>
    </w:p>
    <w:p w14:paraId="6C5DBB10" w14:textId="194AA891" w:rsidR="007D6E90" w:rsidRDefault="007D6E90" w:rsidP="007D6E90"/>
    <w:p w14:paraId="66EA2CAE" w14:textId="3A63E76C" w:rsidR="000A2E1C" w:rsidRDefault="000A2E1C" w:rsidP="007D6E90">
      <w:r>
        <w:t>Cordeirópolis,</w:t>
      </w:r>
      <w:r w:rsidR="003976BD">
        <w:t xml:space="preserve"> 17 de fevereiro de 2025.</w:t>
      </w:r>
    </w:p>
    <w:sectPr w:rsidR="000A2E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E90"/>
    <w:rsid w:val="000338DF"/>
    <w:rsid w:val="000A2E1C"/>
    <w:rsid w:val="0010227F"/>
    <w:rsid w:val="00234183"/>
    <w:rsid w:val="002F66C8"/>
    <w:rsid w:val="00302029"/>
    <w:rsid w:val="0039171E"/>
    <w:rsid w:val="003976BD"/>
    <w:rsid w:val="003B5C67"/>
    <w:rsid w:val="003D5B94"/>
    <w:rsid w:val="003E06A1"/>
    <w:rsid w:val="003F37B6"/>
    <w:rsid w:val="004F0BDD"/>
    <w:rsid w:val="006B08B3"/>
    <w:rsid w:val="007D6E90"/>
    <w:rsid w:val="00832B21"/>
    <w:rsid w:val="00A6250A"/>
    <w:rsid w:val="00B85A2E"/>
    <w:rsid w:val="00BB41A0"/>
    <w:rsid w:val="00E236BC"/>
    <w:rsid w:val="00E7148A"/>
    <w:rsid w:val="00F655EA"/>
    <w:rsid w:val="00FE25A8"/>
    <w:rsid w:val="00FE46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C3DF"/>
  <w15:chartTrackingRefBased/>
  <w15:docId w15:val="{EFC44158-1C3C-4F9D-87EA-94100353D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D6E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D6E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D6E9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D6E9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D6E9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D6E9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D6E9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D6E9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D6E9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6E9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D6E9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D6E9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D6E9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D6E9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D6E9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D6E9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D6E9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D6E90"/>
    <w:rPr>
      <w:rFonts w:eastAsiaTheme="majorEastAsia" w:cstheme="majorBidi"/>
      <w:color w:val="272727" w:themeColor="text1" w:themeTint="D8"/>
    </w:rPr>
  </w:style>
  <w:style w:type="paragraph" w:styleId="Ttulo">
    <w:name w:val="Title"/>
    <w:basedOn w:val="Normal"/>
    <w:next w:val="Normal"/>
    <w:link w:val="TtuloChar"/>
    <w:uiPriority w:val="10"/>
    <w:qFormat/>
    <w:rsid w:val="007D6E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D6E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D6E9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D6E9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D6E90"/>
    <w:pPr>
      <w:spacing w:before="160"/>
      <w:jc w:val="center"/>
    </w:pPr>
    <w:rPr>
      <w:i/>
      <w:iCs/>
      <w:color w:val="404040" w:themeColor="text1" w:themeTint="BF"/>
    </w:rPr>
  </w:style>
  <w:style w:type="character" w:customStyle="1" w:styleId="CitaoChar">
    <w:name w:val="Citação Char"/>
    <w:basedOn w:val="Fontepargpadro"/>
    <w:link w:val="Citao"/>
    <w:uiPriority w:val="29"/>
    <w:rsid w:val="007D6E90"/>
    <w:rPr>
      <w:i/>
      <w:iCs/>
      <w:color w:val="404040" w:themeColor="text1" w:themeTint="BF"/>
    </w:rPr>
  </w:style>
  <w:style w:type="paragraph" w:styleId="PargrafodaLista">
    <w:name w:val="List Paragraph"/>
    <w:basedOn w:val="Normal"/>
    <w:uiPriority w:val="34"/>
    <w:qFormat/>
    <w:rsid w:val="007D6E90"/>
    <w:pPr>
      <w:ind w:left="720"/>
      <w:contextualSpacing/>
    </w:pPr>
  </w:style>
  <w:style w:type="character" w:styleId="nfaseIntensa">
    <w:name w:val="Intense Emphasis"/>
    <w:basedOn w:val="Fontepargpadro"/>
    <w:uiPriority w:val="21"/>
    <w:qFormat/>
    <w:rsid w:val="007D6E90"/>
    <w:rPr>
      <w:i/>
      <w:iCs/>
      <w:color w:val="2F5496" w:themeColor="accent1" w:themeShade="BF"/>
    </w:rPr>
  </w:style>
  <w:style w:type="paragraph" w:styleId="CitaoIntensa">
    <w:name w:val="Intense Quote"/>
    <w:basedOn w:val="Normal"/>
    <w:next w:val="Normal"/>
    <w:link w:val="CitaoIntensaChar"/>
    <w:uiPriority w:val="30"/>
    <w:qFormat/>
    <w:rsid w:val="007D6E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D6E90"/>
    <w:rPr>
      <w:i/>
      <w:iCs/>
      <w:color w:val="2F5496" w:themeColor="accent1" w:themeShade="BF"/>
    </w:rPr>
  </w:style>
  <w:style w:type="character" w:styleId="RefernciaIntensa">
    <w:name w:val="Intense Reference"/>
    <w:basedOn w:val="Fontepargpadro"/>
    <w:uiPriority w:val="32"/>
    <w:qFormat/>
    <w:rsid w:val="007D6E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13</Pages>
  <Words>4280</Words>
  <Characters>23117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10</cp:revision>
  <dcterms:created xsi:type="dcterms:W3CDTF">2025-02-17T11:44:00Z</dcterms:created>
  <dcterms:modified xsi:type="dcterms:W3CDTF">2025-02-20T13:32:00Z</dcterms:modified>
</cp:coreProperties>
</file>