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081EB" w14:textId="77777777" w:rsidR="00BE1D68" w:rsidRPr="00445E0A" w:rsidRDefault="00BE1D68">
      <w:pPr>
        <w:pStyle w:val="Recuodecorpodetexto"/>
        <w:ind w:left="0"/>
        <w:jc w:val="center"/>
        <w:rPr>
          <w:szCs w:val="24"/>
        </w:rPr>
      </w:pPr>
    </w:p>
    <w:p w14:paraId="7434EA03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2D026688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tbl>
      <w:tblPr>
        <w:tblW w:w="8644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3257"/>
      </w:tblGrid>
      <w:tr w:rsidR="000E17DC" w:rsidRPr="00445E0A" w14:paraId="68EB4DB2" w14:textId="77777777" w:rsidTr="002B4141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6AEC4" w14:textId="77777777" w:rsidR="000E17DC" w:rsidRPr="00445E0A" w:rsidRDefault="000E17DC" w:rsidP="002B4141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445E0A">
              <w:rPr>
                <w:b/>
                <w:sz w:val="24"/>
                <w:szCs w:val="24"/>
              </w:rPr>
              <w:t>PUBLICAÇÃO</w:t>
            </w:r>
          </w:p>
        </w:tc>
      </w:tr>
      <w:tr w:rsidR="000E17DC" w:rsidRPr="00445E0A" w14:paraId="6778CA2A" w14:textId="77777777" w:rsidTr="002B4141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0A438" w14:textId="3D9276D0" w:rsidR="000E17DC" w:rsidRPr="00445E0A" w:rsidRDefault="000E17DC" w:rsidP="002B4141">
            <w:pPr>
              <w:pStyle w:val="Normal1"/>
              <w:jc w:val="center"/>
              <w:rPr>
                <w:b/>
                <w:sz w:val="24"/>
                <w:szCs w:val="24"/>
              </w:rPr>
            </w:pPr>
            <w:r w:rsidRPr="00445E0A">
              <w:rPr>
                <w:b/>
                <w:sz w:val="24"/>
                <w:szCs w:val="24"/>
              </w:rPr>
              <w:t xml:space="preserve">PROCESSO ADMINISTRATIVO Nº </w:t>
            </w:r>
            <w:r w:rsidR="00D856CE">
              <w:rPr>
                <w:b/>
                <w:sz w:val="24"/>
                <w:szCs w:val="24"/>
              </w:rPr>
              <w:t>035</w:t>
            </w:r>
            <w:r w:rsidRPr="00445E0A">
              <w:rPr>
                <w:b/>
                <w:sz w:val="24"/>
                <w:szCs w:val="24"/>
              </w:rPr>
              <w:t>/2025</w:t>
            </w:r>
          </w:p>
        </w:tc>
      </w:tr>
      <w:tr w:rsidR="000E17DC" w:rsidRPr="00445E0A" w14:paraId="6B810479" w14:textId="77777777" w:rsidTr="002B4141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09496" w14:textId="3B1DDCB1" w:rsidR="000E17DC" w:rsidRPr="00445E0A" w:rsidRDefault="000E17DC" w:rsidP="002B4141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445E0A">
              <w:rPr>
                <w:b/>
                <w:sz w:val="24"/>
                <w:szCs w:val="24"/>
              </w:rPr>
              <w:t xml:space="preserve">DISPENSA DE LICITAÇÃO Nº </w:t>
            </w:r>
            <w:r w:rsidR="00D856CE">
              <w:rPr>
                <w:b/>
                <w:sz w:val="24"/>
                <w:szCs w:val="24"/>
              </w:rPr>
              <w:t>035</w:t>
            </w:r>
            <w:r w:rsidRPr="00445E0A">
              <w:rPr>
                <w:b/>
                <w:sz w:val="24"/>
                <w:szCs w:val="24"/>
              </w:rPr>
              <w:t>/2025</w:t>
            </w:r>
          </w:p>
        </w:tc>
      </w:tr>
      <w:tr w:rsidR="000E17DC" w:rsidRPr="00445E0A" w14:paraId="146AD834" w14:textId="77777777" w:rsidTr="002B4141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4354D" w14:textId="6ABFEFC6" w:rsidR="000E17DC" w:rsidRPr="00445E0A" w:rsidRDefault="00D856CE" w:rsidP="002B4141">
            <w:pPr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CONTRATADO</w:t>
            </w:r>
            <w:r w:rsidR="000E17DC" w:rsidRPr="00445E0A">
              <w:rPr>
                <w:b/>
                <w:sz w:val="24"/>
                <w:szCs w:val="24"/>
              </w:rPr>
              <w:t xml:space="preserve">: </w:t>
            </w:r>
          </w:p>
          <w:p w14:paraId="6CC655F0" w14:textId="7EDE5385" w:rsidR="00445E0A" w:rsidRDefault="00D856CE" w:rsidP="00D856CE">
            <w:pPr>
              <w:pStyle w:val="Default"/>
              <w:rPr>
                <w:rFonts w:ascii="Times New Roman" w:hAnsi="Times New Roman"/>
                <w:bCs/>
              </w:rPr>
            </w:pPr>
            <w:r w:rsidRPr="00D14A0C">
              <w:rPr>
                <w:rFonts w:ascii="Times New Roman" w:hAnsi="Times New Roman"/>
                <w:bCs/>
              </w:rPr>
              <w:t>GRAZZIOTIN COMÉRCIO DE EXTINTORES LTDA CNPJ: 94.287.117/0001-41</w:t>
            </w:r>
          </w:p>
          <w:p w14:paraId="6AC7F765" w14:textId="0751EB8E" w:rsidR="00D856CE" w:rsidRPr="00445E0A" w:rsidRDefault="00D856CE" w:rsidP="00D856CE">
            <w:pPr>
              <w:pStyle w:val="Default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0E17DC" w:rsidRPr="00445E0A" w14:paraId="4CFC138E" w14:textId="77777777" w:rsidTr="002B4141">
        <w:tc>
          <w:tcPr>
            <w:tcW w:w="86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DEC6B" w14:textId="77777777" w:rsidR="00D856CE" w:rsidRPr="00250E4F" w:rsidRDefault="000E17DC" w:rsidP="00D856CE">
            <w:pPr>
              <w:tabs>
                <w:tab w:val="left" w:pos="-284"/>
              </w:tabs>
              <w:ind w:hanging="2"/>
              <w:jc w:val="both"/>
              <w:rPr>
                <w:sz w:val="24"/>
                <w:szCs w:val="24"/>
              </w:rPr>
            </w:pPr>
            <w:r w:rsidRPr="00445E0A">
              <w:rPr>
                <w:b/>
                <w:bCs/>
                <w:sz w:val="24"/>
                <w:szCs w:val="24"/>
              </w:rPr>
              <w:t xml:space="preserve">Objeto: </w:t>
            </w:r>
            <w:r w:rsidR="00D856CE">
              <w:rPr>
                <w:bCs/>
                <w:sz w:val="24"/>
                <w:szCs w:val="24"/>
              </w:rPr>
              <w:t>Manutenção dos extintores da Câmara de Vereadores.</w:t>
            </w:r>
          </w:p>
          <w:p w14:paraId="0D8546DC" w14:textId="565E1D7B" w:rsidR="000E17DC" w:rsidRPr="00445E0A" w:rsidRDefault="000E17DC" w:rsidP="00D856CE">
            <w:pPr>
              <w:tabs>
                <w:tab w:val="left" w:pos="-284"/>
              </w:tabs>
              <w:ind w:hanging="2"/>
              <w:jc w:val="both"/>
              <w:rPr>
                <w:sz w:val="24"/>
                <w:szCs w:val="24"/>
              </w:rPr>
            </w:pPr>
          </w:p>
        </w:tc>
      </w:tr>
      <w:tr w:rsidR="000E17DC" w:rsidRPr="00445E0A" w14:paraId="00C2FADB" w14:textId="77777777" w:rsidTr="002B414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86F9CF" w14:textId="73D48D05" w:rsidR="000E17DC" w:rsidRPr="00445E0A" w:rsidRDefault="000E17DC" w:rsidP="002B4141">
            <w:pPr>
              <w:pStyle w:val="Normal1"/>
              <w:rPr>
                <w:bCs/>
                <w:sz w:val="24"/>
                <w:szCs w:val="24"/>
              </w:rPr>
            </w:pPr>
            <w:r w:rsidRPr="00445E0A">
              <w:rPr>
                <w:b/>
                <w:sz w:val="24"/>
                <w:szCs w:val="24"/>
              </w:rPr>
              <w:t xml:space="preserve">Data: </w:t>
            </w:r>
            <w:r w:rsidR="00D856CE">
              <w:rPr>
                <w:bCs/>
                <w:sz w:val="24"/>
                <w:szCs w:val="24"/>
              </w:rPr>
              <w:t>25/04</w:t>
            </w:r>
            <w:r w:rsidRPr="00445E0A">
              <w:rPr>
                <w:bCs/>
                <w:sz w:val="24"/>
                <w:szCs w:val="24"/>
              </w:rPr>
              <w:t>/2025</w:t>
            </w: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A887D" w14:textId="77777777" w:rsidR="000E17DC" w:rsidRPr="00445E0A" w:rsidRDefault="000E17DC" w:rsidP="002B4141">
            <w:pPr>
              <w:pStyle w:val="Normal1"/>
              <w:rPr>
                <w:sz w:val="24"/>
                <w:szCs w:val="24"/>
              </w:rPr>
            </w:pPr>
            <w:r w:rsidRPr="00445E0A">
              <w:rPr>
                <w:b/>
                <w:sz w:val="24"/>
                <w:szCs w:val="24"/>
              </w:rPr>
              <w:t>Prazo:</w:t>
            </w:r>
            <w:r w:rsidRPr="00445E0A">
              <w:rPr>
                <w:sz w:val="24"/>
                <w:szCs w:val="24"/>
              </w:rPr>
              <w:t xml:space="preserve"> </w:t>
            </w:r>
          </w:p>
        </w:tc>
      </w:tr>
      <w:tr w:rsidR="000E17DC" w:rsidRPr="00445E0A" w14:paraId="020C32D4" w14:textId="77777777" w:rsidTr="002B4141"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5D747" w14:textId="54C2D517" w:rsidR="00445E0A" w:rsidRPr="00445E0A" w:rsidRDefault="000E17DC" w:rsidP="00445E0A">
            <w:pPr>
              <w:jc w:val="both"/>
              <w:rPr>
                <w:bCs/>
                <w:sz w:val="24"/>
                <w:szCs w:val="24"/>
              </w:rPr>
            </w:pPr>
            <w:r w:rsidRPr="00445E0A">
              <w:rPr>
                <w:b/>
                <w:bCs/>
                <w:sz w:val="24"/>
                <w:szCs w:val="24"/>
              </w:rPr>
              <w:t xml:space="preserve">VALOR TOTAL: </w:t>
            </w:r>
            <w:r w:rsidR="00445E0A" w:rsidRPr="00445E0A">
              <w:rPr>
                <w:sz w:val="24"/>
                <w:szCs w:val="24"/>
              </w:rPr>
              <w:t>R$</w:t>
            </w:r>
            <w:r w:rsidR="00476BFA">
              <w:rPr>
                <w:sz w:val="24"/>
                <w:szCs w:val="24"/>
              </w:rPr>
              <w:t>680,00</w:t>
            </w:r>
            <w:r w:rsidR="00445E0A" w:rsidRPr="00445E0A">
              <w:rPr>
                <w:bCs/>
                <w:sz w:val="24"/>
                <w:szCs w:val="24"/>
              </w:rPr>
              <w:t>(</w:t>
            </w:r>
            <w:r w:rsidR="00476BFA">
              <w:rPr>
                <w:bCs/>
                <w:sz w:val="24"/>
                <w:szCs w:val="24"/>
              </w:rPr>
              <w:t>seiscentos e oitenta reais</w:t>
            </w:r>
            <w:r w:rsidR="00445E0A" w:rsidRPr="00445E0A">
              <w:rPr>
                <w:bCs/>
                <w:sz w:val="24"/>
                <w:szCs w:val="24"/>
              </w:rPr>
              <w:t>.</w:t>
            </w:r>
            <w:r w:rsidR="00476BFA">
              <w:rPr>
                <w:bCs/>
                <w:sz w:val="24"/>
                <w:szCs w:val="24"/>
              </w:rPr>
              <w:t>)</w:t>
            </w:r>
            <w:r w:rsidR="00445E0A" w:rsidRPr="00445E0A">
              <w:rPr>
                <w:bCs/>
                <w:sz w:val="24"/>
                <w:szCs w:val="24"/>
              </w:rPr>
              <w:t xml:space="preserve"> </w:t>
            </w:r>
          </w:p>
          <w:p w14:paraId="531E560F" w14:textId="3A1EC344" w:rsidR="000E17DC" w:rsidRPr="00445E0A" w:rsidRDefault="000E17DC" w:rsidP="00445E0A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867A0" w14:textId="77777777" w:rsidR="000E17DC" w:rsidRPr="00445E0A" w:rsidRDefault="000E17DC" w:rsidP="002B4141">
            <w:pPr>
              <w:pStyle w:val="Default"/>
              <w:rPr>
                <w:rFonts w:ascii="Times New Roman" w:hAnsi="Times New Roman"/>
                <w:szCs w:val="24"/>
              </w:rPr>
            </w:pPr>
            <w:r w:rsidRPr="00445E0A">
              <w:rPr>
                <w:rFonts w:ascii="Times New Roman" w:hAnsi="Times New Roman"/>
                <w:b/>
                <w:szCs w:val="24"/>
              </w:rPr>
              <w:t>Fund. Legal:</w:t>
            </w:r>
            <w:r w:rsidRPr="00445E0A">
              <w:rPr>
                <w:rFonts w:ascii="Times New Roman" w:hAnsi="Times New Roman"/>
                <w:szCs w:val="24"/>
              </w:rPr>
              <w:t xml:space="preserve"> Art. 75, inciso II, da Lei Federal 14.133/2021</w:t>
            </w:r>
          </w:p>
        </w:tc>
      </w:tr>
    </w:tbl>
    <w:p w14:paraId="2906B05B" w14:textId="77777777" w:rsidR="000E17DC" w:rsidRPr="00445E0A" w:rsidRDefault="000E17DC" w:rsidP="000E17DC">
      <w:pPr>
        <w:rPr>
          <w:sz w:val="24"/>
          <w:szCs w:val="24"/>
        </w:rPr>
      </w:pPr>
    </w:p>
    <w:p w14:paraId="00A85587" w14:textId="77777777" w:rsidR="000E17DC" w:rsidRPr="00445E0A" w:rsidRDefault="000E17DC" w:rsidP="000E17DC">
      <w:pPr>
        <w:rPr>
          <w:sz w:val="24"/>
          <w:szCs w:val="24"/>
        </w:rPr>
      </w:pPr>
    </w:p>
    <w:p w14:paraId="54E5C494" w14:textId="77777777" w:rsidR="000E17DC" w:rsidRPr="00445E0A" w:rsidRDefault="000E17DC" w:rsidP="000E17DC">
      <w:pPr>
        <w:jc w:val="center"/>
        <w:rPr>
          <w:b/>
          <w:sz w:val="24"/>
          <w:szCs w:val="24"/>
        </w:rPr>
      </w:pPr>
      <w:r w:rsidRPr="00445E0A">
        <w:rPr>
          <w:b/>
          <w:sz w:val="24"/>
          <w:szCs w:val="24"/>
        </w:rPr>
        <w:t>Vereadora Silvana De Carli</w:t>
      </w:r>
    </w:p>
    <w:p w14:paraId="0DB345E0" w14:textId="77777777" w:rsidR="000E17DC" w:rsidRPr="00445E0A" w:rsidRDefault="000E17DC" w:rsidP="000E17DC">
      <w:pPr>
        <w:jc w:val="center"/>
        <w:rPr>
          <w:sz w:val="24"/>
          <w:szCs w:val="24"/>
        </w:rPr>
      </w:pPr>
      <w:r w:rsidRPr="00445E0A">
        <w:rPr>
          <w:sz w:val="24"/>
          <w:szCs w:val="24"/>
        </w:rPr>
        <w:t>Presidente</w:t>
      </w:r>
    </w:p>
    <w:p w14:paraId="65EEE6F7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191F8725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6990621E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63110445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1EDDB012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39B876AF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74ADF0BC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4FF96258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2D3EA229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56DFD0B7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6356E3CE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176E422F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7BEDD193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p w14:paraId="6D8DDFB2" w14:textId="77777777" w:rsidR="00BE1D68" w:rsidRPr="00445E0A" w:rsidRDefault="00BE1D68">
      <w:pPr>
        <w:pStyle w:val="Normal1"/>
        <w:jc w:val="center"/>
        <w:rPr>
          <w:sz w:val="24"/>
          <w:szCs w:val="24"/>
        </w:rPr>
      </w:pPr>
    </w:p>
    <w:sectPr w:rsidR="00BE1D68" w:rsidRPr="00445E0A">
      <w:headerReference w:type="default" r:id="rId7"/>
      <w:pgSz w:w="11907" w:h="16840"/>
      <w:pgMar w:top="1701" w:right="1418" w:bottom="720" w:left="1985" w:header="720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8B01C1" w14:textId="77777777" w:rsidR="007608CB" w:rsidRDefault="007608CB">
      <w:r>
        <w:separator/>
      </w:r>
    </w:p>
  </w:endnote>
  <w:endnote w:type="continuationSeparator" w:id="0">
    <w:p w14:paraId="2674CABE" w14:textId="77777777" w:rsidR="007608CB" w:rsidRDefault="007608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C7A226" w14:textId="77777777" w:rsidR="007608CB" w:rsidRDefault="007608CB">
      <w:r>
        <w:separator/>
      </w:r>
    </w:p>
  </w:footnote>
  <w:footnote w:type="continuationSeparator" w:id="0">
    <w:p w14:paraId="4C81F020" w14:textId="77777777" w:rsidR="007608CB" w:rsidRDefault="007608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9F1193" w14:textId="613E8A33" w:rsidR="00BE1D68" w:rsidRDefault="000D47C2">
    <w:pPr>
      <w:pStyle w:val="Cabealho"/>
      <w:ind w:right="360"/>
      <w:jc w:val="center"/>
    </w:pPr>
    <w:r>
      <w:rPr>
        <w:noProof/>
        <w:sz w:val="24"/>
        <w:szCs w:val="24"/>
      </w:rPr>
      <w:drawing>
        <wp:inline distT="0" distB="0" distL="0" distR="0" wp14:anchorId="1EBBD82E" wp14:editId="27611E33">
          <wp:extent cx="4492625" cy="842645"/>
          <wp:effectExtent l="0" t="0" r="0" b="0"/>
          <wp:docPr id="1" name="Imagem 1" descr="Brasão- Oficial - Versão Cor e PB 03 folhas timbradas cor 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Brasão- Oficial - Versão Cor e PB 03 folhas timbradas cor 0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492625" cy="8426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476BFA">
      <w:rPr>
        <w:noProof/>
      </w:rPr>
      <w:pict w14:anchorId="56801406">
        <v:shapetype id="_x0000_t202" coordsize="21600,21600" o:spt="202" path="m,l,21600r21600,l21600,xe">
          <v:stroke joinstyle="miter"/>
          <v:path gradientshapeok="t" o:connecttype="rect"/>
        </v:shapetype>
        <v:shape id="Caixa de texto 1" o:spid="_x0000_s2049" type="#_x0000_t202" style="position:absolute;left:0;text-align:left;margin-left:-508.2pt;margin-top:.05pt;width:5pt;height:11.5pt;z-index:2;visibility:visible;mso-wrap-style:square;mso-wrap-distance-left:0;mso-wrap-distance-top:0;mso-wrap-distance-right:0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" o:allowincell="f" stroked="f">
          <v:textbox inset="0,0,0,0">
            <w:txbxContent>
              <w:p w14:paraId="7006A274" w14:textId="77777777" w:rsidR="00BE1D68" w:rsidRDefault="000D47C2">
                <w:pPr>
                  <w:pStyle w:val="Cabealho"/>
                </w:pPr>
                <w:r>
                  <w:rPr>
                    <w:rStyle w:val="Nmerodepgina"/>
                  </w:rPr>
                  <w:fldChar w:fldCharType="begin"/>
                </w:r>
                <w:r>
                  <w:rPr>
                    <w:rStyle w:val="Nmerodepgina"/>
                  </w:rPr>
                  <w:instrText xml:space="preserve"> PAGE </w:instrText>
                </w:r>
                <w:r>
                  <w:rPr>
                    <w:rStyle w:val="Nmerodepgina"/>
                  </w:rPr>
                  <w:fldChar w:fldCharType="separate"/>
                </w:r>
                <w:r w:rsidR="00D856CE">
                  <w:rPr>
                    <w:rStyle w:val="Nmerodepgina"/>
                    <w:noProof/>
                  </w:rPr>
                  <w:t>1</w:t>
                </w:r>
                <w:r>
                  <w:rPr>
                    <w:rStyle w:val="Nmerodepgina"/>
                  </w:rPr>
                  <w:fldChar w:fldCharType="end"/>
                </w:r>
              </w:p>
            </w:txbxContent>
          </v:textbox>
          <w10:wrap type="square" anchorx="margin"/>
        </v:shape>
      </w:pict>
    </w:r>
  </w:p>
  <w:p w14:paraId="2671FE6F" w14:textId="77777777" w:rsidR="00BE1D68" w:rsidRDefault="00BE1D68">
    <w:pPr>
      <w:pStyle w:val="Cabealho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EA7DE9"/>
    <w:multiLevelType w:val="multilevel"/>
    <w:tmpl w:val="345053D2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1385062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E1D68"/>
    <w:rsid w:val="000D2334"/>
    <w:rsid w:val="000D47C2"/>
    <w:rsid w:val="000E17DC"/>
    <w:rsid w:val="000F70DF"/>
    <w:rsid w:val="0011259F"/>
    <w:rsid w:val="00167848"/>
    <w:rsid w:val="001B1E6A"/>
    <w:rsid w:val="002F5ADF"/>
    <w:rsid w:val="00374C71"/>
    <w:rsid w:val="003E1018"/>
    <w:rsid w:val="00445E0A"/>
    <w:rsid w:val="00476BFA"/>
    <w:rsid w:val="004A46F2"/>
    <w:rsid w:val="004F7F9C"/>
    <w:rsid w:val="005750D2"/>
    <w:rsid w:val="00576BF5"/>
    <w:rsid w:val="006A3815"/>
    <w:rsid w:val="007608CB"/>
    <w:rsid w:val="007A1D12"/>
    <w:rsid w:val="007C79B2"/>
    <w:rsid w:val="00890D3F"/>
    <w:rsid w:val="00A210AF"/>
    <w:rsid w:val="00A36DC8"/>
    <w:rsid w:val="00AD7871"/>
    <w:rsid w:val="00AE7148"/>
    <w:rsid w:val="00B47D21"/>
    <w:rsid w:val="00B66285"/>
    <w:rsid w:val="00B9454C"/>
    <w:rsid w:val="00BE1D68"/>
    <w:rsid w:val="00BE205D"/>
    <w:rsid w:val="00BF601D"/>
    <w:rsid w:val="00C04592"/>
    <w:rsid w:val="00C5645E"/>
    <w:rsid w:val="00C74994"/>
    <w:rsid w:val="00CE2068"/>
    <w:rsid w:val="00D856CE"/>
    <w:rsid w:val="00DB6A78"/>
    <w:rsid w:val="00DD0C28"/>
    <w:rsid w:val="00E3789C"/>
    <w:rsid w:val="00EF3A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6EB5C0F"/>
  <w15:docId w15:val="{AEA4D7A0-9835-4194-A128-8E3C74444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1"/>
    <w:next w:val="Normal1"/>
    <w:qFormat/>
    <w:pPr>
      <w:keepNext/>
      <w:numPr>
        <w:numId w:val="1"/>
      </w:numPr>
      <w:jc w:val="center"/>
      <w:outlineLvl w:val="0"/>
    </w:pPr>
    <w:rPr>
      <w:rFonts w:ascii="Comic Sans MS" w:eastAsia="Comic Sans MS" w:hAnsi="Comic Sans MS" w:cs="Comic Sans MS"/>
      <w:b/>
      <w:sz w:val="22"/>
    </w:rPr>
  </w:style>
  <w:style w:type="paragraph" w:styleId="Ttulo2">
    <w:name w:val="heading 2"/>
    <w:basedOn w:val="Normal1"/>
    <w:next w:val="Normal1"/>
    <w:qFormat/>
    <w:pPr>
      <w:keepNext/>
      <w:numPr>
        <w:ilvl w:val="1"/>
        <w:numId w:val="1"/>
      </w:numPr>
      <w:outlineLvl w:val="1"/>
    </w:pPr>
    <w:rPr>
      <w:rFonts w:ascii="Comic Sans MS" w:eastAsia="Comic Sans MS" w:hAnsi="Comic Sans MS" w:cs="Comic Sans MS"/>
      <w:b/>
      <w:sz w:val="18"/>
    </w:rPr>
  </w:style>
  <w:style w:type="paragraph" w:styleId="Ttulo3">
    <w:name w:val="heading 3"/>
    <w:basedOn w:val="Normal1"/>
    <w:next w:val="Normal1"/>
    <w:qFormat/>
    <w:pPr>
      <w:keepNext/>
      <w:numPr>
        <w:ilvl w:val="2"/>
        <w:numId w:val="1"/>
      </w:numPr>
      <w:ind w:firstLine="1701"/>
      <w:outlineLvl w:val="2"/>
    </w:pPr>
    <w:rPr>
      <w:b/>
      <w:sz w:val="24"/>
    </w:rPr>
  </w:style>
  <w:style w:type="paragraph" w:styleId="Ttulo5">
    <w:name w:val="heading 5"/>
    <w:basedOn w:val="Normal1"/>
    <w:next w:val="Normal1"/>
    <w:qFormat/>
    <w:pPr>
      <w:keepNext/>
      <w:numPr>
        <w:ilvl w:val="4"/>
        <w:numId w:val="1"/>
      </w:numPr>
      <w:ind w:firstLine="1843"/>
      <w:outlineLvl w:val="4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</w:style>
  <w:style w:type="character" w:customStyle="1" w:styleId="TextodebaloChar">
    <w:name w:val="Texto de balão Char"/>
    <w:basedOn w:val="Fontepargpadro"/>
    <w:qFormat/>
    <w:rPr>
      <w:rFonts w:ascii="Tahoma" w:eastAsia="Tahoma" w:hAnsi="Tahoma" w:cs="Tahoma"/>
      <w:sz w:val="16"/>
      <w:szCs w:val="16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Normal1"/>
    <w:rPr>
      <w:b/>
      <w:sz w:val="24"/>
    </w:rPr>
  </w:style>
  <w:style w:type="paragraph" w:customStyle="1" w:styleId="Normal1">
    <w:name w:val="Normal1"/>
    <w:qFormat/>
    <w:pPr>
      <w:suppressAutoHyphens/>
      <w:jc w:val="both"/>
    </w:pPr>
  </w:style>
  <w:style w:type="paragraph" w:styleId="Recuodecorpodetexto">
    <w:name w:val="Body Text Indent"/>
    <w:basedOn w:val="Normal1"/>
    <w:qFormat/>
    <w:pPr>
      <w:ind w:left="1701"/>
    </w:pPr>
    <w:rPr>
      <w:b/>
      <w:sz w:val="24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1"/>
    <w:pPr>
      <w:tabs>
        <w:tab w:val="center" w:pos="4419"/>
        <w:tab w:val="right" w:pos="8838"/>
      </w:tabs>
    </w:pPr>
  </w:style>
  <w:style w:type="paragraph" w:styleId="Rodap">
    <w:name w:val="footer"/>
    <w:basedOn w:val="Normal1"/>
    <w:pPr>
      <w:tabs>
        <w:tab w:val="center" w:pos="4419"/>
        <w:tab w:val="right" w:pos="8838"/>
      </w:tabs>
    </w:pPr>
  </w:style>
  <w:style w:type="paragraph" w:styleId="Recuodecorpodetexto3">
    <w:name w:val="Body Text Indent 3"/>
    <w:basedOn w:val="Normal1"/>
    <w:qFormat/>
    <w:pPr>
      <w:spacing w:after="120"/>
      <w:ind w:left="283"/>
    </w:pPr>
    <w:rPr>
      <w:sz w:val="16"/>
      <w:szCs w:val="16"/>
    </w:rPr>
  </w:style>
  <w:style w:type="paragraph" w:styleId="Recuodecorpodetexto2">
    <w:name w:val="Body Text Indent 2"/>
    <w:basedOn w:val="Normal1"/>
    <w:qFormat/>
    <w:pPr>
      <w:spacing w:after="120" w:line="480" w:lineRule="auto"/>
      <w:ind w:left="283"/>
    </w:pPr>
  </w:style>
  <w:style w:type="paragraph" w:styleId="NormalWeb">
    <w:name w:val="Normal (Web)"/>
    <w:basedOn w:val="Normal1"/>
    <w:uiPriority w:val="99"/>
    <w:qFormat/>
    <w:pPr>
      <w:spacing w:before="100" w:after="100"/>
    </w:pPr>
    <w:rPr>
      <w:sz w:val="24"/>
      <w:szCs w:val="24"/>
    </w:rPr>
  </w:style>
  <w:style w:type="paragraph" w:styleId="Textodebalo">
    <w:name w:val="Balloon Text"/>
    <w:basedOn w:val="Normal1"/>
    <w:qFormat/>
    <w:rPr>
      <w:rFonts w:ascii="Tahoma" w:eastAsia="Tahoma" w:hAnsi="Tahoma" w:cs="Tahoma"/>
      <w:sz w:val="16"/>
      <w:szCs w:val="16"/>
    </w:rPr>
  </w:style>
  <w:style w:type="paragraph" w:customStyle="1" w:styleId="Contedodoquadro">
    <w:name w:val="Conteúdo do quadro"/>
    <w:basedOn w:val="Normal"/>
    <w:qFormat/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Default">
    <w:name w:val="Default"/>
    <w:qFormat/>
    <w:rPr>
      <w:rFonts w:ascii="Arial" w:hAnsi="Arial"/>
      <w:color w:val="000000"/>
      <w:sz w:val="24"/>
    </w:rPr>
  </w:style>
  <w:style w:type="paragraph" w:customStyle="1" w:styleId="Tabelanormal1">
    <w:name w:val="Tabela normal1"/>
    <w:qFormat/>
    <w:pPr>
      <w:textAlignment w:val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basedOn w:val="Fontepargpadro"/>
    <w:rsid w:val="002F5ADF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81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65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Protocolado em</vt:lpstr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Protocolado em</dc:title>
  <dc:creator>Camara de Vereadores de F. da Cunha</dc:creator>
  <cp:lastModifiedBy>User</cp:lastModifiedBy>
  <cp:revision>29</cp:revision>
  <cp:lastPrinted>2025-02-28T18:20:00Z</cp:lastPrinted>
  <dcterms:created xsi:type="dcterms:W3CDTF">2024-04-30T14:13:00Z</dcterms:created>
  <dcterms:modified xsi:type="dcterms:W3CDTF">2025-04-25T19:38:00Z</dcterms:modified>
  <dc:language>pt-BR</dc:language>
</cp:coreProperties>
</file>