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64AB3" w14:textId="5E675F18" w:rsidR="00F612FA" w:rsidRDefault="00F612FA" w:rsidP="002A6673">
      <w:pPr>
        <w:spacing w:line="276" w:lineRule="auto"/>
        <w:jc w:val="center"/>
        <w:rPr>
          <w:rFonts w:ascii="Arial" w:hAnsi="Arial" w:cs="Arial"/>
          <w:b/>
          <w:bCs/>
          <w:sz w:val="22"/>
          <w:szCs w:val="22"/>
          <w:u w:val="single"/>
        </w:rPr>
      </w:pPr>
      <w:bookmarkStart w:id="0" w:name="_Hlk82471863"/>
      <w:r w:rsidRPr="003614F9">
        <w:rPr>
          <w:rFonts w:ascii="Arial" w:hAnsi="Arial" w:cs="Arial"/>
          <w:b/>
          <w:bCs/>
          <w:sz w:val="22"/>
          <w:szCs w:val="22"/>
          <w:u w:val="single"/>
        </w:rPr>
        <w:t>TERMO DE REFERÊNCIA</w:t>
      </w:r>
    </w:p>
    <w:p w14:paraId="4EDC19C2" w14:textId="77777777" w:rsidR="009E178A" w:rsidRPr="003614F9" w:rsidRDefault="009E178A" w:rsidP="002A6673">
      <w:pPr>
        <w:spacing w:line="276" w:lineRule="auto"/>
        <w:jc w:val="center"/>
        <w:rPr>
          <w:rFonts w:ascii="Arial" w:hAnsi="Arial" w:cs="Arial"/>
          <w:b/>
          <w:bCs/>
          <w:i/>
          <w:color w:val="FF0000"/>
          <w:sz w:val="22"/>
          <w:szCs w:val="22"/>
          <w:u w:val="single"/>
        </w:rPr>
      </w:pPr>
    </w:p>
    <w:p w14:paraId="0EB9E2C1" w14:textId="77777777" w:rsidR="00427921" w:rsidRPr="0055385E" w:rsidRDefault="00427921" w:rsidP="002A6673">
      <w:pPr>
        <w:spacing w:line="276" w:lineRule="auto"/>
        <w:jc w:val="center"/>
        <w:rPr>
          <w:rFonts w:ascii="Arial" w:hAnsi="Arial" w:cs="Arial"/>
          <w:bCs/>
          <w:color w:val="000000"/>
          <w:sz w:val="22"/>
          <w:szCs w:val="22"/>
        </w:rPr>
      </w:pPr>
    </w:p>
    <w:p w14:paraId="6005E038" w14:textId="77777777" w:rsidR="006D5FA5" w:rsidRDefault="006D5FA5" w:rsidP="002A6673">
      <w:pPr>
        <w:pStyle w:val="Nivel01"/>
        <w:numPr>
          <w:ilvl w:val="0"/>
          <w:numId w:val="15"/>
        </w:numPr>
        <w:spacing w:before="0" w:line="276" w:lineRule="auto"/>
        <w:ind w:left="0" w:firstLine="0"/>
        <w:rPr>
          <w:sz w:val="22"/>
          <w:szCs w:val="22"/>
        </w:rPr>
      </w:pPr>
      <w:r w:rsidRPr="0055385E">
        <w:rPr>
          <w:sz w:val="22"/>
          <w:szCs w:val="22"/>
        </w:rPr>
        <w:t>CONDIÇÕES GERAIS DA CONTRATAÇÃO</w:t>
      </w:r>
    </w:p>
    <w:p w14:paraId="5C77ABE5" w14:textId="3C143F7F" w:rsidR="006D5FA5" w:rsidRPr="003A3AB7" w:rsidRDefault="00E739BD" w:rsidP="002A6673">
      <w:pPr>
        <w:spacing w:line="276" w:lineRule="auto"/>
        <w:jc w:val="both"/>
        <w:rPr>
          <w:rFonts w:ascii="Arial" w:hAnsi="Arial" w:cs="Arial"/>
          <w:sz w:val="22"/>
          <w:szCs w:val="22"/>
        </w:rPr>
      </w:pPr>
      <w:r>
        <w:rPr>
          <w:rFonts w:ascii="Arial" w:hAnsi="Arial" w:cs="Arial"/>
          <w:sz w:val="22"/>
          <w:szCs w:val="22"/>
        </w:rPr>
        <w:t xml:space="preserve">A </w:t>
      </w:r>
      <w:bookmarkStart w:id="1" w:name="_Hlk156227656"/>
      <w:r>
        <w:rPr>
          <w:rFonts w:ascii="Arial" w:hAnsi="Arial" w:cs="Arial"/>
          <w:sz w:val="22"/>
          <w:szCs w:val="22"/>
        </w:rPr>
        <w:t>c</w:t>
      </w:r>
      <w:r w:rsidR="00447330" w:rsidRPr="00447330">
        <w:rPr>
          <w:rFonts w:ascii="Arial" w:hAnsi="Arial" w:cs="Arial"/>
          <w:sz w:val="22"/>
          <w:szCs w:val="22"/>
        </w:rPr>
        <w:t xml:space="preserve">ontratação futura, eventual e parcelada de empresa especializada no </w:t>
      </w:r>
      <w:r w:rsidR="00447330" w:rsidRPr="00447330">
        <w:rPr>
          <w:rFonts w:ascii="Arial" w:hAnsi="Arial" w:cs="Arial"/>
          <w:w w:val="105"/>
          <w:sz w:val="22"/>
          <w:szCs w:val="22"/>
        </w:rPr>
        <w:t xml:space="preserve">fornecimento </w:t>
      </w:r>
      <w:r w:rsidR="00072CDE">
        <w:rPr>
          <w:rFonts w:ascii="Arial" w:hAnsi="Arial" w:cs="Arial"/>
          <w:w w:val="105"/>
          <w:sz w:val="22"/>
          <w:szCs w:val="22"/>
        </w:rPr>
        <w:t xml:space="preserve">de materiais de </w:t>
      </w:r>
      <w:r w:rsidR="007367A0">
        <w:rPr>
          <w:rFonts w:ascii="Arial" w:hAnsi="Arial" w:cs="Arial"/>
          <w:w w:val="105"/>
          <w:sz w:val="22"/>
          <w:szCs w:val="22"/>
        </w:rPr>
        <w:t>expediente</w:t>
      </w:r>
      <w:r w:rsidR="002F685F" w:rsidRPr="00447330">
        <w:rPr>
          <w:rFonts w:ascii="Arial" w:hAnsi="Arial" w:cs="Arial"/>
          <w:w w:val="105"/>
          <w:sz w:val="22"/>
          <w:szCs w:val="22"/>
        </w:rPr>
        <w:t>,</w:t>
      </w:r>
      <w:r w:rsidR="003A3AB7" w:rsidRPr="00447330">
        <w:rPr>
          <w:rFonts w:ascii="Arial" w:hAnsi="Arial" w:cs="Arial"/>
          <w:sz w:val="22"/>
          <w:szCs w:val="22"/>
        </w:rPr>
        <w:t xml:space="preserve"> se faz necessário para atender às demandas do Poder Executivo, Fundo Municipal de Saúde, Fundo Municipal de </w:t>
      </w:r>
      <w:r w:rsidR="003761FF">
        <w:rPr>
          <w:rFonts w:ascii="Arial" w:hAnsi="Arial" w:cs="Arial"/>
          <w:sz w:val="22"/>
          <w:szCs w:val="22"/>
        </w:rPr>
        <w:t>Assistência Social</w:t>
      </w:r>
      <w:r w:rsidR="003A3AB7" w:rsidRPr="00447330">
        <w:rPr>
          <w:rFonts w:ascii="Arial" w:hAnsi="Arial" w:cs="Arial"/>
          <w:sz w:val="22"/>
          <w:szCs w:val="22"/>
        </w:rPr>
        <w:t>, Fundo Especial</w:t>
      </w:r>
      <w:r w:rsidR="003A3AB7" w:rsidRPr="003A438C">
        <w:rPr>
          <w:rFonts w:ascii="Arial" w:hAnsi="Arial" w:cs="Arial"/>
          <w:sz w:val="22"/>
          <w:szCs w:val="22"/>
        </w:rPr>
        <w:t xml:space="preserve"> Municipal de Reaparelhamento e Modernização do Corpo de Bombeiros Militar do Estado de Goiás, Fundo Municipal do Meio Ambiente e Superintendência Municipal de Trânsito </w:t>
      </w:r>
      <w:bookmarkEnd w:id="1"/>
      <w:r w:rsidR="003A3AB7" w:rsidRPr="003A438C">
        <w:rPr>
          <w:rFonts w:ascii="Arial" w:hAnsi="Arial" w:cs="Arial"/>
          <w:sz w:val="22"/>
          <w:szCs w:val="22"/>
        </w:rPr>
        <w:t>e seus departamentos</w:t>
      </w:r>
      <w:r w:rsidR="00AC366D" w:rsidRPr="003A3AB7">
        <w:rPr>
          <w:rFonts w:ascii="Arial" w:hAnsi="Arial" w:cs="Arial"/>
          <w:sz w:val="22"/>
          <w:szCs w:val="22"/>
        </w:rPr>
        <w:t xml:space="preserve">, </w:t>
      </w:r>
      <w:r w:rsidR="006D5FA5" w:rsidRPr="003A3AB7">
        <w:rPr>
          <w:rFonts w:ascii="Arial" w:hAnsi="Arial" w:cs="Arial"/>
          <w:sz w:val="22"/>
          <w:szCs w:val="22"/>
        </w:rPr>
        <w:t>nos termos da tabela abaixo, conforme condições e exigências estabelecidas neste instrumento.</w:t>
      </w:r>
    </w:p>
    <w:p w14:paraId="58533D36" w14:textId="2A91393F" w:rsidR="00AC366D" w:rsidRDefault="00AC366D" w:rsidP="002A6673">
      <w:pPr>
        <w:spacing w:line="276" w:lineRule="auto"/>
        <w:jc w:val="both"/>
        <w:rPr>
          <w:rFonts w:ascii="Arial" w:hAnsi="Arial" w:cs="Arial"/>
          <w:b/>
          <w:bCs/>
          <w:sz w:val="22"/>
          <w:szCs w:val="22"/>
        </w:rPr>
      </w:pPr>
    </w:p>
    <w:tbl>
      <w:tblPr>
        <w:tblW w:w="9776" w:type="dxa"/>
        <w:tblCellMar>
          <w:left w:w="70" w:type="dxa"/>
          <w:right w:w="70" w:type="dxa"/>
        </w:tblCellMar>
        <w:tblLook w:val="04A0" w:firstRow="1" w:lastRow="0" w:firstColumn="1" w:lastColumn="0" w:noHBand="0" w:noVBand="1"/>
      </w:tblPr>
      <w:tblGrid>
        <w:gridCol w:w="846"/>
        <w:gridCol w:w="7087"/>
        <w:gridCol w:w="709"/>
        <w:gridCol w:w="1134"/>
      </w:tblGrid>
      <w:tr w:rsidR="007733F7" w:rsidRPr="00A55385" w14:paraId="748755A2" w14:textId="77777777" w:rsidTr="007733F7">
        <w:trPr>
          <w:trHeight w:val="840"/>
        </w:trPr>
        <w:tc>
          <w:tcPr>
            <w:tcW w:w="846" w:type="dxa"/>
            <w:tcBorders>
              <w:top w:val="single" w:sz="4" w:space="0" w:color="auto"/>
              <w:left w:val="single" w:sz="4" w:space="0" w:color="auto"/>
              <w:bottom w:val="single" w:sz="4" w:space="0" w:color="auto"/>
              <w:right w:val="single" w:sz="4" w:space="0" w:color="auto"/>
            </w:tcBorders>
            <w:shd w:val="clear" w:color="000000" w:fill="B5E6A2"/>
            <w:vAlign w:val="center"/>
            <w:hideMark/>
          </w:tcPr>
          <w:p w14:paraId="12887998" w14:textId="77777777" w:rsidR="007733F7" w:rsidRPr="00A55385" w:rsidRDefault="007733F7" w:rsidP="0048336C">
            <w:pPr>
              <w:jc w:val="center"/>
              <w:rPr>
                <w:rFonts w:ascii="Arial" w:eastAsia="Times New Roman" w:hAnsi="Arial" w:cs="Arial"/>
                <w:b/>
                <w:bCs/>
                <w:color w:val="000000"/>
                <w:sz w:val="20"/>
                <w:szCs w:val="20"/>
              </w:rPr>
            </w:pPr>
            <w:r w:rsidRPr="00A55385">
              <w:rPr>
                <w:rFonts w:ascii="Arial" w:eastAsia="Times New Roman" w:hAnsi="Arial" w:cs="Arial"/>
                <w:b/>
                <w:bCs/>
                <w:color w:val="000000"/>
                <w:sz w:val="20"/>
                <w:szCs w:val="20"/>
              </w:rPr>
              <w:t>ITEM</w:t>
            </w:r>
          </w:p>
        </w:tc>
        <w:tc>
          <w:tcPr>
            <w:tcW w:w="7087" w:type="dxa"/>
            <w:tcBorders>
              <w:top w:val="single" w:sz="4" w:space="0" w:color="auto"/>
              <w:left w:val="nil"/>
              <w:bottom w:val="single" w:sz="4" w:space="0" w:color="auto"/>
              <w:right w:val="single" w:sz="4" w:space="0" w:color="auto"/>
            </w:tcBorders>
            <w:shd w:val="clear" w:color="000000" w:fill="B5E6A2"/>
            <w:vAlign w:val="center"/>
            <w:hideMark/>
          </w:tcPr>
          <w:p w14:paraId="18AD73F8" w14:textId="77777777" w:rsidR="007733F7" w:rsidRPr="00A55385" w:rsidRDefault="007733F7" w:rsidP="0048336C">
            <w:pPr>
              <w:jc w:val="center"/>
              <w:rPr>
                <w:rFonts w:ascii="Arial" w:eastAsia="Times New Roman" w:hAnsi="Arial" w:cs="Arial"/>
                <w:b/>
                <w:bCs/>
                <w:color w:val="000000"/>
                <w:sz w:val="20"/>
                <w:szCs w:val="20"/>
              </w:rPr>
            </w:pPr>
            <w:r w:rsidRPr="00A55385">
              <w:rPr>
                <w:rFonts w:ascii="Arial" w:eastAsia="Times New Roman" w:hAnsi="Arial" w:cs="Arial"/>
                <w:b/>
                <w:bCs/>
                <w:color w:val="000000"/>
                <w:sz w:val="20"/>
                <w:szCs w:val="20"/>
              </w:rPr>
              <w:t>PRODUTO</w:t>
            </w:r>
          </w:p>
        </w:tc>
        <w:tc>
          <w:tcPr>
            <w:tcW w:w="709" w:type="dxa"/>
            <w:tcBorders>
              <w:top w:val="single" w:sz="4" w:space="0" w:color="auto"/>
              <w:left w:val="nil"/>
              <w:bottom w:val="single" w:sz="4" w:space="0" w:color="auto"/>
              <w:right w:val="single" w:sz="4" w:space="0" w:color="auto"/>
            </w:tcBorders>
            <w:shd w:val="clear" w:color="000000" w:fill="B5E6A2"/>
            <w:vAlign w:val="center"/>
            <w:hideMark/>
          </w:tcPr>
          <w:p w14:paraId="5146A9F7" w14:textId="77777777" w:rsidR="007733F7" w:rsidRPr="00A55385" w:rsidRDefault="007733F7" w:rsidP="0048336C">
            <w:pPr>
              <w:jc w:val="center"/>
              <w:rPr>
                <w:rFonts w:ascii="Arial" w:eastAsia="Times New Roman" w:hAnsi="Arial" w:cs="Arial"/>
                <w:b/>
                <w:bCs/>
                <w:color w:val="000000"/>
                <w:sz w:val="20"/>
                <w:szCs w:val="20"/>
              </w:rPr>
            </w:pPr>
            <w:r w:rsidRPr="00A55385">
              <w:rPr>
                <w:rFonts w:ascii="Arial" w:eastAsia="Times New Roman" w:hAnsi="Arial" w:cs="Arial"/>
                <w:b/>
                <w:bCs/>
                <w:color w:val="000000"/>
                <w:sz w:val="20"/>
                <w:szCs w:val="20"/>
              </w:rPr>
              <w:t>UN</w:t>
            </w:r>
          </w:p>
        </w:tc>
        <w:tc>
          <w:tcPr>
            <w:tcW w:w="1134" w:type="dxa"/>
            <w:tcBorders>
              <w:top w:val="single" w:sz="4" w:space="0" w:color="auto"/>
              <w:left w:val="nil"/>
              <w:bottom w:val="single" w:sz="4" w:space="0" w:color="auto"/>
              <w:right w:val="single" w:sz="4" w:space="0" w:color="auto"/>
            </w:tcBorders>
            <w:shd w:val="clear" w:color="000000" w:fill="B5E6A2"/>
            <w:vAlign w:val="center"/>
            <w:hideMark/>
          </w:tcPr>
          <w:p w14:paraId="1EF33D67" w14:textId="77777777" w:rsidR="007733F7" w:rsidRPr="00A55385" w:rsidRDefault="007733F7" w:rsidP="0048336C">
            <w:pPr>
              <w:jc w:val="center"/>
              <w:rPr>
                <w:rFonts w:ascii="Arial" w:eastAsia="Times New Roman" w:hAnsi="Arial" w:cs="Arial"/>
                <w:b/>
                <w:bCs/>
                <w:color w:val="000000"/>
                <w:sz w:val="20"/>
                <w:szCs w:val="20"/>
              </w:rPr>
            </w:pPr>
            <w:r w:rsidRPr="00A55385">
              <w:rPr>
                <w:rFonts w:ascii="Arial" w:eastAsia="Times New Roman" w:hAnsi="Arial" w:cs="Arial"/>
                <w:b/>
                <w:bCs/>
                <w:color w:val="000000"/>
                <w:sz w:val="20"/>
                <w:szCs w:val="20"/>
              </w:rPr>
              <w:t>QUANT.</w:t>
            </w:r>
          </w:p>
        </w:tc>
      </w:tr>
      <w:tr w:rsidR="007733F7" w:rsidRPr="00A55385" w14:paraId="18ED5DD9"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6ED110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01</w:t>
            </w:r>
          </w:p>
        </w:tc>
        <w:tc>
          <w:tcPr>
            <w:tcW w:w="7087" w:type="dxa"/>
            <w:tcBorders>
              <w:top w:val="nil"/>
              <w:left w:val="nil"/>
              <w:bottom w:val="single" w:sz="4" w:space="0" w:color="auto"/>
              <w:right w:val="single" w:sz="4" w:space="0" w:color="auto"/>
            </w:tcBorders>
            <w:vAlign w:val="center"/>
            <w:hideMark/>
          </w:tcPr>
          <w:p w14:paraId="4FB3FA76"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20691 - AGENDA DIÁRIA EXECUTIVA PROFISSIONAL</w:t>
            </w:r>
          </w:p>
        </w:tc>
        <w:tc>
          <w:tcPr>
            <w:tcW w:w="709" w:type="dxa"/>
            <w:tcBorders>
              <w:top w:val="nil"/>
              <w:left w:val="nil"/>
              <w:bottom w:val="single" w:sz="4" w:space="0" w:color="auto"/>
              <w:right w:val="single" w:sz="4" w:space="0" w:color="auto"/>
            </w:tcBorders>
            <w:vAlign w:val="center"/>
            <w:hideMark/>
          </w:tcPr>
          <w:p w14:paraId="469C596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771FC59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135</w:t>
            </w:r>
          </w:p>
        </w:tc>
      </w:tr>
      <w:tr w:rsidR="007733F7" w:rsidRPr="00A55385" w14:paraId="4036FD90"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53615B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02</w:t>
            </w:r>
          </w:p>
        </w:tc>
        <w:tc>
          <w:tcPr>
            <w:tcW w:w="7087" w:type="dxa"/>
            <w:tcBorders>
              <w:top w:val="nil"/>
              <w:left w:val="nil"/>
              <w:bottom w:val="single" w:sz="4" w:space="0" w:color="auto"/>
              <w:right w:val="single" w:sz="4" w:space="0" w:color="auto"/>
            </w:tcBorders>
            <w:vAlign w:val="center"/>
            <w:hideMark/>
          </w:tcPr>
          <w:p w14:paraId="66EAE231"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04718 - ALFINETE PARA MAPAS COLORIO CAIXA COM 50 UNIDADES 8MM. CABEÇA DE PLÁSTICO</w:t>
            </w:r>
          </w:p>
        </w:tc>
        <w:tc>
          <w:tcPr>
            <w:tcW w:w="709" w:type="dxa"/>
            <w:tcBorders>
              <w:top w:val="nil"/>
              <w:left w:val="nil"/>
              <w:bottom w:val="single" w:sz="4" w:space="0" w:color="auto"/>
              <w:right w:val="single" w:sz="4" w:space="0" w:color="auto"/>
            </w:tcBorders>
            <w:vAlign w:val="center"/>
            <w:hideMark/>
          </w:tcPr>
          <w:p w14:paraId="5BF4692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4A73314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100</w:t>
            </w:r>
          </w:p>
        </w:tc>
      </w:tr>
      <w:tr w:rsidR="007733F7" w:rsidRPr="00A55385" w14:paraId="6472218F"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8AA45B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03</w:t>
            </w:r>
          </w:p>
        </w:tc>
        <w:tc>
          <w:tcPr>
            <w:tcW w:w="7087" w:type="dxa"/>
            <w:tcBorders>
              <w:top w:val="nil"/>
              <w:left w:val="nil"/>
              <w:bottom w:val="single" w:sz="4" w:space="0" w:color="auto"/>
              <w:right w:val="single" w:sz="4" w:space="0" w:color="auto"/>
            </w:tcBorders>
            <w:vAlign w:val="center"/>
            <w:hideMark/>
          </w:tcPr>
          <w:p w14:paraId="574082F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18605 - APAGADOR PARA QUADRO BRANCO BASE PLÁSTICO, FELTRO SUPER MACIO E RESISTENTE </w:t>
            </w:r>
          </w:p>
        </w:tc>
        <w:tc>
          <w:tcPr>
            <w:tcW w:w="709" w:type="dxa"/>
            <w:tcBorders>
              <w:top w:val="nil"/>
              <w:left w:val="nil"/>
              <w:bottom w:val="single" w:sz="4" w:space="0" w:color="auto"/>
              <w:right w:val="single" w:sz="4" w:space="0" w:color="auto"/>
            </w:tcBorders>
            <w:vAlign w:val="center"/>
            <w:hideMark/>
          </w:tcPr>
          <w:p w14:paraId="60ED64F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E47681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85</w:t>
            </w:r>
          </w:p>
        </w:tc>
      </w:tr>
      <w:tr w:rsidR="007733F7" w:rsidRPr="00A55385" w14:paraId="04E9F01A"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97E62E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04</w:t>
            </w:r>
          </w:p>
        </w:tc>
        <w:tc>
          <w:tcPr>
            <w:tcW w:w="7087" w:type="dxa"/>
            <w:tcBorders>
              <w:top w:val="nil"/>
              <w:left w:val="nil"/>
              <w:bottom w:val="single" w:sz="4" w:space="0" w:color="auto"/>
              <w:right w:val="single" w:sz="4" w:space="0" w:color="auto"/>
            </w:tcBorders>
            <w:vAlign w:val="center"/>
            <w:hideMark/>
          </w:tcPr>
          <w:p w14:paraId="50A55711"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04942 - ARQUIVO MORTO TIPO PAPELÃO KRAFT - TAMANHO OFÍCIO - COR PARDA </w:t>
            </w:r>
          </w:p>
        </w:tc>
        <w:tc>
          <w:tcPr>
            <w:tcW w:w="709" w:type="dxa"/>
            <w:tcBorders>
              <w:top w:val="nil"/>
              <w:left w:val="nil"/>
              <w:bottom w:val="single" w:sz="4" w:space="0" w:color="auto"/>
              <w:right w:val="single" w:sz="4" w:space="0" w:color="auto"/>
            </w:tcBorders>
            <w:vAlign w:val="center"/>
            <w:hideMark/>
          </w:tcPr>
          <w:p w14:paraId="7209F98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3B6551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130</w:t>
            </w:r>
          </w:p>
        </w:tc>
      </w:tr>
      <w:tr w:rsidR="007733F7" w:rsidRPr="00A55385" w14:paraId="2FBF783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DACCC2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05</w:t>
            </w:r>
          </w:p>
        </w:tc>
        <w:tc>
          <w:tcPr>
            <w:tcW w:w="7087" w:type="dxa"/>
            <w:tcBorders>
              <w:top w:val="nil"/>
              <w:left w:val="nil"/>
              <w:bottom w:val="single" w:sz="4" w:space="0" w:color="auto"/>
              <w:right w:val="single" w:sz="4" w:space="0" w:color="auto"/>
            </w:tcBorders>
            <w:vAlign w:val="center"/>
            <w:hideMark/>
          </w:tcPr>
          <w:p w14:paraId="092071D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08275 - ARQUIVO MORTO TIPO POLIONDA - COR AZUL - TAMANHO OFÍCIO </w:t>
            </w:r>
          </w:p>
        </w:tc>
        <w:tc>
          <w:tcPr>
            <w:tcW w:w="709" w:type="dxa"/>
            <w:tcBorders>
              <w:top w:val="nil"/>
              <w:left w:val="nil"/>
              <w:bottom w:val="single" w:sz="4" w:space="0" w:color="auto"/>
              <w:right w:val="single" w:sz="4" w:space="0" w:color="auto"/>
            </w:tcBorders>
            <w:vAlign w:val="center"/>
            <w:hideMark/>
          </w:tcPr>
          <w:p w14:paraId="3CBC537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1FDB00E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300</w:t>
            </w:r>
          </w:p>
        </w:tc>
      </w:tr>
      <w:tr w:rsidR="007733F7" w:rsidRPr="00A55385" w14:paraId="27D7E88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F74847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06</w:t>
            </w:r>
          </w:p>
        </w:tc>
        <w:tc>
          <w:tcPr>
            <w:tcW w:w="7087" w:type="dxa"/>
            <w:tcBorders>
              <w:top w:val="nil"/>
              <w:left w:val="nil"/>
              <w:bottom w:val="single" w:sz="4" w:space="0" w:color="auto"/>
              <w:right w:val="single" w:sz="4" w:space="0" w:color="auto"/>
            </w:tcBorders>
            <w:vAlign w:val="center"/>
            <w:hideMark/>
          </w:tcPr>
          <w:p w14:paraId="140AADF0"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19960 - BALÃO 50 X 1 SORTIDO Nº 9 </w:t>
            </w:r>
          </w:p>
        </w:tc>
        <w:tc>
          <w:tcPr>
            <w:tcW w:w="709" w:type="dxa"/>
            <w:tcBorders>
              <w:top w:val="nil"/>
              <w:left w:val="nil"/>
              <w:bottom w:val="single" w:sz="4" w:space="0" w:color="auto"/>
              <w:right w:val="single" w:sz="4" w:space="0" w:color="auto"/>
            </w:tcBorders>
            <w:vAlign w:val="center"/>
            <w:hideMark/>
          </w:tcPr>
          <w:p w14:paraId="78BF887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66E2DA2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235</w:t>
            </w:r>
          </w:p>
        </w:tc>
      </w:tr>
      <w:tr w:rsidR="007733F7" w:rsidRPr="00A55385" w14:paraId="3EFF483F"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20FF6AA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07</w:t>
            </w:r>
          </w:p>
        </w:tc>
        <w:tc>
          <w:tcPr>
            <w:tcW w:w="7087" w:type="dxa"/>
            <w:tcBorders>
              <w:top w:val="nil"/>
              <w:left w:val="nil"/>
              <w:bottom w:val="single" w:sz="4" w:space="0" w:color="auto"/>
              <w:right w:val="single" w:sz="4" w:space="0" w:color="auto"/>
            </w:tcBorders>
            <w:vAlign w:val="center"/>
            <w:hideMark/>
          </w:tcPr>
          <w:p w14:paraId="01AADDE3"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26015 - BALÃO Nº 9 - 50X1 </w:t>
            </w:r>
          </w:p>
        </w:tc>
        <w:tc>
          <w:tcPr>
            <w:tcW w:w="709" w:type="dxa"/>
            <w:tcBorders>
              <w:top w:val="nil"/>
              <w:left w:val="nil"/>
              <w:bottom w:val="single" w:sz="4" w:space="0" w:color="auto"/>
              <w:right w:val="single" w:sz="4" w:space="0" w:color="auto"/>
            </w:tcBorders>
            <w:vAlign w:val="center"/>
            <w:hideMark/>
          </w:tcPr>
          <w:p w14:paraId="130F0BC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4344BC7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495</w:t>
            </w:r>
          </w:p>
        </w:tc>
      </w:tr>
      <w:tr w:rsidR="007733F7" w:rsidRPr="00A55385" w14:paraId="7378CE4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2836E0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08</w:t>
            </w:r>
          </w:p>
        </w:tc>
        <w:tc>
          <w:tcPr>
            <w:tcW w:w="7087" w:type="dxa"/>
            <w:tcBorders>
              <w:top w:val="nil"/>
              <w:left w:val="nil"/>
              <w:bottom w:val="single" w:sz="4" w:space="0" w:color="auto"/>
              <w:right w:val="single" w:sz="4" w:space="0" w:color="auto"/>
            </w:tcBorders>
            <w:vAlign w:val="center"/>
            <w:hideMark/>
          </w:tcPr>
          <w:p w14:paraId="67200363"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46789 - BALÕES Nº 09 - 50X1- DOURADO </w:t>
            </w:r>
          </w:p>
        </w:tc>
        <w:tc>
          <w:tcPr>
            <w:tcW w:w="709" w:type="dxa"/>
            <w:tcBorders>
              <w:top w:val="nil"/>
              <w:left w:val="nil"/>
              <w:bottom w:val="single" w:sz="4" w:space="0" w:color="auto"/>
              <w:right w:val="single" w:sz="4" w:space="0" w:color="auto"/>
            </w:tcBorders>
            <w:vAlign w:val="center"/>
            <w:hideMark/>
          </w:tcPr>
          <w:p w14:paraId="522EE3C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6BE60C7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250</w:t>
            </w:r>
          </w:p>
        </w:tc>
      </w:tr>
      <w:tr w:rsidR="007733F7" w:rsidRPr="00A55385" w14:paraId="566531A3"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C8F4C1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09</w:t>
            </w:r>
          </w:p>
        </w:tc>
        <w:tc>
          <w:tcPr>
            <w:tcW w:w="7087" w:type="dxa"/>
            <w:tcBorders>
              <w:top w:val="nil"/>
              <w:left w:val="nil"/>
              <w:bottom w:val="single" w:sz="4" w:space="0" w:color="auto"/>
              <w:right w:val="single" w:sz="4" w:space="0" w:color="auto"/>
            </w:tcBorders>
            <w:vAlign w:val="center"/>
            <w:hideMark/>
          </w:tcPr>
          <w:p w14:paraId="206712C2"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46790 - BALÕES Nº 09 - 50X1-PRATA</w:t>
            </w:r>
          </w:p>
        </w:tc>
        <w:tc>
          <w:tcPr>
            <w:tcW w:w="709" w:type="dxa"/>
            <w:tcBorders>
              <w:top w:val="nil"/>
              <w:left w:val="nil"/>
              <w:bottom w:val="single" w:sz="4" w:space="0" w:color="auto"/>
              <w:right w:val="single" w:sz="4" w:space="0" w:color="auto"/>
            </w:tcBorders>
            <w:vAlign w:val="center"/>
            <w:hideMark/>
          </w:tcPr>
          <w:p w14:paraId="2D474E7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239997E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250</w:t>
            </w:r>
          </w:p>
        </w:tc>
      </w:tr>
      <w:tr w:rsidR="007733F7" w:rsidRPr="00A55385" w14:paraId="46AEFE4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32E275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w:t>
            </w:r>
          </w:p>
        </w:tc>
        <w:tc>
          <w:tcPr>
            <w:tcW w:w="7087" w:type="dxa"/>
            <w:tcBorders>
              <w:top w:val="nil"/>
              <w:left w:val="nil"/>
              <w:bottom w:val="single" w:sz="4" w:space="0" w:color="auto"/>
              <w:right w:val="single" w:sz="4" w:space="0" w:color="auto"/>
            </w:tcBorders>
            <w:vAlign w:val="center"/>
            <w:hideMark/>
          </w:tcPr>
          <w:p w14:paraId="1CA6ED86"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46791 - BARBANTE DE ALGODAO CRU Nº 06 - PESO 100 GR </w:t>
            </w:r>
          </w:p>
        </w:tc>
        <w:tc>
          <w:tcPr>
            <w:tcW w:w="709" w:type="dxa"/>
            <w:tcBorders>
              <w:top w:val="nil"/>
              <w:left w:val="nil"/>
              <w:bottom w:val="single" w:sz="4" w:space="0" w:color="auto"/>
              <w:right w:val="single" w:sz="4" w:space="0" w:color="auto"/>
            </w:tcBorders>
            <w:vAlign w:val="center"/>
            <w:hideMark/>
          </w:tcPr>
          <w:p w14:paraId="4AF2EFC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64E52AF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85</w:t>
            </w:r>
          </w:p>
        </w:tc>
      </w:tr>
      <w:tr w:rsidR="007733F7" w:rsidRPr="00A55385" w14:paraId="362B3C1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25CF55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w:t>
            </w:r>
          </w:p>
        </w:tc>
        <w:tc>
          <w:tcPr>
            <w:tcW w:w="7087" w:type="dxa"/>
            <w:tcBorders>
              <w:top w:val="nil"/>
              <w:left w:val="nil"/>
              <w:bottom w:val="single" w:sz="4" w:space="0" w:color="auto"/>
              <w:right w:val="single" w:sz="4" w:space="0" w:color="auto"/>
            </w:tcBorders>
            <w:vAlign w:val="center"/>
            <w:hideMark/>
          </w:tcPr>
          <w:p w14:paraId="033D7390"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46792 - BARBANTE DE ALGODÃO CRU Nº 6 - PESO 250 GR </w:t>
            </w:r>
          </w:p>
        </w:tc>
        <w:tc>
          <w:tcPr>
            <w:tcW w:w="709" w:type="dxa"/>
            <w:tcBorders>
              <w:top w:val="nil"/>
              <w:left w:val="nil"/>
              <w:bottom w:val="single" w:sz="4" w:space="0" w:color="auto"/>
              <w:right w:val="single" w:sz="4" w:space="0" w:color="auto"/>
            </w:tcBorders>
            <w:vAlign w:val="center"/>
            <w:hideMark/>
          </w:tcPr>
          <w:p w14:paraId="6787041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41B41F8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55</w:t>
            </w:r>
          </w:p>
        </w:tc>
      </w:tr>
      <w:tr w:rsidR="007733F7" w:rsidRPr="00A55385" w14:paraId="29755E40"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3AE00D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12</w:t>
            </w:r>
          </w:p>
        </w:tc>
        <w:tc>
          <w:tcPr>
            <w:tcW w:w="7087" w:type="dxa"/>
            <w:tcBorders>
              <w:top w:val="nil"/>
              <w:left w:val="nil"/>
              <w:bottom w:val="single" w:sz="4" w:space="0" w:color="auto"/>
              <w:right w:val="single" w:sz="4" w:space="0" w:color="auto"/>
            </w:tcBorders>
            <w:vAlign w:val="center"/>
            <w:hideMark/>
          </w:tcPr>
          <w:p w14:paraId="35635648"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46793 - BARBANTE MESCLADO Nº 06 - 1 KG</w:t>
            </w:r>
          </w:p>
        </w:tc>
        <w:tc>
          <w:tcPr>
            <w:tcW w:w="709" w:type="dxa"/>
            <w:tcBorders>
              <w:top w:val="nil"/>
              <w:left w:val="nil"/>
              <w:bottom w:val="single" w:sz="4" w:space="0" w:color="auto"/>
              <w:right w:val="single" w:sz="4" w:space="0" w:color="auto"/>
            </w:tcBorders>
            <w:vAlign w:val="center"/>
            <w:hideMark/>
          </w:tcPr>
          <w:p w14:paraId="3EF1CCA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5D448A2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55</w:t>
            </w:r>
          </w:p>
        </w:tc>
      </w:tr>
      <w:tr w:rsidR="007733F7" w:rsidRPr="00A55385" w14:paraId="6E91E53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6AD93C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w:t>
            </w:r>
          </w:p>
        </w:tc>
        <w:tc>
          <w:tcPr>
            <w:tcW w:w="7087" w:type="dxa"/>
            <w:tcBorders>
              <w:top w:val="nil"/>
              <w:left w:val="nil"/>
              <w:bottom w:val="single" w:sz="4" w:space="0" w:color="auto"/>
              <w:right w:val="single" w:sz="4" w:space="0" w:color="auto"/>
            </w:tcBorders>
            <w:vAlign w:val="center"/>
            <w:hideMark/>
          </w:tcPr>
          <w:p w14:paraId="1C0BA4B8"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46794 - BARBANTE MESCLADO Nº 08 - 1 KG </w:t>
            </w:r>
          </w:p>
        </w:tc>
        <w:tc>
          <w:tcPr>
            <w:tcW w:w="709" w:type="dxa"/>
            <w:tcBorders>
              <w:top w:val="nil"/>
              <w:left w:val="nil"/>
              <w:bottom w:val="single" w:sz="4" w:space="0" w:color="auto"/>
              <w:right w:val="single" w:sz="4" w:space="0" w:color="auto"/>
            </w:tcBorders>
            <w:vAlign w:val="center"/>
            <w:hideMark/>
          </w:tcPr>
          <w:p w14:paraId="05BAF5B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70725E2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55</w:t>
            </w:r>
          </w:p>
        </w:tc>
      </w:tr>
      <w:tr w:rsidR="007733F7" w:rsidRPr="00A55385" w14:paraId="0F402F74"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E14397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lastRenderedPageBreak/>
              <w:t>14</w:t>
            </w:r>
          </w:p>
        </w:tc>
        <w:tc>
          <w:tcPr>
            <w:tcW w:w="7087" w:type="dxa"/>
            <w:tcBorders>
              <w:top w:val="nil"/>
              <w:left w:val="nil"/>
              <w:bottom w:val="single" w:sz="4" w:space="0" w:color="auto"/>
              <w:right w:val="single" w:sz="4" w:space="0" w:color="auto"/>
            </w:tcBorders>
            <w:vAlign w:val="center"/>
            <w:hideMark/>
          </w:tcPr>
          <w:p w14:paraId="18EE52A5"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26014 - BARBANTE Nº 6 CORES VARIADAS - 1 KG </w:t>
            </w:r>
          </w:p>
        </w:tc>
        <w:tc>
          <w:tcPr>
            <w:tcW w:w="709" w:type="dxa"/>
            <w:tcBorders>
              <w:top w:val="nil"/>
              <w:left w:val="nil"/>
              <w:bottom w:val="single" w:sz="4" w:space="0" w:color="auto"/>
              <w:right w:val="single" w:sz="4" w:space="0" w:color="auto"/>
            </w:tcBorders>
            <w:vAlign w:val="center"/>
            <w:hideMark/>
          </w:tcPr>
          <w:p w14:paraId="09E53C8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3A4F4CC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55</w:t>
            </w:r>
          </w:p>
        </w:tc>
      </w:tr>
      <w:tr w:rsidR="007733F7" w:rsidRPr="00A55385" w14:paraId="2E81AD08"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2C69367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w:t>
            </w:r>
          </w:p>
        </w:tc>
        <w:tc>
          <w:tcPr>
            <w:tcW w:w="7087" w:type="dxa"/>
            <w:tcBorders>
              <w:top w:val="nil"/>
              <w:left w:val="nil"/>
              <w:bottom w:val="single" w:sz="4" w:space="0" w:color="auto"/>
              <w:right w:val="single" w:sz="4" w:space="0" w:color="auto"/>
            </w:tcBorders>
            <w:vAlign w:val="center"/>
            <w:hideMark/>
          </w:tcPr>
          <w:p w14:paraId="5B5BCF25"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08102 - BARBANTE Nº 8 CORES VARIADAS - 1 KG </w:t>
            </w:r>
          </w:p>
        </w:tc>
        <w:tc>
          <w:tcPr>
            <w:tcW w:w="709" w:type="dxa"/>
            <w:tcBorders>
              <w:top w:val="nil"/>
              <w:left w:val="nil"/>
              <w:bottom w:val="single" w:sz="4" w:space="0" w:color="auto"/>
              <w:right w:val="single" w:sz="4" w:space="0" w:color="auto"/>
            </w:tcBorders>
            <w:vAlign w:val="center"/>
            <w:hideMark/>
          </w:tcPr>
          <w:p w14:paraId="6C269CB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0566C3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55</w:t>
            </w:r>
          </w:p>
        </w:tc>
      </w:tr>
      <w:tr w:rsidR="007733F7" w:rsidRPr="00A55385" w14:paraId="631C00AE"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FD7D0D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16</w:t>
            </w:r>
          </w:p>
        </w:tc>
        <w:tc>
          <w:tcPr>
            <w:tcW w:w="7087" w:type="dxa"/>
            <w:tcBorders>
              <w:top w:val="nil"/>
              <w:left w:val="nil"/>
              <w:bottom w:val="single" w:sz="4" w:space="0" w:color="auto"/>
              <w:right w:val="single" w:sz="4" w:space="0" w:color="auto"/>
            </w:tcBorders>
            <w:vAlign w:val="center"/>
            <w:hideMark/>
          </w:tcPr>
          <w:p w14:paraId="5573A624"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32461 - BARBANTE TIPO CRÚ NATURAL Nº06 PESO 1KG </w:t>
            </w:r>
          </w:p>
        </w:tc>
        <w:tc>
          <w:tcPr>
            <w:tcW w:w="709" w:type="dxa"/>
            <w:tcBorders>
              <w:top w:val="nil"/>
              <w:left w:val="nil"/>
              <w:bottom w:val="single" w:sz="4" w:space="0" w:color="auto"/>
              <w:right w:val="single" w:sz="4" w:space="0" w:color="auto"/>
            </w:tcBorders>
            <w:vAlign w:val="center"/>
            <w:hideMark/>
          </w:tcPr>
          <w:p w14:paraId="50B98B5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KG</w:t>
            </w:r>
          </w:p>
        </w:tc>
        <w:tc>
          <w:tcPr>
            <w:tcW w:w="1134" w:type="dxa"/>
            <w:tcBorders>
              <w:top w:val="nil"/>
              <w:left w:val="nil"/>
              <w:bottom w:val="single" w:sz="4" w:space="0" w:color="auto"/>
              <w:right w:val="single" w:sz="4" w:space="0" w:color="auto"/>
            </w:tcBorders>
            <w:vAlign w:val="center"/>
            <w:hideMark/>
          </w:tcPr>
          <w:p w14:paraId="792387C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65</w:t>
            </w:r>
          </w:p>
        </w:tc>
      </w:tr>
      <w:tr w:rsidR="007733F7" w:rsidRPr="00A55385" w14:paraId="2BDC124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452FFE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17</w:t>
            </w:r>
          </w:p>
        </w:tc>
        <w:tc>
          <w:tcPr>
            <w:tcW w:w="7087" w:type="dxa"/>
            <w:tcBorders>
              <w:top w:val="nil"/>
              <w:left w:val="nil"/>
              <w:bottom w:val="single" w:sz="4" w:space="0" w:color="auto"/>
              <w:right w:val="single" w:sz="4" w:space="0" w:color="auto"/>
            </w:tcBorders>
            <w:vAlign w:val="center"/>
            <w:hideMark/>
          </w:tcPr>
          <w:p w14:paraId="3F313CCE"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11580 - BATERIA 9 V</w:t>
            </w:r>
          </w:p>
        </w:tc>
        <w:tc>
          <w:tcPr>
            <w:tcW w:w="709" w:type="dxa"/>
            <w:tcBorders>
              <w:top w:val="nil"/>
              <w:left w:val="nil"/>
              <w:bottom w:val="single" w:sz="4" w:space="0" w:color="auto"/>
              <w:right w:val="single" w:sz="4" w:space="0" w:color="auto"/>
            </w:tcBorders>
            <w:vAlign w:val="center"/>
            <w:hideMark/>
          </w:tcPr>
          <w:p w14:paraId="5EF6818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31D3F7F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55</w:t>
            </w:r>
          </w:p>
        </w:tc>
      </w:tr>
      <w:tr w:rsidR="007733F7" w:rsidRPr="00A55385" w14:paraId="720813D3"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4B6D27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18</w:t>
            </w:r>
          </w:p>
        </w:tc>
        <w:tc>
          <w:tcPr>
            <w:tcW w:w="7087" w:type="dxa"/>
            <w:tcBorders>
              <w:top w:val="nil"/>
              <w:left w:val="nil"/>
              <w:bottom w:val="single" w:sz="4" w:space="0" w:color="auto"/>
              <w:right w:val="single" w:sz="4" w:space="0" w:color="auto"/>
            </w:tcBorders>
            <w:vAlign w:val="center"/>
            <w:hideMark/>
          </w:tcPr>
          <w:p w14:paraId="64B4E570"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46726 - BATERIA DE LITHIUM BOTÃO/MOEDA 3V - CR 2032 </w:t>
            </w:r>
          </w:p>
        </w:tc>
        <w:tc>
          <w:tcPr>
            <w:tcW w:w="709" w:type="dxa"/>
            <w:tcBorders>
              <w:top w:val="nil"/>
              <w:left w:val="nil"/>
              <w:bottom w:val="single" w:sz="4" w:space="0" w:color="auto"/>
              <w:right w:val="single" w:sz="4" w:space="0" w:color="auto"/>
            </w:tcBorders>
            <w:vAlign w:val="center"/>
            <w:hideMark/>
          </w:tcPr>
          <w:p w14:paraId="0AD2DB1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562C06A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200</w:t>
            </w:r>
          </w:p>
        </w:tc>
      </w:tr>
      <w:tr w:rsidR="007733F7" w:rsidRPr="00A55385" w14:paraId="4F7DB9EA"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AED79B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19</w:t>
            </w:r>
          </w:p>
        </w:tc>
        <w:tc>
          <w:tcPr>
            <w:tcW w:w="7087" w:type="dxa"/>
            <w:tcBorders>
              <w:top w:val="nil"/>
              <w:left w:val="nil"/>
              <w:bottom w:val="single" w:sz="4" w:space="0" w:color="auto"/>
              <w:right w:val="single" w:sz="4" w:space="0" w:color="auto"/>
            </w:tcBorders>
            <w:vAlign w:val="center"/>
            <w:hideMark/>
          </w:tcPr>
          <w:p w14:paraId="43634942"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46729 - BATERIA PARA HGT 3V REDONDA </w:t>
            </w:r>
          </w:p>
        </w:tc>
        <w:tc>
          <w:tcPr>
            <w:tcW w:w="709" w:type="dxa"/>
            <w:tcBorders>
              <w:top w:val="nil"/>
              <w:left w:val="nil"/>
              <w:bottom w:val="single" w:sz="4" w:space="0" w:color="auto"/>
              <w:right w:val="single" w:sz="4" w:space="0" w:color="auto"/>
            </w:tcBorders>
            <w:vAlign w:val="center"/>
            <w:hideMark/>
          </w:tcPr>
          <w:p w14:paraId="52FE326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7CE099E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570</w:t>
            </w:r>
          </w:p>
        </w:tc>
      </w:tr>
      <w:tr w:rsidR="007733F7" w:rsidRPr="00A55385" w14:paraId="57C2E821" w14:textId="77777777" w:rsidTr="007733F7">
        <w:trPr>
          <w:trHeight w:val="765"/>
        </w:trPr>
        <w:tc>
          <w:tcPr>
            <w:tcW w:w="846" w:type="dxa"/>
            <w:tcBorders>
              <w:top w:val="nil"/>
              <w:left w:val="single" w:sz="4" w:space="0" w:color="auto"/>
              <w:bottom w:val="single" w:sz="4" w:space="0" w:color="auto"/>
              <w:right w:val="single" w:sz="4" w:space="0" w:color="auto"/>
            </w:tcBorders>
            <w:vAlign w:val="center"/>
            <w:hideMark/>
          </w:tcPr>
          <w:p w14:paraId="2552356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20</w:t>
            </w:r>
          </w:p>
        </w:tc>
        <w:tc>
          <w:tcPr>
            <w:tcW w:w="7087" w:type="dxa"/>
            <w:tcBorders>
              <w:top w:val="nil"/>
              <w:left w:val="nil"/>
              <w:bottom w:val="single" w:sz="4" w:space="0" w:color="auto"/>
              <w:right w:val="single" w:sz="4" w:space="0" w:color="auto"/>
            </w:tcBorders>
            <w:vAlign w:val="center"/>
            <w:hideMark/>
          </w:tcPr>
          <w:p w14:paraId="5DD87442"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46818 - BLOCO ADESIVO - MARCADOR DE PÁGINA ADESIVO, 10 OPÇÕES DE CORES, 15 FOLHAS DE CADA COR, FILME POLIPROPILENO COM ADESIVO REPOSICIONÁVEL (12MM X 54MM) </w:t>
            </w:r>
          </w:p>
        </w:tc>
        <w:tc>
          <w:tcPr>
            <w:tcW w:w="709" w:type="dxa"/>
            <w:tcBorders>
              <w:top w:val="nil"/>
              <w:left w:val="nil"/>
              <w:bottom w:val="single" w:sz="4" w:space="0" w:color="auto"/>
              <w:right w:val="single" w:sz="4" w:space="0" w:color="auto"/>
            </w:tcBorders>
            <w:vAlign w:val="center"/>
            <w:hideMark/>
          </w:tcPr>
          <w:p w14:paraId="53F0E3C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5B5E9D3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1.650</w:t>
            </w:r>
          </w:p>
        </w:tc>
      </w:tr>
      <w:tr w:rsidR="007733F7" w:rsidRPr="00A55385" w14:paraId="01C30C5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B5011F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21</w:t>
            </w:r>
          </w:p>
        </w:tc>
        <w:tc>
          <w:tcPr>
            <w:tcW w:w="7087" w:type="dxa"/>
            <w:tcBorders>
              <w:top w:val="nil"/>
              <w:left w:val="nil"/>
              <w:bottom w:val="single" w:sz="4" w:space="0" w:color="auto"/>
              <w:right w:val="single" w:sz="4" w:space="0" w:color="auto"/>
            </w:tcBorders>
            <w:vAlign w:val="center"/>
            <w:hideMark/>
          </w:tcPr>
          <w:p w14:paraId="79CDA0EB"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52327 - BLOCO P/ RECADOS COM ADESIVO DE FÁCIL REMOÇÃO 100 FLS (38MMX50MM) CORES VARIADAS - PACOTE COM 4 UNIDADE. </w:t>
            </w:r>
          </w:p>
        </w:tc>
        <w:tc>
          <w:tcPr>
            <w:tcW w:w="709" w:type="dxa"/>
            <w:tcBorders>
              <w:top w:val="nil"/>
              <w:left w:val="nil"/>
              <w:bottom w:val="single" w:sz="4" w:space="0" w:color="auto"/>
              <w:right w:val="single" w:sz="4" w:space="0" w:color="auto"/>
            </w:tcBorders>
            <w:vAlign w:val="center"/>
            <w:hideMark/>
          </w:tcPr>
          <w:p w14:paraId="60A34B2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7386499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1.000</w:t>
            </w:r>
          </w:p>
        </w:tc>
      </w:tr>
      <w:tr w:rsidR="007733F7" w:rsidRPr="00A55385" w14:paraId="113854D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2BC31B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22</w:t>
            </w:r>
          </w:p>
        </w:tc>
        <w:tc>
          <w:tcPr>
            <w:tcW w:w="7087" w:type="dxa"/>
            <w:tcBorders>
              <w:top w:val="nil"/>
              <w:left w:val="nil"/>
              <w:bottom w:val="single" w:sz="4" w:space="0" w:color="auto"/>
              <w:right w:val="single" w:sz="4" w:space="0" w:color="auto"/>
            </w:tcBorders>
            <w:vAlign w:val="center"/>
            <w:hideMark/>
          </w:tcPr>
          <w:p w14:paraId="78CB9BA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52328 - BLOCO P/ RECADOS COM ADESIVO DE FÁCIL REMOÇÃO 100 FLS (76MMX102MM) CORES VARIADAS </w:t>
            </w:r>
          </w:p>
        </w:tc>
        <w:tc>
          <w:tcPr>
            <w:tcW w:w="709" w:type="dxa"/>
            <w:tcBorders>
              <w:top w:val="nil"/>
              <w:left w:val="nil"/>
              <w:bottom w:val="single" w:sz="4" w:space="0" w:color="auto"/>
              <w:right w:val="single" w:sz="4" w:space="0" w:color="auto"/>
            </w:tcBorders>
            <w:vAlign w:val="center"/>
            <w:hideMark/>
          </w:tcPr>
          <w:p w14:paraId="361F880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72B1272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1.000</w:t>
            </w:r>
          </w:p>
        </w:tc>
      </w:tr>
      <w:tr w:rsidR="007733F7" w:rsidRPr="00A55385" w14:paraId="51BA9DFE"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91AB8C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23</w:t>
            </w:r>
          </w:p>
        </w:tc>
        <w:tc>
          <w:tcPr>
            <w:tcW w:w="7087" w:type="dxa"/>
            <w:tcBorders>
              <w:top w:val="nil"/>
              <w:left w:val="nil"/>
              <w:bottom w:val="single" w:sz="4" w:space="0" w:color="auto"/>
              <w:right w:val="single" w:sz="4" w:space="0" w:color="auto"/>
            </w:tcBorders>
            <w:vAlign w:val="center"/>
            <w:hideMark/>
          </w:tcPr>
          <w:p w14:paraId="512EB45B"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12385 - BOBINA DE SENHA C/ 2.000 </w:t>
            </w:r>
            <w:proofErr w:type="spellStart"/>
            <w:r w:rsidRPr="00A55385">
              <w:rPr>
                <w:rFonts w:ascii="Arial" w:eastAsia="Times New Roman" w:hAnsi="Arial" w:cs="Arial"/>
                <w:color w:val="000000"/>
                <w:sz w:val="20"/>
                <w:szCs w:val="20"/>
              </w:rPr>
              <w:t>Nºs</w:t>
            </w:r>
            <w:proofErr w:type="spellEnd"/>
            <w:r w:rsidRPr="00A55385">
              <w:rPr>
                <w:rFonts w:ascii="Arial" w:eastAsia="Times New Roman" w:hAnsi="Arial" w:cs="Arial"/>
                <w:color w:val="000000"/>
                <w:sz w:val="20"/>
                <w:szCs w:val="20"/>
              </w:rPr>
              <w:t xml:space="preserve">. </w:t>
            </w:r>
          </w:p>
        </w:tc>
        <w:tc>
          <w:tcPr>
            <w:tcW w:w="709" w:type="dxa"/>
            <w:tcBorders>
              <w:top w:val="nil"/>
              <w:left w:val="nil"/>
              <w:bottom w:val="single" w:sz="4" w:space="0" w:color="auto"/>
              <w:right w:val="single" w:sz="4" w:space="0" w:color="auto"/>
            </w:tcBorders>
            <w:vAlign w:val="center"/>
            <w:hideMark/>
          </w:tcPr>
          <w:p w14:paraId="07C9E4A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RL</w:t>
            </w:r>
          </w:p>
        </w:tc>
        <w:tc>
          <w:tcPr>
            <w:tcW w:w="1134" w:type="dxa"/>
            <w:tcBorders>
              <w:top w:val="nil"/>
              <w:left w:val="nil"/>
              <w:bottom w:val="single" w:sz="4" w:space="0" w:color="auto"/>
              <w:right w:val="single" w:sz="4" w:space="0" w:color="auto"/>
            </w:tcBorders>
            <w:vAlign w:val="center"/>
            <w:hideMark/>
          </w:tcPr>
          <w:p w14:paraId="675562C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85</w:t>
            </w:r>
          </w:p>
        </w:tc>
      </w:tr>
      <w:tr w:rsidR="007733F7" w:rsidRPr="00A55385" w14:paraId="2A3CCA5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F4BFA3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24</w:t>
            </w:r>
          </w:p>
        </w:tc>
        <w:tc>
          <w:tcPr>
            <w:tcW w:w="7087" w:type="dxa"/>
            <w:tcBorders>
              <w:top w:val="nil"/>
              <w:left w:val="nil"/>
              <w:bottom w:val="single" w:sz="4" w:space="0" w:color="auto"/>
              <w:right w:val="single" w:sz="4" w:space="0" w:color="auto"/>
            </w:tcBorders>
            <w:vAlign w:val="center"/>
            <w:hideMark/>
          </w:tcPr>
          <w:p w14:paraId="20CB84EC"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32464 - BOBINA PARA EMBALAGEM DE PRESENTE CORES VARIADAS </w:t>
            </w:r>
          </w:p>
        </w:tc>
        <w:tc>
          <w:tcPr>
            <w:tcW w:w="709" w:type="dxa"/>
            <w:tcBorders>
              <w:top w:val="nil"/>
              <w:left w:val="nil"/>
              <w:bottom w:val="single" w:sz="4" w:space="0" w:color="auto"/>
              <w:right w:val="single" w:sz="4" w:space="0" w:color="auto"/>
            </w:tcBorders>
            <w:vAlign w:val="center"/>
            <w:hideMark/>
          </w:tcPr>
          <w:p w14:paraId="3AB72355" w14:textId="77777777" w:rsidR="007733F7" w:rsidRPr="00A55385" w:rsidRDefault="007733F7" w:rsidP="0048336C">
            <w:pPr>
              <w:jc w:val="center"/>
              <w:rPr>
                <w:rFonts w:ascii="Arial" w:eastAsia="Times New Roman" w:hAnsi="Arial" w:cs="Arial"/>
                <w:color w:val="000000"/>
                <w:sz w:val="20"/>
                <w:szCs w:val="20"/>
              </w:rPr>
            </w:pPr>
            <w:proofErr w:type="spellStart"/>
            <w:r w:rsidRPr="00A55385">
              <w:rPr>
                <w:rFonts w:ascii="Arial" w:eastAsia="Times New Roman" w:hAnsi="Arial" w:cs="Arial"/>
                <w:color w:val="000000"/>
                <w:sz w:val="20"/>
                <w:szCs w:val="20"/>
              </w:rPr>
              <w:t>un</w:t>
            </w:r>
            <w:proofErr w:type="spellEnd"/>
          </w:p>
        </w:tc>
        <w:tc>
          <w:tcPr>
            <w:tcW w:w="1134" w:type="dxa"/>
            <w:tcBorders>
              <w:top w:val="nil"/>
              <w:left w:val="nil"/>
              <w:bottom w:val="single" w:sz="4" w:space="0" w:color="auto"/>
              <w:right w:val="single" w:sz="4" w:space="0" w:color="auto"/>
            </w:tcBorders>
            <w:vAlign w:val="center"/>
            <w:hideMark/>
          </w:tcPr>
          <w:p w14:paraId="1ED3464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w:t>
            </w:r>
          </w:p>
        </w:tc>
      </w:tr>
      <w:tr w:rsidR="007733F7" w:rsidRPr="00A55385" w14:paraId="337619AF"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92A772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25</w:t>
            </w:r>
          </w:p>
        </w:tc>
        <w:tc>
          <w:tcPr>
            <w:tcW w:w="7087" w:type="dxa"/>
            <w:tcBorders>
              <w:top w:val="nil"/>
              <w:left w:val="nil"/>
              <w:bottom w:val="single" w:sz="4" w:space="0" w:color="auto"/>
              <w:right w:val="single" w:sz="4" w:space="0" w:color="auto"/>
            </w:tcBorders>
            <w:vAlign w:val="center"/>
            <w:hideMark/>
          </w:tcPr>
          <w:p w14:paraId="6D2A7C1E"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39938 - Bolas para enfeite de </w:t>
            </w:r>
            <w:proofErr w:type="gramStart"/>
            <w:r w:rsidRPr="00A55385">
              <w:rPr>
                <w:rFonts w:ascii="Arial" w:eastAsia="Times New Roman" w:hAnsi="Arial" w:cs="Arial"/>
                <w:color w:val="000000"/>
                <w:sz w:val="20"/>
                <w:szCs w:val="20"/>
              </w:rPr>
              <w:t>natal</w:t>
            </w:r>
            <w:proofErr w:type="gramEnd"/>
            <w:r w:rsidRPr="00A55385">
              <w:rPr>
                <w:rFonts w:ascii="Arial" w:eastAsia="Times New Roman" w:hAnsi="Arial" w:cs="Arial"/>
                <w:color w:val="000000"/>
                <w:sz w:val="20"/>
                <w:szCs w:val="20"/>
              </w:rPr>
              <w:t xml:space="preserve"> de 7 a 8 cm cores variadas </w:t>
            </w:r>
          </w:p>
        </w:tc>
        <w:tc>
          <w:tcPr>
            <w:tcW w:w="709" w:type="dxa"/>
            <w:tcBorders>
              <w:top w:val="nil"/>
              <w:left w:val="nil"/>
              <w:bottom w:val="single" w:sz="4" w:space="0" w:color="auto"/>
              <w:right w:val="single" w:sz="4" w:space="0" w:color="auto"/>
            </w:tcBorders>
            <w:vAlign w:val="center"/>
            <w:hideMark/>
          </w:tcPr>
          <w:p w14:paraId="11E8807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1F95088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290</w:t>
            </w:r>
          </w:p>
        </w:tc>
      </w:tr>
      <w:tr w:rsidR="007733F7" w:rsidRPr="00A55385" w14:paraId="2453719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4C4303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26</w:t>
            </w:r>
          </w:p>
        </w:tc>
        <w:tc>
          <w:tcPr>
            <w:tcW w:w="7087" w:type="dxa"/>
            <w:tcBorders>
              <w:top w:val="nil"/>
              <w:left w:val="nil"/>
              <w:bottom w:val="single" w:sz="4" w:space="0" w:color="auto"/>
              <w:right w:val="single" w:sz="4" w:space="0" w:color="auto"/>
            </w:tcBorders>
            <w:vAlign w:val="center"/>
            <w:hideMark/>
          </w:tcPr>
          <w:p w14:paraId="057A2EBC"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04936 - BORRACHA BRANCA REF 40 - CAIXA COM 40 UN </w:t>
            </w:r>
          </w:p>
        </w:tc>
        <w:tc>
          <w:tcPr>
            <w:tcW w:w="709" w:type="dxa"/>
            <w:tcBorders>
              <w:top w:val="nil"/>
              <w:left w:val="nil"/>
              <w:bottom w:val="single" w:sz="4" w:space="0" w:color="auto"/>
              <w:right w:val="single" w:sz="4" w:space="0" w:color="auto"/>
            </w:tcBorders>
            <w:vAlign w:val="center"/>
            <w:hideMark/>
          </w:tcPr>
          <w:p w14:paraId="3B5F8EB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5BF36AC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195</w:t>
            </w:r>
          </w:p>
        </w:tc>
      </w:tr>
      <w:tr w:rsidR="007733F7" w:rsidRPr="00A55385" w14:paraId="413E11E0"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03A656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27</w:t>
            </w:r>
          </w:p>
        </w:tc>
        <w:tc>
          <w:tcPr>
            <w:tcW w:w="7087" w:type="dxa"/>
            <w:tcBorders>
              <w:top w:val="nil"/>
              <w:left w:val="nil"/>
              <w:bottom w:val="single" w:sz="4" w:space="0" w:color="auto"/>
              <w:right w:val="single" w:sz="4" w:space="0" w:color="auto"/>
            </w:tcBorders>
            <w:vAlign w:val="center"/>
            <w:hideMark/>
          </w:tcPr>
          <w:p w14:paraId="4B512AA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09076 - CADERNO BROCHURA 48 FL - CAPA DURA. TAMANHO PEQUENO. CORES DIVERSAS </w:t>
            </w:r>
          </w:p>
        </w:tc>
        <w:tc>
          <w:tcPr>
            <w:tcW w:w="709" w:type="dxa"/>
            <w:tcBorders>
              <w:top w:val="nil"/>
              <w:left w:val="nil"/>
              <w:bottom w:val="single" w:sz="4" w:space="0" w:color="auto"/>
              <w:right w:val="single" w:sz="4" w:space="0" w:color="auto"/>
            </w:tcBorders>
            <w:vAlign w:val="center"/>
            <w:hideMark/>
          </w:tcPr>
          <w:p w14:paraId="03DE741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818FA1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900</w:t>
            </w:r>
          </w:p>
        </w:tc>
      </w:tr>
      <w:tr w:rsidR="007733F7" w:rsidRPr="00A55385" w14:paraId="187DB955"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540A4F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28</w:t>
            </w:r>
          </w:p>
        </w:tc>
        <w:tc>
          <w:tcPr>
            <w:tcW w:w="7087" w:type="dxa"/>
            <w:tcBorders>
              <w:top w:val="nil"/>
              <w:left w:val="nil"/>
              <w:bottom w:val="single" w:sz="4" w:space="0" w:color="auto"/>
              <w:right w:val="single" w:sz="4" w:space="0" w:color="auto"/>
            </w:tcBorders>
            <w:vAlign w:val="center"/>
            <w:hideMark/>
          </w:tcPr>
          <w:p w14:paraId="1C04F1AB"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46731 - CADERNO BROCHURA 96 FL - CAPA DURA. TAMANHO 200MMX275MM. CORES DIVERSAS </w:t>
            </w:r>
          </w:p>
        </w:tc>
        <w:tc>
          <w:tcPr>
            <w:tcW w:w="709" w:type="dxa"/>
            <w:tcBorders>
              <w:top w:val="nil"/>
              <w:left w:val="nil"/>
              <w:bottom w:val="single" w:sz="4" w:space="0" w:color="auto"/>
              <w:right w:val="single" w:sz="4" w:space="0" w:color="auto"/>
            </w:tcBorders>
            <w:vAlign w:val="center"/>
            <w:hideMark/>
          </w:tcPr>
          <w:p w14:paraId="04B7FC7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15D6F2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1.000</w:t>
            </w:r>
          </w:p>
        </w:tc>
      </w:tr>
      <w:tr w:rsidR="007733F7" w:rsidRPr="00A55385" w14:paraId="5B9C186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2A3BB20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29</w:t>
            </w:r>
          </w:p>
        </w:tc>
        <w:tc>
          <w:tcPr>
            <w:tcW w:w="7087" w:type="dxa"/>
            <w:tcBorders>
              <w:top w:val="nil"/>
              <w:left w:val="nil"/>
              <w:bottom w:val="single" w:sz="4" w:space="0" w:color="auto"/>
              <w:right w:val="single" w:sz="4" w:space="0" w:color="auto"/>
            </w:tcBorders>
            <w:vAlign w:val="center"/>
            <w:hideMark/>
          </w:tcPr>
          <w:p w14:paraId="4F292FE0"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46728 - CADERNO/ LIVRO CAPA DURA, QUADRICULADO, 96-100 FOLHAS </w:t>
            </w:r>
          </w:p>
        </w:tc>
        <w:tc>
          <w:tcPr>
            <w:tcW w:w="709" w:type="dxa"/>
            <w:tcBorders>
              <w:top w:val="nil"/>
              <w:left w:val="nil"/>
              <w:bottom w:val="single" w:sz="4" w:space="0" w:color="auto"/>
              <w:right w:val="single" w:sz="4" w:space="0" w:color="auto"/>
            </w:tcBorders>
            <w:vAlign w:val="center"/>
            <w:hideMark/>
          </w:tcPr>
          <w:p w14:paraId="7A1E77D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7DE880A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1.000</w:t>
            </w:r>
          </w:p>
        </w:tc>
      </w:tr>
      <w:tr w:rsidR="007733F7" w:rsidRPr="00A55385" w14:paraId="14B630E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E61E96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w:t>
            </w:r>
          </w:p>
        </w:tc>
        <w:tc>
          <w:tcPr>
            <w:tcW w:w="7087" w:type="dxa"/>
            <w:tcBorders>
              <w:top w:val="nil"/>
              <w:left w:val="nil"/>
              <w:bottom w:val="single" w:sz="4" w:space="0" w:color="auto"/>
              <w:right w:val="single" w:sz="4" w:space="0" w:color="auto"/>
            </w:tcBorders>
            <w:vAlign w:val="center"/>
            <w:hideMark/>
          </w:tcPr>
          <w:p w14:paraId="5D4341FF"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25868 - CAIXA ORGANIZADORA POLIONDA, COR CRISTAL, TAMANHO GRANDE (370 X 280 X212MM) </w:t>
            </w:r>
          </w:p>
        </w:tc>
        <w:tc>
          <w:tcPr>
            <w:tcW w:w="709" w:type="dxa"/>
            <w:tcBorders>
              <w:top w:val="nil"/>
              <w:left w:val="nil"/>
              <w:bottom w:val="single" w:sz="4" w:space="0" w:color="auto"/>
              <w:right w:val="single" w:sz="4" w:space="0" w:color="auto"/>
            </w:tcBorders>
            <w:vAlign w:val="center"/>
            <w:hideMark/>
          </w:tcPr>
          <w:p w14:paraId="7847B4F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71F6660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290</w:t>
            </w:r>
          </w:p>
        </w:tc>
      </w:tr>
      <w:tr w:rsidR="007733F7" w:rsidRPr="00A55385" w14:paraId="06E9D7DB" w14:textId="77777777" w:rsidTr="007733F7">
        <w:trPr>
          <w:trHeight w:val="780"/>
        </w:trPr>
        <w:tc>
          <w:tcPr>
            <w:tcW w:w="846" w:type="dxa"/>
            <w:tcBorders>
              <w:top w:val="nil"/>
              <w:left w:val="single" w:sz="4" w:space="0" w:color="auto"/>
              <w:bottom w:val="single" w:sz="4" w:space="0" w:color="auto"/>
              <w:right w:val="single" w:sz="4" w:space="0" w:color="auto"/>
            </w:tcBorders>
            <w:vAlign w:val="center"/>
            <w:hideMark/>
          </w:tcPr>
          <w:p w14:paraId="2C7E031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31</w:t>
            </w:r>
          </w:p>
        </w:tc>
        <w:tc>
          <w:tcPr>
            <w:tcW w:w="7087" w:type="dxa"/>
            <w:tcBorders>
              <w:top w:val="nil"/>
              <w:left w:val="nil"/>
              <w:bottom w:val="single" w:sz="4" w:space="0" w:color="auto"/>
              <w:right w:val="single" w:sz="4" w:space="0" w:color="auto"/>
            </w:tcBorders>
            <w:vAlign w:val="bottom"/>
            <w:hideMark/>
          </w:tcPr>
          <w:p w14:paraId="7948D9D9" w14:textId="77777777" w:rsidR="007733F7" w:rsidRPr="00A55385" w:rsidRDefault="007733F7" w:rsidP="0048336C">
            <w:pPr>
              <w:rPr>
                <w:rFonts w:ascii="Arial" w:eastAsia="Times New Roman" w:hAnsi="Arial" w:cs="Arial"/>
                <w:sz w:val="20"/>
                <w:szCs w:val="20"/>
              </w:rPr>
            </w:pPr>
            <w:r w:rsidRPr="00A55385">
              <w:rPr>
                <w:rFonts w:ascii="Arial" w:eastAsia="Times New Roman" w:hAnsi="Arial" w:cs="Arial"/>
                <w:sz w:val="20"/>
                <w:szCs w:val="20"/>
              </w:rPr>
              <w:t>52325 - CALCULADORA ELETRÔNICA12 DÍGITOS GRANDE, possui display inclinado e teclas em polímero resistente. Com alimentação dupla: pilha e energia solar. Com desligamento automático na cor preta.</w:t>
            </w:r>
          </w:p>
        </w:tc>
        <w:tc>
          <w:tcPr>
            <w:tcW w:w="709" w:type="dxa"/>
            <w:tcBorders>
              <w:top w:val="nil"/>
              <w:left w:val="nil"/>
              <w:bottom w:val="single" w:sz="4" w:space="0" w:color="auto"/>
              <w:right w:val="single" w:sz="4" w:space="0" w:color="auto"/>
            </w:tcBorders>
            <w:vAlign w:val="center"/>
            <w:hideMark/>
          </w:tcPr>
          <w:p w14:paraId="7ADA53E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4D1279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100</w:t>
            </w:r>
          </w:p>
        </w:tc>
      </w:tr>
      <w:tr w:rsidR="007733F7" w:rsidRPr="00A55385" w14:paraId="7D97F68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40A9EE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32</w:t>
            </w:r>
          </w:p>
        </w:tc>
        <w:tc>
          <w:tcPr>
            <w:tcW w:w="7087" w:type="dxa"/>
            <w:tcBorders>
              <w:top w:val="nil"/>
              <w:left w:val="nil"/>
              <w:bottom w:val="single" w:sz="4" w:space="0" w:color="auto"/>
              <w:right w:val="single" w:sz="4" w:space="0" w:color="auto"/>
            </w:tcBorders>
            <w:vAlign w:val="center"/>
            <w:hideMark/>
          </w:tcPr>
          <w:p w14:paraId="367F2CE2"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07889 - CANETA ESFEROGRÁFICA AZUL 50X1 </w:t>
            </w:r>
          </w:p>
        </w:tc>
        <w:tc>
          <w:tcPr>
            <w:tcW w:w="709" w:type="dxa"/>
            <w:tcBorders>
              <w:top w:val="nil"/>
              <w:left w:val="nil"/>
              <w:bottom w:val="single" w:sz="4" w:space="0" w:color="auto"/>
              <w:right w:val="single" w:sz="4" w:space="0" w:color="auto"/>
            </w:tcBorders>
            <w:vAlign w:val="center"/>
            <w:hideMark/>
          </w:tcPr>
          <w:p w14:paraId="47E9A49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695BB0B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290</w:t>
            </w:r>
          </w:p>
        </w:tc>
      </w:tr>
      <w:tr w:rsidR="007733F7" w:rsidRPr="00A55385" w14:paraId="57E22624"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9D8CDB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lastRenderedPageBreak/>
              <w:t>33</w:t>
            </w:r>
          </w:p>
        </w:tc>
        <w:tc>
          <w:tcPr>
            <w:tcW w:w="7087" w:type="dxa"/>
            <w:tcBorders>
              <w:top w:val="nil"/>
              <w:left w:val="nil"/>
              <w:bottom w:val="single" w:sz="4" w:space="0" w:color="auto"/>
              <w:right w:val="single" w:sz="4" w:space="0" w:color="auto"/>
            </w:tcBorders>
            <w:vAlign w:val="center"/>
            <w:hideMark/>
          </w:tcPr>
          <w:p w14:paraId="1D59B6E3"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05840 - CANETA ESFEROGRÁFICA PRETA 50 X 1 </w:t>
            </w:r>
          </w:p>
        </w:tc>
        <w:tc>
          <w:tcPr>
            <w:tcW w:w="709" w:type="dxa"/>
            <w:tcBorders>
              <w:top w:val="nil"/>
              <w:left w:val="nil"/>
              <w:bottom w:val="single" w:sz="4" w:space="0" w:color="auto"/>
              <w:right w:val="single" w:sz="4" w:space="0" w:color="auto"/>
            </w:tcBorders>
            <w:vAlign w:val="center"/>
            <w:hideMark/>
          </w:tcPr>
          <w:p w14:paraId="15C9D32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7AB6F50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150</w:t>
            </w:r>
          </w:p>
        </w:tc>
      </w:tr>
      <w:tr w:rsidR="007733F7" w:rsidRPr="00A55385" w14:paraId="24C2FAE5"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9DE19C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34</w:t>
            </w:r>
          </w:p>
        </w:tc>
        <w:tc>
          <w:tcPr>
            <w:tcW w:w="7087" w:type="dxa"/>
            <w:tcBorders>
              <w:top w:val="nil"/>
              <w:left w:val="nil"/>
              <w:bottom w:val="single" w:sz="4" w:space="0" w:color="auto"/>
              <w:right w:val="single" w:sz="4" w:space="0" w:color="auto"/>
            </w:tcBorders>
            <w:vAlign w:val="center"/>
            <w:hideMark/>
          </w:tcPr>
          <w:p w14:paraId="7890CECC"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08731 - CANETA ESFEROGRÁFICA VERMELHA 50 X 1</w:t>
            </w:r>
          </w:p>
        </w:tc>
        <w:tc>
          <w:tcPr>
            <w:tcW w:w="709" w:type="dxa"/>
            <w:tcBorders>
              <w:top w:val="nil"/>
              <w:left w:val="nil"/>
              <w:bottom w:val="single" w:sz="4" w:space="0" w:color="auto"/>
              <w:right w:val="single" w:sz="4" w:space="0" w:color="auto"/>
            </w:tcBorders>
            <w:vAlign w:val="center"/>
            <w:hideMark/>
          </w:tcPr>
          <w:p w14:paraId="665A559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3291F72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150</w:t>
            </w:r>
          </w:p>
        </w:tc>
      </w:tr>
      <w:tr w:rsidR="007733F7" w:rsidRPr="00A55385" w14:paraId="4B514D59"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71FDC5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35</w:t>
            </w:r>
          </w:p>
        </w:tc>
        <w:tc>
          <w:tcPr>
            <w:tcW w:w="7087" w:type="dxa"/>
            <w:tcBorders>
              <w:top w:val="nil"/>
              <w:left w:val="nil"/>
              <w:bottom w:val="single" w:sz="4" w:space="0" w:color="auto"/>
              <w:right w:val="single" w:sz="4" w:space="0" w:color="auto"/>
            </w:tcBorders>
            <w:vAlign w:val="center"/>
            <w:hideMark/>
          </w:tcPr>
          <w:p w14:paraId="4C55A5F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39939 - Caneta hidrográfica 12 cores, ponta grossa, tinta lavável, atóxica, igual ou superior a </w:t>
            </w:r>
            <w:proofErr w:type="gramStart"/>
            <w:r w:rsidRPr="00A55385">
              <w:rPr>
                <w:rFonts w:ascii="Arial" w:eastAsia="Times New Roman" w:hAnsi="Arial" w:cs="Arial"/>
                <w:color w:val="000000"/>
                <w:sz w:val="20"/>
                <w:szCs w:val="20"/>
              </w:rPr>
              <w:t>PILOT,FABER</w:t>
            </w:r>
            <w:proofErr w:type="gramEnd"/>
            <w:r w:rsidRPr="00A55385">
              <w:rPr>
                <w:rFonts w:ascii="Arial" w:eastAsia="Times New Roman" w:hAnsi="Arial" w:cs="Arial"/>
                <w:color w:val="000000"/>
                <w:sz w:val="20"/>
                <w:szCs w:val="20"/>
              </w:rPr>
              <w:t xml:space="preserve"> CASTEL E MAPED. </w:t>
            </w:r>
          </w:p>
        </w:tc>
        <w:tc>
          <w:tcPr>
            <w:tcW w:w="709" w:type="dxa"/>
            <w:tcBorders>
              <w:top w:val="nil"/>
              <w:left w:val="nil"/>
              <w:bottom w:val="single" w:sz="4" w:space="0" w:color="auto"/>
              <w:right w:val="single" w:sz="4" w:space="0" w:color="auto"/>
            </w:tcBorders>
            <w:vAlign w:val="center"/>
            <w:hideMark/>
          </w:tcPr>
          <w:p w14:paraId="0CCCC7D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71AD45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156</w:t>
            </w:r>
          </w:p>
        </w:tc>
      </w:tr>
      <w:tr w:rsidR="007733F7" w:rsidRPr="00A55385" w14:paraId="61F9624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911223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36</w:t>
            </w:r>
          </w:p>
        </w:tc>
        <w:tc>
          <w:tcPr>
            <w:tcW w:w="7087" w:type="dxa"/>
            <w:tcBorders>
              <w:top w:val="nil"/>
              <w:left w:val="nil"/>
              <w:bottom w:val="single" w:sz="4" w:space="0" w:color="auto"/>
              <w:right w:val="single" w:sz="4" w:space="0" w:color="auto"/>
            </w:tcBorders>
            <w:vAlign w:val="center"/>
            <w:hideMark/>
          </w:tcPr>
          <w:p w14:paraId="7159FAAE"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46795 - CAPA P/ ENCADERNAÇAO EM PVC OU PP. TAMANHO A4, TRANSPARENTE, PACOTE COM 100 UNIDADES </w:t>
            </w:r>
          </w:p>
        </w:tc>
        <w:tc>
          <w:tcPr>
            <w:tcW w:w="709" w:type="dxa"/>
            <w:tcBorders>
              <w:top w:val="nil"/>
              <w:left w:val="nil"/>
              <w:bottom w:val="single" w:sz="4" w:space="0" w:color="auto"/>
              <w:right w:val="single" w:sz="4" w:space="0" w:color="auto"/>
            </w:tcBorders>
            <w:vAlign w:val="center"/>
            <w:hideMark/>
          </w:tcPr>
          <w:p w14:paraId="23F2E49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3838469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w:t>
            </w:r>
          </w:p>
        </w:tc>
      </w:tr>
      <w:tr w:rsidR="007733F7" w:rsidRPr="00A55385" w14:paraId="36FC46F3"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73D147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37</w:t>
            </w:r>
          </w:p>
        </w:tc>
        <w:tc>
          <w:tcPr>
            <w:tcW w:w="7087" w:type="dxa"/>
            <w:tcBorders>
              <w:top w:val="nil"/>
              <w:left w:val="nil"/>
              <w:bottom w:val="single" w:sz="4" w:space="0" w:color="auto"/>
              <w:right w:val="single" w:sz="4" w:space="0" w:color="auto"/>
            </w:tcBorders>
            <w:vAlign w:val="center"/>
            <w:hideMark/>
          </w:tcPr>
          <w:p w14:paraId="3D45FF2E"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25229 - CAPA P/ ENCARDENAÇAO EM PVC OU PP, TAMANHO A4, COR PRETA, PACOTE COM 100 UNIDADES </w:t>
            </w:r>
          </w:p>
        </w:tc>
        <w:tc>
          <w:tcPr>
            <w:tcW w:w="709" w:type="dxa"/>
            <w:tcBorders>
              <w:top w:val="nil"/>
              <w:left w:val="nil"/>
              <w:bottom w:val="single" w:sz="4" w:space="0" w:color="auto"/>
              <w:right w:val="single" w:sz="4" w:space="0" w:color="auto"/>
            </w:tcBorders>
            <w:vAlign w:val="center"/>
            <w:hideMark/>
          </w:tcPr>
          <w:p w14:paraId="415B502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671F4DE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w:t>
            </w:r>
          </w:p>
        </w:tc>
      </w:tr>
      <w:tr w:rsidR="007733F7" w:rsidRPr="00A55385" w14:paraId="3EDABAA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73A9C5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38</w:t>
            </w:r>
          </w:p>
        </w:tc>
        <w:tc>
          <w:tcPr>
            <w:tcW w:w="7087" w:type="dxa"/>
            <w:tcBorders>
              <w:top w:val="nil"/>
              <w:left w:val="nil"/>
              <w:bottom w:val="single" w:sz="4" w:space="0" w:color="auto"/>
              <w:right w:val="single" w:sz="4" w:space="0" w:color="auto"/>
            </w:tcBorders>
            <w:vAlign w:val="center"/>
            <w:hideMark/>
          </w:tcPr>
          <w:p w14:paraId="6E8B8034"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04544 - CARTOLINA (CORES VARIADAS) </w:t>
            </w:r>
          </w:p>
        </w:tc>
        <w:tc>
          <w:tcPr>
            <w:tcW w:w="709" w:type="dxa"/>
            <w:tcBorders>
              <w:top w:val="nil"/>
              <w:left w:val="nil"/>
              <w:bottom w:val="single" w:sz="4" w:space="0" w:color="auto"/>
              <w:right w:val="single" w:sz="4" w:space="0" w:color="auto"/>
            </w:tcBorders>
            <w:vAlign w:val="center"/>
            <w:hideMark/>
          </w:tcPr>
          <w:p w14:paraId="78C22E3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4C74FB5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650</w:t>
            </w:r>
          </w:p>
        </w:tc>
      </w:tr>
      <w:tr w:rsidR="007733F7" w:rsidRPr="00A55385" w14:paraId="7709723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83688A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w:t>
            </w:r>
          </w:p>
        </w:tc>
        <w:tc>
          <w:tcPr>
            <w:tcW w:w="7087" w:type="dxa"/>
            <w:tcBorders>
              <w:top w:val="nil"/>
              <w:left w:val="nil"/>
              <w:bottom w:val="single" w:sz="4" w:space="0" w:color="auto"/>
              <w:right w:val="single" w:sz="4" w:space="0" w:color="auto"/>
            </w:tcBorders>
            <w:vAlign w:val="center"/>
            <w:hideMark/>
          </w:tcPr>
          <w:p w14:paraId="0F256A8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05850 - CLIPS GALVANIZADO N. 6/0 CX. 500GR </w:t>
            </w:r>
          </w:p>
        </w:tc>
        <w:tc>
          <w:tcPr>
            <w:tcW w:w="709" w:type="dxa"/>
            <w:tcBorders>
              <w:top w:val="nil"/>
              <w:left w:val="nil"/>
              <w:bottom w:val="single" w:sz="4" w:space="0" w:color="auto"/>
              <w:right w:val="single" w:sz="4" w:space="0" w:color="auto"/>
            </w:tcBorders>
            <w:vAlign w:val="center"/>
            <w:hideMark/>
          </w:tcPr>
          <w:p w14:paraId="29747A3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74803F4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330</w:t>
            </w:r>
          </w:p>
        </w:tc>
      </w:tr>
      <w:tr w:rsidR="007733F7" w:rsidRPr="00A55385" w14:paraId="22305515"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06EC08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40</w:t>
            </w:r>
          </w:p>
        </w:tc>
        <w:tc>
          <w:tcPr>
            <w:tcW w:w="7087" w:type="dxa"/>
            <w:tcBorders>
              <w:top w:val="nil"/>
              <w:left w:val="nil"/>
              <w:bottom w:val="single" w:sz="4" w:space="0" w:color="auto"/>
              <w:right w:val="single" w:sz="4" w:space="0" w:color="auto"/>
            </w:tcBorders>
            <w:vAlign w:val="center"/>
            <w:hideMark/>
          </w:tcPr>
          <w:p w14:paraId="73DBF4B2"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23522 - CLIPS GALVANIZADOS N. 2/0 500GR </w:t>
            </w:r>
          </w:p>
        </w:tc>
        <w:tc>
          <w:tcPr>
            <w:tcW w:w="709" w:type="dxa"/>
            <w:tcBorders>
              <w:top w:val="nil"/>
              <w:left w:val="nil"/>
              <w:bottom w:val="single" w:sz="4" w:space="0" w:color="auto"/>
              <w:right w:val="single" w:sz="4" w:space="0" w:color="auto"/>
            </w:tcBorders>
            <w:vAlign w:val="center"/>
            <w:hideMark/>
          </w:tcPr>
          <w:p w14:paraId="584736B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3F0AF39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330</w:t>
            </w:r>
          </w:p>
        </w:tc>
      </w:tr>
      <w:tr w:rsidR="007733F7" w:rsidRPr="00A55385" w14:paraId="388913C3"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33CBCF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41</w:t>
            </w:r>
          </w:p>
        </w:tc>
        <w:tc>
          <w:tcPr>
            <w:tcW w:w="7087" w:type="dxa"/>
            <w:tcBorders>
              <w:top w:val="nil"/>
              <w:left w:val="nil"/>
              <w:bottom w:val="single" w:sz="4" w:space="0" w:color="auto"/>
              <w:right w:val="single" w:sz="4" w:space="0" w:color="auto"/>
            </w:tcBorders>
            <w:vAlign w:val="center"/>
            <w:hideMark/>
          </w:tcPr>
          <w:p w14:paraId="3C29AA91"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05789 - COLA ADESIVA EXTRA 1000 GR. P/ MADEIRAS, LAMINADOS PLÁSTICOS, PAPELÃO E MATERIAIS POROSOS EM GERAL </w:t>
            </w:r>
          </w:p>
        </w:tc>
        <w:tc>
          <w:tcPr>
            <w:tcW w:w="709" w:type="dxa"/>
            <w:tcBorders>
              <w:top w:val="nil"/>
              <w:left w:val="nil"/>
              <w:bottom w:val="single" w:sz="4" w:space="0" w:color="auto"/>
              <w:right w:val="single" w:sz="4" w:space="0" w:color="auto"/>
            </w:tcBorders>
            <w:vAlign w:val="center"/>
            <w:hideMark/>
          </w:tcPr>
          <w:p w14:paraId="258152E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6D56DDD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140</w:t>
            </w:r>
          </w:p>
        </w:tc>
      </w:tr>
      <w:tr w:rsidR="007733F7" w:rsidRPr="00A55385" w14:paraId="30F24D2A"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DC8028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42</w:t>
            </w:r>
          </w:p>
        </w:tc>
        <w:tc>
          <w:tcPr>
            <w:tcW w:w="7087" w:type="dxa"/>
            <w:tcBorders>
              <w:top w:val="nil"/>
              <w:left w:val="nil"/>
              <w:bottom w:val="single" w:sz="4" w:space="0" w:color="auto"/>
              <w:right w:val="single" w:sz="4" w:space="0" w:color="auto"/>
            </w:tcBorders>
            <w:vAlign w:val="center"/>
            <w:hideMark/>
          </w:tcPr>
          <w:p w14:paraId="7D158A9E"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43016 - Cola branca liquida, peso </w:t>
            </w:r>
            <w:proofErr w:type="gramStart"/>
            <w:r w:rsidRPr="00A55385">
              <w:rPr>
                <w:rFonts w:ascii="Arial" w:eastAsia="Times New Roman" w:hAnsi="Arial" w:cs="Arial"/>
                <w:color w:val="000000"/>
                <w:sz w:val="20"/>
                <w:szCs w:val="20"/>
              </w:rPr>
              <w:t>liquido</w:t>
            </w:r>
            <w:proofErr w:type="gramEnd"/>
            <w:r w:rsidRPr="00A55385">
              <w:rPr>
                <w:rFonts w:ascii="Arial" w:eastAsia="Times New Roman" w:hAnsi="Arial" w:cs="Arial"/>
                <w:color w:val="000000"/>
                <w:sz w:val="20"/>
                <w:szCs w:val="20"/>
              </w:rPr>
              <w:t xml:space="preserve"> 90gr, base acetato de </w:t>
            </w:r>
            <w:proofErr w:type="spellStart"/>
            <w:proofErr w:type="gramStart"/>
            <w:r w:rsidRPr="00A55385">
              <w:rPr>
                <w:rFonts w:ascii="Arial" w:eastAsia="Times New Roman" w:hAnsi="Arial" w:cs="Arial"/>
                <w:color w:val="000000"/>
                <w:sz w:val="20"/>
                <w:szCs w:val="20"/>
              </w:rPr>
              <w:t>pva,lavável</w:t>
            </w:r>
            <w:proofErr w:type="gramEnd"/>
            <w:r w:rsidRPr="00A55385">
              <w:rPr>
                <w:rFonts w:ascii="Arial" w:eastAsia="Times New Roman" w:hAnsi="Arial" w:cs="Arial"/>
                <w:color w:val="000000"/>
                <w:sz w:val="20"/>
                <w:szCs w:val="20"/>
              </w:rPr>
              <w:t>,atóxica</w:t>
            </w:r>
            <w:proofErr w:type="spellEnd"/>
            <w:r w:rsidRPr="00A55385">
              <w:rPr>
                <w:rFonts w:ascii="Arial" w:eastAsia="Times New Roman" w:hAnsi="Arial" w:cs="Arial"/>
                <w:color w:val="000000"/>
                <w:sz w:val="20"/>
                <w:szCs w:val="20"/>
              </w:rPr>
              <w:t xml:space="preserve">, tipo escolar. </w:t>
            </w:r>
          </w:p>
        </w:tc>
        <w:tc>
          <w:tcPr>
            <w:tcW w:w="709" w:type="dxa"/>
            <w:tcBorders>
              <w:top w:val="nil"/>
              <w:left w:val="nil"/>
              <w:bottom w:val="single" w:sz="4" w:space="0" w:color="auto"/>
              <w:right w:val="single" w:sz="4" w:space="0" w:color="auto"/>
            </w:tcBorders>
            <w:vAlign w:val="center"/>
            <w:hideMark/>
          </w:tcPr>
          <w:p w14:paraId="3E73DB9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7DBC03F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423</w:t>
            </w:r>
          </w:p>
        </w:tc>
      </w:tr>
      <w:tr w:rsidR="007733F7" w:rsidRPr="00A55385" w14:paraId="1FA33DA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A87241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43</w:t>
            </w:r>
          </w:p>
        </w:tc>
        <w:tc>
          <w:tcPr>
            <w:tcW w:w="7087" w:type="dxa"/>
            <w:tcBorders>
              <w:top w:val="nil"/>
              <w:left w:val="nil"/>
              <w:bottom w:val="single" w:sz="4" w:space="0" w:color="auto"/>
              <w:right w:val="single" w:sz="4" w:space="0" w:color="auto"/>
            </w:tcBorders>
            <w:vAlign w:val="center"/>
            <w:hideMark/>
          </w:tcPr>
          <w:p w14:paraId="0D806C6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25870 - COLA COLORIDA COM GLITTER 6 X 1 (25G CADA) </w:t>
            </w:r>
          </w:p>
        </w:tc>
        <w:tc>
          <w:tcPr>
            <w:tcW w:w="709" w:type="dxa"/>
            <w:tcBorders>
              <w:top w:val="nil"/>
              <w:left w:val="nil"/>
              <w:bottom w:val="single" w:sz="4" w:space="0" w:color="auto"/>
              <w:right w:val="single" w:sz="4" w:space="0" w:color="auto"/>
            </w:tcBorders>
            <w:vAlign w:val="center"/>
            <w:hideMark/>
          </w:tcPr>
          <w:p w14:paraId="12CBBAC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2CC86A5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104</w:t>
            </w:r>
          </w:p>
        </w:tc>
      </w:tr>
      <w:tr w:rsidR="007733F7" w:rsidRPr="00A55385" w14:paraId="3F79C4FE"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48016A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44</w:t>
            </w:r>
          </w:p>
        </w:tc>
        <w:tc>
          <w:tcPr>
            <w:tcW w:w="7087" w:type="dxa"/>
            <w:tcBorders>
              <w:top w:val="nil"/>
              <w:left w:val="nil"/>
              <w:bottom w:val="single" w:sz="4" w:space="0" w:color="auto"/>
              <w:right w:val="single" w:sz="4" w:space="0" w:color="auto"/>
            </w:tcBorders>
            <w:vAlign w:val="center"/>
            <w:hideMark/>
          </w:tcPr>
          <w:p w14:paraId="50F2550B"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19625 - COLA DE SILICONE PARA PISTOLA DE COLA QUENTE BASTÃO FINO. PACOTE COM 80 UNIDADES </w:t>
            </w:r>
          </w:p>
        </w:tc>
        <w:tc>
          <w:tcPr>
            <w:tcW w:w="709" w:type="dxa"/>
            <w:tcBorders>
              <w:top w:val="nil"/>
              <w:left w:val="nil"/>
              <w:bottom w:val="single" w:sz="4" w:space="0" w:color="auto"/>
              <w:right w:val="single" w:sz="4" w:space="0" w:color="auto"/>
            </w:tcBorders>
            <w:vAlign w:val="center"/>
            <w:hideMark/>
          </w:tcPr>
          <w:p w14:paraId="7BB5664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792299F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130</w:t>
            </w:r>
          </w:p>
        </w:tc>
      </w:tr>
      <w:tr w:rsidR="007733F7" w:rsidRPr="00A55385" w14:paraId="60329E16"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D870E8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45</w:t>
            </w:r>
          </w:p>
        </w:tc>
        <w:tc>
          <w:tcPr>
            <w:tcW w:w="7087" w:type="dxa"/>
            <w:tcBorders>
              <w:top w:val="nil"/>
              <w:left w:val="nil"/>
              <w:bottom w:val="single" w:sz="4" w:space="0" w:color="auto"/>
              <w:right w:val="single" w:sz="4" w:space="0" w:color="auto"/>
            </w:tcBorders>
            <w:vAlign w:val="center"/>
            <w:hideMark/>
          </w:tcPr>
          <w:p w14:paraId="01452B1C"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09739 - COLA DE SILICONE PARA PISTOLA DE COLA QUENTE TIPO BASTAO GRANDE PACOTE COM 80 UNIDADES </w:t>
            </w:r>
          </w:p>
        </w:tc>
        <w:tc>
          <w:tcPr>
            <w:tcW w:w="709" w:type="dxa"/>
            <w:tcBorders>
              <w:top w:val="nil"/>
              <w:left w:val="nil"/>
              <w:bottom w:val="single" w:sz="4" w:space="0" w:color="auto"/>
              <w:right w:val="single" w:sz="4" w:space="0" w:color="auto"/>
            </w:tcBorders>
            <w:vAlign w:val="center"/>
            <w:hideMark/>
          </w:tcPr>
          <w:p w14:paraId="5593916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193D4FF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55</w:t>
            </w:r>
          </w:p>
        </w:tc>
      </w:tr>
      <w:tr w:rsidR="007733F7" w:rsidRPr="00A55385" w14:paraId="6B801AA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0E7918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46</w:t>
            </w:r>
          </w:p>
        </w:tc>
        <w:tc>
          <w:tcPr>
            <w:tcW w:w="7087" w:type="dxa"/>
            <w:tcBorders>
              <w:top w:val="nil"/>
              <w:left w:val="nil"/>
              <w:bottom w:val="single" w:sz="4" w:space="0" w:color="auto"/>
              <w:right w:val="single" w:sz="4" w:space="0" w:color="auto"/>
            </w:tcBorders>
            <w:vAlign w:val="center"/>
            <w:hideMark/>
          </w:tcPr>
          <w:p w14:paraId="1EC6B23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26179 - COLA PARA ISOPOR E E.V.A - SOLUVEL EM ALCOOL - 90G </w:t>
            </w:r>
          </w:p>
        </w:tc>
        <w:tc>
          <w:tcPr>
            <w:tcW w:w="709" w:type="dxa"/>
            <w:tcBorders>
              <w:top w:val="nil"/>
              <w:left w:val="nil"/>
              <w:bottom w:val="single" w:sz="4" w:space="0" w:color="auto"/>
              <w:right w:val="single" w:sz="4" w:space="0" w:color="auto"/>
            </w:tcBorders>
            <w:vAlign w:val="center"/>
            <w:hideMark/>
          </w:tcPr>
          <w:p w14:paraId="47B007C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47282E2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98</w:t>
            </w:r>
          </w:p>
        </w:tc>
      </w:tr>
      <w:tr w:rsidR="007733F7" w:rsidRPr="00A55385" w14:paraId="64F46837"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2C8AB21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47</w:t>
            </w:r>
          </w:p>
        </w:tc>
        <w:tc>
          <w:tcPr>
            <w:tcW w:w="7087" w:type="dxa"/>
            <w:tcBorders>
              <w:top w:val="nil"/>
              <w:left w:val="nil"/>
              <w:bottom w:val="single" w:sz="4" w:space="0" w:color="auto"/>
              <w:right w:val="single" w:sz="4" w:space="0" w:color="auto"/>
            </w:tcBorders>
            <w:vAlign w:val="center"/>
            <w:hideMark/>
          </w:tcPr>
          <w:p w14:paraId="5FDECBEF"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23061 - COLCHETE N 10 72X1</w:t>
            </w:r>
          </w:p>
        </w:tc>
        <w:tc>
          <w:tcPr>
            <w:tcW w:w="709" w:type="dxa"/>
            <w:tcBorders>
              <w:top w:val="nil"/>
              <w:left w:val="nil"/>
              <w:bottom w:val="single" w:sz="4" w:space="0" w:color="auto"/>
              <w:right w:val="single" w:sz="4" w:space="0" w:color="auto"/>
            </w:tcBorders>
            <w:vAlign w:val="center"/>
            <w:hideMark/>
          </w:tcPr>
          <w:p w14:paraId="014276C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6DD379C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55</w:t>
            </w:r>
          </w:p>
        </w:tc>
      </w:tr>
      <w:tr w:rsidR="007733F7" w:rsidRPr="00A55385" w14:paraId="4E7712B8"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F4EFAF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48</w:t>
            </w:r>
          </w:p>
        </w:tc>
        <w:tc>
          <w:tcPr>
            <w:tcW w:w="7087" w:type="dxa"/>
            <w:tcBorders>
              <w:top w:val="nil"/>
              <w:left w:val="nil"/>
              <w:bottom w:val="single" w:sz="4" w:space="0" w:color="auto"/>
              <w:right w:val="single" w:sz="4" w:space="0" w:color="auto"/>
            </w:tcBorders>
            <w:vAlign w:val="center"/>
            <w:hideMark/>
          </w:tcPr>
          <w:p w14:paraId="63FDDE25"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22618 - COLCHETE Nº 7 - 72X1 </w:t>
            </w:r>
          </w:p>
        </w:tc>
        <w:tc>
          <w:tcPr>
            <w:tcW w:w="709" w:type="dxa"/>
            <w:tcBorders>
              <w:top w:val="nil"/>
              <w:left w:val="nil"/>
              <w:bottom w:val="single" w:sz="4" w:space="0" w:color="auto"/>
              <w:right w:val="single" w:sz="4" w:space="0" w:color="auto"/>
            </w:tcBorders>
            <w:vAlign w:val="center"/>
            <w:hideMark/>
          </w:tcPr>
          <w:p w14:paraId="1D400F2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3D93141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55</w:t>
            </w:r>
          </w:p>
        </w:tc>
      </w:tr>
      <w:tr w:rsidR="007733F7" w:rsidRPr="00A55385" w14:paraId="6EE1320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915FE8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49</w:t>
            </w:r>
          </w:p>
        </w:tc>
        <w:tc>
          <w:tcPr>
            <w:tcW w:w="7087" w:type="dxa"/>
            <w:tcBorders>
              <w:top w:val="nil"/>
              <w:left w:val="nil"/>
              <w:bottom w:val="single" w:sz="4" w:space="0" w:color="auto"/>
              <w:right w:val="single" w:sz="4" w:space="0" w:color="auto"/>
            </w:tcBorders>
            <w:vAlign w:val="center"/>
            <w:hideMark/>
          </w:tcPr>
          <w:p w14:paraId="6BD33BAA"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05813 - CORRETIVO </w:t>
            </w:r>
            <w:proofErr w:type="gramStart"/>
            <w:r w:rsidRPr="00A55385">
              <w:rPr>
                <w:rFonts w:ascii="Arial" w:eastAsia="Times New Roman" w:hAnsi="Arial" w:cs="Arial"/>
                <w:color w:val="000000"/>
                <w:sz w:val="20"/>
                <w:szCs w:val="20"/>
              </w:rPr>
              <w:t>LIQUIDO</w:t>
            </w:r>
            <w:proofErr w:type="gramEnd"/>
            <w:r w:rsidRPr="00A55385">
              <w:rPr>
                <w:rFonts w:ascii="Arial" w:eastAsia="Times New Roman" w:hAnsi="Arial" w:cs="Arial"/>
                <w:color w:val="000000"/>
                <w:sz w:val="20"/>
                <w:szCs w:val="20"/>
              </w:rPr>
              <w:t xml:space="preserve"> 18 ML </w:t>
            </w:r>
          </w:p>
        </w:tc>
        <w:tc>
          <w:tcPr>
            <w:tcW w:w="709" w:type="dxa"/>
            <w:tcBorders>
              <w:top w:val="nil"/>
              <w:left w:val="nil"/>
              <w:bottom w:val="single" w:sz="4" w:space="0" w:color="auto"/>
              <w:right w:val="single" w:sz="4" w:space="0" w:color="auto"/>
            </w:tcBorders>
            <w:vAlign w:val="center"/>
            <w:hideMark/>
          </w:tcPr>
          <w:p w14:paraId="21A4DDC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4CDDAA7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195</w:t>
            </w:r>
          </w:p>
        </w:tc>
      </w:tr>
      <w:tr w:rsidR="007733F7" w:rsidRPr="00A55385" w14:paraId="2AB15E8E"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04A1DF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50</w:t>
            </w:r>
          </w:p>
        </w:tc>
        <w:tc>
          <w:tcPr>
            <w:tcW w:w="7087" w:type="dxa"/>
            <w:tcBorders>
              <w:top w:val="nil"/>
              <w:left w:val="nil"/>
              <w:bottom w:val="single" w:sz="4" w:space="0" w:color="auto"/>
              <w:right w:val="single" w:sz="4" w:space="0" w:color="auto"/>
            </w:tcBorders>
            <w:vAlign w:val="center"/>
            <w:hideMark/>
          </w:tcPr>
          <w:p w14:paraId="466CC00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43015 - E.V.A ATOALHADO 5X</w:t>
            </w:r>
            <w:proofErr w:type="gramStart"/>
            <w:r w:rsidRPr="00A55385">
              <w:rPr>
                <w:rFonts w:ascii="Arial" w:eastAsia="Times New Roman" w:hAnsi="Arial" w:cs="Arial"/>
                <w:color w:val="000000"/>
                <w:sz w:val="20"/>
                <w:szCs w:val="20"/>
              </w:rPr>
              <w:t>1 ,</w:t>
            </w:r>
            <w:proofErr w:type="gramEnd"/>
            <w:r w:rsidRPr="00A55385">
              <w:rPr>
                <w:rFonts w:ascii="Arial" w:eastAsia="Times New Roman" w:hAnsi="Arial" w:cs="Arial"/>
                <w:color w:val="000000"/>
                <w:sz w:val="20"/>
                <w:szCs w:val="20"/>
              </w:rPr>
              <w:t xml:space="preserve"> medindo 40cm x 48cm. </w:t>
            </w:r>
          </w:p>
        </w:tc>
        <w:tc>
          <w:tcPr>
            <w:tcW w:w="709" w:type="dxa"/>
            <w:tcBorders>
              <w:top w:val="nil"/>
              <w:left w:val="nil"/>
              <w:bottom w:val="single" w:sz="4" w:space="0" w:color="auto"/>
              <w:right w:val="single" w:sz="4" w:space="0" w:color="auto"/>
            </w:tcBorders>
            <w:vAlign w:val="center"/>
            <w:hideMark/>
          </w:tcPr>
          <w:p w14:paraId="550FE64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5E02C0F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780</w:t>
            </w:r>
          </w:p>
        </w:tc>
      </w:tr>
      <w:tr w:rsidR="007733F7" w:rsidRPr="00A55385" w14:paraId="26CC40DB"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185487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51</w:t>
            </w:r>
          </w:p>
        </w:tc>
        <w:tc>
          <w:tcPr>
            <w:tcW w:w="7087" w:type="dxa"/>
            <w:tcBorders>
              <w:top w:val="nil"/>
              <w:left w:val="nil"/>
              <w:bottom w:val="single" w:sz="4" w:space="0" w:color="auto"/>
              <w:right w:val="single" w:sz="4" w:space="0" w:color="auto"/>
            </w:tcBorders>
            <w:vAlign w:val="center"/>
            <w:hideMark/>
          </w:tcPr>
          <w:p w14:paraId="213A3076"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46796 - E.V.A COM GLITTER CORES VARIADAS 10 x</w:t>
            </w:r>
            <w:proofErr w:type="gramStart"/>
            <w:r w:rsidRPr="00A55385">
              <w:rPr>
                <w:rFonts w:ascii="Arial" w:eastAsia="Times New Roman" w:hAnsi="Arial" w:cs="Arial"/>
                <w:color w:val="000000"/>
                <w:sz w:val="20"/>
                <w:szCs w:val="20"/>
              </w:rPr>
              <w:t>1 ,</w:t>
            </w:r>
            <w:proofErr w:type="gramEnd"/>
            <w:r w:rsidRPr="00A55385">
              <w:rPr>
                <w:rFonts w:ascii="Arial" w:eastAsia="Times New Roman" w:hAnsi="Arial" w:cs="Arial"/>
                <w:color w:val="000000"/>
                <w:sz w:val="20"/>
                <w:szCs w:val="20"/>
              </w:rPr>
              <w:t xml:space="preserve"> medindo 40</w:t>
            </w:r>
          </w:p>
        </w:tc>
        <w:tc>
          <w:tcPr>
            <w:tcW w:w="709" w:type="dxa"/>
            <w:tcBorders>
              <w:top w:val="nil"/>
              <w:left w:val="nil"/>
              <w:bottom w:val="single" w:sz="4" w:space="0" w:color="auto"/>
              <w:right w:val="single" w:sz="4" w:space="0" w:color="auto"/>
            </w:tcBorders>
            <w:vAlign w:val="center"/>
            <w:hideMark/>
          </w:tcPr>
          <w:p w14:paraId="5061E4E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56982B9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520</w:t>
            </w:r>
          </w:p>
        </w:tc>
      </w:tr>
      <w:tr w:rsidR="007733F7" w:rsidRPr="00A55385" w14:paraId="1D0F1B8F"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4E0C99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lastRenderedPageBreak/>
              <w:t>52</w:t>
            </w:r>
          </w:p>
        </w:tc>
        <w:tc>
          <w:tcPr>
            <w:tcW w:w="7087" w:type="dxa"/>
            <w:tcBorders>
              <w:top w:val="nil"/>
              <w:left w:val="nil"/>
              <w:bottom w:val="single" w:sz="4" w:space="0" w:color="auto"/>
              <w:right w:val="single" w:sz="4" w:space="0" w:color="auto"/>
            </w:tcBorders>
            <w:vAlign w:val="center"/>
            <w:hideMark/>
          </w:tcPr>
          <w:p w14:paraId="3EA3140E"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43013 - E.V.A ESTAMPADO 5 x1 medindo 40cm X 48</w:t>
            </w:r>
            <w:proofErr w:type="gramStart"/>
            <w:r w:rsidRPr="00A55385">
              <w:rPr>
                <w:rFonts w:ascii="Arial" w:eastAsia="Times New Roman" w:hAnsi="Arial" w:cs="Arial"/>
                <w:color w:val="000000"/>
                <w:sz w:val="20"/>
                <w:szCs w:val="20"/>
              </w:rPr>
              <w:t>cm .</w:t>
            </w:r>
            <w:proofErr w:type="gramEnd"/>
          </w:p>
        </w:tc>
        <w:tc>
          <w:tcPr>
            <w:tcW w:w="709" w:type="dxa"/>
            <w:tcBorders>
              <w:top w:val="nil"/>
              <w:left w:val="nil"/>
              <w:bottom w:val="single" w:sz="4" w:space="0" w:color="auto"/>
              <w:right w:val="single" w:sz="4" w:space="0" w:color="auto"/>
            </w:tcBorders>
            <w:vAlign w:val="center"/>
            <w:hideMark/>
          </w:tcPr>
          <w:p w14:paraId="1145214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241A392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670</w:t>
            </w:r>
          </w:p>
        </w:tc>
      </w:tr>
      <w:tr w:rsidR="007733F7" w:rsidRPr="00A55385" w14:paraId="4F5E9B1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7A0EBA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53</w:t>
            </w:r>
          </w:p>
        </w:tc>
        <w:tc>
          <w:tcPr>
            <w:tcW w:w="7087" w:type="dxa"/>
            <w:tcBorders>
              <w:top w:val="nil"/>
              <w:left w:val="nil"/>
              <w:bottom w:val="single" w:sz="4" w:space="0" w:color="auto"/>
              <w:right w:val="single" w:sz="4" w:space="0" w:color="auto"/>
            </w:tcBorders>
            <w:vAlign w:val="center"/>
            <w:hideMark/>
          </w:tcPr>
          <w:p w14:paraId="237C5F8C"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46797 - E.V.A tipo </w:t>
            </w:r>
            <w:proofErr w:type="spellStart"/>
            <w:proofErr w:type="gramStart"/>
            <w:r w:rsidRPr="00A55385">
              <w:rPr>
                <w:rFonts w:ascii="Arial" w:eastAsia="Times New Roman" w:hAnsi="Arial" w:cs="Arial"/>
                <w:color w:val="000000"/>
                <w:sz w:val="20"/>
                <w:szCs w:val="20"/>
              </w:rPr>
              <w:t>liso,medindo</w:t>
            </w:r>
            <w:proofErr w:type="spellEnd"/>
            <w:proofErr w:type="gramEnd"/>
            <w:r w:rsidRPr="00A55385">
              <w:rPr>
                <w:rFonts w:ascii="Arial" w:eastAsia="Times New Roman" w:hAnsi="Arial" w:cs="Arial"/>
                <w:color w:val="000000"/>
                <w:sz w:val="20"/>
                <w:szCs w:val="20"/>
              </w:rPr>
              <w:t xml:space="preserve"> 400x480</w:t>
            </w:r>
            <w:proofErr w:type="gramStart"/>
            <w:r w:rsidRPr="00A55385">
              <w:rPr>
                <w:rFonts w:ascii="Arial" w:eastAsia="Times New Roman" w:hAnsi="Arial" w:cs="Arial"/>
                <w:color w:val="000000"/>
                <w:sz w:val="20"/>
                <w:szCs w:val="20"/>
              </w:rPr>
              <w:t>mm,espessura</w:t>
            </w:r>
            <w:proofErr w:type="gramEnd"/>
            <w:r w:rsidRPr="00A55385">
              <w:rPr>
                <w:rFonts w:ascii="Arial" w:eastAsia="Times New Roman" w:hAnsi="Arial" w:cs="Arial"/>
                <w:color w:val="000000"/>
                <w:sz w:val="20"/>
                <w:szCs w:val="20"/>
              </w:rPr>
              <w:t xml:space="preserve"> de 2mm </w:t>
            </w:r>
          </w:p>
        </w:tc>
        <w:tc>
          <w:tcPr>
            <w:tcW w:w="709" w:type="dxa"/>
            <w:tcBorders>
              <w:top w:val="nil"/>
              <w:left w:val="nil"/>
              <w:bottom w:val="single" w:sz="4" w:space="0" w:color="auto"/>
              <w:right w:val="single" w:sz="4" w:space="0" w:color="auto"/>
            </w:tcBorders>
            <w:vAlign w:val="center"/>
            <w:hideMark/>
          </w:tcPr>
          <w:p w14:paraId="756A527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AEA08C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975</w:t>
            </w:r>
          </w:p>
        </w:tc>
      </w:tr>
      <w:tr w:rsidR="007733F7" w:rsidRPr="00A55385" w14:paraId="3936BD5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B6FDBE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54</w:t>
            </w:r>
          </w:p>
        </w:tc>
        <w:tc>
          <w:tcPr>
            <w:tcW w:w="7087" w:type="dxa"/>
            <w:tcBorders>
              <w:top w:val="nil"/>
              <w:left w:val="nil"/>
              <w:bottom w:val="single" w:sz="4" w:space="0" w:color="auto"/>
              <w:right w:val="single" w:sz="4" w:space="0" w:color="auto"/>
            </w:tcBorders>
            <w:vAlign w:val="center"/>
            <w:hideMark/>
          </w:tcPr>
          <w:p w14:paraId="0D540902"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25871 - ELÁSTICO EM LATEX NA COR AMARELA, N.18. PACOTE 100GR </w:t>
            </w:r>
          </w:p>
        </w:tc>
        <w:tc>
          <w:tcPr>
            <w:tcW w:w="709" w:type="dxa"/>
            <w:tcBorders>
              <w:top w:val="nil"/>
              <w:left w:val="nil"/>
              <w:bottom w:val="single" w:sz="4" w:space="0" w:color="auto"/>
              <w:right w:val="single" w:sz="4" w:space="0" w:color="auto"/>
            </w:tcBorders>
            <w:vAlign w:val="center"/>
            <w:hideMark/>
          </w:tcPr>
          <w:p w14:paraId="6BEA4E5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16CC5DC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130</w:t>
            </w:r>
          </w:p>
        </w:tc>
      </w:tr>
      <w:tr w:rsidR="007733F7" w:rsidRPr="00A55385" w14:paraId="32FB4F4B"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40B6E5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55</w:t>
            </w:r>
          </w:p>
        </w:tc>
        <w:tc>
          <w:tcPr>
            <w:tcW w:w="7087" w:type="dxa"/>
            <w:tcBorders>
              <w:top w:val="nil"/>
              <w:left w:val="nil"/>
              <w:bottom w:val="single" w:sz="4" w:space="0" w:color="auto"/>
              <w:right w:val="single" w:sz="4" w:space="0" w:color="auto"/>
            </w:tcBorders>
            <w:vAlign w:val="center"/>
            <w:hideMark/>
          </w:tcPr>
          <w:p w14:paraId="45955D2B"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46730 - ENCHIMENTO 100% FIBRA SILICONADA -1KG </w:t>
            </w:r>
          </w:p>
        </w:tc>
        <w:tc>
          <w:tcPr>
            <w:tcW w:w="709" w:type="dxa"/>
            <w:tcBorders>
              <w:top w:val="nil"/>
              <w:left w:val="nil"/>
              <w:bottom w:val="single" w:sz="4" w:space="0" w:color="auto"/>
              <w:right w:val="single" w:sz="4" w:space="0" w:color="auto"/>
            </w:tcBorders>
            <w:vAlign w:val="center"/>
            <w:hideMark/>
          </w:tcPr>
          <w:p w14:paraId="0E2418B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KG</w:t>
            </w:r>
          </w:p>
        </w:tc>
        <w:tc>
          <w:tcPr>
            <w:tcW w:w="1134" w:type="dxa"/>
            <w:tcBorders>
              <w:top w:val="nil"/>
              <w:left w:val="nil"/>
              <w:bottom w:val="single" w:sz="4" w:space="0" w:color="auto"/>
              <w:right w:val="single" w:sz="4" w:space="0" w:color="auto"/>
            </w:tcBorders>
            <w:vAlign w:val="center"/>
            <w:hideMark/>
          </w:tcPr>
          <w:p w14:paraId="19D59D2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w:t>
            </w:r>
          </w:p>
        </w:tc>
      </w:tr>
      <w:tr w:rsidR="007733F7" w:rsidRPr="00A55385" w14:paraId="7CB3C5D9"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E1DAD7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56</w:t>
            </w:r>
          </w:p>
        </w:tc>
        <w:tc>
          <w:tcPr>
            <w:tcW w:w="7087" w:type="dxa"/>
            <w:tcBorders>
              <w:top w:val="nil"/>
              <w:left w:val="nil"/>
              <w:bottom w:val="single" w:sz="4" w:space="0" w:color="auto"/>
              <w:right w:val="single" w:sz="4" w:space="0" w:color="auto"/>
            </w:tcBorders>
            <w:vAlign w:val="center"/>
            <w:hideMark/>
          </w:tcPr>
          <w:p w14:paraId="03947112"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07137 - ENVELOPE BRANCO (TIPO CARTA) </w:t>
            </w:r>
          </w:p>
        </w:tc>
        <w:tc>
          <w:tcPr>
            <w:tcW w:w="709" w:type="dxa"/>
            <w:tcBorders>
              <w:top w:val="nil"/>
              <w:left w:val="nil"/>
              <w:bottom w:val="single" w:sz="4" w:space="0" w:color="auto"/>
              <w:right w:val="single" w:sz="4" w:space="0" w:color="auto"/>
            </w:tcBorders>
            <w:vAlign w:val="center"/>
            <w:hideMark/>
          </w:tcPr>
          <w:p w14:paraId="70C273E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6EE5B09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650</w:t>
            </w:r>
          </w:p>
        </w:tc>
      </w:tr>
      <w:tr w:rsidR="007733F7" w:rsidRPr="00A55385" w14:paraId="60D7A13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7BA1CE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57</w:t>
            </w:r>
          </w:p>
        </w:tc>
        <w:tc>
          <w:tcPr>
            <w:tcW w:w="7087" w:type="dxa"/>
            <w:tcBorders>
              <w:top w:val="nil"/>
              <w:left w:val="nil"/>
              <w:bottom w:val="single" w:sz="4" w:space="0" w:color="auto"/>
              <w:right w:val="single" w:sz="4" w:space="0" w:color="auto"/>
            </w:tcBorders>
            <w:vAlign w:val="center"/>
            <w:hideMark/>
          </w:tcPr>
          <w:p w14:paraId="59F49D1E"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05899 - ENVELOPE BRANCO FORM. </w:t>
            </w:r>
            <w:proofErr w:type="gramStart"/>
            <w:r w:rsidRPr="00A55385">
              <w:rPr>
                <w:rFonts w:ascii="Arial" w:eastAsia="Times New Roman" w:hAnsi="Arial" w:cs="Arial"/>
                <w:color w:val="000000"/>
                <w:sz w:val="20"/>
                <w:szCs w:val="20"/>
              </w:rPr>
              <w:t>OFICIO</w:t>
            </w:r>
            <w:proofErr w:type="gramEnd"/>
            <w:r w:rsidRPr="00A55385">
              <w:rPr>
                <w:rFonts w:ascii="Arial" w:eastAsia="Times New Roman" w:hAnsi="Arial" w:cs="Arial"/>
                <w:color w:val="000000"/>
                <w:sz w:val="20"/>
                <w:szCs w:val="20"/>
              </w:rPr>
              <w:t xml:space="preserve"> </w:t>
            </w:r>
          </w:p>
        </w:tc>
        <w:tc>
          <w:tcPr>
            <w:tcW w:w="709" w:type="dxa"/>
            <w:tcBorders>
              <w:top w:val="nil"/>
              <w:left w:val="nil"/>
              <w:bottom w:val="single" w:sz="4" w:space="0" w:color="auto"/>
              <w:right w:val="single" w:sz="4" w:space="0" w:color="auto"/>
            </w:tcBorders>
            <w:vAlign w:val="center"/>
            <w:hideMark/>
          </w:tcPr>
          <w:p w14:paraId="183C6CC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6124EE5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1.950</w:t>
            </w:r>
          </w:p>
        </w:tc>
      </w:tr>
      <w:tr w:rsidR="007733F7" w:rsidRPr="00A55385" w14:paraId="368DD09B"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B4FDA1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58</w:t>
            </w:r>
          </w:p>
        </w:tc>
        <w:tc>
          <w:tcPr>
            <w:tcW w:w="7087" w:type="dxa"/>
            <w:tcBorders>
              <w:top w:val="nil"/>
              <w:left w:val="nil"/>
              <w:bottom w:val="single" w:sz="4" w:space="0" w:color="auto"/>
              <w:right w:val="single" w:sz="4" w:space="0" w:color="auto"/>
            </w:tcBorders>
            <w:vAlign w:val="center"/>
            <w:hideMark/>
          </w:tcPr>
          <w:p w14:paraId="516ED03D"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25874 - ENVELOPE KRAFT NATURAL TIPO SACO (310MM X 410MM) </w:t>
            </w:r>
          </w:p>
        </w:tc>
        <w:tc>
          <w:tcPr>
            <w:tcW w:w="709" w:type="dxa"/>
            <w:tcBorders>
              <w:top w:val="nil"/>
              <w:left w:val="nil"/>
              <w:bottom w:val="single" w:sz="4" w:space="0" w:color="auto"/>
              <w:right w:val="single" w:sz="4" w:space="0" w:color="auto"/>
            </w:tcBorders>
            <w:vAlign w:val="center"/>
            <w:hideMark/>
          </w:tcPr>
          <w:p w14:paraId="2337A83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93D7A6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1.950</w:t>
            </w:r>
          </w:p>
        </w:tc>
      </w:tr>
      <w:tr w:rsidR="007733F7" w:rsidRPr="00A55385" w14:paraId="7005A86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988A89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59</w:t>
            </w:r>
          </w:p>
        </w:tc>
        <w:tc>
          <w:tcPr>
            <w:tcW w:w="7087" w:type="dxa"/>
            <w:tcBorders>
              <w:top w:val="nil"/>
              <w:left w:val="nil"/>
              <w:bottom w:val="single" w:sz="4" w:space="0" w:color="auto"/>
              <w:right w:val="single" w:sz="4" w:space="0" w:color="auto"/>
            </w:tcBorders>
            <w:vAlign w:val="center"/>
            <w:hideMark/>
          </w:tcPr>
          <w:p w14:paraId="0AB7AFDA"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09461 - ENVELOPES BRANCOS TAM. 23X34 </w:t>
            </w:r>
          </w:p>
        </w:tc>
        <w:tc>
          <w:tcPr>
            <w:tcW w:w="709" w:type="dxa"/>
            <w:tcBorders>
              <w:top w:val="nil"/>
              <w:left w:val="nil"/>
              <w:bottom w:val="single" w:sz="4" w:space="0" w:color="auto"/>
              <w:right w:val="single" w:sz="4" w:space="0" w:color="auto"/>
            </w:tcBorders>
            <w:vAlign w:val="center"/>
            <w:hideMark/>
          </w:tcPr>
          <w:p w14:paraId="43E1E45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4C017C2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1.950</w:t>
            </w:r>
          </w:p>
        </w:tc>
      </w:tr>
      <w:tr w:rsidR="007733F7" w:rsidRPr="00A55385" w14:paraId="5CBF789B"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24198FD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60</w:t>
            </w:r>
          </w:p>
        </w:tc>
        <w:tc>
          <w:tcPr>
            <w:tcW w:w="7087" w:type="dxa"/>
            <w:tcBorders>
              <w:top w:val="nil"/>
              <w:left w:val="nil"/>
              <w:bottom w:val="single" w:sz="4" w:space="0" w:color="auto"/>
              <w:right w:val="single" w:sz="4" w:space="0" w:color="auto"/>
            </w:tcBorders>
            <w:vAlign w:val="center"/>
            <w:hideMark/>
          </w:tcPr>
          <w:p w14:paraId="03B11098"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25875 - ESPIRAL PARA ENCADERNAÇÃO 14MM - PACOTE 100 </w:t>
            </w:r>
          </w:p>
        </w:tc>
        <w:tc>
          <w:tcPr>
            <w:tcW w:w="709" w:type="dxa"/>
            <w:tcBorders>
              <w:top w:val="nil"/>
              <w:left w:val="nil"/>
              <w:bottom w:val="single" w:sz="4" w:space="0" w:color="auto"/>
              <w:right w:val="single" w:sz="4" w:space="0" w:color="auto"/>
            </w:tcBorders>
            <w:vAlign w:val="center"/>
            <w:hideMark/>
          </w:tcPr>
          <w:p w14:paraId="3AD63BA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47BA9A5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50</w:t>
            </w:r>
          </w:p>
        </w:tc>
      </w:tr>
      <w:tr w:rsidR="007733F7" w:rsidRPr="00A55385" w14:paraId="3A427677"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882C85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61</w:t>
            </w:r>
          </w:p>
        </w:tc>
        <w:tc>
          <w:tcPr>
            <w:tcW w:w="7087" w:type="dxa"/>
            <w:tcBorders>
              <w:top w:val="nil"/>
              <w:left w:val="nil"/>
              <w:bottom w:val="single" w:sz="4" w:space="0" w:color="auto"/>
              <w:right w:val="single" w:sz="4" w:space="0" w:color="auto"/>
            </w:tcBorders>
            <w:vAlign w:val="center"/>
            <w:hideMark/>
          </w:tcPr>
          <w:p w14:paraId="0C4BCEDA"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25876 - ESPIRAL PARA ENCADERNAÇÃO 17MM - PACOTE 100</w:t>
            </w:r>
          </w:p>
        </w:tc>
        <w:tc>
          <w:tcPr>
            <w:tcW w:w="709" w:type="dxa"/>
            <w:tcBorders>
              <w:top w:val="nil"/>
              <w:left w:val="nil"/>
              <w:bottom w:val="single" w:sz="4" w:space="0" w:color="auto"/>
              <w:right w:val="single" w:sz="4" w:space="0" w:color="auto"/>
            </w:tcBorders>
            <w:vAlign w:val="center"/>
            <w:hideMark/>
          </w:tcPr>
          <w:p w14:paraId="534B4B9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0AA0149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w:t>
            </w:r>
          </w:p>
        </w:tc>
      </w:tr>
      <w:tr w:rsidR="007733F7" w:rsidRPr="00A55385" w14:paraId="7F1945FB"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22C7810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62</w:t>
            </w:r>
          </w:p>
        </w:tc>
        <w:tc>
          <w:tcPr>
            <w:tcW w:w="7087" w:type="dxa"/>
            <w:tcBorders>
              <w:top w:val="nil"/>
              <w:left w:val="nil"/>
              <w:bottom w:val="single" w:sz="4" w:space="0" w:color="auto"/>
              <w:right w:val="single" w:sz="4" w:space="0" w:color="auto"/>
            </w:tcBorders>
            <w:vAlign w:val="center"/>
            <w:hideMark/>
          </w:tcPr>
          <w:p w14:paraId="5AACF208"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25878 - ESPIRAL PARA ENCADERNAÇÃO 33MM - PACOTE 27 </w:t>
            </w:r>
          </w:p>
        </w:tc>
        <w:tc>
          <w:tcPr>
            <w:tcW w:w="709" w:type="dxa"/>
            <w:tcBorders>
              <w:top w:val="nil"/>
              <w:left w:val="nil"/>
              <w:bottom w:val="single" w:sz="4" w:space="0" w:color="auto"/>
              <w:right w:val="single" w:sz="4" w:space="0" w:color="auto"/>
            </w:tcBorders>
            <w:vAlign w:val="center"/>
            <w:hideMark/>
          </w:tcPr>
          <w:p w14:paraId="37CE019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75209C4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w:t>
            </w:r>
          </w:p>
        </w:tc>
      </w:tr>
      <w:tr w:rsidR="007733F7" w:rsidRPr="00A55385" w14:paraId="07EF0C9C"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79EB2E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63</w:t>
            </w:r>
          </w:p>
        </w:tc>
        <w:tc>
          <w:tcPr>
            <w:tcW w:w="7087" w:type="dxa"/>
            <w:tcBorders>
              <w:top w:val="nil"/>
              <w:left w:val="nil"/>
              <w:bottom w:val="single" w:sz="4" w:space="0" w:color="auto"/>
              <w:right w:val="single" w:sz="4" w:space="0" w:color="auto"/>
            </w:tcBorders>
            <w:vAlign w:val="center"/>
            <w:hideMark/>
          </w:tcPr>
          <w:p w14:paraId="6E4155F3"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25880 - ESTILETE COM </w:t>
            </w:r>
            <w:proofErr w:type="gramStart"/>
            <w:r w:rsidRPr="00A55385">
              <w:rPr>
                <w:rFonts w:ascii="Arial" w:eastAsia="Times New Roman" w:hAnsi="Arial" w:cs="Arial"/>
                <w:color w:val="000000"/>
                <w:sz w:val="20"/>
                <w:szCs w:val="20"/>
              </w:rPr>
              <w:t>LAMINA</w:t>
            </w:r>
            <w:proofErr w:type="gramEnd"/>
            <w:r w:rsidRPr="00A55385">
              <w:rPr>
                <w:rFonts w:ascii="Arial" w:eastAsia="Times New Roman" w:hAnsi="Arial" w:cs="Arial"/>
                <w:color w:val="000000"/>
                <w:sz w:val="20"/>
                <w:szCs w:val="20"/>
              </w:rPr>
              <w:t xml:space="preserve"> TIPO LARGO (18MM) </w:t>
            </w:r>
          </w:p>
        </w:tc>
        <w:tc>
          <w:tcPr>
            <w:tcW w:w="709" w:type="dxa"/>
            <w:tcBorders>
              <w:top w:val="nil"/>
              <w:left w:val="nil"/>
              <w:bottom w:val="single" w:sz="4" w:space="0" w:color="auto"/>
              <w:right w:val="single" w:sz="4" w:space="0" w:color="auto"/>
            </w:tcBorders>
            <w:vAlign w:val="center"/>
            <w:hideMark/>
          </w:tcPr>
          <w:p w14:paraId="5B8B40E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84631B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120</w:t>
            </w:r>
          </w:p>
        </w:tc>
      </w:tr>
      <w:tr w:rsidR="007733F7" w:rsidRPr="00A55385" w14:paraId="67B27584"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8C3743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64</w:t>
            </w:r>
          </w:p>
        </w:tc>
        <w:tc>
          <w:tcPr>
            <w:tcW w:w="7087" w:type="dxa"/>
            <w:tcBorders>
              <w:top w:val="nil"/>
              <w:left w:val="nil"/>
              <w:bottom w:val="single" w:sz="4" w:space="0" w:color="auto"/>
              <w:right w:val="single" w:sz="4" w:space="0" w:color="auto"/>
            </w:tcBorders>
            <w:vAlign w:val="center"/>
            <w:hideMark/>
          </w:tcPr>
          <w:p w14:paraId="7D4D6C7D"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46798 - EXTRATOR DE GRAMPO TIPO PIRANHA </w:t>
            </w:r>
          </w:p>
        </w:tc>
        <w:tc>
          <w:tcPr>
            <w:tcW w:w="709" w:type="dxa"/>
            <w:tcBorders>
              <w:top w:val="nil"/>
              <w:left w:val="nil"/>
              <w:bottom w:val="single" w:sz="4" w:space="0" w:color="auto"/>
              <w:right w:val="single" w:sz="4" w:space="0" w:color="auto"/>
            </w:tcBorders>
            <w:vAlign w:val="center"/>
            <w:hideMark/>
          </w:tcPr>
          <w:p w14:paraId="1E47FEC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4B07075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300</w:t>
            </w:r>
          </w:p>
        </w:tc>
      </w:tr>
      <w:tr w:rsidR="007733F7" w:rsidRPr="00A55385" w14:paraId="1FB6890F"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453370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65</w:t>
            </w:r>
          </w:p>
        </w:tc>
        <w:tc>
          <w:tcPr>
            <w:tcW w:w="7087" w:type="dxa"/>
            <w:tcBorders>
              <w:top w:val="nil"/>
              <w:left w:val="nil"/>
              <w:bottom w:val="single" w:sz="4" w:space="0" w:color="auto"/>
              <w:right w:val="single" w:sz="4" w:space="0" w:color="auto"/>
            </w:tcBorders>
            <w:vAlign w:val="center"/>
            <w:hideMark/>
          </w:tcPr>
          <w:p w14:paraId="4772B480"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52326 - EXTRATOR DE GRAMPOS ESPÁTULA EM METAL 16cm Remove Grampo 24/6 e 26/6</w:t>
            </w:r>
          </w:p>
        </w:tc>
        <w:tc>
          <w:tcPr>
            <w:tcW w:w="709" w:type="dxa"/>
            <w:tcBorders>
              <w:top w:val="nil"/>
              <w:left w:val="nil"/>
              <w:bottom w:val="single" w:sz="4" w:space="0" w:color="auto"/>
              <w:right w:val="single" w:sz="4" w:space="0" w:color="auto"/>
            </w:tcBorders>
            <w:vAlign w:val="center"/>
            <w:hideMark/>
          </w:tcPr>
          <w:p w14:paraId="16836BB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4AC9185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300</w:t>
            </w:r>
          </w:p>
        </w:tc>
      </w:tr>
      <w:tr w:rsidR="007733F7" w:rsidRPr="00A55385" w14:paraId="03298229"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8B4CFA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66</w:t>
            </w:r>
          </w:p>
        </w:tc>
        <w:tc>
          <w:tcPr>
            <w:tcW w:w="7087" w:type="dxa"/>
            <w:tcBorders>
              <w:top w:val="nil"/>
              <w:left w:val="nil"/>
              <w:bottom w:val="single" w:sz="4" w:space="0" w:color="auto"/>
              <w:right w:val="single" w:sz="4" w:space="0" w:color="auto"/>
            </w:tcBorders>
            <w:vAlign w:val="center"/>
            <w:hideMark/>
          </w:tcPr>
          <w:p w14:paraId="0B9007C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46799 - FELTRO - CORES VARIADAS - METRO </w:t>
            </w:r>
          </w:p>
        </w:tc>
        <w:tc>
          <w:tcPr>
            <w:tcW w:w="709" w:type="dxa"/>
            <w:tcBorders>
              <w:top w:val="nil"/>
              <w:left w:val="nil"/>
              <w:bottom w:val="single" w:sz="4" w:space="0" w:color="auto"/>
              <w:right w:val="single" w:sz="4" w:space="0" w:color="auto"/>
            </w:tcBorders>
            <w:vAlign w:val="center"/>
            <w:hideMark/>
          </w:tcPr>
          <w:p w14:paraId="2F870E4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MT</w:t>
            </w:r>
          </w:p>
        </w:tc>
        <w:tc>
          <w:tcPr>
            <w:tcW w:w="1134" w:type="dxa"/>
            <w:tcBorders>
              <w:top w:val="nil"/>
              <w:left w:val="nil"/>
              <w:bottom w:val="single" w:sz="4" w:space="0" w:color="auto"/>
              <w:right w:val="single" w:sz="4" w:space="0" w:color="auto"/>
            </w:tcBorders>
            <w:vAlign w:val="center"/>
            <w:hideMark/>
          </w:tcPr>
          <w:p w14:paraId="6B3C4B8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117</w:t>
            </w:r>
          </w:p>
        </w:tc>
      </w:tr>
      <w:tr w:rsidR="007733F7" w:rsidRPr="00A55385" w14:paraId="6F1D0A89"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A7320C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67</w:t>
            </w:r>
          </w:p>
        </w:tc>
        <w:tc>
          <w:tcPr>
            <w:tcW w:w="7087" w:type="dxa"/>
            <w:tcBorders>
              <w:top w:val="nil"/>
              <w:left w:val="nil"/>
              <w:bottom w:val="single" w:sz="4" w:space="0" w:color="auto"/>
              <w:right w:val="single" w:sz="4" w:space="0" w:color="auto"/>
            </w:tcBorders>
            <w:vAlign w:val="center"/>
            <w:hideMark/>
          </w:tcPr>
          <w:p w14:paraId="5DBC7F5B"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05848 - FITA ADESIVA DUPLA FACE (19MM X 30M) COM ADESIVO ACRÍLICO </w:t>
            </w:r>
          </w:p>
        </w:tc>
        <w:tc>
          <w:tcPr>
            <w:tcW w:w="709" w:type="dxa"/>
            <w:tcBorders>
              <w:top w:val="nil"/>
              <w:left w:val="nil"/>
              <w:bottom w:val="single" w:sz="4" w:space="0" w:color="auto"/>
              <w:right w:val="single" w:sz="4" w:space="0" w:color="auto"/>
            </w:tcBorders>
            <w:vAlign w:val="center"/>
            <w:hideMark/>
          </w:tcPr>
          <w:p w14:paraId="236E9E7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65C26EA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400</w:t>
            </w:r>
          </w:p>
        </w:tc>
      </w:tr>
      <w:tr w:rsidR="007733F7" w:rsidRPr="00A55385" w14:paraId="1F7DBFF0"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82A173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68</w:t>
            </w:r>
          </w:p>
        </w:tc>
        <w:tc>
          <w:tcPr>
            <w:tcW w:w="7087" w:type="dxa"/>
            <w:tcBorders>
              <w:top w:val="nil"/>
              <w:left w:val="nil"/>
              <w:bottom w:val="single" w:sz="4" w:space="0" w:color="auto"/>
              <w:right w:val="single" w:sz="4" w:space="0" w:color="auto"/>
            </w:tcBorders>
            <w:vAlign w:val="center"/>
            <w:hideMark/>
          </w:tcPr>
          <w:p w14:paraId="11CA678A"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08268 - FITA ADESIVA LARGA TRANSPARENTE CRISTAL 45MMX45M </w:t>
            </w:r>
          </w:p>
        </w:tc>
        <w:tc>
          <w:tcPr>
            <w:tcW w:w="709" w:type="dxa"/>
            <w:tcBorders>
              <w:top w:val="nil"/>
              <w:left w:val="nil"/>
              <w:bottom w:val="single" w:sz="4" w:space="0" w:color="auto"/>
              <w:right w:val="single" w:sz="4" w:space="0" w:color="auto"/>
            </w:tcBorders>
            <w:vAlign w:val="center"/>
            <w:hideMark/>
          </w:tcPr>
          <w:p w14:paraId="1CF2CD9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9C5ACA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975</w:t>
            </w:r>
          </w:p>
        </w:tc>
      </w:tr>
      <w:tr w:rsidR="007733F7" w:rsidRPr="00A55385" w14:paraId="40CAE234"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6392D4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69</w:t>
            </w:r>
          </w:p>
        </w:tc>
        <w:tc>
          <w:tcPr>
            <w:tcW w:w="7087" w:type="dxa"/>
            <w:tcBorders>
              <w:top w:val="nil"/>
              <w:left w:val="nil"/>
              <w:bottom w:val="single" w:sz="4" w:space="0" w:color="auto"/>
              <w:right w:val="single" w:sz="4" w:space="0" w:color="auto"/>
            </w:tcBorders>
            <w:vAlign w:val="center"/>
            <w:hideMark/>
          </w:tcPr>
          <w:p w14:paraId="4A8B0DDB"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09636 - FITA ADESIVA TIPO CREPE (18MMX50M) </w:t>
            </w:r>
          </w:p>
        </w:tc>
        <w:tc>
          <w:tcPr>
            <w:tcW w:w="709" w:type="dxa"/>
            <w:tcBorders>
              <w:top w:val="nil"/>
              <w:left w:val="nil"/>
              <w:bottom w:val="single" w:sz="4" w:space="0" w:color="auto"/>
              <w:right w:val="single" w:sz="4" w:space="0" w:color="auto"/>
            </w:tcBorders>
            <w:vAlign w:val="center"/>
            <w:hideMark/>
          </w:tcPr>
          <w:p w14:paraId="539F573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2E1857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1.170</w:t>
            </w:r>
          </w:p>
        </w:tc>
      </w:tr>
      <w:tr w:rsidR="007733F7" w:rsidRPr="00A55385" w14:paraId="5438014E"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254BDE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70</w:t>
            </w:r>
          </w:p>
        </w:tc>
        <w:tc>
          <w:tcPr>
            <w:tcW w:w="7087" w:type="dxa"/>
            <w:tcBorders>
              <w:top w:val="nil"/>
              <w:left w:val="nil"/>
              <w:bottom w:val="single" w:sz="4" w:space="0" w:color="auto"/>
              <w:right w:val="single" w:sz="4" w:space="0" w:color="auto"/>
            </w:tcBorders>
            <w:vAlign w:val="center"/>
            <w:hideMark/>
          </w:tcPr>
          <w:p w14:paraId="48063F0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05665 - FITA ADESIVA TIPO CREPE MEDINDO 50X50 MT</w:t>
            </w:r>
          </w:p>
        </w:tc>
        <w:tc>
          <w:tcPr>
            <w:tcW w:w="709" w:type="dxa"/>
            <w:tcBorders>
              <w:top w:val="nil"/>
              <w:left w:val="nil"/>
              <w:bottom w:val="single" w:sz="4" w:space="0" w:color="auto"/>
              <w:right w:val="single" w:sz="4" w:space="0" w:color="auto"/>
            </w:tcBorders>
            <w:vAlign w:val="center"/>
            <w:hideMark/>
          </w:tcPr>
          <w:p w14:paraId="32ACCFE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AB09B0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975</w:t>
            </w:r>
          </w:p>
        </w:tc>
      </w:tr>
      <w:tr w:rsidR="007733F7" w:rsidRPr="00A55385" w14:paraId="3995B4C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396FC2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lastRenderedPageBreak/>
              <w:t>71</w:t>
            </w:r>
          </w:p>
        </w:tc>
        <w:tc>
          <w:tcPr>
            <w:tcW w:w="7087" w:type="dxa"/>
            <w:tcBorders>
              <w:top w:val="nil"/>
              <w:left w:val="nil"/>
              <w:bottom w:val="single" w:sz="4" w:space="0" w:color="auto"/>
              <w:right w:val="single" w:sz="4" w:space="0" w:color="auto"/>
            </w:tcBorders>
            <w:vAlign w:val="center"/>
            <w:hideMark/>
          </w:tcPr>
          <w:p w14:paraId="525456CF"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17006 - FITA ADESIVA TRANSPARENTE 12X40M </w:t>
            </w:r>
          </w:p>
        </w:tc>
        <w:tc>
          <w:tcPr>
            <w:tcW w:w="709" w:type="dxa"/>
            <w:tcBorders>
              <w:top w:val="nil"/>
              <w:left w:val="nil"/>
              <w:bottom w:val="single" w:sz="4" w:space="0" w:color="auto"/>
              <w:right w:val="single" w:sz="4" w:space="0" w:color="auto"/>
            </w:tcBorders>
            <w:vAlign w:val="center"/>
            <w:hideMark/>
          </w:tcPr>
          <w:p w14:paraId="0893199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E49A04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507</w:t>
            </w:r>
          </w:p>
        </w:tc>
      </w:tr>
      <w:tr w:rsidR="007733F7" w:rsidRPr="00A55385" w14:paraId="162692C4"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F44337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72</w:t>
            </w:r>
          </w:p>
        </w:tc>
        <w:tc>
          <w:tcPr>
            <w:tcW w:w="7087" w:type="dxa"/>
            <w:tcBorders>
              <w:top w:val="nil"/>
              <w:left w:val="nil"/>
              <w:bottom w:val="single" w:sz="4" w:space="0" w:color="auto"/>
              <w:right w:val="single" w:sz="4" w:space="0" w:color="auto"/>
            </w:tcBorders>
            <w:vAlign w:val="center"/>
            <w:hideMark/>
          </w:tcPr>
          <w:p w14:paraId="367756E4"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26194 - FITA DE CETIM 50X10 (ROLO)- CORES VARIADAS </w:t>
            </w:r>
          </w:p>
        </w:tc>
        <w:tc>
          <w:tcPr>
            <w:tcW w:w="709" w:type="dxa"/>
            <w:tcBorders>
              <w:top w:val="nil"/>
              <w:left w:val="nil"/>
              <w:bottom w:val="single" w:sz="4" w:space="0" w:color="auto"/>
              <w:right w:val="single" w:sz="4" w:space="0" w:color="auto"/>
            </w:tcBorders>
            <w:vAlign w:val="center"/>
            <w:hideMark/>
          </w:tcPr>
          <w:p w14:paraId="1B4D299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RL</w:t>
            </w:r>
          </w:p>
        </w:tc>
        <w:tc>
          <w:tcPr>
            <w:tcW w:w="1134" w:type="dxa"/>
            <w:tcBorders>
              <w:top w:val="nil"/>
              <w:left w:val="nil"/>
              <w:bottom w:val="single" w:sz="4" w:space="0" w:color="auto"/>
              <w:right w:val="single" w:sz="4" w:space="0" w:color="auto"/>
            </w:tcBorders>
            <w:vAlign w:val="center"/>
            <w:hideMark/>
          </w:tcPr>
          <w:p w14:paraId="7A40771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143</w:t>
            </w:r>
          </w:p>
        </w:tc>
      </w:tr>
      <w:tr w:rsidR="007733F7" w:rsidRPr="00A55385" w14:paraId="7B17CFEE"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0D92D2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73</w:t>
            </w:r>
          </w:p>
        </w:tc>
        <w:tc>
          <w:tcPr>
            <w:tcW w:w="7087" w:type="dxa"/>
            <w:tcBorders>
              <w:top w:val="nil"/>
              <w:left w:val="nil"/>
              <w:bottom w:val="single" w:sz="4" w:space="0" w:color="auto"/>
              <w:right w:val="single" w:sz="4" w:space="0" w:color="auto"/>
            </w:tcBorders>
            <w:vAlign w:val="center"/>
            <w:hideMark/>
          </w:tcPr>
          <w:p w14:paraId="06A6746F"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45418 - FITA DE CETIM CORES </w:t>
            </w:r>
            <w:proofErr w:type="gramStart"/>
            <w:r w:rsidRPr="00A55385">
              <w:rPr>
                <w:rFonts w:ascii="Arial" w:eastAsia="Times New Roman" w:hAnsi="Arial" w:cs="Arial"/>
                <w:color w:val="000000"/>
                <w:sz w:val="20"/>
                <w:szCs w:val="20"/>
              </w:rPr>
              <w:t>VARIADAS ,</w:t>
            </w:r>
            <w:proofErr w:type="gramEnd"/>
            <w:r w:rsidRPr="00A55385">
              <w:rPr>
                <w:rFonts w:ascii="Arial" w:eastAsia="Times New Roman" w:hAnsi="Arial" w:cs="Arial"/>
                <w:color w:val="000000"/>
                <w:sz w:val="20"/>
                <w:szCs w:val="20"/>
              </w:rPr>
              <w:t xml:space="preserve"> MEDINDO 10 m x 10mm </w:t>
            </w:r>
          </w:p>
        </w:tc>
        <w:tc>
          <w:tcPr>
            <w:tcW w:w="709" w:type="dxa"/>
            <w:tcBorders>
              <w:top w:val="nil"/>
              <w:left w:val="nil"/>
              <w:bottom w:val="single" w:sz="4" w:space="0" w:color="auto"/>
              <w:right w:val="single" w:sz="4" w:space="0" w:color="auto"/>
            </w:tcBorders>
            <w:vAlign w:val="center"/>
            <w:hideMark/>
          </w:tcPr>
          <w:p w14:paraId="3ACD877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RL</w:t>
            </w:r>
          </w:p>
        </w:tc>
        <w:tc>
          <w:tcPr>
            <w:tcW w:w="1134" w:type="dxa"/>
            <w:tcBorders>
              <w:top w:val="nil"/>
              <w:left w:val="nil"/>
              <w:bottom w:val="single" w:sz="4" w:space="0" w:color="auto"/>
              <w:right w:val="single" w:sz="4" w:space="0" w:color="auto"/>
            </w:tcBorders>
            <w:vAlign w:val="center"/>
            <w:hideMark/>
          </w:tcPr>
          <w:p w14:paraId="79D1A79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195</w:t>
            </w:r>
          </w:p>
        </w:tc>
      </w:tr>
      <w:tr w:rsidR="007733F7" w:rsidRPr="00A55385" w14:paraId="37F385E0"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B90C99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74</w:t>
            </w:r>
          </w:p>
        </w:tc>
        <w:tc>
          <w:tcPr>
            <w:tcW w:w="7087" w:type="dxa"/>
            <w:tcBorders>
              <w:top w:val="nil"/>
              <w:left w:val="nil"/>
              <w:bottom w:val="single" w:sz="4" w:space="0" w:color="auto"/>
              <w:right w:val="single" w:sz="4" w:space="0" w:color="auto"/>
            </w:tcBorders>
            <w:vAlign w:val="center"/>
            <w:hideMark/>
          </w:tcPr>
          <w:p w14:paraId="5C92372A"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46800 - FITA DE CETIM Nº 1 CORES VARIADAS C/ 100 MT </w:t>
            </w:r>
          </w:p>
        </w:tc>
        <w:tc>
          <w:tcPr>
            <w:tcW w:w="709" w:type="dxa"/>
            <w:tcBorders>
              <w:top w:val="nil"/>
              <w:left w:val="nil"/>
              <w:bottom w:val="single" w:sz="4" w:space="0" w:color="auto"/>
              <w:right w:val="single" w:sz="4" w:space="0" w:color="auto"/>
            </w:tcBorders>
            <w:vAlign w:val="center"/>
            <w:hideMark/>
          </w:tcPr>
          <w:p w14:paraId="705B1E8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RL</w:t>
            </w:r>
          </w:p>
        </w:tc>
        <w:tc>
          <w:tcPr>
            <w:tcW w:w="1134" w:type="dxa"/>
            <w:tcBorders>
              <w:top w:val="nil"/>
              <w:left w:val="nil"/>
              <w:bottom w:val="single" w:sz="4" w:space="0" w:color="auto"/>
              <w:right w:val="single" w:sz="4" w:space="0" w:color="auto"/>
            </w:tcBorders>
            <w:vAlign w:val="center"/>
            <w:hideMark/>
          </w:tcPr>
          <w:p w14:paraId="72AED37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220</w:t>
            </w:r>
          </w:p>
        </w:tc>
      </w:tr>
      <w:tr w:rsidR="007733F7" w:rsidRPr="00A55385" w14:paraId="648F717F"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463AFC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75</w:t>
            </w:r>
          </w:p>
        </w:tc>
        <w:tc>
          <w:tcPr>
            <w:tcW w:w="7087" w:type="dxa"/>
            <w:tcBorders>
              <w:top w:val="nil"/>
              <w:left w:val="nil"/>
              <w:bottom w:val="single" w:sz="4" w:space="0" w:color="auto"/>
              <w:right w:val="single" w:sz="4" w:space="0" w:color="auto"/>
            </w:tcBorders>
            <w:vAlign w:val="center"/>
            <w:hideMark/>
          </w:tcPr>
          <w:p w14:paraId="4F5B311F"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26207 - FITA DE TNT 4X48 (ROLO) - CORES VARIADAS </w:t>
            </w:r>
          </w:p>
        </w:tc>
        <w:tc>
          <w:tcPr>
            <w:tcW w:w="709" w:type="dxa"/>
            <w:tcBorders>
              <w:top w:val="nil"/>
              <w:left w:val="nil"/>
              <w:bottom w:val="single" w:sz="4" w:space="0" w:color="auto"/>
              <w:right w:val="single" w:sz="4" w:space="0" w:color="auto"/>
            </w:tcBorders>
            <w:vAlign w:val="center"/>
            <w:hideMark/>
          </w:tcPr>
          <w:p w14:paraId="7878453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RL</w:t>
            </w:r>
          </w:p>
        </w:tc>
        <w:tc>
          <w:tcPr>
            <w:tcW w:w="1134" w:type="dxa"/>
            <w:tcBorders>
              <w:top w:val="nil"/>
              <w:left w:val="nil"/>
              <w:bottom w:val="single" w:sz="4" w:space="0" w:color="auto"/>
              <w:right w:val="single" w:sz="4" w:space="0" w:color="auto"/>
            </w:tcBorders>
            <w:vAlign w:val="center"/>
            <w:hideMark/>
          </w:tcPr>
          <w:p w14:paraId="3903DF0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130</w:t>
            </w:r>
          </w:p>
        </w:tc>
      </w:tr>
      <w:tr w:rsidR="007733F7" w:rsidRPr="00A55385" w14:paraId="17BB3C5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E01F53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76</w:t>
            </w:r>
          </w:p>
        </w:tc>
        <w:tc>
          <w:tcPr>
            <w:tcW w:w="7087" w:type="dxa"/>
            <w:tcBorders>
              <w:top w:val="nil"/>
              <w:left w:val="nil"/>
              <w:bottom w:val="single" w:sz="4" w:space="0" w:color="auto"/>
              <w:right w:val="single" w:sz="4" w:space="0" w:color="auto"/>
            </w:tcBorders>
            <w:vAlign w:val="center"/>
            <w:hideMark/>
          </w:tcPr>
          <w:p w14:paraId="5C2853C2"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05671 - GIZ DE CERA COM 12 CORES </w:t>
            </w:r>
          </w:p>
        </w:tc>
        <w:tc>
          <w:tcPr>
            <w:tcW w:w="709" w:type="dxa"/>
            <w:tcBorders>
              <w:top w:val="nil"/>
              <w:left w:val="nil"/>
              <w:bottom w:val="single" w:sz="4" w:space="0" w:color="auto"/>
              <w:right w:val="single" w:sz="4" w:space="0" w:color="auto"/>
            </w:tcBorders>
            <w:vAlign w:val="center"/>
            <w:hideMark/>
          </w:tcPr>
          <w:p w14:paraId="1222162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40B9172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260</w:t>
            </w:r>
          </w:p>
        </w:tc>
      </w:tr>
      <w:tr w:rsidR="007733F7" w:rsidRPr="00A55385" w14:paraId="20856D2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505CBE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77</w:t>
            </w:r>
          </w:p>
        </w:tc>
        <w:tc>
          <w:tcPr>
            <w:tcW w:w="7087" w:type="dxa"/>
            <w:tcBorders>
              <w:top w:val="nil"/>
              <w:left w:val="nil"/>
              <w:bottom w:val="single" w:sz="4" w:space="0" w:color="auto"/>
              <w:right w:val="single" w:sz="4" w:space="0" w:color="auto"/>
            </w:tcBorders>
            <w:vAlign w:val="center"/>
            <w:hideMark/>
          </w:tcPr>
          <w:p w14:paraId="4A6BA2D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25882 - GIZÃO DE CERA COM 12 CORES </w:t>
            </w:r>
          </w:p>
        </w:tc>
        <w:tc>
          <w:tcPr>
            <w:tcW w:w="709" w:type="dxa"/>
            <w:tcBorders>
              <w:top w:val="nil"/>
              <w:left w:val="nil"/>
              <w:bottom w:val="single" w:sz="4" w:space="0" w:color="auto"/>
              <w:right w:val="single" w:sz="4" w:space="0" w:color="auto"/>
            </w:tcBorders>
            <w:vAlign w:val="center"/>
            <w:hideMark/>
          </w:tcPr>
          <w:p w14:paraId="1E53417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7B02410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260</w:t>
            </w:r>
          </w:p>
        </w:tc>
      </w:tr>
      <w:tr w:rsidR="007733F7" w:rsidRPr="00A55385" w14:paraId="42AF7E2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9B85ED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78</w:t>
            </w:r>
          </w:p>
        </w:tc>
        <w:tc>
          <w:tcPr>
            <w:tcW w:w="7087" w:type="dxa"/>
            <w:tcBorders>
              <w:top w:val="nil"/>
              <w:left w:val="nil"/>
              <w:bottom w:val="single" w:sz="4" w:space="0" w:color="auto"/>
              <w:right w:val="single" w:sz="4" w:space="0" w:color="auto"/>
            </w:tcBorders>
            <w:vAlign w:val="center"/>
            <w:hideMark/>
          </w:tcPr>
          <w:p w14:paraId="711AF508"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04302 - GRAMPEADOR DE 100 FOLHAS</w:t>
            </w:r>
          </w:p>
        </w:tc>
        <w:tc>
          <w:tcPr>
            <w:tcW w:w="709" w:type="dxa"/>
            <w:tcBorders>
              <w:top w:val="nil"/>
              <w:left w:val="nil"/>
              <w:bottom w:val="single" w:sz="4" w:space="0" w:color="auto"/>
              <w:right w:val="single" w:sz="4" w:space="0" w:color="auto"/>
            </w:tcBorders>
            <w:vAlign w:val="center"/>
            <w:hideMark/>
          </w:tcPr>
          <w:p w14:paraId="3237241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86FC39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200</w:t>
            </w:r>
          </w:p>
        </w:tc>
      </w:tr>
      <w:tr w:rsidR="007733F7" w:rsidRPr="00A55385" w14:paraId="47892A4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1867EA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79</w:t>
            </w:r>
          </w:p>
        </w:tc>
        <w:tc>
          <w:tcPr>
            <w:tcW w:w="7087" w:type="dxa"/>
            <w:tcBorders>
              <w:top w:val="nil"/>
              <w:left w:val="nil"/>
              <w:bottom w:val="single" w:sz="4" w:space="0" w:color="auto"/>
              <w:right w:val="single" w:sz="4" w:space="0" w:color="auto"/>
            </w:tcBorders>
            <w:vAlign w:val="center"/>
            <w:hideMark/>
          </w:tcPr>
          <w:p w14:paraId="7FB564CB"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08272 - GRAMPEADOR MANUAL DE MESA, CPAPCIDA DE 25 FOLHAS, UTILIZA GRAMPOS 26/6 </w:t>
            </w:r>
          </w:p>
        </w:tc>
        <w:tc>
          <w:tcPr>
            <w:tcW w:w="709" w:type="dxa"/>
            <w:tcBorders>
              <w:top w:val="nil"/>
              <w:left w:val="nil"/>
              <w:bottom w:val="single" w:sz="4" w:space="0" w:color="auto"/>
              <w:right w:val="single" w:sz="4" w:space="0" w:color="auto"/>
            </w:tcBorders>
            <w:vAlign w:val="center"/>
            <w:hideMark/>
          </w:tcPr>
          <w:p w14:paraId="6CE8AC5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352780E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300</w:t>
            </w:r>
          </w:p>
        </w:tc>
      </w:tr>
      <w:tr w:rsidR="007733F7" w:rsidRPr="00A55385" w14:paraId="607A5C70"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42707F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80</w:t>
            </w:r>
          </w:p>
        </w:tc>
        <w:tc>
          <w:tcPr>
            <w:tcW w:w="7087" w:type="dxa"/>
            <w:tcBorders>
              <w:top w:val="nil"/>
              <w:left w:val="nil"/>
              <w:bottom w:val="single" w:sz="4" w:space="0" w:color="auto"/>
              <w:right w:val="single" w:sz="4" w:space="0" w:color="auto"/>
            </w:tcBorders>
            <w:vAlign w:val="center"/>
            <w:hideMark/>
          </w:tcPr>
          <w:p w14:paraId="186A1881"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46802 - GRAMPO 23/13 (CX. C/ 5.000 UNIDADES) </w:t>
            </w:r>
          </w:p>
        </w:tc>
        <w:tc>
          <w:tcPr>
            <w:tcW w:w="709" w:type="dxa"/>
            <w:tcBorders>
              <w:top w:val="nil"/>
              <w:left w:val="nil"/>
              <w:bottom w:val="single" w:sz="4" w:space="0" w:color="auto"/>
              <w:right w:val="single" w:sz="4" w:space="0" w:color="auto"/>
            </w:tcBorders>
            <w:vAlign w:val="center"/>
            <w:hideMark/>
          </w:tcPr>
          <w:p w14:paraId="393ACB2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1F8F88A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50</w:t>
            </w:r>
          </w:p>
        </w:tc>
      </w:tr>
      <w:tr w:rsidR="007733F7" w:rsidRPr="00A55385" w14:paraId="006E1279"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139127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81</w:t>
            </w:r>
          </w:p>
        </w:tc>
        <w:tc>
          <w:tcPr>
            <w:tcW w:w="7087" w:type="dxa"/>
            <w:tcBorders>
              <w:top w:val="nil"/>
              <w:left w:val="nil"/>
              <w:bottom w:val="single" w:sz="4" w:space="0" w:color="auto"/>
              <w:right w:val="single" w:sz="4" w:space="0" w:color="auto"/>
            </w:tcBorders>
            <w:vAlign w:val="center"/>
            <w:hideMark/>
          </w:tcPr>
          <w:p w14:paraId="15877BDD"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10159 - GRAMPO PARA GRAMPEADOR 26/6 5000X1 </w:t>
            </w:r>
          </w:p>
        </w:tc>
        <w:tc>
          <w:tcPr>
            <w:tcW w:w="709" w:type="dxa"/>
            <w:tcBorders>
              <w:top w:val="nil"/>
              <w:left w:val="nil"/>
              <w:bottom w:val="single" w:sz="4" w:space="0" w:color="auto"/>
              <w:right w:val="single" w:sz="4" w:space="0" w:color="auto"/>
            </w:tcBorders>
            <w:vAlign w:val="center"/>
            <w:hideMark/>
          </w:tcPr>
          <w:p w14:paraId="09A78C1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7BB596F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500</w:t>
            </w:r>
          </w:p>
        </w:tc>
      </w:tr>
      <w:tr w:rsidR="007733F7" w:rsidRPr="00A55385" w14:paraId="5761680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9C7660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82</w:t>
            </w:r>
          </w:p>
        </w:tc>
        <w:tc>
          <w:tcPr>
            <w:tcW w:w="7087" w:type="dxa"/>
            <w:tcBorders>
              <w:top w:val="nil"/>
              <w:left w:val="nil"/>
              <w:bottom w:val="single" w:sz="4" w:space="0" w:color="auto"/>
              <w:right w:val="single" w:sz="4" w:space="0" w:color="auto"/>
            </w:tcBorders>
            <w:vAlign w:val="center"/>
            <w:hideMark/>
          </w:tcPr>
          <w:p w14:paraId="11A1EB9F"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05907 - ISOPOR BRANCO 20MM Marca: IS O</w:t>
            </w:r>
          </w:p>
        </w:tc>
        <w:tc>
          <w:tcPr>
            <w:tcW w:w="709" w:type="dxa"/>
            <w:tcBorders>
              <w:top w:val="nil"/>
              <w:left w:val="nil"/>
              <w:bottom w:val="single" w:sz="4" w:space="0" w:color="auto"/>
              <w:right w:val="single" w:sz="4" w:space="0" w:color="auto"/>
            </w:tcBorders>
            <w:vAlign w:val="center"/>
            <w:hideMark/>
          </w:tcPr>
          <w:p w14:paraId="0BD8DFE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1A129EC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85</w:t>
            </w:r>
          </w:p>
        </w:tc>
      </w:tr>
      <w:tr w:rsidR="007733F7" w:rsidRPr="00A55385" w14:paraId="5CF8072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EDFE9A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83</w:t>
            </w:r>
          </w:p>
        </w:tc>
        <w:tc>
          <w:tcPr>
            <w:tcW w:w="7087" w:type="dxa"/>
            <w:tcBorders>
              <w:top w:val="nil"/>
              <w:left w:val="nil"/>
              <w:bottom w:val="single" w:sz="4" w:space="0" w:color="auto"/>
              <w:right w:val="single" w:sz="4" w:space="0" w:color="auto"/>
            </w:tcBorders>
            <w:vAlign w:val="center"/>
            <w:hideMark/>
          </w:tcPr>
          <w:p w14:paraId="7F13BAC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05780 - ISOPOR BRANCO 30 MM Marca: IS O</w:t>
            </w:r>
          </w:p>
        </w:tc>
        <w:tc>
          <w:tcPr>
            <w:tcW w:w="709" w:type="dxa"/>
            <w:tcBorders>
              <w:top w:val="nil"/>
              <w:left w:val="nil"/>
              <w:bottom w:val="single" w:sz="4" w:space="0" w:color="auto"/>
              <w:right w:val="single" w:sz="4" w:space="0" w:color="auto"/>
            </w:tcBorders>
            <w:vAlign w:val="center"/>
            <w:hideMark/>
          </w:tcPr>
          <w:p w14:paraId="32F161F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7147724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85</w:t>
            </w:r>
          </w:p>
        </w:tc>
      </w:tr>
      <w:tr w:rsidR="007733F7" w:rsidRPr="00A55385" w14:paraId="1F406598"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2382D1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84</w:t>
            </w:r>
          </w:p>
        </w:tc>
        <w:tc>
          <w:tcPr>
            <w:tcW w:w="7087" w:type="dxa"/>
            <w:tcBorders>
              <w:top w:val="nil"/>
              <w:left w:val="nil"/>
              <w:bottom w:val="single" w:sz="4" w:space="0" w:color="auto"/>
              <w:right w:val="single" w:sz="4" w:space="0" w:color="auto"/>
            </w:tcBorders>
            <w:vAlign w:val="center"/>
            <w:hideMark/>
          </w:tcPr>
          <w:p w14:paraId="3026290A"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46803 - JOGO DA MEMORIA- 10 A 14 ANOS </w:t>
            </w:r>
          </w:p>
        </w:tc>
        <w:tc>
          <w:tcPr>
            <w:tcW w:w="709" w:type="dxa"/>
            <w:tcBorders>
              <w:top w:val="nil"/>
              <w:left w:val="nil"/>
              <w:bottom w:val="single" w:sz="4" w:space="0" w:color="auto"/>
              <w:right w:val="single" w:sz="4" w:space="0" w:color="auto"/>
            </w:tcBorders>
            <w:vAlign w:val="center"/>
            <w:hideMark/>
          </w:tcPr>
          <w:p w14:paraId="4301372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0ACC64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85</w:t>
            </w:r>
          </w:p>
        </w:tc>
      </w:tr>
      <w:tr w:rsidR="007733F7" w:rsidRPr="00A55385" w14:paraId="1CD171DF"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486481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85</w:t>
            </w:r>
          </w:p>
        </w:tc>
        <w:tc>
          <w:tcPr>
            <w:tcW w:w="7087" w:type="dxa"/>
            <w:tcBorders>
              <w:top w:val="nil"/>
              <w:left w:val="nil"/>
              <w:bottom w:val="single" w:sz="4" w:space="0" w:color="auto"/>
              <w:right w:val="single" w:sz="4" w:space="0" w:color="auto"/>
            </w:tcBorders>
            <w:vAlign w:val="center"/>
            <w:hideMark/>
          </w:tcPr>
          <w:p w14:paraId="2E888C53"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46804 - JOGO DA MEMORIA- 6 A 8 ANOS </w:t>
            </w:r>
          </w:p>
        </w:tc>
        <w:tc>
          <w:tcPr>
            <w:tcW w:w="709" w:type="dxa"/>
            <w:tcBorders>
              <w:top w:val="nil"/>
              <w:left w:val="nil"/>
              <w:bottom w:val="single" w:sz="4" w:space="0" w:color="auto"/>
              <w:right w:val="single" w:sz="4" w:space="0" w:color="auto"/>
            </w:tcBorders>
            <w:vAlign w:val="center"/>
            <w:hideMark/>
          </w:tcPr>
          <w:p w14:paraId="477C0A3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7C9FE2E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85</w:t>
            </w:r>
          </w:p>
        </w:tc>
      </w:tr>
      <w:tr w:rsidR="007733F7" w:rsidRPr="00A55385" w14:paraId="7962C18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2A0A2E7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86</w:t>
            </w:r>
          </w:p>
        </w:tc>
        <w:tc>
          <w:tcPr>
            <w:tcW w:w="7087" w:type="dxa"/>
            <w:tcBorders>
              <w:top w:val="nil"/>
              <w:left w:val="nil"/>
              <w:bottom w:val="single" w:sz="4" w:space="0" w:color="auto"/>
              <w:right w:val="single" w:sz="4" w:space="0" w:color="auto"/>
            </w:tcBorders>
            <w:vAlign w:val="center"/>
            <w:hideMark/>
          </w:tcPr>
          <w:p w14:paraId="63A626E8"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04532 - LAPIS DE COR 12 CORES GD. </w:t>
            </w:r>
          </w:p>
        </w:tc>
        <w:tc>
          <w:tcPr>
            <w:tcW w:w="709" w:type="dxa"/>
            <w:tcBorders>
              <w:top w:val="nil"/>
              <w:left w:val="nil"/>
              <w:bottom w:val="single" w:sz="4" w:space="0" w:color="auto"/>
              <w:right w:val="single" w:sz="4" w:space="0" w:color="auto"/>
            </w:tcBorders>
            <w:vAlign w:val="center"/>
            <w:hideMark/>
          </w:tcPr>
          <w:p w14:paraId="782F86A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524D452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455</w:t>
            </w:r>
          </w:p>
        </w:tc>
      </w:tr>
      <w:tr w:rsidR="007733F7" w:rsidRPr="00A55385" w14:paraId="30FD1BF3"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CA677F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87</w:t>
            </w:r>
          </w:p>
        </w:tc>
        <w:tc>
          <w:tcPr>
            <w:tcW w:w="7087" w:type="dxa"/>
            <w:tcBorders>
              <w:top w:val="nil"/>
              <w:left w:val="nil"/>
              <w:bottom w:val="single" w:sz="4" w:space="0" w:color="auto"/>
              <w:right w:val="single" w:sz="4" w:space="0" w:color="auto"/>
            </w:tcBorders>
            <w:vAlign w:val="center"/>
            <w:hideMark/>
          </w:tcPr>
          <w:p w14:paraId="7955DDC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04534 - LAPIS PRETO N. 02 (144 X 1) </w:t>
            </w:r>
          </w:p>
        </w:tc>
        <w:tc>
          <w:tcPr>
            <w:tcW w:w="709" w:type="dxa"/>
            <w:tcBorders>
              <w:top w:val="nil"/>
              <w:left w:val="nil"/>
              <w:bottom w:val="single" w:sz="4" w:space="0" w:color="auto"/>
              <w:right w:val="single" w:sz="4" w:space="0" w:color="auto"/>
            </w:tcBorders>
            <w:vAlign w:val="center"/>
            <w:hideMark/>
          </w:tcPr>
          <w:p w14:paraId="6E2A165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5FA751E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130</w:t>
            </w:r>
          </w:p>
        </w:tc>
      </w:tr>
      <w:tr w:rsidR="007733F7" w:rsidRPr="00A55385" w14:paraId="69FD313C"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92612B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88</w:t>
            </w:r>
          </w:p>
        </w:tc>
        <w:tc>
          <w:tcPr>
            <w:tcW w:w="7087" w:type="dxa"/>
            <w:tcBorders>
              <w:top w:val="nil"/>
              <w:left w:val="nil"/>
              <w:bottom w:val="single" w:sz="4" w:space="0" w:color="auto"/>
              <w:right w:val="single" w:sz="4" w:space="0" w:color="auto"/>
            </w:tcBorders>
            <w:vAlign w:val="center"/>
            <w:hideMark/>
          </w:tcPr>
          <w:p w14:paraId="44A9D838"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04672 - LIVRO ATA 100 FOLHAS </w:t>
            </w:r>
          </w:p>
        </w:tc>
        <w:tc>
          <w:tcPr>
            <w:tcW w:w="709" w:type="dxa"/>
            <w:tcBorders>
              <w:top w:val="nil"/>
              <w:left w:val="nil"/>
              <w:bottom w:val="single" w:sz="4" w:space="0" w:color="auto"/>
              <w:right w:val="single" w:sz="4" w:space="0" w:color="auto"/>
            </w:tcBorders>
            <w:vAlign w:val="center"/>
            <w:hideMark/>
          </w:tcPr>
          <w:p w14:paraId="42D8A40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C1A5A0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293</w:t>
            </w:r>
          </w:p>
        </w:tc>
      </w:tr>
      <w:tr w:rsidR="007733F7" w:rsidRPr="00A55385" w14:paraId="5F9E28DE"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156B17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89</w:t>
            </w:r>
          </w:p>
        </w:tc>
        <w:tc>
          <w:tcPr>
            <w:tcW w:w="7087" w:type="dxa"/>
            <w:tcBorders>
              <w:top w:val="nil"/>
              <w:left w:val="nil"/>
              <w:bottom w:val="single" w:sz="4" w:space="0" w:color="auto"/>
              <w:right w:val="single" w:sz="4" w:space="0" w:color="auto"/>
            </w:tcBorders>
            <w:vAlign w:val="center"/>
            <w:hideMark/>
          </w:tcPr>
          <w:p w14:paraId="65E25CC5"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04710 - LIVRO DE PONTO 4 ASSINATURAS (100 FOLHAS) </w:t>
            </w:r>
          </w:p>
        </w:tc>
        <w:tc>
          <w:tcPr>
            <w:tcW w:w="709" w:type="dxa"/>
            <w:tcBorders>
              <w:top w:val="nil"/>
              <w:left w:val="nil"/>
              <w:bottom w:val="single" w:sz="4" w:space="0" w:color="auto"/>
              <w:right w:val="single" w:sz="4" w:space="0" w:color="auto"/>
            </w:tcBorders>
            <w:vAlign w:val="center"/>
            <w:hideMark/>
          </w:tcPr>
          <w:p w14:paraId="380DE32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7D05D7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20</w:t>
            </w:r>
          </w:p>
        </w:tc>
      </w:tr>
      <w:tr w:rsidR="007733F7" w:rsidRPr="00A55385" w14:paraId="0340159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192C4E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lastRenderedPageBreak/>
              <w:t>90</w:t>
            </w:r>
          </w:p>
        </w:tc>
        <w:tc>
          <w:tcPr>
            <w:tcW w:w="7087" w:type="dxa"/>
            <w:tcBorders>
              <w:top w:val="nil"/>
              <w:left w:val="nil"/>
              <w:bottom w:val="single" w:sz="4" w:space="0" w:color="auto"/>
              <w:right w:val="single" w:sz="4" w:space="0" w:color="auto"/>
            </w:tcBorders>
            <w:vAlign w:val="center"/>
            <w:hideMark/>
          </w:tcPr>
          <w:p w14:paraId="0698E694"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46733 - LIVRO DE REGISTRO ESPECÍFICO - PSICOTRÓPICOS, 100 FOLHAS, 292X330MM, CONFORME PORTARIA N° 344/98 </w:t>
            </w:r>
          </w:p>
        </w:tc>
        <w:tc>
          <w:tcPr>
            <w:tcW w:w="709" w:type="dxa"/>
            <w:tcBorders>
              <w:top w:val="nil"/>
              <w:left w:val="nil"/>
              <w:bottom w:val="single" w:sz="4" w:space="0" w:color="auto"/>
              <w:right w:val="single" w:sz="4" w:space="0" w:color="auto"/>
            </w:tcBorders>
            <w:vAlign w:val="center"/>
            <w:hideMark/>
          </w:tcPr>
          <w:p w14:paraId="32D27DA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502A565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w:t>
            </w:r>
          </w:p>
        </w:tc>
      </w:tr>
      <w:tr w:rsidR="007733F7" w:rsidRPr="00A55385" w14:paraId="0CBA1D2A"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C87FEB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91</w:t>
            </w:r>
          </w:p>
        </w:tc>
        <w:tc>
          <w:tcPr>
            <w:tcW w:w="7087" w:type="dxa"/>
            <w:tcBorders>
              <w:top w:val="nil"/>
              <w:left w:val="nil"/>
              <w:bottom w:val="single" w:sz="4" w:space="0" w:color="auto"/>
              <w:right w:val="single" w:sz="4" w:space="0" w:color="auto"/>
            </w:tcBorders>
            <w:vAlign w:val="center"/>
            <w:hideMark/>
          </w:tcPr>
          <w:p w14:paraId="1844992B"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04668 - LIVRO PROTOCOLO (104 FOLHAS) </w:t>
            </w:r>
          </w:p>
        </w:tc>
        <w:tc>
          <w:tcPr>
            <w:tcW w:w="709" w:type="dxa"/>
            <w:tcBorders>
              <w:top w:val="nil"/>
              <w:left w:val="nil"/>
              <w:bottom w:val="single" w:sz="4" w:space="0" w:color="auto"/>
              <w:right w:val="single" w:sz="4" w:space="0" w:color="auto"/>
            </w:tcBorders>
            <w:vAlign w:val="center"/>
            <w:hideMark/>
          </w:tcPr>
          <w:p w14:paraId="1AB4BE7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2FADB4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100</w:t>
            </w:r>
          </w:p>
        </w:tc>
      </w:tr>
      <w:tr w:rsidR="007733F7" w:rsidRPr="00A55385" w14:paraId="5F3E55FF"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AFD91D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92</w:t>
            </w:r>
          </w:p>
        </w:tc>
        <w:tc>
          <w:tcPr>
            <w:tcW w:w="7087" w:type="dxa"/>
            <w:tcBorders>
              <w:top w:val="nil"/>
              <w:left w:val="nil"/>
              <w:bottom w:val="single" w:sz="4" w:space="0" w:color="auto"/>
              <w:right w:val="single" w:sz="4" w:space="0" w:color="auto"/>
            </w:tcBorders>
            <w:vAlign w:val="center"/>
            <w:hideMark/>
          </w:tcPr>
          <w:p w14:paraId="4CD11782"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05640 - MARCADOR DE TEXTO, COR AMARELO (CAIXA COM 12) </w:t>
            </w:r>
          </w:p>
        </w:tc>
        <w:tc>
          <w:tcPr>
            <w:tcW w:w="709" w:type="dxa"/>
            <w:tcBorders>
              <w:top w:val="nil"/>
              <w:left w:val="nil"/>
              <w:bottom w:val="single" w:sz="4" w:space="0" w:color="auto"/>
              <w:right w:val="single" w:sz="4" w:space="0" w:color="auto"/>
            </w:tcBorders>
            <w:vAlign w:val="center"/>
            <w:hideMark/>
          </w:tcPr>
          <w:p w14:paraId="0C7FC2B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1C5E0DA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300</w:t>
            </w:r>
          </w:p>
        </w:tc>
      </w:tr>
      <w:tr w:rsidR="007733F7" w:rsidRPr="00A55385" w14:paraId="0B7E0FA8"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575F66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93</w:t>
            </w:r>
          </w:p>
        </w:tc>
        <w:tc>
          <w:tcPr>
            <w:tcW w:w="7087" w:type="dxa"/>
            <w:tcBorders>
              <w:top w:val="nil"/>
              <w:left w:val="nil"/>
              <w:bottom w:val="single" w:sz="4" w:space="0" w:color="auto"/>
              <w:right w:val="single" w:sz="4" w:space="0" w:color="auto"/>
            </w:tcBorders>
            <w:vAlign w:val="center"/>
            <w:hideMark/>
          </w:tcPr>
          <w:p w14:paraId="497B5E75"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04754 - MASSA DE MODELAR 12X1 </w:t>
            </w:r>
          </w:p>
        </w:tc>
        <w:tc>
          <w:tcPr>
            <w:tcW w:w="709" w:type="dxa"/>
            <w:tcBorders>
              <w:top w:val="nil"/>
              <w:left w:val="nil"/>
              <w:bottom w:val="single" w:sz="4" w:space="0" w:color="auto"/>
              <w:right w:val="single" w:sz="4" w:space="0" w:color="auto"/>
            </w:tcBorders>
            <w:vAlign w:val="center"/>
            <w:hideMark/>
          </w:tcPr>
          <w:p w14:paraId="1CE3847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5F5CF05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488</w:t>
            </w:r>
          </w:p>
        </w:tc>
      </w:tr>
      <w:tr w:rsidR="007733F7" w:rsidRPr="00A55385" w14:paraId="62C4CE84"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E2B5AC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94</w:t>
            </w:r>
          </w:p>
        </w:tc>
        <w:tc>
          <w:tcPr>
            <w:tcW w:w="7087" w:type="dxa"/>
            <w:tcBorders>
              <w:top w:val="nil"/>
              <w:left w:val="nil"/>
              <w:bottom w:val="single" w:sz="4" w:space="0" w:color="auto"/>
              <w:right w:val="single" w:sz="4" w:space="0" w:color="auto"/>
            </w:tcBorders>
            <w:vAlign w:val="center"/>
            <w:hideMark/>
          </w:tcPr>
          <w:p w14:paraId="6046475A"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26024 - MEIA PEROLA 10 MM - COR BEGE 500 G </w:t>
            </w:r>
          </w:p>
        </w:tc>
        <w:tc>
          <w:tcPr>
            <w:tcW w:w="709" w:type="dxa"/>
            <w:tcBorders>
              <w:top w:val="nil"/>
              <w:left w:val="nil"/>
              <w:bottom w:val="single" w:sz="4" w:space="0" w:color="auto"/>
              <w:right w:val="single" w:sz="4" w:space="0" w:color="auto"/>
            </w:tcBorders>
            <w:vAlign w:val="center"/>
            <w:hideMark/>
          </w:tcPr>
          <w:p w14:paraId="032C376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5256B0A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w:t>
            </w:r>
          </w:p>
        </w:tc>
      </w:tr>
      <w:tr w:rsidR="007733F7" w:rsidRPr="00A55385" w14:paraId="012BB87A"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3337D7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95</w:t>
            </w:r>
          </w:p>
        </w:tc>
        <w:tc>
          <w:tcPr>
            <w:tcW w:w="7087" w:type="dxa"/>
            <w:tcBorders>
              <w:top w:val="nil"/>
              <w:left w:val="nil"/>
              <w:bottom w:val="single" w:sz="4" w:space="0" w:color="auto"/>
              <w:right w:val="single" w:sz="4" w:space="0" w:color="auto"/>
            </w:tcBorders>
            <w:vAlign w:val="center"/>
            <w:hideMark/>
          </w:tcPr>
          <w:p w14:paraId="5961EE9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26021 - MEIA PEROLA 4MM- COR BEGE 500 G </w:t>
            </w:r>
          </w:p>
        </w:tc>
        <w:tc>
          <w:tcPr>
            <w:tcW w:w="709" w:type="dxa"/>
            <w:tcBorders>
              <w:top w:val="nil"/>
              <w:left w:val="nil"/>
              <w:bottom w:val="single" w:sz="4" w:space="0" w:color="auto"/>
              <w:right w:val="single" w:sz="4" w:space="0" w:color="auto"/>
            </w:tcBorders>
            <w:vAlign w:val="center"/>
            <w:hideMark/>
          </w:tcPr>
          <w:p w14:paraId="1D0AE9F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46BDF9F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w:t>
            </w:r>
          </w:p>
        </w:tc>
      </w:tr>
      <w:tr w:rsidR="007733F7" w:rsidRPr="00A55385" w14:paraId="2BEE548A"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550CCD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96</w:t>
            </w:r>
          </w:p>
        </w:tc>
        <w:tc>
          <w:tcPr>
            <w:tcW w:w="7087" w:type="dxa"/>
            <w:tcBorders>
              <w:top w:val="nil"/>
              <w:left w:val="nil"/>
              <w:bottom w:val="single" w:sz="4" w:space="0" w:color="auto"/>
              <w:right w:val="single" w:sz="4" w:space="0" w:color="auto"/>
            </w:tcBorders>
            <w:vAlign w:val="center"/>
            <w:hideMark/>
          </w:tcPr>
          <w:p w14:paraId="07CEB6D0"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26022 - MEIA PEROLA 5 MM - COR BEGE 500 G </w:t>
            </w:r>
          </w:p>
        </w:tc>
        <w:tc>
          <w:tcPr>
            <w:tcW w:w="709" w:type="dxa"/>
            <w:tcBorders>
              <w:top w:val="nil"/>
              <w:left w:val="nil"/>
              <w:bottom w:val="single" w:sz="4" w:space="0" w:color="auto"/>
              <w:right w:val="single" w:sz="4" w:space="0" w:color="auto"/>
            </w:tcBorders>
            <w:vAlign w:val="center"/>
            <w:hideMark/>
          </w:tcPr>
          <w:p w14:paraId="204807B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065CA9E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w:t>
            </w:r>
          </w:p>
        </w:tc>
      </w:tr>
      <w:tr w:rsidR="007733F7" w:rsidRPr="00A55385" w14:paraId="098812BE"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12DFB4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97</w:t>
            </w:r>
          </w:p>
        </w:tc>
        <w:tc>
          <w:tcPr>
            <w:tcW w:w="7087" w:type="dxa"/>
            <w:tcBorders>
              <w:top w:val="nil"/>
              <w:left w:val="nil"/>
              <w:bottom w:val="single" w:sz="4" w:space="0" w:color="auto"/>
              <w:right w:val="single" w:sz="4" w:space="0" w:color="auto"/>
            </w:tcBorders>
            <w:vAlign w:val="center"/>
            <w:hideMark/>
          </w:tcPr>
          <w:p w14:paraId="0C0D1DF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26023 - MEIA PEROLA 6 MM - COR BEGE 500 G </w:t>
            </w:r>
          </w:p>
        </w:tc>
        <w:tc>
          <w:tcPr>
            <w:tcW w:w="709" w:type="dxa"/>
            <w:tcBorders>
              <w:top w:val="nil"/>
              <w:left w:val="nil"/>
              <w:bottom w:val="single" w:sz="4" w:space="0" w:color="auto"/>
              <w:right w:val="single" w:sz="4" w:space="0" w:color="auto"/>
            </w:tcBorders>
            <w:vAlign w:val="center"/>
            <w:hideMark/>
          </w:tcPr>
          <w:p w14:paraId="6E438AD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3032021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w:t>
            </w:r>
          </w:p>
        </w:tc>
      </w:tr>
      <w:tr w:rsidR="007733F7" w:rsidRPr="00A55385" w14:paraId="578E19FA"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443AE5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98</w:t>
            </w:r>
          </w:p>
        </w:tc>
        <w:tc>
          <w:tcPr>
            <w:tcW w:w="7087" w:type="dxa"/>
            <w:tcBorders>
              <w:top w:val="nil"/>
              <w:left w:val="nil"/>
              <w:bottom w:val="single" w:sz="4" w:space="0" w:color="auto"/>
              <w:right w:val="single" w:sz="4" w:space="0" w:color="auto"/>
            </w:tcBorders>
            <w:vAlign w:val="center"/>
            <w:hideMark/>
          </w:tcPr>
          <w:p w14:paraId="7383CC44"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46805 - MOLHA DEDO EM PASTA COM 12GR, ATÓXICO E NÃO GORDUROSO </w:t>
            </w:r>
          </w:p>
        </w:tc>
        <w:tc>
          <w:tcPr>
            <w:tcW w:w="709" w:type="dxa"/>
            <w:tcBorders>
              <w:top w:val="nil"/>
              <w:left w:val="nil"/>
              <w:bottom w:val="single" w:sz="4" w:space="0" w:color="auto"/>
              <w:right w:val="single" w:sz="4" w:space="0" w:color="auto"/>
            </w:tcBorders>
            <w:vAlign w:val="center"/>
            <w:hideMark/>
          </w:tcPr>
          <w:p w14:paraId="2240414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1615A60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195</w:t>
            </w:r>
          </w:p>
        </w:tc>
      </w:tr>
      <w:tr w:rsidR="007733F7" w:rsidRPr="00A55385" w14:paraId="2C2C2D9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1876CB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99</w:t>
            </w:r>
          </w:p>
        </w:tc>
        <w:tc>
          <w:tcPr>
            <w:tcW w:w="7087" w:type="dxa"/>
            <w:tcBorders>
              <w:top w:val="nil"/>
              <w:left w:val="nil"/>
              <w:bottom w:val="single" w:sz="4" w:space="0" w:color="auto"/>
              <w:right w:val="single" w:sz="4" w:space="0" w:color="auto"/>
            </w:tcBorders>
            <w:vAlign w:val="center"/>
            <w:hideMark/>
          </w:tcPr>
          <w:p w14:paraId="436209E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42864 - NUMERADOR DE 6 DIGITOS AUTOMATICO COM ESTRUTURA METÁLICA. </w:t>
            </w:r>
          </w:p>
        </w:tc>
        <w:tc>
          <w:tcPr>
            <w:tcW w:w="709" w:type="dxa"/>
            <w:tcBorders>
              <w:top w:val="nil"/>
              <w:left w:val="nil"/>
              <w:bottom w:val="single" w:sz="4" w:space="0" w:color="auto"/>
              <w:right w:val="single" w:sz="4" w:space="0" w:color="auto"/>
            </w:tcBorders>
            <w:vAlign w:val="center"/>
            <w:hideMark/>
          </w:tcPr>
          <w:p w14:paraId="2323054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118EBE6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20</w:t>
            </w:r>
          </w:p>
        </w:tc>
      </w:tr>
      <w:tr w:rsidR="007733F7" w:rsidRPr="00A55385" w14:paraId="49B91C63"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5DD08F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100</w:t>
            </w:r>
          </w:p>
        </w:tc>
        <w:tc>
          <w:tcPr>
            <w:tcW w:w="7087" w:type="dxa"/>
            <w:tcBorders>
              <w:top w:val="nil"/>
              <w:left w:val="nil"/>
              <w:bottom w:val="single" w:sz="4" w:space="0" w:color="auto"/>
              <w:right w:val="single" w:sz="4" w:space="0" w:color="auto"/>
            </w:tcBorders>
            <w:vAlign w:val="center"/>
            <w:hideMark/>
          </w:tcPr>
          <w:p w14:paraId="7BACC34A"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26218 - OLHO MOVEL PARA BONECA- PACOTE COM 10 UNID - GRANDE </w:t>
            </w:r>
          </w:p>
        </w:tc>
        <w:tc>
          <w:tcPr>
            <w:tcW w:w="709" w:type="dxa"/>
            <w:tcBorders>
              <w:top w:val="nil"/>
              <w:left w:val="nil"/>
              <w:bottom w:val="single" w:sz="4" w:space="0" w:color="auto"/>
              <w:right w:val="single" w:sz="4" w:space="0" w:color="auto"/>
            </w:tcBorders>
            <w:vAlign w:val="center"/>
            <w:hideMark/>
          </w:tcPr>
          <w:p w14:paraId="2DCCE18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27F3A97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110</w:t>
            </w:r>
          </w:p>
        </w:tc>
      </w:tr>
      <w:tr w:rsidR="007733F7" w:rsidRPr="00A55385" w14:paraId="2306A428"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D82D9D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101</w:t>
            </w:r>
          </w:p>
        </w:tc>
        <w:tc>
          <w:tcPr>
            <w:tcW w:w="7087" w:type="dxa"/>
            <w:tcBorders>
              <w:top w:val="nil"/>
              <w:left w:val="nil"/>
              <w:bottom w:val="single" w:sz="4" w:space="0" w:color="auto"/>
              <w:right w:val="single" w:sz="4" w:space="0" w:color="auto"/>
            </w:tcBorders>
            <w:vAlign w:val="center"/>
            <w:hideMark/>
          </w:tcPr>
          <w:p w14:paraId="7FEC82DE"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26217 - OLHO MOVEL PARA BONECA- PACOTE COM 10 UNID - MEDIO </w:t>
            </w:r>
          </w:p>
        </w:tc>
        <w:tc>
          <w:tcPr>
            <w:tcW w:w="709" w:type="dxa"/>
            <w:tcBorders>
              <w:top w:val="nil"/>
              <w:left w:val="nil"/>
              <w:bottom w:val="single" w:sz="4" w:space="0" w:color="auto"/>
              <w:right w:val="single" w:sz="4" w:space="0" w:color="auto"/>
            </w:tcBorders>
            <w:vAlign w:val="center"/>
            <w:hideMark/>
          </w:tcPr>
          <w:p w14:paraId="2F65767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627E516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110</w:t>
            </w:r>
          </w:p>
        </w:tc>
      </w:tr>
      <w:tr w:rsidR="007733F7" w:rsidRPr="00A55385" w14:paraId="0AA4D3EE"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0D4590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102</w:t>
            </w:r>
          </w:p>
        </w:tc>
        <w:tc>
          <w:tcPr>
            <w:tcW w:w="7087" w:type="dxa"/>
            <w:tcBorders>
              <w:top w:val="nil"/>
              <w:left w:val="nil"/>
              <w:bottom w:val="single" w:sz="4" w:space="0" w:color="auto"/>
              <w:right w:val="single" w:sz="4" w:space="0" w:color="auto"/>
            </w:tcBorders>
            <w:vAlign w:val="center"/>
            <w:hideMark/>
          </w:tcPr>
          <w:p w14:paraId="7D68AB8C"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26215 - OLHO MOVEL PARA BONECA- PACOTE COM 10 UNID - PEQUENO </w:t>
            </w:r>
          </w:p>
        </w:tc>
        <w:tc>
          <w:tcPr>
            <w:tcW w:w="709" w:type="dxa"/>
            <w:tcBorders>
              <w:top w:val="nil"/>
              <w:left w:val="nil"/>
              <w:bottom w:val="single" w:sz="4" w:space="0" w:color="auto"/>
              <w:right w:val="single" w:sz="4" w:space="0" w:color="auto"/>
            </w:tcBorders>
            <w:vAlign w:val="center"/>
            <w:hideMark/>
          </w:tcPr>
          <w:p w14:paraId="338A0EA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5261BD3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100</w:t>
            </w:r>
          </w:p>
        </w:tc>
      </w:tr>
      <w:tr w:rsidR="007733F7" w:rsidRPr="00A55385" w14:paraId="34155490"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06308F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103</w:t>
            </w:r>
          </w:p>
        </w:tc>
        <w:tc>
          <w:tcPr>
            <w:tcW w:w="7087" w:type="dxa"/>
            <w:tcBorders>
              <w:top w:val="nil"/>
              <w:left w:val="nil"/>
              <w:bottom w:val="single" w:sz="4" w:space="0" w:color="auto"/>
              <w:right w:val="single" w:sz="4" w:space="0" w:color="auto"/>
            </w:tcBorders>
            <w:vAlign w:val="center"/>
            <w:hideMark/>
          </w:tcPr>
          <w:p w14:paraId="225C75E1"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26901 - ORGANIZADOR DE ESCRITORIO HORIZONTAL TRIPLO CRISTAL</w:t>
            </w:r>
          </w:p>
        </w:tc>
        <w:tc>
          <w:tcPr>
            <w:tcW w:w="709" w:type="dxa"/>
            <w:tcBorders>
              <w:top w:val="nil"/>
              <w:left w:val="nil"/>
              <w:bottom w:val="single" w:sz="4" w:space="0" w:color="auto"/>
              <w:right w:val="single" w:sz="4" w:space="0" w:color="auto"/>
            </w:tcBorders>
            <w:vAlign w:val="center"/>
            <w:hideMark/>
          </w:tcPr>
          <w:p w14:paraId="5022F36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67E0BF3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80</w:t>
            </w:r>
          </w:p>
        </w:tc>
      </w:tr>
      <w:tr w:rsidR="007733F7" w:rsidRPr="00A55385" w14:paraId="44135F89"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159E42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104</w:t>
            </w:r>
          </w:p>
        </w:tc>
        <w:tc>
          <w:tcPr>
            <w:tcW w:w="7087" w:type="dxa"/>
            <w:tcBorders>
              <w:top w:val="nil"/>
              <w:left w:val="nil"/>
              <w:bottom w:val="single" w:sz="4" w:space="0" w:color="auto"/>
              <w:right w:val="single" w:sz="4" w:space="0" w:color="auto"/>
            </w:tcBorders>
            <w:vAlign w:val="center"/>
            <w:hideMark/>
          </w:tcPr>
          <w:p w14:paraId="60920C06"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26902 - ORGANIZADOR DE MESA TRIPLO MOVEL </w:t>
            </w:r>
          </w:p>
        </w:tc>
        <w:tc>
          <w:tcPr>
            <w:tcW w:w="709" w:type="dxa"/>
            <w:tcBorders>
              <w:top w:val="nil"/>
              <w:left w:val="nil"/>
              <w:bottom w:val="single" w:sz="4" w:space="0" w:color="auto"/>
              <w:right w:val="single" w:sz="4" w:space="0" w:color="auto"/>
            </w:tcBorders>
            <w:vAlign w:val="center"/>
            <w:hideMark/>
          </w:tcPr>
          <w:p w14:paraId="5DE41EF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1383D87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80</w:t>
            </w:r>
          </w:p>
        </w:tc>
      </w:tr>
      <w:tr w:rsidR="007733F7" w:rsidRPr="00A55385" w14:paraId="312F5CD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644E79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105</w:t>
            </w:r>
          </w:p>
        </w:tc>
        <w:tc>
          <w:tcPr>
            <w:tcW w:w="7087" w:type="dxa"/>
            <w:tcBorders>
              <w:top w:val="nil"/>
              <w:left w:val="nil"/>
              <w:bottom w:val="single" w:sz="4" w:space="0" w:color="auto"/>
              <w:right w:val="single" w:sz="4" w:space="0" w:color="auto"/>
            </w:tcBorders>
            <w:vAlign w:val="center"/>
            <w:hideMark/>
          </w:tcPr>
          <w:p w14:paraId="0C76012D"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26025 - PALITO PARA CHURRASCO 50X1 </w:t>
            </w:r>
          </w:p>
        </w:tc>
        <w:tc>
          <w:tcPr>
            <w:tcW w:w="709" w:type="dxa"/>
            <w:tcBorders>
              <w:top w:val="nil"/>
              <w:left w:val="nil"/>
              <w:bottom w:val="single" w:sz="4" w:space="0" w:color="auto"/>
              <w:right w:val="single" w:sz="4" w:space="0" w:color="auto"/>
            </w:tcBorders>
            <w:vAlign w:val="center"/>
            <w:hideMark/>
          </w:tcPr>
          <w:p w14:paraId="2617C2F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78A01AC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110</w:t>
            </w:r>
          </w:p>
        </w:tc>
      </w:tr>
      <w:tr w:rsidR="007733F7" w:rsidRPr="00A55385" w14:paraId="3BE32B73"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1089DC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106</w:t>
            </w:r>
          </w:p>
        </w:tc>
        <w:tc>
          <w:tcPr>
            <w:tcW w:w="7087" w:type="dxa"/>
            <w:tcBorders>
              <w:top w:val="nil"/>
              <w:left w:val="nil"/>
              <w:bottom w:val="single" w:sz="4" w:space="0" w:color="auto"/>
              <w:right w:val="single" w:sz="4" w:space="0" w:color="auto"/>
            </w:tcBorders>
            <w:vAlign w:val="center"/>
            <w:hideMark/>
          </w:tcPr>
          <w:p w14:paraId="4299018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39945 - Palito para picolé, ponta redonda, de madeira, pacote com 100 unidades</w:t>
            </w:r>
          </w:p>
        </w:tc>
        <w:tc>
          <w:tcPr>
            <w:tcW w:w="709" w:type="dxa"/>
            <w:tcBorders>
              <w:top w:val="nil"/>
              <w:left w:val="nil"/>
              <w:bottom w:val="single" w:sz="4" w:space="0" w:color="auto"/>
              <w:right w:val="single" w:sz="4" w:space="0" w:color="auto"/>
            </w:tcBorders>
            <w:vAlign w:val="center"/>
            <w:hideMark/>
          </w:tcPr>
          <w:p w14:paraId="02DC810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604E6E1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215</w:t>
            </w:r>
          </w:p>
        </w:tc>
      </w:tr>
      <w:tr w:rsidR="007733F7" w:rsidRPr="00A55385" w14:paraId="7CD1D35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506AE4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107</w:t>
            </w:r>
          </w:p>
        </w:tc>
        <w:tc>
          <w:tcPr>
            <w:tcW w:w="7087" w:type="dxa"/>
            <w:tcBorders>
              <w:top w:val="nil"/>
              <w:left w:val="nil"/>
              <w:bottom w:val="single" w:sz="4" w:space="0" w:color="auto"/>
              <w:right w:val="single" w:sz="4" w:space="0" w:color="auto"/>
            </w:tcBorders>
            <w:vAlign w:val="center"/>
            <w:hideMark/>
          </w:tcPr>
          <w:p w14:paraId="3C578E10"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13647 - PAPEL A4 COLORIDA (RESMA 500 FOLHAS) </w:t>
            </w:r>
          </w:p>
        </w:tc>
        <w:tc>
          <w:tcPr>
            <w:tcW w:w="709" w:type="dxa"/>
            <w:tcBorders>
              <w:top w:val="nil"/>
              <w:left w:val="nil"/>
              <w:bottom w:val="single" w:sz="4" w:space="0" w:color="auto"/>
              <w:right w:val="single" w:sz="4" w:space="0" w:color="auto"/>
            </w:tcBorders>
            <w:vAlign w:val="center"/>
            <w:hideMark/>
          </w:tcPr>
          <w:p w14:paraId="05F1DA3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RS</w:t>
            </w:r>
          </w:p>
        </w:tc>
        <w:tc>
          <w:tcPr>
            <w:tcW w:w="1134" w:type="dxa"/>
            <w:tcBorders>
              <w:top w:val="nil"/>
              <w:left w:val="nil"/>
              <w:bottom w:val="single" w:sz="4" w:space="0" w:color="auto"/>
              <w:right w:val="single" w:sz="4" w:space="0" w:color="auto"/>
            </w:tcBorders>
            <w:vAlign w:val="center"/>
            <w:hideMark/>
          </w:tcPr>
          <w:p w14:paraId="2A4D917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170</w:t>
            </w:r>
          </w:p>
        </w:tc>
      </w:tr>
      <w:tr w:rsidR="007733F7" w:rsidRPr="00A55385" w14:paraId="703DC19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8A4FC3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108</w:t>
            </w:r>
          </w:p>
        </w:tc>
        <w:tc>
          <w:tcPr>
            <w:tcW w:w="7087" w:type="dxa"/>
            <w:tcBorders>
              <w:top w:val="nil"/>
              <w:left w:val="nil"/>
              <w:bottom w:val="single" w:sz="4" w:space="0" w:color="auto"/>
              <w:right w:val="single" w:sz="4" w:space="0" w:color="auto"/>
            </w:tcBorders>
            <w:vAlign w:val="center"/>
            <w:hideMark/>
          </w:tcPr>
          <w:p w14:paraId="0C6D3EA0"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46806 - PAPEL A4 COLORIDO (100 FLS) </w:t>
            </w:r>
          </w:p>
        </w:tc>
        <w:tc>
          <w:tcPr>
            <w:tcW w:w="709" w:type="dxa"/>
            <w:tcBorders>
              <w:top w:val="nil"/>
              <w:left w:val="nil"/>
              <w:bottom w:val="single" w:sz="4" w:space="0" w:color="auto"/>
              <w:right w:val="single" w:sz="4" w:space="0" w:color="auto"/>
            </w:tcBorders>
            <w:vAlign w:val="center"/>
            <w:hideMark/>
          </w:tcPr>
          <w:p w14:paraId="560835C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1403C8D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170</w:t>
            </w:r>
          </w:p>
        </w:tc>
      </w:tr>
      <w:tr w:rsidR="007733F7" w:rsidRPr="00A55385" w14:paraId="6B9BD60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C39A37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lastRenderedPageBreak/>
              <w:t>109</w:t>
            </w:r>
          </w:p>
        </w:tc>
        <w:tc>
          <w:tcPr>
            <w:tcW w:w="7087" w:type="dxa"/>
            <w:tcBorders>
              <w:top w:val="nil"/>
              <w:left w:val="nil"/>
              <w:bottom w:val="single" w:sz="4" w:space="0" w:color="auto"/>
              <w:right w:val="single" w:sz="4" w:space="0" w:color="auto"/>
            </w:tcBorders>
            <w:vAlign w:val="center"/>
            <w:hideMark/>
          </w:tcPr>
          <w:p w14:paraId="1A41CB34"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05641 - PAPEL ADESIVO TIPO CONTAT. TRANSPARENTE ROLO 25 METROS </w:t>
            </w:r>
          </w:p>
        </w:tc>
        <w:tc>
          <w:tcPr>
            <w:tcW w:w="709" w:type="dxa"/>
            <w:tcBorders>
              <w:top w:val="nil"/>
              <w:left w:val="nil"/>
              <w:bottom w:val="single" w:sz="4" w:space="0" w:color="auto"/>
              <w:right w:val="single" w:sz="4" w:space="0" w:color="auto"/>
            </w:tcBorders>
            <w:vAlign w:val="center"/>
            <w:hideMark/>
          </w:tcPr>
          <w:p w14:paraId="691D46B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RL</w:t>
            </w:r>
          </w:p>
        </w:tc>
        <w:tc>
          <w:tcPr>
            <w:tcW w:w="1134" w:type="dxa"/>
            <w:tcBorders>
              <w:top w:val="nil"/>
              <w:left w:val="nil"/>
              <w:bottom w:val="single" w:sz="4" w:space="0" w:color="auto"/>
              <w:right w:val="single" w:sz="4" w:space="0" w:color="auto"/>
            </w:tcBorders>
            <w:vAlign w:val="center"/>
            <w:hideMark/>
          </w:tcPr>
          <w:p w14:paraId="232F60A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104</w:t>
            </w:r>
          </w:p>
        </w:tc>
      </w:tr>
      <w:tr w:rsidR="007733F7" w:rsidRPr="00A55385" w14:paraId="6639F7B5"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46E07C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110</w:t>
            </w:r>
          </w:p>
        </w:tc>
        <w:tc>
          <w:tcPr>
            <w:tcW w:w="7087" w:type="dxa"/>
            <w:tcBorders>
              <w:top w:val="nil"/>
              <w:left w:val="nil"/>
              <w:bottom w:val="single" w:sz="4" w:space="0" w:color="auto"/>
              <w:right w:val="single" w:sz="4" w:space="0" w:color="auto"/>
            </w:tcBorders>
            <w:vAlign w:val="center"/>
            <w:hideMark/>
          </w:tcPr>
          <w:p w14:paraId="1C2D63A4"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25885 - PAPEL CAMURÇA 40X60 CORES DIVERSAS</w:t>
            </w:r>
          </w:p>
        </w:tc>
        <w:tc>
          <w:tcPr>
            <w:tcW w:w="709" w:type="dxa"/>
            <w:tcBorders>
              <w:top w:val="nil"/>
              <w:left w:val="nil"/>
              <w:bottom w:val="single" w:sz="4" w:space="0" w:color="auto"/>
              <w:right w:val="single" w:sz="4" w:space="0" w:color="auto"/>
            </w:tcBorders>
            <w:vAlign w:val="center"/>
            <w:hideMark/>
          </w:tcPr>
          <w:p w14:paraId="1454583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2C8A3A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585</w:t>
            </w:r>
          </w:p>
        </w:tc>
      </w:tr>
      <w:tr w:rsidR="007733F7" w:rsidRPr="00A55385" w14:paraId="11E2830B"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8E0B8A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111</w:t>
            </w:r>
          </w:p>
        </w:tc>
        <w:tc>
          <w:tcPr>
            <w:tcW w:w="7087" w:type="dxa"/>
            <w:tcBorders>
              <w:top w:val="nil"/>
              <w:left w:val="nil"/>
              <w:bottom w:val="single" w:sz="4" w:space="0" w:color="auto"/>
              <w:right w:val="single" w:sz="4" w:space="0" w:color="auto"/>
            </w:tcBorders>
            <w:vAlign w:val="center"/>
            <w:hideMark/>
          </w:tcPr>
          <w:p w14:paraId="40184CE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04755 - PAPEL CARMEM CORES VARIADAS </w:t>
            </w:r>
          </w:p>
        </w:tc>
        <w:tc>
          <w:tcPr>
            <w:tcW w:w="709" w:type="dxa"/>
            <w:tcBorders>
              <w:top w:val="nil"/>
              <w:left w:val="nil"/>
              <w:bottom w:val="single" w:sz="4" w:space="0" w:color="auto"/>
              <w:right w:val="single" w:sz="4" w:space="0" w:color="auto"/>
            </w:tcBorders>
            <w:vAlign w:val="center"/>
            <w:hideMark/>
          </w:tcPr>
          <w:p w14:paraId="7F4B5E9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97969F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585</w:t>
            </w:r>
          </w:p>
        </w:tc>
      </w:tr>
      <w:tr w:rsidR="007733F7" w:rsidRPr="00A55385" w14:paraId="1BC3BB69"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9CA08D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112</w:t>
            </w:r>
          </w:p>
        </w:tc>
        <w:tc>
          <w:tcPr>
            <w:tcW w:w="7087" w:type="dxa"/>
            <w:tcBorders>
              <w:top w:val="nil"/>
              <w:left w:val="nil"/>
              <w:bottom w:val="single" w:sz="4" w:space="0" w:color="auto"/>
              <w:right w:val="single" w:sz="4" w:space="0" w:color="auto"/>
            </w:tcBorders>
            <w:vAlign w:val="center"/>
            <w:hideMark/>
          </w:tcPr>
          <w:p w14:paraId="16C1599A"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26200 - PAPEL CARTÃO - CORES VARIADAS </w:t>
            </w:r>
          </w:p>
        </w:tc>
        <w:tc>
          <w:tcPr>
            <w:tcW w:w="709" w:type="dxa"/>
            <w:tcBorders>
              <w:top w:val="nil"/>
              <w:left w:val="nil"/>
              <w:bottom w:val="single" w:sz="4" w:space="0" w:color="auto"/>
              <w:right w:val="single" w:sz="4" w:space="0" w:color="auto"/>
            </w:tcBorders>
            <w:vAlign w:val="center"/>
            <w:hideMark/>
          </w:tcPr>
          <w:p w14:paraId="12971F5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4A9A47D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585</w:t>
            </w:r>
          </w:p>
        </w:tc>
      </w:tr>
      <w:tr w:rsidR="007733F7" w:rsidRPr="00A55385" w14:paraId="737E3CA6"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EF9619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113</w:t>
            </w:r>
          </w:p>
        </w:tc>
        <w:tc>
          <w:tcPr>
            <w:tcW w:w="7087" w:type="dxa"/>
            <w:tcBorders>
              <w:top w:val="nil"/>
              <w:left w:val="nil"/>
              <w:bottom w:val="single" w:sz="4" w:space="0" w:color="auto"/>
              <w:right w:val="single" w:sz="4" w:space="0" w:color="auto"/>
            </w:tcBorders>
            <w:vAlign w:val="center"/>
            <w:hideMark/>
          </w:tcPr>
          <w:p w14:paraId="0022C644"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25886 - PAPEL CARTAZ (48X66) CORES DIVERSAS </w:t>
            </w:r>
          </w:p>
        </w:tc>
        <w:tc>
          <w:tcPr>
            <w:tcW w:w="709" w:type="dxa"/>
            <w:tcBorders>
              <w:top w:val="nil"/>
              <w:left w:val="nil"/>
              <w:bottom w:val="single" w:sz="4" w:space="0" w:color="auto"/>
              <w:right w:val="single" w:sz="4" w:space="0" w:color="auto"/>
            </w:tcBorders>
            <w:vAlign w:val="center"/>
            <w:hideMark/>
          </w:tcPr>
          <w:p w14:paraId="511CC65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57F1D4D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585</w:t>
            </w:r>
          </w:p>
        </w:tc>
      </w:tr>
      <w:tr w:rsidR="007733F7" w:rsidRPr="00A55385" w14:paraId="5AC7B1D8"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CE9ADA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114</w:t>
            </w:r>
          </w:p>
        </w:tc>
        <w:tc>
          <w:tcPr>
            <w:tcW w:w="7087" w:type="dxa"/>
            <w:tcBorders>
              <w:top w:val="nil"/>
              <w:left w:val="nil"/>
              <w:bottom w:val="single" w:sz="4" w:space="0" w:color="auto"/>
              <w:right w:val="single" w:sz="4" w:space="0" w:color="auto"/>
            </w:tcBorders>
            <w:vAlign w:val="center"/>
            <w:hideMark/>
          </w:tcPr>
          <w:p w14:paraId="3BB6E71C"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07811 - PAPEL CREPOM (CORES DIVERSAS) </w:t>
            </w:r>
          </w:p>
        </w:tc>
        <w:tc>
          <w:tcPr>
            <w:tcW w:w="709" w:type="dxa"/>
            <w:tcBorders>
              <w:top w:val="nil"/>
              <w:left w:val="nil"/>
              <w:bottom w:val="single" w:sz="4" w:space="0" w:color="auto"/>
              <w:right w:val="single" w:sz="4" w:space="0" w:color="auto"/>
            </w:tcBorders>
            <w:vAlign w:val="center"/>
            <w:hideMark/>
          </w:tcPr>
          <w:p w14:paraId="72CCED0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3AAEB0F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975</w:t>
            </w:r>
          </w:p>
        </w:tc>
      </w:tr>
      <w:tr w:rsidR="007733F7" w:rsidRPr="00A55385" w14:paraId="4AC18987"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9FE9B9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115</w:t>
            </w:r>
          </w:p>
        </w:tc>
        <w:tc>
          <w:tcPr>
            <w:tcW w:w="7087" w:type="dxa"/>
            <w:tcBorders>
              <w:top w:val="nil"/>
              <w:left w:val="nil"/>
              <w:bottom w:val="single" w:sz="4" w:space="0" w:color="auto"/>
              <w:right w:val="single" w:sz="4" w:space="0" w:color="auto"/>
            </w:tcBorders>
            <w:vAlign w:val="center"/>
            <w:hideMark/>
          </w:tcPr>
          <w:p w14:paraId="77A2B2F5"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46807 - PAPEL DE PRESENTE - FOLHA </w:t>
            </w:r>
          </w:p>
        </w:tc>
        <w:tc>
          <w:tcPr>
            <w:tcW w:w="709" w:type="dxa"/>
            <w:tcBorders>
              <w:top w:val="nil"/>
              <w:left w:val="nil"/>
              <w:bottom w:val="single" w:sz="4" w:space="0" w:color="auto"/>
              <w:right w:val="single" w:sz="4" w:space="0" w:color="auto"/>
            </w:tcBorders>
            <w:vAlign w:val="center"/>
            <w:hideMark/>
          </w:tcPr>
          <w:p w14:paraId="37B8646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37F19A8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220</w:t>
            </w:r>
          </w:p>
        </w:tc>
      </w:tr>
      <w:tr w:rsidR="007733F7" w:rsidRPr="00A55385" w14:paraId="7B5B0DC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DC5D62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116</w:t>
            </w:r>
          </w:p>
        </w:tc>
        <w:tc>
          <w:tcPr>
            <w:tcW w:w="7087" w:type="dxa"/>
            <w:tcBorders>
              <w:top w:val="nil"/>
              <w:left w:val="nil"/>
              <w:bottom w:val="single" w:sz="4" w:space="0" w:color="auto"/>
              <w:right w:val="single" w:sz="4" w:space="0" w:color="auto"/>
            </w:tcBorders>
            <w:vAlign w:val="center"/>
            <w:hideMark/>
          </w:tcPr>
          <w:p w14:paraId="29B4CB3E"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23874 - PAPEL DE SEDA CORES VARIADAS </w:t>
            </w:r>
          </w:p>
        </w:tc>
        <w:tc>
          <w:tcPr>
            <w:tcW w:w="709" w:type="dxa"/>
            <w:tcBorders>
              <w:top w:val="nil"/>
              <w:left w:val="nil"/>
              <w:bottom w:val="single" w:sz="4" w:space="0" w:color="auto"/>
              <w:right w:val="single" w:sz="4" w:space="0" w:color="auto"/>
            </w:tcBorders>
            <w:vAlign w:val="center"/>
            <w:hideMark/>
          </w:tcPr>
          <w:p w14:paraId="17E5CAC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65A162E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585</w:t>
            </w:r>
          </w:p>
        </w:tc>
      </w:tr>
      <w:tr w:rsidR="007733F7" w:rsidRPr="00A55385" w14:paraId="16A94205"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F2B91E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117</w:t>
            </w:r>
          </w:p>
        </w:tc>
        <w:tc>
          <w:tcPr>
            <w:tcW w:w="7087" w:type="dxa"/>
            <w:tcBorders>
              <w:top w:val="nil"/>
              <w:left w:val="nil"/>
              <w:bottom w:val="single" w:sz="4" w:space="0" w:color="auto"/>
              <w:right w:val="single" w:sz="4" w:space="0" w:color="auto"/>
            </w:tcBorders>
            <w:vAlign w:val="center"/>
            <w:hideMark/>
          </w:tcPr>
          <w:p w14:paraId="7589679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44921 - PAPEL FOTOGRÁFICO A4, GRAMATURA 180 GR - PACOTE COM 50 FOLHAS </w:t>
            </w:r>
          </w:p>
        </w:tc>
        <w:tc>
          <w:tcPr>
            <w:tcW w:w="709" w:type="dxa"/>
            <w:tcBorders>
              <w:top w:val="nil"/>
              <w:left w:val="nil"/>
              <w:bottom w:val="single" w:sz="4" w:space="0" w:color="auto"/>
              <w:right w:val="single" w:sz="4" w:space="0" w:color="auto"/>
            </w:tcBorders>
            <w:vAlign w:val="center"/>
            <w:hideMark/>
          </w:tcPr>
          <w:p w14:paraId="335804D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52BF799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100</w:t>
            </w:r>
          </w:p>
        </w:tc>
      </w:tr>
      <w:tr w:rsidR="007733F7" w:rsidRPr="00A55385" w14:paraId="7F98931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656865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118</w:t>
            </w:r>
          </w:p>
        </w:tc>
        <w:tc>
          <w:tcPr>
            <w:tcW w:w="7087" w:type="dxa"/>
            <w:tcBorders>
              <w:top w:val="nil"/>
              <w:left w:val="nil"/>
              <w:bottom w:val="single" w:sz="4" w:space="0" w:color="auto"/>
              <w:right w:val="single" w:sz="4" w:space="0" w:color="auto"/>
            </w:tcBorders>
            <w:vAlign w:val="center"/>
            <w:hideMark/>
          </w:tcPr>
          <w:p w14:paraId="706BBCB8"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25887 - PAPEL KRAFT PARDO 66X96 80 GR NATURAL </w:t>
            </w:r>
          </w:p>
        </w:tc>
        <w:tc>
          <w:tcPr>
            <w:tcW w:w="709" w:type="dxa"/>
            <w:tcBorders>
              <w:top w:val="nil"/>
              <w:left w:val="nil"/>
              <w:bottom w:val="single" w:sz="4" w:space="0" w:color="auto"/>
              <w:right w:val="single" w:sz="4" w:space="0" w:color="auto"/>
            </w:tcBorders>
            <w:vAlign w:val="center"/>
            <w:hideMark/>
          </w:tcPr>
          <w:p w14:paraId="7033E33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11A199D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585</w:t>
            </w:r>
          </w:p>
        </w:tc>
      </w:tr>
      <w:tr w:rsidR="007733F7" w:rsidRPr="00A55385" w14:paraId="3787A48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B50CBF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119</w:t>
            </w:r>
          </w:p>
        </w:tc>
        <w:tc>
          <w:tcPr>
            <w:tcW w:w="7087" w:type="dxa"/>
            <w:tcBorders>
              <w:top w:val="nil"/>
              <w:left w:val="nil"/>
              <w:bottom w:val="single" w:sz="4" w:space="0" w:color="auto"/>
              <w:right w:val="single" w:sz="4" w:space="0" w:color="auto"/>
            </w:tcBorders>
            <w:vAlign w:val="center"/>
            <w:hideMark/>
          </w:tcPr>
          <w:p w14:paraId="05AD1268"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04700 - PAPEL LAMINADO </w:t>
            </w:r>
            <w:proofErr w:type="gramStart"/>
            <w:r w:rsidRPr="00A55385">
              <w:rPr>
                <w:rFonts w:ascii="Arial" w:eastAsia="Times New Roman" w:hAnsi="Arial" w:cs="Arial"/>
                <w:color w:val="000000"/>
                <w:sz w:val="20"/>
                <w:szCs w:val="20"/>
              </w:rPr>
              <w:t>VARIAS</w:t>
            </w:r>
            <w:proofErr w:type="gramEnd"/>
            <w:r w:rsidRPr="00A55385">
              <w:rPr>
                <w:rFonts w:ascii="Arial" w:eastAsia="Times New Roman" w:hAnsi="Arial" w:cs="Arial"/>
                <w:color w:val="000000"/>
                <w:sz w:val="20"/>
                <w:szCs w:val="20"/>
              </w:rPr>
              <w:t xml:space="preserve"> CORES </w:t>
            </w:r>
          </w:p>
        </w:tc>
        <w:tc>
          <w:tcPr>
            <w:tcW w:w="709" w:type="dxa"/>
            <w:tcBorders>
              <w:top w:val="nil"/>
              <w:left w:val="nil"/>
              <w:bottom w:val="single" w:sz="4" w:space="0" w:color="auto"/>
              <w:right w:val="single" w:sz="4" w:space="0" w:color="auto"/>
            </w:tcBorders>
            <w:vAlign w:val="center"/>
            <w:hideMark/>
          </w:tcPr>
          <w:p w14:paraId="5BA7CD3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4F77872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330</w:t>
            </w:r>
          </w:p>
        </w:tc>
      </w:tr>
      <w:tr w:rsidR="007733F7" w:rsidRPr="00A55385" w14:paraId="1BF0290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9C08B7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120</w:t>
            </w:r>
          </w:p>
        </w:tc>
        <w:tc>
          <w:tcPr>
            <w:tcW w:w="7087" w:type="dxa"/>
            <w:tcBorders>
              <w:top w:val="nil"/>
              <w:left w:val="nil"/>
              <w:bottom w:val="single" w:sz="4" w:space="0" w:color="auto"/>
              <w:right w:val="single" w:sz="4" w:space="0" w:color="auto"/>
            </w:tcBorders>
            <w:vAlign w:val="center"/>
            <w:hideMark/>
          </w:tcPr>
          <w:p w14:paraId="1AB330B2"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25888 - PAPEL MICROONDULADO 50X80 (CORES DIVERSAS) </w:t>
            </w:r>
          </w:p>
        </w:tc>
        <w:tc>
          <w:tcPr>
            <w:tcW w:w="709" w:type="dxa"/>
            <w:tcBorders>
              <w:top w:val="nil"/>
              <w:left w:val="nil"/>
              <w:bottom w:val="single" w:sz="4" w:space="0" w:color="auto"/>
              <w:right w:val="single" w:sz="4" w:space="0" w:color="auto"/>
            </w:tcBorders>
            <w:vAlign w:val="center"/>
            <w:hideMark/>
          </w:tcPr>
          <w:p w14:paraId="675FD5A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62957D2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330</w:t>
            </w:r>
          </w:p>
        </w:tc>
      </w:tr>
      <w:tr w:rsidR="007733F7" w:rsidRPr="00A55385" w14:paraId="6E8F58BE"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7639B4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121</w:t>
            </w:r>
          </w:p>
        </w:tc>
        <w:tc>
          <w:tcPr>
            <w:tcW w:w="7087" w:type="dxa"/>
            <w:tcBorders>
              <w:top w:val="nil"/>
              <w:left w:val="nil"/>
              <w:bottom w:val="single" w:sz="4" w:space="0" w:color="auto"/>
              <w:right w:val="single" w:sz="4" w:space="0" w:color="auto"/>
            </w:tcBorders>
            <w:vAlign w:val="center"/>
            <w:hideMark/>
          </w:tcPr>
          <w:p w14:paraId="7349F964"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09133 - PAPEL SULFITE A - 4 - COR BRANCA. RESMA 500 FOLHAS. CAIXA COM 10 RESMA. </w:t>
            </w:r>
          </w:p>
        </w:tc>
        <w:tc>
          <w:tcPr>
            <w:tcW w:w="709" w:type="dxa"/>
            <w:tcBorders>
              <w:top w:val="nil"/>
              <w:left w:val="nil"/>
              <w:bottom w:val="single" w:sz="4" w:space="0" w:color="auto"/>
              <w:right w:val="single" w:sz="4" w:space="0" w:color="auto"/>
            </w:tcBorders>
            <w:vAlign w:val="center"/>
            <w:hideMark/>
          </w:tcPr>
          <w:p w14:paraId="77F16D6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03FF273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1.320</w:t>
            </w:r>
          </w:p>
        </w:tc>
      </w:tr>
      <w:tr w:rsidR="007733F7" w:rsidRPr="00A55385" w14:paraId="6D68321A"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C4C57F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122</w:t>
            </w:r>
          </w:p>
        </w:tc>
        <w:tc>
          <w:tcPr>
            <w:tcW w:w="7087" w:type="dxa"/>
            <w:tcBorders>
              <w:top w:val="nil"/>
              <w:left w:val="nil"/>
              <w:bottom w:val="single" w:sz="4" w:space="0" w:color="auto"/>
              <w:right w:val="single" w:sz="4" w:space="0" w:color="auto"/>
            </w:tcBorders>
            <w:vAlign w:val="center"/>
            <w:hideMark/>
          </w:tcPr>
          <w:p w14:paraId="67D7DB7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09132 - PAPEL SULFITE OFÍCIO - 2. COR BRANCA. RESMA COM 500 FOLHAS. CAIXA COM 10 RESMAS </w:t>
            </w:r>
          </w:p>
        </w:tc>
        <w:tc>
          <w:tcPr>
            <w:tcW w:w="709" w:type="dxa"/>
            <w:tcBorders>
              <w:top w:val="nil"/>
              <w:left w:val="nil"/>
              <w:bottom w:val="single" w:sz="4" w:space="0" w:color="auto"/>
              <w:right w:val="single" w:sz="4" w:space="0" w:color="auto"/>
            </w:tcBorders>
            <w:vAlign w:val="center"/>
            <w:hideMark/>
          </w:tcPr>
          <w:p w14:paraId="5F0BA00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5C06012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20</w:t>
            </w:r>
          </w:p>
        </w:tc>
      </w:tr>
      <w:tr w:rsidR="007733F7" w:rsidRPr="00A55385" w14:paraId="4557FD95"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156FAF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123</w:t>
            </w:r>
          </w:p>
        </w:tc>
        <w:tc>
          <w:tcPr>
            <w:tcW w:w="7087" w:type="dxa"/>
            <w:tcBorders>
              <w:top w:val="nil"/>
              <w:left w:val="nil"/>
              <w:bottom w:val="single" w:sz="4" w:space="0" w:color="auto"/>
              <w:right w:val="single" w:sz="4" w:space="0" w:color="auto"/>
            </w:tcBorders>
            <w:vAlign w:val="center"/>
            <w:hideMark/>
          </w:tcPr>
          <w:p w14:paraId="10E6C8C0"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46819 - PAPEL TOALHA 02 DOBRAS 100% CELULOSE, FARDO COM 05 PACOTES 21X20 CM 1.000 FOLHAS, TOTALIZANDO 5.000 FOLHAS EM CADA FARDO. </w:t>
            </w:r>
          </w:p>
        </w:tc>
        <w:tc>
          <w:tcPr>
            <w:tcW w:w="709" w:type="dxa"/>
            <w:tcBorders>
              <w:top w:val="nil"/>
              <w:left w:val="nil"/>
              <w:bottom w:val="single" w:sz="4" w:space="0" w:color="auto"/>
              <w:right w:val="single" w:sz="4" w:space="0" w:color="auto"/>
            </w:tcBorders>
            <w:vAlign w:val="center"/>
            <w:hideMark/>
          </w:tcPr>
          <w:p w14:paraId="00B01A4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FD</w:t>
            </w:r>
          </w:p>
        </w:tc>
        <w:tc>
          <w:tcPr>
            <w:tcW w:w="1134" w:type="dxa"/>
            <w:tcBorders>
              <w:top w:val="nil"/>
              <w:left w:val="nil"/>
              <w:bottom w:val="single" w:sz="4" w:space="0" w:color="auto"/>
              <w:right w:val="single" w:sz="4" w:space="0" w:color="auto"/>
            </w:tcBorders>
            <w:vAlign w:val="center"/>
            <w:hideMark/>
          </w:tcPr>
          <w:p w14:paraId="7EEC2BC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4.400</w:t>
            </w:r>
          </w:p>
        </w:tc>
      </w:tr>
      <w:tr w:rsidR="007733F7" w:rsidRPr="00A55385" w14:paraId="61B38A23"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BA81A6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124</w:t>
            </w:r>
          </w:p>
        </w:tc>
        <w:tc>
          <w:tcPr>
            <w:tcW w:w="7087" w:type="dxa"/>
            <w:tcBorders>
              <w:top w:val="nil"/>
              <w:left w:val="nil"/>
              <w:bottom w:val="single" w:sz="4" w:space="0" w:color="auto"/>
              <w:right w:val="single" w:sz="4" w:space="0" w:color="auto"/>
            </w:tcBorders>
            <w:vAlign w:val="center"/>
            <w:hideMark/>
          </w:tcPr>
          <w:p w14:paraId="5B0A33D1"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45417 - PAPEL VERGÊ -</w:t>
            </w:r>
            <w:proofErr w:type="gramStart"/>
            <w:r w:rsidRPr="00A55385">
              <w:rPr>
                <w:rFonts w:ascii="Arial" w:eastAsia="Times New Roman" w:hAnsi="Arial" w:cs="Arial"/>
                <w:color w:val="000000"/>
                <w:sz w:val="20"/>
                <w:szCs w:val="20"/>
              </w:rPr>
              <w:t>AZUL,SALMÃO</w:t>
            </w:r>
            <w:proofErr w:type="gramEnd"/>
            <w:r w:rsidRPr="00A55385">
              <w:rPr>
                <w:rFonts w:ascii="Arial" w:eastAsia="Times New Roman" w:hAnsi="Arial" w:cs="Arial"/>
                <w:color w:val="000000"/>
                <w:sz w:val="20"/>
                <w:szCs w:val="20"/>
              </w:rPr>
              <w:t xml:space="preserve">,BEGE E ROSA PACOTE COM 50 FOLHAS </w:t>
            </w:r>
          </w:p>
        </w:tc>
        <w:tc>
          <w:tcPr>
            <w:tcW w:w="709" w:type="dxa"/>
            <w:tcBorders>
              <w:top w:val="nil"/>
              <w:left w:val="nil"/>
              <w:bottom w:val="single" w:sz="4" w:space="0" w:color="auto"/>
              <w:right w:val="single" w:sz="4" w:space="0" w:color="auto"/>
            </w:tcBorders>
            <w:vAlign w:val="center"/>
            <w:hideMark/>
          </w:tcPr>
          <w:p w14:paraId="3172B49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1885D7C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98</w:t>
            </w:r>
          </w:p>
        </w:tc>
      </w:tr>
      <w:tr w:rsidR="007733F7" w:rsidRPr="00A55385" w14:paraId="1CFB89B7"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FC75E4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125</w:t>
            </w:r>
          </w:p>
        </w:tc>
        <w:tc>
          <w:tcPr>
            <w:tcW w:w="7087" w:type="dxa"/>
            <w:tcBorders>
              <w:top w:val="nil"/>
              <w:left w:val="nil"/>
              <w:bottom w:val="single" w:sz="4" w:space="0" w:color="auto"/>
              <w:right w:val="single" w:sz="4" w:space="0" w:color="auto"/>
            </w:tcBorders>
            <w:vAlign w:val="center"/>
            <w:hideMark/>
          </w:tcPr>
          <w:p w14:paraId="5E794D91"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07035 - PAPEL VERGÊ. COR BRANCA. PACOTE 50 FOLHAS </w:t>
            </w:r>
          </w:p>
        </w:tc>
        <w:tc>
          <w:tcPr>
            <w:tcW w:w="709" w:type="dxa"/>
            <w:tcBorders>
              <w:top w:val="nil"/>
              <w:left w:val="nil"/>
              <w:bottom w:val="single" w:sz="4" w:space="0" w:color="auto"/>
              <w:right w:val="single" w:sz="4" w:space="0" w:color="auto"/>
            </w:tcBorders>
            <w:vAlign w:val="center"/>
            <w:hideMark/>
          </w:tcPr>
          <w:p w14:paraId="6EA1AA3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4B0BC11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85</w:t>
            </w:r>
          </w:p>
        </w:tc>
      </w:tr>
      <w:tr w:rsidR="007733F7" w:rsidRPr="00A55385" w14:paraId="30FCE7BB"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8DEFCB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126</w:t>
            </w:r>
          </w:p>
        </w:tc>
        <w:tc>
          <w:tcPr>
            <w:tcW w:w="7087" w:type="dxa"/>
            <w:tcBorders>
              <w:top w:val="nil"/>
              <w:left w:val="nil"/>
              <w:bottom w:val="single" w:sz="4" w:space="0" w:color="auto"/>
              <w:right w:val="single" w:sz="4" w:space="0" w:color="auto"/>
            </w:tcBorders>
            <w:vAlign w:val="center"/>
            <w:hideMark/>
          </w:tcPr>
          <w:p w14:paraId="1D9193AF"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46808 - PASTA PLÁSTICA COM GRAMPO. TAMANHO OFÍCIO, TRANSPARENTE NA COR CRISTAL OU FUMÊ </w:t>
            </w:r>
          </w:p>
        </w:tc>
        <w:tc>
          <w:tcPr>
            <w:tcW w:w="709" w:type="dxa"/>
            <w:tcBorders>
              <w:top w:val="nil"/>
              <w:left w:val="nil"/>
              <w:bottom w:val="single" w:sz="4" w:space="0" w:color="auto"/>
              <w:right w:val="single" w:sz="4" w:space="0" w:color="auto"/>
            </w:tcBorders>
            <w:vAlign w:val="center"/>
            <w:hideMark/>
          </w:tcPr>
          <w:p w14:paraId="74DB51A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1CD84C8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293</w:t>
            </w:r>
          </w:p>
        </w:tc>
      </w:tr>
      <w:tr w:rsidR="007733F7" w:rsidRPr="00A55385" w14:paraId="577B67A3"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152C11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127</w:t>
            </w:r>
          </w:p>
        </w:tc>
        <w:tc>
          <w:tcPr>
            <w:tcW w:w="7087" w:type="dxa"/>
            <w:tcBorders>
              <w:top w:val="nil"/>
              <w:left w:val="nil"/>
              <w:bottom w:val="single" w:sz="4" w:space="0" w:color="auto"/>
              <w:right w:val="single" w:sz="4" w:space="0" w:color="auto"/>
            </w:tcBorders>
            <w:vAlign w:val="center"/>
            <w:hideMark/>
          </w:tcPr>
          <w:p w14:paraId="0EC7104A"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04757 - PASTA AZ LOMBO LARGO TAMANHO OFÍCO. CAIXA COM 20 UNIDADES </w:t>
            </w:r>
          </w:p>
        </w:tc>
        <w:tc>
          <w:tcPr>
            <w:tcW w:w="709" w:type="dxa"/>
            <w:tcBorders>
              <w:top w:val="nil"/>
              <w:left w:val="nil"/>
              <w:bottom w:val="single" w:sz="4" w:space="0" w:color="auto"/>
              <w:right w:val="single" w:sz="4" w:space="0" w:color="auto"/>
            </w:tcBorders>
            <w:vAlign w:val="center"/>
            <w:hideMark/>
          </w:tcPr>
          <w:p w14:paraId="05C8948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7AF6572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165</w:t>
            </w:r>
          </w:p>
        </w:tc>
      </w:tr>
      <w:tr w:rsidR="007733F7" w:rsidRPr="00A55385" w14:paraId="4CE16252" w14:textId="77777777" w:rsidTr="007733F7">
        <w:trPr>
          <w:trHeight w:val="600"/>
        </w:trPr>
        <w:tc>
          <w:tcPr>
            <w:tcW w:w="846" w:type="dxa"/>
            <w:tcBorders>
              <w:top w:val="single" w:sz="4" w:space="0" w:color="auto"/>
              <w:left w:val="single" w:sz="4" w:space="0" w:color="auto"/>
              <w:bottom w:val="single" w:sz="4" w:space="0" w:color="auto"/>
              <w:right w:val="single" w:sz="4" w:space="0" w:color="auto"/>
            </w:tcBorders>
            <w:vAlign w:val="center"/>
            <w:hideMark/>
          </w:tcPr>
          <w:p w14:paraId="3443AFA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lastRenderedPageBreak/>
              <w:t>128</w:t>
            </w:r>
          </w:p>
        </w:tc>
        <w:tc>
          <w:tcPr>
            <w:tcW w:w="7087" w:type="dxa"/>
            <w:tcBorders>
              <w:top w:val="single" w:sz="4" w:space="0" w:color="auto"/>
              <w:left w:val="nil"/>
              <w:bottom w:val="single" w:sz="4" w:space="0" w:color="auto"/>
              <w:right w:val="single" w:sz="4" w:space="0" w:color="auto"/>
            </w:tcBorders>
            <w:vAlign w:val="center"/>
            <w:hideMark/>
          </w:tcPr>
          <w:p w14:paraId="23B698E6"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08735 - PASTA C/ ABA ELÁSTICA 3,5 CM </w:t>
            </w:r>
          </w:p>
        </w:tc>
        <w:tc>
          <w:tcPr>
            <w:tcW w:w="709" w:type="dxa"/>
            <w:tcBorders>
              <w:top w:val="single" w:sz="4" w:space="0" w:color="auto"/>
              <w:left w:val="nil"/>
              <w:bottom w:val="single" w:sz="4" w:space="0" w:color="auto"/>
              <w:right w:val="single" w:sz="4" w:space="0" w:color="auto"/>
            </w:tcBorders>
            <w:vAlign w:val="center"/>
            <w:hideMark/>
          </w:tcPr>
          <w:p w14:paraId="2F14735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single" w:sz="4" w:space="0" w:color="auto"/>
              <w:left w:val="nil"/>
              <w:bottom w:val="single" w:sz="4" w:space="0" w:color="auto"/>
              <w:right w:val="single" w:sz="4" w:space="0" w:color="auto"/>
            </w:tcBorders>
            <w:vAlign w:val="center"/>
            <w:hideMark/>
          </w:tcPr>
          <w:p w14:paraId="3E9A9F6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585</w:t>
            </w:r>
          </w:p>
        </w:tc>
      </w:tr>
      <w:tr w:rsidR="007733F7" w:rsidRPr="00A55385" w14:paraId="26CB703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D85B6F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129</w:t>
            </w:r>
          </w:p>
        </w:tc>
        <w:tc>
          <w:tcPr>
            <w:tcW w:w="7087" w:type="dxa"/>
            <w:tcBorders>
              <w:top w:val="nil"/>
              <w:left w:val="nil"/>
              <w:bottom w:val="single" w:sz="4" w:space="0" w:color="auto"/>
              <w:right w:val="single" w:sz="4" w:space="0" w:color="auto"/>
            </w:tcBorders>
            <w:vAlign w:val="center"/>
            <w:hideMark/>
          </w:tcPr>
          <w:p w14:paraId="0DC8C6AC"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04299 - PASTA PLÁSTICA COM ABA E ELÁSTICO, TAMANHO OFÍCIO, LOMBADA DE 30MM, TRANSPARENTE NA COR CRISTAL OU FUMÊ </w:t>
            </w:r>
          </w:p>
        </w:tc>
        <w:tc>
          <w:tcPr>
            <w:tcW w:w="709" w:type="dxa"/>
            <w:tcBorders>
              <w:top w:val="nil"/>
              <w:left w:val="nil"/>
              <w:bottom w:val="single" w:sz="4" w:space="0" w:color="auto"/>
              <w:right w:val="single" w:sz="4" w:space="0" w:color="auto"/>
            </w:tcBorders>
            <w:vAlign w:val="center"/>
            <w:hideMark/>
          </w:tcPr>
          <w:p w14:paraId="6A7A7D1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781DB59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w:t>
            </w:r>
          </w:p>
        </w:tc>
      </w:tr>
      <w:tr w:rsidR="007733F7" w:rsidRPr="00A55385" w14:paraId="72F4F244"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59BCCA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130</w:t>
            </w:r>
          </w:p>
        </w:tc>
        <w:tc>
          <w:tcPr>
            <w:tcW w:w="7087" w:type="dxa"/>
            <w:tcBorders>
              <w:top w:val="nil"/>
              <w:left w:val="nil"/>
              <w:bottom w:val="single" w:sz="4" w:space="0" w:color="auto"/>
              <w:right w:val="single" w:sz="4" w:space="0" w:color="auto"/>
            </w:tcBorders>
            <w:vAlign w:val="center"/>
            <w:hideMark/>
          </w:tcPr>
          <w:p w14:paraId="2507467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46809 - PASTA PLASTICA COM ABA E ELÁSTICO, TAMANHO </w:t>
            </w:r>
            <w:proofErr w:type="gramStart"/>
            <w:r w:rsidRPr="00A55385">
              <w:rPr>
                <w:rFonts w:ascii="Arial" w:eastAsia="Times New Roman" w:hAnsi="Arial" w:cs="Arial"/>
                <w:color w:val="000000"/>
                <w:sz w:val="20"/>
                <w:szCs w:val="20"/>
              </w:rPr>
              <w:t>OFICIO</w:t>
            </w:r>
            <w:proofErr w:type="gramEnd"/>
            <w:r w:rsidRPr="00A55385">
              <w:rPr>
                <w:rFonts w:ascii="Arial" w:eastAsia="Times New Roman" w:hAnsi="Arial" w:cs="Arial"/>
                <w:color w:val="000000"/>
                <w:sz w:val="20"/>
                <w:szCs w:val="20"/>
              </w:rPr>
              <w:t xml:space="preserve">, LOMBADA DE 40MM, TRANSPARENTE NA COR CRISTAL OU FUMÊ </w:t>
            </w:r>
          </w:p>
        </w:tc>
        <w:tc>
          <w:tcPr>
            <w:tcW w:w="709" w:type="dxa"/>
            <w:tcBorders>
              <w:top w:val="nil"/>
              <w:left w:val="nil"/>
              <w:bottom w:val="single" w:sz="4" w:space="0" w:color="auto"/>
              <w:right w:val="single" w:sz="4" w:space="0" w:color="auto"/>
            </w:tcBorders>
            <w:vAlign w:val="center"/>
            <w:hideMark/>
          </w:tcPr>
          <w:p w14:paraId="2326F94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9350B0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w:t>
            </w:r>
          </w:p>
        </w:tc>
      </w:tr>
      <w:tr w:rsidR="007733F7" w:rsidRPr="00A55385" w14:paraId="1871DD0C"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9FF1C0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131</w:t>
            </w:r>
          </w:p>
        </w:tc>
        <w:tc>
          <w:tcPr>
            <w:tcW w:w="7087" w:type="dxa"/>
            <w:tcBorders>
              <w:top w:val="nil"/>
              <w:left w:val="nil"/>
              <w:bottom w:val="single" w:sz="4" w:space="0" w:color="auto"/>
              <w:right w:val="single" w:sz="4" w:space="0" w:color="auto"/>
            </w:tcBorders>
            <w:vAlign w:val="center"/>
            <w:hideMark/>
          </w:tcPr>
          <w:p w14:paraId="0AE3262B"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05846 - PASTA PLÁSTICA COM ABA E ELÁSTICO, TAMANHO </w:t>
            </w:r>
            <w:proofErr w:type="gramStart"/>
            <w:r w:rsidRPr="00A55385">
              <w:rPr>
                <w:rFonts w:ascii="Arial" w:eastAsia="Times New Roman" w:hAnsi="Arial" w:cs="Arial"/>
                <w:color w:val="000000"/>
                <w:sz w:val="20"/>
                <w:szCs w:val="20"/>
              </w:rPr>
              <w:t>OFICIO</w:t>
            </w:r>
            <w:proofErr w:type="gramEnd"/>
            <w:r w:rsidRPr="00A55385">
              <w:rPr>
                <w:rFonts w:ascii="Arial" w:eastAsia="Times New Roman" w:hAnsi="Arial" w:cs="Arial"/>
                <w:color w:val="000000"/>
                <w:sz w:val="20"/>
                <w:szCs w:val="20"/>
              </w:rPr>
              <w:t xml:space="preserve">, LOMBADA FINA, TRANSPARENTE NA COR CRISTAL OU FUMÊ </w:t>
            </w:r>
          </w:p>
        </w:tc>
        <w:tc>
          <w:tcPr>
            <w:tcW w:w="709" w:type="dxa"/>
            <w:tcBorders>
              <w:top w:val="nil"/>
              <w:left w:val="nil"/>
              <w:bottom w:val="single" w:sz="4" w:space="0" w:color="auto"/>
              <w:right w:val="single" w:sz="4" w:space="0" w:color="auto"/>
            </w:tcBorders>
            <w:vAlign w:val="center"/>
            <w:hideMark/>
          </w:tcPr>
          <w:p w14:paraId="473BE92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606B88F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w:t>
            </w:r>
          </w:p>
        </w:tc>
      </w:tr>
      <w:tr w:rsidR="007733F7" w:rsidRPr="00A55385" w14:paraId="403AFEAF"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339D81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132</w:t>
            </w:r>
          </w:p>
        </w:tc>
        <w:tc>
          <w:tcPr>
            <w:tcW w:w="7087" w:type="dxa"/>
            <w:tcBorders>
              <w:top w:val="nil"/>
              <w:left w:val="nil"/>
              <w:bottom w:val="single" w:sz="4" w:space="0" w:color="auto"/>
              <w:right w:val="single" w:sz="4" w:space="0" w:color="auto"/>
            </w:tcBorders>
            <w:vAlign w:val="center"/>
            <w:hideMark/>
          </w:tcPr>
          <w:p w14:paraId="3D24F108"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07517 - PASTA PLÁSTICA P/ ARQUIVO  </w:t>
            </w:r>
          </w:p>
        </w:tc>
        <w:tc>
          <w:tcPr>
            <w:tcW w:w="709" w:type="dxa"/>
            <w:tcBorders>
              <w:top w:val="nil"/>
              <w:left w:val="nil"/>
              <w:bottom w:val="single" w:sz="4" w:space="0" w:color="auto"/>
              <w:right w:val="single" w:sz="4" w:space="0" w:color="auto"/>
            </w:tcBorders>
            <w:vAlign w:val="center"/>
            <w:hideMark/>
          </w:tcPr>
          <w:p w14:paraId="4D3F9C9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1C67412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260</w:t>
            </w:r>
          </w:p>
        </w:tc>
      </w:tr>
      <w:tr w:rsidR="007733F7" w:rsidRPr="00A55385" w14:paraId="6B6D6626"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2495C0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133</w:t>
            </w:r>
          </w:p>
        </w:tc>
        <w:tc>
          <w:tcPr>
            <w:tcW w:w="7087" w:type="dxa"/>
            <w:tcBorders>
              <w:top w:val="nil"/>
              <w:left w:val="nil"/>
              <w:bottom w:val="single" w:sz="4" w:space="0" w:color="auto"/>
              <w:right w:val="single" w:sz="4" w:space="0" w:color="auto"/>
            </w:tcBorders>
            <w:vAlign w:val="center"/>
            <w:hideMark/>
          </w:tcPr>
          <w:p w14:paraId="435CA4A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46810 - PASTA PLASTICA TIPO L - A4 </w:t>
            </w:r>
          </w:p>
        </w:tc>
        <w:tc>
          <w:tcPr>
            <w:tcW w:w="709" w:type="dxa"/>
            <w:tcBorders>
              <w:top w:val="nil"/>
              <w:left w:val="nil"/>
              <w:bottom w:val="single" w:sz="4" w:space="0" w:color="auto"/>
              <w:right w:val="single" w:sz="4" w:space="0" w:color="auto"/>
            </w:tcBorders>
            <w:vAlign w:val="center"/>
            <w:hideMark/>
          </w:tcPr>
          <w:p w14:paraId="54257D4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3D43C1C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2.925</w:t>
            </w:r>
          </w:p>
        </w:tc>
      </w:tr>
      <w:tr w:rsidR="007733F7" w:rsidRPr="00A55385" w14:paraId="346D3247"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EF4B9D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134</w:t>
            </w:r>
          </w:p>
        </w:tc>
        <w:tc>
          <w:tcPr>
            <w:tcW w:w="7087" w:type="dxa"/>
            <w:tcBorders>
              <w:top w:val="nil"/>
              <w:left w:val="nil"/>
              <w:bottom w:val="single" w:sz="4" w:space="0" w:color="auto"/>
              <w:right w:val="single" w:sz="4" w:space="0" w:color="auto"/>
            </w:tcBorders>
            <w:vAlign w:val="center"/>
            <w:hideMark/>
          </w:tcPr>
          <w:p w14:paraId="6D8B2913"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46820 - PASTA SANFONADA COM 12 DIVISÕES </w:t>
            </w:r>
          </w:p>
        </w:tc>
        <w:tc>
          <w:tcPr>
            <w:tcW w:w="709" w:type="dxa"/>
            <w:tcBorders>
              <w:top w:val="nil"/>
              <w:left w:val="nil"/>
              <w:bottom w:val="single" w:sz="4" w:space="0" w:color="auto"/>
              <w:right w:val="single" w:sz="4" w:space="0" w:color="auto"/>
            </w:tcBorders>
            <w:vAlign w:val="center"/>
            <w:hideMark/>
          </w:tcPr>
          <w:p w14:paraId="0EB3BD4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07144E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68</w:t>
            </w:r>
          </w:p>
        </w:tc>
      </w:tr>
      <w:tr w:rsidR="007733F7" w:rsidRPr="00A55385" w14:paraId="2D2CC38C"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C2E97E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135</w:t>
            </w:r>
          </w:p>
        </w:tc>
        <w:tc>
          <w:tcPr>
            <w:tcW w:w="7087" w:type="dxa"/>
            <w:tcBorders>
              <w:top w:val="nil"/>
              <w:left w:val="nil"/>
              <w:bottom w:val="single" w:sz="4" w:space="0" w:color="auto"/>
              <w:right w:val="single" w:sz="4" w:space="0" w:color="auto"/>
            </w:tcBorders>
            <w:vAlign w:val="center"/>
            <w:hideMark/>
          </w:tcPr>
          <w:p w14:paraId="02861EB0"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46821 - PASTA SANFONADA COM 31 DIVISÕES </w:t>
            </w:r>
          </w:p>
        </w:tc>
        <w:tc>
          <w:tcPr>
            <w:tcW w:w="709" w:type="dxa"/>
            <w:tcBorders>
              <w:top w:val="nil"/>
              <w:left w:val="nil"/>
              <w:bottom w:val="single" w:sz="4" w:space="0" w:color="auto"/>
              <w:right w:val="single" w:sz="4" w:space="0" w:color="auto"/>
            </w:tcBorders>
            <w:vAlign w:val="center"/>
            <w:hideMark/>
          </w:tcPr>
          <w:p w14:paraId="6E53E80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3F9473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68</w:t>
            </w:r>
          </w:p>
        </w:tc>
      </w:tr>
      <w:tr w:rsidR="007733F7" w:rsidRPr="00A55385" w14:paraId="14A4E1F2" w14:textId="77777777" w:rsidTr="007733F7">
        <w:trPr>
          <w:trHeight w:val="765"/>
        </w:trPr>
        <w:tc>
          <w:tcPr>
            <w:tcW w:w="846" w:type="dxa"/>
            <w:tcBorders>
              <w:top w:val="nil"/>
              <w:left w:val="single" w:sz="4" w:space="0" w:color="auto"/>
              <w:bottom w:val="single" w:sz="4" w:space="0" w:color="auto"/>
              <w:right w:val="single" w:sz="4" w:space="0" w:color="auto"/>
            </w:tcBorders>
            <w:vAlign w:val="center"/>
            <w:hideMark/>
          </w:tcPr>
          <w:p w14:paraId="295693C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136</w:t>
            </w:r>
          </w:p>
        </w:tc>
        <w:tc>
          <w:tcPr>
            <w:tcW w:w="7087" w:type="dxa"/>
            <w:tcBorders>
              <w:top w:val="nil"/>
              <w:left w:val="nil"/>
              <w:bottom w:val="single" w:sz="4" w:space="0" w:color="auto"/>
              <w:right w:val="single" w:sz="4" w:space="0" w:color="auto"/>
            </w:tcBorders>
            <w:vAlign w:val="center"/>
            <w:hideMark/>
          </w:tcPr>
          <w:p w14:paraId="7970CCF3"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39946 - Pasta suspensa marmorizada e plastificada em cartão duplex </w:t>
            </w:r>
            <w:proofErr w:type="gramStart"/>
            <w:r w:rsidRPr="00A55385">
              <w:rPr>
                <w:rFonts w:ascii="Arial" w:eastAsia="Times New Roman" w:hAnsi="Arial" w:cs="Arial"/>
                <w:color w:val="000000"/>
                <w:sz w:val="20"/>
                <w:szCs w:val="20"/>
              </w:rPr>
              <w:t>super resistente</w:t>
            </w:r>
            <w:proofErr w:type="gramEnd"/>
            <w:r w:rsidRPr="00A55385">
              <w:rPr>
                <w:rFonts w:ascii="Arial" w:eastAsia="Times New Roman" w:hAnsi="Arial" w:cs="Arial"/>
                <w:color w:val="000000"/>
                <w:sz w:val="20"/>
                <w:szCs w:val="20"/>
              </w:rPr>
              <w:t xml:space="preserve">, com haste em </w:t>
            </w:r>
            <w:proofErr w:type="spellStart"/>
            <w:r w:rsidRPr="00A55385">
              <w:rPr>
                <w:rFonts w:ascii="Arial" w:eastAsia="Times New Roman" w:hAnsi="Arial" w:cs="Arial"/>
                <w:color w:val="000000"/>
                <w:sz w:val="20"/>
                <w:szCs w:val="20"/>
              </w:rPr>
              <w:t>plático</w:t>
            </w:r>
            <w:proofErr w:type="spellEnd"/>
            <w:r w:rsidRPr="00A55385">
              <w:rPr>
                <w:rFonts w:ascii="Arial" w:eastAsia="Times New Roman" w:hAnsi="Arial" w:cs="Arial"/>
                <w:color w:val="000000"/>
                <w:sz w:val="20"/>
                <w:szCs w:val="20"/>
              </w:rPr>
              <w:t>, tamanho 36,1x24cm com furo no corpo da pasta e identificação da marca da pasta em alto.</w:t>
            </w:r>
          </w:p>
        </w:tc>
        <w:tc>
          <w:tcPr>
            <w:tcW w:w="709" w:type="dxa"/>
            <w:tcBorders>
              <w:top w:val="nil"/>
              <w:left w:val="nil"/>
              <w:bottom w:val="single" w:sz="4" w:space="0" w:color="auto"/>
              <w:right w:val="single" w:sz="4" w:space="0" w:color="auto"/>
            </w:tcBorders>
            <w:vAlign w:val="center"/>
            <w:hideMark/>
          </w:tcPr>
          <w:p w14:paraId="7773904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7737D9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330</w:t>
            </w:r>
          </w:p>
        </w:tc>
      </w:tr>
      <w:tr w:rsidR="007733F7" w:rsidRPr="00A55385" w14:paraId="64FF6AA3"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47CB23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137</w:t>
            </w:r>
          </w:p>
        </w:tc>
        <w:tc>
          <w:tcPr>
            <w:tcW w:w="7087" w:type="dxa"/>
            <w:tcBorders>
              <w:top w:val="nil"/>
              <w:left w:val="nil"/>
              <w:bottom w:val="single" w:sz="4" w:space="0" w:color="auto"/>
              <w:right w:val="single" w:sz="4" w:space="0" w:color="auto"/>
            </w:tcBorders>
            <w:vAlign w:val="center"/>
            <w:hideMark/>
          </w:tcPr>
          <w:p w14:paraId="0ECDD5C1"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25892 - PASTA TIPO CATÁLOGO FORMATO OFÍCIO, CAPA RESISTENTE, COM 100 ENVELOPES PLÁSTICOS DE ESPESSURA FINA</w:t>
            </w:r>
          </w:p>
        </w:tc>
        <w:tc>
          <w:tcPr>
            <w:tcW w:w="709" w:type="dxa"/>
            <w:tcBorders>
              <w:top w:val="nil"/>
              <w:left w:val="nil"/>
              <w:bottom w:val="single" w:sz="4" w:space="0" w:color="auto"/>
              <w:right w:val="single" w:sz="4" w:space="0" w:color="auto"/>
            </w:tcBorders>
            <w:vAlign w:val="center"/>
            <w:hideMark/>
          </w:tcPr>
          <w:p w14:paraId="098E049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851CBA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83</w:t>
            </w:r>
          </w:p>
        </w:tc>
      </w:tr>
      <w:tr w:rsidR="007733F7" w:rsidRPr="00A55385" w14:paraId="79867F96"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5AAD14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138</w:t>
            </w:r>
          </w:p>
        </w:tc>
        <w:tc>
          <w:tcPr>
            <w:tcW w:w="7087" w:type="dxa"/>
            <w:tcBorders>
              <w:top w:val="nil"/>
              <w:left w:val="nil"/>
              <w:bottom w:val="single" w:sz="4" w:space="0" w:color="auto"/>
              <w:right w:val="single" w:sz="4" w:space="0" w:color="auto"/>
            </w:tcBorders>
            <w:vAlign w:val="center"/>
            <w:hideMark/>
          </w:tcPr>
          <w:p w14:paraId="752C218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25893 - PASTA TIPO CATÁLOGO FORMATO OFÍCIO, CAPA RESISTENTE, COM 50 ENVELOPES PLÁSTICOS DE ESPESSURA FINA </w:t>
            </w:r>
          </w:p>
        </w:tc>
        <w:tc>
          <w:tcPr>
            <w:tcW w:w="709" w:type="dxa"/>
            <w:tcBorders>
              <w:top w:val="nil"/>
              <w:left w:val="nil"/>
              <w:bottom w:val="single" w:sz="4" w:space="0" w:color="auto"/>
              <w:right w:val="single" w:sz="4" w:space="0" w:color="auto"/>
            </w:tcBorders>
            <w:vAlign w:val="center"/>
            <w:hideMark/>
          </w:tcPr>
          <w:p w14:paraId="390F3ED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18EA8F4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98</w:t>
            </w:r>
          </w:p>
        </w:tc>
      </w:tr>
      <w:tr w:rsidR="007733F7" w:rsidRPr="00A55385" w14:paraId="3CCFBD2A"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7D9889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139</w:t>
            </w:r>
          </w:p>
        </w:tc>
        <w:tc>
          <w:tcPr>
            <w:tcW w:w="7087" w:type="dxa"/>
            <w:tcBorders>
              <w:top w:val="nil"/>
              <w:left w:val="nil"/>
              <w:bottom w:val="single" w:sz="4" w:space="0" w:color="auto"/>
              <w:right w:val="single" w:sz="4" w:space="0" w:color="auto"/>
            </w:tcBorders>
            <w:vAlign w:val="center"/>
            <w:hideMark/>
          </w:tcPr>
          <w:p w14:paraId="2F58EBE2"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04661 - PERFURADOR DE PAPEL 2 FUROS, CAPACIDADE 20 FOLHAS </w:t>
            </w:r>
          </w:p>
        </w:tc>
        <w:tc>
          <w:tcPr>
            <w:tcW w:w="709" w:type="dxa"/>
            <w:tcBorders>
              <w:top w:val="nil"/>
              <w:left w:val="nil"/>
              <w:bottom w:val="single" w:sz="4" w:space="0" w:color="auto"/>
              <w:right w:val="single" w:sz="4" w:space="0" w:color="auto"/>
            </w:tcBorders>
            <w:vAlign w:val="center"/>
            <w:hideMark/>
          </w:tcPr>
          <w:p w14:paraId="015E025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E8C70C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300</w:t>
            </w:r>
          </w:p>
        </w:tc>
      </w:tr>
      <w:tr w:rsidR="007733F7" w:rsidRPr="00A55385" w14:paraId="2A7FD770"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898DA0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140</w:t>
            </w:r>
          </w:p>
        </w:tc>
        <w:tc>
          <w:tcPr>
            <w:tcW w:w="7087" w:type="dxa"/>
            <w:tcBorders>
              <w:top w:val="nil"/>
              <w:left w:val="nil"/>
              <w:bottom w:val="single" w:sz="4" w:space="0" w:color="auto"/>
              <w:right w:val="single" w:sz="4" w:space="0" w:color="auto"/>
            </w:tcBorders>
            <w:vAlign w:val="center"/>
            <w:hideMark/>
          </w:tcPr>
          <w:p w14:paraId="6AF1E22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06054 - PERFURADOR DE PAPEL GRANDE EM FERRO FUNDIDO COM 02 FUROS, CAPACIDADE 100 FOLHAS </w:t>
            </w:r>
          </w:p>
        </w:tc>
        <w:tc>
          <w:tcPr>
            <w:tcW w:w="709" w:type="dxa"/>
            <w:tcBorders>
              <w:top w:val="nil"/>
              <w:left w:val="nil"/>
              <w:bottom w:val="single" w:sz="4" w:space="0" w:color="auto"/>
              <w:right w:val="single" w:sz="4" w:space="0" w:color="auto"/>
            </w:tcBorders>
            <w:vAlign w:val="center"/>
            <w:hideMark/>
          </w:tcPr>
          <w:p w14:paraId="5C7E3CF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71F6F77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20</w:t>
            </w:r>
          </w:p>
        </w:tc>
      </w:tr>
      <w:tr w:rsidR="007733F7" w:rsidRPr="00A55385" w14:paraId="45E3A4E3"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578A37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141</w:t>
            </w:r>
          </w:p>
        </w:tc>
        <w:tc>
          <w:tcPr>
            <w:tcW w:w="7087" w:type="dxa"/>
            <w:tcBorders>
              <w:top w:val="nil"/>
              <w:left w:val="nil"/>
              <w:bottom w:val="single" w:sz="4" w:space="0" w:color="auto"/>
              <w:right w:val="single" w:sz="4" w:space="0" w:color="auto"/>
            </w:tcBorders>
            <w:vAlign w:val="center"/>
            <w:hideMark/>
          </w:tcPr>
          <w:p w14:paraId="002362B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09093 - PILHA ALCALINA AA 2X1  </w:t>
            </w:r>
          </w:p>
        </w:tc>
        <w:tc>
          <w:tcPr>
            <w:tcW w:w="709" w:type="dxa"/>
            <w:tcBorders>
              <w:top w:val="nil"/>
              <w:left w:val="nil"/>
              <w:bottom w:val="single" w:sz="4" w:space="0" w:color="auto"/>
              <w:right w:val="single" w:sz="4" w:space="0" w:color="auto"/>
            </w:tcBorders>
            <w:vAlign w:val="center"/>
            <w:hideMark/>
          </w:tcPr>
          <w:p w14:paraId="688F14E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542260A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3.900</w:t>
            </w:r>
          </w:p>
        </w:tc>
      </w:tr>
      <w:tr w:rsidR="007733F7" w:rsidRPr="00A55385" w14:paraId="7190402F"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93982B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142</w:t>
            </w:r>
          </w:p>
        </w:tc>
        <w:tc>
          <w:tcPr>
            <w:tcW w:w="7087" w:type="dxa"/>
            <w:tcBorders>
              <w:top w:val="nil"/>
              <w:left w:val="nil"/>
              <w:bottom w:val="single" w:sz="4" w:space="0" w:color="auto"/>
              <w:right w:val="single" w:sz="4" w:space="0" w:color="auto"/>
            </w:tcBorders>
            <w:vAlign w:val="center"/>
            <w:hideMark/>
          </w:tcPr>
          <w:p w14:paraId="3E586FB0"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14148 - PILHA ALCALINA AAA 2X1 </w:t>
            </w:r>
          </w:p>
        </w:tc>
        <w:tc>
          <w:tcPr>
            <w:tcW w:w="709" w:type="dxa"/>
            <w:tcBorders>
              <w:top w:val="nil"/>
              <w:left w:val="nil"/>
              <w:bottom w:val="single" w:sz="4" w:space="0" w:color="auto"/>
              <w:right w:val="single" w:sz="4" w:space="0" w:color="auto"/>
            </w:tcBorders>
            <w:vAlign w:val="center"/>
            <w:hideMark/>
          </w:tcPr>
          <w:p w14:paraId="61C1782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562C038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3.900</w:t>
            </w:r>
          </w:p>
        </w:tc>
      </w:tr>
      <w:tr w:rsidR="007733F7" w:rsidRPr="00A55385" w14:paraId="3D37B128"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5FB4BB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143</w:t>
            </w:r>
          </w:p>
        </w:tc>
        <w:tc>
          <w:tcPr>
            <w:tcW w:w="7087" w:type="dxa"/>
            <w:tcBorders>
              <w:top w:val="nil"/>
              <w:left w:val="nil"/>
              <w:bottom w:val="single" w:sz="4" w:space="0" w:color="auto"/>
              <w:right w:val="single" w:sz="4" w:space="0" w:color="auto"/>
            </w:tcBorders>
            <w:vAlign w:val="center"/>
            <w:hideMark/>
          </w:tcPr>
          <w:p w14:paraId="5494F3C3"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10185 - PILHA ALCALINA GRANDE 2 X 1 </w:t>
            </w:r>
          </w:p>
        </w:tc>
        <w:tc>
          <w:tcPr>
            <w:tcW w:w="709" w:type="dxa"/>
            <w:tcBorders>
              <w:top w:val="nil"/>
              <w:left w:val="nil"/>
              <w:bottom w:val="single" w:sz="4" w:space="0" w:color="auto"/>
              <w:right w:val="single" w:sz="4" w:space="0" w:color="auto"/>
            </w:tcBorders>
            <w:vAlign w:val="center"/>
            <w:hideMark/>
          </w:tcPr>
          <w:p w14:paraId="71586DD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687A771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1.500</w:t>
            </w:r>
          </w:p>
        </w:tc>
      </w:tr>
      <w:tr w:rsidR="007733F7" w:rsidRPr="00A55385" w14:paraId="46BB31E7"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C94126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144</w:t>
            </w:r>
          </w:p>
        </w:tc>
        <w:tc>
          <w:tcPr>
            <w:tcW w:w="7087" w:type="dxa"/>
            <w:tcBorders>
              <w:top w:val="nil"/>
              <w:left w:val="nil"/>
              <w:bottom w:val="single" w:sz="4" w:space="0" w:color="auto"/>
              <w:right w:val="single" w:sz="4" w:space="0" w:color="auto"/>
            </w:tcBorders>
            <w:vAlign w:val="center"/>
            <w:hideMark/>
          </w:tcPr>
          <w:p w14:paraId="77933FE6"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14766 - PILHA ALCALINA MEDIA 2X1 </w:t>
            </w:r>
          </w:p>
        </w:tc>
        <w:tc>
          <w:tcPr>
            <w:tcW w:w="709" w:type="dxa"/>
            <w:tcBorders>
              <w:top w:val="nil"/>
              <w:left w:val="nil"/>
              <w:bottom w:val="single" w:sz="4" w:space="0" w:color="auto"/>
              <w:right w:val="single" w:sz="4" w:space="0" w:color="auto"/>
            </w:tcBorders>
            <w:vAlign w:val="center"/>
            <w:hideMark/>
          </w:tcPr>
          <w:p w14:paraId="6707612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PC</w:t>
            </w:r>
          </w:p>
        </w:tc>
        <w:tc>
          <w:tcPr>
            <w:tcW w:w="1134" w:type="dxa"/>
            <w:tcBorders>
              <w:top w:val="nil"/>
              <w:left w:val="nil"/>
              <w:bottom w:val="single" w:sz="4" w:space="0" w:color="auto"/>
              <w:right w:val="single" w:sz="4" w:space="0" w:color="auto"/>
            </w:tcBorders>
            <w:vAlign w:val="center"/>
            <w:hideMark/>
          </w:tcPr>
          <w:p w14:paraId="2125EB2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1.500</w:t>
            </w:r>
          </w:p>
        </w:tc>
      </w:tr>
      <w:tr w:rsidR="007733F7" w:rsidRPr="00A55385" w14:paraId="71C0E7C8"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67632A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145</w:t>
            </w:r>
          </w:p>
        </w:tc>
        <w:tc>
          <w:tcPr>
            <w:tcW w:w="7087" w:type="dxa"/>
            <w:tcBorders>
              <w:top w:val="nil"/>
              <w:left w:val="nil"/>
              <w:bottom w:val="single" w:sz="4" w:space="0" w:color="auto"/>
              <w:right w:val="single" w:sz="4" w:space="0" w:color="auto"/>
            </w:tcBorders>
            <w:vAlign w:val="center"/>
            <w:hideMark/>
          </w:tcPr>
          <w:p w14:paraId="4F80F772"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21975 - PILHA PARA CONTROLE DO ALARME  </w:t>
            </w:r>
          </w:p>
        </w:tc>
        <w:tc>
          <w:tcPr>
            <w:tcW w:w="709" w:type="dxa"/>
            <w:tcBorders>
              <w:top w:val="nil"/>
              <w:left w:val="nil"/>
              <w:bottom w:val="single" w:sz="4" w:space="0" w:color="auto"/>
              <w:right w:val="single" w:sz="4" w:space="0" w:color="auto"/>
            </w:tcBorders>
            <w:vAlign w:val="center"/>
            <w:hideMark/>
          </w:tcPr>
          <w:p w14:paraId="21A1A9A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51F6525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195</w:t>
            </w:r>
          </w:p>
        </w:tc>
      </w:tr>
      <w:tr w:rsidR="007733F7" w:rsidRPr="00A55385" w14:paraId="30C58C18"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1088D54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146</w:t>
            </w:r>
          </w:p>
        </w:tc>
        <w:tc>
          <w:tcPr>
            <w:tcW w:w="7087" w:type="dxa"/>
            <w:tcBorders>
              <w:top w:val="nil"/>
              <w:left w:val="nil"/>
              <w:bottom w:val="single" w:sz="4" w:space="0" w:color="auto"/>
              <w:right w:val="single" w:sz="4" w:space="0" w:color="auto"/>
            </w:tcBorders>
            <w:vAlign w:val="center"/>
            <w:hideMark/>
          </w:tcPr>
          <w:p w14:paraId="6C69B9CF"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46811 - PINCEL CHATO Nº 0 </w:t>
            </w:r>
          </w:p>
        </w:tc>
        <w:tc>
          <w:tcPr>
            <w:tcW w:w="709" w:type="dxa"/>
            <w:tcBorders>
              <w:top w:val="nil"/>
              <w:left w:val="nil"/>
              <w:bottom w:val="single" w:sz="4" w:space="0" w:color="auto"/>
              <w:right w:val="single" w:sz="4" w:space="0" w:color="auto"/>
            </w:tcBorders>
            <w:vAlign w:val="center"/>
            <w:hideMark/>
          </w:tcPr>
          <w:p w14:paraId="2F0A37E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3610778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w:t>
            </w:r>
          </w:p>
        </w:tc>
      </w:tr>
      <w:tr w:rsidR="007733F7" w:rsidRPr="00A55385" w14:paraId="5973D6A5" w14:textId="77777777" w:rsidTr="007733F7">
        <w:trPr>
          <w:trHeight w:val="600"/>
        </w:trPr>
        <w:tc>
          <w:tcPr>
            <w:tcW w:w="846" w:type="dxa"/>
            <w:tcBorders>
              <w:top w:val="single" w:sz="4" w:space="0" w:color="auto"/>
              <w:left w:val="single" w:sz="4" w:space="0" w:color="auto"/>
              <w:bottom w:val="single" w:sz="4" w:space="0" w:color="auto"/>
              <w:right w:val="single" w:sz="4" w:space="0" w:color="auto"/>
            </w:tcBorders>
            <w:vAlign w:val="center"/>
            <w:hideMark/>
          </w:tcPr>
          <w:p w14:paraId="259C54B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lastRenderedPageBreak/>
              <w:t>147</w:t>
            </w:r>
          </w:p>
        </w:tc>
        <w:tc>
          <w:tcPr>
            <w:tcW w:w="7087" w:type="dxa"/>
            <w:tcBorders>
              <w:top w:val="single" w:sz="4" w:space="0" w:color="auto"/>
              <w:left w:val="nil"/>
              <w:bottom w:val="single" w:sz="4" w:space="0" w:color="auto"/>
              <w:right w:val="single" w:sz="4" w:space="0" w:color="auto"/>
            </w:tcBorders>
            <w:vAlign w:val="center"/>
            <w:hideMark/>
          </w:tcPr>
          <w:p w14:paraId="796A4B03"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46812 - PINCEL CHATO Nº 12, CABO AMARELO </w:t>
            </w:r>
          </w:p>
        </w:tc>
        <w:tc>
          <w:tcPr>
            <w:tcW w:w="709" w:type="dxa"/>
            <w:tcBorders>
              <w:top w:val="single" w:sz="4" w:space="0" w:color="auto"/>
              <w:left w:val="nil"/>
              <w:bottom w:val="single" w:sz="4" w:space="0" w:color="auto"/>
              <w:right w:val="single" w:sz="4" w:space="0" w:color="auto"/>
            </w:tcBorders>
            <w:vAlign w:val="center"/>
            <w:hideMark/>
          </w:tcPr>
          <w:p w14:paraId="7DCCB92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single" w:sz="4" w:space="0" w:color="auto"/>
              <w:left w:val="nil"/>
              <w:bottom w:val="single" w:sz="4" w:space="0" w:color="auto"/>
              <w:right w:val="single" w:sz="4" w:space="0" w:color="auto"/>
            </w:tcBorders>
            <w:vAlign w:val="center"/>
            <w:hideMark/>
          </w:tcPr>
          <w:p w14:paraId="31E92D1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w:t>
            </w:r>
          </w:p>
        </w:tc>
      </w:tr>
      <w:tr w:rsidR="007733F7" w:rsidRPr="00A55385" w14:paraId="3C5D1A9F"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BFE6B7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148</w:t>
            </w:r>
          </w:p>
        </w:tc>
        <w:tc>
          <w:tcPr>
            <w:tcW w:w="7087" w:type="dxa"/>
            <w:tcBorders>
              <w:top w:val="nil"/>
              <w:left w:val="nil"/>
              <w:bottom w:val="single" w:sz="4" w:space="0" w:color="auto"/>
              <w:right w:val="single" w:sz="4" w:space="0" w:color="auto"/>
            </w:tcBorders>
            <w:vAlign w:val="center"/>
            <w:hideMark/>
          </w:tcPr>
          <w:p w14:paraId="7A6E2AF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04367 - PINCEL CHATO N° 08, CABO AMARELO </w:t>
            </w:r>
          </w:p>
        </w:tc>
        <w:tc>
          <w:tcPr>
            <w:tcW w:w="709" w:type="dxa"/>
            <w:tcBorders>
              <w:top w:val="nil"/>
              <w:left w:val="nil"/>
              <w:bottom w:val="single" w:sz="4" w:space="0" w:color="auto"/>
              <w:right w:val="single" w:sz="4" w:space="0" w:color="auto"/>
            </w:tcBorders>
            <w:vAlign w:val="center"/>
            <w:hideMark/>
          </w:tcPr>
          <w:p w14:paraId="6F734B6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35208A0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w:t>
            </w:r>
          </w:p>
        </w:tc>
      </w:tr>
      <w:tr w:rsidR="007733F7" w:rsidRPr="00A55385" w14:paraId="7F583D4D"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AD30FF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149</w:t>
            </w:r>
          </w:p>
        </w:tc>
        <w:tc>
          <w:tcPr>
            <w:tcW w:w="7087" w:type="dxa"/>
            <w:tcBorders>
              <w:top w:val="nil"/>
              <w:left w:val="nil"/>
              <w:bottom w:val="single" w:sz="4" w:space="0" w:color="auto"/>
              <w:right w:val="single" w:sz="4" w:space="0" w:color="auto"/>
            </w:tcBorders>
            <w:vAlign w:val="center"/>
            <w:hideMark/>
          </w:tcPr>
          <w:p w14:paraId="6E1763A5"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20754 - PINCEL CHATO Nº 16, CABO AMARELO </w:t>
            </w:r>
          </w:p>
        </w:tc>
        <w:tc>
          <w:tcPr>
            <w:tcW w:w="709" w:type="dxa"/>
            <w:tcBorders>
              <w:top w:val="nil"/>
              <w:left w:val="nil"/>
              <w:bottom w:val="single" w:sz="4" w:space="0" w:color="auto"/>
              <w:right w:val="single" w:sz="4" w:space="0" w:color="auto"/>
            </w:tcBorders>
            <w:vAlign w:val="center"/>
            <w:hideMark/>
          </w:tcPr>
          <w:p w14:paraId="12569BA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1F9DAF3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260</w:t>
            </w:r>
          </w:p>
        </w:tc>
      </w:tr>
      <w:tr w:rsidR="007733F7" w:rsidRPr="00A55385" w14:paraId="6636FD9A"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734AF2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150</w:t>
            </w:r>
          </w:p>
        </w:tc>
        <w:tc>
          <w:tcPr>
            <w:tcW w:w="7087" w:type="dxa"/>
            <w:tcBorders>
              <w:top w:val="nil"/>
              <w:left w:val="nil"/>
              <w:bottom w:val="single" w:sz="4" w:space="0" w:color="auto"/>
              <w:right w:val="single" w:sz="4" w:space="0" w:color="auto"/>
            </w:tcBorders>
            <w:vAlign w:val="center"/>
            <w:hideMark/>
          </w:tcPr>
          <w:p w14:paraId="3B2F5E14"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04949 - PINCEL MARCADOR PERMANENTE ATOMICO PRETA. CAIXA COM 12 UNIDADES </w:t>
            </w:r>
          </w:p>
        </w:tc>
        <w:tc>
          <w:tcPr>
            <w:tcW w:w="709" w:type="dxa"/>
            <w:tcBorders>
              <w:top w:val="nil"/>
              <w:left w:val="nil"/>
              <w:bottom w:val="single" w:sz="4" w:space="0" w:color="auto"/>
              <w:right w:val="single" w:sz="4" w:space="0" w:color="auto"/>
            </w:tcBorders>
            <w:vAlign w:val="center"/>
            <w:hideMark/>
          </w:tcPr>
          <w:p w14:paraId="2338FE0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5C77424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104</w:t>
            </w:r>
          </w:p>
        </w:tc>
      </w:tr>
      <w:tr w:rsidR="007733F7" w:rsidRPr="00A55385" w14:paraId="19FAFAB3"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6ABEC4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151</w:t>
            </w:r>
          </w:p>
        </w:tc>
        <w:tc>
          <w:tcPr>
            <w:tcW w:w="7087" w:type="dxa"/>
            <w:tcBorders>
              <w:top w:val="nil"/>
              <w:left w:val="nil"/>
              <w:bottom w:val="single" w:sz="4" w:space="0" w:color="auto"/>
              <w:right w:val="single" w:sz="4" w:space="0" w:color="auto"/>
            </w:tcBorders>
            <w:vAlign w:val="center"/>
            <w:hideMark/>
          </w:tcPr>
          <w:p w14:paraId="6C94A993"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18606 - PINCEL PARA QUADRO </w:t>
            </w:r>
            <w:proofErr w:type="gramStart"/>
            <w:r w:rsidRPr="00A55385">
              <w:rPr>
                <w:rFonts w:ascii="Arial" w:eastAsia="Times New Roman" w:hAnsi="Arial" w:cs="Arial"/>
                <w:color w:val="000000"/>
                <w:sz w:val="20"/>
                <w:szCs w:val="20"/>
              </w:rPr>
              <w:t>BRANCO .</w:t>
            </w:r>
            <w:proofErr w:type="gramEnd"/>
            <w:r w:rsidRPr="00A55385">
              <w:rPr>
                <w:rFonts w:ascii="Arial" w:eastAsia="Times New Roman" w:hAnsi="Arial" w:cs="Arial"/>
                <w:color w:val="000000"/>
                <w:sz w:val="20"/>
                <w:szCs w:val="20"/>
              </w:rPr>
              <w:t xml:space="preserve"> COR AZUL. CAIXA 12 UNIDADES </w:t>
            </w:r>
          </w:p>
        </w:tc>
        <w:tc>
          <w:tcPr>
            <w:tcW w:w="709" w:type="dxa"/>
            <w:tcBorders>
              <w:top w:val="nil"/>
              <w:left w:val="nil"/>
              <w:bottom w:val="single" w:sz="4" w:space="0" w:color="auto"/>
              <w:right w:val="single" w:sz="4" w:space="0" w:color="auto"/>
            </w:tcBorders>
            <w:vAlign w:val="center"/>
            <w:hideMark/>
          </w:tcPr>
          <w:p w14:paraId="1E3A4C5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3D8E5FB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104</w:t>
            </w:r>
          </w:p>
        </w:tc>
      </w:tr>
      <w:tr w:rsidR="007733F7" w:rsidRPr="00A55385" w14:paraId="1D5AC944"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C706B3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152</w:t>
            </w:r>
          </w:p>
        </w:tc>
        <w:tc>
          <w:tcPr>
            <w:tcW w:w="7087" w:type="dxa"/>
            <w:tcBorders>
              <w:top w:val="nil"/>
              <w:left w:val="nil"/>
              <w:bottom w:val="single" w:sz="4" w:space="0" w:color="auto"/>
              <w:right w:val="single" w:sz="4" w:space="0" w:color="auto"/>
            </w:tcBorders>
            <w:vAlign w:val="center"/>
            <w:hideMark/>
          </w:tcPr>
          <w:p w14:paraId="0FCEBE35"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25889 - PINCEL PARA QUADRO BRANCO. COR PRETA. CAIXA 12 UNIDADES. </w:t>
            </w:r>
          </w:p>
        </w:tc>
        <w:tc>
          <w:tcPr>
            <w:tcW w:w="709" w:type="dxa"/>
            <w:tcBorders>
              <w:top w:val="nil"/>
              <w:left w:val="nil"/>
              <w:bottom w:val="single" w:sz="4" w:space="0" w:color="auto"/>
              <w:right w:val="single" w:sz="4" w:space="0" w:color="auto"/>
            </w:tcBorders>
            <w:vAlign w:val="center"/>
            <w:hideMark/>
          </w:tcPr>
          <w:p w14:paraId="0963AFD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505D10D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104</w:t>
            </w:r>
          </w:p>
        </w:tc>
      </w:tr>
      <w:tr w:rsidR="007733F7" w:rsidRPr="00A55385" w14:paraId="2176D285"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EE7F70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153</w:t>
            </w:r>
          </w:p>
        </w:tc>
        <w:tc>
          <w:tcPr>
            <w:tcW w:w="7087" w:type="dxa"/>
            <w:tcBorders>
              <w:top w:val="nil"/>
              <w:left w:val="nil"/>
              <w:bottom w:val="single" w:sz="4" w:space="0" w:color="auto"/>
              <w:right w:val="single" w:sz="4" w:space="0" w:color="auto"/>
            </w:tcBorders>
            <w:vAlign w:val="center"/>
            <w:hideMark/>
          </w:tcPr>
          <w:p w14:paraId="63FD2375"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18607 - PINCEL PARA QUADRO BRANCO. COR VERMELHO. CAIXA 12 UNIDADES </w:t>
            </w:r>
          </w:p>
        </w:tc>
        <w:tc>
          <w:tcPr>
            <w:tcW w:w="709" w:type="dxa"/>
            <w:tcBorders>
              <w:top w:val="nil"/>
              <w:left w:val="nil"/>
              <w:bottom w:val="single" w:sz="4" w:space="0" w:color="auto"/>
              <w:right w:val="single" w:sz="4" w:space="0" w:color="auto"/>
            </w:tcBorders>
            <w:vAlign w:val="center"/>
            <w:hideMark/>
          </w:tcPr>
          <w:p w14:paraId="01461DC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CX</w:t>
            </w:r>
          </w:p>
        </w:tc>
        <w:tc>
          <w:tcPr>
            <w:tcW w:w="1134" w:type="dxa"/>
            <w:tcBorders>
              <w:top w:val="nil"/>
              <w:left w:val="nil"/>
              <w:bottom w:val="single" w:sz="4" w:space="0" w:color="auto"/>
              <w:right w:val="single" w:sz="4" w:space="0" w:color="auto"/>
            </w:tcBorders>
            <w:vAlign w:val="center"/>
            <w:hideMark/>
          </w:tcPr>
          <w:p w14:paraId="79F0AF0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104</w:t>
            </w:r>
          </w:p>
        </w:tc>
      </w:tr>
      <w:tr w:rsidR="007733F7" w:rsidRPr="00A55385" w14:paraId="23E3B2C9"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67701D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154</w:t>
            </w:r>
          </w:p>
        </w:tc>
        <w:tc>
          <w:tcPr>
            <w:tcW w:w="7087" w:type="dxa"/>
            <w:tcBorders>
              <w:top w:val="nil"/>
              <w:left w:val="nil"/>
              <w:bottom w:val="single" w:sz="4" w:space="0" w:color="auto"/>
              <w:right w:val="single" w:sz="4" w:space="0" w:color="auto"/>
            </w:tcBorders>
            <w:vAlign w:val="center"/>
            <w:hideMark/>
          </w:tcPr>
          <w:p w14:paraId="7E8DB665"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06653 - PINCEL REDONDO N° 0 </w:t>
            </w:r>
          </w:p>
        </w:tc>
        <w:tc>
          <w:tcPr>
            <w:tcW w:w="709" w:type="dxa"/>
            <w:tcBorders>
              <w:top w:val="nil"/>
              <w:left w:val="nil"/>
              <w:bottom w:val="single" w:sz="4" w:space="0" w:color="auto"/>
              <w:right w:val="single" w:sz="4" w:space="0" w:color="auto"/>
            </w:tcBorders>
            <w:vAlign w:val="center"/>
            <w:hideMark/>
          </w:tcPr>
          <w:p w14:paraId="1D9B2A1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64AB8A4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156</w:t>
            </w:r>
          </w:p>
        </w:tc>
      </w:tr>
      <w:tr w:rsidR="007733F7" w:rsidRPr="00A55385" w14:paraId="28AD7298"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14E945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155</w:t>
            </w:r>
          </w:p>
        </w:tc>
        <w:tc>
          <w:tcPr>
            <w:tcW w:w="7087" w:type="dxa"/>
            <w:tcBorders>
              <w:top w:val="nil"/>
              <w:left w:val="nil"/>
              <w:bottom w:val="single" w:sz="4" w:space="0" w:color="auto"/>
              <w:right w:val="single" w:sz="4" w:space="0" w:color="auto"/>
            </w:tcBorders>
            <w:vAlign w:val="center"/>
            <w:hideMark/>
          </w:tcPr>
          <w:p w14:paraId="6E9CFCAE"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26037 - PINCEL REDONDO Nº 10 </w:t>
            </w:r>
          </w:p>
        </w:tc>
        <w:tc>
          <w:tcPr>
            <w:tcW w:w="709" w:type="dxa"/>
            <w:tcBorders>
              <w:top w:val="nil"/>
              <w:left w:val="nil"/>
              <w:bottom w:val="single" w:sz="4" w:space="0" w:color="auto"/>
              <w:right w:val="single" w:sz="4" w:space="0" w:color="auto"/>
            </w:tcBorders>
            <w:vAlign w:val="center"/>
            <w:hideMark/>
          </w:tcPr>
          <w:p w14:paraId="179698D3"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77182A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234</w:t>
            </w:r>
          </w:p>
        </w:tc>
      </w:tr>
      <w:tr w:rsidR="007733F7" w:rsidRPr="00A55385" w14:paraId="212E4606"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211200B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156</w:t>
            </w:r>
          </w:p>
        </w:tc>
        <w:tc>
          <w:tcPr>
            <w:tcW w:w="7087" w:type="dxa"/>
            <w:tcBorders>
              <w:top w:val="nil"/>
              <w:left w:val="nil"/>
              <w:bottom w:val="single" w:sz="4" w:space="0" w:color="auto"/>
              <w:right w:val="single" w:sz="4" w:space="0" w:color="auto"/>
            </w:tcBorders>
            <w:vAlign w:val="center"/>
            <w:hideMark/>
          </w:tcPr>
          <w:p w14:paraId="4AB261F8"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05932 - PISTOLA COLA QUENTE FINA, PONTA ISOLANTE TÉRMICO, 200 VOLTS </w:t>
            </w:r>
          </w:p>
        </w:tc>
        <w:tc>
          <w:tcPr>
            <w:tcW w:w="709" w:type="dxa"/>
            <w:tcBorders>
              <w:top w:val="nil"/>
              <w:left w:val="nil"/>
              <w:bottom w:val="single" w:sz="4" w:space="0" w:color="auto"/>
              <w:right w:val="single" w:sz="4" w:space="0" w:color="auto"/>
            </w:tcBorders>
            <w:vAlign w:val="center"/>
            <w:hideMark/>
          </w:tcPr>
          <w:p w14:paraId="386539B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1E64EEE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195</w:t>
            </w:r>
          </w:p>
        </w:tc>
      </w:tr>
      <w:tr w:rsidR="007733F7" w:rsidRPr="00A55385" w14:paraId="51E76965"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74124CE"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157</w:t>
            </w:r>
          </w:p>
        </w:tc>
        <w:tc>
          <w:tcPr>
            <w:tcW w:w="7087" w:type="dxa"/>
            <w:tcBorders>
              <w:top w:val="nil"/>
              <w:left w:val="nil"/>
              <w:bottom w:val="single" w:sz="4" w:space="0" w:color="auto"/>
              <w:right w:val="single" w:sz="4" w:space="0" w:color="auto"/>
            </w:tcBorders>
            <w:vAlign w:val="center"/>
            <w:hideMark/>
          </w:tcPr>
          <w:p w14:paraId="692DB765"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09971 - PISTOLA COLA QUENTE TIPO GROSSA, PONTA ISOLANTE TÉRMICO, 220 VOLTS </w:t>
            </w:r>
          </w:p>
        </w:tc>
        <w:tc>
          <w:tcPr>
            <w:tcW w:w="709" w:type="dxa"/>
            <w:tcBorders>
              <w:top w:val="nil"/>
              <w:left w:val="nil"/>
              <w:bottom w:val="single" w:sz="4" w:space="0" w:color="auto"/>
              <w:right w:val="single" w:sz="4" w:space="0" w:color="auto"/>
            </w:tcBorders>
            <w:vAlign w:val="center"/>
            <w:hideMark/>
          </w:tcPr>
          <w:p w14:paraId="19E17F4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7ADB80C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195</w:t>
            </w:r>
          </w:p>
        </w:tc>
      </w:tr>
      <w:tr w:rsidR="007733F7" w:rsidRPr="00A55385" w14:paraId="4CA086A4"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5C3162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158</w:t>
            </w:r>
          </w:p>
        </w:tc>
        <w:tc>
          <w:tcPr>
            <w:tcW w:w="7087" w:type="dxa"/>
            <w:tcBorders>
              <w:top w:val="nil"/>
              <w:left w:val="nil"/>
              <w:bottom w:val="single" w:sz="4" w:space="0" w:color="auto"/>
              <w:right w:val="single" w:sz="4" w:space="0" w:color="auto"/>
            </w:tcBorders>
            <w:vAlign w:val="center"/>
            <w:hideMark/>
          </w:tcPr>
          <w:p w14:paraId="183543BD"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25890 - PORTA FITA ADESIVA GRANDE, TIPO APARELHO PARA DUREX </w:t>
            </w:r>
          </w:p>
        </w:tc>
        <w:tc>
          <w:tcPr>
            <w:tcW w:w="709" w:type="dxa"/>
            <w:tcBorders>
              <w:top w:val="nil"/>
              <w:left w:val="nil"/>
              <w:bottom w:val="single" w:sz="4" w:space="0" w:color="auto"/>
              <w:right w:val="single" w:sz="4" w:space="0" w:color="auto"/>
            </w:tcBorders>
            <w:vAlign w:val="center"/>
            <w:hideMark/>
          </w:tcPr>
          <w:p w14:paraId="4E74694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62F7846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110</w:t>
            </w:r>
          </w:p>
        </w:tc>
      </w:tr>
      <w:tr w:rsidR="007733F7" w:rsidRPr="00A55385" w14:paraId="5EA50BE5"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55A262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159</w:t>
            </w:r>
          </w:p>
        </w:tc>
        <w:tc>
          <w:tcPr>
            <w:tcW w:w="7087" w:type="dxa"/>
            <w:tcBorders>
              <w:top w:val="nil"/>
              <w:left w:val="nil"/>
              <w:bottom w:val="single" w:sz="4" w:space="0" w:color="auto"/>
              <w:right w:val="single" w:sz="4" w:space="0" w:color="auto"/>
            </w:tcBorders>
            <w:vAlign w:val="center"/>
            <w:hideMark/>
          </w:tcPr>
          <w:p w14:paraId="2E75B70D"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05829 - PORTA LAPIS/CLIPS E LEMBRETE (3X1) EM ACRILICO NAS CORES CRISTAL OU FUMÊ</w:t>
            </w:r>
          </w:p>
        </w:tc>
        <w:tc>
          <w:tcPr>
            <w:tcW w:w="709" w:type="dxa"/>
            <w:tcBorders>
              <w:top w:val="nil"/>
              <w:left w:val="nil"/>
              <w:bottom w:val="single" w:sz="4" w:space="0" w:color="auto"/>
              <w:right w:val="single" w:sz="4" w:space="0" w:color="auto"/>
            </w:tcBorders>
            <w:vAlign w:val="center"/>
            <w:hideMark/>
          </w:tcPr>
          <w:p w14:paraId="74FC393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B2D29B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165</w:t>
            </w:r>
          </w:p>
        </w:tc>
      </w:tr>
      <w:tr w:rsidR="007733F7" w:rsidRPr="00A55385" w14:paraId="5AB224B4"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CC62A8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160</w:t>
            </w:r>
          </w:p>
        </w:tc>
        <w:tc>
          <w:tcPr>
            <w:tcW w:w="7087" w:type="dxa"/>
            <w:tcBorders>
              <w:top w:val="nil"/>
              <w:left w:val="nil"/>
              <w:bottom w:val="single" w:sz="4" w:space="0" w:color="auto"/>
              <w:right w:val="single" w:sz="4" w:space="0" w:color="auto"/>
            </w:tcBorders>
            <w:vAlign w:val="center"/>
            <w:hideMark/>
          </w:tcPr>
          <w:p w14:paraId="595B65AC"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46813 - PRANCHETAS ACRILICO PAPEL A4 OU OFÍCIO, COM PRENDEDOR, COR CRISTAL OU FUMÊ </w:t>
            </w:r>
          </w:p>
        </w:tc>
        <w:tc>
          <w:tcPr>
            <w:tcW w:w="709" w:type="dxa"/>
            <w:tcBorders>
              <w:top w:val="nil"/>
              <w:left w:val="nil"/>
              <w:bottom w:val="single" w:sz="4" w:space="0" w:color="auto"/>
              <w:right w:val="single" w:sz="4" w:space="0" w:color="auto"/>
            </w:tcBorders>
            <w:vAlign w:val="center"/>
            <w:hideMark/>
          </w:tcPr>
          <w:p w14:paraId="22585A7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32935F0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w:t>
            </w:r>
          </w:p>
        </w:tc>
      </w:tr>
      <w:tr w:rsidR="007733F7" w:rsidRPr="00A55385" w14:paraId="14892899"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F36E2F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161</w:t>
            </w:r>
          </w:p>
        </w:tc>
        <w:tc>
          <w:tcPr>
            <w:tcW w:w="7087" w:type="dxa"/>
            <w:tcBorders>
              <w:top w:val="nil"/>
              <w:left w:val="nil"/>
              <w:bottom w:val="single" w:sz="4" w:space="0" w:color="auto"/>
              <w:right w:val="single" w:sz="4" w:space="0" w:color="auto"/>
            </w:tcBorders>
            <w:vAlign w:val="center"/>
            <w:hideMark/>
          </w:tcPr>
          <w:p w14:paraId="77ADBB7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18604 - QUADRO BRANCO (120X90) COM MOLDURA EM ALUMÍNIO </w:t>
            </w:r>
          </w:p>
        </w:tc>
        <w:tc>
          <w:tcPr>
            <w:tcW w:w="709" w:type="dxa"/>
            <w:tcBorders>
              <w:top w:val="nil"/>
              <w:left w:val="nil"/>
              <w:bottom w:val="single" w:sz="4" w:space="0" w:color="auto"/>
              <w:right w:val="single" w:sz="4" w:space="0" w:color="auto"/>
            </w:tcBorders>
            <w:vAlign w:val="center"/>
            <w:hideMark/>
          </w:tcPr>
          <w:p w14:paraId="5EFE158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548BDC2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88</w:t>
            </w:r>
          </w:p>
        </w:tc>
      </w:tr>
      <w:tr w:rsidR="007733F7" w:rsidRPr="00A55385" w14:paraId="0AC4DE1E"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CE72F0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162</w:t>
            </w:r>
          </w:p>
        </w:tc>
        <w:tc>
          <w:tcPr>
            <w:tcW w:w="7087" w:type="dxa"/>
            <w:tcBorders>
              <w:top w:val="nil"/>
              <w:left w:val="nil"/>
              <w:bottom w:val="single" w:sz="4" w:space="0" w:color="auto"/>
              <w:right w:val="single" w:sz="4" w:space="0" w:color="auto"/>
            </w:tcBorders>
            <w:vAlign w:val="center"/>
            <w:hideMark/>
          </w:tcPr>
          <w:p w14:paraId="7C04EBC6"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16315 - QUADRO DE CORTIÇA 50 X 70, COM MOLDURA EM ALUMINIO </w:t>
            </w:r>
          </w:p>
        </w:tc>
        <w:tc>
          <w:tcPr>
            <w:tcW w:w="709" w:type="dxa"/>
            <w:tcBorders>
              <w:top w:val="nil"/>
              <w:left w:val="nil"/>
              <w:bottom w:val="single" w:sz="4" w:space="0" w:color="auto"/>
              <w:right w:val="single" w:sz="4" w:space="0" w:color="auto"/>
            </w:tcBorders>
            <w:vAlign w:val="center"/>
            <w:hideMark/>
          </w:tcPr>
          <w:p w14:paraId="63D5F40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20090E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55</w:t>
            </w:r>
          </w:p>
        </w:tc>
      </w:tr>
      <w:tr w:rsidR="007733F7" w:rsidRPr="00A55385" w14:paraId="472A28E7"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D89EEB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163</w:t>
            </w:r>
          </w:p>
        </w:tc>
        <w:tc>
          <w:tcPr>
            <w:tcW w:w="7087" w:type="dxa"/>
            <w:tcBorders>
              <w:top w:val="nil"/>
              <w:left w:val="nil"/>
              <w:bottom w:val="single" w:sz="4" w:space="0" w:color="auto"/>
              <w:right w:val="single" w:sz="4" w:space="0" w:color="auto"/>
            </w:tcBorders>
            <w:vAlign w:val="center"/>
            <w:hideMark/>
          </w:tcPr>
          <w:p w14:paraId="6F974601"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04706 - REGUA 30 CM TRANSPARENTE </w:t>
            </w:r>
          </w:p>
        </w:tc>
        <w:tc>
          <w:tcPr>
            <w:tcW w:w="709" w:type="dxa"/>
            <w:tcBorders>
              <w:top w:val="nil"/>
              <w:left w:val="nil"/>
              <w:bottom w:val="single" w:sz="4" w:space="0" w:color="auto"/>
              <w:right w:val="single" w:sz="4" w:space="0" w:color="auto"/>
            </w:tcBorders>
            <w:vAlign w:val="center"/>
            <w:hideMark/>
          </w:tcPr>
          <w:p w14:paraId="196593A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68DED1F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585</w:t>
            </w:r>
          </w:p>
        </w:tc>
      </w:tr>
      <w:tr w:rsidR="007733F7" w:rsidRPr="00A55385" w14:paraId="3FF6C161"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377011E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164</w:t>
            </w:r>
          </w:p>
        </w:tc>
        <w:tc>
          <w:tcPr>
            <w:tcW w:w="7087" w:type="dxa"/>
            <w:tcBorders>
              <w:top w:val="nil"/>
              <w:left w:val="nil"/>
              <w:bottom w:val="single" w:sz="4" w:space="0" w:color="auto"/>
              <w:right w:val="single" w:sz="4" w:space="0" w:color="auto"/>
            </w:tcBorders>
            <w:vAlign w:val="center"/>
            <w:hideMark/>
          </w:tcPr>
          <w:p w14:paraId="616B27DA"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26030 - TECIDO TNT-CORES VARIADAS - METRO </w:t>
            </w:r>
          </w:p>
        </w:tc>
        <w:tc>
          <w:tcPr>
            <w:tcW w:w="709" w:type="dxa"/>
            <w:tcBorders>
              <w:top w:val="nil"/>
              <w:left w:val="nil"/>
              <w:bottom w:val="single" w:sz="4" w:space="0" w:color="auto"/>
              <w:right w:val="single" w:sz="4" w:space="0" w:color="auto"/>
            </w:tcBorders>
            <w:vAlign w:val="center"/>
            <w:hideMark/>
          </w:tcPr>
          <w:p w14:paraId="66E4AFBC"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MT</w:t>
            </w:r>
          </w:p>
        </w:tc>
        <w:tc>
          <w:tcPr>
            <w:tcW w:w="1134" w:type="dxa"/>
            <w:tcBorders>
              <w:top w:val="nil"/>
              <w:left w:val="nil"/>
              <w:bottom w:val="single" w:sz="4" w:space="0" w:color="auto"/>
              <w:right w:val="single" w:sz="4" w:space="0" w:color="auto"/>
            </w:tcBorders>
            <w:vAlign w:val="center"/>
            <w:hideMark/>
          </w:tcPr>
          <w:p w14:paraId="6E369B7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495</w:t>
            </w:r>
          </w:p>
        </w:tc>
      </w:tr>
      <w:tr w:rsidR="007733F7" w:rsidRPr="00A55385" w14:paraId="2CE788D2"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865730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165</w:t>
            </w:r>
          </w:p>
        </w:tc>
        <w:tc>
          <w:tcPr>
            <w:tcW w:w="7087" w:type="dxa"/>
            <w:tcBorders>
              <w:top w:val="nil"/>
              <w:left w:val="nil"/>
              <w:bottom w:val="single" w:sz="4" w:space="0" w:color="auto"/>
              <w:right w:val="single" w:sz="4" w:space="0" w:color="auto"/>
            </w:tcBorders>
            <w:vAlign w:val="center"/>
            <w:hideMark/>
          </w:tcPr>
          <w:p w14:paraId="66FB2770"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46814 - TELA DE PINTURA 15X15 </w:t>
            </w:r>
          </w:p>
        </w:tc>
        <w:tc>
          <w:tcPr>
            <w:tcW w:w="709" w:type="dxa"/>
            <w:tcBorders>
              <w:top w:val="nil"/>
              <w:left w:val="nil"/>
              <w:bottom w:val="single" w:sz="4" w:space="0" w:color="auto"/>
              <w:right w:val="single" w:sz="4" w:space="0" w:color="auto"/>
            </w:tcBorders>
            <w:vAlign w:val="center"/>
            <w:hideMark/>
          </w:tcPr>
          <w:p w14:paraId="4C24E79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3ED5D8B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w:t>
            </w:r>
          </w:p>
        </w:tc>
      </w:tr>
      <w:tr w:rsidR="007733F7" w:rsidRPr="00A55385" w14:paraId="6030C3B8"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978BDC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lastRenderedPageBreak/>
              <w:t>166</w:t>
            </w:r>
          </w:p>
        </w:tc>
        <w:tc>
          <w:tcPr>
            <w:tcW w:w="7087" w:type="dxa"/>
            <w:tcBorders>
              <w:top w:val="nil"/>
              <w:left w:val="nil"/>
              <w:bottom w:val="single" w:sz="4" w:space="0" w:color="auto"/>
              <w:right w:val="single" w:sz="4" w:space="0" w:color="auto"/>
            </w:tcBorders>
            <w:vAlign w:val="center"/>
            <w:hideMark/>
          </w:tcPr>
          <w:p w14:paraId="38162F53"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46815 - TELA DE PINTURA 18 x 24 </w:t>
            </w:r>
          </w:p>
        </w:tc>
        <w:tc>
          <w:tcPr>
            <w:tcW w:w="709" w:type="dxa"/>
            <w:tcBorders>
              <w:top w:val="nil"/>
              <w:left w:val="nil"/>
              <w:bottom w:val="single" w:sz="4" w:space="0" w:color="auto"/>
              <w:right w:val="single" w:sz="4" w:space="0" w:color="auto"/>
            </w:tcBorders>
            <w:vAlign w:val="center"/>
            <w:hideMark/>
          </w:tcPr>
          <w:p w14:paraId="4622526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2DC1002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585</w:t>
            </w:r>
          </w:p>
        </w:tc>
      </w:tr>
      <w:tr w:rsidR="007733F7" w:rsidRPr="00A55385" w14:paraId="0AD4D1F5"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9D14FF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167</w:t>
            </w:r>
          </w:p>
        </w:tc>
        <w:tc>
          <w:tcPr>
            <w:tcW w:w="7087" w:type="dxa"/>
            <w:tcBorders>
              <w:top w:val="nil"/>
              <w:left w:val="nil"/>
              <w:bottom w:val="single" w:sz="4" w:space="0" w:color="auto"/>
              <w:right w:val="single" w:sz="4" w:space="0" w:color="auto"/>
            </w:tcBorders>
            <w:vAlign w:val="center"/>
            <w:hideMark/>
          </w:tcPr>
          <w:p w14:paraId="7DF5CD08"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26214 - TELA DE PINTURA 30X40 </w:t>
            </w:r>
          </w:p>
        </w:tc>
        <w:tc>
          <w:tcPr>
            <w:tcW w:w="709" w:type="dxa"/>
            <w:tcBorders>
              <w:top w:val="nil"/>
              <w:left w:val="nil"/>
              <w:bottom w:val="single" w:sz="4" w:space="0" w:color="auto"/>
              <w:right w:val="single" w:sz="4" w:space="0" w:color="auto"/>
            </w:tcBorders>
            <w:vAlign w:val="center"/>
            <w:hideMark/>
          </w:tcPr>
          <w:p w14:paraId="59C7BA5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5E44A758"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w:t>
            </w:r>
          </w:p>
        </w:tc>
      </w:tr>
      <w:tr w:rsidR="007733F7" w:rsidRPr="00A55385" w14:paraId="10250740"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2187689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168</w:t>
            </w:r>
          </w:p>
        </w:tc>
        <w:tc>
          <w:tcPr>
            <w:tcW w:w="7087" w:type="dxa"/>
            <w:tcBorders>
              <w:top w:val="nil"/>
              <w:left w:val="nil"/>
              <w:bottom w:val="single" w:sz="4" w:space="0" w:color="auto"/>
              <w:right w:val="single" w:sz="4" w:space="0" w:color="auto"/>
            </w:tcBorders>
            <w:vAlign w:val="center"/>
            <w:hideMark/>
          </w:tcPr>
          <w:p w14:paraId="62C33DDE"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04950 - TESOURA MULTIUSO 21 CM </w:t>
            </w:r>
          </w:p>
        </w:tc>
        <w:tc>
          <w:tcPr>
            <w:tcW w:w="709" w:type="dxa"/>
            <w:tcBorders>
              <w:top w:val="nil"/>
              <w:left w:val="nil"/>
              <w:bottom w:val="single" w:sz="4" w:space="0" w:color="auto"/>
              <w:right w:val="single" w:sz="4" w:space="0" w:color="auto"/>
            </w:tcBorders>
            <w:vAlign w:val="center"/>
            <w:hideMark/>
          </w:tcPr>
          <w:p w14:paraId="77295A8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0882773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w:t>
            </w:r>
          </w:p>
        </w:tc>
      </w:tr>
      <w:tr w:rsidR="007733F7" w:rsidRPr="00A55385" w14:paraId="08B979E5"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793DC8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169</w:t>
            </w:r>
          </w:p>
        </w:tc>
        <w:tc>
          <w:tcPr>
            <w:tcW w:w="7087" w:type="dxa"/>
            <w:tcBorders>
              <w:top w:val="nil"/>
              <w:left w:val="nil"/>
              <w:bottom w:val="single" w:sz="4" w:space="0" w:color="auto"/>
              <w:right w:val="single" w:sz="4" w:space="0" w:color="auto"/>
            </w:tcBorders>
            <w:vAlign w:val="center"/>
            <w:hideMark/>
          </w:tcPr>
          <w:p w14:paraId="7E80A678"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39936 - TINTA A BASE DE ÓLEO NA COR PRETA PARA CARIMBO NUMERADOR AUTOMÁTICO, FRASCO COM 30ml. </w:t>
            </w:r>
          </w:p>
        </w:tc>
        <w:tc>
          <w:tcPr>
            <w:tcW w:w="709" w:type="dxa"/>
            <w:tcBorders>
              <w:top w:val="nil"/>
              <w:left w:val="nil"/>
              <w:bottom w:val="single" w:sz="4" w:space="0" w:color="auto"/>
              <w:right w:val="single" w:sz="4" w:space="0" w:color="auto"/>
            </w:tcBorders>
            <w:vAlign w:val="center"/>
            <w:hideMark/>
          </w:tcPr>
          <w:p w14:paraId="287F520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377B1AA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120</w:t>
            </w:r>
          </w:p>
        </w:tc>
      </w:tr>
      <w:tr w:rsidR="007733F7" w:rsidRPr="00A55385" w14:paraId="41F853EA"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4E85ECC7"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170</w:t>
            </w:r>
          </w:p>
        </w:tc>
        <w:tc>
          <w:tcPr>
            <w:tcW w:w="7087" w:type="dxa"/>
            <w:tcBorders>
              <w:top w:val="nil"/>
              <w:left w:val="nil"/>
              <w:bottom w:val="single" w:sz="4" w:space="0" w:color="auto"/>
              <w:right w:val="single" w:sz="4" w:space="0" w:color="auto"/>
            </w:tcBorders>
            <w:vAlign w:val="center"/>
            <w:hideMark/>
          </w:tcPr>
          <w:p w14:paraId="02D97D0B"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46816 - TINTA GUACHE 15ML COM 6 CORES PRINCIPAIS, NÃO TÓXICA, SOLÚVEL EM ÁGUA</w:t>
            </w:r>
          </w:p>
        </w:tc>
        <w:tc>
          <w:tcPr>
            <w:tcW w:w="709" w:type="dxa"/>
            <w:tcBorders>
              <w:top w:val="nil"/>
              <w:left w:val="nil"/>
              <w:bottom w:val="single" w:sz="4" w:space="0" w:color="auto"/>
              <w:right w:val="single" w:sz="4" w:space="0" w:color="auto"/>
            </w:tcBorders>
            <w:vAlign w:val="center"/>
            <w:hideMark/>
          </w:tcPr>
          <w:p w14:paraId="6C9EADF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1E83D11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w:t>
            </w:r>
          </w:p>
        </w:tc>
      </w:tr>
      <w:tr w:rsidR="007733F7" w:rsidRPr="00A55385" w14:paraId="11014C7B"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6EB8109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171</w:t>
            </w:r>
          </w:p>
        </w:tc>
        <w:tc>
          <w:tcPr>
            <w:tcW w:w="7087" w:type="dxa"/>
            <w:tcBorders>
              <w:top w:val="nil"/>
              <w:left w:val="nil"/>
              <w:bottom w:val="single" w:sz="4" w:space="0" w:color="auto"/>
              <w:right w:val="single" w:sz="4" w:space="0" w:color="auto"/>
            </w:tcBorders>
            <w:vAlign w:val="center"/>
            <w:hideMark/>
          </w:tcPr>
          <w:p w14:paraId="2660A5B4"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08690 - TINTA P/ ALMOFADA DE CARIMBO - PTA. </w:t>
            </w:r>
          </w:p>
        </w:tc>
        <w:tc>
          <w:tcPr>
            <w:tcW w:w="709" w:type="dxa"/>
            <w:tcBorders>
              <w:top w:val="nil"/>
              <w:left w:val="nil"/>
              <w:bottom w:val="single" w:sz="4" w:space="0" w:color="auto"/>
              <w:right w:val="single" w:sz="4" w:space="0" w:color="auto"/>
            </w:tcBorders>
            <w:vAlign w:val="center"/>
            <w:hideMark/>
          </w:tcPr>
          <w:p w14:paraId="64C1BD2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7783A94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83</w:t>
            </w:r>
          </w:p>
        </w:tc>
      </w:tr>
      <w:tr w:rsidR="007733F7" w:rsidRPr="00A55385" w14:paraId="4D4FA7A0"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9DFB5C4"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172</w:t>
            </w:r>
          </w:p>
        </w:tc>
        <w:tc>
          <w:tcPr>
            <w:tcW w:w="7087" w:type="dxa"/>
            <w:tcBorders>
              <w:top w:val="nil"/>
              <w:left w:val="nil"/>
              <w:bottom w:val="single" w:sz="4" w:space="0" w:color="auto"/>
              <w:right w:val="single" w:sz="4" w:space="0" w:color="auto"/>
            </w:tcBorders>
            <w:vAlign w:val="center"/>
            <w:hideMark/>
          </w:tcPr>
          <w:p w14:paraId="164D0B0E"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15986 - TINTA PARA TECIDO (</w:t>
            </w:r>
            <w:proofErr w:type="gramStart"/>
            <w:r w:rsidRPr="00A55385">
              <w:rPr>
                <w:rFonts w:ascii="Arial" w:eastAsia="Times New Roman" w:hAnsi="Arial" w:cs="Arial"/>
                <w:color w:val="000000"/>
                <w:sz w:val="20"/>
                <w:szCs w:val="20"/>
              </w:rPr>
              <w:t>VARIAS</w:t>
            </w:r>
            <w:proofErr w:type="gramEnd"/>
            <w:r w:rsidRPr="00A55385">
              <w:rPr>
                <w:rFonts w:ascii="Arial" w:eastAsia="Times New Roman" w:hAnsi="Arial" w:cs="Arial"/>
                <w:color w:val="000000"/>
                <w:sz w:val="20"/>
                <w:szCs w:val="20"/>
              </w:rPr>
              <w:t xml:space="preserve"> CORES) - 37 ML </w:t>
            </w:r>
          </w:p>
        </w:tc>
        <w:tc>
          <w:tcPr>
            <w:tcW w:w="709" w:type="dxa"/>
            <w:tcBorders>
              <w:top w:val="nil"/>
              <w:left w:val="nil"/>
              <w:bottom w:val="single" w:sz="4" w:space="0" w:color="auto"/>
              <w:right w:val="single" w:sz="4" w:space="0" w:color="auto"/>
            </w:tcBorders>
            <w:vAlign w:val="center"/>
            <w:hideMark/>
          </w:tcPr>
          <w:p w14:paraId="24ADCC7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3A89A36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390</w:t>
            </w:r>
          </w:p>
        </w:tc>
      </w:tr>
      <w:tr w:rsidR="007733F7" w:rsidRPr="00A55385" w14:paraId="5ABF6B4B"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3DE77D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173</w:t>
            </w:r>
          </w:p>
        </w:tc>
        <w:tc>
          <w:tcPr>
            <w:tcW w:w="7087" w:type="dxa"/>
            <w:tcBorders>
              <w:top w:val="nil"/>
              <w:left w:val="nil"/>
              <w:bottom w:val="single" w:sz="4" w:space="0" w:color="auto"/>
              <w:right w:val="single" w:sz="4" w:space="0" w:color="auto"/>
            </w:tcBorders>
            <w:vAlign w:val="center"/>
            <w:hideMark/>
          </w:tcPr>
          <w:p w14:paraId="08A887B1"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26212 - TINTA SPRAY CORES VARIADAS- 500 ML </w:t>
            </w:r>
          </w:p>
        </w:tc>
        <w:tc>
          <w:tcPr>
            <w:tcW w:w="709" w:type="dxa"/>
            <w:tcBorders>
              <w:top w:val="nil"/>
              <w:left w:val="nil"/>
              <w:bottom w:val="single" w:sz="4" w:space="0" w:color="auto"/>
              <w:right w:val="single" w:sz="4" w:space="0" w:color="auto"/>
            </w:tcBorders>
            <w:vAlign w:val="center"/>
            <w:hideMark/>
          </w:tcPr>
          <w:p w14:paraId="446A4C32"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FR</w:t>
            </w:r>
          </w:p>
        </w:tc>
        <w:tc>
          <w:tcPr>
            <w:tcW w:w="1134" w:type="dxa"/>
            <w:tcBorders>
              <w:top w:val="nil"/>
              <w:left w:val="nil"/>
              <w:bottom w:val="single" w:sz="4" w:space="0" w:color="auto"/>
              <w:right w:val="single" w:sz="4" w:space="0" w:color="auto"/>
            </w:tcBorders>
            <w:vAlign w:val="center"/>
            <w:hideMark/>
          </w:tcPr>
          <w:p w14:paraId="3CF9EB29"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275</w:t>
            </w:r>
          </w:p>
        </w:tc>
      </w:tr>
      <w:tr w:rsidR="007733F7" w:rsidRPr="00A55385" w14:paraId="6800CDC4"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7C840F8F"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174</w:t>
            </w:r>
          </w:p>
        </w:tc>
        <w:tc>
          <w:tcPr>
            <w:tcW w:w="7087" w:type="dxa"/>
            <w:tcBorders>
              <w:top w:val="nil"/>
              <w:left w:val="nil"/>
              <w:bottom w:val="single" w:sz="4" w:space="0" w:color="auto"/>
              <w:right w:val="single" w:sz="4" w:space="0" w:color="auto"/>
            </w:tcBorders>
            <w:vAlign w:val="center"/>
            <w:hideMark/>
          </w:tcPr>
          <w:p w14:paraId="7155CFB1"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39950 - TNT, medindo 1,40 </w:t>
            </w:r>
            <w:proofErr w:type="spellStart"/>
            <w:r w:rsidRPr="00A55385">
              <w:rPr>
                <w:rFonts w:ascii="Arial" w:eastAsia="Times New Roman" w:hAnsi="Arial" w:cs="Arial"/>
                <w:color w:val="000000"/>
                <w:sz w:val="20"/>
                <w:szCs w:val="20"/>
              </w:rPr>
              <w:t>mt</w:t>
            </w:r>
            <w:proofErr w:type="spellEnd"/>
            <w:r w:rsidRPr="00A55385">
              <w:rPr>
                <w:rFonts w:ascii="Arial" w:eastAsia="Times New Roman" w:hAnsi="Arial" w:cs="Arial"/>
                <w:color w:val="000000"/>
                <w:sz w:val="20"/>
                <w:szCs w:val="20"/>
              </w:rPr>
              <w:t xml:space="preserve">, gramatura de 40/45gr, alta resistência, rolo medindo 50metros, em cores diversas. </w:t>
            </w:r>
          </w:p>
        </w:tc>
        <w:tc>
          <w:tcPr>
            <w:tcW w:w="709" w:type="dxa"/>
            <w:tcBorders>
              <w:top w:val="nil"/>
              <w:left w:val="nil"/>
              <w:bottom w:val="single" w:sz="4" w:space="0" w:color="auto"/>
              <w:right w:val="single" w:sz="4" w:space="0" w:color="auto"/>
            </w:tcBorders>
            <w:vAlign w:val="center"/>
            <w:hideMark/>
          </w:tcPr>
          <w:p w14:paraId="040DA520"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RL</w:t>
            </w:r>
          </w:p>
        </w:tc>
        <w:tc>
          <w:tcPr>
            <w:tcW w:w="1134" w:type="dxa"/>
            <w:tcBorders>
              <w:top w:val="nil"/>
              <w:left w:val="nil"/>
              <w:bottom w:val="single" w:sz="4" w:space="0" w:color="auto"/>
              <w:right w:val="single" w:sz="4" w:space="0" w:color="auto"/>
            </w:tcBorders>
            <w:vAlign w:val="center"/>
            <w:hideMark/>
          </w:tcPr>
          <w:p w14:paraId="1A847ECA"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325</w:t>
            </w:r>
          </w:p>
        </w:tc>
      </w:tr>
      <w:tr w:rsidR="007733F7" w:rsidRPr="00A55385" w14:paraId="12AEB15C"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01E2D5D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175</w:t>
            </w:r>
          </w:p>
        </w:tc>
        <w:tc>
          <w:tcPr>
            <w:tcW w:w="7087" w:type="dxa"/>
            <w:tcBorders>
              <w:top w:val="nil"/>
              <w:left w:val="nil"/>
              <w:bottom w:val="single" w:sz="4" w:space="0" w:color="auto"/>
              <w:right w:val="single" w:sz="4" w:space="0" w:color="auto"/>
            </w:tcBorders>
            <w:vAlign w:val="center"/>
            <w:hideMark/>
          </w:tcPr>
          <w:p w14:paraId="763323D9"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46817 - VELCRO 20MM - MACHO E FÊMEA </w:t>
            </w:r>
          </w:p>
        </w:tc>
        <w:tc>
          <w:tcPr>
            <w:tcW w:w="709" w:type="dxa"/>
            <w:tcBorders>
              <w:top w:val="nil"/>
              <w:left w:val="nil"/>
              <w:bottom w:val="single" w:sz="4" w:space="0" w:color="auto"/>
              <w:right w:val="single" w:sz="4" w:space="0" w:color="auto"/>
            </w:tcBorders>
            <w:vAlign w:val="center"/>
            <w:hideMark/>
          </w:tcPr>
          <w:p w14:paraId="22F32E41"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MT</w:t>
            </w:r>
          </w:p>
        </w:tc>
        <w:tc>
          <w:tcPr>
            <w:tcW w:w="1134" w:type="dxa"/>
            <w:tcBorders>
              <w:top w:val="nil"/>
              <w:left w:val="nil"/>
              <w:bottom w:val="single" w:sz="4" w:space="0" w:color="auto"/>
              <w:right w:val="single" w:sz="4" w:space="0" w:color="auto"/>
            </w:tcBorders>
            <w:vAlign w:val="center"/>
            <w:hideMark/>
          </w:tcPr>
          <w:p w14:paraId="664225BD"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66</w:t>
            </w:r>
          </w:p>
        </w:tc>
      </w:tr>
      <w:tr w:rsidR="007733F7" w:rsidRPr="00A55385" w14:paraId="638906B6" w14:textId="77777777" w:rsidTr="007733F7">
        <w:trPr>
          <w:trHeight w:val="600"/>
        </w:trPr>
        <w:tc>
          <w:tcPr>
            <w:tcW w:w="846" w:type="dxa"/>
            <w:tcBorders>
              <w:top w:val="nil"/>
              <w:left w:val="single" w:sz="4" w:space="0" w:color="auto"/>
              <w:bottom w:val="single" w:sz="4" w:space="0" w:color="auto"/>
              <w:right w:val="single" w:sz="4" w:space="0" w:color="auto"/>
            </w:tcBorders>
            <w:vAlign w:val="center"/>
            <w:hideMark/>
          </w:tcPr>
          <w:p w14:paraId="52D6C6E6"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176</w:t>
            </w:r>
          </w:p>
        </w:tc>
        <w:tc>
          <w:tcPr>
            <w:tcW w:w="7087" w:type="dxa"/>
            <w:tcBorders>
              <w:top w:val="nil"/>
              <w:left w:val="nil"/>
              <w:bottom w:val="single" w:sz="4" w:space="0" w:color="auto"/>
              <w:right w:val="single" w:sz="4" w:space="0" w:color="auto"/>
            </w:tcBorders>
            <w:vAlign w:val="center"/>
            <w:hideMark/>
          </w:tcPr>
          <w:p w14:paraId="14995367" w14:textId="77777777" w:rsidR="007733F7" w:rsidRPr="00A55385" w:rsidRDefault="007733F7" w:rsidP="0048336C">
            <w:pPr>
              <w:rPr>
                <w:rFonts w:ascii="Arial" w:eastAsia="Times New Roman" w:hAnsi="Arial" w:cs="Arial"/>
                <w:color w:val="000000"/>
                <w:sz w:val="20"/>
                <w:szCs w:val="20"/>
              </w:rPr>
            </w:pPr>
            <w:r w:rsidRPr="00A55385">
              <w:rPr>
                <w:rFonts w:ascii="Arial" w:eastAsia="Times New Roman" w:hAnsi="Arial" w:cs="Arial"/>
                <w:color w:val="000000"/>
                <w:sz w:val="20"/>
                <w:szCs w:val="20"/>
              </w:rPr>
              <w:t xml:space="preserve">26043 - VERNIZ VITRAL - 100 ML </w:t>
            </w:r>
          </w:p>
        </w:tc>
        <w:tc>
          <w:tcPr>
            <w:tcW w:w="709" w:type="dxa"/>
            <w:tcBorders>
              <w:top w:val="nil"/>
              <w:left w:val="nil"/>
              <w:bottom w:val="single" w:sz="4" w:space="0" w:color="auto"/>
              <w:right w:val="single" w:sz="4" w:space="0" w:color="auto"/>
            </w:tcBorders>
            <w:vAlign w:val="center"/>
            <w:hideMark/>
          </w:tcPr>
          <w:p w14:paraId="592154D5"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UN</w:t>
            </w:r>
          </w:p>
        </w:tc>
        <w:tc>
          <w:tcPr>
            <w:tcW w:w="1134" w:type="dxa"/>
            <w:tcBorders>
              <w:top w:val="nil"/>
              <w:left w:val="nil"/>
              <w:bottom w:val="single" w:sz="4" w:space="0" w:color="auto"/>
              <w:right w:val="single" w:sz="4" w:space="0" w:color="auto"/>
            </w:tcBorders>
            <w:vAlign w:val="center"/>
            <w:hideMark/>
          </w:tcPr>
          <w:p w14:paraId="6EC054FB" w14:textId="77777777" w:rsidR="007733F7" w:rsidRPr="00A55385" w:rsidRDefault="007733F7" w:rsidP="0048336C">
            <w:pPr>
              <w:jc w:val="center"/>
              <w:rPr>
                <w:rFonts w:ascii="Arial" w:eastAsia="Times New Roman" w:hAnsi="Arial" w:cs="Arial"/>
                <w:color w:val="000000"/>
                <w:sz w:val="20"/>
                <w:szCs w:val="20"/>
              </w:rPr>
            </w:pPr>
            <w:r w:rsidRPr="00A55385">
              <w:rPr>
                <w:rFonts w:ascii="Arial" w:eastAsia="Times New Roman" w:hAnsi="Arial" w:cs="Arial"/>
                <w:color w:val="000000"/>
                <w:sz w:val="20"/>
                <w:szCs w:val="20"/>
              </w:rPr>
              <w:t>110</w:t>
            </w:r>
          </w:p>
        </w:tc>
      </w:tr>
    </w:tbl>
    <w:p w14:paraId="5B8387F7" w14:textId="77777777" w:rsidR="00CA7C98" w:rsidRDefault="00CA7C98" w:rsidP="002A6673">
      <w:pPr>
        <w:spacing w:line="276" w:lineRule="auto"/>
        <w:jc w:val="both"/>
        <w:rPr>
          <w:rFonts w:ascii="Arial" w:hAnsi="Arial" w:cs="Arial"/>
          <w:sz w:val="22"/>
          <w:szCs w:val="22"/>
        </w:rPr>
      </w:pPr>
    </w:p>
    <w:p w14:paraId="4C6263D8" w14:textId="77777777" w:rsidR="007733F7" w:rsidRDefault="007733F7" w:rsidP="002A6673">
      <w:pPr>
        <w:spacing w:line="276" w:lineRule="auto"/>
        <w:jc w:val="both"/>
        <w:rPr>
          <w:rFonts w:ascii="Arial" w:hAnsi="Arial" w:cs="Arial"/>
          <w:sz w:val="22"/>
          <w:szCs w:val="22"/>
        </w:rPr>
      </w:pPr>
    </w:p>
    <w:p w14:paraId="5F4B241F" w14:textId="56A67F5C" w:rsidR="006D5FA5" w:rsidRPr="0055385E" w:rsidRDefault="006D5FA5" w:rsidP="00ED0E3C">
      <w:pPr>
        <w:pStyle w:val="Nivel2"/>
        <w:spacing w:before="0" w:after="0"/>
        <w:rPr>
          <w:sz w:val="22"/>
          <w:szCs w:val="22"/>
        </w:rPr>
      </w:pPr>
      <w:r w:rsidRPr="0055385E">
        <w:rPr>
          <w:sz w:val="22"/>
          <w:szCs w:val="22"/>
        </w:rPr>
        <w:t xml:space="preserve">O objeto desta contratação não se enquadra como sendo de bem de luxo, conforme Decreto </w:t>
      </w:r>
      <w:r w:rsidR="00CA3E7E">
        <w:rPr>
          <w:sz w:val="22"/>
          <w:szCs w:val="22"/>
        </w:rPr>
        <w:t xml:space="preserve">Municipal </w:t>
      </w:r>
      <w:r w:rsidRPr="0055385E">
        <w:rPr>
          <w:sz w:val="22"/>
          <w:szCs w:val="22"/>
        </w:rPr>
        <w:t xml:space="preserve">nº </w:t>
      </w:r>
      <w:r w:rsidR="00CA3E7E">
        <w:rPr>
          <w:sz w:val="22"/>
          <w:szCs w:val="22"/>
        </w:rPr>
        <w:t xml:space="preserve">119, </w:t>
      </w:r>
      <w:r w:rsidRPr="0055385E">
        <w:rPr>
          <w:sz w:val="22"/>
          <w:szCs w:val="22"/>
        </w:rPr>
        <w:t>de 2</w:t>
      </w:r>
      <w:r w:rsidR="00CA3E7E">
        <w:rPr>
          <w:sz w:val="22"/>
          <w:szCs w:val="22"/>
        </w:rPr>
        <w:t>8</w:t>
      </w:r>
      <w:r w:rsidRPr="0055385E">
        <w:rPr>
          <w:sz w:val="22"/>
          <w:szCs w:val="22"/>
        </w:rPr>
        <w:t xml:space="preserve"> de </w:t>
      </w:r>
      <w:r w:rsidR="00CA3E7E">
        <w:rPr>
          <w:sz w:val="22"/>
          <w:szCs w:val="22"/>
        </w:rPr>
        <w:t>fevereiro de 2024.</w:t>
      </w:r>
    </w:p>
    <w:p w14:paraId="5AB83446" w14:textId="77777777" w:rsidR="00C16E9D" w:rsidRPr="00C16E9D" w:rsidRDefault="006D5FA5" w:rsidP="00ED0E3C">
      <w:pPr>
        <w:pStyle w:val="Nivel2"/>
        <w:spacing w:before="0" w:after="0"/>
        <w:rPr>
          <w:color w:val="auto"/>
          <w:sz w:val="22"/>
          <w:szCs w:val="22"/>
        </w:rPr>
      </w:pPr>
      <w:r w:rsidRPr="00C16E9D">
        <w:rPr>
          <w:sz w:val="22"/>
          <w:szCs w:val="22"/>
        </w:rPr>
        <w:t>Os bens objeto desta contratação são caracterizados como comuns, conforme justificativa constante do Estudo Técnico Preliminar.</w:t>
      </w:r>
    </w:p>
    <w:p w14:paraId="3A1F1B98" w14:textId="28D0CF6C" w:rsidR="00C16E9D" w:rsidRPr="00C16E9D" w:rsidRDefault="006D5FA5" w:rsidP="00ED0E3C">
      <w:pPr>
        <w:pStyle w:val="Nivel2"/>
        <w:spacing w:before="0" w:after="0"/>
        <w:rPr>
          <w:color w:val="auto"/>
          <w:sz w:val="22"/>
          <w:szCs w:val="22"/>
        </w:rPr>
      </w:pPr>
      <w:r w:rsidRPr="00C16E9D">
        <w:rPr>
          <w:color w:val="auto"/>
          <w:sz w:val="22"/>
          <w:szCs w:val="22"/>
        </w:rPr>
        <w:t xml:space="preserve">O prazo de vigência da contratação é de </w:t>
      </w:r>
      <w:r w:rsidR="00AC366D" w:rsidRPr="00C16E9D">
        <w:rPr>
          <w:color w:val="auto"/>
          <w:sz w:val="22"/>
          <w:szCs w:val="22"/>
        </w:rPr>
        <w:t>12 meses</w:t>
      </w:r>
      <w:r w:rsidRPr="00C16E9D">
        <w:rPr>
          <w:color w:val="auto"/>
          <w:sz w:val="22"/>
          <w:szCs w:val="22"/>
        </w:rPr>
        <w:t xml:space="preserve"> contados </w:t>
      </w:r>
      <w:r w:rsidR="00B16A05" w:rsidRPr="00C16E9D">
        <w:rPr>
          <w:color w:val="auto"/>
          <w:sz w:val="22"/>
          <w:szCs w:val="22"/>
        </w:rPr>
        <w:t>a partir data de assinatura da Ata de Registro</w:t>
      </w:r>
      <w:r w:rsidR="00AC366D" w:rsidRPr="00C16E9D">
        <w:rPr>
          <w:color w:val="auto"/>
          <w:sz w:val="22"/>
          <w:szCs w:val="22"/>
        </w:rPr>
        <w:t>,</w:t>
      </w:r>
      <w:r w:rsidRPr="00C16E9D">
        <w:rPr>
          <w:color w:val="auto"/>
          <w:sz w:val="22"/>
          <w:szCs w:val="22"/>
        </w:rPr>
        <w:t xml:space="preserve"> </w:t>
      </w:r>
      <w:r w:rsidR="005E0383">
        <w:rPr>
          <w:color w:val="auto"/>
          <w:sz w:val="22"/>
          <w:szCs w:val="22"/>
        </w:rPr>
        <w:t xml:space="preserve">podendo ser prorrogado </w:t>
      </w:r>
      <w:r w:rsidRPr="00C16E9D">
        <w:rPr>
          <w:color w:val="auto"/>
          <w:sz w:val="22"/>
          <w:szCs w:val="22"/>
        </w:rPr>
        <w:t xml:space="preserve">na forma do artigo </w:t>
      </w:r>
      <w:r w:rsidR="005E0383">
        <w:rPr>
          <w:color w:val="auto"/>
          <w:sz w:val="22"/>
          <w:szCs w:val="22"/>
        </w:rPr>
        <w:t>84</w:t>
      </w:r>
      <w:r w:rsidRPr="00C16E9D">
        <w:rPr>
          <w:color w:val="auto"/>
          <w:sz w:val="22"/>
          <w:szCs w:val="22"/>
        </w:rPr>
        <w:t xml:space="preserve"> da Lei n° 14.133, de 2021.</w:t>
      </w:r>
      <w:r w:rsidR="00C16E9D" w:rsidRPr="00C16E9D">
        <w:rPr>
          <w:color w:val="auto"/>
          <w:sz w:val="22"/>
          <w:szCs w:val="22"/>
        </w:rPr>
        <w:t xml:space="preserve"> </w:t>
      </w:r>
    </w:p>
    <w:p w14:paraId="2ED3EB56" w14:textId="55D07B82" w:rsidR="00BA711F" w:rsidRDefault="006D5FA5" w:rsidP="00ED0E3C">
      <w:pPr>
        <w:pStyle w:val="Nvel2-Red"/>
        <w:spacing w:before="0" w:after="0"/>
        <w:rPr>
          <w:i w:val="0"/>
          <w:color w:val="auto"/>
          <w:sz w:val="22"/>
          <w:szCs w:val="22"/>
        </w:rPr>
      </w:pPr>
      <w:r w:rsidRPr="00C16E9D">
        <w:rPr>
          <w:i w:val="0"/>
          <w:color w:val="auto"/>
          <w:sz w:val="22"/>
          <w:szCs w:val="22"/>
        </w:rPr>
        <w:t>O contrato oferece maior detalhamento das regras que serão aplicadas em relação à vigência da contratação.</w:t>
      </w:r>
    </w:p>
    <w:p w14:paraId="1A9128F7" w14:textId="77777777" w:rsidR="009E178A" w:rsidRPr="00C16E9D" w:rsidRDefault="009E178A" w:rsidP="009E178A">
      <w:pPr>
        <w:pStyle w:val="Nvel2-Red"/>
        <w:numPr>
          <w:ilvl w:val="0"/>
          <w:numId w:val="0"/>
        </w:numPr>
        <w:spacing w:before="0" w:after="0"/>
        <w:ind w:left="709"/>
        <w:rPr>
          <w:i w:val="0"/>
          <w:color w:val="auto"/>
          <w:sz w:val="22"/>
          <w:szCs w:val="22"/>
        </w:rPr>
      </w:pPr>
    </w:p>
    <w:p w14:paraId="5C2A5780" w14:textId="2A47815C" w:rsidR="004F030F" w:rsidRPr="00C62B31" w:rsidRDefault="004F030F" w:rsidP="00C62B31">
      <w:pPr>
        <w:pStyle w:val="Nivel01"/>
        <w:spacing w:line="276" w:lineRule="auto"/>
        <w:rPr>
          <w:sz w:val="22"/>
          <w:szCs w:val="22"/>
        </w:rPr>
      </w:pPr>
      <w:r w:rsidRPr="00C62B31">
        <w:rPr>
          <w:sz w:val="22"/>
          <w:szCs w:val="22"/>
        </w:rPr>
        <w:t>JUSTIFICATIVA</w:t>
      </w:r>
    </w:p>
    <w:p w14:paraId="572731B0" w14:textId="3E1EC64D" w:rsidR="007733F7" w:rsidRPr="00C62B31" w:rsidRDefault="004F030F" w:rsidP="00C62B31">
      <w:pPr>
        <w:spacing w:line="276" w:lineRule="auto"/>
        <w:ind w:firstLine="567"/>
        <w:jc w:val="both"/>
        <w:rPr>
          <w:rFonts w:ascii="Arial" w:hAnsi="Arial" w:cs="Arial"/>
          <w:w w:val="105"/>
          <w:sz w:val="22"/>
          <w:szCs w:val="22"/>
        </w:rPr>
      </w:pPr>
      <w:bookmarkStart w:id="2" w:name="_Hlk156227717"/>
      <w:r w:rsidRPr="00C62B31">
        <w:rPr>
          <w:rFonts w:ascii="Arial" w:eastAsia="Yu Gothic" w:hAnsi="Arial" w:cs="Arial"/>
          <w:bCs/>
          <w:sz w:val="22"/>
          <w:szCs w:val="22"/>
        </w:rPr>
        <w:t xml:space="preserve">A solicitação para </w:t>
      </w:r>
      <w:r w:rsidR="00C1177D" w:rsidRPr="00C62B31">
        <w:rPr>
          <w:rFonts w:ascii="Arial" w:hAnsi="Arial" w:cs="Arial"/>
          <w:sz w:val="22"/>
          <w:szCs w:val="22"/>
        </w:rPr>
        <w:t xml:space="preserve">contratação de empresa especializada no </w:t>
      </w:r>
      <w:r w:rsidR="00C1177D" w:rsidRPr="00C62B31">
        <w:rPr>
          <w:rFonts w:ascii="Arial" w:hAnsi="Arial" w:cs="Arial"/>
          <w:w w:val="105"/>
          <w:sz w:val="22"/>
          <w:szCs w:val="22"/>
        </w:rPr>
        <w:t xml:space="preserve">fornecimento de materiais de </w:t>
      </w:r>
      <w:r w:rsidR="007367A0" w:rsidRPr="00C62B31">
        <w:rPr>
          <w:rFonts w:ascii="Arial" w:hAnsi="Arial" w:cs="Arial"/>
          <w:w w:val="105"/>
          <w:sz w:val="22"/>
          <w:szCs w:val="22"/>
        </w:rPr>
        <w:t>expediente</w:t>
      </w:r>
      <w:r w:rsidR="00C1177D" w:rsidRPr="00C62B31">
        <w:rPr>
          <w:rFonts w:ascii="Arial" w:eastAsia="Yu Gothic" w:hAnsi="Arial" w:cs="Arial"/>
          <w:bCs/>
          <w:sz w:val="22"/>
          <w:szCs w:val="22"/>
        </w:rPr>
        <w:t xml:space="preserve"> </w:t>
      </w:r>
      <w:bookmarkStart w:id="3" w:name="_Hlk153267154"/>
      <w:r w:rsidR="00C1177D" w:rsidRPr="00C62B31">
        <w:rPr>
          <w:rFonts w:ascii="Arial" w:eastAsia="Yu Gothic" w:hAnsi="Arial" w:cs="Arial"/>
          <w:bCs/>
          <w:sz w:val="22"/>
          <w:szCs w:val="22"/>
        </w:rPr>
        <w:t>atenderá a</w:t>
      </w:r>
      <w:r w:rsidR="00A4210B" w:rsidRPr="00C62B31">
        <w:rPr>
          <w:rFonts w:ascii="Arial" w:eastAsia="Yu Gothic" w:hAnsi="Arial" w:cs="Arial"/>
          <w:bCs/>
          <w:sz w:val="22"/>
          <w:szCs w:val="22"/>
        </w:rPr>
        <w:t>s</w:t>
      </w:r>
      <w:r w:rsidR="00C1177D" w:rsidRPr="00C62B31">
        <w:rPr>
          <w:rFonts w:ascii="Arial" w:eastAsia="Yu Gothic" w:hAnsi="Arial" w:cs="Arial"/>
          <w:bCs/>
          <w:sz w:val="22"/>
          <w:szCs w:val="22"/>
        </w:rPr>
        <w:t xml:space="preserve"> necessidade</w:t>
      </w:r>
      <w:r w:rsidR="00A4210B" w:rsidRPr="00C62B31">
        <w:rPr>
          <w:rFonts w:ascii="Arial" w:eastAsia="Yu Gothic" w:hAnsi="Arial" w:cs="Arial"/>
          <w:bCs/>
          <w:sz w:val="22"/>
          <w:szCs w:val="22"/>
        </w:rPr>
        <w:t>s</w:t>
      </w:r>
      <w:r w:rsidR="00C1177D" w:rsidRPr="00C62B31">
        <w:rPr>
          <w:rFonts w:ascii="Arial" w:eastAsia="Yu Gothic" w:hAnsi="Arial" w:cs="Arial"/>
          <w:bCs/>
          <w:sz w:val="22"/>
          <w:szCs w:val="22"/>
        </w:rPr>
        <w:t xml:space="preserve"> </w:t>
      </w:r>
      <w:bookmarkEnd w:id="3"/>
      <w:r w:rsidR="00AD058E" w:rsidRPr="00C62B31">
        <w:rPr>
          <w:rFonts w:ascii="Arial" w:eastAsia="Yu Gothic" w:hAnsi="Arial" w:cs="Arial"/>
          <w:bCs/>
          <w:sz w:val="22"/>
          <w:szCs w:val="22"/>
        </w:rPr>
        <w:t>do</w:t>
      </w:r>
      <w:r w:rsidR="00C1177D" w:rsidRPr="00C62B31">
        <w:rPr>
          <w:rFonts w:ascii="Arial" w:eastAsia="Yu Gothic" w:hAnsi="Arial" w:cs="Arial"/>
          <w:bCs/>
          <w:sz w:val="22"/>
          <w:szCs w:val="22"/>
        </w:rPr>
        <w:t xml:space="preserve"> </w:t>
      </w:r>
      <w:r w:rsidR="00C1177D" w:rsidRPr="00C62B31">
        <w:rPr>
          <w:rFonts w:ascii="Arial" w:hAnsi="Arial" w:cs="Arial"/>
          <w:bCs/>
          <w:sz w:val="22"/>
          <w:szCs w:val="22"/>
        </w:rPr>
        <w:t>Poder Executivo, Fundo Municipal de Saúde, Fundo Municipal de Assistência Social, Fundo Municipal do Meio Ambiente Superintendência Municipal de Trânsito</w:t>
      </w:r>
      <w:r w:rsidR="00C1177D" w:rsidRPr="00C62B31">
        <w:rPr>
          <w:rFonts w:ascii="Arial" w:eastAsia="Yu Gothic" w:hAnsi="Arial" w:cs="Arial"/>
          <w:bCs/>
          <w:sz w:val="22"/>
          <w:szCs w:val="22"/>
        </w:rPr>
        <w:t xml:space="preserve"> e FEMBOM</w:t>
      </w:r>
      <w:r w:rsidR="00AD058E" w:rsidRPr="00C62B31">
        <w:rPr>
          <w:rFonts w:ascii="Arial" w:eastAsia="Yu Gothic" w:hAnsi="Arial" w:cs="Arial"/>
          <w:bCs/>
          <w:sz w:val="22"/>
          <w:szCs w:val="22"/>
        </w:rPr>
        <w:t xml:space="preserve">, </w:t>
      </w:r>
      <w:bookmarkStart w:id="4" w:name="_Hlk166480771"/>
      <w:bookmarkStart w:id="5" w:name="_Hlk165964121"/>
      <w:r w:rsidR="007733F7" w:rsidRPr="00C62B31">
        <w:rPr>
          <w:rFonts w:ascii="Arial" w:hAnsi="Arial" w:cs="Arial"/>
          <w:sz w:val="22"/>
          <w:szCs w:val="22"/>
        </w:rPr>
        <w:t xml:space="preserve">é indispensável para o pleno desenvolvimento das atividades cotidianas e para a manutenção dos serviços da administração pública em níveis adequados de atendimento à população. Destaca-se, ainda, que a presente contratação se justifica pela necessidade de reposição </w:t>
      </w:r>
      <w:r w:rsidR="007733F7" w:rsidRPr="00C62B31">
        <w:rPr>
          <w:rFonts w:ascii="Arial" w:hAnsi="Arial" w:cs="Arial"/>
          <w:sz w:val="22"/>
          <w:szCs w:val="22"/>
        </w:rPr>
        <w:lastRenderedPageBreak/>
        <w:t xml:space="preserve">do estoque do almoxarifado, evitando a descontinuidade no fornecimento desses materiais e possíveis prejuízos ao funcionamento dos diversos setores da administração pública municipal. Nesse contexto, a contratação de empresa especializada no fornecimento de materiais de expediente faz-se necessária para garantir o abastecimento regular e contínuo desses itens, assegurando a eficiência das rotinas administrativas e o adequado desempenho das atividades institucionais. </w:t>
      </w:r>
    </w:p>
    <w:p w14:paraId="4609D305" w14:textId="174B3A81" w:rsidR="007733F7" w:rsidRPr="00C62B31" w:rsidRDefault="007733F7" w:rsidP="00C62B31">
      <w:pPr>
        <w:widowControl w:val="0"/>
        <w:suppressAutoHyphens/>
        <w:spacing w:line="276" w:lineRule="auto"/>
        <w:ind w:firstLine="567"/>
        <w:jc w:val="both"/>
        <w:rPr>
          <w:rFonts w:ascii="Arial" w:hAnsi="Arial" w:cs="Arial"/>
          <w:sz w:val="22"/>
          <w:szCs w:val="22"/>
          <w:u w:color="000080"/>
        </w:rPr>
      </w:pPr>
      <w:r w:rsidRPr="00C62B31">
        <w:rPr>
          <w:rFonts w:ascii="Arial" w:hAnsi="Arial" w:cs="Arial"/>
          <w:sz w:val="22"/>
          <w:szCs w:val="22"/>
          <w:u w:color="000080"/>
        </w:rPr>
        <w:t>O quantitativo estimado de fornecimento, foi adotado como parâmetro o consumo médio verificado nos últimos 07 (sete) meses da contratação vigente, compreendendo o período de agosto de 2025 a fevereiro de 2026. Com base nessa análise, aplicou-se acréscimo de 30% aos itens cujo consumo alcançou percentual igual ou superior a 80% do quantitativo anteriormente contratado, como margem de segurança. Para os itens cujo consumo ultrapassou 100% do quantitativo contratado, foi aplicado acréscimo de 50%. Essa medida tem como objetivo resguardar a Administração diante de possíveis variações na demanda ao longo da vigência contratual. O ajuste também considerou fatores supervenientes, tais como a inauguração de novas unidades educacionais e de saúde, a contratação de novos servidores e o aumento da demanda das unidades.</w:t>
      </w:r>
    </w:p>
    <w:bookmarkEnd w:id="2"/>
    <w:bookmarkEnd w:id="4"/>
    <w:bookmarkEnd w:id="5"/>
    <w:p w14:paraId="5D71CC22" w14:textId="6BE6A1B7" w:rsidR="00261345" w:rsidRPr="00C62B31" w:rsidRDefault="004705C4" w:rsidP="00C62B31">
      <w:pPr>
        <w:spacing w:line="276" w:lineRule="auto"/>
        <w:ind w:firstLine="567"/>
        <w:jc w:val="both"/>
        <w:rPr>
          <w:rFonts w:ascii="Arial" w:hAnsi="Arial" w:cs="Arial"/>
          <w:sz w:val="22"/>
          <w:szCs w:val="22"/>
        </w:rPr>
      </w:pPr>
      <w:r w:rsidRPr="00C62B31">
        <w:rPr>
          <w:rFonts w:ascii="Arial" w:hAnsi="Arial" w:cs="Arial"/>
          <w:sz w:val="22"/>
          <w:szCs w:val="22"/>
        </w:rPr>
        <w:t>Tal solicitação irá atender a demanda</w:t>
      </w:r>
      <w:r w:rsidR="00F66DCC" w:rsidRPr="00C62B31">
        <w:rPr>
          <w:rFonts w:ascii="Arial" w:hAnsi="Arial" w:cs="Arial"/>
          <w:sz w:val="22"/>
          <w:szCs w:val="22"/>
        </w:rPr>
        <w:t xml:space="preserve"> da</w:t>
      </w:r>
      <w:r w:rsidRPr="00C62B31">
        <w:rPr>
          <w:rFonts w:ascii="Arial" w:eastAsia="Yu Gothic" w:hAnsi="Arial" w:cs="Arial"/>
          <w:sz w:val="22"/>
          <w:szCs w:val="22"/>
        </w:rPr>
        <w:t xml:space="preserve"> </w:t>
      </w:r>
      <w:r w:rsidR="00B965FE" w:rsidRPr="00C62B31">
        <w:rPr>
          <w:rFonts w:ascii="Arial" w:hAnsi="Arial" w:cs="Arial"/>
          <w:sz w:val="22"/>
          <w:szCs w:val="22"/>
        </w:rPr>
        <w:t>Secretaria Municipal de Administração e Governo, Secretaria Municipal de Planejamento e Finanças, Secretaria Municipal de Educação, Secretaria Municipal de Esporte, Lazer e Juventude,  Secretaria Municipal de Ação e Promoção Social, Secretaria Municipal de Saúde, Secretaria Municipal de Obras e Manutenções, Secretaria Municipal de Iluminação, Praças, Jardins e Limpeza Pública, Secretaria Municipal de Meio Ambiente e Recursos Hídricos, Secretaria Municipal de Agricultura, Secretaria Municipal de Desenvolvimento Econômico e Inovação, Secretaria Municipal da Mulher, Secretaria Municipal de Cultura e Turismo, Secretaria Municipal de Estradas e Rodagens, Controladoria Geral do Município, Superintendência Municipal de Trânsito</w:t>
      </w:r>
      <w:r w:rsidRPr="00C62B31">
        <w:rPr>
          <w:rFonts w:ascii="Arial" w:eastAsia="Yu Gothic" w:hAnsi="Arial" w:cs="Arial"/>
          <w:sz w:val="22"/>
          <w:szCs w:val="22"/>
        </w:rPr>
        <w:t xml:space="preserve">, Delegacia de Polícia Civil, Policia Militar, Policia Rodoviária, Corpo de Bombeiros, Almoxarifado, Coletoria e Junta Militar, Associação Pestalozzi de Bela Vista de Goiás, Casa do Idoso Dona Neném Lucindo, Casa de Passagem e Abrigo Lar da Esperança, Conselho Tutelar dos Direitos da Criança e Adolescente, CRAS – Centro de Referência da Ação Social, CREAS – Centro de Referência Especializado de Assistência Social, Cemitério Municipal, Departamento de Habitação, Escola Municipal de Costura Industrial, Programa Bolsa Família, </w:t>
      </w:r>
      <w:r w:rsidR="00D91269" w:rsidRPr="00C62B31">
        <w:rPr>
          <w:rFonts w:ascii="Arial" w:eastAsia="Yu Gothic" w:hAnsi="Arial" w:cs="Arial"/>
          <w:sz w:val="22"/>
          <w:szCs w:val="22"/>
        </w:rPr>
        <w:t xml:space="preserve">Unidades de Ensino, </w:t>
      </w:r>
      <w:r w:rsidRPr="00C62B31">
        <w:rPr>
          <w:rFonts w:ascii="Arial" w:hAnsi="Arial" w:cs="Arial"/>
          <w:sz w:val="22"/>
          <w:szCs w:val="22"/>
        </w:rPr>
        <w:t>Hospital Municipal Antônio Batista da Silva e Clinica da Saúde da Mulher Etelvina Rosa de Jesus, CAPS, NASF, Centro de Especialidades, SAMU, Unidades Básica de Saúde, Centro de Reabilitação</w:t>
      </w:r>
      <w:r w:rsidR="00632F67" w:rsidRPr="00C62B31">
        <w:rPr>
          <w:rFonts w:ascii="Arial" w:hAnsi="Arial" w:cs="Arial"/>
          <w:sz w:val="22"/>
          <w:szCs w:val="22"/>
        </w:rPr>
        <w:t xml:space="preserve"> e </w:t>
      </w:r>
      <w:r w:rsidRPr="00C62B31">
        <w:rPr>
          <w:rFonts w:ascii="Arial" w:hAnsi="Arial" w:cs="Arial"/>
          <w:sz w:val="22"/>
          <w:szCs w:val="22"/>
        </w:rPr>
        <w:t>C</w:t>
      </w:r>
      <w:r w:rsidR="00632F67" w:rsidRPr="00C62B31">
        <w:rPr>
          <w:rFonts w:ascii="Arial" w:hAnsi="Arial" w:cs="Arial"/>
          <w:sz w:val="22"/>
          <w:szCs w:val="22"/>
        </w:rPr>
        <w:t xml:space="preserve">entro de </w:t>
      </w:r>
      <w:r w:rsidRPr="00C62B31">
        <w:rPr>
          <w:rFonts w:ascii="Arial" w:hAnsi="Arial" w:cs="Arial"/>
          <w:sz w:val="22"/>
          <w:szCs w:val="22"/>
        </w:rPr>
        <w:t>E</w:t>
      </w:r>
      <w:r w:rsidR="00632F67" w:rsidRPr="00C62B31">
        <w:rPr>
          <w:rFonts w:ascii="Arial" w:hAnsi="Arial" w:cs="Arial"/>
          <w:sz w:val="22"/>
          <w:szCs w:val="22"/>
        </w:rPr>
        <w:t>specialidades Odontológicas</w:t>
      </w:r>
      <w:r w:rsidR="001F67FD" w:rsidRPr="00C62B31">
        <w:rPr>
          <w:rFonts w:ascii="Arial" w:hAnsi="Arial" w:cs="Arial"/>
          <w:sz w:val="22"/>
          <w:szCs w:val="22"/>
        </w:rPr>
        <w:t>.</w:t>
      </w:r>
    </w:p>
    <w:p w14:paraId="6630CA86" w14:textId="77777777" w:rsidR="0001629F" w:rsidRPr="00C62B31" w:rsidRDefault="0001629F" w:rsidP="00C62B31">
      <w:pPr>
        <w:spacing w:line="276" w:lineRule="auto"/>
        <w:jc w:val="both"/>
        <w:rPr>
          <w:rFonts w:ascii="Arial" w:hAnsi="Arial" w:cs="Arial"/>
          <w:sz w:val="22"/>
          <w:szCs w:val="22"/>
        </w:rPr>
      </w:pPr>
    </w:p>
    <w:p w14:paraId="20938654" w14:textId="77777777" w:rsidR="004F030F" w:rsidRPr="00C62B31" w:rsidRDefault="004F030F" w:rsidP="00C62B31">
      <w:pPr>
        <w:pStyle w:val="Nivel01"/>
        <w:spacing w:before="0" w:line="276" w:lineRule="auto"/>
        <w:ind w:left="0" w:firstLine="0"/>
        <w:rPr>
          <w:sz w:val="22"/>
          <w:szCs w:val="22"/>
        </w:rPr>
      </w:pPr>
      <w:r w:rsidRPr="00C62B31">
        <w:rPr>
          <w:sz w:val="22"/>
          <w:szCs w:val="22"/>
        </w:rPr>
        <w:t>FUNDAMENTAÇÃO E DESCRIÇÃO DA NECESSIDADE DA CONTRATAÇÃO</w:t>
      </w:r>
    </w:p>
    <w:p w14:paraId="2B26750C" w14:textId="04152C3A" w:rsidR="00227B1E" w:rsidRPr="00C62B31" w:rsidRDefault="00227B1E" w:rsidP="00C62B31">
      <w:pPr>
        <w:pStyle w:val="Nivel01"/>
        <w:numPr>
          <w:ilvl w:val="0"/>
          <w:numId w:val="0"/>
        </w:numPr>
        <w:tabs>
          <w:tab w:val="clear" w:pos="567"/>
        </w:tabs>
        <w:spacing w:before="0" w:line="276" w:lineRule="auto"/>
        <w:rPr>
          <w:rFonts w:eastAsia="Times New Roman"/>
          <w:b w:val="0"/>
          <w:bCs w:val="0"/>
          <w:sz w:val="22"/>
          <w:szCs w:val="22"/>
        </w:rPr>
      </w:pPr>
      <w:r w:rsidRPr="00C62B31">
        <w:rPr>
          <w:rFonts w:eastAsia="Times New Roman"/>
          <w:b w:val="0"/>
          <w:bCs w:val="0"/>
          <w:sz w:val="22"/>
          <w:szCs w:val="22"/>
        </w:rPr>
        <w:t>A presente contratação encontra-se devidamente fundamentada no Estudo Técnico Preliminar (ETP), elaborado em conformidade com as disposições legais vigentes, o qual demonstra a necessidade da contratação, a viabilidade técnica e econômica da solução proposta, bem como a adequação do objeto às demandas da Administração Pública.</w:t>
      </w:r>
    </w:p>
    <w:p w14:paraId="7D650866" w14:textId="29477F60" w:rsidR="00227B1E" w:rsidRPr="00C62B31" w:rsidRDefault="00227B1E" w:rsidP="00C62B31">
      <w:pPr>
        <w:pStyle w:val="Nivel01"/>
        <w:numPr>
          <w:ilvl w:val="0"/>
          <w:numId w:val="0"/>
        </w:numPr>
        <w:tabs>
          <w:tab w:val="clear" w:pos="567"/>
        </w:tabs>
        <w:spacing w:before="0" w:line="276" w:lineRule="auto"/>
        <w:rPr>
          <w:rFonts w:eastAsia="Times New Roman"/>
          <w:b w:val="0"/>
          <w:bCs w:val="0"/>
          <w:sz w:val="22"/>
          <w:szCs w:val="22"/>
        </w:rPr>
      </w:pPr>
      <w:r w:rsidRPr="00C62B31">
        <w:rPr>
          <w:rFonts w:eastAsia="Times New Roman"/>
          <w:b w:val="0"/>
          <w:bCs w:val="0"/>
          <w:sz w:val="22"/>
          <w:szCs w:val="22"/>
        </w:rPr>
        <w:t>O Estudo Técnico Preliminar integra o processo administrativo correspondente, servindo de base para a definição do objeto, quantitativos estimados e demais condições da contratação.</w:t>
      </w:r>
    </w:p>
    <w:p w14:paraId="6BF28B27" w14:textId="77777777" w:rsidR="00FC2F3C" w:rsidRPr="00C62B31" w:rsidRDefault="00FC2F3C" w:rsidP="00C62B31">
      <w:pPr>
        <w:pStyle w:val="Nivel2"/>
        <w:numPr>
          <w:ilvl w:val="0"/>
          <w:numId w:val="0"/>
        </w:numPr>
        <w:spacing w:before="0" w:after="0"/>
        <w:ind w:left="709"/>
        <w:rPr>
          <w:color w:val="auto"/>
          <w:sz w:val="22"/>
          <w:szCs w:val="22"/>
        </w:rPr>
      </w:pPr>
    </w:p>
    <w:p w14:paraId="3B4A7760" w14:textId="77777777" w:rsidR="009E178A" w:rsidRPr="00C62B31" w:rsidRDefault="009E178A" w:rsidP="00C62B31">
      <w:pPr>
        <w:pStyle w:val="Nivel2"/>
        <w:numPr>
          <w:ilvl w:val="0"/>
          <w:numId w:val="0"/>
        </w:numPr>
        <w:spacing w:before="0" w:after="0"/>
        <w:ind w:left="709"/>
        <w:rPr>
          <w:color w:val="auto"/>
          <w:sz w:val="22"/>
          <w:szCs w:val="22"/>
        </w:rPr>
      </w:pPr>
    </w:p>
    <w:p w14:paraId="71AB53DA" w14:textId="77777777" w:rsidR="004F030F" w:rsidRPr="00C62B31" w:rsidRDefault="004F030F" w:rsidP="00C62B31">
      <w:pPr>
        <w:pStyle w:val="Nivel01"/>
        <w:spacing w:before="0" w:line="276" w:lineRule="auto"/>
        <w:ind w:left="0" w:firstLine="0"/>
        <w:rPr>
          <w:sz w:val="22"/>
          <w:szCs w:val="22"/>
        </w:rPr>
      </w:pPr>
      <w:r w:rsidRPr="00C62B31">
        <w:rPr>
          <w:sz w:val="22"/>
          <w:szCs w:val="22"/>
        </w:rPr>
        <w:lastRenderedPageBreak/>
        <w:t>DESCRIÇÃO DA SOLUÇÃO COMO UM TODO CONSIDERADO O CICLO DE VIDA DO OBJETO E ESPECIFICAÇÃO DO PRODUTO</w:t>
      </w:r>
    </w:p>
    <w:p w14:paraId="10D174ED" w14:textId="77777777" w:rsidR="00227B1E" w:rsidRPr="00C62B31" w:rsidRDefault="00227B1E" w:rsidP="00C62B31">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4.1. A solução proposta consiste na contratação de empresa especializada para o fornecimento contínuo, eventual e parcelado de materiais de expediente, com o objetivo de garantir o adequado funcionamento das unidades administrativas municipais. A contratação contempla o atendimento das demandas rotineiras e a reposição dos estoques do almoxarifado central, considerando todo o ciclo de vida do objeto, desde a aquisição, armazenamento, distribuição até o consumo final dos materiais, assegurando a continuidade dos serviços públicos e evitando prejuízos às atividades institucionais.</w:t>
      </w:r>
    </w:p>
    <w:p w14:paraId="4E7F5CC6" w14:textId="77777777" w:rsidR="00227B1E" w:rsidRPr="00C62B31" w:rsidRDefault="00227B1E" w:rsidP="00C62B31">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4.2. A seleção da empresa contratada será realizada por meio de procedimento licitatório, na modalidade pregão eletrônico, nos termos da legislação vigente, assegurando ampla competitividade e observância dos princípios da legalidade, impessoalidade, moralidade, publicidade e eficiência. Serão considerados, ainda, critérios de economicidade, eficácia, eficiência administrativa, padronização dos materiais e compatibilidade com as práticas de mercado, visando à obtenção da proposta mais vantajosa para a Administração.</w:t>
      </w:r>
    </w:p>
    <w:p w14:paraId="47C50FCB" w14:textId="77777777" w:rsidR="004F030F" w:rsidRPr="00C62B31" w:rsidRDefault="004F030F" w:rsidP="00C62B31">
      <w:pPr>
        <w:pStyle w:val="Nvel2-Red"/>
        <w:numPr>
          <w:ilvl w:val="0"/>
          <w:numId w:val="0"/>
        </w:numPr>
        <w:spacing w:before="0" w:after="0"/>
        <w:rPr>
          <w:i w:val="0"/>
          <w:color w:val="auto"/>
          <w:sz w:val="22"/>
          <w:szCs w:val="22"/>
        </w:rPr>
      </w:pPr>
    </w:p>
    <w:p w14:paraId="51108497" w14:textId="77777777" w:rsidR="009E178A" w:rsidRPr="00C62B31" w:rsidRDefault="009E178A" w:rsidP="00C62B31">
      <w:pPr>
        <w:pStyle w:val="Nvel2-Red"/>
        <w:numPr>
          <w:ilvl w:val="0"/>
          <w:numId w:val="0"/>
        </w:numPr>
        <w:spacing w:before="0" w:after="0"/>
        <w:ind w:left="709"/>
        <w:rPr>
          <w:i w:val="0"/>
          <w:color w:val="auto"/>
          <w:sz w:val="22"/>
          <w:szCs w:val="22"/>
        </w:rPr>
      </w:pPr>
    </w:p>
    <w:p w14:paraId="6A3EC2AF" w14:textId="77777777" w:rsidR="004F030F" w:rsidRPr="00C62B31" w:rsidRDefault="004F030F" w:rsidP="00C62B31">
      <w:pPr>
        <w:pStyle w:val="Nivel01"/>
        <w:spacing w:before="0" w:line="276" w:lineRule="auto"/>
        <w:rPr>
          <w:sz w:val="22"/>
          <w:szCs w:val="22"/>
        </w:rPr>
      </w:pPr>
      <w:r w:rsidRPr="00C62B31">
        <w:rPr>
          <w:sz w:val="22"/>
          <w:szCs w:val="22"/>
        </w:rPr>
        <w:t>MODELO DE EXECUÇÃO DO OBJETO</w:t>
      </w:r>
    </w:p>
    <w:p w14:paraId="04BF9A9B" w14:textId="77777777" w:rsidR="004F030F" w:rsidRPr="00C62B31" w:rsidRDefault="004F030F" w:rsidP="00C62B31">
      <w:pPr>
        <w:pStyle w:val="Nvel1-SemNum"/>
        <w:spacing w:before="0" w:line="276" w:lineRule="auto"/>
        <w:rPr>
          <w:color w:val="000000" w:themeColor="text1"/>
          <w:sz w:val="22"/>
          <w:szCs w:val="22"/>
        </w:rPr>
      </w:pPr>
      <w:r w:rsidRPr="00C62B31">
        <w:rPr>
          <w:color w:val="000000" w:themeColor="text1"/>
          <w:sz w:val="22"/>
          <w:szCs w:val="22"/>
        </w:rPr>
        <w:t>Condições de Entrega</w:t>
      </w:r>
    </w:p>
    <w:p w14:paraId="30B4F1F8" w14:textId="77777777" w:rsidR="005818E4" w:rsidRPr="00C62B31" w:rsidRDefault="00FA68AC" w:rsidP="00C62B31">
      <w:pPr>
        <w:spacing w:line="276" w:lineRule="auto"/>
        <w:jc w:val="both"/>
        <w:rPr>
          <w:rFonts w:ascii="Arial" w:eastAsia="Yu Gothic" w:hAnsi="Arial" w:cs="Arial"/>
          <w:sz w:val="22"/>
          <w:szCs w:val="22"/>
        </w:rPr>
      </w:pPr>
      <w:r w:rsidRPr="00C62B31">
        <w:rPr>
          <w:rFonts w:ascii="Arial" w:eastAsia="Yu Gothic" w:hAnsi="Arial" w:cs="Arial"/>
          <w:sz w:val="22"/>
          <w:szCs w:val="22"/>
        </w:rPr>
        <w:t xml:space="preserve">5.1 </w:t>
      </w:r>
      <w:r w:rsidRPr="00FA68AC">
        <w:rPr>
          <w:rFonts w:ascii="Arial" w:eastAsia="Yu Gothic" w:hAnsi="Arial" w:cs="Arial"/>
          <w:sz w:val="22"/>
          <w:szCs w:val="22"/>
        </w:rPr>
        <w:t>A execução do objeto dar-se-á de forma parcelada, pelo período de 12 (doze) meses, conforme a necessidade da Administração, mediante emissão de ordens de compra.</w:t>
      </w:r>
      <w:r w:rsidRPr="00C62B31">
        <w:rPr>
          <w:rFonts w:ascii="Arial" w:eastAsia="Yu Gothic" w:hAnsi="Arial" w:cs="Arial"/>
          <w:sz w:val="22"/>
          <w:szCs w:val="22"/>
        </w:rPr>
        <w:t xml:space="preserve"> </w:t>
      </w:r>
      <w:r w:rsidRPr="00FA68AC">
        <w:rPr>
          <w:rFonts w:ascii="Arial" w:eastAsia="Yu Gothic" w:hAnsi="Arial" w:cs="Arial"/>
          <w:sz w:val="22"/>
          <w:szCs w:val="22"/>
        </w:rPr>
        <w:t>A contratada deverá realizar a entrega dos materiais no prazo máximo de 15 (quinze) dias corridos, contados a partir do recebimento da respectiva ordem de compra.</w:t>
      </w:r>
      <w:r w:rsidRPr="00C62B31">
        <w:rPr>
          <w:rFonts w:ascii="Arial" w:eastAsia="Yu Gothic" w:hAnsi="Arial" w:cs="Arial"/>
          <w:sz w:val="22"/>
          <w:szCs w:val="22"/>
        </w:rPr>
        <w:t xml:space="preserve"> </w:t>
      </w:r>
    </w:p>
    <w:p w14:paraId="1911A976" w14:textId="21B840FD" w:rsidR="00FA68AC" w:rsidRPr="00C62B31" w:rsidRDefault="005818E4" w:rsidP="00C62B31">
      <w:pPr>
        <w:spacing w:line="276" w:lineRule="auto"/>
        <w:jc w:val="both"/>
        <w:rPr>
          <w:rFonts w:ascii="Arial" w:eastAsia="Yu Gothic" w:hAnsi="Arial" w:cs="Arial"/>
          <w:sz w:val="22"/>
          <w:szCs w:val="22"/>
        </w:rPr>
      </w:pPr>
      <w:r w:rsidRPr="00C62B31">
        <w:rPr>
          <w:rFonts w:ascii="Arial" w:eastAsia="Yu Gothic" w:hAnsi="Arial" w:cs="Arial"/>
          <w:sz w:val="22"/>
          <w:szCs w:val="22"/>
        </w:rPr>
        <w:t xml:space="preserve">5.3 </w:t>
      </w:r>
      <w:r w:rsidR="00FA68AC" w:rsidRPr="00FA68AC">
        <w:rPr>
          <w:rFonts w:ascii="Arial" w:eastAsia="Yu Gothic" w:hAnsi="Arial" w:cs="Arial"/>
          <w:sz w:val="22"/>
          <w:szCs w:val="22"/>
        </w:rPr>
        <w:t>Os produtos deverão ser entregues no Almoxarifado Central da Prefeitura Municipal de Bela Vista de Goiás, localizado na Rua Adelino Roque, nº 556 (Prédio do antigo Mercado Municipal).</w:t>
      </w:r>
      <w:r w:rsidR="00FA68AC" w:rsidRPr="00C62B31">
        <w:rPr>
          <w:rFonts w:ascii="Arial" w:eastAsia="Yu Gothic" w:hAnsi="Arial" w:cs="Arial"/>
          <w:sz w:val="22"/>
          <w:szCs w:val="22"/>
        </w:rPr>
        <w:t xml:space="preserve"> </w:t>
      </w:r>
      <w:r w:rsidR="00FA68AC" w:rsidRPr="00FA68AC">
        <w:rPr>
          <w:rFonts w:ascii="Arial" w:eastAsia="Yu Gothic" w:hAnsi="Arial" w:cs="Arial"/>
          <w:sz w:val="22"/>
          <w:szCs w:val="22"/>
        </w:rPr>
        <w:t>As entregas deverão ser realizadas em dias úteis, no horário das 08h às 11h e das 13h às 17h, devendo a contratada observar rigorosamente os horários estabelecidos, sob pena de recusa do recebimento.</w:t>
      </w:r>
    </w:p>
    <w:p w14:paraId="64B08664" w14:textId="3D957B6D" w:rsidR="00FA68AC" w:rsidRPr="00FA68AC" w:rsidRDefault="00FA68AC" w:rsidP="00C62B31">
      <w:pPr>
        <w:spacing w:line="276" w:lineRule="auto"/>
        <w:jc w:val="both"/>
        <w:rPr>
          <w:rFonts w:ascii="Arial" w:eastAsia="Yu Gothic" w:hAnsi="Arial" w:cs="Arial"/>
          <w:sz w:val="22"/>
          <w:szCs w:val="22"/>
        </w:rPr>
      </w:pPr>
      <w:r w:rsidRPr="00C62B31">
        <w:rPr>
          <w:rFonts w:ascii="Arial" w:eastAsia="Yu Gothic" w:hAnsi="Arial" w:cs="Arial"/>
          <w:bCs/>
          <w:sz w:val="22"/>
          <w:szCs w:val="22"/>
        </w:rPr>
        <w:t xml:space="preserve">5.2 </w:t>
      </w:r>
      <w:r w:rsidRPr="00FA68AC">
        <w:rPr>
          <w:rFonts w:ascii="Arial" w:eastAsia="Yu Gothic" w:hAnsi="Arial" w:cs="Arial"/>
          <w:bCs/>
          <w:sz w:val="22"/>
          <w:szCs w:val="22"/>
        </w:rPr>
        <w:t>O fornecimento deverá observar rigorosamente as especificações constantes neste Termo de Referência, sendo de responsabilidade da contratada todos os custos relacionados ao transporte, carga, descarga e entrega dos materiais.</w:t>
      </w:r>
    </w:p>
    <w:p w14:paraId="4FDF385D" w14:textId="77777777" w:rsidR="00073037" w:rsidRPr="00C62B31" w:rsidRDefault="00073037" w:rsidP="00C62B31">
      <w:pPr>
        <w:spacing w:line="276" w:lineRule="auto"/>
        <w:rPr>
          <w:rFonts w:ascii="Arial" w:hAnsi="Arial" w:cs="Arial"/>
          <w:sz w:val="22"/>
          <w:szCs w:val="22"/>
        </w:rPr>
      </w:pPr>
    </w:p>
    <w:p w14:paraId="6402D752" w14:textId="77777777" w:rsidR="004F030F" w:rsidRPr="00C62B31" w:rsidRDefault="004F030F" w:rsidP="00C62B31">
      <w:pPr>
        <w:pStyle w:val="Nvel1-SemNum"/>
        <w:spacing w:before="0" w:line="276" w:lineRule="auto"/>
        <w:rPr>
          <w:color w:val="auto"/>
          <w:sz w:val="22"/>
          <w:szCs w:val="22"/>
        </w:rPr>
      </w:pPr>
      <w:r w:rsidRPr="00C62B31">
        <w:rPr>
          <w:color w:val="auto"/>
          <w:sz w:val="22"/>
          <w:szCs w:val="22"/>
        </w:rPr>
        <w:t xml:space="preserve">Garantia, manutenção e assistência técnica </w:t>
      </w:r>
    </w:p>
    <w:p w14:paraId="5C0B599A" w14:textId="05828DF5" w:rsidR="004F030F" w:rsidRPr="00C62B31" w:rsidRDefault="004F030F" w:rsidP="00C62B31">
      <w:pPr>
        <w:pStyle w:val="Nivel2"/>
        <w:numPr>
          <w:ilvl w:val="1"/>
          <w:numId w:val="44"/>
        </w:numPr>
        <w:spacing w:before="0" w:after="0"/>
        <w:rPr>
          <w:sz w:val="22"/>
          <w:szCs w:val="22"/>
        </w:rPr>
      </w:pPr>
      <w:r w:rsidRPr="00C62B31">
        <w:rPr>
          <w:sz w:val="22"/>
          <w:szCs w:val="22"/>
        </w:rPr>
        <w:t>O prazo de garantia é aquele estabelecido na Lei nº 8.078, de 11 de setembro de 1990 (Código de Defesa do Consumidor)</w:t>
      </w:r>
      <w:r w:rsidR="00896F5F" w:rsidRPr="00C62B31">
        <w:rPr>
          <w:sz w:val="22"/>
          <w:szCs w:val="22"/>
        </w:rPr>
        <w:t>.</w:t>
      </w:r>
    </w:p>
    <w:p w14:paraId="24C2BB47" w14:textId="77777777" w:rsidR="0055385E" w:rsidRPr="00C62B31" w:rsidRDefault="0055385E" w:rsidP="00C62B31">
      <w:pPr>
        <w:pStyle w:val="Nvel2-Red"/>
        <w:numPr>
          <w:ilvl w:val="0"/>
          <w:numId w:val="0"/>
        </w:numPr>
        <w:spacing w:before="0" w:after="0"/>
        <w:rPr>
          <w:i w:val="0"/>
          <w:iCs w:val="0"/>
          <w:sz w:val="22"/>
          <w:szCs w:val="22"/>
        </w:rPr>
      </w:pPr>
    </w:p>
    <w:p w14:paraId="2BA560F4" w14:textId="20A5E339" w:rsidR="00FA68AC" w:rsidRPr="00C62B31" w:rsidRDefault="005818E4" w:rsidP="002569C2">
      <w:pPr>
        <w:pStyle w:val="Nivel01"/>
        <w:spacing w:before="0" w:line="276" w:lineRule="auto"/>
        <w:rPr>
          <w:sz w:val="22"/>
          <w:szCs w:val="22"/>
        </w:rPr>
      </w:pPr>
      <w:r w:rsidRPr="00C62B31">
        <w:rPr>
          <w:sz w:val="22"/>
          <w:szCs w:val="22"/>
        </w:rPr>
        <w:lastRenderedPageBreak/>
        <w:t>OBRIGAÇÕES DA CONTRATADA E CONTRATANTE</w:t>
      </w:r>
    </w:p>
    <w:p w14:paraId="71F885FA" w14:textId="77777777" w:rsidR="005818E4" w:rsidRPr="00C62B31" w:rsidRDefault="005818E4" w:rsidP="002569C2">
      <w:pPr>
        <w:pStyle w:val="Nivel01"/>
        <w:numPr>
          <w:ilvl w:val="0"/>
          <w:numId w:val="0"/>
        </w:numPr>
        <w:spacing w:before="0" w:line="276" w:lineRule="auto"/>
        <w:rPr>
          <w:rFonts w:eastAsia="Times New Roman"/>
          <w:sz w:val="22"/>
          <w:szCs w:val="22"/>
        </w:rPr>
      </w:pPr>
      <w:r w:rsidRPr="00C62B31">
        <w:rPr>
          <w:rFonts w:eastAsia="Times New Roman"/>
          <w:sz w:val="22"/>
          <w:szCs w:val="22"/>
        </w:rPr>
        <w:t>6.1. OBRIGAÇÕES DA CONTRATADA</w:t>
      </w:r>
    </w:p>
    <w:p w14:paraId="6638BDD5"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a) Executar o objeto conforme as especificações, prazos e condições estabelecidas neste Termo de Referência, no edital e no contrato;</w:t>
      </w:r>
    </w:p>
    <w:p w14:paraId="29D77184"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b) Realizar o fornecimento dos materiais de forma parcelada, conforme as ordens de compra emitidas pela Administração;</w:t>
      </w:r>
    </w:p>
    <w:p w14:paraId="492AA653"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c) Entregar os produtos no prazo estipulado, em perfeitas condições de uso, com qualidade, validade e conformidade com as especificações exigidas;</w:t>
      </w:r>
    </w:p>
    <w:p w14:paraId="043BA209"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d) Responsabilizar-se integralmente pelos custos com transporte, carga, descarga, seguros e quaisquer outros necessários à execução do objeto;</w:t>
      </w:r>
    </w:p>
    <w:p w14:paraId="7EC3EB9D"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e) Substituir, às suas expensas, no prazo fixado, os materiais que apresentarem defeitos, vícios, avarias ou que estejam em desacordo com o solicitado;</w:t>
      </w:r>
    </w:p>
    <w:p w14:paraId="3D32D6A7"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f) Manter, durante toda a execução do contrato, as condições de habilitação e qualificação exigidas na licitação;</w:t>
      </w:r>
    </w:p>
    <w:p w14:paraId="62619ECE"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g) Responsabilizar-se pelos danos causados diretamente à Administração ou a terceiros, decorrentes de sua culpa ou dolo na execução do contrato;</w:t>
      </w:r>
    </w:p>
    <w:p w14:paraId="56163261"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h) Comunicar à Administração, de imediato, qualquer ocorrência que possa comprometer o fornecimento dos materiais;</w:t>
      </w:r>
    </w:p>
    <w:p w14:paraId="2C97A282"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i) Cumprir todas as obrigações legais, fiscais, trabalhistas, previdenciárias e comerciais decorrentes da execução do contrato;</w:t>
      </w:r>
    </w:p>
    <w:p w14:paraId="504224F3" w14:textId="77777777" w:rsidR="005818E4"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j) Não transferir a terceiros, no todo ou em parte, o objeto da contratação, sem prévia e expressa autorização da Administração.</w:t>
      </w:r>
    </w:p>
    <w:p w14:paraId="383CDDF7" w14:textId="77777777" w:rsidR="002569C2" w:rsidRPr="002569C2" w:rsidRDefault="002569C2" w:rsidP="002569C2"/>
    <w:p w14:paraId="021836FC" w14:textId="77777777" w:rsidR="005818E4" w:rsidRPr="00C62B31" w:rsidRDefault="005818E4" w:rsidP="002569C2">
      <w:pPr>
        <w:pStyle w:val="Nivel01"/>
        <w:numPr>
          <w:ilvl w:val="0"/>
          <w:numId w:val="0"/>
        </w:numPr>
        <w:spacing w:before="0" w:line="276" w:lineRule="auto"/>
        <w:ind w:left="360" w:hanging="360"/>
        <w:rPr>
          <w:rFonts w:eastAsia="Times New Roman"/>
          <w:sz w:val="22"/>
          <w:szCs w:val="22"/>
        </w:rPr>
      </w:pPr>
      <w:r w:rsidRPr="00C62B31">
        <w:rPr>
          <w:rFonts w:eastAsia="Times New Roman"/>
          <w:sz w:val="22"/>
          <w:szCs w:val="22"/>
        </w:rPr>
        <w:t>6.2. OBRIGAÇÕES DA CONTRATANTE</w:t>
      </w:r>
    </w:p>
    <w:p w14:paraId="7602238E"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a) Emitir as ordens de compra com a devida antecedência, indicando os quantitativos e especificações dos materiais;</w:t>
      </w:r>
    </w:p>
    <w:p w14:paraId="4B1AFFC4"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b) Receber, conferir e atestar os materiais fornecidos, verificando sua conformidade com as especificações estabelecidas;</w:t>
      </w:r>
    </w:p>
    <w:p w14:paraId="65D2D273"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c) Rejeitar, no todo ou em parte, os materiais entregues em desacordo com o contrato;</w:t>
      </w:r>
    </w:p>
    <w:p w14:paraId="63E07438"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d) Acompanhar e fiscalizar a execução do contrato por meio de servidor designado;</w:t>
      </w:r>
    </w:p>
    <w:p w14:paraId="34D77E82"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e) Efetuar o pagamento à contratada conforme as condições estabelecidas, após o atesto da nota fiscal;</w:t>
      </w:r>
    </w:p>
    <w:p w14:paraId="4A1D05DC"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f) Aplicar as sanções administrativas, quando cabíveis, em caso de descumprimento contratual;</w:t>
      </w:r>
    </w:p>
    <w:p w14:paraId="5676B172"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g) Prestar as informações e os esclarecimentos necessários à adequada execução do objeto;</w:t>
      </w:r>
    </w:p>
    <w:p w14:paraId="22824B2A" w14:textId="77777777" w:rsidR="005818E4" w:rsidRPr="00C62B31" w:rsidRDefault="005818E4" w:rsidP="00ED0E3C">
      <w:pPr>
        <w:pStyle w:val="Nivel01"/>
        <w:numPr>
          <w:ilvl w:val="0"/>
          <w:numId w:val="0"/>
        </w:numPr>
        <w:spacing w:before="0" w:line="276" w:lineRule="auto"/>
        <w:rPr>
          <w:rFonts w:eastAsia="Times New Roman"/>
          <w:b w:val="0"/>
          <w:bCs w:val="0"/>
          <w:sz w:val="22"/>
          <w:szCs w:val="22"/>
        </w:rPr>
      </w:pPr>
      <w:r w:rsidRPr="00C62B31">
        <w:rPr>
          <w:rFonts w:eastAsia="Times New Roman"/>
          <w:b w:val="0"/>
          <w:bCs w:val="0"/>
          <w:sz w:val="22"/>
          <w:szCs w:val="22"/>
        </w:rPr>
        <w:t xml:space="preserve">h) Comunicar formalmente à </w:t>
      </w:r>
      <w:proofErr w:type="gramStart"/>
      <w:r w:rsidRPr="00C62B31">
        <w:rPr>
          <w:rFonts w:eastAsia="Times New Roman"/>
          <w:b w:val="0"/>
          <w:bCs w:val="0"/>
          <w:sz w:val="22"/>
          <w:szCs w:val="22"/>
        </w:rPr>
        <w:t>contratada quaisquer falhas</w:t>
      </w:r>
      <w:proofErr w:type="gramEnd"/>
      <w:r w:rsidRPr="00C62B31">
        <w:rPr>
          <w:rFonts w:eastAsia="Times New Roman"/>
          <w:b w:val="0"/>
          <w:bCs w:val="0"/>
          <w:sz w:val="22"/>
          <w:szCs w:val="22"/>
        </w:rPr>
        <w:t xml:space="preserve"> ou irregularidades verificadas no fornecimento, para que sejam adotadas as medidas corretivas necessárias.</w:t>
      </w:r>
    </w:p>
    <w:p w14:paraId="12624BE7" w14:textId="77777777" w:rsidR="005818E4" w:rsidRPr="00C62B31" w:rsidRDefault="005818E4" w:rsidP="002569C2">
      <w:pPr>
        <w:rPr>
          <w:rFonts w:ascii="Arial" w:hAnsi="Arial" w:cs="Arial"/>
          <w:sz w:val="22"/>
          <w:szCs w:val="22"/>
        </w:rPr>
      </w:pPr>
    </w:p>
    <w:p w14:paraId="5A097EEC" w14:textId="1163A7B9" w:rsidR="004F030F" w:rsidRPr="00C62B31" w:rsidRDefault="004F030F" w:rsidP="00C62B31">
      <w:pPr>
        <w:pStyle w:val="Nivel01"/>
        <w:spacing w:line="276" w:lineRule="auto"/>
        <w:rPr>
          <w:sz w:val="22"/>
          <w:szCs w:val="22"/>
        </w:rPr>
      </w:pPr>
      <w:r w:rsidRPr="00C62B31">
        <w:rPr>
          <w:sz w:val="22"/>
          <w:szCs w:val="22"/>
        </w:rPr>
        <w:t>MODELO DE GESTÃO DO CONTRATO</w:t>
      </w:r>
    </w:p>
    <w:p w14:paraId="395705BE" w14:textId="77777777" w:rsidR="004F030F" w:rsidRPr="00C62B31" w:rsidRDefault="004F030F" w:rsidP="00ED0E3C">
      <w:pPr>
        <w:pStyle w:val="Nivel2"/>
        <w:spacing w:before="0" w:after="0"/>
        <w:rPr>
          <w:sz w:val="22"/>
          <w:szCs w:val="22"/>
        </w:rPr>
      </w:pPr>
      <w:r w:rsidRPr="00C62B31">
        <w:rPr>
          <w:rFonts w:eastAsia="Arial"/>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5A8413FA" w14:textId="77777777" w:rsidR="004F030F" w:rsidRPr="00C62B31" w:rsidRDefault="004F030F" w:rsidP="00ED0E3C">
      <w:pPr>
        <w:pStyle w:val="Nivel2"/>
        <w:spacing w:before="0" w:after="0"/>
        <w:rPr>
          <w:sz w:val="22"/>
          <w:szCs w:val="22"/>
        </w:rPr>
      </w:pPr>
      <w:r w:rsidRPr="00C62B31">
        <w:rPr>
          <w:sz w:val="22"/>
          <w:szCs w:val="22"/>
        </w:rPr>
        <w:lastRenderedPageBreak/>
        <w:t>Em caso de impedimento, ordem de paralisação ou suspensão do contrato, o cronograma de execução será prorrogado automaticamente pelo tempo correspondente, anotadas tais circunstâncias mediante simples apostila.</w:t>
      </w:r>
    </w:p>
    <w:p w14:paraId="17FF4260" w14:textId="77777777" w:rsidR="004F030F" w:rsidRPr="00C62B31" w:rsidRDefault="004F030F" w:rsidP="00ED0E3C">
      <w:pPr>
        <w:pStyle w:val="Nivel2"/>
        <w:spacing w:before="0" w:after="0"/>
        <w:rPr>
          <w:sz w:val="22"/>
          <w:szCs w:val="22"/>
        </w:rPr>
      </w:pPr>
      <w:r w:rsidRPr="00C62B31">
        <w:rPr>
          <w:sz w:val="22"/>
          <w:szCs w:val="22"/>
        </w:rPr>
        <w:t>As comunicações entre o órgão ou entidade e a contratada devem ser realizadas por escrito sempre que o ato exigir tal formalidade, admitindo-se o uso de mensagem eletrônica para esse fim.</w:t>
      </w:r>
    </w:p>
    <w:p w14:paraId="36A22D93" w14:textId="77777777" w:rsidR="004F030F" w:rsidRPr="00C62B31" w:rsidRDefault="004F030F" w:rsidP="00ED0E3C">
      <w:pPr>
        <w:pStyle w:val="Nivel2"/>
        <w:spacing w:before="0" w:after="0"/>
        <w:rPr>
          <w:color w:val="auto"/>
          <w:sz w:val="22"/>
          <w:szCs w:val="22"/>
        </w:rPr>
      </w:pPr>
      <w:r w:rsidRPr="00C62B31">
        <w:rPr>
          <w:sz w:val="22"/>
          <w:szCs w:val="22"/>
        </w:rPr>
        <w:t xml:space="preserve">O órgão ou entidade poderá convocar representante da empresa para adoção de </w:t>
      </w:r>
      <w:r w:rsidRPr="00C62B31">
        <w:rPr>
          <w:color w:val="auto"/>
          <w:sz w:val="22"/>
          <w:szCs w:val="22"/>
        </w:rPr>
        <w:t>providências que devam ser cumpridas de imediato.</w:t>
      </w:r>
    </w:p>
    <w:p w14:paraId="06BB2BEF" w14:textId="77777777" w:rsidR="004F030F" w:rsidRPr="00C62B31" w:rsidRDefault="004F030F" w:rsidP="00ED0E3C">
      <w:pPr>
        <w:pStyle w:val="Nivel2"/>
        <w:rPr>
          <w:i/>
          <w:iCs/>
          <w:color w:val="auto"/>
          <w:sz w:val="22"/>
          <w:szCs w:val="22"/>
        </w:rPr>
      </w:pPr>
      <w:r w:rsidRPr="00C62B31">
        <w:rPr>
          <w:color w:val="auto"/>
          <w:sz w:val="22"/>
          <w:szCs w:val="22"/>
        </w:rPr>
        <w:t>Após a assinatura do contrato ou instrumento equivalente</w:t>
      </w:r>
      <w:r w:rsidRPr="00C62B31">
        <w:rPr>
          <w:strike/>
          <w:color w:val="auto"/>
          <w:sz w:val="22"/>
          <w:szCs w:val="22"/>
        </w:rPr>
        <w:t>,</w:t>
      </w:r>
      <w:r w:rsidRPr="00C62B31">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90B35D8" w14:textId="64553CCB" w:rsidR="00FF1DDC" w:rsidRPr="00C62B31" w:rsidRDefault="00FF1DDC" w:rsidP="00ED0E3C">
      <w:pPr>
        <w:pStyle w:val="Nivel2"/>
        <w:spacing w:before="0" w:after="0"/>
        <w:rPr>
          <w:sz w:val="22"/>
          <w:szCs w:val="22"/>
        </w:rPr>
      </w:pPr>
      <w:r w:rsidRPr="00C62B31">
        <w:rPr>
          <w:sz w:val="22"/>
          <w:szCs w:val="22"/>
        </w:rPr>
        <w:t>A execução do contrato deverá ser acompanhada e fiscalizada pelo(s) fiscal(</w:t>
      </w:r>
      <w:proofErr w:type="spellStart"/>
      <w:r w:rsidRPr="00C62B31">
        <w:rPr>
          <w:sz w:val="22"/>
          <w:szCs w:val="22"/>
        </w:rPr>
        <w:t>is</w:t>
      </w:r>
      <w:proofErr w:type="spellEnd"/>
      <w:r w:rsidRPr="00C62B31">
        <w:rPr>
          <w:sz w:val="22"/>
          <w:szCs w:val="22"/>
        </w:rPr>
        <w:t>) do contrato, conforme atribuições do Decreto Municipal 119/2024, Art. 120:</w:t>
      </w:r>
    </w:p>
    <w:p w14:paraId="3E1D8659"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 xml:space="preserve">I – </w:t>
      </w:r>
      <w:proofErr w:type="gramStart"/>
      <w:r w:rsidRPr="00C62B31">
        <w:rPr>
          <w:rFonts w:ascii="Arial" w:hAnsi="Arial" w:cs="Arial"/>
          <w:color w:val="000000" w:themeColor="text1"/>
          <w:sz w:val="22"/>
          <w:szCs w:val="22"/>
        </w:rPr>
        <w:t>acompanhar e registrar</w:t>
      </w:r>
      <w:proofErr w:type="gramEnd"/>
      <w:r w:rsidRPr="00C62B31">
        <w:rPr>
          <w:rFonts w:ascii="Arial" w:hAnsi="Arial" w:cs="Arial"/>
          <w:color w:val="000000" w:themeColor="text1"/>
          <w:sz w:val="22"/>
          <w:szCs w:val="22"/>
        </w:rPr>
        <w:t xml:space="preserve"> as ocorrências relativas à execução contratual, informando à unidade responsável pela gestão de contratos aquelas que podem resultar na execução dos serviços e obras ou na entrega de material de forma diversa do objeto contratual, tomando as providências necessárias à regularização, por parte da contratada, das faltas ou defeitos observados;</w:t>
      </w:r>
    </w:p>
    <w:p w14:paraId="0DB7C6F2"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 xml:space="preserve">II - </w:t>
      </w:r>
      <w:proofErr w:type="gramStart"/>
      <w:r w:rsidRPr="00C62B31">
        <w:rPr>
          <w:rFonts w:ascii="Arial" w:hAnsi="Arial" w:cs="Arial"/>
          <w:color w:val="000000" w:themeColor="text1"/>
          <w:sz w:val="22"/>
          <w:szCs w:val="22"/>
        </w:rPr>
        <w:t>recepcionar</w:t>
      </w:r>
      <w:proofErr w:type="gramEnd"/>
      <w:r w:rsidRPr="00C62B31">
        <w:rPr>
          <w:rFonts w:ascii="Arial" w:hAnsi="Arial" w:cs="Arial"/>
          <w:color w:val="000000" w:themeColor="text1"/>
          <w:sz w:val="22"/>
          <w:szCs w:val="22"/>
        </w:rPr>
        <w:t xml:space="preserve"> da contratada, devidamente protocolados, os documentos necessários ao pagamento, previstos no termo de contrato e na portaria da Secretaria Municipal de Finanças que disciplina os procedimentos para a liquidação e pagamento, conferi-los e encaminhá-los à unidade responsável pela gestão de contratos;</w:t>
      </w:r>
    </w:p>
    <w:p w14:paraId="5E57F7BF"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III - verificar se o prazo de entrega, as quantidades e a qualidade dos serviços, das obras ou do material encontram-se de acordo com o estabelecido no instrumento contratual, atestar a respectiva nota fiscal ou fatura e encaminhá-la à unidade responsável pela gestão de contratos;</w:t>
      </w:r>
    </w:p>
    <w:p w14:paraId="6FC83F50"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 xml:space="preserve">IV - </w:t>
      </w:r>
      <w:proofErr w:type="gramStart"/>
      <w:r w:rsidRPr="00C62B31">
        <w:rPr>
          <w:rFonts w:ascii="Arial" w:hAnsi="Arial" w:cs="Arial"/>
          <w:color w:val="000000" w:themeColor="text1"/>
          <w:sz w:val="22"/>
          <w:szCs w:val="22"/>
        </w:rPr>
        <w:t>manifestar-se</w:t>
      </w:r>
      <w:proofErr w:type="gramEnd"/>
      <w:r w:rsidRPr="00C62B31">
        <w:rPr>
          <w:rFonts w:ascii="Arial" w:hAnsi="Arial" w:cs="Arial"/>
          <w:color w:val="000000" w:themeColor="text1"/>
          <w:sz w:val="22"/>
          <w:szCs w:val="22"/>
        </w:rPr>
        <w:t xml:space="preserve"> formalmente, quando consultado, sobre a prorrogação, rescisão ou qualquer outra providência que deva ser tomada com relação ao contrato que fiscaliza;</w:t>
      </w:r>
    </w:p>
    <w:p w14:paraId="7031D399"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 xml:space="preserve">V - </w:t>
      </w:r>
      <w:proofErr w:type="gramStart"/>
      <w:r w:rsidRPr="00C62B31">
        <w:rPr>
          <w:rFonts w:ascii="Arial" w:hAnsi="Arial" w:cs="Arial"/>
          <w:color w:val="000000" w:themeColor="text1"/>
          <w:sz w:val="22"/>
          <w:szCs w:val="22"/>
        </w:rPr>
        <w:t>consultar</w:t>
      </w:r>
      <w:proofErr w:type="gramEnd"/>
      <w:r w:rsidRPr="00C62B31">
        <w:rPr>
          <w:rFonts w:ascii="Arial" w:hAnsi="Arial" w:cs="Arial"/>
          <w:color w:val="000000" w:themeColor="text1"/>
          <w:sz w:val="22"/>
          <w:szCs w:val="22"/>
        </w:rPr>
        <w:t xml:space="preserve"> a unidade demandante dos serviços, obras ou materiais sobre a necessidade de acréscimos ou supressões no objeto do contrato, se detectar algo que possa sugerir a adoção de tais providências;</w:t>
      </w:r>
    </w:p>
    <w:p w14:paraId="428F9862"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 xml:space="preserve">VI - </w:t>
      </w:r>
      <w:proofErr w:type="gramStart"/>
      <w:r w:rsidRPr="00C62B31">
        <w:rPr>
          <w:rFonts w:ascii="Arial" w:hAnsi="Arial" w:cs="Arial"/>
          <w:color w:val="000000" w:themeColor="text1"/>
          <w:sz w:val="22"/>
          <w:szCs w:val="22"/>
        </w:rPr>
        <w:t>propor</w:t>
      </w:r>
      <w:proofErr w:type="gramEnd"/>
      <w:r w:rsidRPr="00C62B31">
        <w:rPr>
          <w:rFonts w:ascii="Arial" w:hAnsi="Arial" w:cs="Arial"/>
          <w:color w:val="000000" w:themeColor="text1"/>
          <w:sz w:val="22"/>
          <w:szCs w:val="22"/>
        </w:rPr>
        <w:t xml:space="preserve"> medidas que visem à melhoria contínua da execução do contrato;</w:t>
      </w:r>
    </w:p>
    <w:p w14:paraId="19D5AE90" w14:textId="7F7AC9DF"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VII - exercer qualquer outra incumbência que lhe seja atribuída por força de previsão normativa;</w:t>
      </w:r>
    </w:p>
    <w:p w14:paraId="56201A8C" w14:textId="77777777" w:rsidR="00FF1DDC" w:rsidRPr="00C62B31" w:rsidRDefault="00FF1DDC" w:rsidP="00C62B31">
      <w:pPr>
        <w:pStyle w:val="Nivel2"/>
        <w:rPr>
          <w:color w:val="000000" w:themeColor="text1"/>
          <w:sz w:val="22"/>
          <w:szCs w:val="22"/>
        </w:rPr>
      </w:pPr>
      <w:r w:rsidRPr="00C62B31">
        <w:rPr>
          <w:color w:val="000000" w:themeColor="text1"/>
          <w:sz w:val="22"/>
          <w:szCs w:val="22"/>
        </w:rPr>
        <w:t>As atribuições necessárias à gestão dos contratos serão exercidas por uma ou mais unidades administrativas de acordo com a estrutura do órgão ou entidade contratante, conforme art. 118, Decreto Municipal 119/2024:</w:t>
      </w:r>
    </w:p>
    <w:p w14:paraId="69789F26" w14:textId="49B594F3"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 xml:space="preserve">I - </w:t>
      </w:r>
      <w:proofErr w:type="gramStart"/>
      <w:r w:rsidRPr="00C62B31">
        <w:rPr>
          <w:rFonts w:ascii="Arial" w:hAnsi="Arial" w:cs="Arial"/>
          <w:color w:val="000000" w:themeColor="text1"/>
          <w:sz w:val="22"/>
          <w:szCs w:val="22"/>
        </w:rPr>
        <w:t>acompanhar</w:t>
      </w:r>
      <w:proofErr w:type="gramEnd"/>
      <w:r w:rsidRPr="00C62B31">
        <w:rPr>
          <w:rFonts w:ascii="Arial" w:hAnsi="Arial" w:cs="Arial"/>
          <w:color w:val="000000" w:themeColor="text1"/>
          <w:sz w:val="22"/>
          <w:szCs w:val="22"/>
        </w:rPr>
        <w:t xml:space="preserve"> as contratações a partir da lavratura do ajuste até sua implantação, em se tratando de prestação de serviços ou da entrega de material, no caso de fornecimento parcelado que culmine em instrumento contratual;</w:t>
      </w:r>
    </w:p>
    <w:p w14:paraId="537E57B6"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lastRenderedPageBreak/>
        <w:t xml:space="preserve">II - </w:t>
      </w:r>
      <w:proofErr w:type="gramStart"/>
      <w:r w:rsidRPr="00C62B31">
        <w:rPr>
          <w:rFonts w:ascii="Arial" w:hAnsi="Arial" w:cs="Arial"/>
          <w:color w:val="000000" w:themeColor="text1"/>
          <w:sz w:val="22"/>
          <w:szCs w:val="22"/>
        </w:rPr>
        <w:t>ter</w:t>
      </w:r>
      <w:proofErr w:type="gramEnd"/>
      <w:r w:rsidRPr="00C62B31">
        <w:rPr>
          <w:rFonts w:ascii="Arial" w:hAnsi="Arial" w:cs="Arial"/>
          <w:color w:val="000000" w:themeColor="text1"/>
          <w:sz w:val="22"/>
          <w:szCs w:val="22"/>
        </w:rPr>
        <w:t xml:space="preserve"> conhecimento da íntegra do contrato firmado, bem como de seu cronograma físico-financeiro, bem como controlar a utilização dos recursos orçamentários destinados ao amparo das despesas dele decorrentes;</w:t>
      </w:r>
    </w:p>
    <w:p w14:paraId="30F7B1F7"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III - fazer constar do processo administrativo correspondente as informações e os documentos necessários à formalização do contrato, inclusive quando o seu instrumento for substituído;</w:t>
      </w:r>
    </w:p>
    <w:p w14:paraId="29732A32"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 xml:space="preserve">IV - </w:t>
      </w:r>
      <w:proofErr w:type="gramStart"/>
      <w:r w:rsidRPr="00C62B31">
        <w:rPr>
          <w:rFonts w:ascii="Arial" w:hAnsi="Arial" w:cs="Arial"/>
          <w:color w:val="000000" w:themeColor="text1"/>
          <w:sz w:val="22"/>
          <w:szCs w:val="22"/>
        </w:rPr>
        <w:t>executar</w:t>
      </w:r>
      <w:proofErr w:type="gramEnd"/>
      <w:r w:rsidRPr="00C62B31">
        <w:rPr>
          <w:rFonts w:ascii="Arial" w:hAnsi="Arial" w:cs="Arial"/>
          <w:color w:val="000000" w:themeColor="text1"/>
          <w:sz w:val="22"/>
          <w:szCs w:val="22"/>
        </w:rPr>
        <w:t xml:space="preserve"> as diligências e providenciar a tramitação necessária que precedem a assinatura dos contratos, termos aditivos e de apostilamento, termos de rescisão contratual, termos de recebimento contratual e afins pela autoridade competente para, ao final, promover a publicidade desses atos;</w:t>
      </w:r>
    </w:p>
    <w:p w14:paraId="4226955C"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 xml:space="preserve">V - </w:t>
      </w:r>
      <w:proofErr w:type="gramStart"/>
      <w:r w:rsidRPr="00C62B31">
        <w:rPr>
          <w:rFonts w:ascii="Arial" w:hAnsi="Arial" w:cs="Arial"/>
          <w:color w:val="000000" w:themeColor="text1"/>
          <w:sz w:val="22"/>
          <w:szCs w:val="22"/>
        </w:rPr>
        <w:t>expedir</w:t>
      </w:r>
      <w:proofErr w:type="gramEnd"/>
      <w:r w:rsidRPr="00C62B31">
        <w:rPr>
          <w:rFonts w:ascii="Arial" w:hAnsi="Arial" w:cs="Arial"/>
          <w:color w:val="000000" w:themeColor="text1"/>
          <w:sz w:val="22"/>
          <w:szCs w:val="22"/>
        </w:rPr>
        <w:t xml:space="preserve"> a ordem de início, no caso de prestação de serviços;</w:t>
      </w:r>
    </w:p>
    <w:p w14:paraId="5D3CB20D"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 xml:space="preserve">VI - </w:t>
      </w:r>
      <w:proofErr w:type="gramStart"/>
      <w:r w:rsidRPr="00C62B31">
        <w:rPr>
          <w:rFonts w:ascii="Arial" w:hAnsi="Arial" w:cs="Arial"/>
          <w:color w:val="000000" w:themeColor="text1"/>
          <w:sz w:val="22"/>
          <w:szCs w:val="22"/>
        </w:rPr>
        <w:t>encaminhar</w:t>
      </w:r>
      <w:proofErr w:type="gramEnd"/>
      <w:r w:rsidRPr="00C62B31">
        <w:rPr>
          <w:rFonts w:ascii="Arial" w:hAnsi="Arial" w:cs="Arial"/>
          <w:color w:val="000000" w:themeColor="text1"/>
          <w:sz w:val="22"/>
          <w:szCs w:val="22"/>
        </w:rPr>
        <w:t xml:space="preserve"> cópia do contrato firmado, da proposta do contratado, do edital e dos demais documentos pertinentes ao fiscal do contrato, para subsidiar o exercício da respectiva fiscalização;</w:t>
      </w:r>
    </w:p>
    <w:p w14:paraId="7C878F6F"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VII - verificar, com base na legislação vigente, a regularidade da documentação necessária à formalização do contrato, bem como mantê-la atualizada, nos termos da lei e do contrato;</w:t>
      </w:r>
    </w:p>
    <w:p w14:paraId="7B085587" w14:textId="77777777" w:rsidR="00850082"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VIII - atuar conjuntamente com o fiscal do contrato, verificando a existência de adequado acompanhamento à execução do ajuste;</w:t>
      </w:r>
      <w:r w:rsidR="00850082" w:rsidRPr="00C62B31">
        <w:rPr>
          <w:rFonts w:ascii="Arial" w:hAnsi="Arial" w:cs="Arial"/>
          <w:color w:val="000000" w:themeColor="text1"/>
          <w:sz w:val="22"/>
          <w:szCs w:val="22"/>
        </w:rPr>
        <w:t xml:space="preserve"> </w:t>
      </w:r>
    </w:p>
    <w:p w14:paraId="677A47C9" w14:textId="742CF03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 xml:space="preserve">IX - </w:t>
      </w:r>
      <w:proofErr w:type="gramStart"/>
      <w:r w:rsidRPr="00C62B31">
        <w:rPr>
          <w:rFonts w:ascii="Arial" w:hAnsi="Arial" w:cs="Arial"/>
          <w:color w:val="000000" w:themeColor="text1"/>
          <w:sz w:val="22"/>
          <w:szCs w:val="22"/>
        </w:rPr>
        <w:t>manter</w:t>
      </w:r>
      <w:proofErr w:type="gramEnd"/>
      <w:r w:rsidRPr="00C62B31">
        <w:rPr>
          <w:rFonts w:ascii="Arial" w:hAnsi="Arial" w:cs="Arial"/>
          <w:color w:val="000000" w:themeColor="text1"/>
          <w:sz w:val="22"/>
          <w:szCs w:val="22"/>
        </w:rPr>
        <w:t xml:space="preserve"> o controle de todos os prazos relacionados aos contratos e informar à autoridade competente a necessidade de prorrogação contratual ou de realização de nova contratação, conforme o caso;</w:t>
      </w:r>
    </w:p>
    <w:p w14:paraId="5920CF8C"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 xml:space="preserve">X - </w:t>
      </w:r>
      <w:proofErr w:type="gramStart"/>
      <w:r w:rsidRPr="00C62B31">
        <w:rPr>
          <w:rFonts w:ascii="Arial" w:hAnsi="Arial" w:cs="Arial"/>
          <w:color w:val="000000" w:themeColor="text1"/>
          <w:sz w:val="22"/>
          <w:szCs w:val="22"/>
        </w:rPr>
        <w:t>manter</w:t>
      </w:r>
      <w:proofErr w:type="gramEnd"/>
      <w:r w:rsidRPr="00C62B31">
        <w:rPr>
          <w:rFonts w:ascii="Arial" w:hAnsi="Arial" w:cs="Arial"/>
          <w:color w:val="000000" w:themeColor="text1"/>
          <w:sz w:val="22"/>
          <w:szCs w:val="22"/>
        </w:rPr>
        <w:t xml:space="preserve"> o controle do prazo de vigência e da atualização do valor da garantia contratual, procedendo, em tempo hábil, ao encaminhamento necessário à sua substituição e/ou reforço ou prorrogação do prazo de sua vigência, quando for o caso;</w:t>
      </w:r>
    </w:p>
    <w:p w14:paraId="5AC70C6B"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XI - dar início aos procedimentos para a prorrogação dos contratos com a antecedência necessária, levando em conta as informações prestadas pela unidade demandante do serviço e pelo fiscal do contrato, os preços de mercado e demais elementos que auxiliem na identificação da proposta mais vantajosa para a Administração;</w:t>
      </w:r>
    </w:p>
    <w:p w14:paraId="2134478E"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XII - verificar se a documentação necessária ao pagamento, encaminhada pelo fiscal do contrato, está de acordo com o disposto no contrato e na portaria da Secretaria Municipal da Planejamento e Finanças que disciplina os procedimentos para a liquidação e pagamento;</w:t>
      </w:r>
    </w:p>
    <w:p w14:paraId="6DA9CE87"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XIII - verificada a existência de qualquer infração contratual, constatada pelo gestor ou unidade gestora, ou apontada pelo fiscal, relatar os fatos e iniciar o procedimento de proposta de aplicação de penalidade, nos termos previstos no instrumento contratual, bem como informar, com a devida justificativa técnica, às autoridades responsáveis, os fatos que ensejam a aplicação de sanções administrativas em face da inexecução parcial ou total do contrato, observada a legislação vigente;</w:t>
      </w:r>
    </w:p>
    <w:p w14:paraId="2664F6DF"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XIV - apurar situação de inadimplemento com relação às obrigações trabalhistas, ao tomar conhecimento dela por qualquer meio, independentemente de ação judicial, e adotar, garantido o contraditório e a ampla defesa, as providências previstas em lei e no contrato;</w:t>
      </w:r>
    </w:p>
    <w:p w14:paraId="0A5F9D29"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 xml:space="preserve">XV - </w:t>
      </w:r>
      <w:proofErr w:type="gramStart"/>
      <w:r w:rsidRPr="00C62B31">
        <w:rPr>
          <w:rFonts w:ascii="Arial" w:hAnsi="Arial" w:cs="Arial"/>
          <w:color w:val="000000" w:themeColor="text1"/>
          <w:sz w:val="22"/>
          <w:szCs w:val="22"/>
        </w:rPr>
        <w:t>executar</w:t>
      </w:r>
      <w:proofErr w:type="gramEnd"/>
      <w:r w:rsidRPr="00C62B31">
        <w:rPr>
          <w:rFonts w:ascii="Arial" w:hAnsi="Arial" w:cs="Arial"/>
          <w:color w:val="000000" w:themeColor="text1"/>
          <w:sz w:val="22"/>
          <w:szCs w:val="22"/>
        </w:rPr>
        <w:t xml:space="preserve"> as atividades inerentes à completa gestão do contrato firmado, inclusive no que se refere à manutenção das condições de regularidade fiscal, previdenciária e trabalhista da contratada, bem como a inexistência de registros no CRC do Município;</w:t>
      </w:r>
    </w:p>
    <w:p w14:paraId="111CE0B3"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XVI - emitir declarações, certidões e atestados de capacidade técnica em relação à execução dos serviços e aquisições contratados, ouvido o fiscal do contrato;</w:t>
      </w:r>
    </w:p>
    <w:p w14:paraId="1BE4EC5A"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lastRenderedPageBreak/>
        <w:t>XVII - repassar as informações sobre vigência e necessidade de prorrogação do ajuste para a área responsável pelo Plano de Contratações Anual;</w:t>
      </w:r>
    </w:p>
    <w:p w14:paraId="384BEA73" w14:textId="77777777" w:rsidR="00FF1DDC" w:rsidRPr="00C62B31" w:rsidRDefault="00FF1DDC" w:rsidP="00C62B31">
      <w:pPr>
        <w:pStyle w:val="PargrafodaLista"/>
        <w:spacing w:line="276" w:lineRule="auto"/>
        <w:ind w:left="0"/>
        <w:jc w:val="both"/>
        <w:rPr>
          <w:rFonts w:ascii="Arial" w:hAnsi="Arial" w:cs="Arial"/>
          <w:color w:val="000000" w:themeColor="text1"/>
          <w:sz w:val="22"/>
          <w:szCs w:val="22"/>
        </w:rPr>
      </w:pPr>
      <w:r w:rsidRPr="00C62B31">
        <w:rPr>
          <w:rFonts w:ascii="Arial" w:hAnsi="Arial" w:cs="Arial"/>
          <w:color w:val="000000" w:themeColor="text1"/>
          <w:sz w:val="22"/>
          <w:szCs w:val="22"/>
        </w:rPr>
        <w:t>XVIII - exercer qualquer outra incumbência que lhe seja atribuída por força de previsão normativa.</w:t>
      </w:r>
    </w:p>
    <w:p w14:paraId="07D15613" w14:textId="536E08A1" w:rsidR="004F030F" w:rsidRPr="00C62B31" w:rsidRDefault="004F030F" w:rsidP="00C62B31">
      <w:pPr>
        <w:pStyle w:val="Nvel3-R"/>
        <w:numPr>
          <w:ilvl w:val="0"/>
          <w:numId w:val="0"/>
        </w:numPr>
        <w:spacing w:before="0" w:after="0"/>
        <w:ind w:left="879"/>
        <w:rPr>
          <w:color w:val="auto"/>
          <w:sz w:val="22"/>
          <w:szCs w:val="22"/>
        </w:rPr>
      </w:pPr>
    </w:p>
    <w:p w14:paraId="04DFDC97" w14:textId="77777777" w:rsidR="004F030F" w:rsidRPr="00C62B31" w:rsidRDefault="004F030F" w:rsidP="00C62B31">
      <w:pPr>
        <w:pStyle w:val="Nivel01"/>
        <w:spacing w:before="0" w:line="276" w:lineRule="auto"/>
        <w:rPr>
          <w:sz w:val="22"/>
          <w:szCs w:val="22"/>
        </w:rPr>
      </w:pPr>
      <w:r w:rsidRPr="00C62B31">
        <w:rPr>
          <w:sz w:val="22"/>
          <w:szCs w:val="22"/>
        </w:rPr>
        <w:t>CRITÉRIOS DE MEDIÇÃO E DE PAGAMENTO</w:t>
      </w:r>
    </w:p>
    <w:p w14:paraId="1B1E3D7D" w14:textId="77777777" w:rsidR="004F030F" w:rsidRPr="00C62B31" w:rsidRDefault="004F030F" w:rsidP="00C62B31">
      <w:pPr>
        <w:pStyle w:val="Nvel1-SemNum"/>
        <w:spacing w:before="0" w:line="276" w:lineRule="auto"/>
        <w:rPr>
          <w:color w:val="auto"/>
          <w:sz w:val="22"/>
          <w:szCs w:val="22"/>
          <w:lang w:eastAsia="en-US"/>
        </w:rPr>
      </w:pPr>
      <w:r w:rsidRPr="00C62B31">
        <w:rPr>
          <w:color w:val="auto"/>
          <w:sz w:val="22"/>
          <w:szCs w:val="22"/>
          <w:lang w:eastAsia="en-US"/>
        </w:rPr>
        <w:t>Recebimento do Objeto</w:t>
      </w:r>
    </w:p>
    <w:p w14:paraId="72299376" w14:textId="77777777" w:rsidR="004F030F" w:rsidRPr="00C62B31" w:rsidRDefault="004F030F" w:rsidP="00ED0E3C">
      <w:pPr>
        <w:pStyle w:val="Nivel2"/>
        <w:spacing w:before="0" w:after="0"/>
        <w:rPr>
          <w:sz w:val="22"/>
          <w:szCs w:val="22"/>
          <w:lang w:eastAsia="en-US"/>
        </w:rPr>
      </w:pPr>
      <w:r w:rsidRPr="00C62B31">
        <w:rPr>
          <w:sz w:val="22"/>
          <w:szCs w:val="22"/>
          <w:lang w:eastAsia="en-US"/>
        </w:rPr>
        <w:t xml:space="preserve">Os bens serão recebidos provisoriamente, de forma sumária, no ato da entrega, juntamente com a </w:t>
      </w:r>
      <w:r w:rsidRPr="00C62B31">
        <w:rPr>
          <w:rFonts w:eastAsia="Calibri"/>
          <w:sz w:val="22"/>
          <w:szCs w:val="22"/>
          <w:lang w:eastAsia="en-US"/>
        </w:rPr>
        <w:t>nota</w:t>
      </w:r>
      <w:r w:rsidRPr="00C62B31">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00B18C4" w14:textId="7D72072B" w:rsidR="004F030F" w:rsidRPr="00C62B31" w:rsidRDefault="004F030F" w:rsidP="00ED0E3C">
      <w:pPr>
        <w:pStyle w:val="Nivel2"/>
        <w:spacing w:before="0" w:after="0"/>
        <w:rPr>
          <w:color w:val="auto"/>
          <w:sz w:val="22"/>
          <w:szCs w:val="22"/>
          <w:lang w:eastAsia="en-US"/>
        </w:rPr>
      </w:pPr>
      <w:r w:rsidRPr="00C62B31">
        <w:rPr>
          <w:sz w:val="22"/>
          <w:szCs w:val="22"/>
          <w:lang w:eastAsia="en-US"/>
        </w:rPr>
        <w:t xml:space="preserve">Os bens poderão ser rejeitados, no todo ou em parte, inclusive antes do recebimento provisório, quando em desacordo com as especificações constantes no Termo de Referência e na proposta, devendo ser substituídos no </w:t>
      </w:r>
      <w:r w:rsidRPr="00C62B31">
        <w:rPr>
          <w:color w:val="auto"/>
          <w:sz w:val="22"/>
          <w:szCs w:val="22"/>
          <w:lang w:eastAsia="en-US"/>
        </w:rPr>
        <w:t xml:space="preserve">prazo de </w:t>
      </w:r>
      <w:r w:rsidR="00172095" w:rsidRPr="00C62B31">
        <w:rPr>
          <w:color w:val="auto"/>
          <w:sz w:val="22"/>
          <w:szCs w:val="22"/>
          <w:lang w:eastAsia="en-US"/>
        </w:rPr>
        <w:t>5</w:t>
      </w:r>
      <w:r w:rsidR="00FB1905" w:rsidRPr="00C62B31">
        <w:rPr>
          <w:color w:val="auto"/>
          <w:sz w:val="22"/>
          <w:szCs w:val="22"/>
          <w:lang w:eastAsia="en-US"/>
        </w:rPr>
        <w:t xml:space="preserve"> (</w:t>
      </w:r>
      <w:r w:rsidR="00172095" w:rsidRPr="00C62B31">
        <w:rPr>
          <w:color w:val="auto"/>
          <w:sz w:val="22"/>
          <w:szCs w:val="22"/>
          <w:lang w:eastAsia="en-US"/>
        </w:rPr>
        <w:t>cinco</w:t>
      </w:r>
      <w:r w:rsidR="00FB1905" w:rsidRPr="00C62B31">
        <w:rPr>
          <w:color w:val="auto"/>
          <w:sz w:val="22"/>
          <w:szCs w:val="22"/>
          <w:lang w:eastAsia="en-US"/>
        </w:rPr>
        <w:t xml:space="preserve">) </w:t>
      </w:r>
      <w:r w:rsidR="00172095" w:rsidRPr="00C62B31">
        <w:rPr>
          <w:color w:val="auto"/>
          <w:sz w:val="22"/>
          <w:szCs w:val="22"/>
          <w:lang w:eastAsia="en-US"/>
        </w:rPr>
        <w:t>dias</w:t>
      </w:r>
      <w:r w:rsidRPr="00C62B31">
        <w:rPr>
          <w:color w:val="auto"/>
          <w:sz w:val="22"/>
          <w:szCs w:val="22"/>
          <w:lang w:eastAsia="en-US"/>
        </w:rPr>
        <w:t>, a contar da notificação da contratada, às suas custas, sem prejuízo da aplicação das penalidades.</w:t>
      </w:r>
    </w:p>
    <w:p w14:paraId="04C1FDA2" w14:textId="6FF89954" w:rsidR="004F030F" w:rsidRPr="00C62B31" w:rsidRDefault="004F030F" w:rsidP="00ED0E3C">
      <w:pPr>
        <w:pStyle w:val="Nivel2"/>
        <w:spacing w:before="0" w:after="0"/>
        <w:rPr>
          <w:sz w:val="22"/>
          <w:szCs w:val="22"/>
          <w:lang w:eastAsia="en-US"/>
        </w:rPr>
      </w:pPr>
      <w:r w:rsidRPr="00C62B31">
        <w:rPr>
          <w:color w:val="auto"/>
          <w:sz w:val="22"/>
          <w:szCs w:val="22"/>
          <w:lang w:eastAsia="en-US"/>
        </w:rPr>
        <w:t>O recebimento definitivo ocorrerá no prazo de</w:t>
      </w:r>
      <w:r w:rsidR="00334E1E" w:rsidRPr="00C62B31">
        <w:rPr>
          <w:color w:val="auto"/>
          <w:sz w:val="22"/>
          <w:szCs w:val="22"/>
          <w:lang w:eastAsia="en-US"/>
        </w:rPr>
        <w:t xml:space="preserve"> 5</w:t>
      </w:r>
      <w:r w:rsidR="00172095" w:rsidRPr="00C62B31">
        <w:rPr>
          <w:color w:val="auto"/>
          <w:sz w:val="22"/>
          <w:szCs w:val="22"/>
          <w:lang w:eastAsia="en-US"/>
        </w:rPr>
        <w:t xml:space="preserve"> (</w:t>
      </w:r>
      <w:r w:rsidR="00334E1E" w:rsidRPr="00C62B31">
        <w:rPr>
          <w:color w:val="auto"/>
          <w:sz w:val="22"/>
          <w:szCs w:val="22"/>
          <w:lang w:eastAsia="en-US"/>
        </w:rPr>
        <w:t>cinco</w:t>
      </w:r>
      <w:r w:rsidR="00172095" w:rsidRPr="00C62B31">
        <w:rPr>
          <w:color w:val="auto"/>
          <w:sz w:val="22"/>
          <w:szCs w:val="22"/>
          <w:lang w:eastAsia="en-US"/>
        </w:rPr>
        <w:t>) dias</w:t>
      </w:r>
      <w:r w:rsidRPr="00C62B31">
        <w:rPr>
          <w:color w:val="auto"/>
          <w:sz w:val="22"/>
          <w:szCs w:val="22"/>
          <w:lang w:eastAsia="en-US"/>
        </w:rPr>
        <w:t xml:space="preserve">, a contar </w:t>
      </w:r>
      <w:r w:rsidRPr="00C62B31">
        <w:rPr>
          <w:sz w:val="22"/>
          <w:szCs w:val="22"/>
          <w:lang w:eastAsia="en-US"/>
        </w:rPr>
        <w:t>do recebimento da nota fiscal ou instrumento de cobrança equivalente pela Administração, após a verificação da qualidade e quantidade do material e consequente aceitação mediante termo detalhado.</w:t>
      </w:r>
    </w:p>
    <w:p w14:paraId="212BEEF2" w14:textId="77777777" w:rsidR="004F030F" w:rsidRPr="00C62B31" w:rsidRDefault="004F030F" w:rsidP="00ED0E3C">
      <w:pPr>
        <w:pStyle w:val="Nivel2"/>
        <w:spacing w:before="0" w:after="0"/>
        <w:rPr>
          <w:sz w:val="22"/>
          <w:szCs w:val="22"/>
          <w:lang w:eastAsia="en-US"/>
        </w:rPr>
      </w:pPr>
      <w:r w:rsidRPr="00C62B31">
        <w:rPr>
          <w:sz w:val="22"/>
          <w:szCs w:val="22"/>
          <w:lang w:eastAsia="en-US"/>
        </w:rPr>
        <w:t xml:space="preserve">O prazo para recebimento definitivo poderá ser excepcionalmente prorrogado, </w:t>
      </w:r>
      <w:r w:rsidRPr="00C62B31">
        <w:rPr>
          <w:color w:val="auto"/>
          <w:sz w:val="22"/>
          <w:szCs w:val="22"/>
          <w:lang w:eastAsia="en-US"/>
        </w:rPr>
        <w:t>de forma justificada, por igual período, quando houver necessidade de diligências para a aferição do ate</w:t>
      </w:r>
      <w:r w:rsidRPr="00C62B31">
        <w:rPr>
          <w:sz w:val="22"/>
          <w:szCs w:val="22"/>
          <w:lang w:eastAsia="en-US"/>
        </w:rPr>
        <w:t>ndimento das exigências contratuais.</w:t>
      </w:r>
    </w:p>
    <w:p w14:paraId="2D7A6B25" w14:textId="67CB25C6" w:rsidR="004F030F" w:rsidRPr="00C62B31" w:rsidRDefault="004F030F" w:rsidP="00ED0E3C">
      <w:pPr>
        <w:pStyle w:val="Nivel2"/>
        <w:spacing w:before="0" w:after="0"/>
        <w:rPr>
          <w:sz w:val="22"/>
          <w:szCs w:val="22"/>
          <w:lang w:eastAsia="en-US"/>
        </w:rPr>
      </w:pPr>
      <w:r w:rsidRPr="00C62B31">
        <w:rPr>
          <w:bCs/>
          <w:sz w:val="22"/>
          <w:szCs w:val="22"/>
          <w:lang w:eastAsia="en-US"/>
        </w:rPr>
        <w:t xml:space="preserve">No caso de controvérsia sobre a execução do objeto, quanto à dimensão, qualidade e quantidade, deverá ser observado o teor do </w:t>
      </w:r>
      <w:hyperlink r:id="rId12" w:anchor="art143" w:history="1">
        <w:r w:rsidRPr="00C62B31">
          <w:rPr>
            <w:rStyle w:val="Hyperlink"/>
            <w:bCs/>
            <w:sz w:val="22"/>
            <w:szCs w:val="22"/>
            <w:lang w:eastAsia="en-US"/>
          </w:rPr>
          <w:t>art. 143 da Lei nº 14.133, de 2021</w:t>
        </w:r>
      </w:hyperlink>
      <w:r w:rsidRPr="00C62B31">
        <w:rPr>
          <w:bCs/>
          <w:sz w:val="22"/>
          <w:szCs w:val="22"/>
          <w:lang w:eastAsia="en-US"/>
        </w:rPr>
        <w:t>, comunicando-se à empresa para emissão de Nota Fiscal no que pertine</w:t>
      </w:r>
      <w:r w:rsidR="00AD29E5" w:rsidRPr="00C62B31">
        <w:rPr>
          <w:bCs/>
          <w:sz w:val="22"/>
          <w:szCs w:val="22"/>
          <w:lang w:eastAsia="en-US"/>
        </w:rPr>
        <w:t>nte</w:t>
      </w:r>
      <w:r w:rsidRPr="00C62B31">
        <w:rPr>
          <w:bCs/>
          <w:sz w:val="22"/>
          <w:szCs w:val="22"/>
          <w:lang w:eastAsia="en-US"/>
        </w:rPr>
        <w:t xml:space="preserve"> à parcela incontroversa da execução do objeto, para efeito de liquidação e pagamento.</w:t>
      </w:r>
    </w:p>
    <w:p w14:paraId="4C6D2AE1" w14:textId="77777777" w:rsidR="004F030F" w:rsidRPr="00C62B31" w:rsidRDefault="004F030F" w:rsidP="00ED0E3C">
      <w:pPr>
        <w:pStyle w:val="Nivel2"/>
        <w:spacing w:before="0" w:after="0"/>
        <w:rPr>
          <w:sz w:val="22"/>
          <w:szCs w:val="22"/>
          <w:lang w:eastAsia="en-US"/>
        </w:rPr>
      </w:pPr>
      <w:r w:rsidRPr="00C62B31">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6EF82B9" w14:textId="77777777" w:rsidR="00145E6B" w:rsidRPr="00C62B31" w:rsidRDefault="00145E6B" w:rsidP="00ED0E3C">
      <w:pPr>
        <w:spacing w:line="276" w:lineRule="auto"/>
        <w:rPr>
          <w:rFonts w:ascii="Arial" w:eastAsia="Arial" w:hAnsi="Arial" w:cs="Arial"/>
          <w:sz w:val="22"/>
          <w:szCs w:val="22"/>
        </w:rPr>
      </w:pPr>
    </w:p>
    <w:p w14:paraId="4941EC15" w14:textId="77777777" w:rsidR="00255B34" w:rsidRPr="00C62B31" w:rsidRDefault="00255B34" w:rsidP="00C62B31">
      <w:pPr>
        <w:pStyle w:val="Nvel1-SemNum"/>
        <w:spacing w:before="0" w:line="276" w:lineRule="auto"/>
        <w:rPr>
          <w:color w:val="auto"/>
          <w:sz w:val="22"/>
          <w:szCs w:val="22"/>
          <w:lang w:eastAsia="en-US"/>
        </w:rPr>
      </w:pPr>
      <w:r w:rsidRPr="00C62B31">
        <w:rPr>
          <w:color w:val="auto"/>
          <w:sz w:val="22"/>
          <w:szCs w:val="22"/>
          <w:lang w:eastAsia="en-US"/>
        </w:rPr>
        <w:t>Prazo de pagamento</w:t>
      </w:r>
    </w:p>
    <w:p w14:paraId="010AC537" w14:textId="63F70D10" w:rsidR="00255B34" w:rsidRPr="00C62B31" w:rsidRDefault="00255B34" w:rsidP="00ED0E3C">
      <w:pPr>
        <w:pStyle w:val="Nivel2"/>
        <w:rPr>
          <w:sz w:val="22"/>
          <w:szCs w:val="22"/>
        </w:rPr>
      </w:pPr>
      <w:r w:rsidRPr="00C62B31">
        <w:rPr>
          <w:sz w:val="22"/>
          <w:szCs w:val="22"/>
        </w:rPr>
        <w:t>O pagamento será efetuado no prazo de até 30 (trinta) dias contados da finalização da liquidação da despesa.</w:t>
      </w:r>
    </w:p>
    <w:p w14:paraId="153C79D8" w14:textId="77777777" w:rsidR="00255B34" w:rsidRPr="00C62B31" w:rsidRDefault="00255B34" w:rsidP="00C62B31">
      <w:pPr>
        <w:pStyle w:val="Nivel2"/>
        <w:numPr>
          <w:ilvl w:val="0"/>
          <w:numId w:val="0"/>
        </w:numPr>
        <w:spacing w:before="0" w:after="0"/>
        <w:ind w:left="709"/>
        <w:rPr>
          <w:sz w:val="22"/>
          <w:szCs w:val="22"/>
        </w:rPr>
      </w:pPr>
    </w:p>
    <w:p w14:paraId="4C1B030D" w14:textId="77777777" w:rsidR="00255B34" w:rsidRPr="00C62B31" w:rsidRDefault="00255B34" w:rsidP="00C62B31">
      <w:pPr>
        <w:pStyle w:val="Nvel1-SemNum"/>
        <w:spacing w:before="0" w:line="276" w:lineRule="auto"/>
        <w:rPr>
          <w:color w:val="auto"/>
          <w:sz w:val="22"/>
          <w:szCs w:val="22"/>
          <w:lang w:eastAsia="en-US"/>
        </w:rPr>
      </w:pPr>
      <w:r w:rsidRPr="00C62B31">
        <w:rPr>
          <w:color w:val="auto"/>
          <w:sz w:val="22"/>
          <w:szCs w:val="22"/>
          <w:lang w:eastAsia="en-US"/>
        </w:rPr>
        <w:t>Forma de pagamento</w:t>
      </w:r>
    </w:p>
    <w:p w14:paraId="4350D5D0" w14:textId="77777777" w:rsidR="00255B34" w:rsidRPr="00C62B31" w:rsidRDefault="00255B34" w:rsidP="00ED0E3C">
      <w:pPr>
        <w:pStyle w:val="Nivel2"/>
        <w:spacing w:before="0" w:after="0"/>
        <w:rPr>
          <w:sz w:val="22"/>
          <w:szCs w:val="22"/>
          <w:lang w:eastAsia="en-US"/>
        </w:rPr>
      </w:pPr>
      <w:r w:rsidRPr="00C62B31">
        <w:rPr>
          <w:sz w:val="22"/>
          <w:szCs w:val="22"/>
          <w:lang w:eastAsia="en-US"/>
        </w:rPr>
        <w:t>O pagamento será realizado por meio de ordem bancária, para crédito em banco, agência e conta corrente indicados pelo contratado.</w:t>
      </w:r>
    </w:p>
    <w:p w14:paraId="0F2764AE" w14:textId="77777777" w:rsidR="00255B34" w:rsidRPr="00C62B31" w:rsidRDefault="00255B34" w:rsidP="00ED0E3C">
      <w:pPr>
        <w:pStyle w:val="Nivel2"/>
        <w:spacing w:before="0" w:after="0"/>
        <w:rPr>
          <w:sz w:val="22"/>
          <w:szCs w:val="22"/>
          <w:lang w:eastAsia="en-US"/>
        </w:rPr>
      </w:pPr>
      <w:r w:rsidRPr="00C62B31">
        <w:rPr>
          <w:sz w:val="22"/>
          <w:szCs w:val="22"/>
          <w:lang w:eastAsia="en-US"/>
        </w:rPr>
        <w:t>Será considerada data do pagamento o dia em que constar como emitida a ordem bancária para pagamento.</w:t>
      </w:r>
    </w:p>
    <w:p w14:paraId="754E3210" w14:textId="77777777" w:rsidR="00255B34" w:rsidRPr="00C62B31" w:rsidRDefault="00255B34" w:rsidP="00ED0E3C">
      <w:pPr>
        <w:pStyle w:val="Nivel2"/>
        <w:spacing w:before="0" w:after="0"/>
        <w:rPr>
          <w:sz w:val="22"/>
          <w:szCs w:val="22"/>
          <w:lang w:eastAsia="en-US"/>
        </w:rPr>
      </w:pPr>
      <w:r w:rsidRPr="00C62B31">
        <w:rPr>
          <w:sz w:val="22"/>
          <w:szCs w:val="22"/>
          <w:lang w:eastAsia="en-US"/>
        </w:rPr>
        <w:t>Quando do pagamento, será efetuada a retenção tributária prevista na legislação aplicável.</w:t>
      </w:r>
    </w:p>
    <w:p w14:paraId="53E37B42" w14:textId="77777777" w:rsidR="00255B34" w:rsidRPr="00C62B31" w:rsidRDefault="00255B34" w:rsidP="00ED0E3C">
      <w:pPr>
        <w:pStyle w:val="Nivel3"/>
        <w:spacing w:before="0" w:after="0"/>
        <w:ind w:left="0"/>
        <w:rPr>
          <w:sz w:val="22"/>
          <w:szCs w:val="22"/>
          <w:lang w:eastAsia="en-US"/>
        </w:rPr>
      </w:pPr>
      <w:r w:rsidRPr="00C62B31">
        <w:rPr>
          <w:sz w:val="22"/>
          <w:szCs w:val="22"/>
          <w:lang w:eastAsia="en-US"/>
        </w:rPr>
        <w:t>Independentemente do percentual de tributo inserido na planilha, quando houver, serão retidos na fonte, quando da realização do pagamento, os percentuais estabelecidos na legislação vigente.</w:t>
      </w:r>
    </w:p>
    <w:p w14:paraId="58FC7F19" w14:textId="77777777" w:rsidR="00255B34" w:rsidRPr="00C62B31" w:rsidRDefault="00255B34" w:rsidP="00ED0E3C">
      <w:pPr>
        <w:pStyle w:val="Nivel2"/>
        <w:spacing w:before="0" w:after="0"/>
        <w:rPr>
          <w:sz w:val="22"/>
          <w:szCs w:val="22"/>
          <w:lang w:eastAsia="en-US"/>
        </w:rPr>
      </w:pPr>
      <w:r w:rsidRPr="00C62B31">
        <w:rPr>
          <w:sz w:val="22"/>
          <w:szCs w:val="22"/>
          <w:lang w:eastAsia="en-US"/>
        </w:rPr>
        <w:lastRenderedPageBreak/>
        <w:t xml:space="preserve">O contratado regularmente optante pelo Simples Nacional, nos termos da </w:t>
      </w:r>
      <w:hyperlink r:id="rId13" w:history="1">
        <w:r w:rsidRPr="00C62B31">
          <w:rPr>
            <w:rStyle w:val="Hyperlink"/>
            <w:sz w:val="22"/>
            <w:szCs w:val="22"/>
            <w:lang w:eastAsia="en-US"/>
          </w:rPr>
          <w:t>Lei Complementar nº 123, de 2006</w:t>
        </w:r>
      </w:hyperlink>
      <w:r w:rsidRPr="00C62B31">
        <w:rPr>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9A4C00A" w14:textId="77777777" w:rsidR="00255B34" w:rsidRPr="00C62B31" w:rsidRDefault="00255B34" w:rsidP="00C62B31">
      <w:pPr>
        <w:pStyle w:val="Textodecomentrio"/>
        <w:spacing w:line="276" w:lineRule="auto"/>
        <w:rPr>
          <w:rFonts w:ascii="Arial" w:hAnsi="Arial" w:cs="Arial"/>
          <w:b/>
          <w:color w:val="FF0000"/>
          <w:sz w:val="22"/>
          <w:szCs w:val="22"/>
          <w:shd w:val="clear" w:color="auto" w:fill="FFFFFF"/>
        </w:rPr>
      </w:pPr>
    </w:p>
    <w:p w14:paraId="2C51608E" w14:textId="77777777" w:rsidR="009E178A" w:rsidRPr="00C62B31" w:rsidRDefault="009E178A" w:rsidP="00C62B31">
      <w:pPr>
        <w:pStyle w:val="Textodecomentrio"/>
        <w:spacing w:line="276" w:lineRule="auto"/>
        <w:rPr>
          <w:rFonts w:ascii="Arial" w:hAnsi="Arial" w:cs="Arial"/>
          <w:b/>
          <w:color w:val="FF0000"/>
          <w:sz w:val="22"/>
          <w:szCs w:val="22"/>
          <w:shd w:val="clear" w:color="auto" w:fill="FFFFFF"/>
        </w:rPr>
      </w:pPr>
    </w:p>
    <w:p w14:paraId="7068374A" w14:textId="77777777" w:rsidR="00255B34" w:rsidRPr="00C62B31" w:rsidRDefault="00255B34" w:rsidP="00C62B31">
      <w:pPr>
        <w:pStyle w:val="Nivel01"/>
        <w:spacing w:before="0" w:line="276" w:lineRule="auto"/>
        <w:ind w:left="357" w:hanging="357"/>
        <w:rPr>
          <w:sz w:val="22"/>
          <w:szCs w:val="22"/>
        </w:rPr>
      </w:pPr>
      <w:r w:rsidRPr="00C62B31">
        <w:rPr>
          <w:sz w:val="22"/>
          <w:szCs w:val="22"/>
        </w:rPr>
        <w:t>FORMA E CRITÉRIOS DE SELEÇÃO DO FORNECEDOR</w:t>
      </w:r>
    </w:p>
    <w:p w14:paraId="691E1528" w14:textId="77777777" w:rsidR="00255B34" w:rsidRPr="00C62B31" w:rsidRDefault="00255B34" w:rsidP="00C62B31">
      <w:pPr>
        <w:pStyle w:val="Nvel1-SemNum"/>
        <w:spacing w:before="0" w:line="276" w:lineRule="auto"/>
        <w:rPr>
          <w:color w:val="auto"/>
          <w:sz w:val="22"/>
          <w:szCs w:val="22"/>
          <w:lang w:eastAsia="en-US"/>
        </w:rPr>
      </w:pPr>
      <w:r w:rsidRPr="00C62B31">
        <w:rPr>
          <w:color w:val="auto"/>
          <w:sz w:val="22"/>
          <w:szCs w:val="22"/>
          <w:lang w:eastAsia="en-US"/>
        </w:rPr>
        <w:t>Forma de seleção e critério de julgamento da proposta</w:t>
      </w:r>
    </w:p>
    <w:p w14:paraId="421E825D" w14:textId="77777777" w:rsidR="00255B34" w:rsidRPr="00C62B31" w:rsidRDefault="00255B34" w:rsidP="00ED0E3C">
      <w:pPr>
        <w:pStyle w:val="Nivel2"/>
        <w:spacing w:before="0" w:after="0"/>
        <w:rPr>
          <w:color w:val="auto"/>
          <w:sz w:val="22"/>
          <w:szCs w:val="22"/>
        </w:rPr>
      </w:pPr>
      <w:r w:rsidRPr="00C62B31">
        <w:rPr>
          <w:rFonts w:eastAsia="Arial"/>
          <w:color w:val="auto"/>
          <w:sz w:val="22"/>
          <w:szCs w:val="22"/>
        </w:rPr>
        <w:t xml:space="preserve">O fornecedor será selecionado por meio da realização de procedimento de LICITAÇÃO, na modalidade PREGÃO, sob a forma </w:t>
      </w:r>
      <w:r w:rsidRPr="00C62B31">
        <w:rPr>
          <w:rFonts w:eastAsia="Arial"/>
          <w:b/>
          <w:bCs/>
          <w:color w:val="auto"/>
          <w:sz w:val="22"/>
          <w:szCs w:val="22"/>
        </w:rPr>
        <w:t>ELETRÔNICA</w:t>
      </w:r>
      <w:r w:rsidRPr="00C62B31">
        <w:rPr>
          <w:rFonts w:eastAsia="Arial"/>
          <w:color w:val="auto"/>
          <w:sz w:val="22"/>
          <w:szCs w:val="22"/>
        </w:rPr>
        <w:t>, com adoção do critério de julgamento pelo MENOR PREÇO.</w:t>
      </w:r>
    </w:p>
    <w:p w14:paraId="593F9E58" w14:textId="77777777" w:rsidR="00255B34" w:rsidRPr="00C62B31" w:rsidRDefault="00255B34" w:rsidP="00C62B31">
      <w:pPr>
        <w:pStyle w:val="Nivel2"/>
        <w:numPr>
          <w:ilvl w:val="0"/>
          <w:numId w:val="0"/>
        </w:numPr>
        <w:spacing w:before="0" w:after="0"/>
        <w:ind w:left="709"/>
        <w:rPr>
          <w:color w:val="auto"/>
          <w:sz w:val="22"/>
          <w:szCs w:val="22"/>
        </w:rPr>
      </w:pPr>
    </w:p>
    <w:p w14:paraId="78AA6AC9" w14:textId="77777777" w:rsidR="00255B34" w:rsidRPr="00C62B31" w:rsidRDefault="00255B34" w:rsidP="00C62B31">
      <w:pPr>
        <w:pStyle w:val="Nvel1-SemNum"/>
        <w:spacing w:before="0" w:line="276" w:lineRule="auto"/>
        <w:rPr>
          <w:color w:val="auto"/>
          <w:sz w:val="22"/>
          <w:szCs w:val="22"/>
        </w:rPr>
      </w:pPr>
      <w:r w:rsidRPr="00C62B31">
        <w:rPr>
          <w:color w:val="auto"/>
          <w:sz w:val="22"/>
          <w:szCs w:val="22"/>
          <w:lang w:eastAsia="en-US"/>
        </w:rPr>
        <w:t>Exigências de habilitação</w:t>
      </w:r>
    </w:p>
    <w:p w14:paraId="3CCF9289" w14:textId="77777777" w:rsidR="00255B34" w:rsidRPr="00C62B31" w:rsidRDefault="00255B34" w:rsidP="00ED0E3C">
      <w:pPr>
        <w:pStyle w:val="Nivel2"/>
        <w:spacing w:before="0" w:after="0"/>
        <w:rPr>
          <w:color w:val="auto"/>
          <w:sz w:val="22"/>
          <w:szCs w:val="22"/>
        </w:rPr>
      </w:pPr>
      <w:r w:rsidRPr="00C62B31">
        <w:rPr>
          <w:color w:val="auto"/>
          <w:sz w:val="22"/>
          <w:szCs w:val="22"/>
        </w:rPr>
        <w:t>Para fins de habilitação, deverá o licitante comprovar os seguintes requisitos:</w:t>
      </w:r>
    </w:p>
    <w:p w14:paraId="023572CE" w14:textId="77777777" w:rsidR="00255B34" w:rsidRPr="00C62B31" w:rsidRDefault="00255B34" w:rsidP="00C62B31">
      <w:pPr>
        <w:pStyle w:val="Nivel2"/>
        <w:numPr>
          <w:ilvl w:val="0"/>
          <w:numId w:val="0"/>
        </w:numPr>
        <w:spacing w:before="0" w:after="0"/>
        <w:ind w:left="709"/>
        <w:rPr>
          <w:color w:val="auto"/>
          <w:sz w:val="22"/>
          <w:szCs w:val="22"/>
        </w:rPr>
      </w:pPr>
    </w:p>
    <w:p w14:paraId="578204ED" w14:textId="77777777" w:rsidR="00255B34" w:rsidRPr="00C62B31" w:rsidRDefault="00255B34" w:rsidP="00C62B31">
      <w:pPr>
        <w:pStyle w:val="Nvel1-SemNum"/>
        <w:spacing w:before="0" w:line="276" w:lineRule="auto"/>
        <w:rPr>
          <w:color w:val="auto"/>
          <w:sz w:val="22"/>
          <w:szCs w:val="22"/>
          <w:lang w:eastAsia="zh-CN" w:bidi="hi-IN"/>
        </w:rPr>
      </w:pPr>
      <w:r w:rsidRPr="00C62B31">
        <w:rPr>
          <w:color w:val="auto"/>
          <w:sz w:val="22"/>
          <w:szCs w:val="22"/>
          <w:lang w:eastAsia="zh-CN" w:bidi="hi-IN"/>
        </w:rPr>
        <w:t>Habilitação jurídica</w:t>
      </w:r>
    </w:p>
    <w:p w14:paraId="3203EBDE" w14:textId="77777777" w:rsidR="00255B34" w:rsidRPr="00C62B31" w:rsidRDefault="00255B34" w:rsidP="00ED0E3C">
      <w:pPr>
        <w:pStyle w:val="Nivel2"/>
        <w:spacing w:before="0" w:after="0"/>
        <w:rPr>
          <w:color w:val="auto"/>
          <w:sz w:val="22"/>
          <w:szCs w:val="22"/>
        </w:rPr>
      </w:pPr>
      <w:bookmarkStart w:id="6" w:name="_Ref115800561"/>
      <w:r w:rsidRPr="00C62B31">
        <w:rPr>
          <w:b/>
          <w:bCs/>
          <w:color w:val="auto"/>
          <w:sz w:val="22"/>
          <w:szCs w:val="22"/>
        </w:rPr>
        <w:t>Pessoa física:</w:t>
      </w:r>
      <w:r w:rsidRPr="00C62B31">
        <w:rPr>
          <w:color w:val="auto"/>
          <w:sz w:val="22"/>
          <w:szCs w:val="22"/>
        </w:rPr>
        <w:t xml:space="preserve"> cédula de identidade (RG) ou documento equivalente que, por força de lei, tenha validade para fins de identificação em todo o território nacional;</w:t>
      </w:r>
      <w:bookmarkEnd w:id="6"/>
    </w:p>
    <w:p w14:paraId="5B7C601D" w14:textId="77777777" w:rsidR="00255B34" w:rsidRPr="00C62B31" w:rsidRDefault="00255B34" w:rsidP="00ED0E3C">
      <w:pPr>
        <w:pStyle w:val="Nivel2"/>
        <w:spacing w:before="0" w:after="0"/>
        <w:rPr>
          <w:color w:val="auto"/>
          <w:sz w:val="22"/>
          <w:szCs w:val="22"/>
        </w:rPr>
      </w:pPr>
      <w:r w:rsidRPr="00C62B31">
        <w:rPr>
          <w:b/>
          <w:bCs/>
          <w:color w:val="auto"/>
          <w:sz w:val="22"/>
          <w:szCs w:val="22"/>
        </w:rPr>
        <w:t>Empresário individual:</w:t>
      </w:r>
      <w:r w:rsidRPr="00C62B31">
        <w:rPr>
          <w:color w:val="auto"/>
          <w:sz w:val="22"/>
          <w:szCs w:val="22"/>
        </w:rPr>
        <w:t xml:space="preserve"> inscrição no Registro Público de Empresas Mercantis, a cargo da Junta Comercial da respectiva sede; </w:t>
      </w:r>
    </w:p>
    <w:p w14:paraId="4D8028C7" w14:textId="77777777" w:rsidR="00255B34" w:rsidRPr="00C62B31" w:rsidRDefault="00255B34" w:rsidP="00ED0E3C">
      <w:pPr>
        <w:pStyle w:val="Nivel2"/>
        <w:spacing w:before="0" w:after="0"/>
        <w:rPr>
          <w:color w:val="auto"/>
          <w:sz w:val="22"/>
          <w:szCs w:val="22"/>
        </w:rPr>
      </w:pPr>
      <w:r w:rsidRPr="00C62B31">
        <w:rPr>
          <w:b/>
          <w:bCs/>
          <w:color w:val="auto"/>
          <w:sz w:val="22"/>
          <w:szCs w:val="22"/>
        </w:rPr>
        <w:t>Microempreendedor Individual - MEI:</w:t>
      </w:r>
      <w:r w:rsidRPr="00C62B31">
        <w:rPr>
          <w:color w:val="auto"/>
          <w:sz w:val="22"/>
          <w:szCs w:val="22"/>
        </w:rPr>
        <w:t xml:space="preserve"> Certificado da Condição de Microempreendedor Individual - CCMEI, cuja aceitação ficará condicionada à verificação da autenticidade no sítio </w:t>
      </w:r>
      <w:hyperlink r:id="rId14" w:history="1">
        <w:r w:rsidRPr="00C62B31">
          <w:rPr>
            <w:rStyle w:val="Hyperlink"/>
            <w:color w:val="auto"/>
            <w:sz w:val="22"/>
            <w:szCs w:val="22"/>
          </w:rPr>
          <w:t>https://www.gov.br/empresas-e-negocios/pt-br/empreendedor</w:t>
        </w:r>
      </w:hyperlink>
      <w:r w:rsidRPr="00C62B31">
        <w:rPr>
          <w:color w:val="auto"/>
          <w:sz w:val="22"/>
          <w:szCs w:val="22"/>
        </w:rPr>
        <w:t xml:space="preserve">; </w:t>
      </w:r>
    </w:p>
    <w:p w14:paraId="48A937E1" w14:textId="77777777" w:rsidR="00255B34" w:rsidRPr="00C62B31" w:rsidRDefault="00255B34" w:rsidP="00ED0E3C">
      <w:pPr>
        <w:pStyle w:val="Nivel2"/>
        <w:spacing w:before="0" w:after="0"/>
        <w:rPr>
          <w:color w:val="auto"/>
          <w:sz w:val="22"/>
          <w:szCs w:val="22"/>
        </w:rPr>
      </w:pPr>
      <w:r w:rsidRPr="00C62B31">
        <w:rPr>
          <w:b/>
          <w:bCs/>
          <w:color w:val="auto"/>
          <w:sz w:val="22"/>
          <w:szCs w:val="22"/>
        </w:rPr>
        <w:t>Sociedade empresária, sociedade limitada unipessoal – SLU ou sociedade identificada como empresa individual de responsabilidade limitada - EIRELI:</w:t>
      </w:r>
      <w:r w:rsidRPr="00C62B31">
        <w:rPr>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1ED1878F" w14:textId="77777777" w:rsidR="00255B34" w:rsidRPr="00C62B31" w:rsidRDefault="00255B34" w:rsidP="00ED0E3C">
      <w:pPr>
        <w:pStyle w:val="Nivel2"/>
        <w:spacing w:before="0" w:after="0"/>
        <w:rPr>
          <w:color w:val="auto"/>
          <w:sz w:val="22"/>
          <w:szCs w:val="22"/>
        </w:rPr>
      </w:pPr>
      <w:r w:rsidRPr="00C62B31">
        <w:rPr>
          <w:b/>
          <w:bCs/>
          <w:color w:val="auto"/>
          <w:sz w:val="22"/>
          <w:szCs w:val="22"/>
        </w:rPr>
        <w:t xml:space="preserve">Sociedade simples: </w:t>
      </w:r>
      <w:r w:rsidRPr="00C62B31">
        <w:rPr>
          <w:color w:val="auto"/>
          <w:sz w:val="22"/>
          <w:szCs w:val="22"/>
        </w:rPr>
        <w:t>inscrição do ato constitutivo no Registro Civil de Pessoas Jurídicas do local de sua sede, acompanhada de documento comprobatório de seus administradores;</w:t>
      </w:r>
    </w:p>
    <w:p w14:paraId="674A441A" w14:textId="77777777" w:rsidR="00255B34" w:rsidRPr="00C62B31" w:rsidRDefault="00255B34" w:rsidP="00ED0E3C">
      <w:pPr>
        <w:pStyle w:val="Nivel2"/>
        <w:spacing w:before="0" w:after="0"/>
        <w:rPr>
          <w:color w:val="auto"/>
          <w:sz w:val="22"/>
          <w:szCs w:val="22"/>
        </w:rPr>
      </w:pPr>
      <w:r w:rsidRPr="00C62B31">
        <w:rPr>
          <w:b/>
          <w:bCs/>
          <w:color w:val="auto"/>
          <w:sz w:val="22"/>
          <w:szCs w:val="22"/>
        </w:rPr>
        <w:t>Filial, sucursal ou agência de sociedade simples ou empresária:</w:t>
      </w:r>
      <w:r w:rsidRPr="00C62B31">
        <w:rPr>
          <w:color w:val="auto"/>
          <w:sz w:val="22"/>
          <w:szCs w:val="22"/>
        </w:rPr>
        <w:t xml:space="preserve"> inscrição do ato constitutivo da filial, sucursal ou agência da sociedade simples ou empresária, respectivamente, no Registro Civil das Pessoas Jurídicas ou no Registro Público de Empresas </w:t>
      </w:r>
      <w:bookmarkStart w:id="7" w:name="_Int_ySfCXwr4"/>
      <w:r w:rsidRPr="00C62B31">
        <w:rPr>
          <w:color w:val="auto"/>
          <w:sz w:val="22"/>
          <w:szCs w:val="22"/>
        </w:rPr>
        <w:t>Mercantis onde</w:t>
      </w:r>
      <w:bookmarkEnd w:id="7"/>
      <w:r w:rsidRPr="00C62B31">
        <w:rPr>
          <w:color w:val="auto"/>
          <w:sz w:val="22"/>
          <w:szCs w:val="22"/>
        </w:rPr>
        <w:t xml:space="preserve"> opera, com averbação no Registro onde tem sede a matriz;</w:t>
      </w:r>
    </w:p>
    <w:p w14:paraId="27237A68" w14:textId="77777777" w:rsidR="00255B34" w:rsidRPr="00C62B31" w:rsidRDefault="00255B34" w:rsidP="00ED0E3C">
      <w:pPr>
        <w:pStyle w:val="Nivel2"/>
        <w:spacing w:before="0" w:after="0"/>
        <w:rPr>
          <w:color w:val="auto"/>
          <w:sz w:val="22"/>
          <w:szCs w:val="22"/>
        </w:rPr>
      </w:pPr>
      <w:r w:rsidRPr="00C62B31">
        <w:rPr>
          <w:b/>
          <w:bCs/>
          <w:color w:val="auto"/>
          <w:sz w:val="22"/>
          <w:szCs w:val="22"/>
        </w:rPr>
        <w:t>Sociedade cooperativa:</w:t>
      </w:r>
      <w:r w:rsidRPr="00C62B31">
        <w:rPr>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15" w:anchor="art107" w:history="1">
        <w:r w:rsidRPr="00C62B31">
          <w:rPr>
            <w:rStyle w:val="Hyperlink"/>
            <w:color w:val="auto"/>
            <w:sz w:val="22"/>
            <w:szCs w:val="22"/>
          </w:rPr>
          <w:t>art. 107 da Lei nº 5.764, de 16 de dezembro 1971</w:t>
        </w:r>
      </w:hyperlink>
      <w:r w:rsidRPr="00C62B31">
        <w:rPr>
          <w:color w:val="auto"/>
          <w:sz w:val="22"/>
          <w:szCs w:val="22"/>
        </w:rPr>
        <w:t>.</w:t>
      </w:r>
    </w:p>
    <w:p w14:paraId="171B9CE9" w14:textId="77777777" w:rsidR="00255B34" w:rsidRPr="00C62B31" w:rsidRDefault="00255B34" w:rsidP="00ED0E3C">
      <w:pPr>
        <w:pStyle w:val="Nivel2"/>
        <w:spacing w:before="0" w:after="0"/>
        <w:rPr>
          <w:color w:val="auto"/>
          <w:sz w:val="22"/>
          <w:szCs w:val="22"/>
        </w:rPr>
      </w:pPr>
      <w:r w:rsidRPr="00C62B31">
        <w:rPr>
          <w:color w:val="auto"/>
          <w:sz w:val="22"/>
          <w:szCs w:val="22"/>
        </w:rPr>
        <w:t>Os documentos apresentados deverão estar acompanhados de todas as alterações ou da consolidação respectiva.</w:t>
      </w:r>
    </w:p>
    <w:p w14:paraId="195F41CE" w14:textId="77777777" w:rsidR="00255B34" w:rsidRPr="00C62B31" w:rsidRDefault="00255B34" w:rsidP="00C62B31">
      <w:pPr>
        <w:pStyle w:val="Nivel2"/>
        <w:numPr>
          <w:ilvl w:val="0"/>
          <w:numId w:val="0"/>
        </w:numPr>
        <w:spacing w:before="0" w:after="0"/>
        <w:ind w:left="709"/>
        <w:rPr>
          <w:color w:val="auto"/>
          <w:sz w:val="22"/>
          <w:szCs w:val="22"/>
        </w:rPr>
      </w:pPr>
    </w:p>
    <w:p w14:paraId="06FCA679" w14:textId="77777777" w:rsidR="009E178A" w:rsidRPr="00C62B31" w:rsidRDefault="009E178A" w:rsidP="00C62B31">
      <w:pPr>
        <w:pStyle w:val="Nivel2"/>
        <w:numPr>
          <w:ilvl w:val="0"/>
          <w:numId w:val="0"/>
        </w:numPr>
        <w:spacing w:before="0" w:after="0"/>
        <w:ind w:left="709"/>
        <w:rPr>
          <w:color w:val="auto"/>
          <w:sz w:val="22"/>
          <w:szCs w:val="22"/>
        </w:rPr>
      </w:pPr>
    </w:p>
    <w:p w14:paraId="766C4749" w14:textId="77777777" w:rsidR="00255B34" w:rsidRPr="00C62B31" w:rsidRDefault="00255B34" w:rsidP="00C62B31">
      <w:pPr>
        <w:pStyle w:val="Nvel1-SemNum"/>
        <w:spacing w:before="0" w:line="276" w:lineRule="auto"/>
        <w:rPr>
          <w:color w:val="auto"/>
          <w:sz w:val="22"/>
          <w:szCs w:val="22"/>
          <w:lang w:eastAsia="zh-CN" w:bidi="hi-IN"/>
        </w:rPr>
      </w:pPr>
      <w:r w:rsidRPr="00C62B31">
        <w:rPr>
          <w:color w:val="auto"/>
          <w:sz w:val="22"/>
          <w:szCs w:val="22"/>
          <w:lang w:eastAsia="zh-CN" w:bidi="hi-IN"/>
        </w:rPr>
        <w:t>Habilitação fiscal, social e trabalhista</w:t>
      </w:r>
    </w:p>
    <w:p w14:paraId="32F7B85A" w14:textId="77777777" w:rsidR="00255B34" w:rsidRPr="00C62B31" w:rsidRDefault="00255B34" w:rsidP="00ED0E3C">
      <w:pPr>
        <w:pStyle w:val="Nivel2"/>
        <w:spacing w:before="0" w:after="0"/>
        <w:rPr>
          <w:color w:val="auto"/>
          <w:sz w:val="22"/>
          <w:szCs w:val="22"/>
        </w:rPr>
      </w:pPr>
      <w:r w:rsidRPr="00C62B31">
        <w:rPr>
          <w:color w:val="auto"/>
          <w:sz w:val="22"/>
          <w:szCs w:val="22"/>
        </w:rPr>
        <w:t>Prova de inscrição no Cadastro Nacional de Pessoas Jurídicas ou no Cadastro de Pessoas Físicas, conforme o caso;</w:t>
      </w:r>
    </w:p>
    <w:p w14:paraId="64681FD9" w14:textId="77777777" w:rsidR="00255B34" w:rsidRPr="00C62B31" w:rsidRDefault="00255B34" w:rsidP="00ED0E3C">
      <w:pPr>
        <w:pStyle w:val="Nivel2"/>
        <w:spacing w:before="0" w:after="0"/>
        <w:rPr>
          <w:color w:val="auto"/>
          <w:sz w:val="22"/>
          <w:szCs w:val="22"/>
        </w:rPr>
      </w:pPr>
      <w:r w:rsidRPr="00C62B31">
        <w:rPr>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99AA8CB" w14:textId="77777777" w:rsidR="00255B34" w:rsidRPr="00C62B31" w:rsidRDefault="00255B34" w:rsidP="00ED0E3C">
      <w:pPr>
        <w:pStyle w:val="Nivel2"/>
        <w:spacing w:before="0" w:after="0"/>
        <w:rPr>
          <w:color w:val="auto"/>
          <w:sz w:val="22"/>
          <w:szCs w:val="22"/>
        </w:rPr>
      </w:pPr>
      <w:r w:rsidRPr="00C62B31">
        <w:rPr>
          <w:color w:val="auto"/>
          <w:sz w:val="22"/>
          <w:szCs w:val="22"/>
        </w:rPr>
        <w:t>Prova de regularidade com o Fundo de Garantia do Tempo de Serviço (FGTS);</w:t>
      </w:r>
    </w:p>
    <w:p w14:paraId="0D4A28E0" w14:textId="77777777" w:rsidR="00255B34" w:rsidRPr="00C62B31" w:rsidRDefault="00255B34" w:rsidP="00ED0E3C">
      <w:pPr>
        <w:pStyle w:val="Nivel2"/>
        <w:spacing w:before="0" w:after="0"/>
        <w:rPr>
          <w:color w:val="auto"/>
          <w:sz w:val="22"/>
          <w:szCs w:val="22"/>
        </w:rPr>
      </w:pPr>
      <w:r w:rsidRPr="00C62B31">
        <w:rPr>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10EC488" w14:textId="77777777" w:rsidR="00255B34" w:rsidRPr="00C62B31" w:rsidRDefault="00255B34" w:rsidP="00ED0E3C">
      <w:pPr>
        <w:pStyle w:val="Nivel2"/>
        <w:spacing w:before="0" w:after="0"/>
        <w:rPr>
          <w:color w:val="auto"/>
          <w:sz w:val="22"/>
          <w:szCs w:val="22"/>
        </w:rPr>
      </w:pPr>
      <w:bookmarkStart w:id="8" w:name="_Hlk164250214"/>
      <w:r w:rsidRPr="00C62B31">
        <w:rPr>
          <w:color w:val="auto"/>
          <w:sz w:val="22"/>
          <w:szCs w:val="22"/>
        </w:rPr>
        <w:t xml:space="preserve">Prova de inscrição no cadastro de contribuintes </w:t>
      </w:r>
      <w:r w:rsidRPr="00C62B31">
        <w:rPr>
          <w:i/>
          <w:iCs/>
          <w:color w:val="auto"/>
          <w:sz w:val="22"/>
          <w:szCs w:val="22"/>
        </w:rPr>
        <w:t>[Estadual/Distrital]</w:t>
      </w:r>
      <w:r w:rsidRPr="00C62B31">
        <w:rPr>
          <w:color w:val="auto"/>
          <w:sz w:val="22"/>
          <w:szCs w:val="22"/>
        </w:rPr>
        <w:t xml:space="preserve"> ou </w:t>
      </w:r>
      <w:r w:rsidRPr="00C62B31">
        <w:rPr>
          <w:i/>
          <w:iCs/>
          <w:color w:val="auto"/>
          <w:sz w:val="22"/>
          <w:szCs w:val="22"/>
        </w:rPr>
        <w:t xml:space="preserve">[Municipal/Distrital] </w:t>
      </w:r>
      <w:r w:rsidRPr="00C62B31">
        <w:rPr>
          <w:color w:val="auto"/>
          <w:sz w:val="22"/>
          <w:szCs w:val="22"/>
        </w:rPr>
        <w:t xml:space="preserve">relativo ao domicílio ou sede do fornecedor, pertinente ao seu ramo de atividade e compatível com o objeto contratual; </w:t>
      </w:r>
    </w:p>
    <w:bookmarkEnd w:id="8"/>
    <w:p w14:paraId="5E968739" w14:textId="77777777" w:rsidR="00255B34" w:rsidRPr="00C62B31" w:rsidRDefault="00255B34" w:rsidP="00ED0E3C">
      <w:pPr>
        <w:pStyle w:val="Nivel2"/>
        <w:spacing w:before="0" w:after="0"/>
        <w:rPr>
          <w:color w:val="auto"/>
          <w:sz w:val="22"/>
          <w:szCs w:val="22"/>
        </w:rPr>
      </w:pPr>
      <w:r w:rsidRPr="00C62B31">
        <w:rPr>
          <w:color w:val="auto"/>
          <w:sz w:val="22"/>
          <w:szCs w:val="22"/>
        </w:rPr>
        <w:t xml:space="preserve">Prova de regularidade com a Fazenda </w:t>
      </w:r>
      <w:r w:rsidRPr="00C62B31">
        <w:rPr>
          <w:i/>
          <w:iCs/>
          <w:color w:val="auto"/>
          <w:sz w:val="22"/>
          <w:szCs w:val="22"/>
        </w:rPr>
        <w:t xml:space="preserve">[Estadual/Distrital] ou [Municipal/Distrital] </w:t>
      </w:r>
      <w:r w:rsidRPr="00C62B31">
        <w:rPr>
          <w:color w:val="auto"/>
          <w:sz w:val="22"/>
          <w:szCs w:val="22"/>
        </w:rPr>
        <w:t>do domicílio ou sede do fornecedor, relativa à atividade em cujo exercício contrata ou concorre;</w:t>
      </w:r>
    </w:p>
    <w:p w14:paraId="4FCE6C40" w14:textId="77777777" w:rsidR="00255B34" w:rsidRPr="00C62B31" w:rsidRDefault="00255B34" w:rsidP="00ED0E3C">
      <w:pPr>
        <w:pStyle w:val="Nivel2"/>
        <w:spacing w:before="0" w:after="0"/>
        <w:rPr>
          <w:color w:val="auto"/>
          <w:sz w:val="22"/>
          <w:szCs w:val="22"/>
        </w:rPr>
      </w:pPr>
      <w:r w:rsidRPr="00C62B31">
        <w:rPr>
          <w:color w:val="auto"/>
          <w:sz w:val="22"/>
          <w:szCs w:val="22"/>
        </w:rPr>
        <w:t xml:space="preserve">Caso o fornecedor seja considerado isento dos tributos </w:t>
      </w:r>
      <w:r w:rsidRPr="00C62B31">
        <w:rPr>
          <w:i/>
          <w:iCs/>
          <w:color w:val="auto"/>
          <w:sz w:val="22"/>
          <w:szCs w:val="22"/>
        </w:rPr>
        <w:t xml:space="preserve">[Estadual/Distrital] ou [Municipal/Distrital] </w:t>
      </w:r>
      <w:r w:rsidRPr="00C62B31">
        <w:rPr>
          <w:color w:val="auto"/>
          <w:sz w:val="22"/>
          <w:szCs w:val="22"/>
        </w:rPr>
        <w:t>relacionados ao objeto contratual, deverá comprovar tal condição mediante a apresentação de declaração da Fazenda respectiva do seu domicílio ou sede, ou outra equivalente, na forma da lei;</w:t>
      </w:r>
    </w:p>
    <w:p w14:paraId="3D1BA539" w14:textId="77777777" w:rsidR="00255B34" w:rsidRPr="00C62B31" w:rsidRDefault="00255B34" w:rsidP="00ED0E3C">
      <w:pPr>
        <w:pStyle w:val="Nivel2"/>
        <w:spacing w:before="0" w:after="0"/>
        <w:rPr>
          <w:color w:val="auto"/>
          <w:sz w:val="22"/>
          <w:szCs w:val="22"/>
        </w:rPr>
      </w:pPr>
      <w:r w:rsidRPr="00C62B31">
        <w:rPr>
          <w:color w:val="auto"/>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89E4A9B" w14:textId="77777777" w:rsidR="00255B34" w:rsidRPr="00C62B31" w:rsidRDefault="00255B34" w:rsidP="00C62B31">
      <w:pPr>
        <w:pStyle w:val="Nivel2"/>
        <w:numPr>
          <w:ilvl w:val="0"/>
          <w:numId w:val="0"/>
        </w:numPr>
        <w:spacing w:before="0" w:after="0"/>
        <w:ind w:left="709"/>
        <w:rPr>
          <w:color w:val="auto"/>
          <w:sz w:val="22"/>
          <w:szCs w:val="22"/>
        </w:rPr>
      </w:pPr>
    </w:p>
    <w:p w14:paraId="64CA1748" w14:textId="77777777" w:rsidR="009E178A" w:rsidRPr="00C62B31" w:rsidRDefault="009E178A" w:rsidP="00C62B31">
      <w:pPr>
        <w:pStyle w:val="Nivel2"/>
        <w:numPr>
          <w:ilvl w:val="0"/>
          <w:numId w:val="0"/>
        </w:numPr>
        <w:spacing w:before="0" w:after="0"/>
        <w:ind w:left="709"/>
        <w:rPr>
          <w:color w:val="auto"/>
          <w:sz w:val="22"/>
          <w:szCs w:val="22"/>
        </w:rPr>
      </w:pPr>
    </w:p>
    <w:p w14:paraId="1BA1006A" w14:textId="77777777" w:rsidR="00255B34" w:rsidRPr="00C62B31" w:rsidRDefault="00255B34" w:rsidP="00C62B31">
      <w:pPr>
        <w:pStyle w:val="Nvel1-SemNum"/>
        <w:spacing w:before="0" w:line="276" w:lineRule="auto"/>
        <w:rPr>
          <w:color w:val="auto"/>
          <w:sz w:val="22"/>
          <w:szCs w:val="22"/>
          <w:lang w:eastAsia="zh-CN" w:bidi="hi-IN"/>
        </w:rPr>
      </w:pPr>
      <w:r w:rsidRPr="00C62B31">
        <w:rPr>
          <w:color w:val="auto"/>
          <w:sz w:val="22"/>
          <w:szCs w:val="22"/>
          <w:lang w:eastAsia="zh-CN" w:bidi="hi-IN"/>
        </w:rPr>
        <w:t>Qualificação Econômico-Financeira</w:t>
      </w:r>
    </w:p>
    <w:p w14:paraId="1B5348EE" w14:textId="25DB3F0C" w:rsidR="009F66C1" w:rsidRPr="00C62B31" w:rsidRDefault="00ED0E3C" w:rsidP="00ED0E3C">
      <w:pPr>
        <w:tabs>
          <w:tab w:val="left" w:pos="1418"/>
        </w:tabs>
        <w:spacing w:line="276" w:lineRule="auto"/>
        <w:jc w:val="both"/>
        <w:rPr>
          <w:rFonts w:ascii="Arial" w:hAnsi="Arial" w:cs="Arial"/>
          <w:sz w:val="22"/>
          <w:szCs w:val="22"/>
        </w:rPr>
      </w:pPr>
      <w:r>
        <w:rPr>
          <w:rFonts w:ascii="Arial" w:hAnsi="Arial" w:cs="Arial"/>
          <w:sz w:val="22"/>
          <w:szCs w:val="22"/>
        </w:rPr>
        <w:t xml:space="preserve">9.19 </w:t>
      </w:r>
      <w:r w:rsidR="009F66C1" w:rsidRPr="00C62B31">
        <w:rPr>
          <w:rFonts w:ascii="Arial" w:hAnsi="Arial" w:cs="Arial"/>
          <w:b/>
          <w:bCs/>
          <w:sz w:val="22"/>
          <w:szCs w:val="22"/>
        </w:rPr>
        <w:t>Certidão negativa de falência</w:t>
      </w:r>
      <w:r w:rsidR="009F66C1" w:rsidRPr="00C62B31">
        <w:rPr>
          <w:rFonts w:ascii="Arial" w:hAnsi="Arial" w:cs="Arial"/>
          <w:sz w:val="22"/>
          <w:szCs w:val="22"/>
        </w:rPr>
        <w:t xml:space="preserve"> expedida pelo distribuidor da sede do fornecedor – (</w:t>
      </w:r>
      <w:hyperlink r:id="rId16" w:anchor="art69" w:history="1">
        <w:r w:rsidR="009F66C1" w:rsidRPr="00C62B31">
          <w:rPr>
            <w:rStyle w:val="Hyperlink"/>
            <w:rFonts w:ascii="Arial" w:hAnsi="Arial" w:cs="Arial"/>
            <w:sz w:val="22"/>
            <w:szCs w:val="22"/>
          </w:rPr>
          <w:t>Lei nº 14.133, de 2021, art. 69, caput, inciso II</w:t>
        </w:r>
      </w:hyperlink>
      <w:r w:rsidR="009F66C1" w:rsidRPr="00C62B31">
        <w:rPr>
          <w:rFonts w:ascii="Arial" w:hAnsi="Arial" w:cs="Arial"/>
          <w:sz w:val="22"/>
          <w:szCs w:val="22"/>
        </w:rPr>
        <w:t xml:space="preserve">), datado dos últimos 60 (sessenta) dias, ou que esteja dentro do prazo de validade expresso na própria Certidão. </w:t>
      </w:r>
      <w:r w:rsidR="009F66C1" w:rsidRPr="00C62B31">
        <w:rPr>
          <w:rFonts w:ascii="Arial" w:hAnsi="Arial" w:cs="Arial"/>
          <w:b/>
          <w:sz w:val="22"/>
          <w:szCs w:val="22"/>
        </w:rPr>
        <w:t>Admite-se a participação de empresas em recuperação judicial, desde que amparadas em certidão emitida pela instância judicial competente afirmando que a interessada está apta econômica e financeiramente a participar de processo de licitação (Acórdão 1201/2020 – TCU Plenário)</w:t>
      </w:r>
      <w:r w:rsidR="009F66C1" w:rsidRPr="00C62B31">
        <w:rPr>
          <w:rFonts w:ascii="Arial" w:hAnsi="Arial" w:cs="Arial"/>
          <w:sz w:val="22"/>
          <w:szCs w:val="22"/>
        </w:rPr>
        <w:t>;</w:t>
      </w:r>
    </w:p>
    <w:p w14:paraId="6521A5DB" w14:textId="77777777" w:rsidR="009F66C1" w:rsidRPr="00C62B31" w:rsidRDefault="009F66C1" w:rsidP="00C62B31">
      <w:pPr>
        <w:spacing w:line="276" w:lineRule="auto"/>
        <w:jc w:val="both"/>
        <w:rPr>
          <w:rFonts w:ascii="Arial" w:eastAsia="Palatino Linotype" w:hAnsi="Arial" w:cs="Arial"/>
          <w:color w:val="000000"/>
          <w:sz w:val="22"/>
          <w:szCs w:val="22"/>
        </w:rPr>
      </w:pPr>
      <w:r w:rsidRPr="00C62B31">
        <w:rPr>
          <w:rFonts w:ascii="Arial" w:eastAsia="Palatino Linotype" w:hAnsi="Arial" w:cs="Arial"/>
          <w:color w:val="000000"/>
          <w:sz w:val="22"/>
          <w:szCs w:val="22"/>
        </w:rPr>
        <w:t>Apresentação de Balanço Patrimonial e demonstrações contábeis, já exigíveis e apresentados na forma da Lei, conforme exigências abaixo descritas:</w:t>
      </w:r>
    </w:p>
    <w:p w14:paraId="56E4A2C4" w14:textId="77777777" w:rsidR="009F66C1" w:rsidRPr="00C62B31" w:rsidRDefault="009F66C1" w:rsidP="00C62B31">
      <w:pPr>
        <w:spacing w:line="276" w:lineRule="auto"/>
        <w:jc w:val="both"/>
        <w:rPr>
          <w:rFonts w:ascii="Arial" w:eastAsia="Palatino Linotype" w:hAnsi="Arial" w:cs="Arial"/>
          <w:color w:val="000000"/>
          <w:sz w:val="22"/>
          <w:szCs w:val="22"/>
        </w:rPr>
      </w:pPr>
      <w:r w:rsidRPr="00C62B31">
        <w:rPr>
          <w:rFonts w:ascii="Arial" w:eastAsia="Palatino Linotype" w:hAnsi="Arial" w:cs="Arial"/>
          <w:color w:val="000000"/>
          <w:sz w:val="22"/>
          <w:szCs w:val="22"/>
        </w:rPr>
        <w:t>a) Apresentação de Balanço Patrimonial e Demonstração de Resultado de Exercício e demais demonstrações contábeis dos 2 (dois) últimos exercícios sociais.</w:t>
      </w:r>
    </w:p>
    <w:p w14:paraId="1C451BBD" w14:textId="77777777" w:rsidR="009F66C1" w:rsidRPr="00C62B31" w:rsidRDefault="009F66C1" w:rsidP="00C62B31">
      <w:pPr>
        <w:spacing w:line="276" w:lineRule="auto"/>
        <w:jc w:val="both"/>
        <w:rPr>
          <w:rFonts w:ascii="Arial" w:eastAsia="Palatino Linotype" w:hAnsi="Arial" w:cs="Arial"/>
          <w:color w:val="000000"/>
          <w:sz w:val="22"/>
          <w:szCs w:val="22"/>
        </w:rPr>
      </w:pPr>
      <w:r w:rsidRPr="00C62B31">
        <w:rPr>
          <w:rFonts w:ascii="Arial" w:eastAsia="Palatino Linotype" w:hAnsi="Arial" w:cs="Arial"/>
          <w:color w:val="000000"/>
          <w:sz w:val="22"/>
          <w:szCs w:val="22"/>
        </w:rPr>
        <w:t>b) Serão limitados ao último exercício no caso de a pessoa jurídica ter sido constituída há menos de 2 (dois) anos.</w:t>
      </w:r>
    </w:p>
    <w:p w14:paraId="2245CFAB" w14:textId="77777777" w:rsidR="009F66C1" w:rsidRPr="00C62B31" w:rsidRDefault="009F66C1" w:rsidP="00C62B31">
      <w:pPr>
        <w:spacing w:line="276" w:lineRule="auto"/>
        <w:jc w:val="both"/>
        <w:rPr>
          <w:rFonts w:ascii="Arial" w:eastAsia="Palatino Linotype" w:hAnsi="Arial" w:cs="Arial"/>
          <w:color w:val="000000"/>
          <w:sz w:val="22"/>
          <w:szCs w:val="22"/>
        </w:rPr>
      </w:pPr>
      <w:r w:rsidRPr="00C62B31">
        <w:rPr>
          <w:rFonts w:ascii="Arial" w:eastAsia="Palatino Linotype" w:hAnsi="Arial" w:cs="Arial"/>
          <w:color w:val="000000"/>
          <w:sz w:val="22"/>
          <w:szCs w:val="22"/>
        </w:rPr>
        <w:lastRenderedPageBreak/>
        <w:t>c) As empresas criadas no exercício financeiro da licitação deverão atender a todas as exigências da habilitação e ficarão autorizadas a substituir os demonstrativos contábeis pelo balanço de abertura.</w:t>
      </w:r>
    </w:p>
    <w:p w14:paraId="6B3C9AD3" w14:textId="77777777" w:rsidR="009F66C1" w:rsidRPr="00C62B31" w:rsidRDefault="009F66C1" w:rsidP="00C62B31">
      <w:pPr>
        <w:spacing w:line="276" w:lineRule="auto"/>
        <w:jc w:val="both"/>
        <w:rPr>
          <w:rFonts w:ascii="Arial" w:eastAsia="Palatino Linotype" w:hAnsi="Arial" w:cs="Arial"/>
          <w:color w:val="000000"/>
          <w:sz w:val="22"/>
          <w:szCs w:val="22"/>
        </w:rPr>
      </w:pPr>
      <w:r w:rsidRPr="00C62B31">
        <w:rPr>
          <w:rFonts w:ascii="Arial" w:eastAsia="Palatino Linotype" w:hAnsi="Arial" w:cs="Arial"/>
          <w:color w:val="000000"/>
          <w:sz w:val="22"/>
          <w:szCs w:val="22"/>
        </w:rPr>
        <w:t>d) Declaração de demonstração contábil, assinada por profissional habilitado da área contábil, que ateste o atendimento pelo licitante dos índices econômicos previstos, utilizando-se os índices abaixo, através das seguintes análises:</w:t>
      </w:r>
    </w:p>
    <w:p w14:paraId="0F0C8A57" w14:textId="77777777" w:rsidR="009F66C1" w:rsidRPr="00C62B31" w:rsidRDefault="009F66C1" w:rsidP="00C62B31">
      <w:pPr>
        <w:spacing w:line="276" w:lineRule="auto"/>
        <w:jc w:val="both"/>
        <w:rPr>
          <w:rFonts w:ascii="Arial" w:hAnsi="Arial" w:cs="Arial"/>
          <w:sz w:val="22"/>
          <w:szCs w:val="22"/>
        </w:rPr>
      </w:pPr>
      <w:r w:rsidRPr="00C62B31">
        <w:rPr>
          <w:rFonts w:ascii="Arial" w:hAnsi="Arial" w:cs="Arial"/>
          <w:sz w:val="22"/>
          <w:szCs w:val="22"/>
        </w:rPr>
        <w:t>A boa situação financeira do licitante será avaliada pelos Índices de Liquidez Geral (LG), Solvência Geral (SG) e Liquidez Corrente (LC), maiores que 1 (um), resultantes da aplicação das fórmulas abaixo, com os valores extraídos de seu balanço patrimonial:</w:t>
      </w:r>
    </w:p>
    <w:p w14:paraId="6F23DE7B" w14:textId="77777777" w:rsidR="009F66C1" w:rsidRPr="00C62B31" w:rsidRDefault="009F66C1" w:rsidP="00C62B31">
      <w:pPr>
        <w:spacing w:line="276" w:lineRule="auto"/>
        <w:jc w:val="both"/>
        <w:rPr>
          <w:rFonts w:ascii="Arial" w:hAnsi="Arial" w:cs="Arial"/>
          <w:sz w:val="22"/>
          <w:szCs w:val="22"/>
        </w:rPr>
      </w:pPr>
    </w:p>
    <w:p w14:paraId="23E728A6" w14:textId="77777777" w:rsidR="00A10730" w:rsidRPr="00C62B31" w:rsidRDefault="00A10730" w:rsidP="00C62B31">
      <w:pPr>
        <w:spacing w:line="276" w:lineRule="auto"/>
        <w:jc w:val="both"/>
        <w:rPr>
          <w:rFonts w:ascii="Arial" w:hAnsi="Arial" w:cs="Arial"/>
          <w:sz w:val="22"/>
          <w:szCs w:val="22"/>
        </w:rPr>
      </w:pPr>
    </w:p>
    <w:tbl>
      <w:tblPr>
        <w:tblW w:w="0" w:type="auto"/>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4711"/>
      </w:tblGrid>
      <w:tr w:rsidR="009F66C1" w:rsidRPr="00C62B31" w14:paraId="481B3D21" w14:textId="77777777" w:rsidTr="00410E75">
        <w:tc>
          <w:tcPr>
            <w:tcW w:w="1668" w:type="dxa"/>
            <w:vMerge w:val="restart"/>
            <w:tcBorders>
              <w:top w:val="nil"/>
              <w:left w:val="nil"/>
              <w:bottom w:val="nil"/>
              <w:right w:val="nil"/>
            </w:tcBorders>
            <w:vAlign w:val="center"/>
          </w:tcPr>
          <w:p w14:paraId="4E1AFB56" w14:textId="77777777" w:rsidR="009F66C1" w:rsidRPr="00C62B31" w:rsidRDefault="009F66C1" w:rsidP="00C62B31">
            <w:pPr>
              <w:spacing w:before="120" w:after="120" w:line="276" w:lineRule="auto"/>
              <w:jc w:val="right"/>
              <w:textAlignment w:val="baseline"/>
              <w:rPr>
                <w:rFonts w:ascii="Arial" w:eastAsia="WenQuanYi Micro Hei" w:hAnsi="Arial" w:cs="Arial"/>
                <w:sz w:val="22"/>
                <w:szCs w:val="22"/>
                <w:lang w:eastAsia="zh-CN" w:bidi="hi-IN"/>
              </w:rPr>
            </w:pPr>
            <w:r w:rsidRPr="00C62B31">
              <w:rPr>
                <w:rFonts w:ascii="Arial" w:eastAsia="WenQuanYi Micro Hei" w:hAnsi="Arial" w:cs="Arial"/>
                <w:sz w:val="22"/>
                <w:szCs w:val="22"/>
                <w:lang w:eastAsia="zh-CN" w:bidi="hi-IN"/>
              </w:rPr>
              <w:t xml:space="preserve">LG = </w:t>
            </w:r>
          </w:p>
        </w:tc>
        <w:tc>
          <w:tcPr>
            <w:tcW w:w="4711" w:type="dxa"/>
            <w:tcBorders>
              <w:top w:val="nil"/>
              <w:left w:val="nil"/>
              <w:right w:val="nil"/>
            </w:tcBorders>
          </w:tcPr>
          <w:p w14:paraId="7C28E662" w14:textId="77777777" w:rsidR="009F66C1" w:rsidRPr="00C62B31" w:rsidRDefault="009F66C1" w:rsidP="00C62B31">
            <w:pPr>
              <w:spacing w:before="120" w:after="120" w:line="276" w:lineRule="auto"/>
              <w:jc w:val="center"/>
              <w:textAlignment w:val="baseline"/>
              <w:rPr>
                <w:rFonts w:ascii="Arial" w:eastAsia="WenQuanYi Micro Hei" w:hAnsi="Arial" w:cs="Arial"/>
                <w:sz w:val="22"/>
                <w:szCs w:val="22"/>
                <w:lang w:eastAsia="zh-CN" w:bidi="hi-IN"/>
              </w:rPr>
            </w:pPr>
            <w:r w:rsidRPr="00C62B31">
              <w:rPr>
                <w:rFonts w:ascii="Arial" w:eastAsia="WenQuanYi Micro Hei" w:hAnsi="Arial" w:cs="Arial"/>
                <w:sz w:val="22"/>
                <w:szCs w:val="22"/>
                <w:lang w:eastAsia="zh-CN" w:bidi="hi-IN"/>
              </w:rPr>
              <w:t>Ativo Circulante + Realizável a Longo Prazo</w:t>
            </w:r>
          </w:p>
        </w:tc>
      </w:tr>
      <w:tr w:rsidR="009F66C1" w:rsidRPr="00C62B31" w14:paraId="5EA66294" w14:textId="77777777" w:rsidTr="00410E75">
        <w:tc>
          <w:tcPr>
            <w:tcW w:w="1668" w:type="dxa"/>
            <w:vMerge/>
            <w:tcBorders>
              <w:top w:val="nil"/>
              <w:left w:val="nil"/>
              <w:bottom w:val="nil"/>
              <w:right w:val="nil"/>
            </w:tcBorders>
          </w:tcPr>
          <w:p w14:paraId="5804FAD2" w14:textId="77777777" w:rsidR="009F66C1" w:rsidRPr="00C62B31" w:rsidRDefault="009F66C1" w:rsidP="00C62B31">
            <w:pPr>
              <w:spacing w:before="120" w:after="120" w:line="276" w:lineRule="auto"/>
              <w:jc w:val="both"/>
              <w:textAlignment w:val="baseline"/>
              <w:rPr>
                <w:rFonts w:ascii="Arial" w:eastAsia="WenQuanYi Micro Hei" w:hAnsi="Arial" w:cs="Arial"/>
                <w:sz w:val="22"/>
                <w:szCs w:val="22"/>
                <w:lang w:eastAsia="zh-CN" w:bidi="hi-IN"/>
              </w:rPr>
            </w:pPr>
          </w:p>
        </w:tc>
        <w:tc>
          <w:tcPr>
            <w:tcW w:w="4711" w:type="dxa"/>
            <w:tcBorders>
              <w:left w:val="nil"/>
              <w:bottom w:val="nil"/>
              <w:right w:val="nil"/>
            </w:tcBorders>
          </w:tcPr>
          <w:p w14:paraId="52173057" w14:textId="77777777" w:rsidR="009F66C1" w:rsidRPr="00C62B31" w:rsidRDefault="009F66C1" w:rsidP="00C62B31">
            <w:pPr>
              <w:spacing w:before="120" w:after="120" w:line="276" w:lineRule="auto"/>
              <w:jc w:val="center"/>
              <w:textAlignment w:val="baseline"/>
              <w:rPr>
                <w:rFonts w:ascii="Arial" w:eastAsia="WenQuanYi Micro Hei" w:hAnsi="Arial" w:cs="Arial"/>
                <w:sz w:val="22"/>
                <w:szCs w:val="22"/>
                <w:lang w:eastAsia="zh-CN" w:bidi="hi-IN"/>
              </w:rPr>
            </w:pPr>
            <w:r w:rsidRPr="00C62B31">
              <w:rPr>
                <w:rFonts w:ascii="Arial" w:eastAsia="WenQuanYi Micro Hei" w:hAnsi="Arial" w:cs="Arial"/>
                <w:sz w:val="22"/>
                <w:szCs w:val="22"/>
                <w:lang w:eastAsia="zh-CN" w:bidi="hi-IN"/>
              </w:rPr>
              <w:t>Passivo Circulante + Passivo Não Circulante</w:t>
            </w:r>
          </w:p>
        </w:tc>
      </w:tr>
      <w:tr w:rsidR="009F66C1" w:rsidRPr="00C62B31" w14:paraId="59CB35C9" w14:textId="77777777" w:rsidTr="00410E75">
        <w:tc>
          <w:tcPr>
            <w:tcW w:w="1668" w:type="dxa"/>
            <w:vMerge w:val="restart"/>
            <w:tcBorders>
              <w:top w:val="nil"/>
              <w:left w:val="nil"/>
              <w:bottom w:val="nil"/>
              <w:right w:val="nil"/>
            </w:tcBorders>
            <w:vAlign w:val="center"/>
          </w:tcPr>
          <w:p w14:paraId="3020B3F7" w14:textId="77777777" w:rsidR="009F66C1" w:rsidRPr="00C62B31" w:rsidRDefault="009F66C1" w:rsidP="00C62B31">
            <w:pPr>
              <w:spacing w:before="120" w:after="120" w:line="276" w:lineRule="auto"/>
              <w:jc w:val="right"/>
              <w:textAlignment w:val="baseline"/>
              <w:rPr>
                <w:rFonts w:ascii="Arial" w:eastAsia="WenQuanYi Micro Hei" w:hAnsi="Arial" w:cs="Arial"/>
                <w:sz w:val="22"/>
                <w:szCs w:val="22"/>
                <w:lang w:eastAsia="zh-CN" w:bidi="hi-IN"/>
              </w:rPr>
            </w:pPr>
            <w:r w:rsidRPr="00C62B31">
              <w:rPr>
                <w:rFonts w:ascii="Arial" w:eastAsia="WenQuanYi Micro Hei" w:hAnsi="Arial" w:cs="Arial"/>
                <w:sz w:val="22"/>
                <w:szCs w:val="22"/>
                <w:lang w:eastAsia="zh-CN" w:bidi="hi-IN"/>
              </w:rPr>
              <w:t xml:space="preserve">SG = </w:t>
            </w:r>
          </w:p>
        </w:tc>
        <w:tc>
          <w:tcPr>
            <w:tcW w:w="4711" w:type="dxa"/>
            <w:tcBorders>
              <w:top w:val="nil"/>
              <w:left w:val="nil"/>
              <w:right w:val="nil"/>
            </w:tcBorders>
          </w:tcPr>
          <w:p w14:paraId="71A4C94B" w14:textId="77777777" w:rsidR="009F66C1" w:rsidRPr="00C62B31" w:rsidRDefault="009F66C1" w:rsidP="00C62B31">
            <w:pPr>
              <w:spacing w:before="120" w:after="120" w:line="276" w:lineRule="auto"/>
              <w:jc w:val="center"/>
              <w:textAlignment w:val="baseline"/>
              <w:rPr>
                <w:rFonts w:ascii="Arial" w:eastAsia="WenQuanYi Micro Hei" w:hAnsi="Arial" w:cs="Arial"/>
                <w:sz w:val="22"/>
                <w:szCs w:val="22"/>
                <w:lang w:eastAsia="zh-CN" w:bidi="hi-IN"/>
              </w:rPr>
            </w:pPr>
            <w:r w:rsidRPr="00C62B31">
              <w:rPr>
                <w:rFonts w:ascii="Arial" w:eastAsia="WenQuanYi Micro Hei" w:hAnsi="Arial" w:cs="Arial"/>
                <w:sz w:val="22"/>
                <w:szCs w:val="22"/>
                <w:lang w:eastAsia="zh-CN" w:bidi="hi-IN"/>
              </w:rPr>
              <w:t>Ativo Total</w:t>
            </w:r>
          </w:p>
        </w:tc>
      </w:tr>
      <w:tr w:rsidR="009F66C1" w:rsidRPr="00C62B31" w14:paraId="3B04415C" w14:textId="77777777" w:rsidTr="00410E75">
        <w:tc>
          <w:tcPr>
            <w:tcW w:w="1668" w:type="dxa"/>
            <w:vMerge/>
            <w:tcBorders>
              <w:top w:val="nil"/>
              <w:left w:val="nil"/>
              <w:bottom w:val="nil"/>
              <w:right w:val="nil"/>
            </w:tcBorders>
          </w:tcPr>
          <w:p w14:paraId="63DB3D74" w14:textId="77777777" w:rsidR="009F66C1" w:rsidRPr="00C62B31" w:rsidRDefault="009F66C1" w:rsidP="00C62B31">
            <w:pPr>
              <w:spacing w:before="120" w:after="120" w:line="276" w:lineRule="auto"/>
              <w:jc w:val="both"/>
              <w:textAlignment w:val="baseline"/>
              <w:rPr>
                <w:rFonts w:ascii="Arial" w:eastAsia="WenQuanYi Micro Hei" w:hAnsi="Arial" w:cs="Arial"/>
                <w:sz w:val="22"/>
                <w:szCs w:val="22"/>
                <w:lang w:eastAsia="zh-CN" w:bidi="hi-IN"/>
              </w:rPr>
            </w:pPr>
          </w:p>
        </w:tc>
        <w:tc>
          <w:tcPr>
            <w:tcW w:w="4711" w:type="dxa"/>
            <w:tcBorders>
              <w:left w:val="nil"/>
              <w:bottom w:val="nil"/>
              <w:right w:val="nil"/>
            </w:tcBorders>
          </w:tcPr>
          <w:p w14:paraId="6CD17862" w14:textId="77777777" w:rsidR="009F66C1" w:rsidRPr="00C62B31" w:rsidRDefault="009F66C1" w:rsidP="00C62B31">
            <w:pPr>
              <w:spacing w:before="120" w:after="120" w:line="276" w:lineRule="auto"/>
              <w:jc w:val="center"/>
              <w:textAlignment w:val="baseline"/>
              <w:rPr>
                <w:rFonts w:ascii="Arial" w:eastAsia="WenQuanYi Micro Hei" w:hAnsi="Arial" w:cs="Arial"/>
                <w:sz w:val="22"/>
                <w:szCs w:val="22"/>
                <w:lang w:eastAsia="zh-CN" w:bidi="hi-IN"/>
              </w:rPr>
            </w:pPr>
            <w:r w:rsidRPr="00C62B31">
              <w:rPr>
                <w:rFonts w:ascii="Arial" w:eastAsia="WenQuanYi Micro Hei" w:hAnsi="Arial" w:cs="Arial"/>
                <w:sz w:val="22"/>
                <w:szCs w:val="22"/>
                <w:lang w:eastAsia="zh-CN" w:bidi="hi-IN"/>
              </w:rPr>
              <w:t>Passivo Circulante + Passivo Não Circulante</w:t>
            </w:r>
          </w:p>
        </w:tc>
      </w:tr>
      <w:tr w:rsidR="009F66C1" w:rsidRPr="00C62B31" w14:paraId="7EC90B13" w14:textId="77777777" w:rsidTr="00410E75">
        <w:tc>
          <w:tcPr>
            <w:tcW w:w="1668" w:type="dxa"/>
            <w:vMerge w:val="restart"/>
            <w:tcBorders>
              <w:top w:val="nil"/>
              <w:left w:val="nil"/>
              <w:bottom w:val="nil"/>
              <w:right w:val="nil"/>
            </w:tcBorders>
            <w:vAlign w:val="center"/>
          </w:tcPr>
          <w:p w14:paraId="2D4C46B5" w14:textId="77777777" w:rsidR="009F66C1" w:rsidRPr="00C62B31" w:rsidRDefault="009F66C1" w:rsidP="00C62B31">
            <w:pPr>
              <w:spacing w:line="276" w:lineRule="auto"/>
              <w:jc w:val="right"/>
              <w:textAlignment w:val="baseline"/>
              <w:rPr>
                <w:rFonts w:ascii="Arial" w:eastAsia="WenQuanYi Micro Hei" w:hAnsi="Arial" w:cs="Arial"/>
                <w:sz w:val="22"/>
                <w:szCs w:val="22"/>
                <w:lang w:eastAsia="zh-CN" w:bidi="hi-IN"/>
              </w:rPr>
            </w:pPr>
            <w:r w:rsidRPr="00C62B31">
              <w:rPr>
                <w:rFonts w:ascii="Arial" w:eastAsia="WenQuanYi Micro Hei" w:hAnsi="Arial" w:cs="Arial"/>
                <w:sz w:val="22"/>
                <w:szCs w:val="22"/>
                <w:lang w:eastAsia="zh-CN" w:bidi="hi-IN"/>
              </w:rPr>
              <w:t xml:space="preserve">LC = </w:t>
            </w:r>
          </w:p>
        </w:tc>
        <w:tc>
          <w:tcPr>
            <w:tcW w:w="4711" w:type="dxa"/>
            <w:tcBorders>
              <w:top w:val="nil"/>
              <w:left w:val="nil"/>
              <w:right w:val="nil"/>
            </w:tcBorders>
          </w:tcPr>
          <w:p w14:paraId="624150E3" w14:textId="77777777" w:rsidR="009F66C1" w:rsidRPr="00C62B31" w:rsidRDefault="009F66C1" w:rsidP="00C62B31">
            <w:pPr>
              <w:spacing w:line="276" w:lineRule="auto"/>
              <w:jc w:val="center"/>
              <w:textAlignment w:val="baseline"/>
              <w:rPr>
                <w:rFonts w:ascii="Arial" w:eastAsia="WenQuanYi Micro Hei" w:hAnsi="Arial" w:cs="Arial"/>
                <w:sz w:val="22"/>
                <w:szCs w:val="22"/>
                <w:lang w:eastAsia="zh-CN" w:bidi="hi-IN"/>
              </w:rPr>
            </w:pPr>
            <w:r w:rsidRPr="00C62B31">
              <w:rPr>
                <w:rFonts w:ascii="Arial" w:eastAsia="WenQuanYi Micro Hei" w:hAnsi="Arial" w:cs="Arial"/>
                <w:sz w:val="22"/>
                <w:szCs w:val="22"/>
                <w:lang w:eastAsia="zh-CN" w:bidi="hi-IN"/>
              </w:rPr>
              <w:t>Ativo Circulante</w:t>
            </w:r>
          </w:p>
        </w:tc>
      </w:tr>
      <w:tr w:rsidR="009F66C1" w:rsidRPr="00C62B31" w14:paraId="4F0EE0BB" w14:textId="77777777" w:rsidTr="00410E75">
        <w:tc>
          <w:tcPr>
            <w:tcW w:w="1668" w:type="dxa"/>
            <w:vMerge/>
            <w:tcBorders>
              <w:top w:val="nil"/>
              <w:left w:val="nil"/>
              <w:bottom w:val="nil"/>
              <w:right w:val="nil"/>
            </w:tcBorders>
          </w:tcPr>
          <w:p w14:paraId="01BAC65A" w14:textId="77777777" w:rsidR="009F66C1" w:rsidRPr="00C62B31" w:rsidRDefault="009F66C1" w:rsidP="00C62B31">
            <w:pPr>
              <w:spacing w:line="276" w:lineRule="auto"/>
              <w:jc w:val="both"/>
              <w:textAlignment w:val="baseline"/>
              <w:rPr>
                <w:rFonts w:ascii="Arial" w:eastAsia="WenQuanYi Micro Hei" w:hAnsi="Arial" w:cs="Arial"/>
                <w:sz w:val="22"/>
                <w:szCs w:val="22"/>
                <w:lang w:eastAsia="zh-CN" w:bidi="hi-IN"/>
              </w:rPr>
            </w:pPr>
          </w:p>
        </w:tc>
        <w:tc>
          <w:tcPr>
            <w:tcW w:w="4711" w:type="dxa"/>
            <w:tcBorders>
              <w:left w:val="nil"/>
              <w:bottom w:val="nil"/>
              <w:right w:val="nil"/>
            </w:tcBorders>
          </w:tcPr>
          <w:p w14:paraId="75581447" w14:textId="77777777" w:rsidR="009F66C1" w:rsidRPr="00C62B31" w:rsidRDefault="009F66C1" w:rsidP="00C62B31">
            <w:pPr>
              <w:spacing w:line="276" w:lineRule="auto"/>
              <w:jc w:val="center"/>
              <w:textAlignment w:val="baseline"/>
              <w:rPr>
                <w:rFonts w:ascii="Arial" w:eastAsia="WenQuanYi Micro Hei" w:hAnsi="Arial" w:cs="Arial"/>
                <w:sz w:val="22"/>
                <w:szCs w:val="22"/>
                <w:lang w:eastAsia="zh-CN" w:bidi="hi-IN"/>
              </w:rPr>
            </w:pPr>
            <w:r w:rsidRPr="00C62B31">
              <w:rPr>
                <w:rFonts w:ascii="Arial" w:eastAsia="WenQuanYi Micro Hei" w:hAnsi="Arial" w:cs="Arial"/>
                <w:sz w:val="22"/>
                <w:szCs w:val="22"/>
                <w:lang w:eastAsia="zh-CN" w:bidi="hi-IN"/>
              </w:rPr>
              <w:t>Passivo Circulante</w:t>
            </w:r>
          </w:p>
        </w:tc>
      </w:tr>
    </w:tbl>
    <w:p w14:paraId="08D036EF" w14:textId="77777777" w:rsidR="009F66C1" w:rsidRPr="00C62B31" w:rsidRDefault="009F66C1" w:rsidP="00C62B31">
      <w:pPr>
        <w:pStyle w:val="Nvel2-Red"/>
        <w:numPr>
          <w:ilvl w:val="0"/>
          <w:numId w:val="0"/>
        </w:numPr>
        <w:spacing w:before="0" w:after="0"/>
        <w:ind w:left="709"/>
        <w:rPr>
          <w:color w:val="auto"/>
          <w:sz w:val="22"/>
          <w:szCs w:val="22"/>
        </w:rPr>
      </w:pPr>
    </w:p>
    <w:p w14:paraId="36D82FDD" w14:textId="77777777" w:rsidR="009F66C1" w:rsidRPr="00C62B31" w:rsidRDefault="009F66C1" w:rsidP="00C62B31">
      <w:pPr>
        <w:tabs>
          <w:tab w:val="left" w:pos="567"/>
        </w:tabs>
        <w:spacing w:line="276" w:lineRule="auto"/>
        <w:jc w:val="both"/>
        <w:rPr>
          <w:rFonts w:ascii="Arial" w:hAnsi="Arial" w:cs="Arial"/>
          <w:sz w:val="22"/>
          <w:szCs w:val="22"/>
        </w:rPr>
      </w:pPr>
      <w:r w:rsidRPr="00C62B31">
        <w:rPr>
          <w:rFonts w:ascii="Arial" w:hAnsi="Arial" w:cs="Arial"/>
          <w:sz w:val="22"/>
          <w:szCs w:val="22"/>
        </w:rPr>
        <w:t>O licitante que apresentar resultado igual ou inferior a 1 (um) em qualquer dos índices de Liquidez Geral (LG), Solvência Geral (SG) e Liquidez Corrente (LC) deverá comprovar Patrimônio Líquido não inferior a 10% (dez por cento) do valor total estimado da contratação ou do item pertinente.</w:t>
      </w:r>
    </w:p>
    <w:p w14:paraId="0716328B" w14:textId="77777777" w:rsidR="009F66C1" w:rsidRPr="00C62B31" w:rsidRDefault="009F66C1" w:rsidP="00C62B31">
      <w:pPr>
        <w:tabs>
          <w:tab w:val="left" w:pos="567"/>
        </w:tabs>
        <w:spacing w:line="276" w:lineRule="auto"/>
        <w:jc w:val="both"/>
        <w:rPr>
          <w:rFonts w:ascii="Arial" w:hAnsi="Arial" w:cs="Arial"/>
          <w:sz w:val="22"/>
          <w:szCs w:val="22"/>
        </w:rPr>
      </w:pPr>
      <w:r w:rsidRPr="00C62B31">
        <w:rPr>
          <w:rFonts w:ascii="Arial" w:hAnsi="Arial" w:cs="Arial"/>
          <w:sz w:val="22"/>
          <w:szCs w:val="22"/>
        </w:rPr>
        <w:t>O Patrimônio Líquido exigido acima será calculado por meio da fórmula abaixo, cujos dados serão extraídos das informações do balanço patrimonial da empresa:</w:t>
      </w:r>
    </w:p>
    <w:p w14:paraId="5DD3EEDC" w14:textId="77777777" w:rsidR="00D96492" w:rsidRPr="00C62B31" w:rsidRDefault="00D96492" w:rsidP="00C62B31">
      <w:pPr>
        <w:tabs>
          <w:tab w:val="left" w:pos="567"/>
        </w:tabs>
        <w:spacing w:line="276" w:lineRule="auto"/>
        <w:jc w:val="both"/>
        <w:rPr>
          <w:rFonts w:ascii="Arial" w:hAnsi="Arial" w:cs="Arial"/>
          <w:sz w:val="22"/>
          <w:szCs w:val="22"/>
        </w:rPr>
      </w:pPr>
    </w:p>
    <w:p w14:paraId="799DC3CD" w14:textId="77777777" w:rsidR="009F66C1" w:rsidRPr="00C62B31" w:rsidRDefault="009F66C1" w:rsidP="00C62B31">
      <w:pPr>
        <w:tabs>
          <w:tab w:val="left" w:pos="567"/>
        </w:tabs>
        <w:spacing w:line="276" w:lineRule="auto"/>
        <w:jc w:val="both"/>
        <w:rPr>
          <w:rFonts w:ascii="Arial" w:hAnsi="Arial" w:cs="Arial"/>
          <w:b/>
          <w:bCs/>
          <w:sz w:val="22"/>
          <w:szCs w:val="22"/>
        </w:rPr>
      </w:pPr>
      <w:r w:rsidRPr="00C62B31">
        <w:rPr>
          <w:rFonts w:ascii="Arial" w:hAnsi="Arial" w:cs="Arial"/>
          <w:b/>
          <w:bCs/>
          <w:sz w:val="22"/>
          <w:szCs w:val="22"/>
        </w:rPr>
        <w:t>PATRIMÔNIO LÍQUIDO= Ativo Total - (Passivo Circulante + Passivo Não Circulante)</w:t>
      </w:r>
    </w:p>
    <w:p w14:paraId="794A3C4E" w14:textId="77777777" w:rsidR="00255B34" w:rsidRPr="00C62B31" w:rsidRDefault="00255B34" w:rsidP="00C62B31">
      <w:pPr>
        <w:pStyle w:val="Nivel2"/>
        <w:numPr>
          <w:ilvl w:val="0"/>
          <w:numId w:val="0"/>
        </w:numPr>
        <w:spacing w:before="0" w:after="0"/>
        <w:rPr>
          <w:color w:val="auto"/>
          <w:sz w:val="22"/>
          <w:szCs w:val="22"/>
        </w:rPr>
      </w:pPr>
    </w:p>
    <w:p w14:paraId="2FF88335" w14:textId="77777777" w:rsidR="00255B34" w:rsidRPr="00C62B31" w:rsidRDefault="00255B34" w:rsidP="00C62B31">
      <w:pPr>
        <w:pStyle w:val="Nvel1-SemNum"/>
        <w:spacing w:before="0" w:line="276" w:lineRule="auto"/>
        <w:rPr>
          <w:color w:val="auto"/>
          <w:sz w:val="22"/>
          <w:szCs w:val="22"/>
          <w:lang w:eastAsia="zh-CN" w:bidi="hi-IN"/>
        </w:rPr>
      </w:pPr>
      <w:r w:rsidRPr="00C62B31">
        <w:rPr>
          <w:color w:val="auto"/>
          <w:sz w:val="22"/>
          <w:szCs w:val="22"/>
          <w:lang w:eastAsia="zh-CN" w:bidi="hi-IN"/>
        </w:rPr>
        <w:t>Qualificação Técnica</w:t>
      </w:r>
    </w:p>
    <w:p w14:paraId="6BCE604B" w14:textId="08072C81" w:rsidR="00255B34" w:rsidRPr="00C62B31" w:rsidRDefault="00255B34" w:rsidP="00ED0E3C">
      <w:pPr>
        <w:pStyle w:val="Nivel2"/>
        <w:numPr>
          <w:ilvl w:val="1"/>
          <w:numId w:val="50"/>
        </w:numPr>
        <w:tabs>
          <w:tab w:val="left" w:pos="709"/>
        </w:tabs>
        <w:spacing w:before="0" w:after="0"/>
        <w:ind w:left="0" w:firstLine="0"/>
        <w:rPr>
          <w:sz w:val="22"/>
          <w:szCs w:val="22"/>
        </w:rPr>
      </w:pPr>
      <w:r w:rsidRPr="00C62B31">
        <w:rPr>
          <w:sz w:val="22"/>
          <w:szCs w:val="22"/>
        </w:rPr>
        <w:t>Comprovação através de no mínimo de 01 (um) atestado técnico, expedidos por pessoa jurídica de direito público ou privado, comprovando que a licitante forneceu de maneira satisfatória produtos semelhantes aos que formam o objeto deste Edital. O atestado deverá conter no mínimo os seguintes requisitos: a) Razão social e dado de identificação da instituição emitente em papel timbrado; b) Local e data de emissão; c) Nome, cargo e assinatura do responsável pelas informações; d) Telefone, E-mail, para contato; e) Objeto (Item Fornecido) – (Produto).</w:t>
      </w:r>
    </w:p>
    <w:p w14:paraId="2A995C7E" w14:textId="77777777" w:rsidR="00255B34" w:rsidRPr="00C62B31" w:rsidRDefault="00255B34" w:rsidP="00C62B31">
      <w:pPr>
        <w:pStyle w:val="Nivel3"/>
        <w:numPr>
          <w:ilvl w:val="0"/>
          <w:numId w:val="0"/>
        </w:numPr>
        <w:spacing w:before="0" w:after="0"/>
        <w:ind w:left="879"/>
        <w:rPr>
          <w:color w:val="auto"/>
          <w:sz w:val="22"/>
          <w:szCs w:val="22"/>
        </w:rPr>
      </w:pPr>
    </w:p>
    <w:p w14:paraId="587E20F1" w14:textId="1AA7F9FE" w:rsidR="00255B34" w:rsidRPr="00ED0E3C" w:rsidRDefault="00255B34" w:rsidP="00ED0E3C">
      <w:pPr>
        <w:pStyle w:val="Nivel01"/>
        <w:rPr>
          <w:sz w:val="22"/>
          <w:szCs w:val="22"/>
        </w:rPr>
      </w:pPr>
      <w:r w:rsidRPr="00ED0E3C">
        <w:rPr>
          <w:sz w:val="22"/>
          <w:szCs w:val="22"/>
        </w:rPr>
        <w:t>ESTIMATIVAS DO VALOR DA CONTRATAÇÃO</w:t>
      </w:r>
    </w:p>
    <w:p w14:paraId="79C2AF37" w14:textId="77777777" w:rsidR="00255B34" w:rsidRPr="00C62B31" w:rsidRDefault="00255B34" w:rsidP="00ED0E3C">
      <w:pPr>
        <w:pStyle w:val="Nvel2-Red"/>
        <w:numPr>
          <w:ilvl w:val="0"/>
          <w:numId w:val="0"/>
        </w:numPr>
        <w:spacing w:before="0" w:after="0"/>
        <w:rPr>
          <w:i w:val="0"/>
          <w:iCs w:val="0"/>
          <w:color w:val="auto"/>
          <w:sz w:val="22"/>
          <w:szCs w:val="22"/>
        </w:rPr>
      </w:pPr>
      <w:r w:rsidRPr="00C62B31">
        <w:rPr>
          <w:i w:val="0"/>
          <w:iCs w:val="0"/>
          <w:color w:val="auto"/>
          <w:sz w:val="22"/>
          <w:szCs w:val="22"/>
        </w:rPr>
        <w:t>O custo estimado da contratação será realizado pelo Departamento de Compras e estará disponível no site do município.</w:t>
      </w:r>
    </w:p>
    <w:p w14:paraId="5B7AB6FA" w14:textId="77777777" w:rsidR="009E178A" w:rsidRPr="00C62B31" w:rsidRDefault="009E178A" w:rsidP="00C62B31">
      <w:pPr>
        <w:pStyle w:val="Nvel2-Red"/>
        <w:numPr>
          <w:ilvl w:val="0"/>
          <w:numId w:val="0"/>
        </w:numPr>
        <w:spacing w:before="0" w:after="0"/>
        <w:ind w:firstLine="709"/>
        <w:rPr>
          <w:i w:val="0"/>
          <w:iCs w:val="0"/>
          <w:color w:val="auto"/>
          <w:sz w:val="22"/>
          <w:szCs w:val="22"/>
        </w:rPr>
      </w:pPr>
    </w:p>
    <w:p w14:paraId="7C75C79E" w14:textId="77777777" w:rsidR="00255B34" w:rsidRPr="00C62B31" w:rsidRDefault="00255B34" w:rsidP="00ED0E3C">
      <w:pPr>
        <w:pStyle w:val="Nivel01"/>
        <w:spacing w:before="0" w:line="276" w:lineRule="auto"/>
        <w:rPr>
          <w:sz w:val="22"/>
          <w:szCs w:val="22"/>
        </w:rPr>
      </w:pPr>
      <w:r w:rsidRPr="00C62B31">
        <w:rPr>
          <w:sz w:val="22"/>
          <w:szCs w:val="22"/>
        </w:rPr>
        <w:lastRenderedPageBreak/>
        <w:t>ADEQUAÇÃO ORÇAMENTÁRIA</w:t>
      </w:r>
    </w:p>
    <w:p w14:paraId="4D77F108" w14:textId="55A473A9" w:rsidR="00255B34" w:rsidRPr="002569C2" w:rsidRDefault="00255B34" w:rsidP="00ED0E3C">
      <w:pPr>
        <w:pStyle w:val="Nivel2"/>
        <w:numPr>
          <w:ilvl w:val="1"/>
          <w:numId w:val="51"/>
        </w:numPr>
        <w:spacing w:before="0" w:after="0"/>
        <w:rPr>
          <w:sz w:val="22"/>
          <w:szCs w:val="22"/>
        </w:rPr>
      </w:pPr>
      <w:r w:rsidRPr="00C62B31">
        <w:rPr>
          <w:rFonts w:eastAsia="Arial"/>
          <w:sz w:val="22"/>
          <w:szCs w:val="22"/>
        </w:rPr>
        <w:t>As despesas decorrentes da presente contratação correrão à conta de recursos específicos consignados no Orçamento Geral do Município de Bela Vista de Goiás em dotação a ser especificada pelo departamento de contabilidade no curso do processo Licitatório.</w:t>
      </w:r>
    </w:p>
    <w:p w14:paraId="27F248AA" w14:textId="77777777" w:rsidR="002569C2" w:rsidRDefault="002569C2" w:rsidP="002569C2">
      <w:pPr>
        <w:pStyle w:val="Nivel2"/>
        <w:numPr>
          <w:ilvl w:val="0"/>
          <w:numId w:val="0"/>
        </w:numPr>
        <w:spacing w:before="0" w:after="0"/>
        <w:rPr>
          <w:rFonts w:eastAsia="Arial"/>
          <w:sz w:val="22"/>
          <w:szCs w:val="22"/>
        </w:rPr>
      </w:pPr>
    </w:p>
    <w:p w14:paraId="5F464CE6" w14:textId="2DB2B620" w:rsidR="002569C2" w:rsidRPr="00ED0E3C" w:rsidRDefault="002569C2" w:rsidP="00ED0E3C">
      <w:pPr>
        <w:pStyle w:val="Nivel01"/>
        <w:rPr>
          <w:rFonts w:eastAsia="Times New Roman"/>
          <w:sz w:val="22"/>
          <w:szCs w:val="22"/>
        </w:rPr>
      </w:pPr>
      <w:r w:rsidRPr="00ED0E3C">
        <w:rPr>
          <w:rFonts w:eastAsia="Times New Roman"/>
          <w:sz w:val="22"/>
          <w:szCs w:val="22"/>
        </w:rPr>
        <w:t xml:space="preserve">SANÇÕES ADMINISTRATIVAS </w:t>
      </w:r>
    </w:p>
    <w:p w14:paraId="7E670EEC" w14:textId="035E3435" w:rsidR="002569C2" w:rsidRPr="00ED0E3C" w:rsidRDefault="002569C2" w:rsidP="00ED0E3C">
      <w:pPr>
        <w:pStyle w:val="Nivel2"/>
        <w:spacing w:before="0" w:after="0" w:line="240" w:lineRule="auto"/>
        <w:rPr>
          <w:rFonts w:eastAsia="Times New Roman"/>
          <w:sz w:val="22"/>
          <w:szCs w:val="22"/>
        </w:rPr>
      </w:pPr>
      <w:r w:rsidRPr="00ED0E3C">
        <w:rPr>
          <w:rFonts w:eastAsia="Times New Roman"/>
          <w:sz w:val="22"/>
          <w:szCs w:val="22"/>
        </w:rPr>
        <w:t>O descumprimento, total ou parcial, das obrigações assumidas pela contratada poderá ensejar a aplicação das seguintes sanções, garantida a prévia defesa e o contraditório:</w:t>
      </w:r>
    </w:p>
    <w:p w14:paraId="52B47D87" w14:textId="77777777" w:rsidR="002569C2" w:rsidRPr="00ED0E3C" w:rsidRDefault="002569C2" w:rsidP="00ED0E3C">
      <w:pPr>
        <w:pStyle w:val="Nivel01"/>
        <w:numPr>
          <w:ilvl w:val="0"/>
          <w:numId w:val="0"/>
        </w:numPr>
        <w:spacing w:before="0"/>
        <w:rPr>
          <w:rFonts w:eastAsia="Times New Roman"/>
          <w:b w:val="0"/>
          <w:bCs w:val="0"/>
          <w:sz w:val="22"/>
          <w:szCs w:val="22"/>
        </w:rPr>
      </w:pPr>
      <w:r w:rsidRPr="00ED0E3C">
        <w:rPr>
          <w:rFonts w:eastAsia="Times New Roman"/>
          <w:b w:val="0"/>
          <w:bCs w:val="0"/>
          <w:sz w:val="22"/>
          <w:szCs w:val="22"/>
        </w:rPr>
        <w:t>a) advertência;</w:t>
      </w:r>
    </w:p>
    <w:p w14:paraId="71407F61" w14:textId="77777777" w:rsidR="002569C2" w:rsidRPr="00ED0E3C" w:rsidRDefault="002569C2" w:rsidP="00ED0E3C">
      <w:pPr>
        <w:pStyle w:val="Nivel01"/>
        <w:numPr>
          <w:ilvl w:val="0"/>
          <w:numId w:val="0"/>
        </w:numPr>
        <w:spacing w:before="0"/>
        <w:rPr>
          <w:rFonts w:eastAsia="Times New Roman"/>
          <w:b w:val="0"/>
          <w:bCs w:val="0"/>
          <w:sz w:val="22"/>
          <w:szCs w:val="22"/>
        </w:rPr>
      </w:pPr>
      <w:r w:rsidRPr="00ED0E3C">
        <w:rPr>
          <w:rFonts w:eastAsia="Times New Roman"/>
          <w:b w:val="0"/>
          <w:bCs w:val="0"/>
          <w:sz w:val="22"/>
          <w:szCs w:val="22"/>
        </w:rPr>
        <w:t>b) multa, nos termos a serem definidos no edital e no contrato;</w:t>
      </w:r>
    </w:p>
    <w:p w14:paraId="52639630" w14:textId="77777777" w:rsidR="002569C2" w:rsidRPr="00ED0E3C" w:rsidRDefault="002569C2" w:rsidP="00ED0E3C">
      <w:pPr>
        <w:pStyle w:val="Nivel01"/>
        <w:numPr>
          <w:ilvl w:val="0"/>
          <w:numId w:val="0"/>
        </w:numPr>
        <w:spacing w:before="0"/>
        <w:rPr>
          <w:rFonts w:eastAsia="Times New Roman"/>
          <w:b w:val="0"/>
          <w:bCs w:val="0"/>
          <w:sz w:val="22"/>
          <w:szCs w:val="22"/>
        </w:rPr>
      </w:pPr>
      <w:r w:rsidRPr="00ED0E3C">
        <w:rPr>
          <w:rFonts w:eastAsia="Times New Roman"/>
          <w:b w:val="0"/>
          <w:bCs w:val="0"/>
          <w:sz w:val="22"/>
          <w:szCs w:val="22"/>
        </w:rPr>
        <w:t>c) impedimento de licitar e contratar com a Administração Pública, pelo prazo de até 3 (três) anos;</w:t>
      </w:r>
    </w:p>
    <w:p w14:paraId="51858348" w14:textId="77777777" w:rsidR="002569C2" w:rsidRPr="00ED0E3C" w:rsidRDefault="002569C2" w:rsidP="00ED0E3C">
      <w:pPr>
        <w:pStyle w:val="Nivel01"/>
        <w:numPr>
          <w:ilvl w:val="0"/>
          <w:numId w:val="0"/>
        </w:numPr>
        <w:spacing w:before="0"/>
        <w:rPr>
          <w:rFonts w:eastAsia="Times New Roman"/>
          <w:b w:val="0"/>
          <w:bCs w:val="0"/>
          <w:sz w:val="22"/>
          <w:szCs w:val="22"/>
        </w:rPr>
      </w:pPr>
      <w:r w:rsidRPr="00ED0E3C">
        <w:rPr>
          <w:rFonts w:eastAsia="Times New Roman"/>
          <w:b w:val="0"/>
          <w:bCs w:val="0"/>
          <w:sz w:val="22"/>
          <w:szCs w:val="22"/>
        </w:rPr>
        <w:t>d) declaração de inidoneidade para licitar ou contratar com a Administração Pública, enquanto perdurarem os motivos determinantes da punição ou até que seja promovida a reabilitação na forma da lei.</w:t>
      </w:r>
    </w:p>
    <w:p w14:paraId="0A0A44D1" w14:textId="5D74DC0D" w:rsidR="002569C2" w:rsidRPr="00ED0E3C" w:rsidRDefault="002569C2" w:rsidP="00ED0E3C">
      <w:pPr>
        <w:pStyle w:val="Nivel2"/>
        <w:spacing w:before="0" w:after="0"/>
        <w:rPr>
          <w:rFonts w:eastAsia="Times New Roman"/>
          <w:sz w:val="22"/>
          <w:szCs w:val="22"/>
        </w:rPr>
      </w:pPr>
      <w:r w:rsidRPr="00ED0E3C">
        <w:rPr>
          <w:rFonts w:eastAsia="Times New Roman"/>
          <w:sz w:val="22"/>
          <w:szCs w:val="22"/>
        </w:rPr>
        <w:t>As sanções poderão ser aplicadas cumulativamente, conforme a gravidade da infração.</w:t>
      </w:r>
    </w:p>
    <w:p w14:paraId="7A59EA4A" w14:textId="77777777" w:rsidR="002569C2" w:rsidRPr="00ED0E3C" w:rsidRDefault="002569C2" w:rsidP="00ED0E3C">
      <w:pPr>
        <w:pStyle w:val="Nivel2"/>
        <w:spacing w:before="0" w:after="0"/>
        <w:rPr>
          <w:rFonts w:eastAsiaTheme="majorEastAsia"/>
          <w:b/>
          <w:bCs/>
          <w:sz w:val="22"/>
          <w:szCs w:val="22"/>
        </w:rPr>
      </w:pPr>
      <w:r w:rsidRPr="00ED0E3C">
        <w:rPr>
          <w:rFonts w:eastAsia="Times New Roman"/>
          <w:sz w:val="22"/>
          <w:szCs w:val="22"/>
        </w:rPr>
        <w:t>A aplicação das penalidades não exclui a obrigação da contratada de reparar integralmente os danos causados à Administração</w:t>
      </w:r>
      <w:r w:rsidRPr="00ED0E3C">
        <w:rPr>
          <w:rFonts w:eastAsia="Times New Roman"/>
          <w:b/>
          <w:bCs/>
          <w:sz w:val="22"/>
          <w:szCs w:val="22"/>
        </w:rPr>
        <w:t>.</w:t>
      </w:r>
    </w:p>
    <w:p w14:paraId="1033FD4B" w14:textId="77777777" w:rsidR="002569C2" w:rsidRPr="002569C2" w:rsidRDefault="002569C2" w:rsidP="002569C2">
      <w:pPr>
        <w:pStyle w:val="Nivel01"/>
        <w:numPr>
          <w:ilvl w:val="0"/>
          <w:numId w:val="0"/>
        </w:numPr>
        <w:spacing w:before="0" w:line="276" w:lineRule="auto"/>
        <w:rPr>
          <w:rFonts w:eastAsia="Times New Roman"/>
          <w:sz w:val="22"/>
          <w:szCs w:val="22"/>
        </w:rPr>
      </w:pPr>
    </w:p>
    <w:p w14:paraId="57085AA0" w14:textId="183A50A1" w:rsidR="002569C2" w:rsidRPr="002569C2" w:rsidRDefault="002569C2" w:rsidP="002569C2">
      <w:pPr>
        <w:pStyle w:val="Nivel01"/>
        <w:numPr>
          <w:ilvl w:val="0"/>
          <w:numId w:val="0"/>
        </w:numPr>
        <w:spacing w:before="0" w:line="276" w:lineRule="auto"/>
        <w:rPr>
          <w:sz w:val="22"/>
          <w:szCs w:val="22"/>
        </w:rPr>
      </w:pPr>
      <w:r w:rsidRPr="002569C2">
        <w:rPr>
          <w:sz w:val="22"/>
          <w:szCs w:val="22"/>
        </w:rPr>
        <w:t>12. RESCISÃO CONTRATUAL</w:t>
      </w:r>
    </w:p>
    <w:p w14:paraId="75F2DAD0" w14:textId="77777777" w:rsidR="002569C2" w:rsidRPr="002569C2" w:rsidRDefault="002569C2" w:rsidP="00ED0E3C">
      <w:pPr>
        <w:pStyle w:val="Nivel01"/>
        <w:numPr>
          <w:ilvl w:val="1"/>
          <w:numId w:val="48"/>
        </w:numPr>
        <w:spacing w:before="0" w:line="276" w:lineRule="auto"/>
        <w:rPr>
          <w:rFonts w:eastAsia="Times New Roman"/>
          <w:b w:val="0"/>
          <w:bCs w:val="0"/>
          <w:sz w:val="22"/>
          <w:szCs w:val="22"/>
        </w:rPr>
      </w:pPr>
      <w:r w:rsidRPr="002569C2">
        <w:rPr>
          <w:rFonts w:eastAsia="Times New Roman"/>
          <w:b w:val="0"/>
          <w:bCs w:val="0"/>
          <w:sz w:val="22"/>
          <w:szCs w:val="22"/>
        </w:rPr>
        <w:t>O contrato poderá ser rescindido, nos termos da legislação vigente, nas seguintes hipóteses:</w:t>
      </w:r>
    </w:p>
    <w:p w14:paraId="00C15766" w14:textId="77777777" w:rsidR="002569C2" w:rsidRPr="002569C2" w:rsidRDefault="002569C2" w:rsidP="00ED0E3C">
      <w:pPr>
        <w:pStyle w:val="Nivel01"/>
        <w:numPr>
          <w:ilvl w:val="0"/>
          <w:numId w:val="0"/>
        </w:numPr>
        <w:spacing w:before="0" w:line="276" w:lineRule="auto"/>
        <w:ind w:left="375" w:hanging="375"/>
        <w:rPr>
          <w:rFonts w:eastAsia="Times New Roman"/>
          <w:b w:val="0"/>
          <w:bCs w:val="0"/>
          <w:sz w:val="22"/>
          <w:szCs w:val="22"/>
        </w:rPr>
      </w:pPr>
      <w:r w:rsidRPr="002569C2">
        <w:rPr>
          <w:rFonts w:eastAsia="Times New Roman"/>
          <w:b w:val="0"/>
          <w:bCs w:val="0"/>
          <w:sz w:val="22"/>
          <w:szCs w:val="22"/>
        </w:rPr>
        <w:t>a) por ato unilateral e escrito da Administração, nos casos de descumprimento contratual ou de interesse público devidamente justificado;</w:t>
      </w:r>
    </w:p>
    <w:p w14:paraId="1442A505" w14:textId="77777777" w:rsidR="002569C2" w:rsidRPr="002569C2" w:rsidRDefault="002569C2" w:rsidP="00ED0E3C">
      <w:pPr>
        <w:pStyle w:val="Nivel01"/>
        <w:numPr>
          <w:ilvl w:val="0"/>
          <w:numId w:val="0"/>
        </w:numPr>
        <w:spacing w:before="0" w:line="276" w:lineRule="auto"/>
        <w:ind w:left="375" w:hanging="375"/>
        <w:rPr>
          <w:rFonts w:eastAsia="Times New Roman"/>
          <w:b w:val="0"/>
          <w:bCs w:val="0"/>
          <w:sz w:val="22"/>
          <w:szCs w:val="22"/>
        </w:rPr>
      </w:pPr>
      <w:r w:rsidRPr="002569C2">
        <w:rPr>
          <w:rFonts w:eastAsia="Times New Roman"/>
          <w:b w:val="0"/>
          <w:bCs w:val="0"/>
          <w:sz w:val="22"/>
          <w:szCs w:val="22"/>
        </w:rPr>
        <w:t>b) amigavelmente, por acordo entre as partes, desde que haja conveniência para a Administração;</w:t>
      </w:r>
    </w:p>
    <w:p w14:paraId="5BC176CD" w14:textId="77777777" w:rsidR="002569C2" w:rsidRPr="002569C2" w:rsidRDefault="002569C2" w:rsidP="00ED0E3C">
      <w:pPr>
        <w:pStyle w:val="Nivel01"/>
        <w:numPr>
          <w:ilvl w:val="0"/>
          <w:numId w:val="0"/>
        </w:numPr>
        <w:spacing w:before="0" w:line="276" w:lineRule="auto"/>
        <w:ind w:left="375" w:hanging="375"/>
        <w:rPr>
          <w:rFonts w:eastAsia="Times New Roman"/>
          <w:b w:val="0"/>
          <w:bCs w:val="0"/>
          <w:sz w:val="22"/>
          <w:szCs w:val="22"/>
        </w:rPr>
      </w:pPr>
      <w:r w:rsidRPr="002569C2">
        <w:rPr>
          <w:rFonts w:eastAsia="Times New Roman"/>
          <w:b w:val="0"/>
          <w:bCs w:val="0"/>
          <w:sz w:val="22"/>
          <w:szCs w:val="22"/>
        </w:rPr>
        <w:t>c) judicialmente, nos termos da legislação aplicável.</w:t>
      </w:r>
    </w:p>
    <w:p w14:paraId="27F76E7A" w14:textId="77777777" w:rsidR="002569C2" w:rsidRPr="002569C2" w:rsidRDefault="002569C2" w:rsidP="00ED0E3C">
      <w:pPr>
        <w:pStyle w:val="Nivel01"/>
        <w:numPr>
          <w:ilvl w:val="1"/>
          <w:numId w:val="48"/>
        </w:numPr>
        <w:spacing w:before="0" w:line="276" w:lineRule="auto"/>
        <w:rPr>
          <w:rFonts w:eastAsia="Times New Roman"/>
          <w:b w:val="0"/>
          <w:bCs w:val="0"/>
          <w:sz w:val="22"/>
          <w:szCs w:val="22"/>
        </w:rPr>
      </w:pPr>
      <w:r w:rsidRPr="002569C2">
        <w:rPr>
          <w:rFonts w:eastAsia="Times New Roman"/>
          <w:b w:val="0"/>
          <w:bCs w:val="0"/>
          <w:sz w:val="22"/>
          <w:szCs w:val="22"/>
        </w:rPr>
        <w:t>Constituem motivos para rescisão, entre outros:</w:t>
      </w:r>
    </w:p>
    <w:p w14:paraId="5A5611F0" w14:textId="77777777" w:rsidR="002569C2" w:rsidRPr="002569C2" w:rsidRDefault="002569C2" w:rsidP="00ED0E3C">
      <w:pPr>
        <w:pStyle w:val="Nivel01"/>
        <w:numPr>
          <w:ilvl w:val="0"/>
          <w:numId w:val="0"/>
        </w:numPr>
        <w:spacing w:before="0" w:line="276" w:lineRule="auto"/>
        <w:ind w:left="375" w:hanging="375"/>
        <w:rPr>
          <w:rFonts w:eastAsia="Times New Roman"/>
          <w:b w:val="0"/>
          <w:bCs w:val="0"/>
          <w:sz w:val="22"/>
          <w:szCs w:val="22"/>
        </w:rPr>
      </w:pPr>
      <w:r w:rsidRPr="002569C2">
        <w:rPr>
          <w:rFonts w:eastAsia="Times New Roman"/>
          <w:b w:val="0"/>
          <w:bCs w:val="0"/>
          <w:sz w:val="22"/>
          <w:szCs w:val="22"/>
        </w:rPr>
        <w:t>a) o não cumprimento ou cumprimento irregular das cláusulas contratuais;</w:t>
      </w:r>
    </w:p>
    <w:p w14:paraId="32FB194D" w14:textId="77777777" w:rsidR="002569C2" w:rsidRPr="002569C2" w:rsidRDefault="002569C2" w:rsidP="00ED0E3C">
      <w:pPr>
        <w:pStyle w:val="Nivel01"/>
        <w:numPr>
          <w:ilvl w:val="0"/>
          <w:numId w:val="0"/>
        </w:numPr>
        <w:spacing w:before="0" w:line="276" w:lineRule="auto"/>
        <w:ind w:left="375" w:hanging="375"/>
        <w:rPr>
          <w:rFonts w:eastAsia="Times New Roman"/>
          <w:b w:val="0"/>
          <w:bCs w:val="0"/>
          <w:sz w:val="22"/>
          <w:szCs w:val="22"/>
        </w:rPr>
      </w:pPr>
      <w:r w:rsidRPr="002569C2">
        <w:rPr>
          <w:rFonts w:eastAsia="Times New Roman"/>
          <w:b w:val="0"/>
          <w:bCs w:val="0"/>
          <w:sz w:val="22"/>
          <w:szCs w:val="22"/>
        </w:rPr>
        <w:t>b) a lentidão no cumprimento do objeto que comprometa a execução do contrato;</w:t>
      </w:r>
    </w:p>
    <w:p w14:paraId="66067523" w14:textId="77777777" w:rsidR="002569C2" w:rsidRPr="002569C2" w:rsidRDefault="002569C2" w:rsidP="00ED0E3C">
      <w:pPr>
        <w:pStyle w:val="Nivel01"/>
        <w:numPr>
          <w:ilvl w:val="0"/>
          <w:numId w:val="0"/>
        </w:numPr>
        <w:spacing w:before="0" w:line="276" w:lineRule="auto"/>
        <w:ind w:left="375" w:hanging="375"/>
        <w:rPr>
          <w:rFonts w:eastAsia="Times New Roman"/>
          <w:b w:val="0"/>
          <w:bCs w:val="0"/>
          <w:sz w:val="22"/>
          <w:szCs w:val="22"/>
        </w:rPr>
      </w:pPr>
      <w:r w:rsidRPr="002569C2">
        <w:rPr>
          <w:rFonts w:eastAsia="Times New Roman"/>
          <w:b w:val="0"/>
          <w:bCs w:val="0"/>
          <w:sz w:val="22"/>
          <w:szCs w:val="22"/>
        </w:rPr>
        <w:t>c) o atraso injustificado no fornecimento dos materiais;</w:t>
      </w:r>
    </w:p>
    <w:p w14:paraId="20C8BB93" w14:textId="77777777" w:rsidR="002569C2" w:rsidRPr="002569C2" w:rsidRDefault="002569C2" w:rsidP="00ED0E3C">
      <w:pPr>
        <w:pStyle w:val="Nivel01"/>
        <w:numPr>
          <w:ilvl w:val="0"/>
          <w:numId w:val="0"/>
        </w:numPr>
        <w:spacing w:before="0" w:line="276" w:lineRule="auto"/>
        <w:ind w:left="375" w:hanging="375"/>
        <w:rPr>
          <w:rFonts w:eastAsia="Times New Roman"/>
          <w:b w:val="0"/>
          <w:bCs w:val="0"/>
          <w:sz w:val="22"/>
          <w:szCs w:val="22"/>
        </w:rPr>
      </w:pPr>
      <w:r w:rsidRPr="002569C2">
        <w:rPr>
          <w:rFonts w:eastAsia="Times New Roman"/>
          <w:b w:val="0"/>
          <w:bCs w:val="0"/>
          <w:sz w:val="22"/>
          <w:szCs w:val="22"/>
        </w:rPr>
        <w:t>d) a paralisação do fornecimento sem justa causa e prévia comunicação à Administração;</w:t>
      </w:r>
    </w:p>
    <w:p w14:paraId="2A736633" w14:textId="77777777" w:rsidR="002569C2" w:rsidRDefault="002569C2" w:rsidP="00ED0E3C">
      <w:pPr>
        <w:tabs>
          <w:tab w:val="left" w:pos="567"/>
        </w:tabs>
        <w:spacing w:line="276" w:lineRule="auto"/>
        <w:ind w:left="375" w:hanging="375"/>
        <w:rPr>
          <w:rFonts w:ascii="Arial" w:eastAsia="Times New Roman" w:hAnsi="Arial" w:cs="Arial"/>
          <w:sz w:val="22"/>
          <w:szCs w:val="22"/>
        </w:rPr>
      </w:pPr>
      <w:r w:rsidRPr="002569C2">
        <w:rPr>
          <w:rFonts w:ascii="Arial" w:eastAsia="Times New Roman" w:hAnsi="Arial" w:cs="Arial"/>
          <w:sz w:val="22"/>
          <w:szCs w:val="22"/>
        </w:rPr>
        <w:t>e) a subcontratação total ou parcial do objeto, sem autorização da Administração</w:t>
      </w:r>
      <w:r>
        <w:rPr>
          <w:rFonts w:ascii="Arial" w:eastAsia="Times New Roman" w:hAnsi="Arial" w:cs="Arial"/>
          <w:sz w:val="22"/>
          <w:szCs w:val="22"/>
        </w:rPr>
        <w:t>;</w:t>
      </w:r>
    </w:p>
    <w:p w14:paraId="74416034" w14:textId="77777777" w:rsidR="002569C2" w:rsidRPr="002569C2" w:rsidRDefault="002569C2" w:rsidP="00ED0E3C">
      <w:pPr>
        <w:tabs>
          <w:tab w:val="left" w:pos="567"/>
        </w:tabs>
        <w:spacing w:line="276" w:lineRule="auto"/>
        <w:ind w:left="375" w:hanging="375"/>
        <w:rPr>
          <w:rFonts w:ascii="Arial" w:eastAsia="Times New Roman" w:hAnsi="Arial" w:cs="Arial"/>
          <w:sz w:val="22"/>
          <w:szCs w:val="22"/>
        </w:rPr>
      </w:pPr>
      <w:r w:rsidRPr="002569C2">
        <w:rPr>
          <w:rFonts w:ascii="Arial" w:eastAsia="Times New Roman" w:hAnsi="Arial" w:cs="Arial"/>
          <w:sz w:val="22"/>
          <w:szCs w:val="22"/>
        </w:rPr>
        <w:t>f) a falência, dissolução ou alteração social que comprometa a execução do contrato;</w:t>
      </w:r>
    </w:p>
    <w:p w14:paraId="11DF423C" w14:textId="052EECDC" w:rsidR="002569C2" w:rsidRPr="002569C2" w:rsidRDefault="002569C2" w:rsidP="00ED0E3C">
      <w:pPr>
        <w:tabs>
          <w:tab w:val="left" w:pos="567"/>
        </w:tabs>
        <w:spacing w:line="276" w:lineRule="auto"/>
        <w:ind w:left="375" w:hanging="375"/>
        <w:rPr>
          <w:rFonts w:ascii="Arial" w:eastAsia="Times New Roman" w:hAnsi="Arial" w:cs="Arial"/>
          <w:sz w:val="22"/>
          <w:szCs w:val="22"/>
        </w:rPr>
      </w:pPr>
      <w:r w:rsidRPr="002569C2">
        <w:rPr>
          <w:rFonts w:ascii="Arial" w:eastAsia="Times New Roman" w:hAnsi="Arial" w:cs="Arial"/>
          <w:sz w:val="22"/>
          <w:szCs w:val="22"/>
        </w:rPr>
        <w:t>g) razões de interesse público, de alta relevância e amplo conhecimento, justificadas pela autoridade competente.</w:t>
      </w:r>
    </w:p>
    <w:p w14:paraId="3CFCC340" w14:textId="77777777" w:rsidR="002569C2" w:rsidRPr="00C62B31" w:rsidRDefault="002569C2" w:rsidP="00ED0E3C">
      <w:pPr>
        <w:pStyle w:val="Nivel01"/>
        <w:numPr>
          <w:ilvl w:val="1"/>
          <w:numId w:val="48"/>
        </w:numPr>
        <w:spacing w:line="276" w:lineRule="auto"/>
        <w:ind w:left="0" w:firstLine="0"/>
        <w:rPr>
          <w:rFonts w:eastAsia="Times New Roman"/>
          <w:b w:val="0"/>
          <w:bCs w:val="0"/>
          <w:sz w:val="22"/>
          <w:szCs w:val="22"/>
        </w:rPr>
      </w:pPr>
      <w:r w:rsidRPr="00C62B31">
        <w:rPr>
          <w:rFonts w:eastAsia="Times New Roman"/>
          <w:b w:val="0"/>
          <w:bCs w:val="0"/>
          <w:sz w:val="22"/>
          <w:szCs w:val="22"/>
        </w:rPr>
        <w:t>Em caso de rescisão, a contratada fará jus apenas aos pagamentos relativos aos materiais efetivamente fornecidos e aceitos pela Administração até a data da rescisão.</w:t>
      </w:r>
    </w:p>
    <w:p w14:paraId="73DCAE5A" w14:textId="3504C12D" w:rsidR="006E40E8" w:rsidRPr="006E40E8" w:rsidRDefault="006E40E8" w:rsidP="006E40E8">
      <w:pPr>
        <w:pStyle w:val="Nivel01"/>
        <w:numPr>
          <w:ilvl w:val="0"/>
          <w:numId w:val="49"/>
        </w:numPr>
        <w:spacing w:line="276" w:lineRule="auto"/>
        <w:rPr>
          <w:sz w:val="22"/>
          <w:szCs w:val="22"/>
        </w:rPr>
      </w:pPr>
      <w:r w:rsidRPr="006E40E8">
        <w:rPr>
          <w:sz w:val="22"/>
          <w:szCs w:val="22"/>
        </w:rPr>
        <w:t>DA ANÁLISE DE RISCOS DA CONTRATAÇÃO</w:t>
      </w:r>
    </w:p>
    <w:p w14:paraId="7419B30B" w14:textId="77777777" w:rsidR="006E40E8" w:rsidRDefault="006E40E8" w:rsidP="006E40E8">
      <w:pPr>
        <w:pStyle w:val="Nivel01"/>
        <w:numPr>
          <w:ilvl w:val="0"/>
          <w:numId w:val="0"/>
        </w:numPr>
        <w:spacing w:before="0" w:line="276" w:lineRule="auto"/>
        <w:rPr>
          <w:b w:val="0"/>
          <w:bCs w:val="0"/>
          <w:sz w:val="22"/>
          <w:szCs w:val="22"/>
        </w:rPr>
      </w:pPr>
      <w:r w:rsidRPr="006E40E8">
        <w:rPr>
          <w:b w:val="0"/>
          <w:bCs w:val="0"/>
          <w:sz w:val="22"/>
          <w:szCs w:val="22"/>
        </w:rPr>
        <w:t>13.1. A análise de riscos da contratação tem por finalidade identificar, avaliar e mitigar eventos que possam comprometer o alcance dos resultados pretendidos, assegurando a eficiência, a economicidade e a continuidade do fornecimento dos materiais de expediente.</w:t>
      </w:r>
    </w:p>
    <w:p w14:paraId="63B0EA8E" w14:textId="77777777" w:rsidR="006E40E8" w:rsidRPr="006E40E8" w:rsidRDefault="006E40E8" w:rsidP="006E40E8"/>
    <w:p w14:paraId="18F6B30C" w14:textId="77777777" w:rsidR="006E40E8" w:rsidRDefault="006E40E8" w:rsidP="00ED0E3C">
      <w:pPr>
        <w:pStyle w:val="Nivel01"/>
        <w:numPr>
          <w:ilvl w:val="0"/>
          <w:numId w:val="0"/>
        </w:numPr>
        <w:spacing w:before="0" w:line="276" w:lineRule="auto"/>
        <w:rPr>
          <w:b w:val="0"/>
          <w:bCs w:val="0"/>
          <w:sz w:val="22"/>
          <w:szCs w:val="22"/>
        </w:rPr>
      </w:pPr>
      <w:r w:rsidRPr="006E40E8">
        <w:rPr>
          <w:b w:val="0"/>
          <w:bCs w:val="0"/>
          <w:sz w:val="22"/>
          <w:szCs w:val="22"/>
        </w:rPr>
        <w:lastRenderedPageBreak/>
        <w:t>13.2. Em razão da natureza do objeto, caracterizado pelo fornecimento contínuo e parcelado de bens de consumo, foram identificados os seguintes riscos relevantes, com suas respectivas medidas de tratamento:</w:t>
      </w:r>
    </w:p>
    <w:p w14:paraId="1B816556" w14:textId="77777777" w:rsidR="006E40E8" w:rsidRDefault="006E40E8" w:rsidP="00ED0E3C">
      <w:pPr>
        <w:pStyle w:val="Nivel01"/>
        <w:numPr>
          <w:ilvl w:val="0"/>
          <w:numId w:val="0"/>
        </w:numPr>
        <w:spacing w:before="0" w:line="276" w:lineRule="auto"/>
        <w:rPr>
          <w:b w:val="0"/>
          <w:bCs w:val="0"/>
          <w:sz w:val="22"/>
          <w:szCs w:val="22"/>
        </w:rPr>
      </w:pPr>
      <w:r w:rsidRPr="006E40E8">
        <w:rPr>
          <w:b w:val="0"/>
          <w:bCs w:val="0"/>
          <w:sz w:val="22"/>
          <w:szCs w:val="22"/>
        </w:rPr>
        <w:t>I – Atraso na entrega dos materiais</w:t>
      </w:r>
    </w:p>
    <w:p w14:paraId="2B5D2B8C" w14:textId="77777777" w:rsidR="006E40E8" w:rsidRDefault="006E40E8" w:rsidP="00ED0E3C">
      <w:pPr>
        <w:pStyle w:val="Nivel01"/>
        <w:numPr>
          <w:ilvl w:val="0"/>
          <w:numId w:val="0"/>
        </w:numPr>
        <w:spacing w:before="0" w:line="276" w:lineRule="auto"/>
        <w:rPr>
          <w:b w:val="0"/>
          <w:bCs w:val="0"/>
          <w:sz w:val="22"/>
          <w:szCs w:val="22"/>
        </w:rPr>
      </w:pPr>
      <w:r w:rsidRPr="006E40E8">
        <w:rPr>
          <w:b w:val="0"/>
          <w:bCs w:val="0"/>
          <w:i/>
          <w:iCs/>
          <w:sz w:val="22"/>
          <w:szCs w:val="22"/>
        </w:rPr>
        <w:t>Impacto:</w:t>
      </w:r>
      <w:r w:rsidRPr="006E40E8">
        <w:rPr>
          <w:b w:val="0"/>
          <w:bCs w:val="0"/>
          <w:sz w:val="22"/>
          <w:szCs w:val="22"/>
        </w:rPr>
        <w:t xml:space="preserve"> desabastecimento do almoxarifado e prejuízo ao funcionamento das unidades administrativas.</w:t>
      </w:r>
    </w:p>
    <w:p w14:paraId="4B3F8530" w14:textId="5BE2EAF9" w:rsidR="006E40E8" w:rsidRDefault="006E40E8" w:rsidP="00ED0E3C">
      <w:pPr>
        <w:pStyle w:val="Nivel01"/>
        <w:numPr>
          <w:ilvl w:val="0"/>
          <w:numId w:val="0"/>
        </w:numPr>
        <w:spacing w:before="0" w:line="276" w:lineRule="auto"/>
        <w:rPr>
          <w:b w:val="0"/>
          <w:bCs w:val="0"/>
          <w:sz w:val="22"/>
          <w:szCs w:val="22"/>
        </w:rPr>
      </w:pPr>
      <w:r w:rsidRPr="006E40E8">
        <w:rPr>
          <w:b w:val="0"/>
          <w:bCs w:val="0"/>
          <w:i/>
          <w:iCs/>
          <w:sz w:val="22"/>
          <w:szCs w:val="22"/>
        </w:rPr>
        <w:t>Medidas de mitigação:</w:t>
      </w:r>
      <w:r w:rsidRPr="006E40E8">
        <w:rPr>
          <w:b w:val="0"/>
          <w:bCs w:val="0"/>
          <w:sz w:val="22"/>
          <w:szCs w:val="22"/>
        </w:rPr>
        <w:t xml:space="preserve"> estabelecimento de prazo máximo de entrega, acompanhamento sistemático pela fiscalização contratual e aplicação de sanções administrativas em caso de inadimplemento.</w:t>
      </w:r>
    </w:p>
    <w:p w14:paraId="681AEC36" w14:textId="77777777" w:rsidR="006E40E8" w:rsidRDefault="006E40E8" w:rsidP="00ED0E3C">
      <w:pPr>
        <w:pStyle w:val="Nivel01"/>
        <w:numPr>
          <w:ilvl w:val="0"/>
          <w:numId w:val="0"/>
        </w:numPr>
        <w:spacing w:before="0" w:line="276" w:lineRule="auto"/>
        <w:rPr>
          <w:b w:val="0"/>
          <w:bCs w:val="0"/>
          <w:sz w:val="22"/>
          <w:szCs w:val="22"/>
        </w:rPr>
      </w:pPr>
      <w:r w:rsidRPr="006E40E8">
        <w:rPr>
          <w:b w:val="0"/>
          <w:bCs w:val="0"/>
          <w:sz w:val="22"/>
          <w:szCs w:val="22"/>
        </w:rPr>
        <w:t>II – Fornecimento de materiais em desconformidade com as especificações</w:t>
      </w:r>
    </w:p>
    <w:p w14:paraId="6B43570E" w14:textId="77777777" w:rsidR="006E40E8" w:rsidRDefault="006E40E8" w:rsidP="00ED0E3C">
      <w:pPr>
        <w:pStyle w:val="Nivel01"/>
        <w:numPr>
          <w:ilvl w:val="0"/>
          <w:numId w:val="0"/>
        </w:numPr>
        <w:spacing w:before="0" w:line="276" w:lineRule="auto"/>
        <w:rPr>
          <w:b w:val="0"/>
          <w:bCs w:val="0"/>
          <w:sz w:val="22"/>
          <w:szCs w:val="22"/>
        </w:rPr>
      </w:pPr>
      <w:r w:rsidRPr="006E40E8">
        <w:rPr>
          <w:b w:val="0"/>
          <w:bCs w:val="0"/>
          <w:i/>
          <w:iCs/>
          <w:sz w:val="22"/>
          <w:szCs w:val="22"/>
        </w:rPr>
        <w:t>Impacto:</w:t>
      </w:r>
      <w:r w:rsidRPr="006E40E8">
        <w:rPr>
          <w:b w:val="0"/>
          <w:bCs w:val="0"/>
          <w:sz w:val="22"/>
          <w:szCs w:val="22"/>
        </w:rPr>
        <w:t xml:space="preserve"> comprometimento da qualidade dos serviços e retrabalho administrativo.</w:t>
      </w:r>
    </w:p>
    <w:p w14:paraId="5EE55442" w14:textId="65A44DA3" w:rsidR="006E40E8" w:rsidRDefault="006E40E8" w:rsidP="00ED0E3C">
      <w:pPr>
        <w:pStyle w:val="Nivel01"/>
        <w:numPr>
          <w:ilvl w:val="0"/>
          <w:numId w:val="0"/>
        </w:numPr>
        <w:spacing w:before="0" w:line="276" w:lineRule="auto"/>
        <w:rPr>
          <w:b w:val="0"/>
          <w:bCs w:val="0"/>
          <w:sz w:val="22"/>
          <w:szCs w:val="22"/>
        </w:rPr>
      </w:pPr>
      <w:r w:rsidRPr="006E40E8">
        <w:rPr>
          <w:b w:val="0"/>
          <w:bCs w:val="0"/>
          <w:i/>
          <w:iCs/>
          <w:sz w:val="22"/>
          <w:szCs w:val="22"/>
        </w:rPr>
        <w:t>Medidas de mitigação:</w:t>
      </w:r>
      <w:r w:rsidRPr="006E40E8">
        <w:rPr>
          <w:b w:val="0"/>
          <w:bCs w:val="0"/>
          <w:sz w:val="22"/>
          <w:szCs w:val="22"/>
        </w:rPr>
        <w:t xml:space="preserve"> definição clara das especificações técnicas, realização de recebimento provisório e definitivo e exigência de substituição dos itens sem ônus para a Administração.</w:t>
      </w:r>
    </w:p>
    <w:p w14:paraId="55BBA929" w14:textId="77777777" w:rsidR="006E40E8" w:rsidRDefault="006E40E8" w:rsidP="00ED0E3C">
      <w:pPr>
        <w:pStyle w:val="Nivel01"/>
        <w:numPr>
          <w:ilvl w:val="0"/>
          <w:numId w:val="0"/>
        </w:numPr>
        <w:spacing w:before="0" w:line="276" w:lineRule="auto"/>
        <w:rPr>
          <w:b w:val="0"/>
          <w:bCs w:val="0"/>
          <w:sz w:val="22"/>
          <w:szCs w:val="22"/>
        </w:rPr>
      </w:pPr>
      <w:r w:rsidRPr="006E40E8">
        <w:rPr>
          <w:b w:val="0"/>
          <w:bCs w:val="0"/>
          <w:sz w:val="22"/>
          <w:szCs w:val="22"/>
        </w:rPr>
        <w:t>III – Descontinuidade no fornecimento</w:t>
      </w:r>
    </w:p>
    <w:p w14:paraId="02CF2A61" w14:textId="77777777" w:rsidR="006E40E8" w:rsidRDefault="006E40E8" w:rsidP="00ED0E3C">
      <w:pPr>
        <w:pStyle w:val="Nivel01"/>
        <w:numPr>
          <w:ilvl w:val="0"/>
          <w:numId w:val="0"/>
        </w:numPr>
        <w:spacing w:before="0" w:line="276" w:lineRule="auto"/>
        <w:rPr>
          <w:b w:val="0"/>
          <w:bCs w:val="0"/>
          <w:sz w:val="22"/>
          <w:szCs w:val="22"/>
        </w:rPr>
      </w:pPr>
      <w:r w:rsidRPr="006E40E8">
        <w:rPr>
          <w:b w:val="0"/>
          <w:bCs w:val="0"/>
          <w:i/>
          <w:iCs/>
          <w:sz w:val="22"/>
          <w:szCs w:val="22"/>
        </w:rPr>
        <w:t>Impacto:</w:t>
      </w:r>
      <w:r w:rsidRPr="006E40E8">
        <w:rPr>
          <w:b w:val="0"/>
          <w:bCs w:val="0"/>
          <w:sz w:val="22"/>
          <w:szCs w:val="22"/>
        </w:rPr>
        <w:t xml:space="preserve"> interrupção das atividades administrativas.</w:t>
      </w:r>
    </w:p>
    <w:p w14:paraId="1EDE4F4E" w14:textId="609979FE" w:rsidR="006E40E8" w:rsidRDefault="006E40E8" w:rsidP="00ED0E3C">
      <w:pPr>
        <w:pStyle w:val="Nivel01"/>
        <w:numPr>
          <w:ilvl w:val="0"/>
          <w:numId w:val="0"/>
        </w:numPr>
        <w:spacing w:before="0" w:line="276" w:lineRule="auto"/>
        <w:rPr>
          <w:b w:val="0"/>
          <w:bCs w:val="0"/>
          <w:sz w:val="22"/>
          <w:szCs w:val="22"/>
        </w:rPr>
      </w:pPr>
      <w:r w:rsidRPr="006E40E8">
        <w:rPr>
          <w:b w:val="0"/>
          <w:bCs w:val="0"/>
          <w:i/>
          <w:iCs/>
          <w:sz w:val="22"/>
          <w:szCs w:val="22"/>
        </w:rPr>
        <w:t>Medidas de mitigação:</w:t>
      </w:r>
      <w:r w:rsidRPr="006E40E8">
        <w:rPr>
          <w:b w:val="0"/>
          <w:bCs w:val="0"/>
          <w:sz w:val="22"/>
          <w:szCs w:val="22"/>
        </w:rPr>
        <w:t xml:space="preserve"> adoção do sistema de registro de preços, possibilidade de convocação de fornecedores remanescentes e aplicação das penalidades cabíveis.</w:t>
      </w:r>
    </w:p>
    <w:p w14:paraId="4097CDE7" w14:textId="77777777" w:rsidR="006E40E8" w:rsidRDefault="006E40E8" w:rsidP="00ED0E3C">
      <w:pPr>
        <w:pStyle w:val="Nivel01"/>
        <w:numPr>
          <w:ilvl w:val="0"/>
          <w:numId w:val="0"/>
        </w:numPr>
        <w:spacing w:before="0" w:line="276" w:lineRule="auto"/>
        <w:rPr>
          <w:b w:val="0"/>
          <w:bCs w:val="0"/>
          <w:sz w:val="22"/>
          <w:szCs w:val="22"/>
        </w:rPr>
      </w:pPr>
      <w:r w:rsidRPr="006E40E8">
        <w:rPr>
          <w:b w:val="0"/>
          <w:bCs w:val="0"/>
          <w:sz w:val="22"/>
          <w:szCs w:val="22"/>
        </w:rPr>
        <w:t>IV – Variação de preços de mercado</w:t>
      </w:r>
    </w:p>
    <w:p w14:paraId="7B1B2D72" w14:textId="77777777" w:rsidR="006E40E8" w:rsidRDefault="006E40E8" w:rsidP="00ED0E3C">
      <w:pPr>
        <w:pStyle w:val="Nivel01"/>
        <w:numPr>
          <w:ilvl w:val="0"/>
          <w:numId w:val="0"/>
        </w:numPr>
        <w:spacing w:before="0" w:line="276" w:lineRule="auto"/>
        <w:rPr>
          <w:b w:val="0"/>
          <w:bCs w:val="0"/>
          <w:sz w:val="22"/>
          <w:szCs w:val="22"/>
        </w:rPr>
      </w:pPr>
      <w:r w:rsidRPr="006E40E8">
        <w:rPr>
          <w:b w:val="0"/>
          <w:bCs w:val="0"/>
          <w:i/>
          <w:iCs/>
          <w:sz w:val="22"/>
          <w:szCs w:val="22"/>
        </w:rPr>
        <w:t>Impacto:</w:t>
      </w:r>
      <w:r w:rsidRPr="006E40E8">
        <w:rPr>
          <w:b w:val="0"/>
          <w:bCs w:val="0"/>
          <w:sz w:val="22"/>
          <w:szCs w:val="22"/>
        </w:rPr>
        <w:t xml:space="preserve"> desequilíbrio econômico-financeiro do contrato.</w:t>
      </w:r>
    </w:p>
    <w:p w14:paraId="51952951" w14:textId="5CAB68C5" w:rsidR="006E40E8" w:rsidRDefault="006E40E8" w:rsidP="00ED0E3C">
      <w:pPr>
        <w:pStyle w:val="Nivel01"/>
        <w:numPr>
          <w:ilvl w:val="0"/>
          <w:numId w:val="0"/>
        </w:numPr>
        <w:spacing w:before="0" w:line="276" w:lineRule="auto"/>
        <w:rPr>
          <w:b w:val="0"/>
          <w:bCs w:val="0"/>
          <w:sz w:val="22"/>
          <w:szCs w:val="22"/>
        </w:rPr>
      </w:pPr>
      <w:r w:rsidRPr="006E40E8">
        <w:rPr>
          <w:b w:val="0"/>
          <w:bCs w:val="0"/>
          <w:i/>
          <w:iCs/>
          <w:sz w:val="22"/>
          <w:szCs w:val="22"/>
        </w:rPr>
        <w:t>Medidas de mitigação:</w:t>
      </w:r>
      <w:r w:rsidRPr="006E40E8">
        <w:rPr>
          <w:b w:val="0"/>
          <w:bCs w:val="0"/>
          <w:sz w:val="22"/>
          <w:szCs w:val="22"/>
        </w:rPr>
        <w:t xml:space="preserve"> previsão de reajuste e reequilíbrio econômico-financeiro, nos termos da legislação vigente.</w:t>
      </w:r>
    </w:p>
    <w:p w14:paraId="1FAD3A42" w14:textId="77777777" w:rsidR="006E40E8" w:rsidRDefault="006E40E8" w:rsidP="00ED0E3C">
      <w:pPr>
        <w:pStyle w:val="Nivel01"/>
        <w:numPr>
          <w:ilvl w:val="0"/>
          <w:numId w:val="0"/>
        </w:numPr>
        <w:spacing w:before="0" w:line="276" w:lineRule="auto"/>
        <w:rPr>
          <w:b w:val="0"/>
          <w:bCs w:val="0"/>
          <w:sz w:val="22"/>
          <w:szCs w:val="22"/>
        </w:rPr>
      </w:pPr>
      <w:r w:rsidRPr="006E40E8">
        <w:rPr>
          <w:b w:val="0"/>
          <w:bCs w:val="0"/>
          <w:sz w:val="22"/>
          <w:szCs w:val="22"/>
        </w:rPr>
        <w:t>V – Falhas na gestão e fiscalização contratual</w:t>
      </w:r>
    </w:p>
    <w:p w14:paraId="2D89A954" w14:textId="77777777" w:rsidR="006E40E8" w:rsidRDefault="006E40E8" w:rsidP="00ED0E3C">
      <w:pPr>
        <w:pStyle w:val="Nivel01"/>
        <w:numPr>
          <w:ilvl w:val="0"/>
          <w:numId w:val="0"/>
        </w:numPr>
        <w:spacing w:before="0" w:line="276" w:lineRule="auto"/>
        <w:rPr>
          <w:b w:val="0"/>
          <w:bCs w:val="0"/>
          <w:sz w:val="22"/>
          <w:szCs w:val="22"/>
        </w:rPr>
      </w:pPr>
      <w:r w:rsidRPr="006E40E8">
        <w:rPr>
          <w:b w:val="0"/>
          <w:bCs w:val="0"/>
          <w:i/>
          <w:iCs/>
          <w:sz w:val="22"/>
          <w:szCs w:val="22"/>
        </w:rPr>
        <w:t>Impacto:</w:t>
      </w:r>
      <w:r w:rsidRPr="006E40E8">
        <w:rPr>
          <w:b w:val="0"/>
          <w:bCs w:val="0"/>
          <w:sz w:val="22"/>
          <w:szCs w:val="22"/>
        </w:rPr>
        <w:t xml:space="preserve"> execução inadequada do contrato e prejuízo ao interesse público.</w:t>
      </w:r>
    </w:p>
    <w:p w14:paraId="625EFB4A" w14:textId="1531CEC4" w:rsidR="006E40E8" w:rsidRDefault="006E40E8" w:rsidP="00ED0E3C">
      <w:pPr>
        <w:pStyle w:val="Nivel01"/>
        <w:numPr>
          <w:ilvl w:val="0"/>
          <w:numId w:val="0"/>
        </w:numPr>
        <w:spacing w:before="0" w:line="276" w:lineRule="auto"/>
        <w:rPr>
          <w:b w:val="0"/>
          <w:bCs w:val="0"/>
          <w:sz w:val="22"/>
          <w:szCs w:val="22"/>
        </w:rPr>
      </w:pPr>
      <w:r w:rsidRPr="006E40E8">
        <w:rPr>
          <w:b w:val="0"/>
          <w:bCs w:val="0"/>
          <w:i/>
          <w:iCs/>
          <w:sz w:val="22"/>
          <w:szCs w:val="22"/>
        </w:rPr>
        <w:t>Medidas de mitigação:</w:t>
      </w:r>
      <w:r w:rsidRPr="006E40E8">
        <w:rPr>
          <w:b w:val="0"/>
          <w:bCs w:val="0"/>
          <w:sz w:val="22"/>
          <w:szCs w:val="22"/>
        </w:rPr>
        <w:t xml:space="preserve"> designação formal de fiscal do contrato, definição de rotinas de acompanhamento e registro das ocorrências.</w:t>
      </w:r>
    </w:p>
    <w:p w14:paraId="62FF26DD" w14:textId="77777777" w:rsidR="006E40E8" w:rsidRDefault="006E40E8" w:rsidP="00ED0E3C">
      <w:pPr>
        <w:pStyle w:val="Nivel01"/>
        <w:numPr>
          <w:ilvl w:val="0"/>
          <w:numId w:val="0"/>
        </w:numPr>
        <w:spacing w:before="0" w:line="276" w:lineRule="auto"/>
        <w:rPr>
          <w:b w:val="0"/>
          <w:bCs w:val="0"/>
          <w:sz w:val="22"/>
          <w:szCs w:val="22"/>
        </w:rPr>
      </w:pPr>
      <w:r w:rsidRPr="006E40E8">
        <w:rPr>
          <w:b w:val="0"/>
          <w:bCs w:val="0"/>
          <w:sz w:val="22"/>
          <w:szCs w:val="22"/>
        </w:rPr>
        <w:t>VI – Problemas logísticos e operacionais da contratada</w:t>
      </w:r>
    </w:p>
    <w:p w14:paraId="2A9AEC89" w14:textId="77777777" w:rsidR="006E40E8" w:rsidRDefault="006E40E8" w:rsidP="00ED0E3C">
      <w:pPr>
        <w:pStyle w:val="Nivel01"/>
        <w:numPr>
          <w:ilvl w:val="0"/>
          <w:numId w:val="0"/>
        </w:numPr>
        <w:spacing w:before="0" w:line="276" w:lineRule="auto"/>
        <w:rPr>
          <w:b w:val="0"/>
          <w:bCs w:val="0"/>
          <w:sz w:val="22"/>
          <w:szCs w:val="22"/>
        </w:rPr>
      </w:pPr>
      <w:r w:rsidRPr="006E40E8">
        <w:rPr>
          <w:b w:val="0"/>
          <w:bCs w:val="0"/>
          <w:i/>
          <w:iCs/>
          <w:sz w:val="22"/>
          <w:szCs w:val="22"/>
        </w:rPr>
        <w:t>Impacto:</w:t>
      </w:r>
      <w:r w:rsidRPr="006E40E8">
        <w:rPr>
          <w:b w:val="0"/>
          <w:bCs w:val="0"/>
          <w:sz w:val="22"/>
          <w:szCs w:val="22"/>
        </w:rPr>
        <w:t xml:space="preserve"> atrasos, entregas incompletas ou descumprimento das obrigações contratuais.</w:t>
      </w:r>
    </w:p>
    <w:p w14:paraId="70DB312D" w14:textId="5229D9F2" w:rsidR="006E40E8" w:rsidRDefault="006E40E8" w:rsidP="00ED0E3C">
      <w:pPr>
        <w:pStyle w:val="Nivel01"/>
        <w:numPr>
          <w:ilvl w:val="0"/>
          <w:numId w:val="0"/>
        </w:numPr>
        <w:spacing w:before="0" w:line="276" w:lineRule="auto"/>
        <w:rPr>
          <w:b w:val="0"/>
          <w:bCs w:val="0"/>
          <w:sz w:val="22"/>
          <w:szCs w:val="22"/>
        </w:rPr>
      </w:pPr>
      <w:r w:rsidRPr="006E40E8">
        <w:rPr>
          <w:b w:val="0"/>
          <w:bCs w:val="0"/>
          <w:i/>
          <w:iCs/>
          <w:sz w:val="22"/>
          <w:szCs w:val="22"/>
        </w:rPr>
        <w:t>Medidas de mitigação:</w:t>
      </w:r>
      <w:r w:rsidRPr="006E40E8">
        <w:rPr>
          <w:b w:val="0"/>
          <w:bCs w:val="0"/>
          <w:sz w:val="22"/>
          <w:szCs w:val="22"/>
        </w:rPr>
        <w:t xml:space="preserve"> exigência de qualificação técnica, monitoramento da execução e aplicação de sanções quando necessário.</w:t>
      </w:r>
    </w:p>
    <w:p w14:paraId="6976A5C8" w14:textId="77777777" w:rsidR="006E40E8" w:rsidRPr="006E40E8" w:rsidRDefault="006E40E8" w:rsidP="006E40E8"/>
    <w:p w14:paraId="23FA8FBF" w14:textId="77777777" w:rsidR="006E40E8" w:rsidRDefault="006E40E8" w:rsidP="00ED0E3C">
      <w:pPr>
        <w:pStyle w:val="Nivel01"/>
        <w:numPr>
          <w:ilvl w:val="0"/>
          <w:numId w:val="0"/>
        </w:numPr>
        <w:spacing w:before="0" w:line="276" w:lineRule="auto"/>
        <w:ind w:left="142" w:hanging="142"/>
        <w:rPr>
          <w:b w:val="0"/>
          <w:bCs w:val="0"/>
          <w:sz w:val="22"/>
          <w:szCs w:val="22"/>
        </w:rPr>
      </w:pPr>
      <w:r w:rsidRPr="006E40E8">
        <w:rPr>
          <w:b w:val="0"/>
          <w:bCs w:val="0"/>
          <w:sz w:val="22"/>
          <w:szCs w:val="22"/>
        </w:rPr>
        <w:t>13.3. Os riscos identificados serão monitorados durante toda a vigência da contratação, cabendo à Administração adotar medidas preventivas e corretivas, sempre que necessário, visando garantir a adequada execução do objeto e o atendimento ao interesse público.</w:t>
      </w:r>
    </w:p>
    <w:p w14:paraId="4A2DF2B2" w14:textId="77777777" w:rsidR="005E0383" w:rsidRPr="005E0383" w:rsidRDefault="005E0383" w:rsidP="005E0383"/>
    <w:p w14:paraId="47DB44B8" w14:textId="175F14BC" w:rsidR="002569C2" w:rsidRPr="005E0383" w:rsidRDefault="005E0383" w:rsidP="005E0383">
      <w:pPr>
        <w:pStyle w:val="Nivel01"/>
        <w:numPr>
          <w:ilvl w:val="0"/>
          <w:numId w:val="0"/>
        </w:numPr>
        <w:spacing w:before="0" w:line="276" w:lineRule="auto"/>
        <w:rPr>
          <w:sz w:val="22"/>
          <w:szCs w:val="22"/>
        </w:rPr>
      </w:pPr>
      <w:r w:rsidRPr="005E0383">
        <w:rPr>
          <w:sz w:val="22"/>
          <w:szCs w:val="22"/>
        </w:rPr>
        <w:t xml:space="preserve">14. POSICIONAMENTO CONCLUSIVO DA CONTRATAÇÃO </w:t>
      </w:r>
    </w:p>
    <w:p w14:paraId="5015D34A" w14:textId="77777777" w:rsidR="005E0383" w:rsidRPr="005E0383" w:rsidRDefault="005E0383" w:rsidP="005E0383">
      <w:pPr>
        <w:spacing w:line="276" w:lineRule="auto"/>
        <w:jc w:val="both"/>
        <w:rPr>
          <w:rFonts w:ascii="Arial" w:hAnsi="Arial" w:cs="Arial"/>
          <w:sz w:val="22"/>
          <w:szCs w:val="22"/>
        </w:rPr>
      </w:pPr>
      <w:r w:rsidRPr="005E0383">
        <w:rPr>
          <w:rFonts w:ascii="Arial" w:hAnsi="Arial" w:cs="Arial"/>
          <w:sz w:val="22"/>
          <w:szCs w:val="22"/>
        </w:rPr>
        <w:t>Diante de todo o exposto no presente Termo de Referência, conclui-se que a contratação futura, eventual e parcelada de empresa especializada no fornecimento de materiais de expediente mostra-se plenamente necessária, adequada e alinhada ao interesse público, tendo em vista a essencialidade desses insumos para o regular funcionamento das atividades administrativas e operacionais dos diversos órgãos e entidades da Administração Municipal.</w:t>
      </w:r>
    </w:p>
    <w:p w14:paraId="70579EB0" w14:textId="77777777" w:rsidR="005E0383" w:rsidRPr="005E0383" w:rsidRDefault="005E0383" w:rsidP="005E0383">
      <w:pPr>
        <w:spacing w:line="276" w:lineRule="auto"/>
        <w:jc w:val="both"/>
        <w:rPr>
          <w:rFonts w:ascii="Arial" w:hAnsi="Arial" w:cs="Arial"/>
          <w:sz w:val="22"/>
          <w:szCs w:val="22"/>
        </w:rPr>
      </w:pPr>
      <w:r w:rsidRPr="005E0383">
        <w:rPr>
          <w:rFonts w:ascii="Arial" w:hAnsi="Arial" w:cs="Arial"/>
          <w:sz w:val="22"/>
          <w:szCs w:val="22"/>
        </w:rPr>
        <w:t xml:space="preserve">A análise técnica, consubstanciada no Estudo Técnico Preliminar, evidenciou a viabilidade da contratação, bem como a adequação da solução proposta sob os aspectos técnico, econômico e </w:t>
      </w:r>
      <w:r w:rsidRPr="005E0383">
        <w:rPr>
          <w:rFonts w:ascii="Arial" w:hAnsi="Arial" w:cs="Arial"/>
          <w:sz w:val="22"/>
          <w:szCs w:val="22"/>
        </w:rPr>
        <w:lastRenderedPageBreak/>
        <w:t>operacional. A definição dos quantitativos baseou-se em critérios objetivos, considerando o histórico de consumo recente e a projeção de aumento da demanda, garantindo maior precisão no planejamento e eficiência na aplicação dos recursos públicos.</w:t>
      </w:r>
    </w:p>
    <w:p w14:paraId="6C6FB9D9" w14:textId="77777777" w:rsidR="005E0383" w:rsidRPr="005E0383" w:rsidRDefault="005E0383" w:rsidP="005E0383">
      <w:pPr>
        <w:spacing w:line="276" w:lineRule="auto"/>
        <w:jc w:val="both"/>
        <w:rPr>
          <w:rFonts w:ascii="Arial" w:hAnsi="Arial" w:cs="Arial"/>
          <w:sz w:val="22"/>
          <w:szCs w:val="22"/>
        </w:rPr>
      </w:pPr>
      <w:r w:rsidRPr="005E0383">
        <w:rPr>
          <w:rFonts w:ascii="Arial" w:hAnsi="Arial" w:cs="Arial"/>
          <w:sz w:val="22"/>
          <w:szCs w:val="22"/>
        </w:rPr>
        <w:t>A adoção do sistema de fornecimento parcelado, por meio de registro de preços, revela-se a alternativa mais vantajosa para a Administração, pois proporciona flexibilidade na gestão dos estoques, evita desperdícios, assegura o abastecimento contínuo e permite melhor controle dos gastos públicos.</w:t>
      </w:r>
    </w:p>
    <w:p w14:paraId="1539BA0A" w14:textId="77777777" w:rsidR="005E0383" w:rsidRPr="005E0383" w:rsidRDefault="005E0383" w:rsidP="005E0383">
      <w:pPr>
        <w:spacing w:line="276" w:lineRule="auto"/>
        <w:jc w:val="both"/>
        <w:rPr>
          <w:rFonts w:ascii="Arial" w:hAnsi="Arial" w:cs="Arial"/>
          <w:sz w:val="22"/>
          <w:szCs w:val="22"/>
        </w:rPr>
      </w:pPr>
      <w:r w:rsidRPr="005E0383">
        <w:rPr>
          <w:rFonts w:ascii="Arial" w:hAnsi="Arial" w:cs="Arial"/>
          <w:sz w:val="22"/>
          <w:szCs w:val="22"/>
        </w:rPr>
        <w:t>Além disso, o modelo de execução, gestão e fiscalização contratual previsto neste instrumento atende às disposições da Lei nº 14.133/2021, garantindo transparência, controle, eficiência e segurança jurídica em todas as fases da contratação.</w:t>
      </w:r>
    </w:p>
    <w:p w14:paraId="62A2BD04" w14:textId="77777777" w:rsidR="005E0383" w:rsidRPr="005E0383" w:rsidRDefault="005E0383" w:rsidP="005E0383">
      <w:pPr>
        <w:spacing w:line="276" w:lineRule="auto"/>
        <w:jc w:val="both"/>
        <w:rPr>
          <w:rFonts w:ascii="Arial" w:hAnsi="Arial" w:cs="Arial"/>
          <w:sz w:val="22"/>
          <w:szCs w:val="22"/>
        </w:rPr>
      </w:pPr>
      <w:r w:rsidRPr="005E0383">
        <w:rPr>
          <w:rFonts w:ascii="Arial" w:hAnsi="Arial" w:cs="Arial"/>
          <w:sz w:val="22"/>
          <w:szCs w:val="22"/>
        </w:rPr>
        <w:t xml:space="preserve">Dessa forma, considerando a fundamentação apresentada, a justificativa da necessidade, a definição clara do objeto, </w:t>
      </w:r>
      <w:proofErr w:type="gramStart"/>
      <w:r w:rsidRPr="005E0383">
        <w:rPr>
          <w:rFonts w:ascii="Arial" w:hAnsi="Arial" w:cs="Arial"/>
          <w:sz w:val="22"/>
          <w:szCs w:val="22"/>
        </w:rPr>
        <w:t>as condições de execução, bem como a análise dos riscos envolvidos, manifesta-se</w:t>
      </w:r>
      <w:proofErr w:type="gramEnd"/>
      <w:r w:rsidRPr="005E0383">
        <w:rPr>
          <w:rFonts w:ascii="Arial" w:hAnsi="Arial" w:cs="Arial"/>
          <w:sz w:val="22"/>
          <w:szCs w:val="22"/>
        </w:rPr>
        <w:t xml:space="preserve"> favoravelmente à realização do procedimento licitatório, na modalidade pregão eletrônico, com critério de julgamento pelo menor preço, visando à seleção da proposta mais vantajosa para a Administração Pública.</w:t>
      </w:r>
    </w:p>
    <w:p w14:paraId="183A22D0" w14:textId="77777777" w:rsidR="005E0383" w:rsidRDefault="005E0383" w:rsidP="005E0383">
      <w:pPr>
        <w:spacing w:line="276" w:lineRule="auto"/>
        <w:jc w:val="both"/>
        <w:rPr>
          <w:rFonts w:ascii="Arial" w:hAnsi="Arial" w:cs="Arial"/>
          <w:sz w:val="22"/>
          <w:szCs w:val="22"/>
        </w:rPr>
      </w:pPr>
      <w:r w:rsidRPr="005E0383">
        <w:rPr>
          <w:rFonts w:ascii="Arial" w:hAnsi="Arial" w:cs="Arial"/>
          <w:sz w:val="22"/>
          <w:szCs w:val="22"/>
        </w:rPr>
        <w:t>Por fim, entende-se que a presente contratação é imprescindível para assegurar a continuidade dos serviços públicos, contribuindo diretamente para a eficiência administrativa e para a adequada prestação dos serviços à população do Município de Bela Vista de Goiás.</w:t>
      </w:r>
    </w:p>
    <w:p w14:paraId="3BE3E48D" w14:textId="77777777" w:rsidR="002D694F" w:rsidRPr="005E0383" w:rsidRDefault="002D694F" w:rsidP="005E0383">
      <w:pPr>
        <w:spacing w:line="276" w:lineRule="auto"/>
        <w:jc w:val="both"/>
        <w:rPr>
          <w:rFonts w:ascii="Arial" w:hAnsi="Arial" w:cs="Arial"/>
          <w:sz w:val="22"/>
          <w:szCs w:val="22"/>
        </w:rPr>
      </w:pPr>
    </w:p>
    <w:p w14:paraId="360BBAE9" w14:textId="77777777" w:rsidR="005E0383" w:rsidRPr="005E0383" w:rsidRDefault="005E0383" w:rsidP="005E0383">
      <w:pPr>
        <w:spacing w:line="276" w:lineRule="auto"/>
        <w:rPr>
          <w:rFonts w:ascii="Arial" w:hAnsi="Arial" w:cs="Arial"/>
          <w:sz w:val="22"/>
          <w:szCs w:val="22"/>
        </w:rPr>
      </w:pPr>
    </w:p>
    <w:p w14:paraId="41E811D9" w14:textId="37BA91FB" w:rsidR="002569C2" w:rsidRPr="005E0383" w:rsidRDefault="002569C2" w:rsidP="005E0383">
      <w:pPr>
        <w:pStyle w:val="Nivel2"/>
        <w:numPr>
          <w:ilvl w:val="0"/>
          <w:numId w:val="0"/>
        </w:numPr>
        <w:spacing w:before="0" w:after="0"/>
        <w:jc w:val="right"/>
        <w:rPr>
          <w:color w:val="auto"/>
          <w:sz w:val="22"/>
          <w:szCs w:val="22"/>
        </w:rPr>
      </w:pPr>
      <w:r w:rsidRPr="005E0383">
        <w:rPr>
          <w:color w:val="auto"/>
          <w:sz w:val="22"/>
          <w:szCs w:val="22"/>
        </w:rPr>
        <w:t xml:space="preserve">Bela Vista de Goiás-GO, 13 de </w:t>
      </w:r>
      <w:r w:rsidR="006E40E8" w:rsidRPr="005E0383">
        <w:rPr>
          <w:color w:val="auto"/>
          <w:sz w:val="22"/>
          <w:szCs w:val="22"/>
        </w:rPr>
        <w:t>abril</w:t>
      </w:r>
      <w:r w:rsidRPr="005E0383">
        <w:rPr>
          <w:color w:val="auto"/>
          <w:sz w:val="22"/>
          <w:szCs w:val="22"/>
        </w:rPr>
        <w:t xml:space="preserve"> de 2026.</w:t>
      </w:r>
    </w:p>
    <w:p w14:paraId="7F0184D9" w14:textId="77777777" w:rsidR="002569C2" w:rsidRPr="005E0383" w:rsidRDefault="002569C2" w:rsidP="005E0383">
      <w:pPr>
        <w:pStyle w:val="Nivel2"/>
        <w:numPr>
          <w:ilvl w:val="0"/>
          <w:numId w:val="0"/>
        </w:numPr>
        <w:spacing w:before="0" w:after="0"/>
        <w:jc w:val="right"/>
        <w:rPr>
          <w:color w:val="auto"/>
          <w:sz w:val="22"/>
          <w:szCs w:val="22"/>
        </w:rPr>
      </w:pPr>
    </w:p>
    <w:p w14:paraId="785282EC" w14:textId="77777777" w:rsidR="002569C2" w:rsidRPr="00C62B31" w:rsidRDefault="002569C2" w:rsidP="002569C2">
      <w:pPr>
        <w:pStyle w:val="Nivel2"/>
        <w:numPr>
          <w:ilvl w:val="0"/>
          <w:numId w:val="0"/>
        </w:numPr>
        <w:spacing w:before="0" w:after="0"/>
        <w:jc w:val="center"/>
        <w:rPr>
          <w:color w:val="auto"/>
          <w:sz w:val="22"/>
          <w:szCs w:val="22"/>
        </w:rPr>
      </w:pPr>
    </w:p>
    <w:p w14:paraId="10758EF3" w14:textId="77777777" w:rsidR="002569C2" w:rsidRPr="00C62B31" w:rsidRDefault="002569C2" w:rsidP="002569C2">
      <w:pPr>
        <w:pStyle w:val="Nivel2"/>
        <w:numPr>
          <w:ilvl w:val="0"/>
          <w:numId w:val="0"/>
        </w:numPr>
        <w:spacing w:before="0" w:after="0"/>
        <w:jc w:val="center"/>
        <w:rPr>
          <w:color w:val="auto"/>
          <w:sz w:val="22"/>
          <w:szCs w:val="22"/>
        </w:rPr>
      </w:pPr>
    </w:p>
    <w:p w14:paraId="08F9B375" w14:textId="630BE977" w:rsidR="002569C2" w:rsidRPr="00C62B31" w:rsidRDefault="002569C2" w:rsidP="002569C2">
      <w:pPr>
        <w:tabs>
          <w:tab w:val="left" w:pos="1134"/>
        </w:tabs>
        <w:spacing w:line="276" w:lineRule="auto"/>
        <w:ind w:right="284"/>
        <w:jc w:val="center"/>
        <w:rPr>
          <w:rFonts w:ascii="Arial" w:hAnsi="Arial" w:cs="Arial"/>
          <w:b/>
          <w:sz w:val="22"/>
          <w:szCs w:val="22"/>
        </w:rPr>
      </w:pPr>
      <w:r w:rsidRPr="00C62B31">
        <w:rPr>
          <w:rFonts w:ascii="Arial" w:hAnsi="Arial" w:cs="Arial"/>
          <w:b/>
          <w:sz w:val="22"/>
          <w:szCs w:val="22"/>
        </w:rPr>
        <w:t>VANDERLAN CELSO E SILVA</w:t>
      </w:r>
    </w:p>
    <w:p w14:paraId="6E66454D" w14:textId="77777777" w:rsidR="002569C2" w:rsidRPr="00C62B31" w:rsidRDefault="002569C2" w:rsidP="002569C2">
      <w:pPr>
        <w:tabs>
          <w:tab w:val="left" w:pos="1134"/>
        </w:tabs>
        <w:spacing w:line="276" w:lineRule="auto"/>
        <w:ind w:right="284"/>
        <w:jc w:val="center"/>
        <w:rPr>
          <w:rFonts w:ascii="Arial" w:hAnsi="Arial" w:cs="Arial"/>
          <w:sz w:val="22"/>
          <w:szCs w:val="22"/>
        </w:rPr>
      </w:pPr>
      <w:r w:rsidRPr="00C62B31">
        <w:rPr>
          <w:rFonts w:ascii="Arial" w:hAnsi="Arial" w:cs="Arial"/>
          <w:sz w:val="22"/>
          <w:szCs w:val="22"/>
        </w:rPr>
        <w:t>Secretário Municipal de Administração e Governo</w:t>
      </w:r>
    </w:p>
    <w:p w14:paraId="5DB208E5" w14:textId="647D84D8" w:rsidR="002569C2" w:rsidRPr="002569C2" w:rsidRDefault="002569C2" w:rsidP="002569C2">
      <w:pPr>
        <w:spacing w:line="276" w:lineRule="auto"/>
        <w:ind w:left="284"/>
        <w:jc w:val="center"/>
        <w:rPr>
          <w:sz w:val="22"/>
          <w:szCs w:val="22"/>
        </w:rPr>
      </w:pPr>
      <w:r w:rsidRPr="00C62B31">
        <w:rPr>
          <w:rFonts w:ascii="Arial" w:hAnsi="Arial" w:cs="Arial"/>
          <w:sz w:val="22"/>
          <w:szCs w:val="22"/>
        </w:rPr>
        <w:t>Decreto nº 011/2026</w:t>
      </w:r>
      <w:bookmarkEnd w:id="0"/>
    </w:p>
    <w:sectPr w:rsidR="002569C2" w:rsidRPr="002569C2" w:rsidSect="009F66C1">
      <w:headerReference w:type="default" r:id="rId17"/>
      <w:footerReference w:type="default" r:id="rId18"/>
      <w:pgSz w:w="11906" w:h="16838" w:code="9"/>
      <w:pgMar w:top="2835" w:right="849" w:bottom="1843" w:left="1134" w:header="96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9D1FA" w14:textId="77777777" w:rsidR="004C2BB7" w:rsidRDefault="004C2BB7">
      <w:r>
        <w:separator/>
      </w:r>
    </w:p>
  </w:endnote>
  <w:endnote w:type="continuationSeparator" w:id="0">
    <w:p w14:paraId="152B6B0A" w14:textId="77777777" w:rsidR="004C2BB7" w:rsidRDefault="004C2BB7">
      <w:r>
        <w:continuationSeparator/>
      </w:r>
    </w:p>
  </w:endnote>
  <w:endnote w:type="continuationNotice" w:id="1">
    <w:p w14:paraId="0D2C4A7C" w14:textId="77777777" w:rsidR="004C2BB7" w:rsidRDefault="004C2B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 w:name="Palatino Linotype">
    <w:panose1 w:val="02040502050505030304"/>
    <w:charset w:val="00"/>
    <w:family w:val="roman"/>
    <w:pitch w:val="variable"/>
    <w:sig w:usb0="E0000287" w:usb1="40000013" w:usb2="00000000" w:usb3="00000000" w:csb0="0000019F" w:csb1="00000000"/>
  </w:font>
  <w:font w:name="Rawline">
    <w:altName w:val="Courier New"/>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261728"/>
      <w:docPartObj>
        <w:docPartGallery w:val="Page Numbers (Bottom of Page)"/>
        <w:docPartUnique/>
      </w:docPartObj>
    </w:sdtPr>
    <w:sdtEndPr>
      <w:rPr>
        <w:rFonts w:ascii="Rawline" w:hAnsi="Rawline"/>
      </w:rPr>
    </w:sdtEndPr>
    <w:sdtContent>
      <w:p w14:paraId="709EC742" w14:textId="54823E16" w:rsidR="004F030F" w:rsidRPr="007B5385" w:rsidRDefault="004F030F"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64F1063" w14:textId="35BF0373" w:rsidR="004F030F" w:rsidRPr="00C50A0D" w:rsidRDefault="004F030F" w:rsidP="00E96341">
        <w:pPr>
          <w:pStyle w:val="Rodap"/>
          <w:rPr>
            <w:rFonts w:ascii="Arial" w:hAnsi="Arial" w:cs="Arial"/>
            <w:color w:val="7F7F7F" w:themeColor="text1" w:themeTint="80"/>
            <w:sz w:val="12"/>
          </w:rPr>
        </w:pPr>
        <w:r w:rsidRPr="00C50A0D">
          <w:rPr>
            <w:color w:val="7F7F7F" w:themeColor="text1" w:themeTint="80"/>
            <w:spacing w:val="60"/>
            <w:sz w:val="22"/>
            <w:szCs w:val="22"/>
          </w:rPr>
          <w:tab/>
        </w:r>
        <w:r w:rsidRPr="00C50A0D">
          <w:rPr>
            <w:color w:val="7F7F7F" w:themeColor="text1" w:themeTint="80"/>
            <w:spacing w:val="60"/>
            <w:sz w:val="22"/>
            <w:szCs w:val="22"/>
          </w:rPr>
          <w:tab/>
        </w:r>
        <w:r w:rsidRPr="00526B87">
          <w:rPr>
            <w:color w:val="595959" w:themeColor="text1" w:themeTint="A6"/>
            <w:spacing w:val="60"/>
            <w:sz w:val="22"/>
            <w:szCs w:val="22"/>
          </w:rPr>
          <w:t>Página</w:t>
        </w:r>
        <w:r w:rsidRPr="00526B87">
          <w:rPr>
            <w:color w:val="595959" w:themeColor="text1" w:themeTint="A6"/>
            <w:sz w:val="22"/>
            <w:szCs w:val="22"/>
          </w:rPr>
          <w:fldChar w:fldCharType="begin"/>
        </w:r>
        <w:r w:rsidRPr="00526B87">
          <w:rPr>
            <w:color w:val="595959" w:themeColor="text1" w:themeTint="A6"/>
            <w:sz w:val="22"/>
            <w:szCs w:val="22"/>
          </w:rPr>
          <w:instrText>PAGE   \* MERGEFORMAT</w:instrText>
        </w:r>
        <w:r w:rsidRPr="00526B87">
          <w:rPr>
            <w:color w:val="595959" w:themeColor="text1" w:themeTint="A6"/>
            <w:sz w:val="22"/>
            <w:szCs w:val="22"/>
          </w:rPr>
          <w:fldChar w:fldCharType="separate"/>
        </w:r>
        <w:r w:rsidR="0055385E">
          <w:rPr>
            <w:noProof/>
            <w:color w:val="595959" w:themeColor="text1" w:themeTint="A6"/>
            <w:sz w:val="22"/>
            <w:szCs w:val="22"/>
          </w:rPr>
          <w:t>16</w:t>
        </w:r>
        <w:r w:rsidRPr="00526B87">
          <w:rPr>
            <w:color w:val="595959" w:themeColor="text1" w:themeTint="A6"/>
            <w:sz w:val="22"/>
            <w:szCs w:val="22"/>
          </w:rPr>
          <w:fldChar w:fldCharType="end"/>
        </w:r>
        <w:r w:rsidRPr="00526B87">
          <w:rPr>
            <w:color w:val="595959" w:themeColor="text1" w:themeTint="A6"/>
            <w:sz w:val="22"/>
            <w:szCs w:val="22"/>
          </w:rPr>
          <w:t xml:space="preserve"> | </w:t>
        </w:r>
        <w:fldSimple w:instr="NUMPAGES  \* Arabic  \* MERGEFORMAT">
          <w:r w:rsidR="0055385E" w:rsidRPr="0055385E">
            <w:rPr>
              <w:noProof/>
              <w:color w:val="595959" w:themeColor="text1" w:themeTint="A6"/>
              <w:sz w:val="22"/>
              <w:szCs w:val="22"/>
            </w:rPr>
            <w:t>18</w:t>
          </w:r>
        </w:fldSimple>
      </w:p>
      <w:p w14:paraId="72345E88" w14:textId="77777777" w:rsidR="004F030F" w:rsidRPr="001011CE" w:rsidRDefault="004C2BB7" w:rsidP="00EF4A41">
        <w:pPr>
          <w:pStyle w:val="Rodap"/>
          <w:rPr>
            <w:rFonts w:ascii="Rawline" w:hAnsi="Rawline"/>
          </w:rPr>
        </w:pPr>
      </w:p>
    </w:sdtContent>
  </w:sdt>
  <w:p w14:paraId="5E1B8CED" w14:textId="77777777" w:rsidR="004F030F" w:rsidRPr="00842420" w:rsidRDefault="004F030F"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9B8447" w14:textId="77777777" w:rsidR="004C2BB7" w:rsidRDefault="004C2BB7">
      <w:r>
        <w:separator/>
      </w:r>
    </w:p>
  </w:footnote>
  <w:footnote w:type="continuationSeparator" w:id="0">
    <w:p w14:paraId="0420B8AB" w14:textId="77777777" w:rsidR="004C2BB7" w:rsidRDefault="004C2BB7">
      <w:r>
        <w:continuationSeparator/>
      </w:r>
    </w:p>
  </w:footnote>
  <w:footnote w:type="continuationNotice" w:id="1">
    <w:p w14:paraId="5549657F" w14:textId="77777777" w:rsidR="004C2BB7" w:rsidRDefault="004C2B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1DE10" w14:textId="4F3D877E" w:rsidR="004F030F" w:rsidRDefault="00B40B39" w:rsidP="00B40B39">
    <w:pPr>
      <w:pStyle w:val="Cabealho"/>
      <w:jc w:val="center"/>
      <w:rPr>
        <w:rFonts w:ascii="Arial" w:hAnsi="Arial" w:cs="Arial"/>
        <w:sz w:val="20"/>
        <w:szCs w:val="20"/>
      </w:rPr>
    </w:pPr>
    <w:r>
      <w:rPr>
        <w:noProof/>
      </w:rPr>
      <w:drawing>
        <wp:anchor distT="0" distB="0" distL="114300" distR="114300" simplePos="0" relativeHeight="251658240" behindDoc="0" locked="0" layoutInCell="1" allowOverlap="1" wp14:anchorId="0683D00F" wp14:editId="6D3D1E7E">
          <wp:simplePos x="0" y="0"/>
          <wp:positionH relativeFrom="page">
            <wp:align>center</wp:align>
          </wp:positionH>
          <wp:positionV relativeFrom="paragraph">
            <wp:posOffset>-231140</wp:posOffset>
          </wp:positionV>
          <wp:extent cx="4286250" cy="1152754"/>
          <wp:effectExtent l="0" t="0" r="0" b="9525"/>
          <wp:wrapSquare wrapText="bothSides"/>
          <wp:docPr id="1992581381" name="Imagem 5"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65621" name="Imagem 5"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0" cy="1152754"/>
                  </a:xfrm>
                  <a:prstGeom prst="rect">
                    <a:avLst/>
                  </a:prstGeom>
                  <a:noFill/>
                </pic:spPr>
              </pic:pic>
            </a:graphicData>
          </a:graphic>
          <wp14:sizeRelH relativeFrom="page">
            <wp14:pctWidth>0</wp14:pctWidth>
          </wp14:sizeRelH>
          <wp14:sizeRelV relativeFrom="page">
            <wp14:pctHeight>0</wp14:pctHeight>
          </wp14:sizeRelV>
        </wp:anchor>
      </w:drawing>
    </w:r>
  </w:p>
  <w:p w14:paraId="3A60E1AE" w14:textId="2E550B32" w:rsidR="004F030F" w:rsidRDefault="004F030F" w:rsidP="00CC7D21">
    <w:pPr>
      <w:pStyle w:val="Cabealho"/>
      <w:jc w:val="right"/>
      <w:rPr>
        <w:rFonts w:ascii="Arial" w:hAnsi="Arial" w:cs="Arial"/>
        <w:sz w:val="20"/>
        <w:szCs w:val="20"/>
      </w:rPr>
    </w:pPr>
  </w:p>
  <w:p w14:paraId="16E9668F" w14:textId="77777777" w:rsidR="004F030F" w:rsidRDefault="004F030F" w:rsidP="00C16E9D">
    <w:pPr>
      <w:pStyle w:val="Cabealh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617493F"/>
    <w:multiLevelType w:val="multilevel"/>
    <w:tmpl w:val="8404297C"/>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AB86D13"/>
    <w:multiLevelType w:val="multilevel"/>
    <w:tmpl w:val="5AD8A03E"/>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b/>
        <w:i w:val="0"/>
      </w:rPr>
    </w:lvl>
    <w:lvl w:ilvl="2">
      <w:start w:val="1"/>
      <w:numFmt w:val="decimal"/>
      <w:suff w:val="space"/>
      <w:lvlText w:val="%1.%2.%3."/>
      <w:lvlJc w:val="left"/>
      <w:pPr>
        <w:ind w:left="284" w:firstLine="0"/>
      </w:pPr>
      <w:rPr>
        <w:rFonts w:hint="default"/>
        <w:b/>
        <w:i w:val="0"/>
      </w:rPr>
    </w:lvl>
    <w:lvl w:ilvl="3">
      <w:start w:val="1"/>
      <w:numFmt w:val="decimal"/>
      <w:suff w:val="space"/>
      <w:lvlText w:val="%1.%2.%3.%4."/>
      <w:lvlJc w:val="left"/>
      <w:pPr>
        <w:ind w:left="1985" w:firstLine="0"/>
      </w:pPr>
      <w:rPr>
        <w:rFonts w:hint="default"/>
        <w:b/>
        <w:i w:val="0"/>
      </w:rPr>
    </w:lvl>
    <w:lvl w:ilvl="4">
      <w:start w:val="1"/>
      <w:numFmt w:val="decimal"/>
      <w:suff w:val="space"/>
      <w:lvlText w:val="%1.%2.%3.%4.%5."/>
      <w:lvlJc w:val="left"/>
      <w:pPr>
        <w:ind w:left="2835"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8B05276"/>
    <w:multiLevelType w:val="multilevel"/>
    <w:tmpl w:val="7672597A"/>
    <w:lvl w:ilvl="0">
      <w:start w:val="10"/>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8"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CB22086"/>
    <w:multiLevelType w:val="multilevel"/>
    <w:tmpl w:val="FD404EA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412FB7"/>
    <w:multiLevelType w:val="multilevel"/>
    <w:tmpl w:val="1A4AD0B6"/>
    <w:lvl w:ilvl="0">
      <w:start w:val="1"/>
      <w:numFmt w:val="decimal"/>
      <w:lvlText w:val="%1."/>
      <w:lvlJc w:val="left"/>
      <w:pPr>
        <w:ind w:left="360" w:hanging="360"/>
      </w:pPr>
      <w:rPr>
        <w:rFonts w:hint="default"/>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27E4A1B"/>
    <w:multiLevelType w:val="multilevel"/>
    <w:tmpl w:val="7190389E"/>
    <w:lvl w:ilvl="0">
      <w:start w:val="9"/>
      <w:numFmt w:val="decimal"/>
      <w:lvlText w:val="%1"/>
      <w:lvlJc w:val="left"/>
      <w:pPr>
        <w:ind w:left="420" w:hanging="420"/>
      </w:pPr>
      <w:rPr>
        <w:rFonts w:hint="default"/>
      </w:rPr>
    </w:lvl>
    <w:lvl w:ilvl="1">
      <w:start w:val="2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7340D10"/>
    <w:multiLevelType w:val="multilevel"/>
    <w:tmpl w:val="8724DAA6"/>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AB3332"/>
    <w:multiLevelType w:val="multilevel"/>
    <w:tmpl w:val="88D60090"/>
    <w:lvl w:ilvl="0">
      <w:start w:val="1"/>
      <w:numFmt w:val="decimal"/>
      <w:lvlText w:val="%1."/>
      <w:lvlJc w:val="left"/>
      <w:pPr>
        <w:ind w:left="0" w:firstLine="0"/>
      </w:pPr>
      <w:rPr>
        <w:b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1"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22" w15:restartNumberingAfterBreak="0">
    <w:nsid w:val="493B2206"/>
    <w:multiLevelType w:val="multilevel"/>
    <w:tmpl w:val="0808644E"/>
    <w:lvl w:ilvl="0">
      <w:start w:val="11"/>
      <w:numFmt w:val="decimal"/>
      <w:lvlText w:val="%1"/>
      <w:lvlJc w:val="left"/>
      <w:pPr>
        <w:ind w:left="420" w:hanging="420"/>
      </w:pPr>
      <w:rPr>
        <w:rFonts w:eastAsia="Arial" w:hint="default"/>
      </w:rPr>
    </w:lvl>
    <w:lvl w:ilvl="1">
      <w:start w:val="1"/>
      <w:numFmt w:val="decimal"/>
      <w:lvlText w:val="%1.%2"/>
      <w:lvlJc w:val="left"/>
      <w:pPr>
        <w:ind w:left="420" w:hanging="42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23"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4" w15:restartNumberingAfterBreak="0">
    <w:nsid w:val="4A0738A3"/>
    <w:multiLevelType w:val="multilevel"/>
    <w:tmpl w:val="E3F48CB6"/>
    <w:lvl w:ilvl="0">
      <w:start w:val="8"/>
      <w:numFmt w:val="decimal"/>
      <w:lvlText w:val="%1"/>
      <w:lvlJc w:val="left"/>
      <w:pPr>
        <w:ind w:left="420" w:hanging="420"/>
      </w:pPr>
      <w:rPr>
        <w:rFonts w:hint="default"/>
      </w:rPr>
    </w:lvl>
    <w:lvl w:ilvl="1">
      <w:start w:val="20"/>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7" w15:restartNumberingAfterBreak="0">
    <w:nsid w:val="5AA52A19"/>
    <w:multiLevelType w:val="multilevel"/>
    <w:tmpl w:val="64C6935E"/>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5CE5679"/>
    <w:multiLevelType w:val="hybridMultilevel"/>
    <w:tmpl w:val="55006936"/>
    <w:lvl w:ilvl="0" w:tplc="BEA204EE">
      <w:numFmt w:val="bullet"/>
      <w:lvlText w:val="-"/>
      <w:lvlJc w:val="left"/>
      <w:pPr>
        <w:ind w:left="1073" w:hanging="324"/>
      </w:pPr>
      <w:rPr>
        <w:rFonts w:ascii="Arial" w:eastAsia="Arial" w:hAnsi="Arial" w:cs="Arial" w:hint="default"/>
        <w:b w:val="0"/>
        <w:bCs w:val="0"/>
        <w:i w:val="0"/>
        <w:iCs w:val="0"/>
        <w:w w:val="102"/>
        <w:sz w:val="22"/>
        <w:szCs w:val="22"/>
        <w:lang w:val="pt-PT" w:eastAsia="en-US" w:bidi="ar-SA"/>
      </w:rPr>
    </w:lvl>
    <w:lvl w:ilvl="1" w:tplc="9344461C">
      <w:numFmt w:val="bullet"/>
      <w:lvlText w:val="•"/>
      <w:lvlJc w:val="left"/>
      <w:pPr>
        <w:ind w:left="1852" w:hanging="324"/>
      </w:pPr>
      <w:rPr>
        <w:rFonts w:hint="default"/>
        <w:lang w:val="pt-PT" w:eastAsia="en-US" w:bidi="ar-SA"/>
      </w:rPr>
    </w:lvl>
    <w:lvl w:ilvl="2" w:tplc="F842BEF2">
      <w:numFmt w:val="bullet"/>
      <w:lvlText w:val="•"/>
      <w:lvlJc w:val="left"/>
      <w:pPr>
        <w:ind w:left="2624" w:hanging="324"/>
      </w:pPr>
      <w:rPr>
        <w:rFonts w:hint="default"/>
        <w:lang w:val="pt-PT" w:eastAsia="en-US" w:bidi="ar-SA"/>
      </w:rPr>
    </w:lvl>
    <w:lvl w:ilvl="3" w:tplc="D57EF6F2">
      <w:numFmt w:val="bullet"/>
      <w:lvlText w:val="•"/>
      <w:lvlJc w:val="left"/>
      <w:pPr>
        <w:ind w:left="3396" w:hanging="324"/>
      </w:pPr>
      <w:rPr>
        <w:rFonts w:hint="default"/>
        <w:lang w:val="pt-PT" w:eastAsia="en-US" w:bidi="ar-SA"/>
      </w:rPr>
    </w:lvl>
    <w:lvl w:ilvl="4" w:tplc="312A68E6">
      <w:numFmt w:val="bullet"/>
      <w:lvlText w:val="•"/>
      <w:lvlJc w:val="left"/>
      <w:pPr>
        <w:ind w:left="4168" w:hanging="324"/>
      </w:pPr>
      <w:rPr>
        <w:rFonts w:hint="default"/>
        <w:lang w:val="pt-PT" w:eastAsia="en-US" w:bidi="ar-SA"/>
      </w:rPr>
    </w:lvl>
    <w:lvl w:ilvl="5" w:tplc="BD448664">
      <w:numFmt w:val="bullet"/>
      <w:lvlText w:val="•"/>
      <w:lvlJc w:val="left"/>
      <w:pPr>
        <w:ind w:left="4940" w:hanging="324"/>
      </w:pPr>
      <w:rPr>
        <w:rFonts w:hint="default"/>
        <w:lang w:val="pt-PT" w:eastAsia="en-US" w:bidi="ar-SA"/>
      </w:rPr>
    </w:lvl>
    <w:lvl w:ilvl="6" w:tplc="216A5088">
      <w:numFmt w:val="bullet"/>
      <w:lvlText w:val="•"/>
      <w:lvlJc w:val="left"/>
      <w:pPr>
        <w:ind w:left="5712" w:hanging="324"/>
      </w:pPr>
      <w:rPr>
        <w:rFonts w:hint="default"/>
        <w:lang w:val="pt-PT" w:eastAsia="en-US" w:bidi="ar-SA"/>
      </w:rPr>
    </w:lvl>
    <w:lvl w:ilvl="7" w:tplc="D4403CBA">
      <w:numFmt w:val="bullet"/>
      <w:lvlText w:val="•"/>
      <w:lvlJc w:val="left"/>
      <w:pPr>
        <w:ind w:left="6484" w:hanging="324"/>
      </w:pPr>
      <w:rPr>
        <w:rFonts w:hint="default"/>
        <w:lang w:val="pt-PT" w:eastAsia="en-US" w:bidi="ar-SA"/>
      </w:rPr>
    </w:lvl>
    <w:lvl w:ilvl="8" w:tplc="F87897F8">
      <w:numFmt w:val="bullet"/>
      <w:lvlText w:val="•"/>
      <w:lvlJc w:val="left"/>
      <w:pPr>
        <w:ind w:left="7256" w:hanging="324"/>
      </w:pPr>
      <w:rPr>
        <w:rFonts w:hint="default"/>
        <w:lang w:val="pt-PT" w:eastAsia="en-US" w:bidi="ar-SA"/>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80C714A"/>
    <w:multiLevelType w:val="multilevel"/>
    <w:tmpl w:val="09962076"/>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AC303DA"/>
    <w:multiLevelType w:val="hybridMultilevel"/>
    <w:tmpl w:val="0D5CEE62"/>
    <w:lvl w:ilvl="0" w:tplc="0460477E">
      <w:start w:val="1"/>
      <w:numFmt w:val="lowerRoman"/>
      <w:lvlText w:val="%1."/>
      <w:lvlJc w:val="left"/>
      <w:pPr>
        <w:ind w:left="1206" w:hanging="720"/>
      </w:pPr>
      <w:rPr>
        <w:rFonts w:hint="default"/>
      </w:rPr>
    </w:lvl>
    <w:lvl w:ilvl="1" w:tplc="04160019" w:tentative="1">
      <w:start w:val="1"/>
      <w:numFmt w:val="lowerLetter"/>
      <w:lvlText w:val="%2."/>
      <w:lvlJc w:val="left"/>
      <w:pPr>
        <w:ind w:left="1566" w:hanging="360"/>
      </w:pPr>
    </w:lvl>
    <w:lvl w:ilvl="2" w:tplc="0416001B" w:tentative="1">
      <w:start w:val="1"/>
      <w:numFmt w:val="lowerRoman"/>
      <w:lvlText w:val="%3."/>
      <w:lvlJc w:val="right"/>
      <w:pPr>
        <w:ind w:left="2286" w:hanging="180"/>
      </w:pPr>
    </w:lvl>
    <w:lvl w:ilvl="3" w:tplc="0416000F" w:tentative="1">
      <w:start w:val="1"/>
      <w:numFmt w:val="decimal"/>
      <w:lvlText w:val="%4."/>
      <w:lvlJc w:val="left"/>
      <w:pPr>
        <w:ind w:left="3006" w:hanging="360"/>
      </w:pPr>
    </w:lvl>
    <w:lvl w:ilvl="4" w:tplc="04160019" w:tentative="1">
      <w:start w:val="1"/>
      <w:numFmt w:val="lowerLetter"/>
      <w:lvlText w:val="%5."/>
      <w:lvlJc w:val="left"/>
      <w:pPr>
        <w:ind w:left="3726" w:hanging="360"/>
      </w:pPr>
    </w:lvl>
    <w:lvl w:ilvl="5" w:tplc="0416001B" w:tentative="1">
      <w:start w:val="1"/>
      <w:numFmt w:val="lowerRoman"/>
      <w:lvlText w:val="%6."/>
      <w:lvlJc w:val="right"/>
      <w:pPr>
        <w:ind w:left="4446" w:hanging="180"/>
      </w:pPr>
    </w:lvl>
    <w:lvl w:ilvl="6" w:tplc="0416000F" w:tentative="1">
      <w:start w:val="1"/>
      <w:numFmt w:val="decimal"/>
      <w:lvlText w:val="%7."/>
      <w:lvlJc w:val="left"/>
      <w:pPr>
        <w:ind w:left="5166" w:hanging="360"/>
      </w:pPr>
    </w:lvl>
    <w:lvl w:ilvl="7" w:tplc="04160019" w:tentative="1">
      <w:start w:val="1"/>
      <w:numFmt w:val="lowerLetter"/>
      <w:lvlText w:val="%8."/>
      <w:lvlJc w:val="left"/>
      <w:pPr>
        <w:ind w:left="5886" w:hanging="360"/>
      </w:pPr>
    </w:lvl>
    <w:lvl w:ilvl="8" w:tplc="0416001B" w:tentative="1">
      <w:start w:val="1"/>
      <w:numFmt w:val="lowerRoman"/>
      <w:lvlText w:val="%9."/>
      <w:lvlJc w:val="right"/>
      <w:pPr>
        <w:ind w:left="6606" w:hanging="180"/>
      </w:pPr>
    </w:lvl>
  </w:abstractNum>
  <w:abstractNum w:abstractNumId="32"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3" w15:restartNumberingAfterBreak="0">
    <w:nsid w:val="6D2610E8"/>
    <w:multiLevelType w:val="hybridMultilevel"/>
    <w:tmpl w:val="79009A74"/>
    <w:lvl w:ilvl="0" w:tplc="EC401CC8">
      <w:start w:val="1"/>
      <w:numFmt w:val="lowerLetter"/>
      <w:lvlText w:val="%1)"/>
      <w:lvlJc w:val="left"/>
      <w:pPr>
        <w:ind w:left="396" w:hanging="384"/>
      </w:pPr>
      <w:rPr>
        <w:rFonts w:ascii="Arial" w:eastAsia="Arial" w:hAnsi="Arial" w:cs="Arial" w:hint="default"/>
        <w:b w:val="0"/>
        <w:bCs w:val="0"/>
        <w:i w:val="0"/>
        <w:iCs w:val="0"/>
        <w:spacing w:val="-1"/>
        <w:w w:val="102"/>
        <w:sz w:val="22"/>
        <w:szCs w:val="22"/>
        <w:lang w:val="pt-PT" w:eastAsia="en-US" w:bidi="ar-SA"/>
      </w:rPr>
    </w:lvl>
    <w:lvl w:ilvl="1" w:tplc="A27C212C">
      <w:numFmt w:val="bullet"/>
      <w:lvlText w:val="•"/>
      <w:lvlJc w:val="left"/>
      <w:pPr>
        <w:ind w:left="1240" w:hanging="384"/>
      </w:pPr>
      <w:rPr>
        <w:rFonts w:hint="default"/>
        <w:lang w:val="pt-PT" w:eastAsia="en-US" w:bidi="ar-SA"/>
      </w:rPr>
    </w:lvl>
    <w:lvl w:ilvl="2" w:tplc="EE5CD6D8">
      <w:numFmt w:val="bullet"/>
      <w:lvlText w:val="•"/>
      <w:lvlJc w:val="left"/>
      <w:pPr>
        <w:ind w:left="2080" w:hanging="384"/>
      </w:pPr>
      <w:rPr>
        <w:rFonts w:hint="default"/>
        <w:lang w:val="pt-PT" w:eastAsia="en-US" w:bidi="ar-SA"/>
      </w:rPr>
    </w:lvl>
    <w:lvl w:ilvl="3" w:tplc="B6A8CED0">
      <w:numFmt w:val="bullet"/>
      <w:lvlText w:val="•"/>
      <w:lvlJc w:val="left"/>
      <w:pPr>
        <w:ind w:left="2920" w:hanging="384"/>
      </w:pPr>
      <w:rPr>
        <w:rFonts w:hint="default"/>
        <w:lang w:val="pt-PT" w:eastAsia="en-US" w:bidi="ar-SA"/>
      </w:rPr>
    </w:lvl>
    <w:lvl w:ilvl="4" w:tplc="B572697C">
      <w:numFmt w:val="bullet"/>
      <w:lvlText w:val="•"/>
      <w:lvlJc w:val="left"/>
      <w:pPr>
        <w:ind w:left="3760" w:hanging="384"/>
      </w:pPr>
      <w:rPr>
        <w:rFonts w:hint="default"/>
        <w:lang w:val="pt-PT" w:eastAsia="en-US" w:bidi="ar-SA"/>
      </w:rPr>
    </w:lvl>
    <w:lvl w:ilvl="5" w:tplc="1FDA6CD4">
      <w:numFmt w:val="bullet"/>
      <w:lvlText w:val="•"/>
      <w:lvlJc w:val="left"/>
      <w:pPr>
        <w:ind w:left="4600" w:hanging="384"/>
      </w:pPr>
      <w:rPr>
        <w:rFonts w:hint="default"/>
        <w:lang w:val="pt-PT" w:eastAsia="en-US" w:bidi="ar-SA"/>
      </w:rPr>
    </w:lvl>
    <w:lvl w:ilvl="6" w:tplc="5802D95E">
      <w:numFmt w:val="bullet"/>
      <w:lvlText w:val="•"/>
      <w:lvlJc w:val="left"/>
      <w:pPr>
        <w:ind w:left="5440" w:hanging="384"/>
      </w:pPr>
      <w:rPr>
        <w:rFonts w:hint="default"/>
        <w:lang w:val="pt-PT" w:eastAsia="en-US" w:bidi="ar-SA"/>
      </w:rPr>
    </w:lvl>
    <w:lvl w:ilvl="7" w:tplc="7B12C396">
      <w:numFmt w:val="bullet"/>
      <w:lvlText w:val="•"/>
      <w:lvlJc w:val="left"/>
      <w:pPr>
        <w:ind w:left="6280" w:hanging="384"/>
      </w:pPr>
      <w:rPr>
        <w:rFonts w:hint="default"/>
        <w:lang w:val="pt-PT" w:eastAsia="en-US" w:bidi="ar-SA"/>
      </w:rPr>
    </w:lvl>
    <w:lvl w:ilvl="8" w:tplc="0C64D39C">
      <w:numFmt w:val="bullet"/>
      <w:lvlText w:val="•"/>
      <w:lvlJc w:val="left"/>
      <w:pPr>
        <w:ind w:left="7120" w:hanging="384"/>
      </w:pPr>
      <w:rPr>
        <w:rFonts w:hint="default"/>
        <w:lang w:val="pt-PT" w:eastAsia="en-US" w:bidi="ar-SA"/>
      </w:rPr>
    </w:lvl>
  </w:abstractNum>
  <w:abstractNum w:abstractNumId="34" w15:restartNumberingAfterBreak="0">
    <w:nsid w:val="75075024"/>
    <w:multiLevelType w:val="multilevel"/>
    <w:tmpl w:val="654CB100"/>
    <w:lvl w:ilvl="0">
      <w:start w:val="1"/>
      <w:numFmt w:val="low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7036959">
    <w:abstractNumId w:val="10"/>
  </w:num>
  <w:num w:numId="2" w16cid:durableId="1112676372">
    <w:abstractNumId w:val="0"/>
  </w:num>
  <w:num w:numId="3" w16cid:durableId="1646735059">
    <w:abstractNumId w:val="35"/>
  </w:num>
  <w:num w:numId="4" w16cid:durableId="682897234">
    <w:abstractNumId w:val="36"/>
  </w:num>
  <w:num w:numId="5" w16cid:durableId="819076435">
    <w:abstractNumId w:val="18"/>
  </w:num>
  <w:num w:numId="6" w16cid:durableId="2062249260">
    <w:abstractNumId w:val="14"/>
  </w:num>
  <w:num w:numId="7" w16cid:durableId="693267672">
    <w:abstractNumId w:val="25"/>
  </w:num>
  <w:num w:numId="8" w16cid:durableId="2058969837">
    <w:abstractNumId w:val="29"/>
  </w:num>
  <w:num w:numId="9" w16cid:durableId="537938723">
    <w:abstractNumId w:val="10"/>
    <w:lvlOverride w:ilvl="0"/>
    <w:lvlOverride w:ilvl="1">
      <w:startOverride w:val="2"/>
    </w:lvlOverride>
    <w:lvlOverride w:ilvl="2"/>
    <w:lvlOverride w:ilvl="3"/>
    <w:lvlOverride w:ilvl="4"/>
    <w:lvlOverride w:ilvl="5"/>
    <w:lvlOverride w:ilvl="6"/>
    <w:lvlOverride w:ilvl="7"/>
    <w:lvlOverride w:ilvl="8"/>
  </w:num>
  <w:num w:numId="10" w16cid:durableId="1134062822">
    <w:abstractNumId w:val="10"/>
    <w:lvlOverride w:ilvl="0"/>
    <w:lvlOverride w:ilvl="1">
      <w:startOverride w:val="2"/>
    </w:lvlOverride>
    <w:lvlOverride w:ilvl="2"/>
    <w:lvlOverride w:ilvl="3"/>
    <w:lvlOverride w:ilvl="4"/>
    <w:lvlOverride w:ilvl="5"/>
    <w:lvlOverride w:ilvl="6"/>
    <w:lvlOverride w:ilvl="7"/>
    <w:lvlOverride w:ilvl="8"/>
  </w:num>
  <w:num w:numId="11" w16cid:durableId="1474520442">
    <w:abstractNumId w:val="10"/>
    <w:lvlOverride w:ilvl="0"/>
    <w:lvlOverride w:ilvl="1">
      <w:startOverride w:val="2"/>
    </w:lvlOverride>
    <w:lvlOverride w:ilvl="2"/>
    <w:lvlOverride w:ilvl="3"/>
    <w:lvlOverride w:ilvl="4"/>
    <w:lvlOverride w:ilvl="5"/>
    <w:lvlOverride w:ilvl="6"/>
    <w:lvlOverride w:ilvl="7"/>
    <w:lvlOverride w:ilvl="8"/>
  </w:num>
  <w:num w:numId="12" w16cid:durableId="725640837">
    <w:abstractNumId w:val="17"/>
  </w:num>
  <w:num w:numId="13" w16cid:durableId="442766094">
    <w:abstractNumId w:val="12"/>
  </w:num>
  <w:num w:numId="14" w16cid:durableId="1125852141">
    <w:abstractNumId w:val="8"/>
  </w:num>
  <w:num w:numId="15" w16cid:durableId="13944323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44017430">
    <w:abstractNumId w:val="1"/>
  </w:num>
  <w:num w:numId="17" w16cid:durableId="1647005016">
    <w:abstractNumId w:val="3"/>
  </w:num>
  <w:num w:numId="18" w16cid:durableId="869413633">
    <w:abstractNumId w:val="5"/>
  </w:num>
  <w:num w:numId="19" w16cid:durableId="1929998539">
    <w:abstractNumId w:val="37"/>
  </w:num>
  <w:num w:numId="20" w16cid:durableId="859708030">
    <w:abstractNumId w:val="37"/>
  </w:num>
  <w:num w:numId="21" w16cid:durableId="38894364">
    <w:abstractNumId w:val="26"/>
  </w:num>
  <w:num w:numId="22" w16cid:durableId="1619137464">
    <w:abstractNumId w:val="26"/>
  </w:num>
  <w:num w:numId="23" w16cid:durableId="325777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95948440">
    <w:abstractNumId w:val="23"/>
  </w:num>
  <w:num w:numId="25" w16cid:durableId="2006132389">
    <w:abstractNumId w:val="20"/>
  </w:num>
  <w:num w:numId="26" w16cid:durableId="2111925957">
    <w:abstractNumId w:val="21"/>
  </w:num>
  <w:num w:numId="27" w16cid:durableId="509682031">
    <w:abstractNumId w:val="32"/>
  </w:num>
  <w:num w:numId="28" w16cid:durableId="631135255">
    <w:abstractNumId w:val="10"/>
  </w:num>
  <w:num w:numId="29" w16cid:durableId="254752678">
    <w:abstractNumId w:val="10"/>
  </w:num>
  <w:num w:numId="30" w16cid:durableId="330910177">
    <w:abstractNumId w:val="10"/>
  </w:num>
  <w:num w:numId="31" w16cid:durableId="119613435">
    <w:abstractNumId w:val="10"/>
  </w:num>
  <w:num w:numId="32" w16cid:durableId="2134246849">
    <w:abstractNumId w:val="6"/>
  </w:num>
  <w:num w:numId="33" w16cid:durableId="25725687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17123938">
    <w:abstractNumId w:val="33"/>
  </w:num>
  <w:num w:numId="35" w16cid:durableId="1083379391">
    <w:abstractNumId w:val="28"/>
  </w:num>
  <w:num w:numId="36" w16cid:durableId="1411349281">
    <w:abstractNumId w:val="16"/>
  </w:num>
  <w:num w:numId="37" w16cid:durableId="582878413">
    <w:abstractNumId w:val="11"/>
  </w:num>
  <w:num w:numId="38" w16cid:durableId="1731346106">
    <w:abstractNumId w:val="31"/>
  </w:num>
  <w:num w:numId="39" w16cid:durableId="1744334088">
    <w:abstractNumId w:val="4"/>
  </w:num>
  <w:num w:numId="40" w16cid:durableId="770734646">
    <w:abstractNumId w:val="19"/>
  </w:num>
  <w:num w:numId="41" w16cid:durableId="1816213662">
    <w:abstractNumId w:val="34"/>
  </w:num>
  <w:num w:numId="42" w16cid:durableId="1173495445">
    <w:abstractNumId w:val="24"/>
  </w:num>
  <w:num w:numId="43" w16cid:durableId="153180490">
    <w:abstractNumId w:val="7"/>
  </w:num>
  <w:num w:numId="44" w16cid:durableId="2052221719">
    <w:abstractNumId w:val="9"/>
  </w:num>
  <w:num w:numId="45" w16cid:durableId="1556626800">
    <w:abstractNumId w:val="10"/>
    <w:lvlOverride w:ilvl="0">
      <w:startOverride w:val="11"/>
    </w:lvlOverride>
  </w:num>
  <w:num w:numId="46" w16cid:durableId="1997762569">
    <w:abstractNumId w:val="27"/>
  </w:num>
  <w:num w:numId="47" w16cid:durableId="1484665260">
    <w:abstractNumId w:val="30"/>
  </w:num>
  <w:num w:numId="48" w16cid:durableId="1874461157">
    <w:abstractNumId w:val="2"/>
  </w:num>
  <w:num w:numId="49" w16cid:durableId="898443814">
    <w:abstractNumId w:val="10"/>
    <w:lvlOverride w:ilvl="0">
      <w:startOverride w:val="13"/>
    </w:lvlOverride>
  </w:num>
  <w:num w:numId="50" w16cid:durableId="847058771">
    <w:abstractNumId w:val="13"/>
  </w:num>
  <w:num w:numId="51" w16cid:durableId="771171310">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2A8"/>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29F"/>
    <w:rsid w:val="00016EDE"/>
    <w:rsid w:val="00017D3B"/>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27A5F"/>
    <w:rsid w:val="000318BA"/>
    <w:rsid w:val="00031DBE"/>
    <w:rsid w:val="00031E06"/>
    <w:rsid w:val="000321F5"/>
    <w:rsid w:val="000322A8"/>
    <w:rsid w:val="00032EA8"/>
    <w:rsid w:val="000335F5"/>
    <w:rsid w:val="00033DA9"/>
    <w:rsid w:val="00033E86"/>
    <w:rsid w:val="000340B8"/>
    <w:rsid w:val="00034A29"/>
    <w:rsid w:val="00034FD6"/>
    <w:rsid w:val="00035D80"/>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C4F"/>
    <w:rsid w:val="00042DB9"/>
    <w:rsid w:val="000438B3"/>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92B"/>
    <w:rsid w:val="00053DF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63D"/>
    <w:rsid w:val="00062853"/>
    <w:rsid w:val="00062E0E"/>
    <w:rsid w:val="0006303F"/>
    <w:rsid w:val="000633EF"/>
    <w:rsid w:val="00063660"/>
    <w:rsid w:val="0006419C"/>
    <w:rsid w:val="00064413"/>
    <w:rsid w:val="00064A73"/>
    <w:rsid w:val="00064E88"/>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2CDE"/>
    <w:rsid w:val="00073004"/>
    <w:rsid w:val="00073037"/>
    <w:rsid w:val="00073596"/>
    <w:rsid w:val="00073852"/>
    <w:rsid w:val="00073E63"/>
    <w:rsid w:val="0007625C"/>
    <w:rsid w:val="00076CBC"/>
    <w:rsid w:val="0007709E"/>
    <w:rsid w:val="00077127"/>
    <w:rsid w:val="000779C7"/>
    <w:rsid w:val="00077EED"/>
    <w:rsid w:val="00077F21"/>
    <w:rsid w:val="00080710"/>
    <w:rsid w:val="00080B53"/>
    <w:rsid w:val="00080DD9"/>
    <w:rsid w:val="00081098"/>
    <w:rsid w:val="00081282"/>
    <w:rsid w:val="0008132E"/>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7D7"/>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730"/>
    <w:rsid w:val="000A3D93"/>
    <w:rsid w:val="000A4173"/>
    <w:rsid w:val="000A494B"/>
    <w:rsid w:val="000A498A"/>
    <w:rsid w:val="000A50B2"/>
    <w:rsid w:val="000A5D6C"/>
    <w:rsid w:val="000A5E21"/>
    <w:rsid w:val="000A674F"/>
    <w:rsid w:val="000A6EF7"/>
    <w:rsid w:val="000A7471"/>
    <w:rsid w:val="000A7A72"/>
    <w:rsid w:val="000A7A9F"/>
    <w:rsid w:val="000B01DF"/>
    <w:rsid w:val="000B02A1"/>
    <w:rsid w:val="000B060D"/>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39E"/>
    <w:rsid w:val="000D294B"/>
    <w:rsid w:val="000D2A6B"/>
    <w:rsid w:val="000D2AC3"/>
    <w:rsid w:val="000D3590"/>
    <w:rsid w:val="000D4159"/>
    <w:rsid w:val="000D4D3E"/>
    <w:rsid w:val="000D5774"/>
    <w:rsid w:val="000D5CAD"/>
    <w:rsid w:val="000D6597"/>
    <w:rsid w:val="000D76B8"/>
    <w:rsid w:val="000D7E77"/>
    <w:rsid w:val="000E0276"/>
    <w:rsid w:val="000E071F"/>
    <w:rsid w:val="000E0923"/>
    <w:rsid w:val="000E15DC"/>
    <w:rsid w:val="000E20A6"/>
    <w:rsid w:val="000E238A"/>
    <w:rsid w:val="000E31D5"/>
    <w:rsid w:val="000E320E"/>
    <w:rsid w:val="000E3CC6"/>
    <w:rsid w:val="000E3D71"/>
    <w:rsid w:val="000E42DE"/>
    <w:rsid w:val="000E47FC"/>
    <w:rsid w:val="000E4C1B"/>
    <w:rsid w:val="000E4F8C"/>
    <w:rsid w:val="000E5B36"/>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3775"/>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3ED"/>
    <w:rsid w:val="0011358D"/>
    <w:rsid w:val="00113EEB"/>
    <w:rsid w:val="00114C63"/>
    <w:rsid w:val="00115429"/>
    <w:rsid w:val="0011575E"/>
    <w:rsid w:val="00115C30"/>
    <w:rsid w:val="00116179"/>
    <w:rsid w:val="00116D83"/>
    <w:rsid w:val="00120612"/>
    <w:rsid w:val="001208D4"/>
    <w:rsid w:val="00120AD9"/>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289B"/>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64"/>
    <w:rsid w:val="001441A4"/>
    <w:rsid w:val="001443B4"/>
    <w:rsid w:val="00144AB1"/>
    <w:rsid w:val="00144E73"/>
    <w:rsid w:val="00145C9A"/>
    <w:rsid w:val="00145E6B"/>
    <w:rsid w:val="00146247"/>
    <w:rsid w:val="0014670B"/>
    <w:rsid w:val="001468D3"/>
    <w:rsid w:val="00146BDF"/>
    <w:rsid w:val="00150295"/>
    <w:rsid w:val="001516EA"/>
    <w:rsid w:val="0015172D"/>
    <w:rsid w:val="0015330F"/>
    <w:rsid w:val="0015394F"/>
    <w:rsid w:val="00153ABA"/>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095"/>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738"/>
    <w:rsid w:val="00184777"/>
    <w:rsid w:val="00184919"/>
    <w:rsid w:val="00184E7C"/>
    <w:rsid w:val="00185F3B"/>
    <w:rsid w:val="0018613B"/>
    <w:rsid w:val="001904A8"/>
    <w:rsid w:val="00191140"/>
    <w:rsid w:val="001916AA"/>
    <w:rsid w:val="00193166"/>
    <w:rsid w:val="001935E5"/>
    <w:rsid w:val="001937C4"/>
    <w:rsid w:val="00194118"/>
    <w:rsid w:val="00194866"/>
    <w:rsid w:val="00194F7C"/>
    <w:rsid w:val="001959DA"/>
    <w:rsid w:val="00197070"/>
    <w:rsid w:val="001979BA"/>
    <w:rsid w:val="001A009A"/>
    <w:rsid w:val="001A0186"/>
    <w:rsid w:val="001A0A05"/>
    <w:rsid w:val="001A1138"/>
    <w:rsid w:val="001A13FA"/>
    <w:rsid w:val="001A1732"/>
    <w:rsid w:val="001A20E8"/>
    <w:rsid w:val="001A2564"/>
    <w:rsid w:val="001A2CE9"/>
    <w:rsid w:val="001A3153"/>
    <w:rsid w:val="001A3A05"/>
    <w:rsid w:val="001A3ADF"/>
    <w:rsid w:val="001A3E18"/>
    <w:rsid w:val="001A43DE"/>
    <w:rsid w:val="001A4748"/>
    <w:rsid w:val="001A570F"/>
    <w:rsid w:val="001A7EEF"/>
    <w:rsid w:val="001A7F1F"/>
    <w:rsid w:val="001B005B"/>
    <w:rsid w:val="001B1079"/>
    <w:rsid w:val="001B1976"/>
    <w:rsid w:val="001B1A81"/>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C7A"/>
    <w:rsid w:val="001D1172"/>
    <w:rsid w:val="001D21DD"/>
    <w:rsid w:val="001D288E"/>
    <w:rsid w:val="001D28CC"/>
    <w:rsid w:val="001D2907"/>
    <w:rsid w:val="001D2C58"/>
    <w:rsid w:val="001D3305"/>
    <w:rsid w:val="001D3368"/>
    <w:rsid w:val="001D3524"/>
    <w:rsid w:val="001D3853"/>
    <w:rsid w:val="001D3951"/>
    <w:rsid w:val="001D3BA3"/>
    <w:rsid w:val="001D3ED8"/>
    <w:rsid w:val="001D41D6"/>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A4C"/>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7FD"/>
    <w:rsid w:val="001F6A1C"/>
    <w:rsid w:val="001F6AED"/>
    <w:rsid w:val="001F6C44"/>
    <w:rsid w:val="00200097"/>
    <w:rsid w:val="0020019F"/>
    <w:rsid w:val="00200A4B"/>
    <w:rsid w:val="0020168A"/>
    <w:rsid w:val="002018CC"/>
    <w:rsid w:val="00201BC1"/>
    <w:rsid w:val="00201F24"/>
    <w:rsid w:val="00202234"/>
    <w:rsid w:val="00202A04"/>
    <w:rsid w:val="00202BFE"/>
    <w:rsid w:val="00202DBE"/>
    <w:rsid w:val="002032C1"/>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4EC5"/>
    <w:rsid w:val="00216492"/>
    <w:rsid w:val="0021698A"/>
    <w:rsid w:val="00216AA5"/>
    <w:rsid w:val="00220307"/>
    <w:rsid w:val="00220365"/>
    <w:rsid w:val="00220D79"/>
    <w:rsid w:val="00220FFE"/>
    <w:rsid w:val="00221BA5"/>
    <w:rsid w:val="002226F5"/>
    <w:rsid w:val="00222980"/>
    <w:rsid w:val="0022333F"/>
    <w:rsid w:val="00223621"/>
    <w:rsid w:val="002241A2"/>
    <w:rsid w:val="0022599B"/>
    <w:rsid w:val="00225EC5"/>
    <w:rsid w:val="00226061"/>
    <w:rsid w:val="0022617E"/>
    <w:rsid w:val="00226320"/>
    <w:rsid w:val="002267BC"/>
    <w:rsid w:val="002273DE"/>
    <w:rsid w:val="00227861"/>
    <w:rsid w:val="00227B1E"/>
    <w:rsid w:val="00227F96"/>
    <w:rsid w:val="00230C82"/>
    <w:rsid w:val="00231E9C"/>
    <w:rsid w:val="002322DE"/>
    <w:rsid w:val="0023260A"/>
    <w:rsid w:val="00232E32"/>
    <w:rsid w:val="002333D7"/>
    <w:rsid w:val="002345B4"/>
    <w:rsid w:val="00235187"/>
    <w:rsid w:val="00235E86"/>
    <w:rsid w:val="00236150"/>
    <w:rsid w:val="00236166"/>
    <w:rsid w:val="00236EF6"/>
    <w:rsid w:val="00240B17"/>
    <w:rsid w:val="00240E5B"/>
    <w:rsid w:val="00241680"/>
    <w:rsid w:val="00241D78"/>
    <w:rsid w:val="002430F2"/>
    <w:rsid w:val="0024516A"/>
    <w:rsid w:val="00245337"/>
    <w:rsid w:val="00245C2C"/>
    <w:rsid w:val="002463C0"/>
    <w:rsid w:val="002463E2"/>
    <w:rsid w:val="002463FA"/>
    <w:rsid w:val="00246DAE"/>
    <w:rsid w:val="00250C01"/>
    <w:rsid w:val="002521DC"/>
    <w:rsid w:val="00252859"/>
    <w:rsid w:val="00253319"/>
    <w:rsid w:val="002538B4"/>
    <w:rsid w:val="002538E3"/>
    <w:rsid w:val="00253C18"/>
    <w:rsid w:val="00253EDB"/>
    <w:rsid w:val="00255593"/>
    <w:rsid w:val="00255907"/>
    <w:rsid w:val="0025592E"/>
    <w:rsid w:val="00255B34"/>
    <w:rsid w:val="00255B96"/>
    <w:rsid w:val="00255C24"/>
    <w:rsid w:val="002569C2"/>
    <w:rsid w:val="00256D88"/>
    <w:rsid w:val="00257354"/>
    <w:rsid w:val="002573FE"/>
    <w:rsid w:val="002574DA"/>
    <w:rsid w:val="00257699"/>
    <w:rsid w:val="00257DB8"/>
    <w:rsid w:val="0026009E"/>
    <w:rsid w:val="0026065F"/>
    <w:rsid w:val="00260802"/>
    <w:rsid w:val="00261345"/>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1EC"/>
    <w:rsid w:val="0028032F"/>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97"/>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673"/>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36D5"/>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4F"/>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85F"/>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FA0"/>
    <w:rsid w:val="00320345"/>
    <w:rsid w:val="00320A68"/>
    <w:rsid w:val="00320CAD"/>
    <w:rsid w:val="0032192E"/>
    <w:rsid w:val="00321A1D"/>
    <w:rsid w:val="00322A3E"/>
    <w:rsid w:val="003238C3"/>
    <w:rsid w:val="0032398B"/>
    <w:rsid w:val="00323E6D"/>
    <w:rsid w:val="00324781"/>
    <w:rsid w:val="00324BCD"/>
    <w:rsid w:val="00324F30"/>
    <w:rsid w:val="00325023"/>
    <w:rsid w:val="003251E5"/>
    <w:rsid w:val="0032533F"/>
    <w:rsid w:val="00325358"/>
    <w:rsid w:val="00325FD8"/>
    <w:rsid w:val="003265B9"/>
    <w:rsid w:val="003265FC"/>
    <w:rsid w:val="00327232"/>
    <w:rsid w:val="00327DD2"/>
    <w:rsid w:val="00327EB9"/>
    <w:rsid w:val="00330864"/>
    <w:rsid w:val="0033103B"/>
    <w:rsid w:val="003310F0"/>
    <w:rsid w:val="00331182"/>
    <w:rsid w:val="00332AB2"/>
    <w:rsid w:val="00332C60"/>
    <w:rsid w:val="00333B87"/>
    <w:rsid w:val="00333D81"/>
    <w:rsid w:val="003342E1"/>
    <w:rsid w:val="003343F8"/>
    <w:rsid w:val="00334E1E"/>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22"/>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4F9"/>
    <w:rsid w:val="00361551"/>
    <w:rsid w:val="00362847"/>
    <w:rsid w:val="0036293E"/>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1FF"/>
    <w:rsid w:val="00376236"/>
    <w:rsid w:val="00376A71"/>
    <w:rsid w:val="00377222"/>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AB7"/>
    <w:rsid w:val="003A3FB0"/>
    <w:rsid w:val="003A438C"/>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0CD"/>
    <w:rsid w:val="003B32C1"/>
    <w:rsid w:val="003B3A4B"/>
    <w:rsid w:val="003B3E3A"/>
    <w:rsid w:val="003B3F08"/>
    <w:rsid w:val="003B461E"/>
    <w:rsid w:val="003B479C"/>
    <w:rsid w:val="003B47AE"/>
    <w:rsid w:val="003B48C0"/>
    <w:rsid w:val="003B5096"/>
    <w:rsid w:val="003B55DE"/>
    <w:rsid w:val="003B5C47"/>
    <w:rsid w:val="003B5DF2"/>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47A"/>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ADD"/>
    <w:rsid w:val="003E4D76"/>
    <w:rsid w:val="003E5379"/>
    <w:rsid w:val="003E55B1"/>
    <w:rsid w:val="003E5730"/>
    <w:rsid w:val="003E6D56"/>
    <w:rsid w:val="003E6E03"/>
    <w:rsid w:val="003E74B0"/>
    <w:rsid w:val="003E7DE1"/>
    <w:rsid w:val="003F004A"/>
    <w:rsid w:val="003F048E"/>
    <w:rsid w:val="003F092F"/>
    <w:rsid w:val="003F0AE3"/>
    <w:rsid w:val="003F0CC6"/>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929"/>
    <w:rsid w:val="00426BA6"/>
    <w:rsid w:val="00427410"/>
    <w:rsid w:val="00427921"/>
    <w:rsid w:val="00427990"/>
    <w:rsid w:val="00427A6C"/>
    <w:rsid w:val="004307A2"/>
    <w:rsid w:val="00430D26"/>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3FAC"/>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6448"/>
    <w:rsid w:val="00446E40"/>
    <w:rsid w:val="0044725C"/>
    <w:rsid w:val="00447330"/>
    <w:rsid w:val="00447465"/>
    <w:rsid w:val="004479B1"/>
    <w:rsid w:val="004505C1"/>
    <w:rsid w:val="004507B8"/>
    <w:rsid w:val="00450CD0"/>
    <w:rsid w:val="00451065"/>
    <w:rsid w:val="0045133B"/>
    <w:rsid w:val="00452011"/>
    <w:rsid w:val="00452D4A"/>
    <w:rsid w:val="00453647"/>
    <w:rsid w:val="0045384E"/>
    <w:rsid w:val="00453C82"/>
    <w:rsid w:val="00453EC6"/>
    <w:rsid w:val="004541C2"/>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BCE"/>
    <w:rsid w:val="00460E8A"/>
    <w:rsid w:val="004617D7"/>
    <w:rsid w:val="00462126"/>
    <w:rsid w:val="0046230A"/>
    <w:rsid w:val="00462707"/>
    <w:rsid w:val="004627FF"/>
    <w:rsid w:val="004629B8"/>
    <w:rsid w:val="00462C95"/>
    <w:rsid w:val="00462E4C"/>
    <w:rsid w:val="004634B2"/>
    <w:rsid w:val="00463B0A"/>
    <w:rsid w:val="0046445F"/>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5C4"/>
    <w:rsid w:val="00470DAF"/>
    <w:rsid w:val="00471425"/>
    <w:rsid w:val="00471443"/>
    <w:rsid w:val="00471CF3"/>
    <w:rsid w:val="00472103"/>
    <w:rsid w:val="004728ED"/>
    <w:rsid w:val="004737D0"/>
    <w:rsid w:val="00474F4B"/>
    <w:rsid w:val="004750E0"/>
    <w:rsid w:val="00475ACE"/>
    <w:rsid w:val="00475C7D"/>
    <w:rsid w:val="00476C51"/>
    <w:rsid w:val="00476CBE"/>
    <w:rsid w:val="004773FC"/>
    <w:rsid w:val="00477623"/>
    <w:rsid w:val="00480328"/>
    <w:rsid w:val="004804E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ED"/>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757"/>
    <w:rsid w:val="004B19B5"/>
    <w:rsid w:val="004B1D7D"/>
    <w:rsid w:val="004B2677"/>
    <w:rsid w:val="004B3088"/>
    <w:rsid w:val="004B32A8"/>
    <w:rsid w:val="004B32F7"/>
    <w:rsid w:val="004B37BA"/>
    <w:rsid w:val="004B3A83"/>
    <w:rsid w:val="004B460A"/>
    <w:rsid w:val="004B4D7B"/>
    <w:rsid w:val="004B4F03"/>
    <w:rsid w:val="004B68C4"/>
    <w:rsid w:val="004B6B1E"/>
    <w:rsid w:val="004C0212"/>
    <w:rsid w:val="004C05F9"/>
    <w:rsid w:val="004C0B32"/>
    <w:rsid w:val="004C1573"/>
    <w:rsid w:val="004C18FD"/>
    <w:rsid w:val="004C2751"/>
    <w:rsid w:val="004C2864"/>
    <w:rsid w:val="004C2BB7"/>
    <w:rsid w:val="004C2BFF"/>
    <w:rsid w:val="004C30A7"/>
    <w:rsid w:val="004C34FE"/>
    <w:rsid w:val="004C41A0"/>
    <w:rsid w:val="004C4681"/>
    <w:rsid w:val="004C49F0"/>
    <w:rsid w:val="004C4F8F"/>
    <w:rsid w:val="004C52CE"/>
    <w:rsid w:val="004C6779"/>
    <w:rsid w:val="004C77A7"/>
    <w:rsid w:val="004D067A"/>
    <w:rsid w:val="004D0D16"/>
    <w:rsid w:val="004D133F"/>
    <w:rsid w:val="004D1E14"/>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30F"/>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6F02"/>
    <w:rsid w:val="005072FA"/>
    <w:rsid w:val="005076BB"/>
    <w:rsid w:val="005077D1"/>
    <w:rsid w:val="005078D4"/>
    <w:rsid w:val="005079D6"/>
    <w:rsid w:val="005104ED"/>
    <w:rsid w:val="00510960"/>
    <w:rsid w:val="00510A57"/>
    <w:rsid w:val="00511A69"/>
    <w:rsid w:val="005128F7"/>
    <w:rsid w:val="00512D53"/>
    <w:rsid w:val="005132A8"/>
    <w:rsid w:val="00513768"/>
    <w:rsid w:val="00513C6E"/>
    <w:rsid w:val="005143FD"/>
    <w:rsid w:val="0051477F"/>
    <w:rsid w:val="00514883"/>
    <w:rsid w:val="005154BB"/>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315"/>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407"/>
    <w:rsid w:val="00536923"/>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85E"/>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C67"/>
    <w:rsid w:val="005652D1"/>
    <w:rsid w:val="00565AD2"/>
    <w:rsid w:val="005663FC"/>
    <w:rsid w:val="00566BC5"/>
    <w:rsid w:val="00566D73"/>
    <w:rsid w:val="00567B27"/>
    <w:rsid w:val="00567C15"/>
    <w:rsid w:val="00570B5A"/>
    <w:rsid w:val="00570DD6"/>
    <w:rsid w:val="0057249A"/>
    <w:rsid w:val="00572580"/>
    <w:rsid w:val="00572663"/>
    <w:rsid w:val="00572EE5"/>
    <w:rsid w:val="00573B09"/>
    <w:rsid w:val="00573BD8"/>
    <w:rsid w:val="0057400A"/>
    <w:rsid w:val="00575326"/>
    <w:rsid w:val="0057585B"/>
    <w:rsid w:val="00575FA2"/>
    <w:rsid w:val="00576256"/>
    <w:rsid w:val="005762B2"/>
    <w:rsid w:val="00577B8D"/>
    <w:rsid w:val="005800D8"/>
    <w:rsid w:val="00580C15"/>
    <w:rsid w:val="00581347"/>
    <w:rsid w:val="00581492"/>
    <w:rsid w:val="00581688"/>
    <w:rsid w:val="005817F5"/>
    <w:rsid w:val="005818E4"/>
    <w:rsid w:val="00581981"/>
    <w:rsid w:val="005819EE"/>
    <w:rsid w:val="00581EA5"/>
    <w:rsid w:val="0058235A"/>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33"/>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C3C"/>
    <w:rsid w:val="005C6C5A"/>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5B63"/>
    <w:rsid w:val="005D6447"/>
    <w:rsid w:val="005D65A0"/>
    <w:rsid w:val="005D71B0"/>
    <w:rsid w:val="005D7A17"/>
    <w:rsid w:val="005E0383"/>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036"/>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4C4C"/>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5C9"/>
    <w:rsid w:val="00624F55"/>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2F67"/>
    <w:rsid w:val="0063352F"/>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FDA"/>
    <w:rsid w:val="00645C8E"/>
    <w:rsid w:val="0064607E"/>
    <w:rsid w:val="00646360"/>
    <w:rsid w:val="00646E4B"/>
    <w:rsid w:val="0064710C"/>
    <w:rsid w:val="006477A7"/>
    <w:rsid w:val="00647A04"/>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37F"/>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4CC"/>
    <w:rsid w:val="00666717"/>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2178"/>
    <w:rsid w:val="00692508"/>
    <w:rsid w:val="00692921"/>
    <w:rsid w:val="00692D34"/>
    <w:rsid w:val="00693033"/>
    <w:rsid w:val="00693321"/>
    <w:rsid w:val="006934B6"/>
    <w:rsid w:val="006939A3"/>
    <w:rsid w:val="00693A8E"/>
    <w:rsid w:val="00694893"/>
    <w:rsid w:val="00694DD9"/>
    <w:rsid w:val="00695097"/>
    <w:rsid w:val="00695BE6"/>
    <w:rsid w:val="006963BC"/>
    <w:rsid w:val="0069699C"/>
    <w:rsid w:val="00696E81"/>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E59"/>
    <w:rsid w:val="006B51B2"/>
    <w:rsid w:val="006B5B2C"/>
    <w:rsid w:val="006B62A5"/>
    <w:rsid w:val="006B774F"/>
    <w:rsid w:val="006B7B15"/>
    <w:rsid w:val="006B7FB0"/>
    <w:rsid w:val="006C0913"/>
    <w:rsid w:val="006C0D78"/>
    <w:rsid w:val="006C17A0"/>
    <w:rsid w:val="006C17D4"/>
    <w:rsid w:val="006C18B2"/>
    <w:rsid w:val="006C2C16"/>
    <w:rsid w:val="006C2CC5"/>
    <w:rsid w:val="006C3C4A"/>
    <w:rsid w:val="006C468E"/>
    <w:rsid w:val="006C5AAA"/>
    <w:rsid w:val="006C5D26"/>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FA5"/>
    <w:rsid w:val="006D6610"/>
    <w:rsid w:val="006D6818"/>
    <w:rsid w:val="006D6BC0"/>
    <w:rsid w:val="006D70F2"/>
    <w:rsid w:val="006D780E"/>
    <w:rsid w:val="006D7854"/>
    <w:rsid w:val="006D7860"/>
    <w:rsid w:val="006E09F2"/>
    <w:rsid w:val="006E1476"/>
    <w:rsid w:val="006E1B4C"/>
    <w:rsid w:val="006E1DB8"/>
    <w:rsid w:val="006E1E3F"/>
    <w:rsid w:val="006E29ED"/>
    <w:rsid w:val="006E2D9C"/>
    <w:rsid w:val="006E40E8"/>
    <w:rsid w:val="006E43AD"/>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4770"/>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485"/>
    <w:rsid w:val="007357C5"/>
    <w:rsid w:val="0073590A"/>
    <w:rsid w:val="00735A52"/>
    <w:rsid w:val="00735ABA"/>
    <w:rsid w:val="00735EE1"/>
    <w:rsid w:val="007366D4"/>
    <w:rsid w:val="007367A0"/>
    <w:rsid w:val="00737779"/>
    <w:rsid w:val="00737AA8"/>
    <w:rsid w:val="00740157"/>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2658"/>
    <w:rsid w:val="007531D3"/>
    <w:rsid w:val="00754359"/>
    <w:rsid w:val="0075654A"/>
    <w:rsid w:val="007569EA"/>
    <w:rsid w:val="00756F76"/>
    <w:rsid w:val="00757201"/>
    <w:rsid w:val="0075748A"/>
    <w:rsid w:val="007579D9"/>
    <w:rsid w:val="00757B14"/>
    <w:rsid w:val="00760C85"/>
    <w:rsid w:val="00761AF2"/>
    <w:rsid w:val="00761E49"/>
    <w:rsid w:val="007628D4"/>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3F7"/>
    <w:rsid w:val="00773785"/>
    <w:rsid w:val="0077505F"/>
    <w:rsid w:val="00775259"/>
    <w:rsid w:val="00776216"/>
    <w:rsid w:val="007763D6"/>
    <w:rsid w:val="00776572"/>
    <w:rsid w:val="0077738D"/>
    <w:rsid w:val="007774C2"/>
    <w:rsid w:val="00777ADF"/>
    <w:rsid w:val="00781AD8"/>
    <w:rsid w:val="00783A7E"/>
    <w:rsid w:val="00784CC4"/>
    <w:rsid w:val="00785F99"/>
    <w:rsid w:val="00786098"/>
    <w:rsid w:val="00786EB8"/>
    <w:rsid w:val="0078766B"/>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697B"/>
    <w:rsid w:val="00796D11"/>
    <w:rsid w:val="0079754C"/>
    <w:rsid w:val="00797874"/>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5D8D"/>
    <w:rsid w:val="007A644F"/>
    <w:rsid w:val="007A6B97"/>
    <w:rsid w:val="007A6FEB"/>
    <w:rsid w:val="007A7BDF"/>
    <w:rsid w:val="007A7CE5"/>
    <w:rsid w:val="007B04E7"/>
    <w:rsid w:val="007B07CA"/>
    <w:rsid w:val="007B0C6A"/>
    <w:rsid w:val="007B1088"/>
    <w:rsid w:val="007B19CE"/>
    <w:rsid w:val="007B1E12"/>
    <w:rsid w:val="007B1E53"/>
    <w:rsid w:val="007B276C"/>
    <w:rsid w:val="007B3291"/>
    <w:rsid w:val="007B3771"/>
    <w:rsid w:val="007B5385"/>
    <w:rsid w:val="007B547C"/>
    <w:rsid w:val="007B5F5D"/>
    <w:rsid w:val="007B63C3"/>
    <w:rsid w:val="007B63FB"/>
    <w:rsid w:val="007B668E"/>
    <w:rsid w:val="007B6721"/>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875"/>
    <w:rsid w:val="007F6AB0"/>
    <w:rsid w:val="007F77AD"/>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6692"/>
    <w:rsid w:val="0080756C"/>
    <w:rsid w:val="00807FAE"/>
    <w:rsid w:val="00810322"/>
    <w:rsid w:val="00810325"/>
    <w:rsid w:val="00811243"/>
    <w:rsid w:val="008114CE"/>
    <w:rsid w:val="00811AF4"/>
    <w:rsid w:val="00811E3F"/>
    <w:rsid w:val="0081220D"/>
    <w:rsid w:val="00812758"/>
    <w:rsid w:val="00812D95"/>
    <w:rsid w:val="008131BE"/>
    <w:rsid w:val="00813520"/>
    <w:rsid w:val="00813F88"/>
    <w:rsid w:val="00813FEC"/>
    <w:rsid w:val="00814B36"/>
    <w:rsid w:val="0081517D"/>
    <w:rsid w:val="008152DB"/>
    <w:rsid w:val="0081552E"/>
    <w:rsid w:val="00815792"/>
    <w:rsid w:val="00815C9B"/>
    <w:rsid w:val="00815F59"/>
    <w:rsid w:val="008168D8"/>
    <w:rsid w:val="00816D49"/>
    <w:rsid w:val="008203A8"/>
    <w:rsid w:val="008205AF"/>
    <w:rsid w:val="00821833"/>
    <w:rsid w:val="00822C89"/>
    <w:rsid w:val="00823498"/>
    <w:rsid w:val="008241C6"/>
    <w:rsid w:val="008243C9"/>
    <w:rsid w:val="00824831"/>
    <w:rsid w:val="008251AB"/>
    <w:rsid w:val="008255A4"/>
    <w:rsid w:val="008257ED"/>
    <w:rsid w:val="00825882"/>
    <w:rsid w:val="00825ABA"/>
    <w:rsid w:val="0082621D"/>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082"/>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0B88"/>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6F5F"/>
    <w:rsid w:val="0089712D"/>
    <w:rsid w:val="0089733D"/>
    <w:rsid w:val="00897566"/>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086C"/>
    <w:rsid w:val="008C1041"/>
    <w:rsid w:val="008C1880"/>
    <w:rsid w:val="008C1897"/>
    <w:rsid w:val="008C1971"/>
    <w:rsid w:val="008C2027"/>
    <w:rsid w:val="008C21C9"/>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31A9"/>
    <w:rsid w:val="008E4F95"/>
    <w:rsid w:val="008E530B"/>
    <w:rsid w:val="008E5366"/>
    <w:rsid w:val="008E5533"/>
    <w:rsid w:val="008E66F5"/>
    <w:rsid w:val="008E72C0"/>
    <w:rsid w:val="008E775F"/>
    <w:rsid w:val="008F1A30"/>
    <w:rsid w:val="008F1C6E"/>
    <w:rsid w:val="008F1FC1"/>
    <w:rsid w:val="008F2238"/>
    <w:rsid w:val="008F2691"/>
    <w:rsid w:val="008F2DF6"/>
    <w:rsid w:val="008F2E3D"/>
    <w:rsid w:val="008F3565"/>
    <w:rsid w:val="008F35DC"/>
    <w:rsid w:val="008F478E"/>
    <w:rsid w:val="008F4D52"/>
    <w:rsid w:val="008F4E41"/>
    <w:rsid w:val="008F5276"/>
    <w:rsid w:val="008F6222"/>
    <w:rsid w:val="008F665E"/>
    <w:rsid w:val="008F670B"/>
    <w:rsid w:val="008F7A00"/>
    <w:rsid w:val="00900C1C"/>
    <w:rsid w:val="00900F65"/>
    <w:rsid w:val="0090154C"/>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5C7E"/>
    <w:rsid w:val="009166AF"/>
    <w:rsid w:val="009168B3"/>
    <w:rsid w:val="00917862"/>
    <w:rsid w:val="009206C0"/>
    <w:rsid w:val="00922606"/>
    <w:rsid w:val="00922791"/>
    <w:rsid w:val="00922D31"/>
    <w:rsid w:val="009239F9"/>
    <w:rsid w:val="00923F34"/>
    <w:rsid w:val="009242A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3FA5"/>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799"/>
    <w:rsid w:val="00947A98"/>
    <w:rsid w:val="0095083A"/>
    <w:rsid w:val="00950D81"/>
    <w:rsid w:val="00950F40"/>
    <w:rsid w:val="00951BD9"/>
    <w:rsid w:val="00952A05"/>
    <w:rsid w:val="00953831"/>
    <w:rsid w:val="00953F58"/>
    <w:rsid w:val="009543EB"/>
    <w:rsid w:val="00954978"/>
    <w:rsid w:val="00954B1B"/>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4BBC"/>
    <w:rsid w:val="00965380"/>
    <w:rsid w:val="009656EE"/>
    <w:rsid w:val="00965871"/>
    <w:rsid w:val="00965E26"/>
    <w:rsid w:val="00965E6E"/>
    <w:rsid w:val="009663C6"/>
    <w:rsid w:val="0096643C"/>
    <w:rsid w:val="00966F17"/>
    <w:rsid w:val="00967ED7"/>
    <w:rsid w:val="00970139"/>
    <w:rsid w:val="00970A6B"/>
    <w:rsid w:val="00971154"/>
    <w:rsid w:val="00971171"/>
    <w:rsid w:val="00971251"/>
    <w:rsid w:val="009713C6"/>
    <w:rsid w:val="00971D9B"/>
    <w:rsid w:val="0097232F"/>
    <w:rsid w:val="00972EC5"/>
    <w:rsid w:val="009731EC"/>
    <w:rsid w:val="009732E9"/>
    <w:rsid w:val="00973586"/>
    <w:rsid w:val="009737D9"/>
    <w:rsid w:val="00973C29"/>
    <w:rsid w:val="00973F7E"/>
    <w:rsid w:val="009758E3"/>
    <w:rsid w:val="009763C4"/>
    <w:rsid w:val="00976C4F"/>
    <w:rsid w:val="00977050"/>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F59"/>
    <w:rsid w:val="009954D4"/>
    <w:rsid w:val="009956AF"/>
    <w:rsid w:val="00995933"/>
    <w:rsid w:val="00995FFD"/>
    <w:rsid w:val="00996A15"/>
    <w:rsid w:val="00997F4B"/>
    <w:rsid w:val="009A0B5D"/>
    <w:rsid w:val="009A12E5"/>
    <w:rsid w:val="009A244C"/>
    <w:rsid w:val="009A2BBB"/>
    <w:rsid w:val="009A2C08"/>
    <w:rsid w:val="009A2CD1"/>
    <w:rsid w:val="009A2E87"/>
    <w:rsid w:val="009A35A6"/>
    <w:rsid w:val="009A3612"/>
    <w:rsid w:val="009A37BD"/>
    <w:rsid w:val="009A4059"/>
    <w:rsid w:val="009A44C8"/>
    <w:rsid w:val="009A4579"/>
    <w:rsid w:val="009A45B0"/>
    <w:rsid w:val="009A4755"/>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2B4E"/>
    <w:rsid w:val="009D3626"/>
    <w:rsid w:val="009D3B66"/>
    <w:rsid w:val="009D443F"/>
    <w:rsid w:val="009D571A"/>
    <w:rsid w:val="009D6484"/>
    <w:rsid w:val="009D655A"/>
    <w:rsid w:val="009D68FB"/>
    <w:rsid w:val="009D6EE3"/>
    <w:rsid w:val="009D72FC"/>
    <w:rsid w:val="009D76FA"/>
    <w:rsid w:val="009D771F"/>
    <w:rsid w:val="009D7BA9"/>
    <w:rsid w:val="009D7CD5"/>
    <w:rsid w:val="009E04B3"/>
    <w:rsid w:val="009E0780"/>
    <w:rsid w:val="009E0DFC"/>
    <w:rsid w:val="009E12EA"/>
    <w:rsid w:val="009E178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66C1"/>
    <w:rsid w:val="00A00C12"/>
    <w:rsid w:val="00A016F4"/>
    <w:rsid w:val="00A01D7B"/>
    <w:rsid w:val="00A0211B"/>
    <w:rsid w:val="00A03263"/>
    <w:rsid w:val="00A033A0"/>
    <w:rsid w:val="00A03AB2"/>
    <w:rsid w:val="00A03AC2"/>
    <w:rsid w:val="00A03C7D"/>
    <w:rsid w:val="00A04583"/>
    <w:rsid w:val="00A04B94"/>
    <w:rsid w:val="00A04CCE"/>
    <w:rsid w:val="00A04D6C"/>
    <w:rsid w:val="00A04DCA"/>
    <w:rsid w:val="00A053A2"/>
    <w:rsid w:val="00A055A5"/>
    <w:rsid w:val="00A059F8"/>
    <w:rsid w:val="00A05DD6"/>
    <w:rsid w:val="00A06074"/>
    <w:rsid w:val="00A0626C"/>
    <w:rsid w:val="00A06502"/>
    <w:rsid w:val="00A06A8F"/>
    <w:rsid w:val="00A07A85"/>
    <w:rsid w:val="00A07E04"/>
    <w:rsid w:val="00A1054A"/>
    <w:rsid w:val="00A1067D"/>
    <w:rsid w:val="00A10730"/>
    <w:rsid w:val="00A10938"/>
    <w:rsid w:val="00A113C1"/>
    <w:rsid w:val="00A11586"/>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791D"/>
    <w:rsid w:val="00A17CF5"/>
    <w:rsid w:val="00A203CB"/>
    <w:rsid w:val="00A204BC"/>
    <w:rsid w:val="00A210D2"/>
    <w:rsid w:val="00A21484"/>
    <w:rsid w:val="00A215A8"/>
    <w:rsid w:val="00A22790"/>
    <w:rsid w:val="00A22822"/>
    <w:rsid w:val="00A22CC2"/>
    <w:rsid w:val="00A22EEF"/>
    <w:rsid w:val="00A2334F"/>
    <w:rsid w:val="00A2351C"/>
    <w:rsid w:val="00A23838"/>
    <w:rsid w:val="00A23944"/>
    <w:rsid w:val="00A23AC7"/>
    <w:rsid w:val="00A2400F"/>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10B"/>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4E1F"/>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F31"/>
    <w:rsid w:val="00AA437A"/>
    <w:rsid w:val="00AA4625"/>
    <w:rsid w:val="00AA5315"/>
    <w:rsid w:val="00AA5517"/>
    <w:rsid w:val="00AA6BB6"/>
    <w:rsid w:val="00AA7BCE"/>
    <w:rsid w:val="00AA7D57"/>
    <w:rsid w:val="00AB02E9"/>
    <w:rsid w:val="00AB10EA"/>
    <w:rsid w:val="00AB13F3"/>
    <w:rsid w:val="00AB16B3"/>
    <w:rsid w:val="00AB1EFA"/>
    <w:rsid w:val="00AB1F1A"/>
    <w:rsid w:val="00AB2EE7"/>
    <w:rsid w:val="00AB31D7"/>
    <w:rsid w:val="00AB33AA"/>
    <w:rsid w:val="00AB35A2"/>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66D"/>
    <w:rsid w:val="00AC3CBD"/>
    <w:rsid w:val="00AC4B39"/>
    <w:rsid w:val="00AC4F34"/>
    <w:rsid w:val="00AC50BC"/>
    <w:rsid w:val="00AC6104"/>
    <w:rsid w:val="00AC63AC"/>
    <w:rsid w:val="00AC6EC2"/>
    <w:rsid w:val="00AC6FBC"/>
    <w:rsid w:val="00AC6FC6"/>
    <w:rsid w:val="00AD0265"/>
    <w:rsid w:val="00AD03CD"/>
    <w:rsid w:val="00AD047A"/>
    <w:rsid w:val="00AD058E"/>
    <w:rsid w:val="00AD0DE9"/>
    <w:rsid w:val="00AD13C0"/>
    <w:rsid w:val="00AD1F3E"/>
    <w:rsid w:val="00AD2036"/>
    <w:rsid w:val="00AD22E3"/>
    <w:rsid w:val="00AD2971"/>
    <w:rsid w:val="00AD29E5"/>
    <w:rsid w:val="00AD2F97"/>
    <w:rsid w:val="00AD4439"/>
    <w:rsid w:val="00AD53A0"/>
    <w:rsid w:val="00AD5FE2"/>
    <w:rsid w:val="00AD6569"/>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130"/>
    <w:rsid w:val="00AF2255"/>
    <w:rsid w:val="00AF2918"/>
    <w:rsid w:val="00AF30D4"/>
    <w:rsid w:val="00AF3ABE"/>
    <w:rsid w:val="00AF49C5"/>
    <w:rsid w:val="00AF52E0"/>
    <w:rsid w:val="00AF5615"/>
    <w:rsid w:val="00AF563D"/>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580"/>
    <w:rsid w:val="00B06A70"/>
    <w:rsid w:val="00B06B41"/>
    <w:rsid w:val="00B06BA8"/>
    <w:rsid w:val="00B06D0F"/>
    <w:rsid w:val="00B076BD"/>
    <w:rsid w:val="00B07A6A"/>
    <w:rsid w:val="00B07B44"/>
    <w:rsid w:val="00B07BE6"/>
    <w:rsid w:val="00B10A7B"/>
    <w:rsid w:val="00B10BBD"/>
    <w:rsid w:val="00B10C96"/>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0F4"/>
    <w:rsid w:val="00B16238"/>
    <w:rsid w:val="00B168B5"/>
    <w:rsid w:val="00B16A0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0B39"/>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1885"/>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8B6"/>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1CB"/>
    <w:rsid w:val="00B9633A"/>
    <w:rsid w:val="00B965FE"/>
    <w:rsid w:val="00B96C22"/>
    <w:rsid w:val="00B972D3"/>
    <w:rsid w:val="00B9781E"/>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11F"/>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A63"/>
    <w:rsid w:val="00BB5F6F"/>
    <w:rsid w:val="00BB611F"/>
    <w:rsid w:val="00BB61BE"/>
    <w:rsid w:val="00BB64A9"/>
    <w:rsid w:val="00BB6B61"/>
    <w:rsid w:val="00BB7191"/>
    <w:rsid w:val="00BB76D3"/>
    <w:rsid w:val="00BB7FB4"/>
    <w:rsid w:val="00BB7FBE"/>
    <w:rsid w:val="00BC0922"/>
    <w:rsid w:val="00BC0A7B"/>
    <w:rsid w:val="00BC1712"/>
    <w:rsid w:val="00BC19AD"/>
    <w:rsid w:val="00BC1B26"/>
    <w:rsid w:val="00BC1F08"/>
    <w:rsid w:val="00BC22AB"/>
    <w:rsid w:val="00BC278B"/>
    <w:rsid w:val="00BC2797"/>
    <w:rsid w:val="00BC2DF0"/>
    <w:rsid w:val="00BC2F58"/>
    <w:rsid w:val="00BC3067"/>
    <w:rsid w:val="00BC4189"/>
    <w:rsid w:val="00BC4227"/>
    <w:rsid w:val="00BC4340"/>
    <w:rsid w:val="00BC4952"/>
    <w:rsid w:val="00BC54CD"/>
    <w:rsid w:val="00BC56F5"/>
    <w:rsid w:val="00BC615D"/>
    <w:rsid w:val="00BC6689"/>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0FDB"/>
    <w:rsid w:val="00BE137E"/>
    <w:rsid w:val="00BE1772"/>
    <w:rsid w:val="00BE1DEB"/>
    <w:rsid w:val="00BE2903"/>
    <w:rsid w:val="00BE2E8B"/>
    <w:rsid w:val="00BE318A"/>
    <w:rsid w:val="00BE35DA"/>
    <w:rsid w:val="00BE44F2"/>
    <w:rsid w:val="00BF003B"/>
    <w:rsid w:val="00BF0A46"/>
    <w:rsid w:val="00BF0E8E"/>
    <w:rsid w:val="00BF17C6"/>
    <w:rsid w:val="00BF1A7F"/>
    <w:rsid w:val="00BF2085"/>
    <w:rsid w:val="00BF2E36"/>
    <w:rsid w:val="00BF3DCA"/>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EC6"/>
    <w:rsid w:val="00C03F48"/>
    <w:rsid w:val="00C03F51"/>
    <w:rsid w:val="00C0422A"/>
    <w:rsid w:val="00C05C5B"/>
    <w:rsid w:val="00C05DDE"/>
    <w:rsid w:val="00C05EDD"/>
    <w:rsid w:val="00C0648F"/>
    <w:rsid w:val="00C06812"/>
    <w:rsid w:val="00C0782D"/>
    <w:rsid w:val="00C10CC7"/>
    <w:rsid w:val="00C1112B"/>
    <w:rsid w:val="00C111ED"/>
    <w:rsid w:val="00C1177D"/>
    <w:rsid w:val="00C11CD0"/>
    <w:rsid w:val="00C11DF8"/>
    <w:rsid w:val="00C11F38"/>
    <w:rsid w:val="00C13225"/>
    <w:rsid w:val="00C136A2"/>
    <w:rsid w:val="00C149DC"/>
    <w:rsid w:val="00C14C86"/>
    <w:rsid w:val="00C150EB"/>
    <w:rsid w:val="00C15313"/>
    <w:rsid w:val="00C154CD"/>
    <w:rsid w:val="00C15A5F"/>
    <w:rsid w:val="00C15E5C"/>
    <w:rsid w:val="00C15F63"/>
    <w:rsid w:val="00C16E9D"/>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48A"/>
    <w:rsid w:val="00C2356F"/>
    <w:rsid w:val="00C2369A"/>
    <w:rsid w:val="00C2451E"/>
    <w:rsid w:val="00C25365"/>
    <w:rsid w:val="00C2542E"/>
    <w:rsid w:val="00C2551B"/>
    <w:rsid w:val="00C25B02"/>
    <w:rsid w:val="00C25BA5"/>
    <w:rsid w:val="00C270A4"/>
    <w:rsid w:val="00C27214"/>
    <w:rsid w:val="00C27BB6"/>
    <w:rsid w:val="00C30796"/>
    <w:rsid w:val="00C312AB"/>
    <w:rsid w:val="00C322F1"/>
    <w:rsid w:val="00C32CFA"/>
    <w:rsid w:val="00C33284"/>
    <w:rsid w:val="00C33600"/>
    <w:rsid w:val="00C33F76"/>
    <w:rsid w:val="00C34398"/>
    <w:rsid w:val="00C343E5"/>
    <w:rsid w:val="00C351A6"/>
    <w:rsid w:val="00C35A4C"/>
    <w:rsid w:val="00C35E0D"/>
    <w:rsid w:val="00C36FEF"/>
    <w:rsid w:val="00C37066"/>
    <w:rsid w:val="00C371FA"/>
    <w:rsid w:val="00C377A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239"/>
    <w:rsid w:val="00C55CCA"/>
    <w:rsid w:val="00C55E36"/>
    <w:rsid w:val="00C55EA7"/>
    <w:rsid w:val="00C60425"/>
    <w:rsid w:val="00C60C2D"/>
    <w:rsid w:val="00C6162E"/>
    <w:rsid w:val="00C61E0E"/>
    <w:rsid w:val="00C62A3C"/>
    <w:rsid w:val="00C62B31"/>
    <w:rsid w:val="00C62E53"/>
    <w:rsid w:val="00C62E87"/>
    <w:rsid w:val="00C62FB0"/>
    <w:rsid w:val="00C63E23"/>
    <w:rsid w:val="00C65399"/>
    <w:rsid w:val="00C65917"/>
    <w:rsid w:val="00C65D5B"/>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1A7B"/>
    <w:rsid w:val="00C84084"/>
    <w:rsid w:val="00C8462C"/>
    <w:rsid w:val="00C8471E"/>
    <w:rsid w:val="00C84955"/>
    <w:rsid w:val="00C84A39"/>
    <w:rsid w:val="00C85CC9"/>
    <w:rsid w:val="00C85FED"/>
    <w:rsid w:val="00C86467"/>
    <w:rsid w:val="00C86840"/>
    <w:rsid w:val="00C87199"/>
    <w:rsid w:val="00C90A32"/>
    <w:rsid w:val="00C912FD"/>
    <w:rsid w:val="00C91A3F"/>
    <w:rsid w:val="00C92316"/>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3E7E"/>
    <w:rsid w:val="00CA6108"/>
    <w:rsid w:val="00CA64D5"/>
    <w:rsid w:val="00CA66DA"/>
    <w:rsid w:val="00CA7A20"/>
    <w:rsid w:val="00CA7C98"/>
    <w:rsid w:val="00CB1877"/>
    <w:rsid w:val="00CB1AAC"/>
    <w:rsid w:val="00CB21E2"/>
    <w:rsid w:val="00CB2EBB"/>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616"/>
    <w:rsid w:val="00CD1E9D"/>
    <w:rsid w:val="00CD243C"/>
    <w:rsid w:val="00CD26ED"/>
    <w:rsid w:val="00CD2A30"/>
    <w:rsid w:val="00CD2D54"/>
    <w:rsid w:val="00CD4041"/>
    <w:rsid w:val="00CD4565"/>
    <w:rsid w:val="00CD461B"/>
    <w:rsid w:val="00CD4B0C"/>
    <w:rsid w:val="00CD5288"/>
    <w:rsid w:val="00CD57BE"/>
    <w:rsid w:val="00CD6672"/>
    <w:rsid w:val="00CD66E6"/>
    <w:rsid w:val="00CD6ABB"/>
    <w:rsid w:val="00CD79E5"/>
    <w:rsid w:val="00CD7A82"/>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533"/>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09"/>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56B8"/>
    <w:rsid w:val="00D16FA0"/>
    <w:rsid w:val="00D17378"/>
    <w:rsid w:val="00D2017F"/>
    <w:rsid w:val="00D206F5"/>
    <w:rsid w:val="00D21449"/>
    <w:rsid w:val="00D216B2"/>
    <w:rsid w:val="00D21F41"/>
    <w:rsid w:val="00D222F1"/>
    <w:rsid w:val="00D22940"/>
    <w:rsid w:val="00D23974"/>
    <w:rsid w:val="00D24E2E"/>
    <w:rsid w:val="00D2519A"/>
    <w:rsid w:val="00D252B0"/>
    <w:rsid w:val="00D25462"/>
    <w:rsid w:val="00D25507"/>
    <w:rsid w:val="00D2632E"/>
    <w:rsid w:val="00D26479"/>
    <w:rsid w:val="00D269F4"/>
    <w:rsid w:val="00D26DCE"/>
    <w:rsid w:val="00D27035"/>
    <w:rsid w:val="00D27859"/>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6745"/>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779DF"/>
    <w:rsid w:val="00D80021"/>
    <w:rsid w:val="00D807E5"/>
    <w:rsid w:val="00D80803"/>
    <w:rsid w:val="00D833BE"/>
    <w:rsid w:val="00D84C22"/>
    <w:rsid w:val="00D8562F"/>
    <w:rsid w:val="00D858D9"/>
    <w:rsid w:val="00D85B15"/>
    <w:rsid w:val="00D8724C"/>
    <w:rsid w:val="00D8796D"/>
    <w:rsid w:val="00D87E37"/>
    <w:rsid w:val="00D90280"/>
    <w:rsid w:val="00D90A85"/>
    <w:rsid w:val="00D91269"/>
    <w:rsid w:val="00D92936"/>
    <w:rsid w:val="00D929A3"/>
    <w:rsid w:val="00D92FA0"/>
    <w:rsid w:val="00D93004"/>
    <w:rsid w:val="00D930C0"/>
    <w:rsid w:val="00D93711"/>
    <w:rsid w:val="00D938C1"/>
    <w:rsid w:val="00D9398C"/>
    <w:rsid w:val="00D942C4"/>
    <w:rsid w:val="00D94901"/>
    <w:rsid w:val="00D95413"/>
    <w:rsid w:val="00D963A9"/>
    <w:rsid w:val="00D96479"/>
    <w:rsid w:val="00D96492"/>
    <w:rsid w:val="00D964FA"/>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2EE4"/>
    <w:rsid w:val="00DA386A"/>
    <w:rsid w:val="00DA3F65"/>
    <w:rsid w:val="00DA466E"/>
    <w:rsid w:val="00DA47A8"/>
    <w:rsid w:val="00DA524D"/>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775"/>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D00"/>
    <w:rsid w:val="00DE0D18"/>
    <w:rsid w:val="00DE1208"/>
    <w:rsid w:val="00DE16CD"/>
    <w:rsid w:val="00DE220D"/>
    <w:rsid w:val="00DE2803"/>
    <w:rsid w:val="00DE3F0E"/>
    <w:rsid w:val="00DE4F94"/>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280"/>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8E"/>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6E5"/>
    <w:rsid w:val="00E257AC"/>
    <w:rsid w:val="00E26411"/>
    <w:rsid w:val="00E264BC"/>
    <w:rsid w:val="00E26AC1"/>
    <w:rsid w:val="00E2720A"/>
    <w:rsid w:val="00E27928"/>
    <w:rsid w:val="00E27AE8"/>
    <w:rsid w:val="00E3008F"/>
    <w:rsid w:val="00E307B6"/>
    <w:rsid w:val="00E30ADE"/>
    <w:rsid w:val="00E316F5"/>
    <w:rsid w:val="00E32E9C"/>
    <w:rsid w:val="00E339F2"/>
    <w:rsid w:val="00E34EBE"/>
    <w:rsid w:val="00E34F85"/>
    <w:rsid w:val="00E36093"/>
    <w:rsid w:val="00E37AE3"/>
    <w:rsid w:val="00E40174"/>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8F9"/>
    <w:rsid w:val="00E5328C"/>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5BCB"/>
    <w:rsid w:val="00E66B76"/>
    <w:rsid w:val="00E67584"/>
    <w:rsid w:val="00E67669"/>
    <w:rsid w:val="00E677BD"/>
    <w:rsid w:val="00E67AE7"/>
    <w:rsid w:val="00E7011C"/>
    <w:rsid w:val="00E70457"/>
    <w:rsid w:val="00E708BC"/>
    <w:rsid w:val="00E70C34"/>
    <w:rsid w:val="00E70C44"/>
    <w:rsid w:val="00E7138D"/>
    <w:rsid w:val="00E72055"/>
    <w:rsid w:val="00E7273B"/>
    <w:rsid w:val="00E72B6E"/>
    <w:rsid w:val="00E72BD9"/>
    <w:rsid w:val="00E739BD"/>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92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51B"/>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0E3C"/>
    <w:rsid w:val="00ED1CC8"/>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652C"/>
    <w:rsid w:val="00EE7A5E"/>
    <w:rsid w:val="00EF0685"/>
    <w:rsid w:val="00EF0DE4"/>
    <w:rsid w:val="00EF16CA"/>
    <w:rsid w:val="00EF1C9B"/>
    <w:rsid w:val="00EF26BD"/>
    <w:rsid w:val="00EF2B66"/>
    <w:rsid w:val="00EF4033"/>
    <w:rsid w:val="00EF4A41"/>
    <w:rsid w:val="00EF4F62"/>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789"/>
    <w:rsid w:val="00F05459"/>
    <w:rsid w:val="00F05514"/>
    <w:rsid w:val="00F062B6"/>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4FD6"/>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2FA"/>
    <w:rsid w:val="00F6186F"/>
    <w:rsid w:val="00F61DD5"/>
    <w:rsid w:val="00F62833"/>
    <w:rsid w:val="00F62AE5"/>
    <w:rsid w:val="00F62B07"/>
    <w:rsid w:val="00F62D01"/>
    <w:rsid w:val="00F62EE5"/>
    <w:rsid w:val="00F63BB0"/>
    <w:rsid w:val="00F64C7D"/>
    <w:rsid w:val="00F66746"/>
    <w:rsid w:val="00F669C5"/>
    <w:rsid w:val="00F66DCC"/>
    <w:rsid w:val="00F672FF"/>
    <w:rsid w:val="00F67C1B"/>
    <w:rsid w:val="00F67F40"/>
    <w:rsid w:val="00F70195"/>
    <w:rsid w:val="00F70FC0"/>
    <w:rsid w:val="00F715E7"/>
    <w:rsid w:val="00F721E2"/>
    <w:rsid w:val="00F72602"/>
    <w:rsid w:val="00F72DEA"/>
    <w:rsid w:val="00F7494B"/>
    <w:rsid w:val="00F74ABA"/>
    <w:rsid w:val="00F74BA6"/>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2F1A"/>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4FBD"/>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6D3"/>
    <w:rsid w:val="00FA4C90"/>
    <w:rsid w:val="00FA4EEC"/>
    <w:rsid w:val="00FA5127"/>
    <w:rsid w:val="00FA68AC"/>
    <w:rsid w:val="00FA6905"/>
    <w:rsid w:val="00FA6EDB"/>
    <w:rsid w:val="00FA7A01"/>
    <w:rsid w:val="00FB03E9"/>
    <w:rsid w:val="00FB08DC"/>
    <w:rsid w:val="00FB1250"/>
    <w:rsid w:val="00FB1905"/>
    <w:rsid w:val="00FB1AD0"/>
    <w:rsid w:val="00FB1F38"/>
    <w:rsid w:val="00FB231E"/>
    <w:rsid w:val="00FB279A"/>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C05E3"/>
    <w:rsid w:val="00FC0936"/>
    <w:rsid w:val="00FC1093"/>
    <w:rsid w:val="00FC1673"/>
    <w:rsid w:val="00FC21CD"/>
    <w:rsid w:val="00FC25E0"/>
    <w:rsid w:val="00FC2F3C"/>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37"/>
    <w:rsid w:val="00FE77ED"/>
    <w:rsid w:val="00FE7938"/>
    <w:rsid w:val="00FE7D6B"/>
    <w:rsid w:val="00FF0E46"/>
    <w:rsid w:val="00FF1B0B"/>
    <w:rsid w:val="00FF1DDC"/>
    <w:rsid w:val="00FF1FBA"/>
    <w:rsid w:val="00FF2773"/>
    <w:rsid w:val="00FF29CA"/>
    <w:rsid w:val="00FF2B42"/>
    <w:rsid w:val="00FF322C"/>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E5C307"/>
  <w15:docId w15:val="{88FCC2DC-1546-4E14-A7A9-8DA1E8843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CF0533"/>
    <w:pPr>
      <w:keepNext/>
      <w:keepLines/>
      <w:spacing w:before="220" w:after="40" w:line="259" w:lineRule="auto"/>
      <w:outlineLvl w:val="4"/>
    </w:pPr>
    <w:rPr>
      <w:rFonts w:asciiTheme="minorHAnsi" w:eastAsiaTheme="minorHAnsi" w:hAnsiTheme="minorHAnsi" w:cstheme="minorBidi"/>
      <w:b/>
      <w:sz w:val="22"/>
      <w:szCs w:val="22"/>
      <w:lang w:eastAsia="en-US"/>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qFormat/>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table" w:customStyle="1" w:styleId="TableGrid">
    <w:name w:val="TableGrid"/>
    <w:rsid w:val="00145E6B"/>
    <w:rPr>
      <w:rFonts w:asciiTheme="minorHAnsi" w:hAnsiTheme="minorHAnsi" w:cstheme="minorBidi"/>
      <w:kern w:val="2"/>
      <w:sz w:val="22"/>
      <w:szCs w:val="22"/>
      <w:lang w:eastAsia="pt-BR"/>
      <w14:ligatures w14:val="standardContextual"/>
    </w:rPr>
    <w:tblPr>
      <w:tblCellMar>
        <w:top w:w="0" w:type="dxa"/>
        <w:left w:w="0" w:type="dxa"/>
        <w:bottom w:w="0" w:type="dxa"/>
        <w:right w:w="0" w:type="dxa"/>
      </w:tblCellMar>
    </w:tblPr>
  </w:style>
  <w:style w:type="character" w:customStyle="1" w:styleId="WW8Num95z2">
    <w:name w:val="WW8Num95z2"/>
    <w:rsid w:val="001A2564"/>
    <w:rPr>
      <w:rFonts w:ascii="Wingdings" w:hAnsi="Wingdings"/>
    </w:rPr>
  </w:style>
  <w:style w:type="character" w:customStyle="1" w:styleId="Ttulo5Char">
    <w:name w:val="Título 5 Char"/>
    <w:basedOn w:val="Fontepargpadro"/>
    <w:link w:val="Ttulo5"/>
    <w:uiPriority w:val="9"/>
    <w:semiHidden/>
    <w:rsid w:val="00CF0533"/>
    <w:rPr>
      <w:rFonts w:asciiTheme="minorHAnsi" w:eastAsiaTheme="minorHAnsi" w:hAnsiTheme="minorHAnsi" w:cstheme="minorBidi"/>
      <w:b/>
      <w:sz w:val="22"/>
      <w:szCs w:val="22"/>
    </w:rPr>
  </w:style>
  <w:style w:type="table" w:customStyle="1" w:styleId="TableNormal">
    <w:name w:val="Table Normal"/>
    <w:unhideWhenUsed/>
    <w:qFormat/>
    <w:rsid w:val="00CF0533"/>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F0533"/>
    <w:pPr>
      <w:widowControl w:val="0"/>
      <w:autoSpaceDE w:val="0"/>
      <w:autoSpaceDN w:val="0"/>
    </w:pPr>
    <w:rPr>
      <w:rFonts w:ascii="Arial" w:eastAsia="Arial" w:hAnsi="Arial" w:cs="Arial"/>
      <w:sz w:val="22"/>
      <w:szCs w:val="22"/>
      <w:lang w:val="pt-PT" w:eastAsia="en-US"/>
    </w:rPr>
  </w:style>
  <w:style w:type="paragraph" w:styleId="Lista">
    <w:name w:val="List"/>
    <w:basedOn w:val="Corpodetexto"/>
    <w:qFormat/>
    <w:rsid w:val="00CF0533"/>
    <w:pPr>
      <w:spacing w:before="0" w:beforeAutospacing="0" w:after="140" w:afterAutospacing="0" w:line="276" w:lineRule="auto"/>
    </w:pPr>
    <w:rPr>
      <w:rFonts w:asciiTheme="minorHAnsi" w:eastAsiaTheme="minorHAnsi" w:hAnsiTheme="minorHAnsi" w:cs="Lucida Sans"/>
      <w:sz w:val="22"/>
      <w:szCs w:val="22"/>
      <w:lang w:eastAsia="en-US"/>
    </w:rPr>
  </w:style>
  <w:style w:type="paragraph" w:styleId="Legenda">
    <w:name w:val="caption"/>
    <w:basedOn w:val="Normal"/>
    <w:next w:val="Normal"/>
    <w:qFormat/>
    <w:rsid w:val="00CF0533"/>
    <w:pPr>
      <w:suppressLineNumbers/>
      <w:spacing w:before="120" w:after="120" w:line="259" w:lineRule="auto"/>
    </w:pPr>
    <w:rPr>
      <w:rFonts w:asciiTheme="minorHAnsi" w:eastAsiaTheme="minorHAnsi" w:hAnsiTheme="minorHAnsi" w:cs="Lucida Sans"/>
      <w:i/>
      <w:iCs/>
      <w:lang w:eastAsia="en-US"/>
    </w:rPr>
  </w:style>
  <w:style w:type="paragraph" w:customStyle="1" w:styleId="Ttulo10">
    <w:name w:val="Título1"/>
    <w:basedOn w:val="Normal"/>
    <w:next w:val="Corpodetexto"/>
    <w:qFormat/>
    <w:rsid w:val="00CF0533"/>
    <w:pPr>
      <w:keepNext/>
      <w:spacing w:before="240" w:after="120" w:line="259" w:lineRule="auto"/>
    </w:pPr>
    <w:rPr>
      <w:rFonts w:ascii="Liberation Sans" w:eastAsia="Microsoft YaHei" w:hAnsi="Liberation Sans" w:cs="Lucida Sans"/>
      <w:sz w:val="28"/>
      <w:szCs w:val="28"/>
      <w:lang w:eastAsia="en-US"/>
    </w:rPr>
  </w:style>
  <w:style w:type="paragraph" w:customStyle="1" w:styleId="ndice">
    <w:name w:val="Índice"/>
    <w:basedOn w:val="Normal"/>
    <w:qFormat/>
    <w:rsid w:val="00CF0533"/>
    <w:pPr>
      <w:suppressLineNumbers/>
      <w:spacing w:after="160" w:line="259" w:lineRule="auto"/>
    </w:pPr>
    <w:rPr>
      <w:rFonts w:asciiTheme="minorHAnsi" w:eastAsiaTheme="minorHAnsi" w:hAnsiTheme="minorHAnsi" w:cs="Lucida Sans"/>
      <w:sz w:val="22"/>
      <w:szCs w:val="22"/>
      <w:lang w:eastAsia="en-US"/>
    </w:rPr>
  </w:style>
  <w:style w:type="paragraph" w:customStyle="1" w:styleId="CabealhoeRodap">
    <w:name w:val="Cabeçalho e Rodapé"/>
    <w:basedOn w:val="Normal"/>
    <w:qFormat/>
    <w:rsid w:val="00CF0533"/>
    <w:pPr>
      <w:spacing w:after="160" w:line="259" w:lineRule="auto"/>
    </w:pPr>
    <w:rPr>
      <w:rFonts w:asciiTheme="minorHAnsi" w:eastAsiaTheme="minorHAnsi" w:hAnsiTheme="minorHAnsi" w:cstheme="minorBidi"/>
      <w:sz w:val="22"/>
      <w:szCs w:val="22"/>
      <w:lang w:eastAsia="en-US"/>
    </w:rPr>
  </w:style>
  <w:style w:type="paragraph" w:customStyle="1" w:styleId="Numerao">
    <w:name w:val="Numeração"/>
    <w:basedOn w:val="PargrafodaLista"/>
    <w:qFormat/>
    <w:rsid w:val="00CF0533"/>
    <w:pPr>
      <w:tabs>
        <w:tab w:val="left" w:pos="426"/>
      </w:tabs>
      <w:spacing w:after="160" w:line="360" w:lineRule="auto"/>
      <w:ind w:left="0"/>
      <w:jc w:val="both"/>
    </w:pPr>
    <w:rPr>
      <w:rFonts w:asciiTheme="minorHAnsi" w:eastAsiaTheme="minorHAnsi" w:hAnsiTheme="minorHAnsi" w:cstheme="minorBidi"/>
      <w:sz w:val="22"/>
      <w:szCs w:val="20"/>
      <w:lang w:val="zh-CN" w:eastAsia="zh-CN"/>
    </w:rPr>
  </w:style>
  <w:style w:type="paragraph" w:styleId="Subttulo">
    <w:name w:val="Subtitle"/>
    <w:basedOn w:val="Normal"/>
    <w:next w:val="Normal"/>
    <w:link w:val="SubttuloChar"/>
    <w:uiPriority w:val="11"/>
    <w:qFormat/>
    <w:rsid w:val="00CF0533"/>
    <w:pPr>
      <w:keepNext/>
      <w:keepLines/>
      <w:spacing w:before="360" w:after="80" w:line="259" w:lineRule="auto"/>
    </w:pPr>
    <w:rPr>
      <w:rFonts w:ascii="Georgia" w:eastAsia="Georgia" w:hAnsi="Georgia" w:cs="Georgia"/>
      <w:i/>
      <w:color w:val="666666"/>
      <w:sz w:val="48"/>
      <w:szCs w:val="48"/>
      <w:lang w:eastAsia="en-US"/>
    </w:rPr>
  </w:style>
  <w:style w:type="character" w:customStyle="1" w:styleId="SubttuloChar">
    <w:name w:val="Subtítulo Char"/>
    <w:basedOn w:val="Fontepargpadro"/>
    <w:link w:val="Subttulo"/>
    <w:uiPriority w:val="11"/>
    <w:rsid w:val="00CF0533"/>
    <w:rPr>
      <w:rFonts w:ascii="Georgia" w:eastAsia="Georgia" w:hAnsi="Georgia" w:cs="Georgia"/>
      <w:i/>
      <w:color w:val="666666"/>
      <w:sz w:val="48"/>
      <w:szCs w:val="48"/>
    </w:rPr>
  </w:style>
  <w:style w:type="paragraph" w:customStyle="1" w:styleId="msonormal0">
    <w:name w:val="msonormal"/>
    <w:basedOn w:val="Normal"/>
    <w:rsid w:val="00CF0533"/>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CF0533"/>
    <w:pPr>
      <w:spacing w:before="100" w:beforeAutospacing="1" w:after="100" w:afterAutospacing="1"/>
    </w:pPr>
    <w:rPr>
      <w:rFonts w:ascii="Arial" w:eastAsia="Times New Roman" w:hAnsi="Arial" w:cs="Arial"/>
      <w:b/>
      <w:bCs/>
      <w:color w:val="000000"/>
      <w:sz w:val="20"/>
      <w:szCs w:val="20"/>
    </w:rPr>
  </w:style>
  <w:style w:type="paragraph" w:customStyle="1" w:styleId="font6">
    <w:name w:val="font6"/>
    <w:basedOn w:val="Normal"/>
    <w:rsid w:val="00CF0533"/>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F0533"/>
    <w:pPr>
      <w:spacing w:before="100" w:beforeAutospacing="1" w:after="100" w:afterAutospacing="1"/>
    </w:pPr>
    <w:rPr>
      <w:rFonts w:ascii="Calibri" w:eastAsia="Times New Roman" w:hAnsi="Calibri" w:cs="Calibri"/>
      <w:b/>
      <w:bCs/>
      <w:color w:val="000000"/>
      <w:sz w:val="20"/>
      <w:szCs w:val="20"/>
    </w:rPr>
  </w:style>
  <w:style w:type="paragraph" w:customStyle="1" w:styleId="font8">
    <w:name w:val="font8"/>
    <w:basedOn w:val="Normal"/>
    <w:rsid w:val="00CF0533"/>
    <w:pPr>
      <w:spacing w:before="100" w:beforeAutospacing="1" w:after="100" w:afterAutospacing="1"/>
    </w:pPr>
    <w:rPr>
      <w:rFonts w:ascii="Calibri" w:eastAsia="Times New Roman" w:hAnsi="Calibri" w:cs="Calibri"/>
      <w:color w:val="000000"/>
      <w:sz w:val="20"/>
      <w:szCs w:val="20"/>
    </w:rPr>
  </w:style>
  <w:style w:type="paragraph" w:customStyle="1" w:styleId="xl63">
    <w:name w:val="xl63"/>
    <w:basedOn w:val="Normal"/>
    <w:rsid w:val="00CF05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rPr>
  </w:style>
  <w:style w:type="paragraph" w:customStyle="1" w:styleId="xl64">
    <w:name w:val="xl64"/>
    <w:basedOn w:val="Normal"/>
    <w:rsid w:val="00CF05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65">
    <w:name w:val="xl65"/>
    <w:basedOn w:val="Normal"/>
    <w:rsid w:val="00CF053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rPr>
  </w:style>
  <w:style w:type="paragraph" w:customStyle="1" w:styleId="xl66">
    <w:name w:val="xl66"/>
    <w:basedOn w:val="Normal"/>
    <w:rsid w:val="00CF05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rPr>
  </w:style>
  <w:style w:type="paragraph" w:customStyle="1" w:styleId="xl67">
    <w:name w:val="xl67"/>
    <w:basedOn w:val="Normal"/>
    <w:rsid w:val="00CF0533"/>
    <w:pPr>
      <w:spacing w:before="100" w:beforeAutospacing="1" w:after="100" w:afterAutospacing="1"/>
    </w:pPr>
    <w:rPr>
      <w:rFonts w:ascii="Arial" w:eastAsia="Times New Roman" w:hAnsi="Arial" w:cs="Arial"/>
      <w:color w:val="000000"/>
      <w:sz w:val="20"/>
      <w:szCs w:val="20"/>
    </w:rPr>
  </w:style>
  <w:style w:type="paragraph" w:customStyle="1" w:styleId="xl68">
    <w:name w:val="xl68"/>
    <w:basedOn w:val="Normal"/>
    <w:rsid w:val="00CF05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20"/>
      <w:szCs w:val="20"/>
    </w:rPr>
  </w:style>
  <w:style w:type="paragraph" w:customStyle="1" w:styleId="xl69">
    <w:name w:val="xl69"/>
    <w:basedOn w:val="Normal"/>
    <w:rsid w:val="00CF05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rPr>
  </w:style>
  <w:style w:type="paragraph" w:customStyle="1" w:styleId="xl70">
    <w:name w:val="xl70"/>
    <w:basedOn w:val="Normal"/>
    <w:rsid w:val="00CF053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rPr>
  </w:style>
  <w:style w:type="paragraph" w:customStyle="1" w:styleId="xl71">
    <w:name w:val="xl71"/>
    <w:basedOn w:val="Normal"/>
    <w:rsid w:val="00CF053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table" w:styleId="SimplesTabela1">
    <w:name w:val="Plain Table 1"/>
    <w:basedOn w:val="Tabelanormal"/>
    <w:uiPriority w:val="41"/>
    <w:rsid w:val="00CF0533"/>
    <w:rPr>
      <w:rFonts w:ascii="Calibri" w:eastAsia="Calibri" w:hAnsi="Calibri" w:cs="Calibri"/>
      <w:sz w:val="22"/>
      <w:szCs w:val="22"/>
      <w:lang w:eastAsia="pt-B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xl72">
    <w:name w:val="xl72"/>
    <w:basedOn w:val="Normal"/>
    <w:rsid w:val="0059543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73">
    <w:name w:val="xl73"/>
    <w:basedOn w:val="Normal"/>
    <w:rsid w:val="005954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4">
    <w:name w:val="xl74"/>
    <w:basedOn w:val="Normal"/>
    <w:rsid w:val="005954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75">
    <w:name w:val="xl75"/>
    <w:basedOn w:val="Normal"/>
    <w:rsid w:val="00595433"/>
    <w:pPr>
      <w:pBdr>
        <w:top w:val="single" w:sz="4" w:space="0" w:color="auto"/>
        <w:left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76">
    <w:name w:val="xl76"/>
    <w:basedOn w:val="Normal"/>
    <w:rsid w:val="0059543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16"/>
      <w:szCs w:val="16"/>
    </w:rPr>
  </w:style>
  <w:style w:type="paragraph" w:customStyle="1" w:styleId="xl77">
    <w:name w:val="xl77"/>
    <w:basedOn w:val="Normal"/>
    <w:rsid w:val="005954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8">
    <w:name w:val="xl78"/>
    <w:basedOn w:val="Normal"/>
    <w:rsid w:val="0059543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59543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0">
    <w:name w:val="xl80"/>
    <w:basedOn w:val="Normal"/>
    <w:rsid w:val="0059543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1">
    <w:name w:val="xl81"/>
    <w:basedOn w:val="Normal"/>
    <w:rsid w:val="00B965FE"/>
    <w:pPr>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textAlignment w:val="center"/>
    </w:pPr>
    <w:rPr>
      <w:rFonts w:ascii="Arial" w:eastAsia="Times New Roman" w:hAnsi="Arial" w:cs="Arial"/>
      <w:b/>
      <w:bCs/>
      <w:sz w:val="18"/>
      <w:szCs w:val="18"/>
    </w:rPr>
  </w:style>
  <w:style w:type="paragraph" w:customStyle="1" w:styleId="xl82">
    <w:name w:val="xl82"/>
    <w:basedOn w:val="Normal"/>
    <w:rsid w:val="00DC57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3">
    <w:name w:val="xl83"/>
    <w:basedOn w:val="Normal"/>
    <w:rsid w:val="00DC57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4">
    <w:name w:val="xl84"/>
    <w:basedOn w:val="Normal"/>
    <w:rsid w:val="00DC577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DC577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DC577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sz w:val="16"/>
      <w:szCs w:val="16"/>
    </w:rPr>
  </w:style>
  <w:style w:type="paragraph" w:customStyle="1" w:styleId="xl87">
    <w:name w:val="xl87"/>
    <w:basedOn w:val="Normal"/>
    <w:rsid w:val="00DC577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eastAsia="Times New Roman" w:hAnsi="Arial" w:cs="Arial"/>
      <w:sz w:val="16"/>
      <w:szCs w:val="16"/>
    </w:rPr>
  </w:style>
  <w:style w:type="paragraph" w:customStyle="1" w:styleId="xl88">
    <w:name w:val="xl88"/>
    <w:basedOn w:val="Normal"/>
    <w:rsid w:val="00DC57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DC57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90">
    <w:name w:val="xl90"/>
    <w:basedOn w:val="Normal"/>
    <w:rsid w:val="00DC57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sz w:val="16"/>
      <w:szCs w:val="16"/>
    </w:rPr>
  </w:style>
  <w:style w:type="paragraph" w:customStyle="1" w:styleId="xl91">
    <w:name w:val="xl91"/>
    <w:basedOn w:val="Normal"/>
    <w:rsid w:val="00DC57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92">
    <w:name w:val="xl92"/>
    <w:basedOn w:val="Normal"/>
    <w:rsid w:val="00DC57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93">
    <w:name w:val="xl93"/>
    <w:basedOn w:val="Normal"/>
    <w:rsid w:val="00DC57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w:eastAsia="Times New Roman" w:hAnsi="Arial" w:cs="Arial"/>
      <w:sz w:val="16"/>
      <w:szCs w:val="16"/>
    </w:rPr>
  </w:style>
  <w:style w:type="paragraph" w:customStyle="1" w:styleId="xl94">
    <w:name w:val="xl94"/>
    <w:basedOn w:val="Normal"/>
    <w:rsid w:val="00DC5775"/>
    <w:pPr>
      <w:spacing w:before="100" w:beforeAutospacing="1" w:after="100" w:afterAutospacing="1"/>
      <w:jc w:val="center"/>
    </w:pPr>
    <w:rPr>
      <w:rFonts w:ascii="Arial" w:eastAsia="Times New Roman" w:hAnsi="Arial" w:cs="Arial"/>
      <w:sz w:val="16"/>
      <w:szCs w:val="16"/>
    </w:rPr>
  </w:style>
  <w:style w:type="paragraph" w:customStyle="1" w:styleId="xl95">
    <w:name w:val="xl95"/>
    <w:basedOn w:val="Normal"/>
    <w:rsid w:val="00DC57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96">
    <w:name w:val="xl96"/>
    <w:basedOn w:val="Normal"/>
    <w:rsid w:val="00DC5775"/>
    <w:pPr>
      <w:spacing w:before="100" w:beforeAutospacing="1" w:after="100" w:afterAutospacing="1"/>
      <w:textAlignment w:val="center"/>
    </w:pPr>
    <w:rPr>
      <w:rFonts w:ascii="Arial" w:eastAsia="Times New Roman" w:hAnsi="Arial" w:cs="Arial"/>
      <w:sz w:val="16"/>
      <w:szCs w:val="16"/>
    </w:rPr>
  </w:style>
  <w:style w:type="paragraph" w:customStyle="1" w:styleId="xl97">
    <w:name w:val="xl97"/>
    <w:basedOn w:val="Normal"/>
    <w:rsid w:val="00DC577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Times New Roman" w:hAnsi="Arial" w:cs="Arial"/>
      <w:b/>
      <w:bCs/>
      <w:sz w:val="16"/>
      <w:szCs w:val="16"/>
    </w:rPr>
  </w:style>
  <w:style w:type="paragraph" w:customStyle="1" w:styleId="xl98">
    <w:name w:val="xl98"/>
    <w:basedOn w:val="Normal"/>
    <w:rsid w:val="00DC577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99">
    <w:name w:val="xl99"/>
    <w:basedOn w:val="Normal"/>
    <w:rsid w:val="00DC57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0">
    <w:name w:val="xl100"/>
    <w:basedOn w:val="Normal"/>
    <w:rsid w:val="00DC577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1">
    <w:name w:val="xl101"/>
    <w:basedOn w:val="Normal"/>
    <w:rsid w:val="00DC5775"/>
    <w:pP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2">
    <w:name w:val="xl102"/>
    <w:basedOn w:val="Normal"/>
    <w:rsid w:val="00DC57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03">
    <w:name w:val="xl103"/>
    <w:basedOn w:val="Normal"/>
    <w:rsid w:val="00DC577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table" w:customStyle="1" w:styleId="1">
    <w:name w:val="1"/>
    <w:basedOn w:val="Tabelanormal"/>
    <w:rsid w:val="00DC5775"/>
    <w:pPr>
      <w:spacing w:after="160" w:line="259" w:lineRule="auto"/>
    </w:pPr>
    <w:rPr>
      <w:rFonts w:ascii="Calibri" w:eastAsia="Calibri" w:hAnsi="Calibri" w:cs="Calibri"/>
      <w:sz w:val="22"/>
      <w:szCs w:val="22"/>
      <w:lang w:eastAsia="pt-BR"/>
    </w:rPr>
    <w:tblPr>
      <w:tblStyleRowBandSize w:val="1"/>
      <w:tblStyleColBandSize w:val="1"/>
      <w:tblInd w:w="0" w:type="nil"/>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lanalto.gov.br/ccivil_03/leis/lcp/lcp123.htm"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lanalto.gov.br/ccivil_03/leis/l5764.ht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F08E42C-36FD-4558-92BD-33794DB39C66}">
  <ds:schemaRefs>
    <ds:schemaRef ds:uri="http://schemas.openxmlformats.org/officeDocument/2006/bibliography"/>
  </ds:schemaRefs>
</ds:datastoreItem>
</file>

<file path=customXml/itemProps4.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B11408A-6D5C-4CA6-95AE-BDB1C00B1E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106</TotalTime>
  <Pages>22</Pages>
  <Words>7275</Words>
  <Characters>39290</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46473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Dayana Gomes de Oliveira</cp:lastModifiedBy>
  <cp:revision>13</cp:revision>
  <cp:lastPrinted>2026-04-14T18:00:00Z</cp:lastPrinted>
  <dcterms:created xsi:type="dcterms:W3CDTF">2026-04-13T16:50:00Z</dcterms:created>
  <dcterms:modified xsi:type="dcterms:W3CDTF">2026-04-14T18:03:00Z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