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89AB4" w14:textId="56EDE096" w:rsidR="00956B2E" w:rsidRPr="00291A1B" w:rsidRDefault="00956B2E" w:rsidP="00291A1B">
      <w:pPr>
        <w:adjustRightInd w:val="0"/>
        <w:ind w:right="377"/>
        <w:jc w:val="center"/>
        <w:rPr>
          <w:b/>
        </w:rPr>
      </w:pPr>
      <w:r w:rsidRPr="00291A1B">
        <w:rPr>
          <w:b/>
        </w:rPr>
        <w:t xml:space="preserve">EDITAL DE PREGÃO ELETRÔNICO N° </w:t>
      </w:r>
      <w:r w:rsidR="0042001A" w:rsidRPr="00291A1B">
        <w:rPr>
          <w:b/>
        </w:rPr>
        <w:t>03</w:t>
      </w:r>
      <w:r w:rsidRPr="00291A1B">
        <w:rPr>
          <w:b/>
        </w:rPr>
        <w:t>/202</w:t>
      </w:r>
      <w:r w:rsidR="008C6D50" w:rsidRPr="00291A1B">
        <w:rPr>
          <w:b/>
        </w:rPr>
        <w:t>6</w:t>
      </w:r>
    </w:p>
    <w:p w14:paraId="6103DA35" w14:textId="6BDA619B" w:rsidR="00956B2E" w:rsidRPr="00291A1B" w:rsidRDefault="00956B2E" w:rsidP="00291A1B">
      <w:pPr>
        <w:adjustRightInd w:val="0"/>
        <w:ind w:right="377"/>
        <w:jc w:val="center"/>
      </w:pPr>
      <w:r w:rsidRPr="00291A1B">
        <w:t>PROCESSO LICITATÓRIO N°</w:t>
      </w:r>
      <w:r w:rsidR="00CA43CF" w:rsidRPr="00291A1B">
        <w:t xml:space="preserve"> </w:t>
      </w:r>
      <w:r w:rsidR="00434586">
        <w:t>05</w:t>
      </w:r>
      <w:r w:rsidR="008C6D50" w:rsidRPr="00291A1B">
        <w:t>/2026</w:t>
      </w:r>
    </w:p>
    <w:p w14:paraId="6BD715F7" w14:textId="51F7DC57" w:rsidR="00956B2E" w:rsidRPr="00291A1B" w:rsidRDefault="00956B2E" w:rsidP="00291A1B">
      <w:pPr>
        <w:adjustRightInd w:val="0"/>
        <w:ind w:right="377"/>
        <w:jc w:val="center"/>
        <w:rPr>
          <w:b/>
        </w:rPr>
      </w:pPr>
      <w:r w:rsidRPr="00291A1B">
        <w:rPr>
          <w:b/>
        </w:rPr>
        <w:t xml:space="preserve">DATA DA REALIZAÇÃO: </w:t>
      </w:r>
      <w:r w:rsidR="00434586">
        <w:rPr>
          <w:b/>
        </w:rPr>
        <w:t>11</w:t>
      </w:r>
      <w:r w:rsidR="008C6D50" w:rsidRPr="00291A1B">
        <w:rPr>
          <w:b/>
        </w:rPr>
        <w:t>/</w:t>
      </w:r>
      <w:r w:rsidR="00434586">
        <w:rPr>
          <w:b/>
        </w:rPr>
        <w:t>08</w:t>
      </w:r>
      <w:r w:rsidR="008C6D50" w:rsidRPr="00291A1B">
        <w:rPr>
          <w:b/>
        </w:rPr>
        <w:t>/2026</w:t>
      </w:r>
    </w:p>
    <w:p w14:paraId="3572A875" w14:textId="77777777" w:rsidR="00956B2E" w:rsidRPr="00291A1B" w:rsidRDefault="00956B2E" w:rsidP="00291A1B">
      <w:pPr>
        <w:adjustRightInd w:val="0"/>
        <w:ind w:right="377"/>
        <w:jc w:val="center"/>
        <w:rPr>
          <w:b/>
        </w:rPr>
      </w:pPr>
      <w:r w:rsidRPr="00291A1B">
        <w:rPr>
          <w:b/>
        </w:rPr>
        <w:t>HORÁRIO DE INÍCIO DA SESSÃO: 08h00</w:t>
      </w:r>
    </w:p>
    <w:p w14:paraId="0AB55092" w14:textId="3343D570" w:rsidR="00956B2E" w:rsidRPr="00291A1B" w:rsidRDefault="0042001A" w:rsidP="00291A1B">
      <w:pPr>
        <w:adjustRightInd w:val="0"/>
        <w:ind w:right="377"/>
        <w:jc w:val="center"/>
        <w:rPr>
          <w:b/>
          <w:u w:val="single"/>
        </w:rPr>
      </w:pPr>
      <w:hyperlink r:id="rId8" w:history="1">
        <w:r w:rsidRPr="00291A1B">
          <w:rPr>
            <w:rStyle w:val="Hyperlink"/>
            <w:b/>
            <w:color w:val="auto"/>
          </w:rPr>
          <w:t>www.bll.org.br</w:t>
        </w:r>
      </w:hyperlink>
    </w:p>
    <w:p w14:paraId="2D90984E" w14:textId="77777777" w:rsidR="0042001A" w:rsidRPr="00291A1B" w:rsidRDefault="0042001A" w:rsidP="00291A1B">
      <w:pPr>
        <w:jc w:val="center"/>
        <w:rPr>
          <w:b/>
          <w:i/>
          <w:u w:val="single"/>
          <w:lang w:val="pt-BR"/>
        </w:rPr>
      </w:pPr>
      <w:r w:rsidRPr="00291A1B">
        <w:rPr>
          <w:b/>
          <w:i/>
          <w:u w:val="single"/>
        </w:rPr>
        <w:t>EXCLUSIVA PARTICIPAÇÃO DE ME/EPP/MEI</w:t>
      </w:r>
    </w:p>
    <w:p w14:paraId="68E0B020" w14:textId="77777777" w:rsidR="00956B2E" w:rsidRPr="00291A1B" w:rsidRDefault="00956B2E" w:rsidP="00291A1B">
      <w:pPr>
        <w:adjustRightInd w:val="0"/>
        <w:ind w:right="377"/>
        <w:jc w:val="both"/>
        <w:rPr>
          <w:b/>
        </w:rPr>
      </w:pPr>
    </w:p>
    <w:p w14:paraId="0ED1B995" w14:textId="3FF08152" w:rsidR="00956B2E" w:rsidRPr="00291A1B" w:rsidRDefault="00396DB4" w:rsidP="00291A1B">
      <w:pPr>
        <w:tabs>
          <w:tab w:val="left" w:pos="10206"/>
        </w:tabs>
        <w:ind w:right="377" w:firstLine="567"/>
        <w:jc w:val="both"/>
      </w:pPr>
      <w:r w:rsidRPr="00291A1B">
        <w:t>A</w:t>
      </w:r>
      <w:r w:rsidR="00956B2E" w:rsidRPr="00291A1B">
        <w:t xml:space="preserve"> </w:t>
      </w:r>
      <w:r w:rsidRPr="00291A1B">
        <w:rPr>
          <w:b/>
        </w:rPr>
        <w:t>FUNDAÇÃO HOSPITALAR DA FRONTEIRA</w:t>
      </w:r>
      <w:r w:rsidR="00956B2E" w:rsidRPr="00291A1B">
        <w:t>, Estado do Paraná, inscrit</w:t>
      </w:r>
      <w:r w:rsidRPr="00291A1B">
        <w:t>a</w:t>
      </w:r>
      <w:r w:rsidR="00956B2E" w:rsidRPr="00291A1B">
        <w:t xml:space="preserve"> no CNPJ sob o nº </w:t>
      </w:r>
      <w:r w:rsidRPr="00291A1B">
        <w:t>01.071.994/0001-08</w:t>
      </w:r>
      <w:r w:rsidR="00956B2E" w:rsidRPr="00291A1B">
        <w:t xml:space="preserve">, sediado na </w:t>
      </w:r>
      <w:r w:rsidRPr="00291A1B">
        <w:t>Rua João Fredo, 383 – Centro</w:t>
      </w:r>
      <w:r w:rsidR="00956B2E" w:rsidRPr="00291A1B">
        <w:t xml:space="preserve">, Pranchita/PR, por intermédio do seu </w:t>
      </w:r>
      <w:r w:rsidR="002B3476" w:rsidRPr="00291A1B">
        <w:t>Diretor Superintenente</w:t>
      </w:r>
      <w:r w:rsidR="00956B2E" w:rsidRPr="00291A1B">
        <w:t xml:space="preserve">, Sr. </w:t>
      </w:r>
      <w:r w:rsidRPr="00291A1B">
        <w:rPr>
          <w:b/>
        </w:rPr>
        <w:t>HORACIO ANTUNES BARBOSA JUNIOR</w:t>
      </w:r>
      <w:r w:rsidR="00956B2E" w:rsidRPr="00291A1B">
        <w:t xml:space="preserve">, TORNA PÚBLICA a realização de procedimento de licitação, na modalidade </w:t>
      </w:r>
      <w:r w:rsidR="00956B2E" w:rsidRPr="00291A1B">
        <w:rPr>
          <w:b/>
        </w:rPr>
        <w:t xml:space="preserve">PREGÃO ELETRÔNICO, </w:t>
      </w:r>
      <w:r w:rsidR="00956B2E" w:rsidRPr="00291A1B">
        <w:t xml:space="preserve">do tipo </w:t>
      </w:r>
      <w:r w:rsidR="00956B2E" w:rsidRPr="00291A1B">
        <w:rPr>
          <w:b/>
        </w:rPr>
        <w:t xml:space="preserve">MENOR PREÇO POR ITEM, </w:t>
      </w:r>
      <w:r w:rsidR="00956B2E" w:rsidRPr="00291A1B">
        <w:t>modo de disputa</w:t>
      </w:r>
      <w:r w:rsidR="00956B2E" w:rsidRPr="00291A1B">
        <w:rPr>
          <w:b/>
        </w:rPr>
        <w:t xml:space="preserve"> ABERTO</w:t>
      </w:r>
      <w:r w:rsidR="00956B2E" w:rsidRPr="00291A1B">
        <w:t>,</w:t>
      </w:r>
      <w:r w:rsidR="00956B2E" w:rsidRPr="00291A1B">
        <w:rPr>
          <w:b/>
        </w:rPr>
        <w:t xml:space="preserve"> </w:t>
      </w:r>
      <w:r w:rsidR="00956B2E" w:rsidRPr="00291A1B">
        <w:t xml:space="preserve">objetivando a </w:t>
      </w:r>
      <w:bookmarkStart w:id="0" w:name="_Hlk234482480"/>
      <w:r w:rsidR="0042001A" w:rsidRPr="00291A1B">
        <w:rPr>
          <w:rStyle w:val="Forte"/>
        </w:rPr>
        <w:t>AQUISIÇÃO DE MARMITAS DE ISOPOR E EMBALAGENS PLÁSTICAS PARA ACONDICIONAMENTO, ARMAZENAMENTO E TRANSPORTE DE ALIMENTOS</w:t>
      </w:r>
      <w:bookmarkEnd w:id="0"/>
      <w:r w:rsidR="00956B2E" w:rsidRPr="00291A1B">
        <w:rPr>
          <w:b/>
        </w:rPr>
        <w:t>,</w:t>
      </w:r>
      <w:r w:rsidR="0042001A" w:rsidRPr="00291A1B">
        <w:t xml:space="preserve"> destinadas ao atendimento das necessidades da Fundação Hospitalar da Fronteira,</w:t>
      </w:r>
      <w:r w:rsidR="00956B2E" w:rsidRPr="00291A1B">
        <w:rPr>
          <w:b/>
        </w:rPr>
        <w:t xml:space="preserve"> </w:t>
      </w:r>
      <w:r w:rsidR="00956B2E" w:rsidRPr="00291A1B">
        <w:t>conforme especificações técnicas e demais disposições descritas no Anexo I deste Edital.</w:t>
      </w:r>
    </w:p>
    <w:p w14:paraId="64A4F361" w14:textId="4D888A8A" w:rsidR="0042001A" w:rsidRPr="00291A1B" w:rsidRDefault="0042001A" w:rsidP="00540692">
      <w:pPr>
        <w:pStyle w:val="PargrafodaLista"/>
        <w:numPr>
          <w:ilvl w:val="0"/>
          <w:numId w:val="4"/>
        </w:numPr>
        <w:tabs>
          <w:tab w:val="left" w:pos="851"/>
          <w:tab w:val="left" w:pos="10206"/>
        </w:tabs>
        <w:adjustRightInd w:val="0"/>
        <w:ind w:left="0" w:right="392" w:firstLine="709"/>
        <w:rPr>
          <w:rFonts w:ascii="Times New Roman" w:hAnsi="Times New Roman" w:cs="Times New Roman"/>
          <w:lang w:val="pt-BR"/>
        </w:rPr>
      </w:pPr>
      <w:r w:rsidRPr="00291A1B">
        <w:rPr>
          <w:rFonts w:ascii="Times New Roman" w:hAnsi="Times New Roman" w:cs="Times New Roman"/>
          <w:lang w:val="pt-BR"/>
        </w:rPr>
        <w:t>O certame deverá ser processado e julgado em conformidade com as disposições deste Edital e seus anexos, o regime legal adotado neste procedimento é aquele previsto na Lei n. 14.133/2021</w:t>
      </w:r>
      <w:r w:rsidR="00291A1B" w:rsidRPr="00291A1B">
        <w:rPr>
          <w:rFonts w:ascii="Times New Roman" w:hAnsi="Times New Roman" w:cs="Times New Roman"/>
          <w:lang w:val="pt-BR"/>
        </w:rPr>
        <w:t xml:space="preserve">, </w:t>
      </w:r>
      <w:r w:rsidR="00291A1B" w:rsidRPr="00291A1B">
        <w:rPr>
          <w:rFonts w:ascii="Times New Roman" w:hAnsi="Times New Roman" w:cs="Times New Roman"/>
        </w:rPr>
        <w:t xml:space="preserve">Lei </w:t>
      </w:r>
      <w:proofErr w:type="spellStart"/>
      <w:r w:rsidR="00291A1B" w:rsidRPr="00291A1B">
        <w:rPr>
          <w:rFonts w:ascii="Times New Roman" w:hAnsi="Times New Roman" w:cs="Times New Roman"/>
        </w:rPr>
        <w:t>Complementar</w:t>
      </w:r>
      <w:proofErr w:type="spellEnd"/>
      <w:r w:rsidR="00291A1B" w:rsidRPr="00291A1B">
        <w:rPr>
          <w:rFonts w:ascii="Times New Roman" w:hAnsi="Times New Roman" w:cs="Times New Roman"/>
        </w:rPr>
        <w:t xml:space="preserve"> nº 123/</w:t>
      </w:r>
      <w:proofErr w:type="gramStart"/>
      <w:r w:rsidR="00291A1B" w:rsidRPr="00291A1B">
        <w:rPr>
          <w:rFonts w:ascii="Times New Roman" w:hAnsi="Times New Roman" w:cs="Times New Roman"/>
        </w:rPr>
        <w:t xml:space="preserve">2006, </w:t>
      </w:r>
      <w:r w:rsidRPr="00291A1B">
        <w:rPr>
          <w:rFonts w:ascii="Times New Roman" w:hAnsi="Times New Roman" w:cs="Times New Roman"/>
          <w:lang w:val="pt-BR"/>
        </w:rPr>
        <w:t xml:space="preserve"> </w:t>
      </w:r>
      <w:r w:rsidR="00291A1B" w:rsidRPr="00291A1B">
        <w:rPr>
          <w:rFonts w:ascii="Times New Roman" w:hAnsi="Times New Roman" w:cs="Times New Roman"/>
        </w:rPr>
        <w:t>Lei</w:t>
      </w:r>
      <w:proofErr w:type="gramEnd"/>
      <w:r w:rsidR="00291A1B" w:rsidRPr="00291A1B">
        <w:rPr>
          <w:rFonts w:ascii="Times New Roman" w:hAnsi="Times New Roman" w:cs="Times New Roman"/>
        </w:rPr>
        <w:t xml:space="preserve"> </w:t>
      </w:r>
      <w:proofErr w:type="spellStart"/>
      <w:r w:rsidR="00291A1B" w:rsidRPr="00291A1B">
        <w:rPr>
          <w:rFonts w:ascii="Times New Roman" w:hAnsi="Times New Roman" w:cs="Times New Roman"/>
        </w:rPr>
        <w:t>Complementar</w:t>
      </w:r>
      <w:proofErr w:type="spellEnd"/>
      <w:r w:rsidR="00291A1B" w:rsidRPr="00291A1B">
        <w:rPr>
          <w:rFonts w:ascii="Times New Roman" w:hAnsi="Times New Roman" w:cs="Times New Roman"/>
        </w:rPr>
        <w:t xml:space="preserve"> Municipal nº 1.259/2021 e </w:t>
      </w:r>
      <w:r w:rsidRPr="00291A1B">
        <w:rPr>
          <w:rFonts w:ascii="Times New Roman" w:hAnsi="Times New Roman" w:cs="Times New Roman"/>
          <w:lang w:val="pt-BR"/>
        </w:rPr>
        <w:t>Decreto Municipal nº 167/2023.</w:t>
      </w:r>
    </w:p>
    <w:p w14:paraId="2719B000" w14:textId="77777777" w:rsidR="0042001A" w:rsidRPr="00291A1B" w:rsidRDefault="0042001A" w:rsidP="00540692">
      <w:pPr>
        <w:pStyle w:val="ParagraphStyle"/>
        <w:widowControl w:val="0"/>
        <w:numPr>
          <w:ilvl w:val="0"/>
          <w:numId w:val="4"/>
        </w:numPr>
        <w:tabs>
          <w:tab w:val="left" w:pos="851"/>
          <w:tab w:val="left" w:pos="10206"/>
        </w:tabs>
        <w:ind w:left="0" w:right="392" w:firstLine="709"/>
        <w:jc w:val="both"/>
        <w:rPr>
          <w:rFonts w:ascii="Times New Roman" w:hAnsi="Times New Roman" w:cs="Times New Roman"/>
          <w:sz w:val="22"/>
          <w:szCs w:val="22"/>
        </w:rPr>
      </w:pPr>
      <w:r w:rsidRPr="00291A1B">
        <w:rPr>
          <w:rFonts w:ascii="Times New Roman" w:hAnsi="Times New Roman" w:cs="Times New Roman"/>
          <w:sz w:val="22"/>
          <w:szCs w:val="22"/>
        </w:rPr>
        <w:t xml:space="preserve">O Pregão Eletrônico será realizado em sessão pública, por meio da internet, mediante condições de segurança (criptografia e autenticação) em todas as fases e será realizado através do Portal Bolsa de Licitações do Brasil – BLL, na página eletrônica </w:t>
      </w:r>
      <w:r w:rsidRPr="00291A1B">
        <w:rPr>
          <w:rFonts w:ascii="Times New Roman" w:hAnsi="Times New Roman" w:cs="Times New Roman"/>
          <w:b/>
          <w:sz w:val="22"/>
          <w:szCs w:val="22"/>
        </w:rPr>
        <w:t>www.bll.org.br.</w:t>
      </w:r>
    </w:p>
    <w:p w14:paraId="57CE20A8" w14:textId="77777777" w:rsidR="00956B2E" w:rsidRPr="00291A1B" w:rsidRDefault="00956B2E" w:rsidP="00291A1B">
      <w:pPr>
        <w:pStyle w:val="PargrafodaLista"/>
        <w:ind w:left="0" w:right="377" w:firstLine="0"/>
        <w:rPr>
          <w:rFonts w:ascii="Times New Roman" w:hAnsi="Times New Roman" w:cs="Times New Roman"/>
          <w:i/>
          <w:lang w:val="pt-BR"/>
        </w:rPr>
      </w:pPr>
    </w:p>
    <w:p w14:paraId="19C7B5B5" w14:textId="77777777" w:rsidR="00956B2E" w:rsidRPr="00291A1B" w:rsidRDefault="00956B2E" w:rsidP="00291A1B">
      <w:pPr>
        <w:pStyle w:val="Corpodetexto"/>
        <w:ind w:right="377"/>
        <w:jc w:val="both"/>
        <w:rPr>
          <w:b/>
        </w:rPr>
      </w:pPr>
      <w:r w:rsidRPr="00291A1B">
        <w:rPr>
          <w:b/>
        </w:rPr>
        <w:t>1 – DO ENCAMINHAMENTO DA PROPOSTA, DA IMPUGNAÇÃO E DA SESSÃO PÚBLICA DE PREGÃO ELETRÔNICO:</w:t>
      </w:r>
    </w:p>
    <w:tbl>
      <w:tblPr>
        <w:tblStyle w:val="Tabelacomgrade"/>
        <w:tblW w:w="0" w:type="auto"/>
        <w:tblInd w:w="-5" w:type="dxa"/>
        <w:tblLook w:val="04A0" w:firstRow="1" w:lastRow="0" w:firstColumn="1" w:lastColumn="0" w:noHBand="0" w:noVBand="1"/>
      </w:tblPr>
      <w:tblGrid>
        <w:gridCol w:w="9745"/>
      </w:tblGrid>
      <w:tr w:rsidR="00291A1B" w:rsidRPr="00291A1B" w14:paraId="486F6D79" w14:textId="77777777" w:rsidTr="005E5059">
        <w:trPr>
          <w:trHeight w:val="814"/>
        </w:trPr>
        <w:tc>
          <w:tcPr>
            <w:tcW w:w="9893" w:type="dxa"/>
          </w:tcPr>
          <w:p w14:paraId="1D92B114" w14:textId="77777777" w:rsidR="00956B2E" w:rsidRPr="00291A1B" w:rsidRDefault="00956B2E" w:rsidP="00291A1B">
            <w:pPr>
              <w:adjustRightInd w:val="0"/>
              <w:ind w:right="377"/>
              <w:jc w:val="both"/>
            </w:pPr>
          </w:p>
          <w:p w14:paraId="1FA01B51" w14:textId="31248DC0" w:rsidR="00956B2E" w:rsidRPr="00291A1B" w:rsidRDefault="00956B2E" w:rsidP="00291A1B">
            <w:pPr>
              <w:shd w:val="clear" w:color="auto" w:fill="FFFF00"/>
              <w:adjustRightInd w:val="0"/>
              <w:ind w:right="377"/>
              <w:jc w:val="both"/>
              <w:rPr>
                <w:b/>
              </w:rPr>
            </w:pPr>
            <w:r w:rsidRPr="00291A1B">
              <w:rPr>
                <w:u w:val="single"/>
              </w:rPr>
              <w:t>Recebimento das propostas</w:t>
            </w:r>
            <w:r w:rsidRPr="00291A1B">
              <w:t xml:space="preserve">: </w:t>
            </w:r>
            <w:r w:rsidRPr="00291A1B">
              <w:rPr>
                <w:b/>
              </w:rPr>
              <w:t xml:space="preserve">do dia </w:t>
            </w:r>
            <w:r w:rsidR="00434586">
              <w:rPr>
                <w:b/>
              </w:rPr>
              <w:t>29</w:t>
            </w:r>
            <w:r w:rsidRPr="00291A1B">
              <w:rPr>
                <w:b/>
              </w:rPr>
              <w:t>/</w:t>
            </w:r>
            <w:r w:rsidR="00434586">
              <w:rPr>
                <w:b/>
              </w:rPr>
              <w:t>07</w:t>
            </w:r>
            <w:r w:rsidRPr="00291A1B">
              <w:rPr>
                <w:b/>
              </w:rPr>
              <w:t>/202</w:t>
            </w:r>
            <w:r w:rsidR="008C6D50" w:rsidRPr="00291A1B">
              <w:rPr>
                <w:b/>
              </w:rPr>
              <w:t>6</w:t>
            </w:r>
            <w:r w:rsidRPr="00291A1B">
              <w:rPr>
                <w:b/>
              </w:rPr>
              <w:t>, às 0</w:t>
            </w:r>
            <w:r w:rsidR="008C6D50" w:rsidRPr="00291A1B">
              <w:rPr>
                <w:b/>
              </w:rPr>
              <w:t>8</w:t>
            </w:r>
            <w:r w:rsidRPr="00291A1B">
              <w:rPr>
                <w:b/>
              </w:rPr>
              <w:t>h</w:t>
            </w:r>
            <w:r w:rsidR="008C6D50" w:rsidRPr="00291A1B">
              <w:rPr>
                <w:b/>
              </w:rPr>
              <w:t>0</w:t>
            </w:r>
            <w:r w:rsidRPr="00291A1B">
              <w:rPr>
                <w:b/>
              </w:rPr>
              <w:t xml:space="preserve">0 ao dia </w:t>
            </w:r>
            <w:r w:rsidR="00434586">
              <w:rPr>
                <w:b/>
              </w:rPr>
              <w:t>11</w:t>
            </w:r>
            <w:r w:rsidRPr="00291A1B">
              <w:rPr>
                <w:b/>
              </w:rPr>
              <w:t>/</w:t>
            </w:r>
            <w:r w:rsidR="00434586">
              <w:rPr>
                <w:b/>
              </w:rPr>
              <w:t>08</w:t>
            </w:r>
            <w:r w:rsidRPr="00291A1B">
              <w:rPr>
                <w:b/>
              </w:rPr>
              <w:t>/202</w:t>
            </w:r>
            <w:r w:rsidR="008C6D50" w:rsidRPr="00291A1B">
              <w:rPr>
                <w:b/>
              </w:rPr>
              <w:t>6</w:t>
            </w:r>
            <w:r w:rsidRPr="00291A1B">
              <w:rPr>
                <w:b/>
              </w:rPr>
              <w:t>, às 07h</w:t>
            </w:r>
            <w:r w:rsidR="00434586">
              <w:rPr>
                <w:b/>
              </w:rPr>
              <w:t>5</w:t>
            </w:r>
            <w:r w:rsidRPr="00291A1B">
              <w:rPr>
                <w:b/>
              </w:rPr>
              <w:t>0min.</w:t>
            </w:r>
          </w:p>
          <w:p w14:paraId="5C44BE1A" w14:textId="39230B8D" w:rsidR="00956B2E" w:rsidRPr="00291A1B" w:rsidRDefault="00956B2E" w:rsidP="00291A1B">
            <w:pPr>
              <w:shd w:val="clear" w:color="auto" w:fill="FFFF00"/>
              <w:adjustRightInd w:val="0"/>
              <w:ind w:right="377"/>
              <w:jc w:val="both"/>
              <w:rPr>
                <w:b/>
              </w:rPr>
            </w:pPr>
            <w:r w:rsidRPr="00291A1B">
              <w:rPr>
                <w:u w:val="single"/>
              </w:rPr>
              <w:t>Limite para impugnação ao edital</w:t>
            </w:r>
            <w:r w:rsidRPr="00291A1B">
              <w:t xml:space="preserve">: </w:t>
            </w:r>
            <w:r w:rsidRPr="00291A1B">
              <w:rPr>
                <w:b/>
              </w:rPr>
              <w:t xml:space="preserve">até o dia </w:t>
            </w:r>
            <w:r w:rsidR="00434586">
              <w:rPr>
                <w:b/>
              </w:rPr>
              <w:t>05</w:t>
            </w:r>
            <w:r w:rsidRPr="00291A1B">
              <w:rPr>
                <w:b/>
              </w:rPr>
              <w:t>/</w:t>
            </w:r>
            <w:r w:rsidR="00434586">
              <w:rPr>
                <w:b/>
              </w:rPr>
              <w:t>08</w:t>
            </w:r>
            <w:r w:rsidRPr="00291A1B">
              <w:rPr>
                <w:b/>
              </w:rPr>
              <w:t>/202</w:t>
            </w:r>
            <w:r w:rsidR="008C6D50" w:rsidRPr="00291A1B">
              <w:rPr>
                <w:b/>
              </w:rPr>
              <w:t>6</w:t>
            </w:r>
            <w:r w:rsidRPr="00291A1B">
              <w:rPr>
                <w:b/>
              </w:rPr>
              <w:t xml:space="preserve"> às 23h59min.  </w:t>
            </w:r>
          </w:p>
          <w:p w14:paraId="543DD6D1" w14:textId="0FCE77EF" w:rsidR="00956B2E" w:rsidRPr="00291A1B" w:rsidRDefault="00956B2E" w:rsidP="00291A1B">
            <w:pPr>
              <w:shd w:val="clear" w:color="auto" w:fill="FFFF00"/>
              <w:adjustRightInd w:val="0"/>
              <w:ind w:right="377"/>
              <w:jc w:val="both"/>
              <w:rPr>
                <w:b/>
              </w:rPr>
            </w:pPr>
            <w:r w:rsidRPr="00291A1B">
              <w:rPr>
                <w:u w:val="single"/>
              </w:rPr>
              <w:t>Abertura das propostas/Sessão Pública</w:t>
            </w:r>
            <w:r w:rsidRPr="00291A1B">
              <w:t xml:space="preserve">: </w:t>
            </w:r>
            <w:r w:rsidRPr="00291A1B">
              <w:rPr>
                <w:b/>
              </w:rPr>
              <w:t xml:space="preserve">dia </w:t>
            </w:r>
            <w:r w:rsidR="00434586">
              <w:rPr>
                <w:b/>
              </w:rPr>
              <w:t>11</w:t>
            </w:r>
            <w:r w:rsidRPr="00291A1B">
              <w:rPr>
                <w:b/>
              </w:rPr>
              <w:t xml:space="preserve"> de </w:t>
            </w:r>
            <w:r w:rsidR="00434586">
              <w:rPr>
                <w:b/>
              </w:rPr>
              <w:t xml:space="preserve">agosto </w:t>
            </w:r>
            <w:r w:rsidRPr="00291A1B">
              <w:rPr>
                <w:b/>
              </w:rPr>
              <w:t>de 202</w:t>
            </w:r>
            <w:r w:rsidR="008C6D50" w:rsidRPr="00291A1B">
              <w:rPr>
                <w:b/>
              </w:rPr>
              <w:t>6</w:t>
            </w:r>
            <w:r w:rsidRPr="00291A1B">
              <w:rPr>
                <w:b/>
              </w:rPr>
              <w:t>, às 08h00min.</w:t>
            </w:r>
          </w:p>
          <w:p w14:paraId="6366F4ED" w14:textId="77777777" w:rsidR="00956B2E" w:rsidRPr="00291A1B" w:rsidRDefault="00956B2E" w:rsidP="00291A1B">
            <w:pPr>
              <w:pStyle w:val="Default"/>
              <w:ind w:right="377"/>
              <w:jc w:val="both"/>
              <w:rPr>
                <w:color w:val="auto"/>
                <w:sz w:val="22"/>
                <w:szCs w:val="22"/>
              </w:rPr>
            </w:pPr>
            <w:r w:rsidRPr="00291A1B">
              <w:rPr>
                <w:color w:val="auto"/>
                <w:sz w:val="22"/>
                <w:szCs w:val="22"/>
                <w:highlight w:val="yellow"/>
                <w:u w:val="single"/>
              </w:rPr>
              <w:t xml:space="preserve">Site: </w:t>
            </w:r>
            <w:r w:rsidRPr="00291A1B">
              <w:rPr>
                <w:b/>
                <w:color w:val="auto"/>
                <w:sz w:val="22"/>
                <w:szCs w:val="22"/>
                <w:highlight w:val="yellow"/>
                <w:u w:val="single"/>
              </w:rPr>
              <w:t>www.bll.org.br</w:t>
            </w:r>
            <w:r w:rsidRPr="00291A1B">
              <w:rPr>
                <w:b/>
                <w:color w:val="auto"/>
                <w:sz w:val="22"/>
                <w:szCs w:val="22"/>
              </w:rPr>
              <w:tab/>
            </w:r>
          </w:p>
          <w:p w14:paraId="7FCF229A" w14:textId="77777777" w:rsidR="00956B2E" w:rsidRPr="00291A1B" w:rsidRDefault="00956B2E" w:rsidP="00291A1B">
            <w:pPr>
              <w:adjustRightInd w:val="0"/>
              <w:ind w:right="377"/>
              <w:jc w:val="both"/>
            </w:pPr>
          </w:p>
        </w:tc>
      </w:tr>
    </w:tbl>
    <w:p w14:paraId="75C79ACA" w14:textId="77777777" w:rsidR="00956B2E" w:rsidRPr="00291A1B" w:rsidRDefault="00956B2E" w:rsidP="00540692">
      <w:pPr>
        <w:pStyle w:val="PargrafodaLista"/>
        <w:numPr>
          <w:ilvl w:val="1"/>
          <w:numId w:val="3"/>
        </w:numPr>
        <w:tabs>
          <w:tab w:val="left" w:pos="284"/>
          <w:tab w:val="left" w:pos="10348"/>
        </w:tabs>
        <w:autoSpaceDE/>
        <w:autoSpaceDN/>
        <w:ind w:left="0" w:right="377" w:firstLine="0"/>
        <w:rPr>
          <w:rFonts w:ascii="Times New Roman" w:hAnsi="Times New Roman" w:cs="Times New Roman"/>
          <w:b/>
          <w:lang w:val="pt-BR"/>
        </w:rPr>
      </w:pPr>
      <w:r w:rsidRPr="00291A1B">
        <w:rPr>
          <w:rFonts w:ascii="Times New Roman" w:hAnsi="Times New Roman" w:cs="Times New Roman"/>
          <w:b/>
          <w:lang w:val="pt-BR"/>
        </w:rPr>
        <w:t xml:space="preserve">  É vedada a identificação dos proponentes licitantes no sistema, em qualquer hipótese, </w:t>
      </w:r>
      <w:r w:rsidRPr="00291A1B">
        <w:rPr>
          <w:rFonts w:ascii="Times New Roman" w:hAnsi="Times New Roman" w:cs="Times New Roman"/>
          <w:b/>
          <w:spacing w:val="-3"/>
          <w:lang w:val="pt-BR"/>
        </w:rPr>
        <w:t xml:space="preserve">antes </w:t>
      </w:r>
      <w:r w:rsidRPr="00291A1B">
        <w:rPr>
          <w:rFonts w:ascii="Times New Roman" w:hAnsi="Times New Roman" w:cs="Times New Roman"/>
          <w:b/>
          <w:lang w:val="pt-BR"/>
        </w:rPr>
        <w:t>do término da fase competitiva do pregão.</w:t>
      </w:r>
    </w:p>
    <w:p w14:paraId="058A1D70" w14:textId="77777777" w:rsidR="00956B2E" w:rsidRPr="00291A1B" w:rsidRDefault="00956B2E" w:rsidP="00291A1B">
      <w:pPr>
        <w:pStyle w:val="PargrafodaLista"/>
        <w:tabs>
          <w:tab w:val="left" w:pos="10348"/>
        </w:tabs>
        <w:ind w:left="0" w:right="377" w:firstLine="0"/>
        <w:rPr>
          <w:rFonts w:ascii="Times New Roman" w:hAnsi="Times New Roman" w:cs="Times New Roman"/>
          <w:b/>
          <w:lang w:val="pt-BR"/>
        </w:rPr>
      </w:pPr>
    </w:p>
    <w:p w14:paraId="1E981473" w14:textId="77777777" w:rsidR="00956B2E" w:rsidRPr="00291A1B" w:rsidRDefault="00956B2E" w:rsidP="00540692">
      <w:pPr>
        <w:pStyle w:val="Ttulo31"/>
        <w:numPr>
          <w:ilvl w:val="0"/>
          <w:numId w:val="3"/>
        </w:numPr>
        <w:tabs>
          <w:tab w:val="left" w:pos="284"/>
          <w:tab w:val="left" w:pos="457"/>
          <w:tab w:val="left" w:pos="1134"/>
          <w:tab w:val="left" w:pos="10348"/>
        </w:tabs>
        <w:autoSpaceDE/>
        <w:autoSpaceDN/>
        <w:ind w:left="0" w:right="377" w:firstLine="0"/>
        <w:rPr>
          <w:rFonts w:ascii="Times New Roman" w:hAnsi="Times New Roman" w:cs="Times New Roman"/>
        </w:rPr>
      </w:pPr>
      <w:r w:rsidRPr="00291A1B">
        <w:rPr>
          <w:rFonts w:ascii="Times New Roman" w:hAnsi="Times New Roman" w:cs="Times New Roman"/>
        </w:rPr>
        <w:t xml:space="preserve">–  DO OBJETO </w:t>
      </w:r>
    </w:p>
    <w:p w14:paraId="4B55538C" w14:textId="327AA1E8" w:rsidR="00956B2E" w:rsidRPr="00291A1B" w:rsidRDefault="00956B2E" w:rsidP="00540692">
      <w:pPr>
        <w:pStyle w:val="PargrafodaLista"/>
        <w:numPr>
          <w:ilvl w:val="1"/>
          <w:numId w:val="5"/>
        </w:numPr>
        <w:tabs>
          <w:tab w:val="left" w:pos="284"/>
          <w:tab w:val="left" w:pos="426"/>
          <w:tab w:val="left" w:pos="10348"/>
        </w:tabs>
        <w:autoSpaceDE/>
        <w:autoSpaceDN/>
        <w:ind w:left="0" w:right="377" w:firstLine="0"/>
        <w:rPr>
          <w:rFonts w:ascii="Times New Roman" w:hAnsi="Times New Roman" w:cs="Times New Roman"/>
          <w:lang w:val="pt-BR"/>
        </w:rPr>
      </w:pPr>
      <w:r w:rsidRPr="00291A1B">
        <w:rPr>
          <w:rFonts w:ascii="Times New Roman" w:hAnsi="Times New Roman" w:cs="Times New Roman"/>
          <w:lang w:val="pt-BR"/>
        </w:rPr>
        <w:t xml:space="preserve"> Constitui objeto deste </w:t>
      </w:r>
      <w:r w:rsidR="0042001A" w:rsidRPr="00291A1B">
        <w:rPr>
          <w:rStyle w:val="Forte"/>
          <w:rFonts w:ascii="Times New Roman" w:hAnsi="Times New Roman" w:cs="Times New Roman"/>
        </w:rPr>
        <w:t>AQUISIÇÃO DE MARMITAS DE ISOPOR E EMBALAGENS PLÁSTICAS PARA ACONDICIONAMENTO, ARMAZENAMENTO E TRANSPORTE DE ALIMENTOS</w:t>
      </w:r>
      <w:r w:rsidR="0042001A" w:rsidRPr="00291A1B">
        <w:rPr>
          <w:rFonts w:ascii="Times New Roman" w:hAnsi="Times New Roman" w:cs="Times New Roman"/>
          <w:b/>
        </w:rPr>
        <w:t>,</w:t>
      </w:r>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destinadas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atendimento</w:t>
      </w:r>
      <w:proofErr w:type="spellEnd"/>
      <w:r w:rsidR="0042001A" w:rsidRPr="00291A1B">
        <w:rPr>
          <w:rFonts w:ascii="Times New Roman" w:hAnsi="Times New Roman" w:cs="Times New Roman"/>
        </w:rPr>
        <w:t xml:space="preserve"> das </w:t>
      </w:r>
      <w:proofErr w:type="spellStart"/>
      <w:r w:rsidR="0042001A" w:rsidRPr="00291A1B">
        <w:rPr>
          <w:rFonts w:ascii="Times New Roman" w:hAnsi="Times New Roman" w:cs="Times New Roman"/>
        </w:rPr>
        <w:t>necessidades</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Fundação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Hospitalar</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Fronteira</w:t>
      </w:r>
      <w:proofErr w:type="spellEnd"/>
      <w:r w:rsidRPr="00291A1B">
        <w:rPr>
          <w:rFonts w:ascii="Times New Roman" w:hAnsi="Times New Roman" w:cs="Times New Roman"/>
          <w:lang w:val="pt-BR"/>
        </w:rPr>
        <w:t>, conforme especificações técnicas e demais disposições descritas no Anexo I deste Edital.</w:t>
      </w:r>
    </w:p>
    <w:p w14:paraId="55EFEE91" w14:textId="6670626C" w:rsidR="0042001A" w:rsidRPr="00291A1B" w:rsidRDefault="0042001A" w:rsidP="00540692">
      <w:pPr>
        <w:pStyle w:val="PargrafodaLista"/>
        <w:numPr>
          <w:ilvl w:val="1"/>
          <w:numId w:val="5"/>
        </w:numPr>
        <w:tabs>
          <w:tab w:val="left" w:pos="284"/>
          <w:tab w:val="left" w:pos="426"/>
          <w:tab w:val="left" w:pos="1134"/>
          <w:tab w:val="left" w:pos="10348"/>
        </w:tabs>
        <w:autoSpaceDE/>
        <w:autoSpaceDN/>
        <w:ind w:left="0" w:right="142" w:firstLine="0"/>
        <w:rPr>
          <w:rFonts w:ascii="Times New Roman" w:hAnsi="Times New Roman" w:cs="Times New Roman"/>
          <w:lang w:val="pt-BR"/>
        </w:rPr>
      </w:pPr>
      <w:r w:rsidRPr="00291A1B">
        <w:rPr>
          <w:rFonts w:ascii="Times New Roman" w:hAnsi="Times New Roman" w:cs="Times New Roman"/>
          <w:lang w:val="pt-BR"/>
        </w:rPr>
        <w:t xml:space="preserve"> O Edital e seus anexos estarão disponíveis para consulta e obtenção nos seguintes endereços eletrônicos:</w:t>
      </w:r>
    </w:p>
    <w:p w14:paraId="70A02556" w14:textId="77777777" w:rsidR="0042001A" w:rsidRPr="00291A1B" w:rsidRDefault="0042001A" w:rsidP="00540692">
      <w:pPr>
        <w:widowControl/>
        <w:numPr>
          <w:ilvl w:val="0"/>
          <w:numId w:val="7"/>
        </w:numPr>
        <w:tabs>
          <w:tab w:val="left" w:pos="10348"/>
        </w:tabs>
        <w:autoSpaceDE/>
        <w:autoSpaceDN/>
        <w:jc w:val="both"/>
        <w:rPr>
          <w:rFonts w:eastAsia="Arial"/>
        </w:rPr>
      </w:pPr>
      <w:r w:rsidRPr="00291A1B">
        <w:rPr>
          <w:rFonts w:eastAsia="Arial"/>
        </w:rPr>
        <w:t xml:space="preserve">Portal Bolsa de Licitações do Brasil – BLL: </w:t>
      </w:r>
      <w:r w:rsidRPr="00291A1B">
        <w:fldChar w:fldCharType="begin"/>
      </w:r>
      <w:r w:rsidRPr="00291A1B">
        <w:instrText>HYPERLINK "http://www.bll.org.br"</w:instrText>
      </w:r>
      <w:r w:rsidRPr="00291A1B">
        <w:fldChar w:fldCharType="separate"/>
      </w:r>
      <w:r w:rsidRPr="00291A1B">
        <w:rPr>
          <w:rFonts w:eastAsia="Arial"/>
        </w:rPr>
        <w:t>www.bll.org.br</w:t>
      </w:r>
      <w:r w:rsidRPr="00291A1B">
        <w:fldChar w:fldCharType="end"/>
      </w:r>
      <w:r w:rsidRPr="00291A1B">
        <w:rPr>
          <w:rFonts w:eastAsia="Arial"/>
        </w:rPr>
        <w:t>;</w:t>
      </w:r>
    </w:p>
    <w:p w14:paraId="4AC54D53" w14:textId="77777777" w:rsidR="0042001A" w:rsidRPr="00291A1B" w:rsidRDefault="0042001A" w:rsidP="00540692">
      <w:pPr>
        <w:widowControl/>
        <w:numPr>
          <w:ilvl w:val="0"/>
          <w:numId w:val="7"/>
        </w:numPr>
        <w:tabs>
          <w:tab w:val="left" w:pos="10348"/>
        </w:tabs>
        <w:autoSpaceDE/>
        <w:autoSpaceDN/>
        <w:jc w:val="both"/>
        <w:rPr>
          <w:rFonts w:eastAsia="Arial"/>
        </w:rPr>
      </w:pPr>
      <w:r w:rsidRPr="00291A1B">
        <w:rPr>
          <w:rFonts w:eastAsia="Arial"/>
        </w:rPr>
        <w:t xml:space="preserve">Portal da Transparência do Município: </w:t>
      </w:r>
      <w:r w:rsidRPr="00291A1B">
        <w:fldChar w:fldCharType="begin"/>
      </w:r>
      <w:r w:rsidRPr="00291A1B">
        <w:instrText>HYPERLINK "http://pranchita.pr.gov.br/licitacao"</w:instrText>
      </w:r>
      <w:r w:rsidRPr="00291A1B">
        <w:fldChar w:fldCharType="separate"/>
      </w:r>
      <w:r w:rsidRPr="00291A1B">
        <w:rPr>
          <w:rFonts w:eastAsia="Arial"/>
        </w:rPr>
        <w:t>http://pranchita.pr.gov.br/licitacao</w:t>
      </w:r>
      <w:r w:rsidRPr="00291A1B">
        <w:fldChar w:fldCharType="end"/>
      </w:r>
      <w:r w:rsidRPr="00291A1B">
        <w:rPr>
          <w:rFonts w:eastAsia="Arial"/>
        </w:rPr>
        <w:t>;</w:t>
      </w:r>
    </w:p>
    <w:p w14:paraId="0E345760" w14:textId="77777777" w:rsidR="0042001A" w:rsidRPr="00291A1B" w:rsidRDefault="0042001A" w:rsidP="00540692">
      <w:pPr>
        <w:widowControl/>
        <w:numPr>
          <w:ilvl w:val="0"/>
          <w:numId w:val="7"/>
        </w:numPr>
        <w:tabs>
          <w:tab w:val="left" w:pos="10348"/>
        </w:tabs>
        <w:autoSpaceDE/>
        <w:autoSpaceDN/>
        <w:jc w:val="both"/>
        <w:rPr>
          <w:rFonts w:eastAsia="Arial"/>
        </w:rPr>
      </w:pPr>
      <w:r w:rsidRPr="00291A1B">
        <w:rPr>
          <w:rFonts w:eastAsia="Arial"/>
        </w:rPr>
        <w:t>Portal Nacional de Contratações Públicas – PNCP, nos termos da Lei nº 14.133/2021.</w:t>
      </w:r>
    </w:p>
    <w:p w14:paraId="0908B8C6" w14:textId="77777777" w:rsidR="0042001A" w:rsidRPr="00291A1B" w:rsidRDefault="0042001A" w:rsidP="00291A1B">
      <w:pPr>
        <w:pStyle w:val="NormalWeb"/>
        <w:tabs>
          <w:tab w:val="left" w:pos="10348"/>
        </w:tabs>
        <w:spacing w:before="0" w:beforeAutospacing="0" w:after="0" w:afterAutospacing="0"/>
        <w:jc w:val="both"/>
        <w:rPr>
          <w:rFonts w:eastAsia="Arial"/>
          <w:sz w:val="22"/>
          <w:szCs w:val="22"/>
          <w:lang w:eastAsia="en-US"/>
        </w:rPr>
      </w:pPr>
      <w:r w:rsidRPr="00291A1B">
        <w:rPr>
          <w:rFonts w:eastAsia="Arial"/>
          <w:sz w:val="22"/>
          <w:szCs w:val="22"/>
          <w:lang w:eastAsia="en-US"/>
        </w:rPr>
        <w:t xml:space="preserve">Alternativamente, poderão ser solicitados através do e-mail: </w:t>
      </w:r>
      <w:hyperlink r:id="rId9" w:history="1">
        <w:r w:rsidRPr="00291A1B">
          <w:rPr>
            <w:rFonts w:eastAsia="Arial"/>
            <w:sz w:val="22"/>
            <w:szCs w:val="22"/>
            <w:lang w:eastAsia="en-US"/>
          </w:rPr>
          <w:t>licitacao@pranchita.pr.gov.br</w:t>
        </w:r>
      </w:hyperlink>
      <w:r w:rsidRPr="00291A1B">
        <w:rPr>
          <w:rFonts w:eastAsia="Arial"/>
          <w:sz w:val="22"/>
          <w:szCs w:val="22"/>
          <w:lang w:eastAsia="en-US"/>
        </w:rPr>
        <w:t>.</w:t>
      </w:r>
    </w:p>
    <w:p w14:paraId="2EA52E91" w14:textId="77777777" w:rsidR="0042001A" w:rsidRPr="00291A1B" w:rsidRDefault="0042001A" w:rsidP="00540692">
      <w:pPr>
        <w:pStyle w:val="PargrafodaLista"/>
        <w:numPr>
          <w:ilvl w:val="1"/>
          <w:numId w:val="5"/>
        </w:numPr>
        <w:tabs>
          <w:tab w:val="left" w:pos="284"/>
          <w:tab w:val="left" w:pos="10348"/>
        </w:tabs>
        <w:autoSpaceDE/>
        <w:autoSpaceDN/>
        <w:ind w:left="0" w:right="392" w:firstLine="0"/>
        <w:rPr>
          <w:rFonts w:ascii="Times New Roman" w:hAnsi="Times New Roman" w:cs="Times New Roman"/>
          <w:lang w:val="pt-BR"/>
        </w:rPr>
      </w:pPr>
      <w:r w:rsidRPr="00291A1B">
        <w:rPr>
          <w:rFonts w:ascii="Times New Roman" w:hAnsi="Times New Roman" w:cs="Times New Roman"/>
          <w:lang w:val="pt-BR"/>
        </w:rPr>
        <w:t xml:space="preserve"> A licitação será dividida em itens, conforme tabela do ANEXO I do edital, facultando-se ao licitante a participação em quantos itens forem de seu interesse.</w:t>
      </w:r>
    </w:p>
    <w:p w14:paraId="657E5C2A" w14:textId="38FFA7F7" w:rsidR="00956B2E" w:rsidRPr="00291A1B" w:rsidRDefault="0042001A" w:rsidP="00291A1B">
      <w:pPr>
        <w:pStyle w:val="PargrafodaLista"/>
        <w:tabs>
          <w:tab w:val="left" w:pos="284"/>
          <w:tab w:val="left" w:pos="426"/>
          <w:tab w:val="left" w:pos="1134"/>
          <w:tab w:val="left" w:pos="10348"/>
        </w:tabs>
        <w:ind w:left="0" w:right="377" w:firstLine="0"/>
        <w:rPr>
          <w:rFonts w:ascii="Times New Roman" w:hAnsi="Times New Roman" w:cs="Times New Roman"/>
          <w:b/>
          <w:lang w:val="pt-BR"/>
        </w:rPr>
      </w:pPr>
      <w:r w:rsidRPr="00291A1B">
        <w:rPr>
          <w:rFonts w:ascii="Times New Roman" w:hAnsi="Times New Roman" w:cs="Times New Roman"/>
          <w:b/>
          <w:bCs/>
          <w:lang w:val="pt-BR"/>
        </w:rPr>
        <w:t xml:space="preserve">2.4 </w:t>
      </w:r>
      <w:r w:rsidRPr="00291A1B">
        <w:rPr>
          <w:rFonts w:ascii="Times New Roman" w:hAnsi="Times New Roman" w:cs="Times New Roman"/>
          <w:lang w:val="pt-BR"/>
        </w:rPr>
        <w:t xml:space="preserve">As informações </w:t>
      </w:r>
      <w:r w:rsidRPr="00291A1B">
        <w:rPr>
          <w:rFonts w:ascii="Times New Roman" w:hAnsi="Times New Roman" w:cs="Times New Roman"/>
          <w:b/>
          <w:lang w:val="pt-BR"/>
        </w:rPr>
        <w:t xml:space="preserve">administrativas relativas a este Edital </w:t>
      </w:r>
      <w:r w:rsidRPr="00291A1B">
        <w:rPr>
          <w:rFonts w:ascii="Times New Roman" w:hAnsi="Times New Roman" w:cs="Times New Roman"/>
          <w:lang w:val="pt-BR"/>
        </w:rPr>
        <w:t xml:space="preserve">poderão ser obtidas junto ao Setor de Licitações pelo telefone/whats nº (046) 3540-1681. As </w:t>
      </w:r>
      <w:r w:rsidRPr="00291A1B">
        <w:rPr>
          <w:rFonts w:ascii="Times New Roman" w:hAnsi="Times New Roman" w:cs="Times New Roman"/>
          <w:b/>
          <w:lang w:val="pt-BR"/>
        </w:rPr>
        <w:t>questões estritamente técnicas referentes ao objeto licitado deverão ser formalizadas por e-mail.</w:t>
      </w:r>
    </w:p>
    <w:p w14:paraId="063684D6" w14:textId="77777777" w:rsidR="0042001A" w:rsidRPr="00291A1B" w:rsidRDefault="0042001A" w:rsidP="00291A1B">
      <w:pPr>
        <w:pStyle w:val="PargrafodaLista"/>
        <w:tabs>
          <w:tab w:val="left" w:pos="284"/>
          <w:tab w:val="left" w:pos="426"/>
          <w:tab w:val="left" w:pos="1134"/>
          <w:tab w:val="left" w:pos="10348"/>
        </w:tabs>
        <w:ind w:left="0" w:right="377" w:firstLine="0"/>
        <w:rPr>
          <w:rFonts w:ascii="Times New Roman" w:hAnsi="Times New Roman" w:cs="Times New Roman"/>
          <w:b/>
          <w:lang w:val="pt-BR"/>
        </w:rPr>
      </w:pPr>
    </w:p>
    <w:p w14:paraId="3BA29299" w14:textId="77777777" w:rsidR="00956B2E" w:rsidRPr="00291A1B" w:rsidRDefault="00956B2E" w:rsidP="00540692">
      <w:pPr>
        <w:pStyle w:val="Ttulo31"/>
        <w:numPr>
          <w:ilvl w:val="0"/>
          <w:numId w:val="5"/>
        </w:numPr>
        <w:tabs>
          <w:tab w:val="left" w:pos="142"/>
          <w:tab w:val="left" w:pos="10348"/>
        </w:tabs>
        <w:autoSpaceDE/>
        <w:autoSpaceDN/>
        <w:ind w:left="0" w:right="377" w:firstLine="0"/>
        <w:jc w:val="both"/>
        <w:rPr>
          <w:rFonts w:ascii="Times New Roman" w:hAnsi="Times New Roman" w:cs="Times New Roman"/>
        </w:rPr>
      </w:pPr>
      <w:r w:rsidRPr="00291A1B">
        <w:rPr>
          <w:rFonts w:ascii="Times New Roman" w:hAnsi="Times New Roman" w:cs="Times New Roman"/>
        </w:rPr>
        <w:t>– DAS CONDIÇÕES PARA PARTICIPAÇÃO</w:t>
      </w:r>
    </w:p>
    <w:p w14:paraId="1E533DD7"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rStyle w:val="Forte"/>
          <w:sz w:val="22"/>
          <w:szCs w:val="22"/>
        </w:rPr>
        <w:t>3.1</w:t>
      </w:r>
      <w:r w:rsidRPr="00291A1B">
        <w:rPr>
          <w:sz w:val="22"/>
          <w:szCs w:val="22"/>
        </w:rPr>
        <w:t xml:space="preserve"> A presente licitação é destinada à participação exclusiva de Microempresas (ME), Empresas de Pequeno Porte (EPP) e Microempreendedores Individuais (MEI), nos termos do art. 48, inciso I, da Lei Complementar nº 123/2006, com as alterações promovidas pela Lei Complementar nº 147/2014.</w:t>
      </w:r>
    </w:p>
    <w:p w14:paraId="7A783433" w14:textId="321208E9"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rStyle w:val="Forte"/>
          <w:sz w:val="22"/>
          <w:szCs w:val="22"/>
        </w:rPr>
        <w:lastRenderedPageBreak/>
        <w:t>3.2</w:t>
      </w:r>
      <w:r w:rsidRPr="00291A1B">
        <w:rPr>
          <w:sz w:val="22"/>
          <w:szCs w:val="22"/>
        </w:rPr>
        <w:t xml:space="preserve"> </w:t>
      </w:r>
      <w:r w:rsidR="007B1C23" w:rsidRPr="00291A1B">
        <w:rPr>
          <w:sz w:val="22"/>
          <w:szCs w:val="22"/>
        </w:rPr>
        <w:t xml:space="preserve">Considerando que a presente licitação é destinada exclusivamente à participação de Microempresas (ME), Empresas de Pequeno Porte (EPP) e Microempreendedores Individuais (MEI), a comprovação do enquadramento deverá ser apresentada na forma prevista neste Edital, constituindo requisito de participação no certame. A ausência da referida comprovação acarretará a inabilitação da </w:t>
      </w:r>
      <w:proofErr w:type="gramStart"/>
      <w:r w:rsidR="007B1C23" w:rsidRPr="00291A1B">
        <w:rPr>
          <w:sz w:val="22"/>
          <w:szCs w:val="22"/>
        </w:rPr>
        <w:t>licitante.</w:t>
      </w:r>
      <w:r w:rsidRPr="00291A1B">
        <w:rPr>
          <w:sz w:val="22"/>
          <w:szCs w:val="22"/>
        </w:rPr>
        <w:t>.</w:t>
      </w:r>
      <w:proofErr w:type="gramEnd"/>
    </w:p>
    <w:p w14:paraId="70777339"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rStyle w:val="Forte"/>
          <w:sz w:val="22"/>
          <w:szCs w:val="22"/>
        </w:rPr>
        <w:t>3.3</w:t>
      </w:r>
      <w:r w:rsidRPr="00291A1B">
        <w:rPr>
          <w:sz w:val="22"/>
          <w:szCs w:val="22"/>
        </w:rPr>
        <w:t xml:space="preserve"> Poderão participar deste Pregão Eletrônico as empresas cujo objeto social seja compatível com o objeto desta licitação, que atendam às exigências deste Edital e estejam regularmente credenciadas junto ao sistema eletrônico da Bolsa de Licitações do Brasil – BLL.</w:t>
      </w:r>
    </w:p>
    <w:p w14:paraId="318C44B9"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rStyle w:val="Forte"/>
          <w:sz w:val="22"/>
          <w:szCs w:val="22"/>
        </w:rPr>
        <w:t>3.3.1</w:t>
      </w:r>
      <w:r w:rsidRPr="00291A1B">
        <w:rPr>
          <w:sz w:val="22"/>
          <w:szCs w:val="22"/>
        </w:rPr>
        <w:t xml:space="preserve"> A regularidade do credenciamento será verificada pelo Pregoeiro no momento da abertura da sessão pública.</w:t>
      </w:r>
    </w:p>
    <w:p w14:paraId="6D354026"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rStyle w:val="Forte"/>
          <w:sz w:val="22"/>
          <w:szCs w:val="22"/>
        </w:rPr>
        <w:t>3.3.2</w:t>
      </w:r>
      <w:r w:rsidRPr="00291A1B">
        <w:rPr>
          <w:sz w:val="22"/>
          <w:szCs w:val="22"/>
        </w:rPr>
        <w:t xml:space="preserve"> Será assegurado o tratamento favorecido às microempresas, empresas de pequeno porte, cooperativas enquadradas no art. 16 da Lei Federal nº 14.133/2021, agricultor familiar, produtor rural pessoa física e microempreendedor individual, observado o disposto na Lei Complementar nº 123/2006 e no Decreto Federal nº 8.538/2015, quando aplicável.</w:t>
      </w:r>
    </w:p>
    <w:p w14:paraId="2EEAF4EE"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rStyle w:val="Forte"/>
          <w:sz w:val="22"/>
          <w:szCs w:val="22"/>
        </w:rPr>
        <w:t>3.4</w:t>
      </w:r>
      <w:r w:rsidRPr="00291A1B">
        <w:rPr>
          <w:sz w:val="22"/>
          <w:szCs w:val="22"/>
        </w:rPr>
        <w:t xml:space="preserve"> Não poderão participar desta licitação:</w:t>
      </w:r>
    </w:p>
    <w:p w14:paraId="06C32382"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sz w:val="22"/>
          <w:szCs w:val="22"/>
        </w:rPr>
        <w:t>a) empresas que não atendam às condições deste Edital e de seus anexos;</w:t>
      </w:r>
    </w:p>
    <w:p w14:paraId="0735EBED"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sz w:val="22"/>
          <w:szCs w:val="22"/>
        </w:rPr>
        <w:t>b) empresas enquadradas em quaisquer das hipóteses previstas no art. 14 da Lei Federal nº 14.133/2021;</w:t>
      </w:r>
    </w:p>
    <w:p w14:paraId="3AA89154" w14:textId="77777777" w:rsidR="0042001A" w:rsidRPr="00291A1B" w:rsidRDefault="0042001A" w:rsidP="00291A1B">
      <w:pPr>
        <w:pStyle w:val="NormalWeb"/>
        <w:tabs>
          <w:tab w:val="left" w:pos="10348"/>
        </w:tabs>
        <w:spacing w:before="0" w:beforeAutospacing="0" w:after="0" w:afterAutospacing="0"/>
        <w:jc w:val="both"/>
        <w:rPr>
          <w:sz w:val="22"/>
          <w:szCs w:val="22"/>
        </w:rPr>
      </w:pPr>
      <w:r w:rsidRPr="00291A1B">
        <w:rPr>
          <w:sz w:val="22"/>
          <w:szCs w:val="22"/>
        </w:rPr>
        <w:t>c) agentes públicos do órgão ou entidade licitante ou contratante, na forma do § 1º do art. 9º da Lei Federal nº 14.133/2021.</w:t>
      </w:r>
    </w:p>
    <w:p w14:paraId="21A4DDB9" w14:textId="77777777" w:rsidR="0042001A" w:rsidRPr="00291A1B" w:rsidRDefault="0042001A" w:rsidP="00291A1B">
      <w:pPr>
        <w:pStyle w:val="PargrafodaLista"/>
        <w:tabs>
          <w:tab w:val="left" w:pos="284"/>
          <w:tab w:val="left" w:pos="993"/>
          <w:tab w:val="left" w:pos="1985"/>
          <w:tab w:val="left" w:pos="10348"/>
        </w:tabs>
        <w:ind w:left="0" w:right="377" w:firstLine="0"/>
        <w:rPr>
          <w:rFonts w:ascii="Times New Roman" w:hAnsi="Times New Roman" w:cs="Times New Roman"/>
          <w:lang w:val="pt-BR"/>
        </w:rPr>
      </w:pPr>
    </w:p>
    <w:p w14:paraId="14D67E48" w14:textId="4A143834" w:rsidR="0042001A" w:rsidRPr="00291A1B" w:rsidRDefault="0042001A" w:rsidP="00540692">
      <w:pPr>
        <w:pStyle w:val="Ttulo31"/>
        <w:numPr>
          <w:ilvl w:val="0"/>
          <w:numId w:val="6"/>
        </w:numPr>
        <w:tabs>
          <w:tab w:val="left" w:pos="284"/>
          <w:tab w:val="left" w:pos="426"/>
          <w:tab w:val="left" w:pos="10348"/>
        </w:tabs>
        <w:autoSpaceDE/>
        <w:autoSpaceDN/>
        <w:ind w:right="142"/>
        <w:rPr>
          <w:rFonts w:ascii="Times New Roman" w:hAnsi="Times New Roman" w:cs="Times New Roman"/>
          <w:lang w:val="pt-PT"/>
        </w:rPr>
      </w:pPr>
      <w:r w:rsidRPr="00291A1B">
        <w:rPr>
          <w:rFonts w:ascii="Times New Roman" w:hAnsi="Times New Roman" w:cs="Times New Roman"/>
          <w:lang w:val="pt-PT"/>
        </w:rPr>
        <w:t xml:space="preserve">– DA IMPUGNAÇÃO DO </w:t>
      </w:r>
      <w:r w:rsidRPr="00291A1B">
        <w:rPr>
          <w:rFonts w:ascii="Times New Roman" w:hAnsi="Times New Roman" w:cs="Times New Roman"/>
          <w:spacing w:val="-3"/>
          <w:lang w:val="pt-PT"/>
        </w:rPr>
        <w:t xml:space="preserve">ATO </w:t>
      </w:r>
      <w:r w:rsidRPr="00291A1B">
        <w:rPr>
          <w:rFonts w:ascii="Times New Roman" w:hAnsi="Times New Roman" w:cs="Times New Roman"/>
          <w:lang w:val="pt-PT"/>
        </w:rPr>
        <w:t>CONVOCATÓRIO</w:t>
      </w:r>
    </w:p>
    <w:p w14:paraId="03B741D6" w14:textId="77777777" w:rsidR="0042001A" w:rsidRPr="00291A1B" w:rsidRDefault="0042001A" w:rsidP="00540692">
      <w:pPr>
        <w:pStyle w:val="PargrafodaLista"/>
        <w:numPr>
          <w:ilvl w:val="1"/>
          <w:numId w:val="6"/>
        </w:numPr>
        <w:tabs>
          <w:tab w:val="left" w:pos="284"/>
          <w:tab w:val="left" w:pos="426"/>
          <w:tab w:val="left" w:pos="567"/>
          <w:tab w:val="left" w:pos="10348"/>
        </w:tabs>
        <w:autoSpaceDE/>
        <w:autoSpaceDN/>
        <w:ind w:left="0" w:firstLine="0"/>
        <w:rPr>
          <w:rFonts w:ascii="Times New Roman" w:hAnsi="Times New Roman" w:cs="Times New Roman"/>
          <w:lang w:val="pt-BR"/>
        </w:rPr>
      </w:pPr>
      <w:r w:rsidRPr="00291A1B">
        <w:rPr>
          <w:rFonts w:ascii="Times New Roman" w:hAnsi="Times New Roman" w:cs="Times New Roman"/>
          <w:lang w:val="pt-BR"/>
        </w:rPr>
        <w:t xml:space="preserve">Até 3 (três) dias úteis antes da data </w:t>
      </w:r>
      <w:proofErr w:type="spellStart"/>
      <w:r w:rsidRPr="00291A1B">
        <w:rPr>
          <w:rFonts w:ascii="Times New Roman" w:hAnsi="Times New Roman" w:cs="Times New Roman"/>
          <w:lang w:val="pt-BR"/>
        </w:rPr>
        <w:t>ﬁxada</w:t>
      </w:r>
      <w:proofErr w:type="spellEnd"/>
      <w:r w:rsidRPr="00291A1B">
        <w:rPr>
          <w:rFonts w:ascii="Times New Roman" w:hAnsi="Times New Roman" w:cs="Times New Roman"/>
          <w:lang w:val="pt-BR"/>
        </w:rPr>
        <w:t xml:space="preserve"> para a abertura da sessão pública, qualquer pessoa, física ou jurídica, poderá impugnar o ato convocatório deste pregão, por irregularidade na aplicação de Lei ou para solicitar esclarecimento sobre os seus termos, mediante petição, a ser enviada exclusivamente para o endereço eletrônico: </w:t>
      </w:r>
      <w:hyperlink r:id="rId10" w:history="1">
        <w:r w:rsidRPr="00291A1B">
          <w:rPr>
            <w:rFonts w:ascii="Times New Roman" w:hAnsi="Times New Roman" w:cs="Times New Roman"/>
            <w:lang w:val="pt-BR"/>
          </w:rPr>
          <w:t>www.bll.org.bl</w:t>
        </w:r>
      </w:hyperlink>
      <w:r w:rsidRPr="00291A1B">
        <w:rPr>
          <w:rFonts w:ascii="Times New Roman" w:hAnsi="Times New Roman" w:cs="Times New Roman"/>
          <w:lang w:val="pt-BR"/>
        </w:rPr>
        <w:t>.</w:t>
      </w:r>
    </w:p>
    <w:p w14:paraId="286572A1" w14:textId="77777777" w:rsidR="0042001A" w:rsidRPr="00291A1B" w:rsidRDefault="0042001A" w:rsidP="00540692">
      <w:pPr>
        <w:pStyle w:val="PargrafodaLista"/>
        <w:numPr>
          <w:ilvl w:val="1"/>
          <w:numId w:val="6"/>
        </w:numPr>
        <w:tabs>
          <w:tab w:val="left" w:pos="284"/>
          <w:tab w:val="left" w:pos="426"/>
          <w:tab w:val="left" w:pos="10348"/>
        </w:tabs>
        <w:autoSpaceDE/>
        <w:autoSpaceDN/>
        <w:ind w:left="0" w:firstLine="0"/>
        <w:rPr>
          <w:rFonts w:ascii="Times New Roman" w:hAnsi="Times New Roman" w:cs="Times New Roman"/>
          <w:lang w:val="pt-BR"/>
        </w:rPr>
      </w:pPr>
      <w:r w:rsidRPr="00291A1B">
        <w:rPr>
          <w:rFonts w:ascii="Times New Roman" w:hAnsi="Times New Roman" w:cs="Times New Roman"/>
          <w:lang w:val="pt-BR"/>
        </w:rPr>
        <w:t xml:space="preserve"> A equipe, auxiliada do setor técnico competente, decidirá sobre a impugnação do certame.</w:t>
      </w:r>
    </w:p>
    <w:p w14:paraId="56EB53B1" w14:textId="77777777" w:rsidR="0042001A" w:rsidRPr="00291A1B" w:rsidRDefault="0042001A" w:rsidP="00540692">
      <w:pPr>
        <w:pStyle w:val="PargrafodaLista"/>
        <w:numPr>
          <w:ilvl w:val="1"/>
          <w:numId w:val="6"/>
        </w:numPr>
        <w:tabs>
          <w:tab w:val="left" w:pos="284"/>
          <w:tab w:val="left" w:pos="426"/>
          <w:tab w:val="left" w:pos="10348"/>
        </w:tabs>
        <w:autoSpaceDE/>
        <w:autoSpaceDN/>
        <w:ind w:left="0" w:firstLine="0"/>
        <w:rPr>
          <w:rFonts w:ascii="Times New Roman" w:hAnsi="Times New Roman" w:cs="Times New Roman"/>
          <w:lang w:val="pt-BR"/>
        </w:rPr>
      </w:pPr>
      <w:r w:rsidRPr="00291A1B">
        <w:rPr>
          <w:rFonts w:ascii="Times New Roman" w:hAnsi="Times New Roman" w:cs="Times New Roman"/>
          <w:lang w:val="pt-BR"/>
        </w:rPr>
        <w:t xml:space="preserve"> Acolhida a impugnação do certame, será designada nova data para sua realização, exceto quando, inquestionavelmente, a alteração não afetar a formulação das propostas.</w:t>
      </w:r>
    </w:p>
    <w:p w14:paraId="1CF698E6" w14:textId="77777777" w:rsidR="0042001A" w:rsidRPr="00291A1B" w:rsidRDefault="0042001A" w:rsidP="00540692">
      <w:pPr>
        <w:pStyle w:val="PargrafodaLista"/>
        <w:numPr>
          <w:ilvl w:val="1"/>
          <w:numId w:val="6"/>
        </w:numPr>
        <w:tabs>
          <w:tab w:val="left" w:pos="284"/>
          <w:tab w:val="left" w:pos="426"/>
          <w:tab w:val="left" w:pos="10348"/>
        </w:tabs>
        <w:ind w:left="0" w:firstLine="0"/>
        <w:rPr>
          <w:rFonts w:ascii="Times New Roman" w:hAnsi="Times New Roman" w:cs="Times New Roman"/>
          <w:lang w:val="pt-BR"/>
        </w:rPr>
      </w:pPr>
      <w:r w:rsidRPr="00291A1B">
        <w:rPr>
          <w:rFonts w:ascii="Times New Roman" w:hAnsi="Times New Roman" w:cs="Times New Roman"/>
          <w:lang w:val="pt-BR"/>
        </w:rPr>
        <w:t xml:space="preserve">  As impugnações e esclarecimentos serão conhecidas se dirigidas somente de FORMA ELETRONICA pela licitante até o último dia útil do prazo para impugnação para o endereço </w:t>
      </w:r>
      <w:hyperlink r:id="rId11" w:history="1">
        <w:r w:rsidRPr="00291A1B">
          <w:rPr>
            <w:rFonts w:ascii="Times New Roman" w:hAnsi="Times New Roman" w:cs="Times New Roman"/>
            <w:lang w:val="pt-BR"/>
          </w:rPr>
          <w:t>www.bll.org.bl</w:t>
        </w:r>
      </w:hyperlink>
      <w:r w:rsidRPr="00291A1B">
        <w:rPr>
          <w:rFonts w:ascii="Times New Roman" w:hAnsi="Times New Roman" w:cs="Times New Roman"/>
          <w:lang w:val="pt-BR"/>
        </w:rPr>
        <w:t xml:space="preserve"> devendo o arquivo estar obrigatoriamente no formato PDF (</w:t>
      </w:r>
      <w:proofErr w:type="spellStart"/>
      <w:r w:rsidRPr="00291A1B">
        <w:rPr>
          <w:rFonts w:ascii="Times New Roman" w:hAnsi="Times New Roman" w:cs="Times New Roman"/>
          <w:lang w:val="pt-BR"/>
        </w:rPr>
        <w:t>Portable</w:t>
      </w:r>
      <w:proofErr w:type="spellEnd"/>
      <w:r w:rsidRPr="00291A1B">
        <w:rPr>
          <w:rFonts w:ascii="Times New Roman" w:hAnsi="Times New Roman" w:cs="Times New Roman"/>
          <w:lang w:val="pt-BR"/>
        </w:rPr>
        <w:t xml:space="preserve"> </w:t>
      </w:r>
      <w:proofErr w:type="spellStart"/>
      <w:r w:rsidRPr="00291A1B">
        <w:rPr>
          <w:rFonts w:ascii="Times New Roman" w:hAnsi="Times New Roman" w:cs="Times New Roman"/>
          <w:lang w:val="pt-BR"/>
        </w:rPr>
        <w:t>Document</w:t>
      </w:r>
      <w:proofErr w:type="spellEnd"/>
      <w:r w:rsidRPr="00291A1B">
        <w:rPr>
          <w:rFonts w:ascii="Times New Roman" w:hAnsi="Times New Roman" w:cs="Times New Roman"/>
          <w:lang w:val="pt-BR"/>
        </w:rPr>
        <w:t xml:space="preserve"> Format), com tamanho máximo de 10 (dez) megabytes.</w:t>
      </w:r>
    </w:p>
    <w:p w14:paraId="3B54831A" w14:textId="77777777" w:rsidR="0042001A" w:rsidRPr="00291A1B" w:rsidRDefault="0042001A" w:rsidP="00540692">
      <w:pPr>
        <w:pStyle w:val="PargrafodaLista"/>
        <w:numPr>
          <w:ilvl w:val="1"/>
          <w:numId w:val="6"/>
        </w:numPr>
        <w:tabs>
          <w:tab w:val="left" w:pos="284"/>
          <w:tab w:val="left" w:pos="426"/>
          <w:tab w:val="left" w:pos="10348"/>
        </w:tabs>
        <w:autoSpaceDE/>
        <w:autoSpaceDN/>
        <w:ind w:left="0" w:firstLine="0"/>
        <w:rPr>
          <w:rFonts w:ascii="Times New Roman" w:hAnsi="Times New Roman" w:cs="Times New Roman"/>
          <w:lang w:val="pt-BR"/>
        </w:rPr>
      </w:pPr>
      <w:r w:rsidRPr="00291A1B">
        <w:rPr>
          <w:rFonts w:ascii="Times New Roman" w:hAnsi="Times New Roman" w:cs="Times New Roman"/>
          <w:lang w:val="pt-BR"/>
        </w:rPr>
        <w:t xml:space="preserve"> As respostas às impugnações e aos esclarecimentos solicitados serão disponibilizadas no sistema eletrônico em até 3 (três) dias úteis, contados do recebimento do pedido, limitado ao último dia útil anterior à data da abertura do certame. </w:t>
      </w:r>
    </w:p>
    <w:p w14:paraId="4ADE763B" w14:textId="77777777" w:rsidR="00956B2E" w:rsidRPr="00291A1B" w:rsidRDefault="00956B2E" w:rsidP="00291A1B">
      <w:pPr>
        <w:pStyle w:val="ParagraphStyle"/>
        <w:tabs>
          <w:tab w:val="left" w:pos="10348"/>
        </w:tabs>
        <w:ind w:right="377"/>
        <w:jc w:val="both"/>
        <w:rPr>
          <w:rFonts w:ascii="Times New Roman" w:hAnsi="Times New Roman" w:cs="Times New Roman"/>
          <w:b/>
          <w:bCs/>
          <w:sz w:val="22"/>
          <w:szCs w:val="22"/>
        </w:rPr>
      </w:pPr>
    </w:p>
    <w:p w14:paraId="12265F7E" w14:textId="77777777" w:rsidR="009A142A" w:rsidRDefault="0042001A" w:rsidP="009A142A">
      <w:pPr>
        <w:pStyle w:val="ParagraphStyle"/>
        <w:tabs>
          <w:tab w:val="left" w:pos="284"/>
          <w:tab w:val="left" w:pos="10348"/>
        </w:tabs>
        <w:jc w:val="both"/>
        <w:rPr>
          <w:rFonts w:ascii="Times New Roman" w:hAnsi="Times New Roman" w:cs="Times New Roman"/>
          <w:b/>
          <w:bCs/>
          <w:sz w:val="22"/>
          <w:szCs w:val="22"/>
        </w:rPr>
      </w:pPr>
      <w:r w:rsidRPr="00291A1B">
        <w:rPr>
          <w:rFonts w:ascii="Times New Roman" w:hAnsi="Times New Roman" w:cs="Times New Roman"/>
          <w:b/>
          <w:bCs/>
          <w:sz w:val="22"/>
          <w:szCs w:val="22"/>
        </w:rPr>
        <w:t>5 – DO CREDENCIAMENTO</w:t>
      </w:r>
    </w:p>
    <w:p w14:paraId="3318650A" w14:textId="77777777" w:rsidR="009A142A" w:rsidRDefault="0042001A" w:rsidP="009A142A">
      <w:pPr>
        <w:pStyle w:val="ParagraphStyle"/>
        <w:tabs>
          <w:tab w:val="left" w:pos="284"/>
          <w:tab w:val="left" w:pos="10348"/>
        </w:tabs>
        <w:jc w:val="both"/>
        <w:rPr>
          <w:rFonts w:ascii="Times New Roman" w:eastAsia="Arial" w:hAnsi="Times New Roman" w:cs="Times New Roman"/>
          <w:sz w:val="22"/>
          <w:szCs w:val="22"/>
        </w:rPr>
      </w:pPr>
      <w:r w:rsidRPr="00291A1B">
        <w:rPr>
          <w:rFonts w:ascii="Times New Roman" w:eastAsia="Arial" w:hAnsi="Times New Roman" w:cs="Times New Roman"/>
          <w:b/>
          <w:bCs/>
          <w:sz w:val="22"/>
          <w:szCs w:val="22"/>
        </w:rPr>
        <w:t>5.1</w:t>
      </w:r>
      <w:r w:rsidRPr="00291A1B">
        <w:rPr>
          <w:rFonts w:ascii="Times New Roman" w:eastAsia="Arial" w:hAnsi="Times New Roman" w:cs="Times New Roman"/>
          <w:sz w:val="22"/>
          <w:szCs w:val="22"/>
        </w:rPr>
        <w:t xml:space="preserve"> Poderão participar deste Pregão os interessados que estiverem previamente credenciados no sistema eletrônico da Bolsa de Licitações do Brasil – BLL, disponível no endereço eletrônico </w:t>
      </w:r>
      <w:hyperlink r:id="rId12" w:history="1">
        <w:r w:rsidRPr="00291A1B">
          <w:rPr>
            <w:rFonts w:ascii="Times New Roman" w:eastAsia="Arial" w:hAnsi="Times New Roman" w:cs="Times New Roman"/>
            <w:sz w:val="22"/>
            <w:szCs w:val="22"/>
          </w:rPr>
          <w:t>www.bll.org.br</w:t>
        </w:r>
      </w:hyperlink>
      <w:r w:rsidRPr="00291A1B">
        <w:rPr>
          <w:rFonts w:ascii="Times New Roman" w:eastAsia="Arial" w:hAnsi="Times New Roman" w:cs="Times New Roman"/>
          <w:sz w:val="22"/>
          <w:szCs w:val="22"/>
        </w:rPr>
        <w:t>.</w:t>
      </w:r>
    </w:p>
    <w:p w14:paraId="4B54335B" w14:textId="77777777" w:rsidR="009A142A" w:rsidRDefault="0042001A" w:rsidP="009A142A">
      <w:pPr>
        <w:pStyle w:val="ParagraphStyle"/>
        <w:tabs>
          <w:tab w:val="left" w:pos="284"/>
          <w:tab w:val="left" w:pos="10348"/>
        </w:tabs>
        <w:jc w:val="both"/>
        <w:rPr>
          <w:rFonts w:ascii="Times New Roman" w:eastAsia="Arial" w:hAnsi="Times New Roman" w:cs="Times New Roman"/>
          <w:sz w:val="22"/>
          <w:szCs w:val="22"/>
        </w:rPr>
      </w:pPr>
      <w:r w:rsidRPr="00291A1B">
        <w:rPr>
          <w:rFonts w:ascii="Times New Roman" w:eastAsia="Arial" w:hAnsi="Times New Roman" w:cs="Times New Roman"/>
          <w:b/>
          <w:bCs/>
          <w:sz w:val="22"/>
          <w:szCs w:val="22"/>
        </w:rPr>
        <w:t xml:space="preserve">5.2 </w:t>
      </w:r>
      <w:r w:rsidRPr="00291A1B">
        <w:rPr>
          <w:rFonts w:ascii="Times New Roman" w:eastAsia="Arial" w:hAnsi="Times New Roman" w:cs="Times New Roman"/>
          <w:sz w:val="22"/>
          <w:szCs w:val="22"/>
        </w:rPr>
        <w:t>O credenciamento no sistema eletrônico constitui requisito indispensável para participação neste certame, devendo o interessado realizar seu cadastro e obter acesso ao sistema nos termos estabelecidos pela plataforma.</w:t>
      </w:r>
    </w:p>
    <w:p w14:paraId="798757FB" w14:textId="77777777" w:rsidR="009A142A" w:rsidRDefault="0042001A" w:rsidP="009A142A">
      <w:pPr>
        <w:pStyle w:val="ParagraphStyle"/>
        <w:tabs>
          <w:tab w:val="left" w:pos="284"/>
          <w:tab w:val="left" w:pos="10348"/>
        </w:tabs>
        <w:jc w:val="both"/>
        <w:rPr>
          <w:rFonts w:ascii="Times New Roman" w:eastAsia="Arial" w:hAnsi="Times New Roman" w:cs="Times New Roman"/>
          <w:sz w:val="22"/>
          <w:szCs w:val="22"/>
        </w:rPr>
      </w:pPr>
      <w:r w:rsidRPr="00291A1B">
        <w:rPr>
          <w:rFonts w:ascii="Times New Roman" w:eastAsia="Arial" w:hAnsi="Times New Roman" w:cs="Times New Roman"/>
          <w:b/>
          <w:bCs/>
          <w:sz w:val="22"/>
          <w:szCs w:val="22"/>
        </w:rPr>
        <w:t>5.3</w:t>
      </w:r>
      <w:r w:rsidRPr="00291A1B">
        <w:rPr>
          <w:rFonts w:ascii="Times New Roman" w:eastAsia="Arial" w:hAnsi="Times New Roman" w:cs="Times New Roman"/>
          <w:sz w:val="22"/>
          <w:szCs w:val="22"/>
        </w:rPr>
        <w:t xml:space="preserve"> O credenciamento junto ao provedor do sistema implica a responsabilidade do licitante ou de seu representante legal e a presunção de sua capacidade técnica para realização das transações inerentes ao procedimento licitatório.</w:t>
      </w:r>
    </w:p>
    <w:p w14:paraId="46CC1ED6" w14:textId="77777777" w:rsidR="009A142A" w:rsidRDefault="0042001A" w:rsidP="009A142A">
      <w:pPr>
        <w:pStyle w:val="ParagraphStyle"/>
        <w:tabs>
          <w:tab w:val="left" w:pos="284"/>
          <w:tab w:val="left" w:pos="10348"/>
        </w:tabs>
        <w:jc w:val="both"/>
        <w:rPr>
          <w:rFonts w:ascii="Times New Roman" w:eastAsia="Arial" w:hAnsi="Times New Roman" w:cs="Times New Roman"/>
          <w:sz w:val="22"/>
          <w:szCs w:val="22"/>
        </w:rPr>
      </w:pPr>
      <w:r w:rsidRPr="00291A1B">
        <w:rPr>
          <w:rFonts w:ascii="Times New Roman" w:eastAsia="Arial" w:hAnsi="Times New Roman" w:cs="Times New Roman"/>
          <w:b/>
          <w:bCs/>
          <w:sz w:val="22"/>
          <w:szCs w:val="22"/>
        </w:rPr>
        <w:t>5.4</w:t>
      </w:r>
      <w:r w:rsidRPr="00291A1B">
        <w:rPr>
          <w:rFonts w:ascii="Times New Roman" w:eastAsia="Arial" w:hAnsi="Times New Roman" w:cs="Times New Roman"/>
          <w:sz w:val="22"/>
          <w:szCs w:val="22"/>
        </w:rPr>
        <w:t xml:space="preserve"> O licitante é responsável exclusiva e formalmente pelas transações efetuadas em seu nome no sistema eletrônico, assumindo como firmes e verdadeiras suas propostas, lances e demais atos praticados, diretamente ou por intermédio de seu representante, excluída a responsabilidade do provedor do sistema ou do órgão promotor da licitação por eventuais danos decorrentes de uso indevido das credenciais de acesso, ainda que por terceiros.</w:t>
      </w:r>
    </w:p>
    <w:p w14:paraId="1C910245" w14:textId="77777777" w:rsidR="009A142A" w:rsidRDefault="0042001A" w:rsidP="009A142A">
      <w:pPr>
        <w:pStyle w:val="ParagraphStyle"/>
        <w:tabs>
          <w:tab w:val="left" w:pos="284"/>
          <w:tab w:val="left" w:pos="10348"/>
        </w:tabs>
        <w:jc w:val="both"/>
        <w:rPr>
          <w:rFonts w:ascii="Times New Roman" w:eastAsia="Arial" w:hAnsi="Times New Roman" w:cs="Times New Roman"/>
          <w:sz w:val="22"/>
          <w:szCs w:val="22"/>
        </w:rPr>
      </w:pPr>
      <w:r w:rsidRPr="00291A1B">
        <w:rPr>
          <w:rFonts w:ascii="Times New Roman" w:eastAsia="Arial" w:hAnsi="Times New Roman" w:cs="Times New Roman"/>
          <w:b/>
          <w:bCs/>
          <w:sz w:val="22"/>
          <w:szCs w:val="22"/>
        </w:rPr>
        <w:t>5.5</w:t>
      </w:r>
      <w:r w:rsidRPr="00291A1B">
        <w:rPr>
          <w:rFonts w:ascii="Times New Roman" w:eastAsia="Arial" w:hAnsi="Times New Roman" w:cs="Times New Roman"/>
          <w:sz w:val="22"/>
          <w:szCs w:val="22"/>
        </w:rPr>
        <w:t xml:space="preserve"> É de responsabilidade do licitante manter seus dados cadastrais atualizados junto ao sistema eletrônico e aos órgãos competentes, devendo proceder imediatamente à correção ou alteração das informações sempre que identificar inconsistências ou desatualizações.</w:t>
      </w:r>
    </w:p>
    <w:p w14:paraId="16BEA802" w14:textId="77777777" w:rsidR="009A142A" w:rsidRDefault="0042001A" w:rsidP="009A142A">
      <w:pPr>
        <w:pStyle w:val="ParagraphStyle"/>
        <w:tabs>
          <w:tab w:val="left" w:pos="284"/>
          <w:tab w:val="left" w:pos="10348"/>
        </w:tabs>
        <w:jc w:val="both"/>
        <w:rPr>
          <w:rFonts w:ascii="Times New Roman" w:eastAsia="Arial" w:hAnsi="Times New Roman" w:cs="Times New Roman"/>
          <w:sz w:val="22"/>
          <w:szCs w:val="22"/>
        </w:rPr>
      </w:pPr>
      <w:r w:rsidRPr="00291A1B">
        <w:rPr>
          <w:rFonts w:ascii="Times New Roman" w:eastAsia="Arial" w:hAnsi="Times New Roman" w:cs="Times New Roman"/>
          <w:b/>
          <w:bCs/>
          <w:sz w:val="22"/>
          <w:szCs w:val="22"/>
        </w:rPr>
        <w:t>5.6</w:t>
      </w:r>
      <w:r w:rsidRPr="00291A1B">
        <w:rPr>
          <w:rFonts w:ascii="Times New Roman" w:eastAsia="Arial" w:hAnsi="Times New Roman" w:cs="Times New Roman"/>
          <w:sz w:val="22"/>
          <w:szCs w:val="22"/>
        </w:rPr>
        <w:t xml:space="preserve"> A perda da senha ou a quebra de sigilo das credenciais de acesso deverá ser comunicada imediatamente ao provedor do sistema, para imediato bloqueio de acesso, sem prejuízo das responsabilidades decorrentes dos atos praticados até a comunicação.</w:t>
      </w:r>
    </w:p>
    <w:p w14:paraId="1D193AAA" w14:textId="5B16DA39" w:rsidR="0042001A" w:rsidRPr="00291A1B" w:rsidRDefault="0042001A" w:rsidP="009A142A">
      <w:pPr>
        <w:pStyle w:val="ParagraphStyle"/>
        <w:tabs>
          <w:tab w:val="left" w:pos="284"/>
          <w:tab w:val="left" w:pos="10348"/>
        </w:tabs>
        <w:jc w:val="both"/>
        <w:rPr>
          <w:rFonts w:ascii="Times New Roman" w:eastAsia="Arial" w:hAnsi="Times New Roman" w:cs="Times New Roman"/>
          <w:sz w:val="22"/>
          <w:szCs w:val="22"/>
        </w:rPr>
      </w:pPr>
      <w:r w:rsidRPr="00291A1B">
        <w:rPr>
          <w:rFonts w:ascii="Times New Roman" w:eastAsia="Arial" w:hAnsi="Times New Roman" w:cs="Times New Roman"/>
          <w:b/>
          <w:bCs/>
          <w:sz w:val="22"/>
          <w:szCs w:val="22"/>
        </w:rPr>
        <w:lastRenderedPageBreak/>
        <w:t>5.7</w:t>
      </w:r>
      <w:r w:rsidRPr="00291A1B">
        <w:rPr>
          <w:rFonts w:ascii="Times New Roman" w:eastAsia="Arial" w:hAnsi="Times New Roman" w:cs="Times New Roman"/>
          <w:sz w:val="22"/>
          <w:szCs w:val="22"/>
        </w:rPr>
        <w:t xml:space="preserve"> A não observância das disposições relativas ao credenciamento, bem como a falta de atualização das informações cadastrais, poderá resultar na impossibilidade de participação no certame ou na adoção das medidas cabíveis durante a fase de habilitação, observado o devido processo legal.</w:t>
      </w:r>
    </w:p>
    <w:p w14:paraId="03A97E64" w14:textId="77777777" w:rsidR="00291A1B" w:rsidRPr="00291A1B" w:rsidRDefault="00291A1B" w:rsidP="00291A1B">
      <w:pPr>
        <w:rPr>
          <w:rFonts w:eastAsia="Arial"/>
          <w:lang w:val="pt-BR"/>
        </w:rPr>
      </w:pPr>
    </w:p>
    <w:p w14:paraId="7FF527F4"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rStyle w:val="Forte"/>
          <w:sz w:val="22"/>
          <w:szCs w:val="22"/>
        </w:rPr>
        <w:t>6 – DA PARTICIPAÇÃO DE MICROEMPRESAS, EMPRESAS DE PEQUENO PORTE E MICROEMPREENDEDORES INDIVIDUAIS</w:t>
      </w:r>
    </w:p>
    <w:p w14:paraId="7B0AAF54"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rStyle w:val="Forte"/>
          <w:sz w:val="22"/>
          <w:szCs w:val="22"/>
        </w:rPr>
        <w:t>6.1.</w:t>
      </w:r>
      <w:r w:rsidRPr="00291A1B">
        <w:rPr>
          <w:sz w:val="22"/>
          <w:szCs w:val="22"/>
        </w:rPr>
        <w:t xml:space="preserve"> A presente licitação é destinada </w:t>
      </w:r>
      <w:r w:rsidRPr="00291A1B">
        <w:rPr>
          <w:rStyle w:val="Forte"/>
          <w:sz w:val="22"/>
          <w:szCs w:val="22"/>
        </w:rPr>
        <w:t>exclusivamente</w:t>
      </w:r>
      <w:r w:rsidRPr="00291A1B">
        <w:rPr>
          <w:sz w:val="22"/>
          <w:szCs w:val="22"/>
        </w:rPr>
        <w:t xml:space="preserve"> à participação de Microempresas (ME), Empresas de Pequeno Porte (EPP) e Microempreendedores Individuais (MEI), nos termos do art. 48, inciso I, da Lei Complementar nº 123/2006.</w:t>
      </w:r>
    </w:p>
    <w:p w14:paraId="63F514BC"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rStyle w:val="Forte"/>
          <w:sz w:val="22"/>
          <w:szCs w:val="22"/>
        </w:rPr>
        <w:t>6.2.</w:t>
      </w:r>
      <w:r w:rsidRPr="00291A1B">
        <w:rPr>
          <w:sz w:val="22"/>
          <w:szCs w:val="22"/>
        </w:rPr>
        <w:t xml:space="preserve"> Em atendimento aos </w:t>
      </w:r>
      <w:proofErr w:type="spellStart"/>
      <w:r w:rsidRPr="00291A1B">
        <w:rPr>
          <w:sz w:val="22"/>
          <w:szCs w:val="22"/>
        </w:rPr>
        <w:t>arts</w:t>
      </w:r>
      <w:proofErr w:type="spellEnd"/>
      <w:r w:rsidRPr="00291A1B">
        <w:rPr>
          <w:sz w:val="22"/>
          <w:szCs w:val="22"/>
        </w:rPr>
        <w:t xml:space="preserve">. 47 e 48 da Lei Complementar nº 123/2006, com as alterações introduzidas pela Lei Complementar nº 147/2014, bem como à Lei Complementar Municipal nº 1.259/2021, será assegurada </w:t>
      </w:r>
      <w:r w:rsidRPr="00291A1B">
        <w:rPr>
          <w:rStyle w:val="Forte"/>
          <w:sz w:val="22"/>
          <w:szCs w:val="22"/>
        </w:rPr>
        <w:t>prioridade de contratação às Microempresas, Empresas de Pequeno Porte e Microempreendedores Individuais sediados no âmbito local e, subsidiariamente, no âmbito regional</w:t>
      </w:r>
      <w:r w:rsidRPr="00291A1B">
        <w:rPr>
          <w:sz w:val="22"/>
          <w:szCs w:val="22"/>
        </w:rPr>
        <w:t>, como forma de promover o desenvolvimento econômico e social, fortalecer o comércio local e regional, incentivar a geração de emprego e renda e ampliar a arrecadação tributária do Município.</w:t>
      </w:r>
    </w:p>
    <w:p w14:paraId="4C296DCD"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rStyle w:val="Forte"/>
          <w:sz w:val="22"/>
          <w:szCs w:val="22"/>
        </w:rPr>
        <w:t>6.3.</w:t>
      </w:r>
      <w:r w:rsidRPr="00291A1B">
        <w:rPr>
          <w:sz w:val="22"/>
          <w:szCs w:val="22"/>
        </w:rPr>
        <w:t xml:space="preserve"> Para fins de aplicação da prioridade prevista neste Edital, considera-se:</w:t>
      </w:r>
    </w:p>
    <w:p w14:paraId="6C6634D3"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sz w:val="22"/>
          <w:szCs w:val="22"/>
        </w:rPr>
        <w:t xml:space="preserve">I – </w:t>
      </w:r>
      <w:r w:rsidRPr="00291A1B">
        <w:rPr>
          <w:rStyle w:val="Forte"/>
          <w:sz w:val="22"/>
          <w:szCs w:val="22"/>
        </w:rPr>
        <w:t>Âmbito Local:</w:t>
      </w:r>
      <w:r w:rsidRPr="00291A1B">
        <w:rPr>
          <w:sz w:val="22"/>
          <w:szCs w:val="22"/>
        </w:rPr>
        <w:t xml:space="preserve"> Município de Pranchita/PR;</w:t>
      </w:r>
    </w:p>
    <w:p w14:paraId="28057D50"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sz w:val="22"/>
          <w:szCs w:val="22"/>
        </w:rPr>
        <w:t xml:space="preserve">II – </w:t>
      </w:r>
      <w:r w:rsidRPr="00291A1B">
        <w:rPr>
          <w:rStyle w:val="Forte"/>
          <w:sz w:val="22"/>
          <w:szCs w:val="22"/>
        </w:rPr>
        <w:t>Âmbito Regional:</w:t>
      </w:r>
      <w:r w:rsidRPr="00291A1B">
        <w:rPr>
          <w:sz w:val="22"/>
          <w:szCs w:val="22"/>
        </w:rPr>
        <w:t xml:space="preserve"> Municípios integrantes da AMSOP – Associação dos Municípios do Sudoeste do Paraná.</w:t>
      </w:r>
    </w:p>
    <w:p w14:paraId="75A526DF"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rStyle w:val="Forte"/>
          <w:sz w:val="22"/>
          <w:szCs w:val="22"/>
        </w:rPr>
        <w:t>6.4.</w:t>
      </w:r>
      <w:r w:rsidRPr="00291A1B">
        <w:rPr>
          <w:sz w:val="22"/>
          <w:szCs w:val="22"/>
        </w:rPr>
        <w:t xml:space="preserve"> A prioridade de contratação de que trata este Edital será aplicada na forma prevista na Lei Complementar Municipal nº 1.259/2021 e na Lei Complementar nº 123/2006, observados os critérios estabelecidos na legislação vigente e desde que a proposta seja considerada vantajosa para a Administração Pública.</w:t>
      </w:r>
    </w:p>
    <w:p w14:paraId="5BD13DC9"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rStyle w:val="Forte"/>
          <w:sz w:val="22"/>
          <w:szCs w:val="22"/>
        </w:rPr>
        <w:t>6.5.</w:t>
      </w:r>
      <w:r w:rsidRPr="00291A1B">
        <w:rPr>
          <w:sz w:val="22"/>
          <w:szCs w:val="22"/>
        </w:rPr>
        <w:t xml:space="preserve"> A empresa interessada em participar desta licitação deverá declarar, em campo próprio da plataforma eletrônica, seu enquadramento como Microempresa (ME), Empresa de Pequeno Porte (EPP) ou Microempreendedor Individual (MEI), devendo comprovar essa condição mediante apresentação da Declaração de Enquadramento e da Certidão Simplificada expedida pela Junta Comercial da unidade federativa de sua sede, juntamente com os documentos de habilitação.</w:t>
      </w:r>
    </w:p>
    <w:p w14:paraId="053C1CC4" w14:textId="77777777"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rStyle w:val="Forte"/>
          <w:sz w:val="22"/>
          <w:szCs w:val="22"/>
        </w:rPr>
        <w:t>6.6.</w:t>
      </w:r>
      <w:r w:rsidRPr="00291A1B">
        <w:rPr>
          <w:sz w:val="22"/>
          <w:szCs w:val="22"/>
        </w:rPr>
        <w:t xml:space="preserve"> As Microempresas, Empresas de Pequeno Porte e Microempreendedores Individuais deverão apresentar toda a documentação exigida para fins de habilitação, ainda que contenha alguma restrição quanto à regularidade fiscal ou trabalhista, sendo assegurado o prazo de 5 (cinco) dias úteis, prorrogável por igual período, a critério da Administração, para a regularização da documentação, nos termos do art. 43 da Lei Complementar nº 123/2006.</w:t>
      </w:r>
    </w:p>
    <w:p w14:paraId="6E284F63" w14:textId="77777777" w:rsidR="00ED4418" w:rsidRPr="00291A1B" w:rsidRDefault="00ED4418" w:rsidP="00291A1B">
      <w:pPr>
        <w:pStyle w:val="NormalWeb"/>
        <w:tabs>
          <w:tab w:val="left" w:pos="10348"/>
        </w:tabs>
        <w:spacing w:before="0" w:beforeAutospacing="0" w:after="0" w:afterAutospacing="0"/>
        <w:jc w:val="both"/>
        <w:rPr>
          <w:sz w:val="22"/>
          <w:szCs w:val="22"/>
        </w:rPr>
      </w:pPr>
      <w:r w:rsidRPr="00291A1B">
        <w:rPr>
          <w:rStyle w:val="Forte"/>
          <w:sz w:val="22"/>
          <w:szCs w:val="22"/>
        </w:rPr>
        <w:t>6.7.</w:t>
      </w:r>
      <w:r w:rsidRPr="00291A1B">
        <w:rPr>
          <w:sz w:val="22"/>
          <w:szCs w:val="22"/>
        </w:rPr>
        <w:t xml:space="preserve"> A não comprovação da condição de Microempresa (ME), Empresa de Pequeno Porte (EPP) ou Microempreendedor Individual (MEI), ou a não regularização da documentação no prazo legal, implicará a inabilitação da licitante ou a perda do direito à contratação, conforme o caso.</w:t>
      </w:r>
    </w:p>
    <w:p w14:paraId="1794C72A" w14:textId="77777777" w:rsidR="00ED4418" w:rsidRPr="00291A1B" w:rsidRDefault="00ED4418" w:rsidP="00291A1B">
      <w:pPr>
        <w:pStyle w:val="Corpodetexto"/>
        <w:tabs>
          <w:tab w:val="left" w:pos="10348"/>
        </w:tabs>
        <w:ind w:right="142"/>
        <w:jc w:val="both"/>
      </w:pPr>
    </w:p>
    <w:p w14:paraId="654D83E9" w14:textId="420CBC51" w:rsidR="0042001A" w:rsidRPr="00291A1B" w:rsidRDefault="0042001A" w:rsidP="00540692">
      <w:pPr>
        <w:pStyle w:val="PargrafodaLista"/>
        <w:numPr>
          <w:ilvl w:val="0"/>
          <w:numId w:val="8"/>
        </w:numPr>
        <w:tabs>
          <w:tab w:val="left" w:pos="0"/>
          <w:tab w:val="left" w:pos="284"/>
          <w:tab w:val="left" w:pos="10348"/>
        </w:tabs>
        <w:autoSpaceDE/>
        <w:autoSpaceDN/>
        <w:ind w:left="0" w:firstLine="0"/>
        <w:rPr>
          <w:rFonts w:ascii="Times New Roman" w:hAnsi="Times New Roman" w:cs="Times New Roman"/>
        </w:rPr>
      </w:pPr>
      <w:r w:rsidRPr="00291A1B">
        <w:rPr>
          <w:rFonts w:ascii="Times New Roman" w:hAnsi="Times New Roman" w:cs="Times New Roman"/>
        </w:rPr>
        <w:t xml:space="preserve">– </w:t>
      </w:r>
      <w:r w:rsidRPr="00291A1B">
        <w:rPr>
          <w:rFonts w:ascii="Times New Roman" w:hAnsi="Times New Roman" w:cs="Times New Roman"/>
          <w:b/>
          <w:bCs/>
        </w:rPr>
        <w:t>DA APRESENTAÇÃO DA PROPOSTA E DOS DOCUMENTOS DE HABILITAÇÃO</w:t>
      </w:r>
      <w:bookmarkStart w:id="1" w:name="_bookmark0"/>
      <w:bookmarkEnd w:id="1"/>
    </w:p>
    <w:p w14:paraId="69CA67C5" w14:textId="7DC848C8" w:rsidR="0042001A" w:rsidRPr="00291A1B" w:rsidRDefault="00ED4418" w:rsidP="00291A1B">
      <w:pPr>
        <w:tabs>
          <w:tab w:val="left" w:pos="284"/>
          <w:tab w:val="left" w:pos="426"/>
          <w:tab w:val="left" w:pos="10348"/>
        </w:tabs>
      </w:pPr>
      <w:r w:rsidRPr="00291A1B">
        <w:rPr>
          <w:b/>
          <w:bCs/>
        </w:rPr>
        <w:t>7</w:t>
      </w:r>
      <w:r w:rsidR="0042001A" w:rsidRPr="00291A1B">
        <w:rPr>
          <w:b/>
          <w:bCs/>
        </w:rPr>
        <w:t>.1</w:t>
      </w:r>
      <w:r w:rsidR="0042001A" w:rsidRPr="00291A1B">
        <w:t xml:space="preserve"> Os licitantes encaminharão, exclusivamente por meio do sistema eletrônico, a proposta de preços até a data e o horário estabelecidos para abertura da sessão pública.</w:t>
      </w:r>
    </w:p>
    <w:p w14:paraId="14FBE083" w14:textId="31DA2B7B" w:rsidR="0042001A" w:rsidRPr="00291A1B" w:rsidRDefault="00ED4418" w:rsidP="00291A1B">
      <w:pPr>
        <w:tabs>
          <w:tab w:val="left" w:pos="284"/>
          <w:tab w:val="left" w:pos="426"/>
          <w:tab w:val="left" w:pos="10348"/>
        </w:tabs>
        <w:jc w:val="both"/>
      </w:pPr>
      <w:r w:rsidRPr="00291A1B">
        <w:rPr>
          <w:b/>
          <w:bCs/>
        </w:rPr>
        <w:t>7</w:t>
      </w:r>
      <w:r w:rsidR="0042001A" w:rsidRPr="00291A1B">
        <w:rPr>
          <w:b/>
          <w:bCs/>
        </w:rPr>
        <w:t>.2</w:t>
      </w:r>
      <w:r w:rsidR="0042001A" w:rsidRPr="00291A1B">
        <w:t xml:space="preserve"> A proposta inicial deverá ser cadastrada diretamente no sistema eletrônico, mediante o preenchimento dos campos disponibilizados pela plataforma BLL, observadas as especificações constantes no Termo de Referência. Nesta fase, não será exigido o envio de proposta em arquivo PDF ou documento equivalente, salvo disposição diversa prevista neste Edital. A proposta ajustada ao lance vencedor, contendo as especificações completas dos itens ofertados, marca, fabricante, registro na ANVISA quando aplicável e demais informações exigidas no Termo de Referência, deverá ser apresentada somente pelo licitante provisoriamente classificado em primeiro lugar, após solicitação do Pregoeiro, no prazo estabelecido neste Edital.</w:t>
      </w:r>
    </w:p>
    <w:p w14:paraId="5DB761CB" w14:textId="77777777" w:rsidR="009A142A" w:rsidRDefault="00ED4418" w:rsidP="009A142A">
      <w:pPr>
        <w:tabs>
          <w:tab w:val="left" w:pos="284"/>
          <w:tab w:val="left" w:pos="426"/>
          <w:tab w:val="left" w:pos="10348"/>
        </w:tabs>
      </w:pPr>
      <w:r w:rsidRPr="00291A1B">
        <w:rPr>
          <w:b/>
          <w:bCs/>
        </w:rPr>
        <w:t>7</w:t>
      </w:r>
      <w:r w:rsidR="0042001A" w:rsidRPr="00291A1B">
        <w:rPr>
          <w:b/>
          <w:bCs/>
        </w:rPr>
        <w:t>.3</w:t>
      </w:r>
      <w:r w:rsidR="0042001A" w:rsidRPr="00291A1B">
        <w:t xml:space="preserve"> O envio da proposta ocorrerá por meio de chave de acesso e senha de uso pessoal e intransferível.</w:t>
      </w:r>
    </w:p>
    <w:p w14:paraId="45D8B57C" w14:textId="77777777" w:rsidR="009A142A" w:rsidRDefault="00ED4418" w:rsidP="009A142A">
      <w:pPr>
        <w:tabs>
          <w:tab w:val="left" w:pos="284"/>
          <w:tab w:val="left" w:pos="426"/>
          <w:tab w:val="left" w:pos="10348"/>
        </w:tabs>
      </w:pPr>
      <w:r w:rsidRPr="00291A1B">
        <w:rPr>
          <w:b/>
          <w:bCs/>
        </w:rPr>
        <w:t>7</w:t>
      </w:r>
      <w:r w:rsidR="0042001A" w:rsidRPr="00291A1B">
        <w:rPr>
          <w:b/>
          <w:bCs/>
        </w:rPr>
        <w:t>.4</w:t>
      </w:r>
      <w:r w:rsidR="0042001A" w:rsidRPr="00291A1B">
        <w:t xml:space="preserve"> Até a abertura da sessão pública, os licitantes poderão retirar ou substituir a proposta anteriormente inserida no sistema.</w:t>
      </w:r>
    </w:p>
    <w:p w14:paraId="520A7E35" w14:textId="77777777" w:rsidR="009A142A" w:rsidRDefault="00ED4418" w:rsidP="009A142A">
      <w:pPr>
        <w:tabs>
          <w:tab w:val="left" w:pos="284"/>
          <w:tab w:val="left" w:pos="426"/>
          <w:tab w:val="left" w:pos="10348"/>
        </w:tabs>
      </w:pPr>
      <w:r w:rsidRPr="00291A1B">
        <w:rPr>
          <w:b/>
          <w:bCs/>
        </w:rPr>
        <w:t>7</w:t>
      </w:r>
      <w:r w:rsidR="0042001A" w:rsidRPr="00291A1B">
        <w:rPr>
          <w:b/>
          <w:bCs/>
        </w:rPr>
        <w:t>.5</w:t>
      </w:r>
      <w:r w:rsidR="0042001A" w:rsidRPr="00291A1B">
        <w:t xml:space="preserve"> O licitante enquadrado como microempresa, empresa de pequeno porte ou cooperativa que se enquadre nas disposições da Lei Complementar nº 123/2006 deverá declarar, em campo próprio do sistema eletrônico, que atende aos requisitos legais para usufruir do tratamento favorecido previsto na legislação aplicável.</w:t>
      </w:r>
    </w:p>
    <w:p w14:paraId="74AC9374" w14:textId="02780954" w:rsidR="0042001A" w:rsidRPr="00291A1B" w:rsidRDefault="00ED4418" w:rsidP="009A142A">
      <w:pPr>
        <w:tabs>
          <w:tab w:val="left" w:pos="284"/>
          <w:tab w:val="left" w:pos="426"/>
          <w:tab w:val="left" w:pos="10348"/>
        </w:tabs>
      </w:pPr>
      <w:r w:rsidRPr="00291A1B">
        <w:rPr>
          <w:b/>
          <w:bCs/>
        </w:rPr>
        <w:t>7</w:t>
      </w:r>
      <w:r w:rsidR="0042001A" w:rsidRPr="00291A1B">
        <w:rPr>
          <w:b/>
          <w:bCs/>
        </w:rPr>
        <w:t>.6</w:t>
      </w:r>
      <w:r w:rsidR="0042001A" w:rsidRPr="00291A1B">
        <w:t xml:space="preserve"> Os preços ofertados e as informações constantes da proposta são de exclusiva responsabilidade do licitante, assumindo-se como firmes e verdadeiros todos os dados apresentados, não lhe assistindo o direito de pleitear alterações posteriores sob alegação de erro, omissão ou qualquer outro pretexto.</w:t>
      </w:r>
    </w:p>
    <w:p w14:paraId="1BA1D0D7" w14:textId="065859EE" w:rsidR="0042001A" w:rsidRPr="00291A1B" w:rsidRDefault="00ED4418" w:rsidP="00291A1B">
      <w:pPr>
        <w:pStyle w:val="Ttulo3"/>
        <w:tabs>
          <w:tab w:val="left" w:pos="10348"/>
        </w:tabs>
        <w:spacing w:before="0" w:line="240" w:lineRule="auto"/>
        <w:jc w:val="both"/>
        <w:rPr>
          <w:rFonts w:ascii="Times New Roman" w:hAnsi="Times New Roman" w:cs="Times New Roman"/>
          <w:color w:val="auto"/>
          <w:sz w:val="22"/>
          <w:szCs w:val="22"/>
        </w:rPr>
      </w:pPr>
      <w:r w:rsidRPr="00291A1B">
        <w:rPr>
          <w:rFonts w:ascii="Times New Roman" w:hAnsi="Times New Roman" w:cs="Times New Roman"/>
          <w:b/>
          <w:bCs/>
          <w:color w:val="auto"/>
          <w:sz w:val="22"/>
          <w:szCs w:val="22"/>
        </w:rPr>
        <w:lastRenderedPageBreak/>
        <w:t>7</w:t>
      </w:r>
      <w:r w:rsidR="0042001A" w:rsidRPr="00291A1B">
        <w:rPr>
          <w:rFonts w:ascii="Times New Roman" w:hAnsi="Times New Roman" w:cs="Times New Roman"/>
          <w:b/>
          <w:bCs/>
          <w:color w:val="auto"/>
          <w:sz w:val="22"/>
          <w:szCs w:val="22"/>
        </w:rPr>
        <w:t>.7</w:t>
      </w:r>
      <w:r w:rsidR="0042001A" w:rsidRPr="00291A1B">
        <w:rPr>
          <w:rFonts w:ascii="Times New Roman" w:hAnsi="Times New Roman" w:cs="Times New Roman"/>
          <w:color w:val="auto"/>
          <w:sz w:val="22"/>
          <w:szCs w:val="22"/>
        </w:rPr>
        <w:t xml:space="preserve"> Ao cadastrar sua proposta no sistema eletrônico, o licitante deverá observar rigorosamente as especificações constantes do Termo de Referência, informando marca, fabricante, registro na ANVISA quando exigido e demais características necessárias à identificação do produto ofertado, bem como o valor unitário e total dos itens.</w:t>
      </w:r>
    </w:p>
    <w:p w14:paraId="29D579C9" w14:textId="449AFEC2" w:rsidR="0042001A" w:rsidRPr="00291A1B" w:rsidRDefault="00ED4418" w:rsidP="00291A1B">
      <w:pPr>
        <w:pStyle w:val="Ttulo3"/>
        <w:tabs>
          <w:tab w:val="left" w:pos="10348"/>
        </w:tabs>
        <w:spacing w:before="0" w:line="240" w:lineRule="auto"/>
        <w:jc w:val="both"/>
        <w:rPr>
          <w:rFonts w:ascii="Times New Roman" w:hAnsi="Times New Roman" w:cs="Times New Roman"/>
          <w:color w:val="auto"/>
          <w:sz w:val="22"/>
          <w:szCs w:val="22"/>
        </w:rPr>
      </w:pPr>
      <w:r w:rsidRPr="00291A1B">
        <w:rPr>
          <w:rFonts w:ascii="Times New Roman" w:hAnsi="Times New Roman" w:cs="Times New Roman"/>
          <w:b/>
          <w:bCs/>
          <w:color w:val="auto"/>
          <w:sz w:val="22"/>
          <w:szCs w:val="22"/>
        </w:rPr>
        <w:t>7</w:t>
      </w:r>
      <w:r w:rsidR="0042001A" w:rsidRPr="00291A1B">
        <w:rPr>
          <w:rFonts w:ascii="Times New Roman" w:hAnsi="Times New Roman" w:cs="Times New Roman"/>
          <w:b/>
          <w:bCs/>
          <w:color w:val="auto"/>
          <w:sz w:val="22"/>
          <w:szCs w:val="22"/>
        </w:rPr>
        <w:t>.8</w:t>
      </w:r>
      <w:r w:rsidR="0042001A" w:rsidRPr="00291A1B">
        <w:rPr>
          <w:rFonts w:ascii="Times New Roman" w:hAnsi="Times New Roman" w:cs="Times New Roman"/>
          <w:color w:val="auto"/>
          <w:sz w:val="22"/>
          <w:szCs w:val="22"/>
        </w:rPr>
        <w:t xml:space="preserve"> O prazo de validade da proposta será de, no mínimo, 60 (sessenta) dias, contados da data de abertura da sessão pública.</w:t>
      </w:r>
    </w:p>
    <w:p w14:paraId="7DADD7E7" w14:textId="7ED567A1" w:rsidR="0042001A" w:rsidRPr="00291A1B" w:rsidRDefault="00ED4418" w:rsidP="00291A1B">
      <w:pPr>
        <w:pStyle w:val="Ttulo3"/>
        <w:tabs>
          <w:tab w:val="left" w:pos="10348"/>
        </w:tabs>
        <w:spacing w:before="0" w:line="240" w:lineRule="auto"/>
        <w:jc w:val="both"/>
        <w:rPr>
          <w:rFonts w:ascii="Times New Roman" w:hAnsi="Times New Roman" w:cs="Times New Roman"/>
          <w:color w:val="auto"/>
          <w:sz w:val="22"/>
          <w:szCs w:val="22"/>
        </w:rPr>
      </w:pPr>
      <w:r w:rsidRPr="00291A1B">
        <w:rPr>
          <w:rFonts w:ascii="Times New Roman" w:hAnsi="Times New Roman" w:cs="Times New Roman"/>
          <w:b/>
          <w:bCs/>
          <w:color w:val="auto"/>
          <w:sz w:val="22"/>
          <w:szCs w:val="22"/>
        </w:rPr>
        <w:t>7</w:t>
      </w:r>
      <w:r w:rsidR="0042001A" w:rsidRPr="00291A1B">
        <w:rPr>
          <w:rFonts w:ascii="Times New Roman" w:hAnsi="Times New Roman" w:cs="Times New Roman"/>
          <w:b/>
          <w:bCs/>
          <w:color w:val="auto"/>
          <w:sz w:val="22"/>
          <w:szCs w:val="22"/>
        </w:rPr>
        <w:t>.9</w:t>
      </w:r>
      <w:r w:rsidR="0042001A" w:rsidRPr="00291A1B">
        <w:rPr>
          <w:rFonts w:ascii="Times New Roman" w:hAnsi="Times New Roman" w:cs="Times New Roman"/>
          <w:color w:val="auto"/>
          <w:sz w:val="22"/>
          <w:szCs w:val="22"/>
        </w:rPr>
        <w:t xml:space="preserve"> Nos preços propostos deverão estar incluídos todos os custos diretos e indiretos necessários ao cumprimento do objeto, inclusive tributos, encargos sociais, trabalhistas, previdenciários, comerciais, fretes, seguros, transporte, carga, descarga e quaisquer outras despesas que incidam ou venham a incidir sobre a execução do objeto.</w:t>
      </w:r>
    </w:p>
    <w:p w14:paraId="1140A87D" w14:textId="766FD1DF" w:rsidR="0042001A" w:rsidRPr="00291A1B" w:rsidRDefault="00ED4418" w:rsidP="00291A1B">
      <w:pPr>
        <w:pStyle w:val="Ttulo3"/>
        <w:tabs>
          <w:tab w:val="left" w:pos="10348"/>
        </w:tabs>
        <w:spacing w:before="0" w:line="240" w:lineRule="auto"/>
        <w:jc w:val="both"/>
        <w:rPr>
          <w:rFonts w:ascii="Times New Roman" w:hAnsi="Times New Roman" w:cs="Times New Roman"/>
          <w:color w:val="auto"/>
          <w:sz w:val="22"/>
          <w:szCs w:val="22"/>
        </w:rPr>
      </w:pPr>
      <w:r w:rsidRPr="00291A1B">
        <w:rPr>
          <w:rFonts w:ascii="Times New Roman" w:hAnsi="Times New Roman" w:cs="Times New Roman"/>
          <w:b/>
          <w:bCs/>
          <w:color w:val="auto"/>
          <w:sz w:val="22"/>
          <w:szCs w:val="22"/>
        </w:rPr>
        <w:t>7</w:t>
      </w:r>
      <w:r w:rsidR="0042001A" w:rsidRPr="00291A1B">
        <w:rPr>
          <w:rFonts w:ascii="Times New Roman" w:hAnsi="Times New Roman" w:cs="Times New Roman"/>
          <w:b/>
          <w:bCs/>
          <w:color w:val="auto"/>
          <w:sz w:val="22"/>
          <w:szCs w:val="22"/>
        </w:rPr>
        <w:t>.10</w:t>
      </w:r>
      <w:r w:rsidR="0042001A" w:rsidRPr="00291A1B">
        <w:rPr>
          <w:rFonts w:ascii="Times New Roman" w:hAnsi="Times New Roman" w:cs="Times New Roman"/>
          <w:color w:val="auto"/>
          <w:sz w:val="22"/>
          <w:szCs w:val="22"/>
        </w:rPr>
        <w:t xml:space="preserve"> Incumbe ao licitante acompanhar as operações no sistema eletrônico durante toda a sessão pública, responsabilizando-se pelos ônus decorrentes da perda de negócios em razão da inobservância de mensagens emitidas pelo sistema ou de sua desconexão.</w:t>
      </w:r>
    </w:p>
    <w:p w14:paraId="788C88B7" w14:textId="58313035" w:rsidR="0042001A" w:rsidRPr="00291A1B" w:rsidRDefault="00ED4418" w:rsidP="00291A1B">
      <w:pPr>
        <w:pStyle w:val="Ttulo3"/>
        <w:tabs>
          <w:tab w:val="left" w:pos="10348"/>
        </w:tabs>
        <w:spacing w:before="0" w:line="240" w:lineRule="auto"/>
        <w:jc w:val="both"/>
        <w:rPr>
          <w:rFonts w:ascii="Times New Roman" w:hAnsi="Times New Roman" w:cs="Times New Roman"/>
          <w:color w:val="auto"/>
          <w:sz w:val="22"/>
          <w:szCs w:val="22"/>
        </w:rPr>
      </w:pPr>
      <w:r w:rsidRPr="00291A1B">
        <w:rPr>
          <w:rFonts w:ascii="Times New Roman" w:hAnsi="Times New Roman" w:cs="Times New Roman"/>
          <w:b/>
          <w:bCs/>
          <w:color w:val="auto"/>
          <w:sz w:val="22"/>
          <w:szCs w:val="22"/>
        </w:rPr>
        <w:t>7</w:t>
      </w:r>
      <w:r w:rsidR="0042001A" w:rsidRPr="00291A1B">
        <w:rPr>
          <w:rFonts w:ascii="Times New Roman" w:hAnsi="Times New Roman" w:cs="Times New Roman"/>
          <w:b/>
          <w:bCs/>
          <w:color w:val="auto"/>
          <w:sz w:val="22"/>
          <w:szCs w:val="22"/>
        </w:rPr>
        <w:t>.11</w:t>
      </w:r>
      <w:r w:rsidR="0042001A" w:rsidRPr="00291A1B">
        <w:rPr>
          <w:rFonts w:ascii="Times New Roman" w:hAnsi="Times New Roman" w:cs="Times New Roman"/>
          <w:color w:val="auto"/>
          <w:sz w:val="22"/>
          <w:szCs w:val="22"/>
        </w:rPr>
        <w:t xml:space="preserve"> Encerrada a fase de lances, o licitante provisoriamente classificado em primeiro lugar deverá encaminhar, por meio do sistema eletrônico, a proposta ajustada ao valor final ofertado e os documentos de habilitação exigidos no edital, </w:t>
      </w:r>
      <w:r w:rsidR="0042001A" w:rsidRPr="00291A1B">
        <w:rPr>
          <w:rFonts w:ascii="Times New Roman" w:hAnsi="Times New Roman" w:cs="Times New Roman"/>
          <w:b/>
          <w:bCs/>
          <w:color w:val="auto"/>
          <w:sz w:val="22"/>
          <w:szCs w:val="22"/>
          <w:highlight w:val="yellow"/>
          <w:u w:val="single"/>
        </w:rPr>
        <w:t>no prazo de até 02 (duas) horas</w:t>
      </w:r>
      <w:r w:rsidR="0042001A" w:rsidRPr="00291A1B">
        <w:rPr>
          <w:rFonts w:ascii="Times New Roman" w:hAnsi="Times New Roman" w:cs="Times New Roman"/>
          <w:color w:val="auto"/>
          <w:sz w:val="22"/>
          <w:szCs w:val="22"/>
        </w:rPr>
        <w:t>, contado da solicitação do Pregoeiro, podendo o prazo ser prorrogado mediante justificativa aceita pela Administração.</w:t>
      </w:r>
    </w:p>
    <w:p w14:paraId="38227EBB" w14:textId="77777777" w:rsidR="00956B2E" w:rsidRPr="00291A1B" w:rsidRDefault="00956B2E" w:rsidP="00291A1B">
      <w:pPr>
        <w:pStyle w:val="PargrafodaLista"/>
        <w:tabs>
          <w:tab w:val="left" w:pos="284"/>
          <w:tab w:val="left" w:pos="426"/>
          <w:tab w:val="left" w:pos="883"/>
          <w:tab w:val="left" w:pos="10348"/>
        </w:tabs>
        <w:ind w:left="0" w:right="377" w:firstLine="0"/>
        <w:rPr>
          <w:rFonts w:ascii="Times New Roman" w:hAnsi="Times New Roman" w:cs="Times New Roman"/>
          <w:lang w:val="pt-BR"/>
        </w:rPr>
      </w:pPr>
    </w:p>
    <w:p w14:paraId="675BE5BC" w14:textId="63419CA8" w:rsidR="0042001A" w:rsidRPr="00291A1B" w:rsidRDefault="00ED4418" w:rsidP="00291A1B">
      <w:pPr>
        <w:pStyle w:val="PargrafodaLista"/>
        <w:tabs>
          <w:tab w:val="left" w:pos="284"/>
          <w:tab w:val="left" w:pos="10348"/>
        </w:tabs>
        <w:autoSpaceDE/>
        <w:autoSpaceDN/>
        <w:ind w:left="0" w:firstLine="0"/>
        <w:rPr>
          <w:rFonts w:ascii="Times New Roman" w:hAnsi="Times New Roman" w:cs="Times New Roman"/>
        </w:rPr>
      </w:pPr>
      <w:r w:rsidRPr="00291A1B">
        <w:rPr>
          <w:rFonts w:ascii="Times New Roman" w:hAnsi="Times New Roman" w:cs="Times New Roman"/>
          <w:lang w:val="pt-BR"/>
        </w:rPr>
        <w:t xml:space="preserve">8 </w:t>
      </w:r>
      <w:r w:rsidR="0042001A" w:rsidRPr="00291A1B">
        <w:rPr>
          <w:rFonts w:ascii="Times New Roman" w:hAnsi="Times New Roman" w:cs="Times New Roman"/>
          <w:lang w:val="pt-BR"/>
        </w:rPr>
        <w:t xml:space="preserve">– </w:t>
      </w:r>
      <w:r w:rsidR="0042001A" w:rsidRPr="00291A1B">
        <w:rPr>
          <w:rFonts w:ascii="Times New Roman" w:hAnsi="Times New Roman" w:cs="Times New Roman"/>
          <w:b/>
          <w:bCs/>
          <w:lang w:val="pt-BR"/>
        </w:rPr>
        <w:t xml:space="preserve">DA ABERTURA DA SESSÃO PÚBLICA, CLASSIFICAÇÃO DAS PROPOSTAS E FORMULAÇÃO DE LANCES </w:t>
      </w:r>
    </w:p>
    <w:p w14:paraId="4B893A35" w14:textId="14E6663B"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 No </w:t>
      </w:r>
      <w:proofErr w:type="spellStart"/>
      <w:r w:rsidR="0042001A" w:rsidRPr="00291A1B">
        <w:rPr>
          <w:rFonts w:ascii="Times New Roman" w:hAnsi="Times New Roman" w:cs="Times New Roman"/>
        </w:rPr>
        <w:t>dia</w:t>
      </w:r>
      <w:proofErr w:type="spellEnd"/>
      <w:r w:rsidR="0042001A" w:rsidRPr="00291A1B">
        <w:rPr>
          <w:rFonts w:ascii="Times New Roman" w:hAnsi="Times New Roman" w:cs="Times New Roman"/>
        </w:rPr>
        <w:t xml:space="preserve"> </w:t>
      </w:r>
      <w:r w:rsidR="00434586">
        <w:rPr>
          <w:rStyle w:val="Forte"/>
          <w:rFonts w:ascii="Times New Roman" w:hAnsi="Times New Roman" w:cs="Times New Roman"/>
          <w:u w:val="single"/>
        </w:rPr>
        <w:t>11</w:t>
      </w:r>
      <w:r w:rsidR="0042001A" w:rsidRPr="00291A1B">
        <w:rPr>
          <w:rStyle w:val="Forte"/>
          <w:rFonts w:ascii="Times New Roman" w:hAnsi="Times New Roman" w:cs="Times New Roman"/>
          <w:u w:val="single"/>
        </w:rPr>
        <w:t xml:space="preserve"> de</w:t>
      </w:r>
      <w:r w:rsidR="00434586">
        <w:rPr>
          <w:rStyle w:val="Forte"/>
          <w:rFonts w:ascii="Times New Roman" w:hAnsi="Times New Roman" w:cs="Times New Roman"/>
          <w:u w:val="single"/>
        </w:rPr>
        <w:t xml:space="preserve"> </w:t>
      </w:r>
      <w:proofErr w:type="spellStart"/>
      <w:r w:rsidR="00434586">
        <w:rPr>
          <w:rStyle w:val="Forte"/>
          <w:rFonts w:ascii="Times New Roman" w:hAnsi="Times New Roman" w:cs="Times New Roman"/>
          <w:u w:val="single"/>
        </w:rPr>
        <w:t>agosto</w:t>
      </w:r>
      <w:proofErr w:type="spellEnd"/>
      <w:r w:rsidR="0042001A" w:rsidRPr="00291A1B">
        <w:rPr>
          <w:rStyle w:val="Forte"/>
          <w:rFonts w:ascii="Times New Roman" w:hAnsi="Times New Roman" w:cs="Times New Roman"/>
          <w:u w:val="single"/>
        </w:rPr>
        <w:t xml:space="preserve"> de </w:t>
      </w:r>
      <w:r w:rsidR="0042001A" w:rsidRPr="00291A1B">
        <w:rPr>
          <w:rFonts w:ascii="Times New Roman" w:hAnsi="Times New Roman" w:cs="Times New Roman"/>
          <w:b/>
          <w:bCs/>
          <w:u w:val="single"/>
        </w:rPr>
        <w:t xml:space="preserve">2026, </w:t>
      </w:r>
      <w:proofErr w:type="spellStart"/>
      <w:r w:rsidR="0042001A" w:rsidRPr="00291A1B">
        <w:rPr>
          <w:rFonts w:ascii="Times New Roman" w:hAnsi="Times New Roman" w:cs="Times New Roman"/>
          <w:b/>
          <w:bCs/>
          <w:u w:val="single"/>
        </w:rPr>
        <w:t>às</w:t>
      </w:r>
      <w:proofErr w:type="spellEnd"/>
      <w:r w:rsidR="0042001A" w:rsidRPr="00291A1B">
        <w:rPr>
          <w:rFonts w:ascii="Times New Roman" w:hAnsi="Times New Roman" w:cs="Times New Roman"/>
          <w:b/>
          <w:bCs/>
          <w:u w:val="single"/>
        </w:rPr>
        <w:t xml:space="preserve"> 08h00min</w:t>
      </w:r>
      <w:r w:rsidR="0042001A" w:rsidRPr="00291A1B">
        <w:rPr>
          <w:rFonts w:ascii="Times New Roman" w:hAnsi="Times New Roman" w:cs="Times New Roman"/>
          <w:u w:val="single"/>
        </w:rPr>
        <w:t xml:space="preserve"> </w:t>
      </w:r>
      <w:r w:rsidR="0042001A" w:rsidRPr="00291A1B">
        <w:rPr>
          <w:rFonts w:ascii="Times New Roman" w:hAnsi="Times New Roman" w:cs="Times New Roman"/>
        </w:rPr>
        <w:t>(</w:t>
      </w:r>
      <w:proofErr w:type="spellStart"/>
      <w:r w:rsidR="0042001A" w:rsidRPr="00291A1B">
        <w:rPr>
          <w:rFonts w:ascii="Times New Roman" w:hAnsi="Times New Roman" w:cs="Times New Roman"/>
        </w:rPr>
        <w:t>horário</w:t>
      </w:r>
      <w:proofErr w:type="spellEnd"/>
      <w:r w:rsidR="0042001A" w:rsidRPr="00291A1B">
        <w:rPr>
          <w:rFonts w:ascii="Times New Roman" w:hAnsi="Times New Roman" w:cs="Times New Roman"/>
        </w:rPr>
        <w:t xml:space="preserve"> de Brasília/DF), a </w:t>
      </w:r>
      <w:proofErr w:type="spellStart"/>
      <w:r w:rsidR="0042001A" w:rsidRPr="00291A1B">
        <w:rPr>
          <w:rFonts w:ascii="Times New Roman" w:hAnsi="Times New Roman" w:cs="Times New Roman"/>
        </w:rPr>
        <w:t>sessão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pública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aberta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pelo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meio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eletrônico</w:t>
      </w:r>
      <w:proofErr w:type="spellEnd"/>
      <w:r w:rsidR="0042001A" w:rsidRPr="00291A1B">
        <w:rPr>
          <w:rFonts w:ascii="Times New Roman" w:hAnsi="Times New Roman" w:cs="Times New Roman"/>
        </w:rPr>
        <w:t xml:space="preserve"> da BLL, com a </w:t>
      </w:r>
      <w:proofErr w:type="spellStart"/>
      <w:r w:rsidR="0042001A" w:rsidRPr="00291A1B">
        <w:rPr>
          <w:rFonts w:ascii="Times New Roman" w:hAnsi="Times New Roman" w:cs="Times New Roman"/>
        </w:rPr>
        <w:t>divulgação</w:t>
      </w:r>
      <w:proofErr w:type="spellEnd"/>
      <w:r w:rsidR="0042001A" w:rsidRPr="00291A1B">
        <w:rPr>
          <w:rFonts w:ascii="Times New Roman" w:hAnsi="Times New Roman" w:cs="Times New Roman"/>
        </w:rPr>
        <w:t xml:space="preserve"> das </w:t>
      </w:r>
      <w:proofErr w:type="spellStart"/>
      <w:r w:rsidR="0042001A" w:rsidRPr="00291A1B">
        <w:rPr>
          <w:rFonts w:ascii="Times New Roman" w:hAnsi="Times New Roman" w:cs="Times New Roman"/>
        </w:rPr>
        <w:t>propostas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recebidas</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início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fase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competitiva</w:t>
      </w:r>
      <w:proofErr w:type="spellEnd"/>
      <w:r w:rsidR="0042001A" w:rsidRPr="00291A1B">
        <w:rPr>
          <w:rFonts w:ascii="Times New Roman" w:hAnsi="Times New Roman" w:cs="Times New Roman"/>
        </w:rPr>
        <w:t xml:space="preserve">. </w:t>
      </w:r>
    </w:p>
    <w:p w14:paraId="6A8AE615" w14:textId="497F9405"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.2 </w:t>
      </w:r>
      <w:proofErr w:type="spellStart"/>
      <w:r w:rsidR="0042001A" w:rsidRPr="00291A1B">
        <w:rPr>
          <w:rFonts w:ascii="Times New Roman" w:hAnsi="Times New Roman" w:cs="Times New Roman"/>
        </w:rPr>
        <w:t>Até</w:t>
      </w:r>
      <w:proofErr w:type="spellEnd"/>
      <w:r w:rsidR="0042001A" w:rsidRPr="00291A1B">
        <w:rPr>
          <w:rFonts w:ascii="Times New Roman" w:hAnsi="Times New Roman" w:cs="Times New Roman"/>
        </w:rPr>
        <w:t xml:space="preserve"> </w:t>
      </w:r>
      <w:proofErr w:type="gramStart"/>
      <w:r w:rsidR="0042001A" w:rsidRPr="00291A1B">
        <w:rPr>
          <w:rFonts w:ascii="Times New Roman" w:hAnsi="Times New Roman" w:cs="Times New Roman"/>
        </w:rPr>
        <w:t>a</w:t>
      </w:r>
      <w:proofErr w:type="gram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abertura</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sessão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pública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poderão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retirar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ou</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substituir</w:t>
      </w:r>
      <w:proofErr w:type="spellEnd"/>
      <w:r w:rsidR="0042001A" w:rsidRPr="00291A1B">
        <w:rPr>
          <w:rFonts w:ascii="Times New Roman" w:hAnsi="Times New Roman" w:cs="Times New Roman"/>
        </w:rPr>
        <w:t xml:space="preserve"> a </w:t>
      </w:r>
      <w:proofErr w:type="spellStart"/>
      <w:r w:rsidR="0042001A" w:rsidRPr="00291A1B">
        <w:rPr>
          <w:rFonts w:ascii="Times New Roman" w:hAnsi="Times New Roman" w:cs="Times New Roman"/>
        </w:rPr>
        <w:t>proposta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anteriormente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cadastrada</w:t>
      </w:r>
      <w:proofErr w:type="spellEnd"/>
      <w:r w:rsidR="0042001A" w:rsidRPr="00291A1B">
        <w:rPr>
          <w:rFonts w:ascii="Times New Roman" w:hAnsi="Times New Roman" w:cs="Times New Roman"/>
        </w:rPr>
        <w:t xml:space="preserve"> no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eletrônico</w:t>
      </w:r>
      <w:proofErr w:type="spellEnd"/>
      <w:r w:rsidR="0042001A" w:rsidRPr="00291A1B">
        <w:rPr>
          <w:rFonts w:ascii="Times New Roman" w:hAnsi="Times New Roman" w:cs="Times New Roman"/>
        </w:rPr>
        <w:t>.</w:t>
      </w:r>
    </w:p>
    <w:p w14:paraId="6DA9A3DE" w14:textId="467239BC"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.3 O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verificará</w:t>
      </w:r>
      <w:proofErr w:type="spellEnd"/>
      <w:r w:rsidR="0042001A" w:rsidRPr="00291A1B">
        <w:rPr>
          <w:rFonts w:ascii="Times New Roman" w:hAnsi="Times New Roman" w:cs="Times New Roman"/>
        </w:rPr>
        <w:t xml:space="preserve"> as </w:t>
      </w:r>
      <w:proofErr w:type="spellStart"/>
      <w:r w:rsidR="0042001A" w:rsidRPr="00291A1B">
        <w:rPr>
          <w:rFonts w:ascii="Times New Roman" w:hAnsi="Times New Roman" w:cs="Times New Roman"/>
        </w:rPr>
        <w:t>propostas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apresentadas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desclassificando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aquelas</w:t>
      </w:r>
      <w:proofErr w:type="spellEnd"/>
      <w:r w:rsidR="0042001A" w:rsidRPr="00291A1B">
        <w:rPr>
          <w:rFonts w:ascii="Times New Roman" w:hAnsi="Times New Roman" w:cs="Times New Roman"/>
        </w:rPr>
        <w:t xml:space="preserve"> que </w:t>
      </w:r>
      <w:proofErr w:type="spellStart"/>
      <w:r w:rsidR="0042001A" w:rsidRPr="00291A1B">
        <w:rPr>
          <w:rFonts w:ascii="Times New Roman" w:hAnsi="Times New Roman" w:cs="Times New Roman"/>
        </w:rPr>
        <w:t>contenham</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vícios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insanáveis</w:t>
      </w:r>
      <w:proofErr w:type="spellEnd"/>
      <w:r w:rsidR="0042001A" w:rsidRPr="00291A1B">
        <w:rPr>
          <w:rFonts w:ascii="Times New Roman" w:hAnsi="Times New Roman" w:cs="Times New Roman"/>
        </w:rPr>
        <w:t xml:space="preserve">, que </w:t>
      </w:r>
      <w:proofErr w:type="spellStart"/>
      <w:r w:rsidR="0042001A" w:rsidRPr="00291A1B">
        <w:rPr>
          <w:rFonts w:ascii="Times New Roman" w:hAnsi="Times New Roman" w:cs="Times New Roman"/>
        </w:rPr>
        <w:t>não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atendam</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às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exigências</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Edital</w:t>
      </w:r>
      <w:proofErr w:type="spellEnd"/>
      <w:r w:rsidR="0042001A" w:rsidRPr="00291A1B">
        <w:rPr>
          <w:rFonts w:ascii="Times New Roman" w:hAnsi="Times New Roman" w:cs="Times New Roman"/>
        </w:rPr>
        <w:t xml:space="preserve"> e do </w:t>
      </w:r>
      <w:proofErr w:type="spellStart"/>
      <w:r w:rsidR="0042001A" w:rsidRPr="00291A1B">
        <w:rPr>
          <w:rFonts w:ascii="Times New Roman" w:hAnsi="Times New Roman" w:cs="Times New Roman"/>
        </w:rPr>
        <w:t>Termo</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Referência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ou</w:t>
      </w:r>
      <w:proofErr w:type="spellEnd"/>
      <w:r w:rsidR="0042001A" w:rsidRPr="00291A1B">
        <w:rPr>
          <w:rFonts w:ascii="Times New Roman" w:hAnsi="Times New Roman" w:cs="Times New Roman"/>
        </w:rPr>
        <w:t xml:space="preserve"> que </w:t>
      </w:r>
      <w:proofErr w:type="spellStart"/>
      <w:r w:rsidR="0042001A" w:rsidRPr="00291A1B">
        <w:rPr>
          <w:rFonts w:ascii="Times New Roman" w:hAnsi="Times New Roman" w:cs="Times New Roman"/>
        </w:rPr>
        <w:t>apresentem</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preços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manifestamente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inexequíveis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ou</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acima</w:t>
      </w:r>
      <w:proofErr w:type="spellEnd"/>
      <w:r w:rsidR="0042001A" w:rsidRPr="00291A1B">
        <w:rPr>
          <w:rFonts w:ascii="Times New Roman" w:hAnsi="Times New Roman" w:cs="Times New Roman"/>
        </w:rPr>
        <w:t xml:space="preserve"> do valor </w:t>
      </w:r>
      <w:proofErr w:type="spellStart"/>
      <w:r w:rsidR="0042001A" w:rsidRPr="00291A1B">
        <w:rPr>
          <w:rFonts w:ascii="Times New Roman" w:hAnsi="Times New Roman" w:cs="Times New Roman"/>
        </w:rPr>
        <w:t>máximo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admitido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quando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estabelecido</w:t>
      </w:r>
      <w:proofErr w:type="spellEnd"/>
      <w:r w:rsidR="0042001A" w:rsidRPr="00291A1B">
        <w:rPr>
          <w:rFonts w:ascii="Times New Roman" w:hAnsi="Times New Roman" w:cs="Times New Roman"/>
        </w:rPr>
        <w:t>.</w:t>
      </w:r>
    </w:p>
    <w:p w14:paraId="20007F99" w14:textId="3CDA25C8"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.4 A </w:t>
      </w:r>
      <w:proofErr w:type="spellStart"/>
      <w:r w:rsidR="0042001A" w:rsidRPr="00291A1B">
        <w:rPr>
          <w:rFonts w:ascii="Times New Roman" w:hAnsi="Times New Roman" w:cs="Times New Roman"/>
        </w:rPr>
        <w:t>desclassificação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proposta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fundamentada</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registrada</w:t>
      </w:r>
      <w:proofErr w:type="spellEnd"/>
      <w:r w:rsidR="0042001A" w:rsidRPr="00291A1B">
        <w:rPr>
          <w:rFonts w:ascii="Times New Roman" w:hAnsi="Times New Roman" w:cs="Times New Roman"/>
        </w:rPr>
        <w:t xml:space="preserve"> no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com </w:t>
      </w:r>
      <w:proofErr w:type="spellStart"/>
      <w:r w:rsidR="0042001A" w:rsidRPr="00291A1B">
        <w:rPr>
          <w:rFonts w:ascii="Times New Roman" w:hAnsi="Times New Roman" w:cs="Times New Roman"/>
        </w:rPr>
        <w:t>acompanhamento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em</w:t>
      </w:r>
      <w:proofErr w:type="spellEnd"/>
      <w:r w:rsidR="0042001A" w:rsidRPr="00291A1B">
        <w:rPr>
          <w:rFonts w:ascii="Times New Roman" w:hAnsi="Times New Roman" w:cs="Times New Roman"/>
        </w:rPr>
        <w:t xml:space="preserve"> tempo real </w:t>
      </w:r>
      <w:proofErr w:type="spellStart"/>
      <w:r w:rsidR="0042001A" w:rsidRPr="00291A1B">
        <w:rPr>
          <w:rFonts w:ascii="Times New Roman" w:hAnsi="Times New Roman" w:cs="Times New Roman"/>
        </w:rPr>
        <w:t>por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todos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participantes</w:t>
      </w:r>
      <w:proofErr w:type="spellEnd"/>
      <w:r w:rsidR="0042001A" w:rsidRPr="00291A1B">
        <w:rPr>
          <w:rFonts w:ascii="Times New Roman" w:hAnsi="Times New Roman" w:cs="Times New Roman"/>
        </w:rPr>
        <w:t>.</w:t>
      </w:r>
    </w:p>
    <w:p w14:paraId="4E2BE57A" w14:textId="42D4436E"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.5 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ordenará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automaticamente</w:t>
      </w:r>
      <w:proofErr w:type="spellEnd"/>
      <w:r w:rsidR="0042001A" w:rsidRPr="00291A1B">
        <w:rPr>
          <w:rFonts w:ascii="Times New Roman" w:hAnsi="Times New Roman" w:cs="Times New Roman"/>
        </w:rPr>
        <w:t xml:space="preserve"> as </w:t>
      </w:r>
      <w:proofErr w:type="spellStart"/>
      <w:r w:rsidR="0042001A" w:rsidRPr="00291A1B">
        <w:rPr>
          <w:rFonts w:ascii="Times New Roman" w:hAnsi="Times New Roman" w:cs="Times New Roman"/>
        </w:rPr>
        <w:t>propostas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classificadas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sendo</w:t>
      </w:r>
      <w:proofErr w:type="spellEnd"/>
      <w:r w:rsidR="0042001A" w:rsidRPr="00291A1B">
        <w:rPr>
          <w:rFonts w:ascii="Times New Roman" w:hAnsi="Times New Roman" w:cs="Times New Roman"/>
        </w:rPr>
        <w:t xml:space="preserve"> que </w:t>
      </w:r>
      <w:proofErr w:type="spellStart"/>
      <w:r w:rsidR="0042001A" w:rsidRPr="00291A1B">
        <w:rPr>
          <w:rFonts w:ascii="Times New Roman" w:hAnsi="Times New Roman" w:cs="Times New Roman"/>
        </w:rPr>
        <w:t>somente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estas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participarão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fase</w:t>
      </w:r>
      <w:proofErr w:type="spellEnd"/>
      <w:r w:rsidR="0042001A" w:rsidRPr="00291A1B">
        <w:rPr>
          <w:rFonts w:ascii="Times New Roman" w:hAnsi="Times New Roman" w:cs="Times New Roman"/>
        </w:rPr>
        <w:t xml:space="preserve"> de lances.</w:t>
      </w:r>
    </w:p>
    <w:p w14:paraId="050F4B72" w14:textId="7D31A7E1"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.6 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disponibilizará</w:t>
      </w:r>
      <w:proofErr w:type="spellEnd"/>
      <w:r w:rsidR="0042001A" w:rsidRPr="00291A1B">
        <w:rPr>
          <w:rFonts w:ascii="Times New Roman" w:hAnsi="Times New Roman" w:cs="Times New Roman"/>
        </w:rPr>
        <w:t xml:space="preserve"> campo </w:t>
      </w:r>
      <w:proofErr w:type="spellStart"/>
      <w:r w:rsidR="0042001A" w:rsidRPr="00291A1B">
        <w:rPr>
          <w:rFonts w:ascii="Times New Roman" w:hAnsi="Times New Roman" w:cs="Times New Roman"/>
        </w:rPr>
        <w:t>próprio</w:t>
      </w:r>
      <w:proofErr w:type="spellEnd"/>
      <w:r w:rsidR="0042001A" w:rsidRPr="00291A1B">
        <w:rPr>
          <w:rFonts w:ascii="Times New Roman" w:hAnsi="Times New Roman" w:cs="Times New Roman"/>
        </w:rPr>
        <w:t xml:space="preserve"> para </w:t>
      </w:r>
      <w:proofErr w:type="spellStart"/>
      <w:r w:rsidR="0042001A" w:rsidRPr="00291A1B">
        <w:rPr>
          <w:rFonts w:ascii="Times New Roman" w:hAnsi="Times New Roman" w:cs="Times New Roman"/>
        </w:rPr>
        <w:t>troca</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mensagens</w:t>
      </w:r>
      <w:proofErr w:type="spellEnd"/>
      <w:r w:rsidR="0042001A" w:rsidRPr="00291A1B">
        <w:rPr>
          <w:rFonts w:ascii="Times New Roman" w:hAnsi="Times New Roman" w:cs="Times New Roman"/>
        </w:rPr>
        <w:t xml:space="preserve"> entre o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licitantes</w:t>
      </w:r>
      <w:proofErr w:type="spellEnd"/>
      <w:r w:rsidR="0042001A" w:rsidRPr="00291A1B">
        <w:rPr>
          <w:rFonts w:ascii="Times New Roman" w:hAnsi="Times New Roman" w:cs="Times New Roman"/>
        </w:rPr>
        <w:t>.</w:t>
      </w:r>
    </w:p>
    <w:p w14:paraId="36CE0AE3" w14:textId="76C01320"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.7 </w:t>
      </w:r>
      <w:proofErr w:type="spellStart"/>
      <w:r w:rsidR="0042001A" w:rsidRPr="00291A1B">
        <w:rPr>
          <w:rFonts w:ascii="Times New Roman" w:hAnsi="Times New Roman" w:cs="Times New Roman"/>
        </w:rPr>
        <w:t>Iniciada</w:t>
      </w:r>
      <w:proofErr w:type="spellEnd"/>
      <w:r w:rsidR="0042001A" w:rsidRPr="00291A1B">
        <w:rPr>
          <w:rFonts w:ascii="Times New Roman" w:hAnsi="Times New Roman" w:cs="Times New Roman"/>
        </w:rPr>
        <w:t xml:space="preserve"> a </w:t>
      </w:r>
      <w:proofErr w:type="spellStart"/>
      <w:r w:rsidR="0042001A" w:rsidRPr="00291A1B">
        <w:rPr>
          <w:rFonts w:ascii="Times New Roman" w:hAnsi="Times New Roman" w:cs="Times New Roman"/>
        </w:rPr>
        <w:t>etapa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competitiva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deverão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encaminhar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seus</w:t>
      </w:r>
      <w:proofErr w:type="spellEnd"/>
      <w:r w:rsidR="0042001A" w:rsidRPr="00291A1B">
        <w:rPr>
          <w:rFonts w:ascii="Times New Roman" w:hAnsi="Times New Roman" w:cs="Times New Roman"/>
        </w:rPr>
        <w:t xml:space="preserve"> lances </w:t>
      </w:r>
      <w:proofErr w:type="spellStart"/>
      <w:r w:rsidR="0042001A" w:rsidRPr="00291A1B">
        <w:rPr>
          <w:rFonts w:ascii="Times New Roman" w:hAnsi="Times New Roman" w:cs="Times New Roman"/>
        </w:rPr>
        <w:t>exclusivamente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meio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eletrônico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sendo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imediatamente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informados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sobre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seu</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recebimento</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respectivo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registro</w:t>
      </w:r>
      <w:proofErr w:type="spellEnd"/>
      <w:r w:rsidR="0042001A" w:rsidRPr="00291A1B">
        <w:rPr>
          <w:rFonts w:ascii="Times New Roman" w:hAnsi="Times New Roman" w:cs="Times New Roman"/>
        </w:rPr>
        <w:t>.</w:t>
      </w:r>
    </w:p>
    <w:p w14:paraId="19848254" w14:textId="08AA957E"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.8 </w:t>
      </w:r>
      <w:proofErr w:type="spellStart"/>
      <w:r w:rsidR="0042001A" w:rsidRPr="00291A1B">
        <w:rPr>
          <w:rFonts w:ascii="Times New Roman" w:hAnsi="Times New Roman" w:cs="Times New Roman"/>
        </w:rPr>
        <w: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poderão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oferecer</w:t>
      </w:r>
      <w:proofErr w:type="spellEnd"/>
      <w:r w:rsidR="0042001A" w:rsidRPr="00291A1B">
        <w:rPr>
          <w:rFonts w:ascii="Times New Roman" w:hAnsi="Times New Roman" w:cs="Times New Roman"/>
        </w:rPr>
        <w:t xml:space="preserve"> lances </w:t>
      </w:r>
      <w:proofErr w:type="spellStart"/>
      <w:r w:rsidR="0042001A" w:rsidRPr="00291A1B">
        <w:rPr>
          <w:rFonts w:ascii="Times New Roman" w:hAnsi="Times New Roman" w:cs="Times New Roman"/>
        </w:rPr>
        <w:t>sucessivos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observadas</w:t>
      </w:r>
      <w:proofErr w:type="spellEnd"/>
      <w:r w:rsidR="0042001A" w:rsidRPr="00291A1B">
        <w:rPr>
          <w:rFonts w:ascii="Times New Roman" w:hAnsi="Times New Roman" w:cs="Times New Roman"/>
        </w:rPr>
        <w:t xml:space="preserve"> as </w:t>
      </w:r>
      <w:proofErr w:type="spellStart"/>
      <w:r w:rsidR="0042001A" w:rsidRPr="00291A1B">
        <w:rPr>
          <w:rFonts w:ascii="Times New Roman" w:hAnsi="Times New Roman" w:cs="Times New Roman"/>
        </w:rPr>
        <w:t>regras</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aceitação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estabelecidas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pelo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eletrônico</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neste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Edital</w:t>
      </w:r>
      <w:proofErr w:type="spellEnd"/>
      <w:r w:rsidR="0042001A" w:rsidRPr="00291A1B">
        <w:rPr>
          <w:rFonts w:ascii="Times New Roman" w:hAnsi="Times New Roman" w:cs="Times New Roman"/>
        </w:rPr>
        <w:t>.</w:t>
      </w:r>
    </w:p>
    <w:p w14:paraId="0B889E85" w14:textId="5E649300"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.9 </w:t>
      </w:r>
      <w:proofErr w:type="spellStart"/>
      <w:r w:rsidR="0042001A" w:rsidRPr="00291A1B">
        <w:rPr>
          <w:rFonts w:ascii="Times New Roman" w:hAnsi="Times New Roman" w:cs="Times New Roman"/>
        </w:rPr>
        <w:t>Somente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serão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aceitos</w:t>
      </w:r>
      <w:proofErr w:type="spellEnd"/>
      <w:r w:rsidR="0042001A" w:rsidRPr="00291A1B">
        <w:rPr>
          <w:rFonts w:ascii="Times New Roman" w:hAnsi="Times New Roman" w:cs="Times New Roman"/>
        </w:rPr>
        <w:t xml:space="preserve"> lances </w:t>
      </w:r>
      <w:proofErr w:type="spellStart"/>
      <w:r w:rsidR="0042001A" w:rsidRPr="00291A1B">
        <w:rPr>
          <w:rFonts w:ascii="Times New Roman" w:hAnsi="Times New Roman" w:cs="Times New Roman"/>
        </w:rPr>
        <w:t>inferiores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último</w:t>
      </w:r>
      <w:proofErr w:type="spellEnd"/>
      <w:r w:rsidR="0042001A" w:rsidRPr="00291A1B">
        <w:rPr>
          <w:rFonts w:ascii="Times New Roman" w:hAnsi="Times New Roman" w:cs="Times New Roman"/>
        </w:rPr>
        <w:t xml:space="preserve"> lance </w:t>
      </w:r>
      <w:proofErr w:type="spellStart"/>
      <w:r w:rsidR="0042001A" w:rsidRPr="00291A1B">
        <w:rPr>
          <w:rFonts w:ascii="Times New Roman" w:hAnsi="Times New Roman" w:cs="Times New Roman"/>
        </w:rPr>
        <w:t>registrado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pelo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próprio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w:t>
      </w:r>
      <w:proofErr w:type="spellEnd"/>
      <w:r w:rsidR="0042001A" w:rsidRPr="00291A1B">
        <w:rPr>
          <w:rFonts w:ascii="Times New Roman" w:hAnsi="Times New Roman" w:cs="Times New Roman"/>
        </w:rPr>
        <w:t>.</w:t>
      </w:r>
    </w:p>
    <w:p w14:paraId="13360B2B" w14:textId="645529B4"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.10 </w:t>
      </w:r>
      <w:proofErr w:type="spellStart"/>
      <w:r w:rsidR="0042001A" w:rsidRPr="00291A1B">
        <w:rPr>
          <w:rFonts w:ascii="Times New Roman" w:hAnsi="Times New Roman" w:cs="Times New Roman"/>
        </w:rPr>
        <w:t>Não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serão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aceitos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dois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ou</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mais</w:t>
      </w:r>
      <w:proofErr w:type="spellEnd"/>
      <w:r w:rsidR="0042001A" w:rsidRPr="00291A1B">
        <w:rPr>
          <w:rFonts w:ascii="Times New Roman" w:hAnsi="Times New Roman" w:cs="Times New Roman"/>
        </w:rPr>
        <w:t xml:space="preserve"> lances de </w:t>
      </w:r>
      <w:proofErr w:type="spellStart"/>
      <w:r w:rsidR="0042001A" w:rsidRPr="00291A1B">
        <w:rPr>
          <w:rFonts w:ascii="Times New Roman" w:hAnsi="Times New Roman" w:cs="Times New Roman"/>
        </w:rPr>
        <w:t>mesmo</w:t>
      </w:r>
      <w:proofErr w:type="spellEnd"/>
      <w:r w:rsidR="0042001A" w:rsidRPr="00291A1B">
        <w:rPr>
          <w:rFonts w:ascii="Times New Roman" w:hAnsi="Times New Roman" w:cs="Times New Roman"/>
        </w:rPr>
        <w:t xml:space="preserve"> valor, </w:t>
      </w:r>
      <w:proofErr w:type="spellStart"/>
      <w:r w:rsidR="0042001A" w:rsidRPr="00291A1B">
        <w:rPr>
          <w:rFonts w:ascii="Times New Roman" w:hAnsi="Times New Roman" w:cs="Times New Roman"/>
        </w:rPr>
        <w:t>prevalecendo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aquele</w:t>
      </w:r>
      <w:proofErr w:type="spellEnd"/>
      <w:r w:rsidR="0042001A" w:rsidRPr="00291A1B">
        <w:rPr>
          <w:rFonts w:ascii="Times New Roman" w:hAnsi="Times New Roman" w:cs="Times New Roman"/>
        </w:rPr>
        <w:t xml:space="preserve"> que for </w:t>
      </w:r>
      <w:proofErr w:type="spellStart"/>
      <w:r w:rsidR="0042001A" w:rsidRPr="00291A1B">
        <w:rPr>
          <w:rFonts w:ascii="Times New Roman" w:hAnsi="Times New Roman" w:cs="Times New Roman"/>
        </w:rPr>
        <w:t>recebido</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registrado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primeiro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pelo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w:t>
      </w:r>
    </w:p>
    <w:p w14:paraId="1B57229A" w14:textId="21012A16"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.11 Durante a </w:t>
      </w:r>
      <w:proofErr w:type="spellStart"/>
      <w:r w:rsidR="0042001A" w:rsidRPr="00291A1B">
        <w:rPr>
          <w:rFonts w:ascii="Times New Roman" w:hAnsi="Times New Roman" w:cs="Times New Roman"/>
        </w:rPr>
        <w:t>sessão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pública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serão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informados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em</w:t>
      </w:r>
      <w:proofErr w:type="spellEnd"/>
      <w:r w:rsidR="0042001A" w:rsidRPr="00291A1B">
        <w:rPr>
          <w:rFonts w:ascii="Times New Roman" w:hAnsi="Times New Roman" w:cs="Times New Roman"/>
        </w:rPr>
        <w:t xml:space="preserve"> tempo real, do </w:t>
      </w:r>
      <w:proofErr w:type="spellStart"/>
      <w:r w:rsidR="0042001A" w:rsidRPr="00291A1B">
        <w:rPr>
          <w:rFonts w:ascii="Times New Roman" w:hAnsi="Times New Roman" w:cs="Times New Roman"/>
        </w:rPr>
        <w:t>menor</w:t>
      </w:r>
      <w:proofErr w:type="spellEnd"/>
      <w:r w:rsidR="0042001A" w:rsidRPr="00291A1B">
        <w:rPr>
          <w:rFonts w:ascii="Times New Roman" w:hAnsi="Times New Roman" w:cs="Times New Roman"/>
        </w:rPr>
        <w:t xml:space="preserve"> valor </w:t>
      </w:r>
      <w:proofErr w:type="spellStart"/>
      <w:r w:rsidR="0042001A" w:rsidRPr="00291A1B">
        <w:rPr>
          <w:rFonts w:ascii="Times New Roman" w:hAnsi="Times New Roman" w:cs="Times New Roman"/>
        </w:rPr>
        <w:t>registrado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vedada</w:t>
      </w:r>
      <w:proofErr w:type="spellEnd"/>
      <w:r w:rsidR="0042001A" w:rsidRPr="00291A1B">
        <w:rPr>
          <w:rFonts w:ascii="Times New Roman" w:hAnsi="Times New Roman" w:cs="Times New Roman"/>
        </w:rPr>
        <w:t xml:space="preserve"> </w:t>
      </w:r>
      <w:proofErr w:type="gramStart"/>
      <w:r w:rsidR="0042001A" w:rsidRPr="00291A1B">
        <w:rPr>
          <w:rFonts w:ascii="Times New Roman" w:hAnsi="Times New Roman" w:cs="Times New Roman"/>
        </w:rPr>
        <w:t>a</w:t>
      </w:r>
      <w:proofErr w:type="gram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identificação</w:t>
      </w:r>
      <w:proofErr w:type="spellEnd"/>
      <w:r w:rsidR="0042001A" w:rsidRPr="00291A1B">
        <w:rPr>
          <w:rFonts w:ascii="Times New Roman" w:hAnsi="Times New Roman" w:cs="Times New Roman"/>
        </w:rPr>
        <w:t xml:space="preserve"> dos </w:t>
      </w:r>
      <w:proofErr w:type="spellStart"/>
      <w:r w:rsidR="0042001A" w:rsidRPr="00291A1B">
        <w:rPr>
          <w:rFonts w:ascii="Times New Roman" w:hAnsi="Times New Roman" w:cs="Times New Roman"/>
        </w:rPr>
        <w:t>participantes</w:t>
      </w:r>
      <w:proofErr w:type="spellEnd"/>
      <w:r w:rsidR="0042001A" w:rsidRPr="00291A1B">
        <w:rPr>
          <w:rFonts w:ascii="Times New Roman" w:hAnsi="Times New Roman" w:cs="Times New Roman"/>
        </w:rPr>
        <w:t>.</w:t>
      </w:r>
    </w:p>
    <w:p w14:paraId="78D72756" w14:textId="70B0B0D8"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.12 No </w:t>
      </w:r>
      <w:proofErr w:type="spellStart"/>
      <w:r w:rsidR="0042001A" w:rsidRPr="00291A1B">
        <w:rPr>
          <w:rFonts w:ascii="Times New Roman" w:hAnsi="Times New Roman" w:cs="Times New Roman"/>
        </w:rPr>
        <w:t>caso</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desconexão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durante</w:t>
      </w:r>
      <w:proofErr w:type="spellEnd"/>
      <w:r w:rsidR="0042001A" w:rsidRPr="00291A1B">
        <w:rPr>
          <w:rFonts w:ascii="Times New Roman" w:hAnsi="Times New Roman" w:cs="Times New Roman"/>
        </w:rPr>
        <w:t xml:space="preserve"> </w:t>
      </w:r>
      <w:proofErr w:type="gramStart"/>
      <w:r w:rsidR="0042001A" w:rsidRPr="00291A1B">
        <w:rPr>
          <w:rFonts w:ascii="Times New Roman" w:hAnsi="Times New Roman" w:cs="Times New Roman"/>
        </w:rPr>
        <w:t>a</w:t>
      </w:r>
      <w:proofErr w:type="gram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etapa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competitiva</w:t>
      </w:r>
      <w:proofErr w:type="spellEnd"/>
      <w:r w:rsidR="0042001A" w:rsidRPr="00291A1B">
        <w:rPr>
          <w:rFonts w:ascii="Times New Roman" w:hAnsi="Times New Roman" w:cs="Times New Roman"/>
        </w:rPr>
        <w:t xml:space="preserve">, 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eletrônico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poderá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permanecer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acessível</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licitantes</w:t>
      </w:r>
      <w:proofErr w:type="spellEnd"/>
      <w:r w:rsidR="0042001A" w:rsidRPr="00291A1B">
        <w:rPr>
          <w:rFonts w:ascii="Times New Roman" w:hAnsi="Times New Roman" w:cs="Times New Roman"/>
        </w:rPr>
        <w:t xml:space="preserve"> para </w:t>
      </w:r>
      <w:proofErr w:type="spellStart"/>
      <w:r w:rsidR="0042001A" w:rsidRPr="00291A1B">
        <w:rPr>
          <w:rFonts w:ascii="Times New Roman" w:hAnsi="Times New Roman" w:cs="Times New Roman"/>
        </w:rPr>
        <w:t>recepção</w:t>
      </w:r>
      <w:proofErr w:type="spellEnd"/>
      <w:r w:rsidR="0042001A" w:rsidRPr="00291A1B">
        <w:rPr>
          <w:rFonts w:ascii="Times New Roman" w:hAnsi="Times New Roman" w:cs="Times New Roman"/>
        </w:rPr>
        <w:t xml:space="preserve"> dos lances.</w:t>
      </w:r>
    </w:p>
    <w:p w14:paraId="710D13B0" w14:textId="6F2F5D0B"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.12.1 Quando </w:t>
      </w:r>
      <w:proofErr w:type="spellStart"/>
      <w:r w:rsidR="0042001A" w:rsidRPr="00291A1B">
        <w:rPr>
          <w:rFonts w:ascii="Times New Roman" w:hAnsi="Times New Roman" w:cs="Times New Roman"/>
        </w:rPr>
        <w:t>possível</w:t>
      </w:r>
      <w:proofErr w:type="spellEnd"/>
      <w:r w:rsidR="0042001A" w:rsidRPr="00291A1B">
        <w:rPr>
          <w:rFonts w:ascii="Times New Roman" w:hAnsi="Times New Roman" w:cs="Times New Roman"/>
        </w:rPr>
        <w:t xml:space="preserve">, o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dará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continuidade</w:t>
      </w:r>
      <w:proofErr w:type="spellEnd"/>
      <w:r w:rsidR="0042001A" w:rsidRPr="00291A1B">
        <w:rPr>
          <w:rFonts w:ascii="Times New Roman" w:hAnsi="Times New Roman" w:cs="Times New Roman"/>
        </w:rPr>
        <w:t xml:space="preserve"> à </w:t>
      </w:r>
      <w:proofErr w:type="spellStart"/>
      <w:r w:rsidR="0042001A" w:rsidRPr="00291A1B">
        <w:rPr>
          <w:rFonts w:ascii="Times New Roman" w:hAnsi="Times New Roman" w:cs="Times New Roman"/>
        </w:rPr>
        <w:t>sua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atuação</w:t>
      </w:r>
      <w:proofErr w:type="spellEnd"/>
      <w:r w:rsidR="0042001A" w:rsidRPr="00291A1B">
        <w:rPr>
          <w:rFonts w:ascii="Times New Roman" w:hAnsi="Times New Roman" w:cs="Times New Roman"/>
        </w:rPr>
        <w:t xml:space="preserve"> no </w:t>
      </w:r>
      <w:proofErr w:type="spellStart"/>
      <w:r w:rsidR="0042001A" w:rsidRPr="00291A1B">
        <w:rPr>
          <w:rFonts w:ascii="Times New Roman" w:hAnsi="Times New Roman" w:cs="Times New Roman"/>
        </w:rPr>
        <w:t>certame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sem</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prejuízo</w:t>
      </w:r>
      <w:proofErr w:type="spellEnd"/>
      <w:r w:rsidR="0042001A" w:rsidRPr="00291A1B">
        <w:rPr>
          <w:rFonts w:ascii="Times New Roman" w:hAnsi="Times New Roman" w:cs="Times New Roman"/>
        </w:rPr>
        <w:t xml:space="preserve"> dos </w:t>
      </w:r>
      <w:proofErr w:type="spellStart"/>
      <w:r w:rsidR="0042001A" w:rsidRPr="00291A1B">
        <w:rPr>
          <w:rFonts w:ascii="Times New Roman" w:hAnsi="Times New Roman" w:cs="Times New Roman"/>
        </w:rPr>
        <w:t>atos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realizados</w:t>
      </w:r>
      <w:proofErr w:type="spellEnd"/>
      <w:r w:rsidR="0042001A" w:rsidRPr="00291A1B">
        <w:rPr>
          <w:rFonts w:ascii="Times New Roman" w:hAnsi="Times New Roman" w:cs="Times New Roman"/>
        </w:rPr>
        <w:t>.</w:t>
      </w:r>
    </w:p>
    <w:p w14:paraId="1DB9341C" w14:textId="43372573"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.12.2 Quando a </w:t>
      </w:r>
      <w:proofErr w:type="spellStart"/>
      <w:r w:rsidR="0042001A" w:rsidRPr="00291A1B">
        <w:rPr>
          <w:rFonts w:ascii="Times New Roman" w:hAnsi="Times New Roman" w:cs="Times New Roman"/>
        </w:rPr>
        <w:t>desconexão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persistir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por</w:t>
      </w:r>
      <w:proofErr w:type="spellEnd"/>
      <w:r w:rsidR="0042001A" w:rsidRPr="00291A1B">
        <w:rPr>
          <w:rFonts w:ascii="Times New Roman" w:hAnsi="Times New Roman" w:cs="Times New Roman"/>
        </w:rPr>
        <w:t xml:space="preserve"> tempo superior a 10 (</w:t>
      </w:r>
      <w:proofErr w:type="spellStart"/>
      <w:r w:rsidR="0042001A" w:rsidRPr="00291A1B">
        <w:rPr>
          <w:rFonts w:ascii="Times New Roman" w:hAnsi="Times New Roman" w:cs="Times New Roman"/>
        </w:rPr>
        <w:t>dez</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minutos</w:t>
      </w:r>
      <w:proofErr w:type="spellEnd"/>
      <w:r w:rsidR="0042001A" w:rsidRPr="00291A1B">
        <w:rPr>
          <w:rFonts w:ascii="Times New Roman" w:hAnsi="Times New Roman" w:cs="Times New Roman"/>
        </w:rPr>
        <w:t xml:space="preserve">, a </w:t>
      </w:r>
      <w:proofErr w:type="spellStart"/>
      <w:r w:rsidR="0042001A" w:rsidRPr="00291A1B">
        <w:rPr>
          <w:rFonts w:ascii="Times New Roman" w:hAnsi="Times New Roman" w:cs="Times New Roman"/>
        </w:rPr>
        <w:t>sessão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suspensa</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reiniciada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somente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após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comunicação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participantes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meio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eletrônico</w:t>
      </w:r>
      <w:proofErr w:type="spellEnd"/>
      <w:r w:rsidR="0042001A" w:rsidRPr="00291A1B">
        <w:rPr>
          <w:rFonts w:ascii="Times New Roman" w:hAnsi="Times New Roman" w:cs="Times New Roman"/>
        </w:rPr>
        <w:t>.</w:t>
      </w:r>
    </w:p>
    <w:p w14:paraId="6510E2AC" w14:textId="7168EF82"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.13 A </w:t>
      </w:r>
      <w:proofErr w:type="spellStart"/>
      <w:r w:rsidR="0042001A" w:rsidRPr="00291A1B">
        <w:rPr>
          <w:rFonts w:ascii="Times New Roman" w:hAnsi="Times New Roman" w:cs="Times New Roman"/>
        </w:rPr>
        <w:t>desistência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em</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apresentar</w:t>
      </w:r>
      <w:proofErr w:type="spellEnd"/>
      <w:r w:rsidR="0042001A" w:rsidRPr="00291A1B">
        <w:rPr>
          <w:rFonts w:ascii="Times New Roman" w:hAnsi="Times New Roman" w:cs="Times New Roman"/>
        </w:rPr>
        <w:t xml:space="preserve"> lance </w:t>
      </w:r>
      <w:proofErr w:type="spellStart"/>
      <w:r w:rsidR="0042001A" w:rsidRPr="00291A1B">
        <w:rPr>
          <w:rFonts w:ascii="Times New Roman" w:hAnsi="Times New Roman" w:cs="Times New Roman"/>
        </w:rPr>
        <w:t>implicará</w:t>
      </w:r>
      <w:proofErr w:type="spellEnd"/>
      <w:r w:rsidR="0042001A" w:rsidRPr="00291A1B">
        <w:rPr>
          <w:rFonts w:ascii="Times New Roman" w:hAnsi="Times New Roman" w:cs="Times New Roman"/>
        </w:rPr>
        <w:t xml:space="preserve"> a </w:t>
      </w:r>
      <w:proofErr w:type="spellStart"/>
      <w:r w:rsidR="0042001A" w:rsidRPr="00291A1B">
        <w:rPr>
          <w:rFonts w:ascii="Times New Roman" w:hAnsi="Times New Roman" w:cs="Times New Roman"/>
        </w:rPr>
        <w:t>manutenção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último</w:t>
      </w:r>
      <w:proofErr w:type="spellEnd"/>
      <w:r w:rsidR="0042001A" w:rsidRPr="00291A1B">
        <w:rPr>
          <w:rFonts w:ascii="Times New Roman" w:hAnsi="Times New Roman" w:cs="Times New Roman"/>
        </w:rPr>
        <w:t xml:space="preserve"> valor </w:t>
      </w:r>
      <w:proofErr w:type="spellStart"/>
      <w:r w:rsidR="0042001A" w:rsidRPr="00291A1B">
        <w:rPr>
          <w:rFonts w:ascii="Times New Roman" w:hAnsi="Times New Roman" w:cs="Times New Roman"/>
        </w:rPr>
        <w:t>ofertado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pelo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w:t>
      </w:r>
      <w:proofErr w:type="spellEnd"/>
      <w:r w:rsidR="0042001A" w:rsidRPr="00291A1B">
        <w:rPr>
          <w:rFonts w:ascii="Times New Roman" w:hAnsi="Times New Roman" w:cs="Times New Roman"/>
        </w:rPr>
        <w:t xml:space="preserve"> para fins de </w:t>
      </w:r>
      <w:proofErr w:type="spellStart"/>
      <w:r w:rsidR="0042001A" w:rsidRPr="00291A1B">
        <w:rPr>
          <w:rFonts w:ascii="Times New Roman" w:hAnsi="Times New Roman" w:cs="Times New Roman"/>
        </w:rPr>
        <w:t>classificação</w:t>
      </w:r>
      <w:proofErr w:type="spellEnd"/>
      <w:r w:rsidR="0042001A" w:rsidRPr="00291A1B">
        <w:rPr>
          <w:rFonts w:ascii="Times New Roman" w:hAnsi="Times New Roman" w:cs="Times New Roman"/>
        </w:rPr>
        <w:t>.</w:t>
      </w:r>
    </w:p>
    <w:p w14:paraId="53D4CBC8" w14:textId="186818BC"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.14 </w:t>
      </w:r>
      <w:proofErr w:type="spellStart"/>
      <w:r w:rsidR="0042001A" w:rsidRPr="00291A1B">
        <w:rPr>
          <w:rFonts w:ascii="Times New Roman" w:hAnsi="Times New Roman" w:cs="Times New Roman"/>
        </w:rPr>
        <w:t>Encerrada</w:t>
      </w:r>
      <w:proofErr w:type="spellEnd"/>
      <w:r w:rsidR="0042001A" w:rsidRPr="00291A1B">
        <w:rPr>
          <w:rFonts w:ascii="Times New Roman" w:hAnsi="Times New Roman" w:cs="Times New Roman"/>
        </w:rPr>
        <w:t xml:space="preserve"> a </w:t>
      </w:r>
      <w:proofErr w:type="spellStart"/>
      <w:r w:rsidR="0042001A" w:rsidRPr="00291A1B">
        <w:rPr>
          <w:rFonts w:ascii="Times New Roman" w:hAnsi="Times New Roman" w:cs="Times New Roman"/>
        </w:rPr>
        <w:t>etapa</w:t>
      </w:r>
      <w:proofErr w:type="spellEnd"/>
      <w:r w:rsidR="0042001A" w:rsidRPr="00291A1B">
        <w:rPr>
          <w:rFonts w:ascii="Times New Roman" w:hAnsi="Times New Roman" w:cs="Times New Roman"/>
        </w:rPr>
        <w:t xml:space="preserve"> de lances, o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poderá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realizar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negociação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diretamente</w:t>
      </w:r>
      <w:proofErr w:type="spellEnd"/>
      <w:r w:rsidR="0042001A" w:rsidRPr="00291A1B">
        <w:rPr>
          <w:rFonts w:ascii="Times New Roman" w:hAnsi="Times New Roman" w:cs="Times New Roman"/>
        </w:rPr>
        <w:t xml:space="preserve"> com o </w:t>
      </w:r>
      <w:proofErr w:type="spellStart"/>
      <w:r w:rsidR="0042001A" w:rsidRPr="00291A1B">
        <w:rPr>
          <w:rFonts w:ascii="Times New Roman" w:hAnsi="Times New Roman" w:cs="Times New Roman"/>
        </w:rPr>
        <w:t>licitante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provisoriamente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classificado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em</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primeiro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lugar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meio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eletrônico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visando</w:t>
      </w:r>
      <w:proofErr w:type="spellEnd"/>
      <w:r w:rsidR="0042001A" w:rsidRPr="00291A1B">
        <w:rPr>
          <w:rFonts w:ascii="Times New Roman" w:hAnsi="Times New Roman" w:cs="Times New Roman"/>
        </w:rPr>
        <w:t xml:space="preserve"> à </w:t>
      </w:r>
      <w:proofErr w:type="spellStart"/>
      <w:r w:rsidR="0042001A" w:rsidRPr="00291A1B">
        <w:rPr>
          <w:rFonts w:ascii="Times New Roman" w:hAnsi="Times New Roman" w:cs="Times New Roman"/>
        </w:rPr>
        <w:t>obtenção</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condições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mais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vantajosas</w:t>
      </w:r>
      <w:proofErr w:type="spellEnd"/>
      <w:r w:rsidR="0042001A" w:rsidRPr="00291A1B">
        <w:rPr>
          <w:rFonts w:ascii="Times New Roman" w:hAnsi="Times New Roman" w:cs="Times New Roman"/>
        </w:rPr>
        <w:t xml:space="preserve"> para a </w:t>
      </w:r>
      <w:proofErr w:type="spellStart"/>
      <w:r w:rsidR="0042001A" w:rsidRPr="00291A1B">
        <w:rPr>
          <w:rFonts w:ascii="Times New Roman" w:hAnsi="Times New Roman" w:cs="Times New Roman"/>
        </w:rPr>
        <w:t>Administração</w:t>
      </w:r>
      <w:proofErr w:type="spellEnd"/>
      <w:r w:rsidR="0042001A" w:rsidRPr="00291A1B">
        <w:rPr>
          <w:rFonts w:ascii="Times New Roman" w:hAnsi="Times New Roman" w:cs="Times New Roman"/>
        </w:rPr>
        <w:t>.</w:t>
      </w:r>
    </w:p>
    <w:p w14:paraId="259A95B1" w14:textId="76C9AA81"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.15 </w:t>
      </w:r>
      <w:proofErr w:type="spellStart"/>
      <w:r w:rsidR="0042001A" w:rsidRPr="00291A1B">
        <w:rPr>
          <w:rFonts w:ascii="Times New Roman" w:hAnsi="Times New Roman" w:cs="Times New Roman"/>
        </w:rPr>
        <w:t>Após</w:t>
      </w:r>
      <w:proofErr w:type="spellEnd"/>
      <w:r w:rsidR="0042001A" w:rsidRPr="00291A1B">
        <w:rPr>
          <w:rFonts w:ascii="Times New Roman" w:hAnsi="Times New Roman" w:cs="Times New Roman"/>
        </w:rPr>
        <w:t xml:space="preserve"> o </w:t>
      </w:r>
      <w:proofErr w:type="spellStart"/>
      <w:r w:rsidR="0042001A" w:rsidRPr="00291A1B">
        <w:rPr>
          <w:rFonts w:ascii="Times New Roman" w:hAnsi="Times New Roman" w:cs="Times New Roman"/>
        </w:rPr>
        <w:t>encerramento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fase</w:t>
      </w:r>
      <w:proofErr w:type="spellEnd"/>
      <w:r w:rsidR="0042001A" w:rsidRPr="00291A1B">
        <w:rPr>
          <w:rFonts w:ascii="Times New Roman" w:hAnsi="Times New Roman" w:cs="Times New Roman"/>
        </w:rPr>
        <w:t xml:space="preserve"> de lances e da eventual </w:t>
      </w:r>
      <w:proofErr w:type="spellStart"/>
      <w:r w:rsidR="0042001A" w:rsidRPr="00291A1B">
        <w:rPr>
          <w:rFonts w:ascii="Times New Roman" w:hAnsi="Times New Roman" w:cs="Times New Roman"/>
        </w:rPr>
        <w:t>negociação</w:t>
      </w:r>
      <w:proofErr w:type="spellEnd"/>
      <w:r w:rsidR="0042001A" w:rsidRPr="00291A1B">
        <w:rPr>
          <w:rFonts w:ascii="Times New Roman" w:hAnsi="Times New Roman" w:cs="Times New Roman"/>
        </w:rPr>
        <w:t xml:space="preserve">, o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solicitará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licitante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lastRenderedPageBreak/>
        <w:t>provisoriamente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classificado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em</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primeiro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lugar</w:t>
      </w:r>
      <w:proofErr w:type="spellEnd"/>
      <w:r w:rsidR="0042001A" w:rsidRPr="00291A1B">
        <w:rPr>
          <w:rFonts w:ascii="Times New Roman" w:hAnsi="Times New Roman" w:cs="Times New Roman"/>
        </w:rPr>
        <w:t xml:space="preserve"> o </w:t>
      </w:r>
      <w:proofErr w:type="spellStart"/>
      <w:r w:rsidR="0042001A" w:rsidRPr="00291A1B">
        <w:rPr>
          <w:rFonts w:ascii="Times New Roman" w:hAnsi="Times New Roman" w:cs="Times New Roman"/>
        </w:rPr>
        <w:t>envio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proposta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ajustada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ao</w:t>
      </w:r>
      <w:proofErr w:type="spellEnd"/>
      <w:r w:rsidR="0042001A" w:rsidRPr="00291A1B">
        <w:rPr>
          <w:rFonts w:ascii="Times New Roman" w:hAnsi="Times New Roman" w:cs="Times New Roman"/>
        </w:rPr>
        <w:t xml:space="preserve"> valor final </w:t>
      </w:r>
      <w:proofErr w:type="spellStart"/>
      <w:r w:rsidR="0042001A" w:rsidRPr="00291A1B">
        <w:rPr>
          <w:rFonts w:ascii="Times New Roman" w:hAnsi="Times New Roman" w:cs="Times New Roman"/>
        </w:rPr>
        <w:t>ofertado</w:t>
      </w:r>
      <w:proofErr w:type="spellEnd"/>
      <w:r w:rsidR="0042001A" w:rsidRPr="00291A1B">
        <w:rPr>
          <w:rFonts w:ascii="Times New Roman" w:hAnsi="Times New Roman" w:cs="Times New Roman"/>
        </w:rPr>
        <w:t xml:space="preserve"> e dos </w:t>
      </w:r>
      <w:proofErr w:type="spellStart"/>
      <w:r w:rsidR="0042001A" w:rsidRPr="00291A1B">
        <w:rPr>
          <w:rFonts w:ascii="Times New Roman" w:hAnsi="Times New Roman" w:cs="Times New Roman"/>
        </w:rPr>
        <w:t>documentos</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habilitação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exigidos</w:t>
      </w:r>
      <w:proofErr w:type="spellEnd"/>
      <w:r w:rsidR="0042001A" w:rsidRPr="00291A1B">
        <w:rPr>
          <w:rFonts w:ascii="Times New Roman" w:hAnsi="Times New Roman" w:cs="Times New Roman"/>
        </w:rPr>
        <w:t xml:space="preserve"> no </w:t>
      </w:r>
      <w:proofErr w:type="spellStart"/>
      <w:r w:rsidR="0042001A" w:rsidRPr="00291A1B">
        <w:rPr>
          <w:rFonts w:ascii="Times New Roman" w:hAnsi="Times New Roman" w:cs="Times New Roman"/>
        </w:rPr>
        <w:t>Edital</w:t>
      </w:r>
      <w:proofErr w:type="spellEnd"/>
      <w:r w:rsidR="0042001A" w:rsidRPr="00291A1B">
        <w:rPr>
          <w:rFonts w:ascii="Times New Roman" w:hAnsi="Times New Roman" w:cs="Times New Roman"/>
        </w:rPr>
        <w:t>.</w:t>
      </w:r>
    </w:p>
    <w:p w14:paraId="366D7F91" w14:textId="3B22E884"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.16 A </w:t>
      </w:r>
      <w:proofErr w:type="spellStart"/>
      <w:r w:rsidR="0042001A" w:rsidRPr="00291A1B">
        <w:rPr>
          <w:rFonts w:ascii="Times New Roman" w:hAnsi="Times New Roman" w:cs="Times New Roman"/>
        </w:rPr>
        <w:t>proposta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ajustada</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documentos</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habilitação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deverão</w:t>
      </w:r>
      <w:proofErr w:type="spellEnd"/>
      <w:r w:rsidR="0042001A" w:rsidRPr="00291A1B">
        <w:rPr>
          <w:rFonts w:ascii="Times New Roman" w:hAnsi="Times New Roman" w:cs="Times New Roman"/>
        </w:rPr>
        <w:t xml:space="preserve"> ser </w:t>
      </w:r>
      <w:proofErr w:type="spellStart"/>
      <w:r w:rsidR="0042001A" w:rsidRPr="00291A1B">
        <w:rPr>
          <w:rFonts w:ascii="Times New Roman" w:hAnsi="Times New Roman" w:cs="Times New Roman"/>
        </w:rPr>
        <w:t>encaminhados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exclusivamente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meio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sistema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eletrônico</w:t>
      </w:r>
      <w:proofErr w:type="spellEnd"/>
      <w:r w:rsidR="0042001A" w:rsidRPr="00291A1B">
        <w:rPr>
          <w:rFonts w:ascii="Times New Roman" w:hAnsi="Times New Roman" w:cs="Times New Roman"/>
        </w:rPr>
        <w:t xml:space="preserve">, </w:t>
      </w:r>
      <w:r w:rsidR="0042001A" w:rsidRPr="00291A1B">
        <w:rPr>
          <w:rFonts w:ascii="Times New Roman" w:hAnsi="Times New Roman" w:cs="Times New Roman"/>
          <w:b/>
          <w:bCs/>
          <w:highlight w:val="yellow"/>
          <w:u w:val="single"/>
        </w:rPr>
        <w:t xml:space="preserve">no </w:t>
      </w:r>
      <w:proofErr w:type="spellStart"/>
      <w:r w:rsidR="0042001A" w:rsidRPr="00291A1B">
        <w:rPr>
          <w:rFonts w:ascii="Times New Roman" w:hAnsi="Times New Roman" w:cs="Times New Roman"/>
          <w:b/>
          <w:bCs/>
          <w:highlight w:val="yellow"/>
          <w:u w:val="single"/>
        </w:rPr>
        <w:t>prazo</w:t>
      </w:r>
      <w:proofErr w:type="spellEnd"/>
      <w:r w:rsidR="0042001A" w:rsidRPr="00291A1B">
        <w:rPr>
          <w:rFonts w:ascii="Times New Roman" w:hAnsi="Times New Roman" w:cs="Times New Roman"/>
          <w:b/>
          <w:bCs/>
          <w:highlight w:val="yellow"/>
          <w:u w:val="single"/>
        </w:rPr>
        <w:t xml:space="preserve"> de </w:t>
      </w:r>
      <w:proofErr w:type="spellStart"/>
      <w:r w:rsidR="0042001A" w:rsidRPr="00291A1B">
        <w:rPr>
          <w:rFonts w:ascii="Times New Roman" w:hAnsi="Times New Roman" w:cs="Times New Roman"/>
          <w:b/>
          <w:bCs/>
          <w:highlight w:val="yellow"/>
          <w:u w:val="single"/>
        </w:rPr>
        <w:t>até</w:t>
      </w:r>
      <w:proofErr w:type="spellEnd"/>
      <w:r w:rsidR="0042001A" w:rsidRPr="00291A1B">
        <w:rPr>
          <w:rFonts w:ascii="Times New Roman" w:hAnsi="Times New Roman" w:cs="Times New Roman"/>
          <w:b/>
          <w:bCs/>
          <w:highlight w:val="yellow"/>
          <w:u w:val="single"/>
        </w:rPr>
        <w:t xml:space="preserve"> 02 (duas) horas</w:t>
      </w:r>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contado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solicitação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podendo</w:t>
      </w:r>
      <w:proofErr w:type="spellEnd"/>
      <w:r w:rsidR="0042001A" w:rsidRPr="00291A1B">
        <w:rPr>
          <w:rFonts w:ascii="Times New Roman" w:hAnsi="Times New Roman" w:cs="Times New Roman"/>
        </w:rPr>
        <w:t xml:space="preserve"> o </w:t>
      </w:r>
      <w:proofErr w:type="spellStart"/>
      <w:r w:rsidR="0042001A" w:rsidRPr="00291A1B">
        <w:rPr>
          <w:rFonts w:ascii="Times New Roman" w:hAnsi="Times New Roman" w:cs="Times New Roman"/>
        </w:rPr>
        <w:t>prazo</w:t>
      </w:r>
      <w:proofErr w:type="spellEnd"/>
      <w:r w:rsidR="0042001A" w:rsidRPr="00291A1B">
        <w:rPr>
          <w:rFonts w:ascii="Times New Roman" w:hAnsi="Times New Roman" w:cs="Times New Roman"/>
        </w:rPr>
        <w:t xml:space="preserve"> ser </w:t>
      </w:r>
      <w:proofErr w:type="spellStart"/>
      <w:r w:rsidR="0042001A" w:rsidRPr="00291A1B">
        <w:rPr>
          <w:rFonts w:ascii="Times New Roman" w:hAnsi="Times New Roman" w:cs="Times New Roman"/>
        </w:rPr>
        <w:t>prorrogado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mediante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solicitação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fundamentada</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licitante</w:t>
      </w:r>
      <w:proofErr w:type="spellEnd"/>
      <w:r w:rsidR="0042001A" w:rsidRPr="00291A1B">
        <w:rPr>
          <w:rFonts w:ascii="Times New Roman" w:hAnsi="Times New Roman" w:cs="Times New Roman"/>
        </w:rPr>
        <w:t xml:space="preserve"> e </w:t>
      </w:r>
      <w:proofErr w:type="spellStart"/>
      <w:r w:rsidR="0042001A" w:rsidRPr="00291A1B">
        <w:rPr>
          <w:rFonts w:ascii="Times New Roman" w:hAnsi="Times New Roman" w:cs="Times New Roman"/>
        </w:rPr>
        <w:t>aceitação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Administração</w:t>
      </w:r>
      <w:proofErr w:type="spellEnd"/>
      <w:r w:rsidR="0042001A" w:rsidRPr="00291A1B">
        <w:rPr>
          <w:rFonts w:ascii="Times New Roman" w:hAnsi="Times New Roman" w:cs="Times New Roman"/>
        </w:rPr>
        <w:t>.</w:t>
      </w:r>
    </w:p>
    <w:p w14:paraId="21C3B678" w14:textId="17E41635"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.17 A </w:t>
      </w:r>
      <w:proofErr w:type="spellStart"/>
      <w:r w:rsidR="0042001A" w:rsidRPr="00291A1B">
        <w:rPr>
          <w:rFonts w:ascii="Times New Roman" w:hAnsi="Times New Roman" w:cs="Times New Roman"/>
        </w:rPr>
        <w:t>não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apresentação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proposta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ajustada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ou</w:t>
      </w:r>
      <w:proofErr w:type="spellEnd"/>
      <w:r w:rsidR="0042001A" w:rsidRPr="00291A1B">
        <w:rPr>
          <w:rFonts w:ascii="Times New Roman" w:hAnsi="Times New Roman" w:cs="Times New Roman"/>
        </w:rPr>
        <w:t xml:space="preserve"> dos </w:t>
      </w:r>
      <w:proofErr w:type="spellStart"/>
      <w:r w:rsidR="0042001A" w:rsidRPr="00291A1B">
        <w:rPr>
          <w:rFonts w:ascii="Times New Roman" w:hAnsi="Times New Roman" w:cs="Times New Roman"/>
        </w:rPr>
        <w:t>documentos</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habilitação</w:t>
      </w:r>
      <w:proofErr w:type="spellEnd"/>
      <w:r w:rsidR="0042001A" w:rsidRPr="00291A1B">
        <w:rPr>
          <w:rFonts w:ascii="Times New Roman" w:hAnsi="Times New Roman" w:cs="Times New Roman"/>
        </w:rPr>
        <w:t xml:space="preserve"> no </w:t>
      </w:r>
      <w:proofErr w:type="spellStart"/>
      <w:r w:rsidR="0042001A" w:rsidRPr="00291A1B">
        <w:rPr>
          <w:rFonts w:ascii="Times New Roman" w:hAnsi="Times New Roman" w:cs="Times New Roman"/>
        </w:rPr>
        <w:t>prazo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concedido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poderá</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acarretar</w:t>
      </w:r>
      <w:proofErr w:type="spellEnd"/>
      <w:r w:rsidR="0042001A" w:rsidRPr="00291A1B">
        <w:rPr>
          <w:rFonts w:ascii="Times New Roman" w:hAnsi="Times New Roman" w:cs="Times New Roman"/>
        </w:rPr>
        <w:t xml:space="preserve"> a </w:t>
      </w:r>
      <w:proofErr w:type="spellStart"/>
      <w:r w:rsidR="0042001A" w:rsidRPr="00291A1B">
        <w:rPr>
          <w:rFonts w:ascii="Times New Roman" w:hAnsi="Times New Roman" w:cs="Times New Roman"/>
        </w:rPr>
        <w:t>desclassificação</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proposta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ou</w:t>
      </w:r>
      <w:proofErr w:type="spellEnd"/>
      <w:r w:rsidR="0042001A" w:rsidRPr="00291A1B">
        <w:rPr>
          <w:rFonts w:ascii="Times New Roman" w:hAnsi="Times New Roman" w:cs="Times New Roman"/>
        </w:rPr>
        <w:t xml:space="preserve"> </w:t>
      </w:r>
      <w:proofErr w:type="gramStart"/>
      <w:r w:rsidR="0042001A" w:rsidRPr="00291A1B">
        <w:rPr>
          <w:rFonts w:ascii="Times New Roman" w:hAnsi="Times New Roman" w:cs="Times New Roman"/>
        </w:rPr>
        <w:t>a</w:t>
      </w:r>
      <w:proofErr w:type="gram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inabilitação</w:t>
      </w:r>
      <w:proofErr w:type="spellEnd"/>
      <w:r w:rsidR="0042001A" w:rsidRPr="00291A1B">
        <w:rPr>
          <w:rFonts w:ascii="Times New Roman" w:hAnsi="Times New Roman" w:cs="Times New Roman"/>
        </w:rPr>
        <w:t xml:space="preserve"> do </w:t>
      </w:r>
      <w:proofErr w:type="spellStart"/>
      <w:r w:rsidR="0042001A" w:rsidRPr="00291A1B">
        <w:rPr>
          <w:rFonts w:ascii="Times New Roman" w:hAnsi="Times New Roman" w:cs="Times New Roman"/>
        </w:rPr>
        <w:t>licitante</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observadas</w:t>
      </w:r>
      <w:proofErr w:type="spellEnd"/>
      <w:r w:rsidR="0042001A" w:rsidRPr="00291A1B">
        <w:rPr>
          <w:rFonts w:ascii="Times New Roman" w:hAnsi="Times New Roman" w:cs="Times New Roman"/>
        </w:rPr>
        <w:t xml:space="preserve"> as </w:t>
      </w:r>
      <w:proofErr w:type="spellStart"/>
      <w:r w:rsidR="0042001A" w:rsidRPr="00291A1B">
        <w:rPr>
          <w:rFonts w:ascii="Times New Roman" w:hAnsi="Times New Roman" w:cs="Times New Roman"/>
        </w:rPr>
        <w:t>disposições</w:t>
      </w:r>
      <w:proofErr w:type="spellEnd"/>
      <w:r w:rsidR="0042001A" w:rsidRPr="00291A1B">
        <w:rPr>
          <w:rFonts w:ascii="Times New Roman" w:hAnsi="Times New Roman" w:cs="Times New Roman"/>
        </w:rPr>
        <w:t xml:space="preserve"> da Lei nº 14.133/2021 e </w:t>
      </w:r>
      <w:proofErr w:type="spellStart"/>
      <w:r w:rsidR="0042001A" w:rsidRPr="00291A1B">
        <w:rPr>
          <w:rFonts w:ascii="Times New Roman" w:hAnsi="Times New Roman" w:cs="Times New Roman"/>
        </w:rPr>
        <w:t>garantido</w:t>
      </w:r>
      <w:proofErr w:type="spellEnd"/>
      <w:r w:rsidR="0042001A" w:rsidRPr="00291A1B">
        <w:rPr>
          <w:rFonts w:ascii="Times New Roman" w:hAnsi="Times New Roman" w:cs="Times New Roman"/>
        </w:rPr>
        <w:t xml:space="preserve"> o </w:t>
      </w:r>
      <w:proofErr w:type="spellStart"/>
      <w:r w:rsidR="0042001A" w:rsidRPr="00291A1B">
        <w:rPr>
          <w:rFonts w:ascii="Times New Roman" w:hAnsi="Times New Roman" w:cs="Times New Roman"/>
        </w:rPr>
        <w:t>contraditório</w:t>
      </w:r>
      <w:proofErr w:type="spellEnd"/>
      <w:r w:rsidR="0042001A" w:rsidRPr="00291A1B">
        <w:rPr>
          <w:rFonts w:ascii="Times New Roman" w:hAnsi="Times New Roman" w:cs="Times New Roman"/>
        </w:rPr>
        <w:t xml:space="preserve"> e </w:t>
      </w:r>
      <w:proofErr w:type="gramStart"/>
      <w:r w:rsidR="0042001A" w:rsidRPr="00291A1B">
        <w:rPr>
          <w:rFonts w:ascii="Times New Roman" w:hAnsi="Times New Roman" w:cs="Times New Roman"/>
        </w:rPr>
        <w:t>a</w:t>
      </w:r>
      <w:proofErr w:type="gram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ampla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defesa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quando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cabíveis</w:t>
      </w:r>
      <w:proofErr w:type="spellEnd"/>
      <w:r w:rsidR="0042001A" w:rsidRPr="00291A1B">
        <w:rPr>
          <w:rFonts w:ascii="Times New Roman" w:hAnsi="Times New Roman" w:cs="Times New Roman"/>
        </w:rPr>
        <w:t>.</w:t>
      </w:r>
    </w:p>
    <w:p w14:paraId="6C3BD66F" w14:textId="14C3758B" w:rsidR="0042001A" w:rsidRPr="00291A1B" w:rsidRDefault="00ED4418" w:rsidP="00291A1B">
      <w:pPr>
        <w:pStyle w:val="PargrafodaLista"/>
        <w:tabs>
          <w:tab w:val="left" w:pos="284"/>
          <w:tab w:val="left" w:pos="10348"/>
        </w:tabs>
        <w:ind w:left="0" w:firstLine="0"/>
        <w:rPr>
          <w:rFonts w:ascii="Times New Roman" w:hAnsi="Times New Roman" w:cs="Times New Roman"/>
        </w:rPr>
      </w:pPr>
      <w:r w:rsidRPr="00291A1B">
        <w:rPr>
          <w:rFonts w:ascii="Times New Roman" w:hAnsi="Times New Roman" w:cs="Times New Roman"/>
        </w:rPr>
        <w:t>8</w:t>
      </w:r>
      <w:r w:rsidR="0042001A" w:rsidRPr="00291A1B">
        <w:rPr>
          <w:rFonts w:ascii="Times New Roman" w:hAnsi="Times New Roman" w:cs="Times New Roman"/>
        </w:rPr>
        <w:t xml:space="preserve">.18 </w:t>
      </w:r>
      <w:proofErr w:type="spellStart"/>
      <w:r w:rsidR="0042001A" w:rsidRPr="00291A1B">
        <w:rPr>
          <w:rFonts w:ascii="Times New Roman" w:hAnsi="Times New Roman" w:cs="Times New Roman"/>
        </w:rPr>
        <w: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documentos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enviados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serão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analisados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pelo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Pregoeiro</w:t>
      </w:r>
      <w:proofErr w:type="spellEnd"/>
      <w:r w:rsidR="0042001A" w:rsidRPr="00291A1B">
        <w:rPr>
          <w:rFonts w:ascii="Times New Roman" w:hAnsi="Times New Roman" w:cs="Times New Roman"/>
        </w:rPr>
        <w:t xml:space="preserve"> e pela Equipe de </w:t>
      </w:r>
      <w:proofErr w:type="spellStart"/>
      <w:r w:rsidR="0042001A" w:rsidRPr="00291A1B">
        <w:rPr>
          <w:rFonts w:ascii="Times New Roman" w:hAnsi="Times New Roman" w:cs="Times New Roman"/>
        </w:rPr>
        <w:t>Apoio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podendo</w:t>
      </w:r>
      <w:proofErr w:type="spellEnd"/>
      <w:r w:rsidR="0042001A" w:rsidRPr="00291A1B">
        <w:rPr>
          <w:rFonts w:ascii="Times New Roman" w:hAnsi="Times New Roman" w:cs="Times New Roman"/>
        </w:rPr>
        <w:t xml:space="preserve"> ser </w:t>
      </w:r>
      <w:proofErr w:type="spellStart"/>
      <w:r w:rsidR="0042001A" w:rsidRPr="00291A1B">
        <w:rPr>
          <w:rFonts w:ascii="Times New Roman" w:hAnsi="Times New Roman" w:cs="Times New Roman"/>
        </w:rPr>
        <w:t>promovidas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diligências</w:t>
      </w:r>
      <w:proofErr w:type="spellEnd"/>
      <w:r w:rsidR="0042001A" w:rsidRPr="00291A1B">
        <w:rPr>
          <w:rFonts w:ascii="Times New Roman" w:hAnsi="Times New Roman" w:cs="Times New Roman"/>
        </w:rPr>
        <w:t xml:space="preserve"> para </w:t>
      </w:r>
      <w:proofErr w:type="spellStart"/>
      <w:r w:rsidR="0042001A" w:rsidRPr="00291A1B">
        <w:rPr>
          <w:rFonts w:ascii="Times New Roman" w:hAnsi="Times New Roman" w:cs="Times New Roman"/>
        </w:rPr>
        <w:t>esclarecimento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ou</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complementação</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informações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vedada</w:t>
      </w:r>
      <w:proofErr w:type="spellEnd"/>
      <w:r w:rsidR="0042001A" w:rsidRPr="00291A1B">
        <w:rPr>
          <w:rFonts w:ascii="Times New Roman" w:hAnsi="Times New Roman" w:cs="Times New Roman"/>
        </w:rPr>
        <w:t xml:space="preserve"> </w:t>
      </w:r>
      <w:proofErr w:type="gramStart"/>
      <w:r w:rsidR="0042001A" w:rsidRPr="00291A1B">
        <w:rPr>
          <w:rFonts w:ascii="Times New Roman" w:hAnsi="Times New Roman" w:cs="Times New Roman"/>
        </w:rPr>
        <w:t>a</w:t>
      </w:r>
      <w:proofErr w:type="gram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inclusão</w:t>
      </w:r>
      <w:proofErr w:type="spellEnd"/>
      <w:r w:rsidR="0042001A" w:rsidRPr="00291A1B">
        <w:rPr>
          <w:rFonts w:ascii="Times New Roman" w:hAnsi="Times New Roman" w:cs="Times New Roman"/>
        </w:rPr>
        <w:t xml:space="preserve"> de </w:t>
      </w:r>
      <w:proofErr w:type="spellStart"/>
      <w:r w:rsidR="0042001A" w:rsidRPr="00291A1B">
        <w:rPr>
          <w:rFonts w:ascii="Times New Roman" w:hAnsi="Times New Roman" w:cs="Times New Roman"/>
        </w:rPr>
        <w:t>documento</w:t>
      </w:r>
      <w:proofErr w:type="spellEnd"/>
      <w:r w:rsidR="0042001A" w:rsidRPr="00291A1B">
        <w:rPr>
          <w:rFonts w:ascii="Times New Roman" w:hAnsi="Times New Roman" w:cs="Times New Roman"/>
        </w:rPr>
        <w:t xml:space="preserve"> novo que </w:t>
      </w:r>
      <w:proofErr w:type="spellStart"/>
      <w:r w:rsidR="0042001A" w:rsidRPr="00291A1B">
        <w:rPr>
          <w:rFonts w:ascii="Times New Roman" w:hAnsi="Times New Roman" w:cs="Times New Roman"/>
        </w:rPr>
        <w:t>deveria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constar</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originariamente</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proposta</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ou</w:t>
      </w:r>
      <w:proofErr w:type="spellEnd"/>
      <w:r w:rsidR="0042001A" w:rsidRPr="00291A1B">
        <w:rPr>
          <w:rFonts w:ascii="Times New Roman" w:hAnsi="Times New Roman" w:cs="Times New Roman"/>
        </w:rPr>
        <w:t xml:space="preserve"> da </w:t>
      </w:r>
      <w:proofErr w:type="spellStart"/>
      <w:r w:rsidR="0042001A" w:rsidRPr="00291A1B">
        <w:rPr>
          <w:rFonts w:ascii="Times New Roman" w:hAnsi="Times New Roman" w:cs="Times New Roman"/>
        </w:rPr>
        <w:t>habilitação</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nos</w:t>
      </w:r>
      <w:proofErr w:type="spellEnd"/>
      <w:r w:rsidR="0042001A" w:rsidRPr="00291A1B">
        <w:rPr>
          <w:rFonts w:ascii="Times New Roman" w:hAnsi="Times New Roman" w:cs="Times New Roman"/>
        </w:rPr>
        <w:t xml:space="preserve"> </w:t>
      </w:r>
      <w:proofErr w:type="spellStart"/>
      <w:r w:rsidR="0042001A" w:rsidRPr="00291A1B">
        <w:rPr>
          <w:rFonts w:ascii="Times New Roman" w:hAnsi="Times New Roman" w:cs="Times New Roman"/>
        </w:rPr>
        <w:t>termos</w:t>
      </w:r>
      <w:proofErr w:type="spellEnd"/>
      <w:r w:rsidR="0042001A" w:rsidRPr="00291A1B">
        <w:rPr>
          <w:rFonts w:ascii="Times New Roman" w:hAnsi="Times New Roman" w:cs="Times New Roman"/>
        </w:rPr>
        <w:t xml:space="preserve"> do art. 64 da Lei nº 14.133/2021.</w:t>
      </w:r>
    </w:p>
    <w:p w14:paraId="4E9E4D0B" w14:textId="77777777" w:rsidR="0042001A" w:rsidRPr="00291A1B" w:rsidRDefault="0042001A" w:rsidP="00291A1B">
      <w:pPr>
        <w:pStyle w:val="PargrafodaLista"/>
        <w:tabs>
          <w:tab w:val="left" w:pos="883"/>
          <w:tab w:val="left" w:pos="10348"/>
        </w:tabs>
        <w:ind w:left="0" w:right="142" w:firstLine="0"/>
        <w:rPr>
          <w:rFonts w:ascii="Times New Roman" w:hAnsi="Times New Roman" w:cs="Times New Roman"/>
          <w:lang w:val="pt-BR"/>
        </w:rPr>
      </w:pPr>
    </w:p>
    <w:p w14:paraId="29FE8E6B" w14:textId="1335BA39" w:rsidR="0042001A" w:rsidRPr="00291A1B" w:rsidRDefault="00ED4418" w:rsidP="00291A1B">
      <w:pPr>
        <w:pStyle w:val="Ttulo31"/>
        <w:tabs>
          <w:tab w:val="left" w:pos="284"/>
          <w:tab w:val="left" w:pos="457"/>
          <w:tab w:val="left" w:pos="10348"/>
        </w:tabs>
        <w:autoSpaceDE/>
        <w:autoSpaceDN/>
        <w:ind w:left="0"/>
        <w:jc w:val="both"/>
        <w:rPr>
          <w:rFonts w:ascii="Times New Roman" w:hAnsi="Times New Roman" w:cs="Times New Roman"/>
        </w:rPr>
      </w:pPr>
      <w:r w:rsidRPr="00291A1B">
        <w:rPr>
          <w:rFonts w:ascii="Times New Roman" w:hAnsi="Times New Roman" w:cs="Times New Roman"/>
        </w:rPr>
        <w:t>9</w:t>
      </w:r>
      <w:r w:rsidR="0042001A" w:rsidRPr="00291A1B">
        <w:rPr>
          <w:rFonts w:ascii="Times New Roman" w:hAnsi="Times New Roman" w:cs="Times New Roman"/>
        </w:rPr>
        <w:t xml:space="preserve">– DO JULGAMENTO </w:t>
      </w:r>
      <w:r w:rsidR="0042001A" w:rsidRPr="00291A1B">
        <w:rPr>
          <w:rFonts w:ascii="Times New Roman" w:hAnsi="Times New Roman" w:cs="Times New Roman"/>
          <w:spacing w:val="-3"/>
        </w:rPr>
        <w:t xml:space="preserve">DAS </w:t>
      </w:r>
      <w:r w:rsidR="0042001A" w:rsidRPr="00291A1B">
        <w:rPr>
          <w:rFonts w:ascii="Times New Roman" w:hAnsi="Times New Roman" w:cs="Times New Roman"/>
        </w:rPr>
        <w:t>PROPOSTAS</w:t>
      </w:r>
    </w:p>
    <w:p w14:paraId="25AA562C" w14:textId="54297489" w:rsidR="0042001A" w:rsidRPr="00291A1B" w:rsidRDefault="0042001A" w:rsidP="00291A1B">
      <w:pPr>
        <w:pStyle w:val="Ttulo31"/>
        <w:tabs>
          <w:tab w:val="left" w:pos="284"/>
          <w:tab w:val="left" w:pos="457"/>
          <w:tab w:val="left" w:pos="10348"/>
        </w:tabs>
        <w:ind w:left="0"/>
        <w:jc w:val="both"/>
        <w:rPr>
          <w:rFonts w:ascii="Times New Roman" w:hAnsi="Times New Roman" w:cs="Times New Roman"/>
          <w:b w:val="0"/>
          <w:bCs w:val="0"/>
        </w:rPr>
      </w:pPr>
      <w:r w:rsidRPr="00291A1B">
        <w:rPr>
          <w:rFonts w:ascii="Times New Roman" w:hAnsi="Times New Roman" w:cs="Times New Roman"/>
          <w:b w:val="0"/>
          <w:bCs w:val="0"/>
          <w:lang w:val="pt-BR"/>
        </w:rPr>
        <w:t xml:space="preserve"> </w:t>
      </w:r>
      <w:r w:rsidR="00ED4418" w:rsidRPr="00291A1B">
        <w:rPr>
          <w:rFonts w:ascii="Times New Roman" w:hAnsi="Times New Roman" w:cs="Times New Roman"/>
          <w:b w:val="0"/>
          <w:bCs w:val="0"/>
          <w:lang w:val="pt-BR"/>
        </w:rPr>
        <w:t>9</w:t>
      </w:r>
      <w:r w:rsidRPr="00291A1B">
        <w:rPr>
          <w:rFonts w:ascii="Times New Roman" w:hAnsi="Times New Roman" w:cs="Times New Roman"/>
        </w:rPr>
        <w:t>.1</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Encerrada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etapa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envio</w:t>
      </w:r>
      <w:proofErr w:type="spellEnd"/>
      <w:r w:rsidRPr="00291A1B">
        <w:rPr>
          <w:rFonts w:ascii="Times New Roman" w:hAnsi="Times New Roman" w:cs="Times New Roman"/>
          <w:b w:val="0"/>
          <w:bCs w:val="0"/>
        </w:rPr>
        <w:t xml:space="preserve"> de lances da </w:t>
      </w:r>
      <w:proofErr w:type="spellStart"/>
      <w:r w:rsidRPr="00291A1B">
        <w:rPr>
          <w:rFonts w:ascii="Times New Roman" w:hAnsi="Times New Roman" w:cs="Times New Roman"/>
          <w:b w:val="0"/>
          <w:bCs w:val="0"/>
        </w:rPr>
        <w:t>sessão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pública</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Pregoeiro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poderá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encaminhar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pelo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sistema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eletrônico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contraproposta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licitante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provisoriamente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classificado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primeiro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lugar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visando</w:t>
      </w:r>
      <w:proofErr w:type="spellEnd"/>
      <w:r w:rsidRPr="00291A1B">
        <w:rPr>
          <w:rFonts w:ascii="Times New Roman" w:hAnsi="Times New Roman" w:cs="Times New Roman"/>
          <w:b w:val="0"/>
          <w:bCs w:val="0"/>
        </w:rPr>
        <w:t xml:space="preserve"> à </w:t>
      </w:r>
      <w:proofErr w:type="spellStart"/>
      <w:r w:rsidRPr="00291A1B">
        <w:rPr>
          <w:rFonts w:ascii="Times New Roman" w:hAnsi="Times New Roman" w:cs="Times New Roman"/>
          <w:b w:val="0"/>
          <w:bCs w:val="0"/>
        </w:rPr>
        <w:t>obtenção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proposta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mais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vantajosa</w:t>
      </w:r>
      <w:proofErr w:type="spellEnd"/>
      <w:r w:rsidRPr="00291A1B">
        <w:rPr>
          <w:rFonts w:ascii="Times New Roman" w:hAnsi="Times New Roman" w:cs="Times New Roman"/>
          <w:b w:val="0"/>
          <w:bCs w:val="0"/>
        </w:rPr>
        <w:t xml:space="preserve"> para a </w:t>
      </w:r>
      <w:proofErr w:type="spellStart"/>
      <w:r w:rsidRPr="00291A1B">
        <w:rPr>
          <w:rFonts w:ascii="Times New Roman" w:hAnsi="Times New Roman" w:cs="Times New Roman"/>
          <w:b w:val="0"/>
          <w:bCs w:val="0"/>
        </w:rPr>
        <w:t>Administração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vedada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negociação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condições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diferentes</w:t>
      </w:r>
      <w:proofErr w:type="spellEnd"/>
      <w:r w:rsidRPr="00291A1B">
        <w:rPr>
          <w:rFonts w:ascii="Times New Roman" w:hAnsi="Times New Roman" w:cs="Times New Roman"/>
          <w:b w:val="0"/>
          <w:bCs w:val="0"/>
        </w:rPr>
        <w:t xml:space="preserve"> das </w:t>
      </w:r>
      <w:proofErr w:type="spellStart"/>
      <w:r w:rsidRPr="00291A1B">
        <w:rPr>
          <w:rFonts w:ascii="Times New Roman" w:hAnsi="Times New Roman" w:cs="Times New Roman"/>
          <w:b w:val="0"/>
          <w:bCs w:val="0"/>
        </w:rPr>
        <w:t>previstas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neste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Edital</w:t>
      </w:r>
      <w:proofErr w:type="spellEnd"/>
      <w:r w:rsidRPr="00291A1B">
        <w:rPr>
          <w:rFonts w:ascii="Times New Roman" w:hAnsi="Times New Roman" w:cs="Times New Roman"/>
          <w:b w:val="0"/>
          <w:bCs w:val="0"/>
        </w:rPr>
        <w:t>.</w:t>
      </w:r>
    </w:p>
    <w:p w14:paraId="12B88B69" w14:textId="2553696D" w:rsidR="0042001A" w:rsidRPr="00291A1B" w:rsidRDefault="00ED4418" w:rsidP="00291A1B">
      <w:pPr>
        <w:pStyle w:val="Ttulo31"/>
        <w:tabs>
          <w:tab w:val="left" w:pos="284"/>
          <w:tab w:val="left" w:pos="457"/>
          <w:tab w:val="left" w:pos="10348"/>
        </w:tabs>
        <w:ind w:left="0"/>
        <w:jc w:val="both"/>
        <w:rPr>
          <w:rFonts w:ascii="Times New Roman" w:hAnsi="Times New Roman" w:cs="Times New Roman"/>
          <w:b w:val="0"/>
          <w:bCs w:val="0"/>
        </w:rPr>
      </w:pPr>
      <w:r w:rsidRPr="00291A1B">
        <w:rPr>
          <w:rFonts w:ascii="Times New Roman" w:hAnsi="Times New Roman" w:cs="Times New Roman"/>
        </w:rPr>
        <w:t>9</w:t>
      </w:r>
      <w:r w:rsidR="0042001A" w:rsidRPr="00291A1B">
        <w:rPr>
          <w:rFonts w:ascii="Times New Roman" w:hAnsi="Times New Roman" w:cs="Times New Roman"/>
        </w:rPr>
        <w:t>.2</w:t>
      </w:r>
      <w:r w:rsidR="0042001A" w:rsidRPr="00291A1B">
        <w:rPr>
          <w:rFonts w:ascii="Times New Roman" w:hAnsi="Times New Roman" w:cs="Times New Roman"/>
          <w:b w:val="0"/>
          <w:bCs w:val="0"/>
        </w:rPr>
        <w:t xml:space="preserve"> A </w:t>
      </w:r>
      <w:proofErr w:type="spellStart"/>
      <w:r w:rsidR="0042001A" w:rsidRPr="00291A1B">
        <w:rPr>
          <w:rFonts w:ascii="Times New Roman" w:hAnsi="Times New Roman" w:cs="Times New Roman"/>
          <w:b w:val="0"/>
          <w:bCs w:val="0"/>
        </w:rPr>
        <w:t>negociação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será</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realizada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por</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meio</w:t>
      </w:r>
      <w:proofErr w:type="spellEnd"/>
      <w:r w:rsidR="0042001A" w:rsidRPr="00291A1B">
        <w:rPr>
          <w:rFonts w:ascii="Times New Roman" w:hAnsi="Times New Roman" w:cs="Times New Roman"/>
          <w:b w:val="0"/>
          <w:bCs w:val="0"/>
        </w:rPr>
        <w:t xml:space="preserve"> do </w:t>
      </w:r>
      <w:proofErr w:type="spellStart"/>
      <w:r w:rsidR="0042001A" w:rsidRPr="00291A1B">
        <w:rPr>
          <w:rFonts w:ascii="Times New Roman" w:hAnsi="Times New Roman" w:cs="Times New Roman"/>
          <w:b w:val="0"/>
          <w:bCs w:val="0"/>
        </w:rPr>
        <w:t>sistema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eletrônico</w:t>
      </w:r>
      <w:proofErr w:type="spellEnd"/>
      <w:r w:rsidR="0042001A" w:rsidRPr="00291A1B">
        <w:rPr>
          <w:rFonts w:ascii="Times New Roman" w:hAnsi="Times New Roman" w:cs="Times New Roman"/>
          <w:b w:val="0"/>
          <w:bCs w:val="0"/>
        </w:rPr>
        <w:t xml:space="preserve"> e </w:t>
      </w:r>
      <w:proofErr w:type="spellStart"/>
      <w:r w:rsidR="0042001A" w:rsidRPr="00291A1B">
        <w:rPr>
          <w:rFonts w:ascii="Times New Roman" w:hAnsi="Times New Roman" w:cs="Times New Roman"/>
          <w:b w:val="0"/>
          <w:bCs w:val="0"/>
        </w:rPr>
        <w:t>poderá</w:t>
      </w:r>
      <w:proofErr w:type="spellEnd"/>
      <w:r w:rsidR="0042001A" w:rsidRPr="00291A1B">
        <w:rPr>
          <w:rFonts w:ascii="Times New Roman" w:hAnsi="Times New Roman" w:cs="Times New Roman"/>
          <w:b w:val="0"/>
          <w:bCs w:val="0"/>
        </w:rPr>
        <w:t xml:space="preserve"> ser </w:t>
      </w:r>
      <w:proofErr w:type="spellStart"/>
      <w:r w:rsidR="0042001A" w:rsidRPr="00291A1B">
        <w:rPr>
          <w:rFonts w:ascii="Times New Roman" w:hAnsi="Times New Roman" w:cs="Times New Roman"/>
          <w:b w:val="0"/>
          <w:bCs w:val="0"/>
        </w:rPr>
        <w:t>acompanhada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pelos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demais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licitantes</w:t>
      </w:r>
      <w:proofErr w:type="spellEnd"/>
      <w:r w:rsidR="0042001A" w:rsidRPr="00291A1B">
        <w:rPr>
          <w:rFonts w:ascii="Times New Roman" w:hAnsi="Times New Roman" w:cs="Times New Roman"/>
          <w:b w:val="0"/>
          <w:bCs w:val="0"/>
        </w:rPr>
        <w:t xml:space="preserve">. </w:t>
      </w:r>
    </w:p>
    <w:p w14:paraId="4CC9022D" w14:textId="7E2AFE1D" w:rsidR="0042001A" w:rsidRPr="00291A1B" w:rsidRDefault="00ED4418" w:rsidP="00291A1B">
      <w:pPr>
        <w:pStyle w:val="Ttulo31"/>
        <w:tabs>
          <w:tab w:val="left" w:pos="284"/>
          <w:tab w:val="left" w:pos="457"/>
          <w:tab w:val="left" w:pos="10348"/>
        </w:tabs>
        <w:ind w:left="0"/>
        <w:jc w:val="both"/>
        <w:rPr>
          <w:rFonts w:ascii="Times New Roman" w:hAnsi="Times New Roman" w:cs="Times New Roman"/>
          <w:b w:val="0"/>
          <w:bCs w:val="0"/>
        </w:rPr>
      </w:pPr>
      <w:r w:rsidRPr="00291A1B">
        <w:rPr>
          <w:rFonts w:ascii="Times New Roman" w:hAnsi="Times New Roman" w:cs="Times New Roman"/>
        </w:rPr>
        <w:t>9</w:t>
      </w:r>
      <w:r w:rsidR="0042001A" w:rsidRPr="00291A1B">
        <w:rPr>
          <w:rFonts w:ascii="Times New Roman" w:hAnsi="Times New Roman" w:cs="Times New Roman"/>
        </w:rPr>
        <w:t>.3</w:t>
      </w:r>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Encerrada</w:t>
      </w:r>
      <w:proofErr w:type="spellEnd"/>
      <w:r w:rsidR="0042001A" w:rsidRPr="00291A1B">
        <w:rPr>
          <w:rFonts w:ascii="Times New Roman" w:hAnsi="Times New Roman" w:cs="Times New Roman"/>
          <w:b w:val="0"/>
          <w:bCs w:val="0"/>
        </w:rPr>
        <w:t xml:space="preserve"> a </w:t>
      </w:r>
      <w:proofErr w:type="spellStart"/>
      <w:r w:rsidR="0042001A" w:rsidRPr="00291A1B">
        <w:rPr>
          <w:rFonts w:ascii="Times New Roman" w:hAnsi="Times New Roman" w:cs="Times New Roman"/>
          <w:b w:val="0"/>
          <w:bCs w:val="0"/>
        </w:rPr>
        <w:t>fase</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negociação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quando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houver</w:t>
      </w:r>
      <w:proofErr w:type="spellEnd"/>
      <w:r w:rsidR="0042001A" w:rsidRPr="00291A1B">
        <w:rPr>
          <w:rFonts w:ascii="Times New Roman" w:hAnsi="Times New Roman" w:cs="Times New Roman"/>
          <w:b w:val="0"/>
          <w:bCs w:val="0"/>
        </w:rPr>
        <w:t xml:space="preserve">, o </w:t>
      </w:r>
      <w:proofErr w:type="spellStart"/>
      <w:r w:rsidR="0042001A" w:rsidRPr="00291A1B">
        <w:rPr>
          <w:rFonts w:ascii="Times New Roman" w:hAnsi="Times New Roman" w:cs="Times New Roman"/>
          <w:b w:val="0"/>
          <w:bCs w:val="0"/>
        </w:rPr>
        <w:t>Pregoeiro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examinará</w:t>
      </w:r>
      <w:proofErr w:type="spellEnd"/>
      <w:r w:rsidR="0042001A" w:rsidRPr="00291A1B">
        <w:rPr>
          <w:rFonts w:ascii="Times New Roman" w:hAnsi="Times New Roman" w:cs="Times New Roman"/>
          <w:b w:val="0"/>
          <w:bCs w:val="0"/>
        </w:rPr>
        <w:t xml:space="preserve"> a </w:t>
      </w:r>
      <w:proofErr w:type="spellStart"/>
      <w:r w:rsidR="0042001A" w:rsidRPr="00291A1B">
        <w:rPr>
          <w:rFonts w:ascii="Times New Roman" w:hAnsi="Times New Roman" w:cs="Times New Roman"/>
          <w:b w:val="0"/>
          <w:bCs w:val="0"/>
        </w:rPr>
        <w:t>proposta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provisoriamente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classificada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em</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primeiro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lugar</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quanto</w:t>
      </w:r>
      <w:proofErr w:type="spellEnd"/>
      <w:r w:rsidR="0042001A" w:rsidRPr="00291A1B">
        <w:rPr>
          <w:rFonts w:ascii="Times New Roman" w:hAnsi="Times New Roman" w:cs="Times New Roman"/>
          <w:b w:val="0"/>
          <w:bCs w:val="0"/>
        </w:rPr>
        <w:t xml:space="preserve"> à </w:t>
      </w:r>
      <w:proofErr w:type="spellStart"/>
      <w:r w:rsidR="0042001A" w:rsidRPr="00291A1B">
        <w:rPr>
          <w:rFonts w:ascii="Times New Roman" w:hAnsi="Times New Roman" w:cs="Times New Roman"/>
          <w:b w:val="0"/>
          <w:bCs w:val="0"/>
        </w:rPr>
        <w:t>adequação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objeto</w:t>
      </w:r>
      <w:proofErr w:type="spellEnd"/>
      <w:r w:rsidR="0042001A" w:rsidRPr="00291A1B">
        <w:rPr>
          <w:rFonts w:ascii="Times New Roman" w:hAnsi="Times New Roman" w:cs="Times New Roman"/>
          <w:b w:val="0"/>
          <w:bCs w:val="0"/>
        </w:rPr>
        <w:t xml:space="preserve">, à </w:t>
      </w:r>
      <w:proofErr w:type="spellStart"/>
      <w:r w:rsidR="0042001A" w:rsidRPr="00291A1B">
        <w:rPr>
          <w:rFonts w:ascii="Times New Roman" w:hAnsi="Times New Roman" w:cs="Times New Roman"/>
          <w:b w:val="0"/>
          <w:bCs w:val="0"/>
        </w:rPr>
        <w:t>compatibilidade</w:t>
      </w:r>
      <w:proofErr w:type="spellEnd"/>
      <w:r w:rsidR="0042001A" w:rsidRPr="00291A1B">
        <w:rPr>
          <w:rFonts w:ascii="Times New Roman" w:hAnsi="Times New Roman" w:cs="Times New Roman"/>
          <w:b w:val="0"/>
          <w:bCs w:val="0"/>
        </w:rPr>
        <w:t xml:space="preserve"> dos </w:t>
      </w:r>
      <w:proofErr w:type="spellStart"/>
      <w:r w:rsidR="0042001A" w:rsidRPr="00291A1B">
        <w:rPr>
          <w:rFonts w:ascii="Times New Roman" w:hAnsi="Times New Roman" w:cs="Times New Roman"/>
          <w:b w:val="0"/>
          <w:bCs w:val="0"/>
        </w:rPr>
        <w:t>preços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ofertados</w:t>
      </w:r>
      <w:proofErr w:type="spellEnd"/>
      <w:r w:rsidR="0042001A" w:rsidRPr="00291A1B">
        <w:rPr>
          <w:rFonts w:ascii="Times New Roman" w:hAnsi="Times New Roman" w:cs="Times New Roman"/>
          <w:b w:val="0"/>
          <w:bCs w:val="0"/>
        </w:rPr>
        <w:t xml:space="preserve"> com o valor </w:t>
      </w:r>
      <w:proofErr w:type="spellStart"/>
      <w:r w:rsidR="0042001A" w:rsidRPr="00291A1B">
        <w:rPr>
          <w:rFonts w:ascii="Times New Roman" w:hAnsi="Times New Roman" w:cs="Times New Roman"/>
          <w:b w:val="0"/>
          <w:bCs w:val="0"/>
        </w:rPr>
        <w:t>estimado</w:t>
      </w:r>
      <w:proofErr w:type="spellEnd"/>
      <w:r w:rsidR="0042001A" w:rsidRPr="00291A1B">
        <w:rPr>
          <w:rFonts w:ascii="Times New Roman" w:hAnsi="Times New Roman" w:cs="Times New Roman"/>
          <w:b w:val="0"/>
          <w:bCs w:val="0"/>
        </w:rPr>
        <w:t xml:space="preserve"> da </w:t>
      </w:r>
      <w:proofErr w:type="spellStart"/>
      <w:r w:rsidR="0042001A" w:rsidRPr="00291A1B">
        <w:rPr>
          <w:rFonts w:ascii="Times New Roman" w:hAnsi="Times New Roman" w:cs="Times New Roman"/>
          <w:b w:val="0"/>
          <w:bCs w:val="0"/>
        </w:rPr>
        <w:t>contratação</w:t>
      </w:r>
      <w:proofErr w:type="spellEnd"/>
      <w:r w:rsidR="0042001A" w:rsidRPr="00291A1B">
        <w:rPr>
          <w:rFonts w:ascii="Times New Roman" w:hAnsi="Times New Roman" w:cs="Times New Roman"/>
          <w:b w:val="0"/>
          <w:bCs w:val="0"/>
        </w:rPr>
        <w:t xml:space="preserve"> e </w:t>
      </w:r>
      <w:proofErr w:type="spellStart"/>
      <w:r w:rsidR="0042001A" w:rsidRPr="00291A1B">
        <w:rPr>
          <w:rFonts w:ascii="Times New Roman" w:hAnsi="Times New Roman" w:cs="Times New Roman"/>
          <w:b w:val="0"/>
          <w:bCs w:val="0"/>
        </w:rPr>
        <w:t>ao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atendimento</w:t>
      </w:r>
      <w:proofErr w:type="spellEnd"/>
      <w:r w:rsidR="0042001A" w:rsidRPr="00291A1B">
        <w:rPr>
          <w:rFonts w:ascii="Times New Roman" w:hAnsi="Times New Roman" w:cs="Times New Roman"/>
          <w:b w:val="0"/>
          <w:bCs w:val="0"/>
        </w:rPr>
        <w:t xml:space="preserve"> das </w:t>
      </w:r>
      <w:proofErr w:type="spellStart"/>
      <w:r w:rsidR="0042001A" w:rsidRPr="00291A1B">
        <w:rPr>
          <w:rFonts w:ascii="Times New Roman" w:hAnsi="Times New Roman" w:cs="Times New Roman"/>
          <w:b w:val="0"/>
          <w:bCs w:val="0"/>
        </w:rPr>
        <w:t>exigências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previstas</w:t>
      </w:r>
      <w:proofErr w:type="spellEnd"/>
      <w:r w:rsidR="0042001A" w:rsidRPr="00291A1B">
        <w:rPr>
          <w:rFonts w:ascii="Times New Roman" w:hAnsi="Times New Roman" w:cs="Times New Roman"/>
          <w:b w:val="0"/>
          <w:bCs w:val="0"/>
        </w:rPr>
        <w:t xml:space="preserve"> no </w:t>
      </w:r>
      <w:proofErr w:type="spellStart"/>
      <w:r w:rsidR="0042001A" w:rsidRPr="00291A1B">
        <w:rPr>
          <w:rFonts w:ascii="Times New Roman" w:hAnsi="Times New Roman" w:cs="Times New Roman"/>
          <w:b w:val="0"/>
          <w:bCs w:val="0"/>
        </w:rPr>
        <w:t>Edital</w:t>
      </w:r>
      <w:proofErr w:type="spellEnd"/>
      <w:r w:rsidR="0042001A" w:rsidRPr="00291A1B">
        <w:rPr>
          <w:rFonts w:ascii="Times New Roman" w:hAnsi="Times New Roman" w:cs="Times New Roman"/>
          <w:b w:val="0"/>
          <w:bCs w:val="0"/>
        </w:rPr>
        <w:t xml:space="preserve"> e </w:t>
      </w:r>
      <w:proofErr w:type="spellStart"/>
      <w:r w:rsidR="0042001A" w:rsidRPr="00291A1B">
        <w:rPr>
          <w:rFonts w:ascii="Times New Roman" w:hAnsi="Times New Roman" w:cs="Times New Roman"/>
          <w:b w:val="0"/>
          <w:bCs w:val="0"/>
        </w:rPr>
        <w:t>seus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anexos</w:t>
      </w:r>
      <w:proofErr w:type="spellEnd"/>
      <w:r w:rsidR="0042001A" w:rsidRPr="00291A1B">
        <w:rPr>
          <w:rFonts w:ascii="Times New Roman" w:hAnsi="Times New Roman" w:cs="Times New Roman"/>
          <w:b w:val="0"/>
          <w:bCs w:val="0"/>
        </w:rPr>
        <w:t>.</w:t>
      </w:r>
    </w:p>
    <w:p w14:paraId="566559AE" w14:textId="527FEDD3" w:rsidR="0042001A" w:rsidRPr="00291A1B" w:rsidRDefault="00ED4418" w:rsidP="00291A1B">
      <w:pPr>
        <w:pStyle w:val="Ttulo31"/>
        <w:tabs>
          <w:tab w:val="left" w:pos="284"/>
          <w:tab w:val="left" w:pos="457"/>
          <w:tab w:val="left" w:pos="10348"/>
        </w:tabs>
        <w:ind w:left="0"/>
        <w:jc w:val="both"/>
        <w:rPr>
          <w:rFonts w:ascii="Times New Roman" w:hAnsi="Times New Roman" w:cs="Times New Roman"/>
          <w:b w:val="0"/>
          <w:bCs w:val="0"/>
        </w:rPr>
      </w:pPr>
      <w:r w:rsidRPr="00291A1B">
        <w:rPr>
          <w:rFonts w:ascii="Times New Roman" w:hAnsi="Times New Roman" w:cs="Times New Roman"/>
        </w:rPr>
        <w:t>9</w:t>
      </w:r>
      <w:r w:rsidR="0042001A" w:rsidRPr="00291A1B">
        <w:rPr>
          <w:rFonts w:ascii="Times New Roman" w:hAnsi="Times New Roman" w:cs="Times New Roman"/>
        </w:rPr>
        <w:t>.4</w:t>
      </w:r>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Será</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desclassificada</w:t>
      </w:r>
      <w:proofErr w:type="spellEnd"/>
      <w:r w:rsidR="0042001A" w:rsidRPr="00291A1B">
        <w:rPr>
          <w:rFonts w:ascii="Times New Roman" w:hAnsi="Times New Roman" w:cs="Times New Roman"/>
          <w:b w:val="0"/>
          <w:bCs w:val="0"/>
        </w:rPr>
        <w:t xml:space="preserve"> a </w:t>
      </w:r>
      <w:proofErr w:type="spellStart"/>
      <w:r w:rsidR="0042001A" w:rsidRPr="00291A1B">
        <w:rPr>
          <w:rFonts w:ascii="Times New Roman" w:hAnsi="Times New Roman" w:cs="Times New Roman"/>
          <w:b w:val="0"/>
          <w:bCs w:val="0"/>
        </w:rPr>
        <w:t>proposta</w:t>
      </w:r>
      <w:proofErr w:type="spellEnd"/>
      <w:r w:rsidR="0042001A" w:rsidRPr="00291A1B">
        <w:rPr>
          <w:rFonts w:ascii="Times New Roman" w:hAnsi="Times New Roman" w:cs="Times New Roman"/>
          <w:b w:val="0"/>
          <w:bCs w:val="0"/>
        </w:rPr>
        <w:t xml:space="preserve"> que:</w:t>
      </w:r>
    </w:p>
    <w:p w14:paraId="092E402E"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sz w:val="22"/>
          <w:szCs w:val="22"/>
        </w:rPr>
        <w:t xml:space="preserve">I – </w:t>
      </w:r>
      <w:proofErr w:type="gramStart"/>
      <w:r w:rsidRPr="00291A1B">
        <w:rPr>
          <w:sz w:val="22"/>
          <w:szCs w:val="22"/>
        </w:rPr>
        <w:t>contiver</w:t>
      </w:r>
      <w:proofErr w:type="gramEnd"/>
      <w:r w:rsidRPr="00291A1B">
        <w:rPr>
          <w:sz w:val="22"/>
          <w:szCs w:val="22"/>
        </w:rPr>
        <w:t xml:space="preserve"> vícios insanáveis;</w:t>
      </w:r>
    </w:p>
    <w:p w14:paraId="4E60E1A1"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sz w:val="22"/>
          <w:szCs w:val="22"/>
        </w:rPr>
        <w:t xml:space="preserve">II – </w:t>
      </w:r>
      <w:proofErr w:type="gramStart"/>
      <w:r w:rsidRPr="00291A1B">
        <w:rPr>
          <w:sz w:val="22"/>
          <w:szCs w:val="22"/>
        </w:rPr>
        <w:t>não</w:t>
      </w:r>
      <w:proofErr w:type="gramEnd"/>
      <w:r w:rsidRPr="00291A1B">
        <w:rPr>
          <w:sz w:val="22"/>
          <w:szCs w:val="22"/>
        </w:rPr>
        <w:t xml:space="preserve"> obedecer às especificações técnicas previstas no Edital e seus anexos;</w:t>
      </w:r>
    </w:p>
    <w:p w14:paraId="75BCAAD0"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sz w:val="22"/>
          <w:szCs w:val="22"/>
        </w:rPr>
        <w:t>III – apresentar preços inexequíveis ou permanecer acima do valor máximo aceitável definido pela Administração, quando houver;</w:t>
      </w:r>
    </w:p>
    <w:p w14:paraId="61F1D8C8" w14:textId="77777777" w:rsidR="0042001A" w:rsidRPr="00291A1B" w:rsidRDefault="0042001A" w:rsidP="00291A1B">
      <w:pPr>
        <w:pStyle w:val="isselectedend"/>
        <w:tabs>
          <w:tab w:val="left" w:pos="10348"/>
        </w:tabs>
        <w:spacing w:before="0" w:beforeAutospacing="0" w:after="0" w:afterAutospacing="0"/>
        <w:jc w:val="both"/>
        <w:rPr>
          <w:sz w:val="22"/>
          <w:szCs w:val="22"/>
        </w:rPr>
      </w:pPr>
      <w:r w:rsidRPr="00291A1B">
        <w:rPr>
          <w:sz w:val="22"/>
          <w:szCs w:val="22"/>
        </w:rPr>
        <w:t xml:space="preserve">IV – </w:t>
      </w:r>
      <w:proofErr w:type="gramStart"/>
      <w:r w:rsidRPr="00291A1B">
        <w:rPr>
          <w:sz w:val="22"/>
          <w:szCs w:val="22"/>
        </w:rPr>
        <w:t>apresentar</w:t>
      </w:r>
      <w:proofErr w:type="gramEnd"/>
      <w:r w:rsidRPr="00291A1B">
        <w:rPr>
          <w:sz w:val="22"/>
          <w:szCs w:val="22"/>
        </w:rPr>
        <w:t xml:space="preserve"> desconformidade com quaisquer outras exigências do Edital que comprometam o julgamento objetivo.</w:t>
      </w:r>
    </w:p>
    <w:p w14:paraId="16166E2A" w14:textId="1EDD87D2"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 xml:space="preserve">.5 </w:t>
      </w:r>
      <w:r w:rsidR="0042001A" w:rsidRPr="00291A1B">
        <w:rPr>
          <w:sz w:val="22"/>
          <w:szCs w:val="22"/>
        </w:rPr>
        <w:t>Quando necessário, o Pregoeiro poderá promover diligências para esclarecer ou complementar a instrução do processo, observando o disposto no art. 64 da Lei nº 14.133/2021.</w:t>
      </w:r>
    </w:p>
    <w:p w14:paraId="758CFE3F" w14:textId="0AD5A782"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.6</w:t>
      </w:r>
      <w:r w:rsidR="0042001A" w:rsidRPr="00291A1B">
        <w:rPr>
          <w:sz w:val="22"/>
          <w:szCs w:val="22"/>
        </w:rPr>
        <w:t xml:space="preserve"> Na hipótese de necessidade de suspensão da sessão pública para realização de diligências ou análise técnica, a continuidade dos trabalhos será comunicada aos licitantes por meio do sistema eletrônico, com antecedência mínima de 24 (vinte e quatro) horas, salvo situações devidamente justificadas.</w:t>
      </w:r>
    </w:p>
    <w:p w14:paraId="3D02B18B" w14:textId="12F148FD"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.7</w:t>
      </w:r>
      <w:r w:rsidR="0042001A" w:rsidRPr="00291A1B">
        <w:rPr>
          <w:sz w:val="22"/>
          <w:szCs w:val="22"/>
        </w:rPr>
        <w:t xml:space="preserve"> O Pregoeiro poderá suspender a sessão a qualquer momento para análise da documentação, realização de diligências ou obtenção de parecer técnico, informando no sistema eletrônico a data e horário previstos para retomada dos trabalhos.</w:t>
      </w:r>
    </w:p>
    <w:p w14:paraId="2B6208AD" w14:textId="3BB37E20"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.8</w:t>
      </w:r>
      <w:r w:rsidR="0042001A" w:rsidRPr="00291A1B">
        <w:rPr>
          <w:sz w:val="22"/>
          <w:szCs w:val="22"/>
        </w:rPr>
        <w:t xml:space="preserve"> O licitante provisoriamente classificado em primeiro lugar deverá encaminhar, no prazo de até 02 (duas) horas, contado da solicitação do Pregoeiro, a proposta ajustada ao valor final ofertado, contendo a identificação dos itens, marcas, fabricantes, registros exigidos pelos órgãos competentes, quando aplicáveis, e demais informações previstas no Termo de Referência.</w:t>
      </w:r>
    </w:p>
    <w:p w14:paraId="6AF38CE4" w14:textId="74C8A819"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.9</w:t>
      </w:r>
      <w:r w:rsidR="0042001A" w:rsidRPr="00291A1B">
        <w:rPr>
          <w:sz w:val="22"/>
          <w:szCs w:val="22"/>
        </w:rPr>
        <w:t xml:space="preserve"> O prazo previsto no item anterior poderá ser prorrogado mediante solicitação fundamentada do licitante e aceitação do Pregoeiro. </w:t>
      </w:r>
    </w:p>
    <w:p w14:paraId="1C7101F0" w14:textId="190CD96D"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.10</w:t>
      </w:r>
      <w:r w:rsidR="0042001A" w:rsidRPr="00291A1B">
        <w:rPr>
          <w:sz w:val="22"/>
          <w:szCs w:val="22"/>
        </w:rPr>
        <w:t xml:space="preserve"> O não envio da proposta ajustada no prazo concedido poderá acarretar a desclassificação da proposta, sendo convocado o licitante subsequente, observada a ordem de classificação.</w:t>
      </w:r>
    </w:p>
    <w:p w14:paraId="36641873" w14:textId="53C71EDB"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.11</w:t>
      </w:r>
      <w:r w:rsidR="0042001A" w:rsidRPr="00291A1B">
        <w:rPr>
          <w:sz w:val="22"/>
          <w:szCs w:val="22"/>
        </w:rPr>
        <w:t xml:space="preserve"> Caso não sejam apresentados lances, será verificada a conformidade da proposta inicialmente cadastrada com as especificações do objeto e com o valor estimado da contratação.</w:t>
      </w:r>
    </w:p>
    <w:p w14:paraId="390AB976" w14:textId="6E2155BF"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.12</w:t>
      </w:r>
      <w:r w:rsidR="0042001A" w:rsidRPr="00291A1B">
        <w:rPr>
          <w:sz w:val="22"/>
          <w:szCs w:val="22"/>
        </w:rPr>
        <w:t xml:space="preserve"> Se a proposta classificada em primeiro lugar não for aceitável ou se o licitante não atender às exigências de habilitação, o Pregoeiro examinará a proposta subsequente, observada a ordem de classificação, e assim sucessivamente, até a apuração de proposta apta a ser declarada vencedora, podendo realizar negociação em cada caso.</w:t>
      </w:r>
    </w:p>
    <w:p w14:paraId="6B79BADB" w14:textId="261C4EC7"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9</w:t>
      </w:r>
      <w:r w:rsidR="0042001A" w:rsidRPr="00291A1B">
        <w:rPr>
          <w:b/>
          <w:bCs/>
          <w:sz w:val="22"/>
          <w:szCs w:val="22"/>
        </w:rPr>
        <w:t>.13</w:t>
      </w:r>
      <w:r w:rsidR="0042001A" w:rsidRPr="00291A1B">
        <w:rPr>
          <w:sz w:val="22"/>
          <w:szCs w:val="22"/>
        </w:rPr>
        <w:t xml:space="preserve"> Constatado o atendimento das exigências estabelecidas neste Edital, e após a fase recursal, quando houver, o objeto será adjudicado ao licitante vencedor e o processo encaminhado à autoridade competente para homologação.</w:t>
      </w:r>
    </w:p>
    <w:p w14:paraId="12C48689" w14:textId="77777777" w:rsidR="007B1C23" w:rsidRPr="00291A1B" w:rsidRDefault="007B1C23" w:rsidP="00291A1B">
      <w:pPr>
        <w:pStyle w:val="isselectedend"/>
        <w:tabs>
          <w:tab w:val="left" w:pos="10348"/>
        </w:tabs>
        <w:spacing w:before="0" w:beforeAutospacing="0" w:after="0" w:afterAutospacing="0"/>
        <w:jc w:val="both"/>
        <w:rPr>
          <w:sz w:val="22"/>
          <w:szCs w:val="22"/>
        </w:rPr>
      </w:pPr>
    </w:p>
    <w:p w14:paraId="38025F57" w14:textId="578EE990" w:rsidR="0042001A" w:rsidRPr="00291A1B" w:rsidRDefault="00ED4418" w:rsidP="00291A1B">
      <w:pPr>
        <w:pStyle w:val="isselectedend"/>
        <w:tabs>
          <w:tab w:val="left" w:pos="10348"/>
        </w:tabs>
        <w:spacing w:before="0" w:beforeAutospacing="0" w:after="0" w:afterAutospacing="0"/>
        <w:jc w:val="both"/>
        <w:rPr>
          <w:b/>
          <w:bCs/>
          <w:sz w:val="22"/>
          <w:szCs w:val="22"/>
        </w:rPr>
      </w:pPr>
      <w:r w:rsidRPr="00291A1B">
        <w:rPr>
          <w:rFonts w:eastAsia="Arial"/>
          <w:b/>
          <w:bCs/>
          <w:sz w:val="22"/>
          <w:szCs w:val="22"/>
          <w:lang w:val="en-US" w:eastAsia="en-US"/>
        </w:rPr>
        <w:t>10</w:t>
      </w:r>
      <w:r w:rsidR="0042001A" w:rsidRPr="00291A1B">
        <w:rPr>
          <w:rFonts w:eastAsia="Arial"/>
          <w:b/>
          <w:bCs/>
          <w:sz w:val="22"/>
          <w:szCs w:val="22"/>
          <w:lang w:val="en-US" w:eastAsia="en-US"/>
        </w:rPr>
        <w:t xml:space="preserve"> –</w:t>
      </w:r>
      <w:r w:rsidR="0042001A" w:rsidRPr="00291A1B">
        <w:rPr>
          <w:sz w:val="22"/>
          <w:szCs w:val="22"/>
        </w:rPr>
        <w:t xml:space="preserve"> </w:t>
      </w:r>
      <w:r w:rsidR="0042001A" w:rsidRPr="00291A1B">
        <w:rPr>
          <w:b/>
          <w:bCs/>
          <w:sz w:val="22"/>
          <w:szCs w:val="22"/>
        </w:rPr>
        <w:t>DO ENVIO DA PROPOSTA DE PREÇOS</w:t>
      </w:r>
    </w:p>
    <w:p w14:paraId="4E106924" w14:textId="16A07916"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10</w:t>
      </w:r>
      <w:r w:rsidR="0042001A" w:rsidRPr="00291A1B">
        <w:rPr>
          <w:b/>
          <w:bCs/>
          <w:sz w:val="22"/>
          <w:szCs w:val="22"/>
        </w:rPr>
        <w:t>.1</w:t>
      </w:r>
      <w:r w:rsidR="0042001A" w:rsidRPr="00291A1B">
        <w:rPr>
          <w:sz w:val="22"/>
          <w:szCs w:val="22"/>
        </w:rPr>
        <w:t xml:space="preserve"> A proposta inicial deverá ser cadastrada exclusivamente por meio do sistema eletrônico da BLL, disponível no endereço eletrônico </w:t>
      </w:r>
      <w:hyperlink r:id="rId13" w:history="1">
        <w:r w:rsidR="0042001A" w:rsidRPr="00291A1B">
          <w:rPr>
            <w:rStyle w:val="Hyperlink"/>
            <w:color w:val="auto"/>
            <w:sz w:val="22"/>
            <w:szCs w:val="22"/>
          </w:rPr>
          <w:t>www.bll.org.br</w:t>
        </w:r>
      </w:hyperlink>
      <w:r w:rsidR="0042001A" w:rsidRPr="00291A1B">
        <w:rPr>
          <w:sz w:val="22"/>
          <w:szCs w:val="22"/>
        </w:rPr>
        <w:t>, até a data e horário estabelecidos para abertura da sessão pública, contendo os valores ofertados e as informações exigidas pelo sistema e pelo Edital.</w:t>
      </w:r>
    </w:p>
    <w:p w14:paraId="669E706E" w14:textId="23AFD762"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10.</w:t>
      </w:r>
      <w:r w:rsidR="0042001A" w:rsidRPr="00291A1B">
        <w:rPr>
          <w:b/>
          <w:bCs/>
          <w:sz w:val="22"/>
          <w:szCs w:val="22"/>
        </w:rPr>
        <w:t>2</w:t>
      </w:r>
      <w:r w:rsidR="0042001A" w:rsidRPr="00291A1B">
        <w:rPr>
          <w:sz w:val="22"/>
          <w:szCs w:val="22"/>
        </w:rPr>
        <w:t xml:space="preserve"> O licitante deverá informar, quando aplicável, a marca, fabricante, número do registro na ANVISA e demais características necessárias à identificação e análise do produto ofertado, observadas as especificações constantes do Termo de Referência.</w:t>
      </w:r>
    </w:p>
    <w:p w14:paraId="674C0A72" w14:textId="24082939"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10</w:t>
      </w:r>
      <w:r w:rsidR="0042001A" w:rsidRPr="00291A1B">
        <w:rPr>
          <w:b/>
          <w:bCs/>
          <w:sz w:val="22"/>
          <w:szCs w:val="22"/>
        </w:rPr>
        <w:t>.3</w:t>
      </w:r>
      <w:r w:rsidR="0042001A" w:rsidRPr="00291A1B">
        <w:rPr>
          <w:sz w:val="22"/>
          <w:szCs w:val="22"/>
        </w:rPr>
        <w:t xml:space="preserve"> Nos preços ofertados deverão estar incluídos todos os custos diretos e indiretos necessários ao fornecimento do objeto, incluindo tributos, encargos sociais, previdenciários, trabalhistas, comerciais, fretes, seguros, transporte, carga, descarga e quaisquer outras despesas incidentes sobre a execução contratual.</w:t>
      </w:r>
    </w:p>
    <w:p w14:paraId="6B399320" w14:textId="415F8C71"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10.4</w:t>
      </w:r>
      <w:r w:rsidR="0042001A" w:rsidRPr="00291A1B">
        <w:rPr>
          <w:sz w:val="22"/>
          <w:szCs w:val="22"/>
        </w:rPr>
        <w:t xml:space="preserve"> A proposta terá validade mínima de 60 (sessenta) dias, contados da data da abertura da sessão pública.</w:t>
      </w:r>
    </w:p>
    <w:p w14:paraId="1ACE190E" w14:textId="5B6EB74C"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10</w:t>
      </w:r>
      <w:r w:rsidR="0042001A" w:rsidRPr="00291A1B">
        <w:rPr>
          <w:b/>
          <w:bCs/>
          <w:sz w:val="22"/>
          <w:szCs w:val="22"/>
        </w:rPr>
        <w:t>.5</w:t>
      </w:r>
      <w:r w:rsidR="0042001A" w:rsidRPr="00291A1B">
        <w:rPr>
          <w:sz w:val="22"/>
          <w:szCs w:val="22"/>
        </w:rPr>
        <w:t xml:space="preserve"> Os preços ofertados deverão ser compatíveis com os praticados no mercado e com as condições estabelecidas neste Edital e seus anexos.</w:t>
      </w:r>
    </w:p>
    <w:p w14:paraId="6FA3ED3F" w14:textId="3A8F8B53"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10</w:t>
      </w:r>
      <w:r w:rsidR="0042001A" w:rsidRPr="00291A1B">
        <w:rPr>
          <w:b/>
          <w:bCs/>
          <w:sz w:val="22"/>
          <w:szCs w:val="22"/>
        </w:rPr>
        <w:t>.6</w:t>
      </w:r>
      <w:r w:rsidR="0042001A" w:rsidRPr="00291A1B">
        <w:rPr>
          <w:sz w:val="22"/>
          <w:szCs w:val="22"/>
        </w:rPr>
        <w:t xml:space="preserve"> Encerrada a fase de lances, o licitante provisoriamente classificado em primeiro lugar deverá encaminhar, por meio do sistema eletrônico, no prazo fixado pelo Pregoeiro, a proposta ajustada ao valor final ofertado, conforme modelo constante do Anexo II do Edital, contendo a identificação completa dos itens, marcas, fabricantes, registros exigidos pelos órgãos competentes e demais informações necessárias à análise da proposta.</w:t>
      </w:r>
    </w:p>
    <w:p w14:paraId="7ED18ECE" w14:textId="674A0627" w:rsidR="0042001A" w:rsidRPr="00291A1B" w:rsidRDefault="00ED4418" w:rsidP="00291A1B">
      <w:pPr>
        <w:pStyle w:val="isselectedend"/>
        <w:tabs>
          <w:tab w:val="left" w:pos="10348"/>
        </w:tabs>
        <w:spacing w:before="0" w:beforeAutospacing="0" w:after="0" w:afterAutospacing="0"/>
        <w:jc w:val="both"/>
        <w:rPr>
          <w:sz w:val="22"/>
          <w:szCs w:val="22"/>
        </w:rPr>
      </w:pPr>
      <w:r w:rsidRPr="00291A1B">
        <w:rPr>
          <w:b/>
          <w:bCs/>
          <w:sz w:val="22"/>
          <w:szCs w:val="22"/>
        </w:rPr>
        <w:t>10</w:t>
      </w:r>
      <w:r w:rsidR="0042001A" w:rsidRPr="00291A1B">
        <w:rPr>
          <w:b/>
          <w:bCs/>
          <w:sz w:val="22"/>
          <w:szCs w:val="22"/>
        </w:rPr>
        <w:t>.7</w:t>
      </w:r>
      <w:r w:rsidR="0042001A" w:rsidRPr="00291A1B">
        <w:rPr>
          <w:sz w:val="22"/>
          <w:szCs w:val="22"/>
        </w:rPr>
        <w:t xml:space="preserve"> O não envio da proposta ajustada no prazo concedido pelo Pregoeiro poderá acarretar a desclassificação da proposta e a convocação do licitante subsequente, observada a ordem de classificação, sem prejuízo da aplicação das sanções cabíveis.</w:t>
      </w:r>
    </w:p>
    <w:p w14:paraId="7E4C1178" w14:textId="77777777" w:rsidR="0042001A" w:rsidRPr="00291A1B" w:rsidRDefault="0042001A" w:rsidP="00291A1B">
      <w:pPr>
        <w:pStyle w:val="PargrafodaLista"/>
        <w:tabs>
          <w:tab w:val="left" w:pos="284"/>
          <w:tab w:val="left" w:pos="457"/>
          <w:tab w:val="left" w:pos="10348"/>
        </w:tabs>
        <w:ind w:left="0" w:right="142" w:firstLine="0"/>
        <w:rPr>
          <w:rFonts w:ascii="Times New Roman" w:hAnsi="Times New Roman" w:cs="Times New Roman"/>
          <w:lang w:val="pt-BR"/>
        </w:rPr>
      </w:pPr>
    </w:p>
    <w:p w14:paraId="47471F94" w14:textId="5CCDD27B" w:rsidR="0042001A" w:rsidRPr="00291A1B" w:rsidRDefault="00ED4418" w:rsidP="00291A1B">
      <w:pPr>
        <w:pStyle w:val="Ttulo31"/>
        <w:tabs>
          <w:tab w:val="left" w:pos="-76"/>
          <w:tab w:val="left" w:pos="10348"/>
        </w:tabs>
        <w:autoSpaceDE/>
        <w:autoSpaceDN/>
        <w:ind w:left="0" w:right="142"/>
        <w:rPr>
          <w:rFonts w:ascii="Times New Roman" w:hAnsi="Times New Roman" w:cs="Times New Roman"/>
        </w:rPr>
      </w:pPr>
      <w:r w:rsidRPr="00291A1B">
        <w:rPr>
          <w:rFonts w:ascii="Times New Roman" w:hAnsi="Times New Roman" w:cs="Times New Roman"/>
        </w:rPr>
        <w:t>11</w:t>
      </w:r>
      <w:r w:rsidR="0042001A" w:rsidRPr="00291A1B">
        <w:rPr>
          <w:rFonts w:ascii="Times New Roman" w:hAnsi="Times New Roman" w:cs="Times New Roman"/>
        </w:rPr>
        <w:t>- DO CRITÉRIO DE JULGAMENTO</w:t>
      </w:r>
    </w:p>
    <w:p w14:paraId="0E935BB1" w14:textId="77364325" w:rsidR="0042001A" w:rsidRPr="009D7542" w:rsidRDefault="00ED4418" w:rsidP="009D7542">
      <w:pPr>
        <w:jc w:val="both"/>
      </w:pPr>
      <w:r w:rsidRPr="00291A1B">
        <w:t xml:space="preserve">11.1 </w:t>
      </w:r>
      <w:r w:rsidR="0042001A" w:rsidRPr="00291A1B">
        <w:t xml:space="preserve">O critério de julgamento será o de </w:t>
      </w:r>
      <w:r w:rsidR="0042001A" w:rsidRPr="00291A1B">
        <w:rPr>
          <w:b/>
          <w:bCs/>
        </w:rPr>
        <w:t>MENOR PREÇO POR ITEM</w:t>
      </w:r>
      <w:r w:rsidR="0042001A" w:rsidRPr="00291A1B">
        <w:t>, observada às especificações técnicas constantes do no Anexo I e demais condições definidas neste Edital. Os itens estão divididos cada qual em um lote diferente, visto que, se cadastrados os itens em um lote apenas, a disputa no sistema BLL da</w:t>
      </w:r>
      <w:r w:rsidR="0042001A" w:rsidRPr="009D7542">
        <w:t xml:space="preserve">r-se-ia por lote fechado.  </w:t>
      </w:r>
    </w:p>
    <w:p w14:paraId="4631507E" w14:textId="3AC2E8B2" w:rsidR="0042001A" w:rsidRPr="009D7542" w:rsidRDefault="009D7542" w:rsidP="009D7542">
      <w:pPr>
        <w:jc w:val="both"/>
      </w:pPr>
      <w:r>
        <w:t xml:space="preserve">11.2 </w:t>
      </w:r>
      <w:r w:rsidR="0042001A" w:rsidRPr="009D7542">
        <w:t>Faculta-se aos licitantes a participação em um, vários ou todos os itens de seu interesse, conforme disposto no Anexo I – Termo de Referência.</w:t>
      </w:r>
    </w:p>
    <w:p w14:paraId="6CE9DEA4" w14:textId="6E3AEABC" w:rsidR="0042001A" w:rsidRPr="009D7542" w:rsidRDefault="0042001A" w:rsidP="009D7542">
      <w:pPr>
        <w:jc w:val="both"/>
      </w:pPr>
      <w:r w:rsidRPr="009D7542">
        <w:t>Será utilizado o modo de disputa “ABERTO”, nos termos do art. 56 da Lei Federal nº 14.133/2021, em que os licitantes apresentarão lances públicos e sucessivos durante a fase aberta, seguida de etapa fechada, na forma operacional estabelecida pelo sistema eletrônico da BLL.</w:t>
      </w:r>
    </w:p>
    <w:p w14:paraId="630F36DB" w14:textId="77777777" w:rsidR="0042001A" w:rsidRPr="00291A1B" w:rsidRDefault="0042001A" w:rsidP="00291A1B">
      <w:pPr>
        <w:pStyle w:val="PargrafodaLista"/>
        <w:tabs>
          <w:tab w:val="left" w:pos="0"/>
          <w:tab w:val="left" w:pos="142"/>
          <w:tab w:val="left" w:pos="10348"/>
        </w:tabs>
        <w:ind w:left="0" w:right="142" w:firstLine="0"/>
        <w:rPr>
          <w:rFonts w:ascii="Times New Roman" w:hAnsi="Times New Roman" w:cs="Times New Roman"/>
          <w:lang w:val="pt-BR"/>
        </w:rPr>
      </w:pPr>
    </w:p>
    <w:p w14:paraId="59B8645F" w14:textId="76905DF4" w:rsidR="0042001A" w:rsidRPr="00291A1B" w:rsidRDefault="009D7542" w:rsidP="009D7542">
      <w:pPr>
        <w:pStyle w:val="Ttulo31"/>
        <w:tabs>
          <w:tab w:val="left" w:pos="0"/>
          <w:tab w:val="left" w:pos="142"/>
          <w:tab w:val="left" w:pos="426"/>
          <w:tab w:val="left" w:pos="10348"/>
        </w:tabs>
        <w:autoSpaceDE/>
        <w:autoSpaceDN/>
        <w:ind w:left="0"/>
        <w:jc w:val="both"/>
        <w:rPr>
          <w:rFonts w:ascii="Times New Roman" w:hAnsi="Times New Roman" w:cs="Times New Roman"/>
        </w:rPr>
      </w:pPr>
      <w:r>
        <w:rPr>
          <w:rFonts w:ascii="Times New Roman" w:hAnsi="Times New Roman" w:cs="Times New Roman"/>
        </w:rPr>
        <w:t>12</w:t>
      </w:r>
      <w:r w:rsidR="0042001A" w:rsidRPr="00291A1B">
        <w:rPr>
          <w:rFonts w:ascii="Times New Roman" w:hAnsi="Times New Roman" w:cs="Times New Roman"/>
        </w:rPr>
        <w:t>–</w:t>
      </w:r>
      <w:r w:rsidR="0042001A" w:rsidRPr="00291A1B">
        <w:rPr>
          <w:rFonts w:ascii="Times New Roman" w:hAnsi="Times New Roman" w:cs="Times New Roman"/>
          <w:highlight w:val="yellow"/>
        </w:rPr>
        <w:t xml:space="preserve"> </w:t>
      </w:r>
      <w:r w:rsidR="0042001A" w:rsidRPr="00291A1B">
        <w:rPr>
          <w:rFonts w:ascii="Times New Roman" w:hAnsi="Times New Roman" w:cs="Times New Roman"/>
        </w:rPr>
        <w:t>DA HABILITAÇÃO</w:t>
      </w:r>
    </w:p>
    <w:p w14:paraId="3F9687D6" w14:textId="7CE05A78" w:rsidR="009D7542" w:rsidRPr="009D7542" w:rsidRDefault="009D7542" w:rsidP="009D7542">
      <w:pPr>
        <w:jc w:val="both"/>
      </w:pPr>
      <w:r>
        <w:t xml:space="preserve">12.1 </w:t>
      </w:r>
      <w:r w:rsidR="0042001A" w:rsidRPr="009D7542">
        <w:t>Para fins de habilitação, será exigida exclusivamente do licitante provisoriamente classificado em primeiro lugar a documentação necessária e suficiente para demonstrar sua capacidade de executar o objeto da contratação, nos termos dos arts. 62 a 70 da Lei Federal nº 14.133/2021.</w:t>
      </w:r>
    </w:p>
    <w:p w14:paraId="5FA3E044" w14:textId="63EB8ACD" w:rsidR="009D7542" w:rsidRPr="009D7542" w:rsidRDefault="009D7542" w:rsidP="009D7542">
      <w:pPr>
        <w:jc w:val="both"/>
      </w:pPr>
      <w:r>
        <w:t xml:space="preserve">12.2 </w:t>
      </w:r>
      <w:r w:rsidR="0042001A" w:rsidRPr="009D7542">
        <w:t>Os documentos de habilitação deverão ser encaminhados por meio do sistema eletrônico, no prazo de até 02 (duas) horas, contado da solicitação do Pregoeiro, podendo o prazo ser prorrogado mediante justificativa aceita pela Administração.</w:t>
      </w:r>
    </w:p>
    <w:p w14:paraId="7A812396" w14:textId="7AF893E0" w:rsidR="0042001A" w:rsidRPr="009D7542" w:rsidRDefault="009D7542" w:rsidP="009D7542">
      <w:pPr>
        <w:jc w:val="both"/>
      </w:pPr>
      <w:r>
        <w:t xml:space="preserve">12.3 </w:t>
      </w:r>
      <w:r w:rsidR="0042001A" w:rsidRPr="009D7542">
        <w:t>Somente haverá necessidade de apresentação dos documentos originais ou cópias autenticadas quando houver dúvida fundada quanto à autenticidade ou integridade dos documentos eletrônicos apresentados.</w:t>
      </w:r>
    </w:p>
    <w:p w14:paraId="473F21CF" w14:textId="30992A85" w:rsidR="0042001A" w:rsidRPr="00291A1B" w:rsidRDefault="009D7542" w:rsidP="009D7542">
      <w:pPr>
        <w:pStyle w:val="Ttulo31"/>
        <w:tabs>
          <w:tab w:val="left" w:pos="0"/>
          <w:tab w:val="left" w:pos="142"/>
          <w:tab w:val="left" w:pos="426"/>
          <w:tab w:val="left" w:pos="10348"/>
        </w:tabs>
        <w:autoSpaceDE/>
        <w:autoSpaceDN/>
        <w:ind w:left="0"/>
        <w:jc w:val="both"/>
        <w:rPr>
          <w:rFonts w:ascii="Times New Roman" w:hAnsi="Times New Roman" w:cs="Times New Roman"/>
        </w:rPr>
      </w:pPr>
      <w:r>
        <w:rPr>
          <w:rFonts w:ascii="Times New Roman" w:hAnsi="Times New Roman" w:cs="Times New Roman"/>
          <w:b w:val="0"/>
          <w:bCs w:val="0"/>
        </w:rPr>
        <w:t>12.4</w:t>
      </w:r>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Após</w:t>
      </w:r>
      <w:proofErr w:type="spellEnd"/>
      <w:r w:rsidR="0042001A" w:rsidRPr="00291A1B">
        <w:rPr>
          <w:rFonts w:ascii="Times New Roman" w:hAnsi="Times New Roman" w:cs="Times New Roman"/>
          <w:b w:val="0"/>
          <w:bCs w:val="0"/>
        </w:rPr>
        <w:t xml:space="preserve"> </w:t>
      </w:r>
      <w:proofErr w:type="gramStart"/>
      <w:r w:rsidR="0042001A" w:rsidRPr="00291A1B">
        <w:rPr>
          <w:rFonts w:ascii="Times New Roman" w:hAnsi="Times New Roman" w:cs="Times New Roman"/>
          <w:b w:val="0"/>
          <w:bCs w:val="0"/>
        </w:rPr>
        <w:t>a</w:t>
      </w:r>
      <w:proofErr w:type="gram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entrega</w:t>
      </w:r>
      <w:proofErr w:type="spellEnd"/>
      <w:r w:rsidR="0042001A" w:rsidRPr="00291A1B">
        <w:rPr>
          <w:rFonts w:ascii="Times New Roman" w:hAnsi="Times New Roman" w:cs="Times New Roman"/>
          <w:b w:val="0"/>
          <w:bCs w:val="0"/>
        </w:rPr>
        <w:t xml:space="preserve"> dos </w:t>
      </w:r>
      <w:proofErr w:type="spellStart"/>
      <w:r w:rsidR="0042001A" w:rsidRPr="00291A1B">
        <w:rPr>
          <w:rFonts w:ascii="Times New Roman" w:hAnsi="Times New Roman" w:cs="Times New Roman"/>
          <w:b w:val="0"/>
          <w:bCs w:val="0"/>
        </w:rPr>
        <w:t>documentos</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habilitação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não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será</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permitida</w:t>
      </w:r>
      <w:proofErr w:type="spellEnd"/>
      <w:r w:rsidR="0042001A" w:rsidRPr="00291A1B">
        <w:rPr>
          <w:rFonts w:ascii="Times New Roman" w:hAnsi="Times New Roman" w:cs="Times New Roman"/>
          <w:b w:val="0"/>
          <w:bCs w:val="0"/>
        </w:rPr>
        <w:t xml:space="preserve"> a </w:t>
      </w:r>
      <w:proofErr w:type="spellStart"/>
      <w:r w:rsidR="0042001A" w:rsidRPr="00291A1B">
        <w:rPr>
          <w:rFonts w:ascii="Times New Roman" w:hAnsi="Times New Roman" w:cs="Times New Roman"/>
          <w:b w:val="0"/>
          <w:bCs w:val="0"/>
        </w:rPr>
        <w:t>substituição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ou</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apresentação</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novos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documentos</w:t>
      </w:r>
      <w:proofErr w:type="spellEnd"/>
      <w:r w:rsidR="0042001A" w:rsidRPr="00291A1B">
        <w:rPr>
          <w:rFonts w:ascii="Times New Roman" w:hAnsi="Times New Roman" w:cs="Times New Roman"/>
          <w:b w:val="0"/>
          <w:bCs w:val="0"/>
        </w:rPr>
        <w:t xml:space="preserve">, salvo </w:t>
      </w:r>
      <w:proofErr w:type="spellStart"/>
      <w:r w:rsidR="0042001A" w:rsidRPr="00291A1B">
        <w:rPr>
          <w:rFonts w:ascii="Times New Roman" w:hAnsi="Times New Roman" w:cs="Times New Roman"/>
          <w:b w:val="0"/>
          <w:bCs w:val="0"/>
        </w:rPr>
        <w:t>em</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sede</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diligência</w:t>
      </w:r>
      <w:proofErr w:type="spellEnd"/>
      <w:r w:rsidR="0042001A" w:rsidRPr="00291A1B">
        <w:rPr>
          <w:rFonts w:ascii="Times New Roman" w:hAnsi="Times New Roman" w:cs="Times New Roman"/>
          <w:b w:val="0"/>
          <w:bCs w:val="0"/>
        </w:rPr>
        <w:t xml:space="preserve"> para:</w:t>
      </w:r>
    </w:p>
    <w:p w14:paraId="5C00E6D4" w14:textId="77777777" w:rsidR="0042001A" w:rsidRPr="00291A1B" w:rsidRDefault="0042001A" w:rsidP="00291A1B">
      <w:pPr>
        <w:pStyle w:val="Ttulo31"/>
        <w:tabs>
          <w:tab w:val="left" w:pos="0"/>
          <w:tab w:val="left" w:pos="142"/>
          <w:tab w:val="left" w:pos="426"/>
          <w:tab w:val="left" w:pos="10348"/>
        </w:tabs>
        <w:ind w:left="0"/>
        <w:jc w:val="both"/>
        <w:rPr>
          <w:rFonts w:ascii="Times New Roman" w:hAnsi="Times New Roman" w:cs="Times New Roman"/>
          <w:b w:val="0"/>
          <w:bCs w:val="0"/>
        </w:rPr>
      </w:pPr>
      <w:r w:rsidRPr="00291A1B">
        <w:rPr>
          <w:rFonts w:ascii="Times New Roman" w:hAnsi="Times New Roman" w:cs="Times New Roman"/>
        </w:rPr>
        <w:t xml:space="preserve">I </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complementação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informações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acerca</w:t>
      </w:r>
      <w:proofErr w:type="spellEnd"/>
      <w:r w:rsidRPr="00291A1B">
        <w:rPr>
          <w:rFonts w:ascii="Times New Roman" w:hAnsi="Times New Roman" w:cs="Times New Roman"/>
          <w:b w:val="0"/>
          <w:bCs w:val="0"/>
        </w:rPr>
        <w:t xml:space="preserve"> dos </w:t>
      </w:r>
      <w:proofErr w:type="spellStart"/>
      <w:r w:rsidRPr="00291A1B">
        <w:rPr>
          <w:rFonts w:ascii="Times New Roman" w:hAnsi="Times New Roman" w:cs="Times New Roman"/>
          <w:b w:val="0"/>
          <w:bCs w:val="0"/>
        </w:rPr>
        <w:t>documentos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já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apresentados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pelos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licitantes</w:t>
      </w:r>
      <w:proofErr w:type="spellEnd"/>
      <w:r w:rsidRPr="00291A1B">
        <w:rPr>
          <w:rFonts w:ascii="Times New Roman" w:hAnsi="Times New Roman" w:cs="Times New Roman"/>
          <w:b w:val="0"/>
          <w:bCs w:val="0"/>
        </w:rPr>
        <w:t>;</w:t>
      </w:r>
    </w:p>
    <w:p w14:paraId="29A42AAF" w14:textId="77777777" w:rsidR="0042001A" w:rsidRPr="00291A1B" w:rsidRDefault="0042001A" w:rsidP="00291A1B">
      <w:pPr>
        <w:pStyle w:val="Ttulo31"/>
        <w:tabs>
          <w:tab w:val="left" w:pos="0"/>
          <w:tab w:val="left" w:pos="142"/>
          <w:tab w:val="left" w:pos="426"/>
          <w:tab w:val="left" w:pos="10348"/>
        </w:tabs>
        <w:ind w:left="0"/>
        <w:jc w:val="both"/>
        <w:rPr>
          <w:rFonts w:ascii="Times New Roman" w:hAnsi="Times New Roman" w:cs="Times New Roman"/>
          <w:b w:val="0"/>
          <w:bCs w:val="0"/>
        </w:rPr>
      </w:pPr>
      <w:r w:rsidRPr="00291A1B">
        <w:rPr>
          <w:rFonts w:ascii="Times New Roman" w:hAnsi="Times New Roman" w:cs="Times New Roman"/>
        </w:rPr>
        <w:t xml:space="preserve">II </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atualização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documentos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cuja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validade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tenha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expirado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após</w:t>
      </w:r>
      <w:proofErr w:type="spellEnd"/>
      <w:r w:rsidRPr="00291A1B">
        <w:rPr>
          <w:rFonts w:ascii="Times New Roman" w:hAnsi="Times New Roman" w:cs="Times New Roman"/>
          <w:b w:val="0"/>
          <w:bCs w:val="0"/>
        </w:rPr>
        <w:t xml:space="preserve"> a data de </w:t>
      </w:r>
      <w:proofErr w:type="spellStart"/>
      <w:r w:rsidRPr="00291A1B">
        <w:rPr>
          <w:rFonts w:ascii="Times New Roman" w:hAnsi="Times New Roman" w:cs="Times New Roman"/>
          <w:b w:val="0"/>
          <w:bCs w:val="0"/>
        </w:rPr>
        <w:t>recebimento</w:t>
      </w:r>
      <w:proofErr w:type="spellEnd"/>
      <w:r w:rsidRPr="00291A1B">
        <w:rPr>
          <w:rFonts w:ascii="Times New Roman" w:hAnsi="Times New Roman" w:cs="Times New Roman"/>
          <w:b w:val="0"/>
          <w:bCs w:val="0"/>
        </w:rPr>
        <w:t xml:space="preserve"> das </w:t>
      </w:r>
      <w:proofErr w:type="spellStart"/>
      <w:r w:rsidRPr="00291A1B">
        <w:rPr>
          <w:rFonts w:ascii="Times New Roman" w:hAnsi="Times New Roman" w:cs="Times New Roman"/>
          <w:b w:val="0"/>
          <w:bCs w:val="0"/>
        </w:rPr>
        <w:t>propostas</w:t>
      </w:r>
      <w:proofErr w:type="spellEnd"/>
      <w:r w:rsidRPr="00291A1B">
        <w:rPr>
          <w:rFonts w:ascii="Times New Roman" w:hAnsi="Times New Roman" w:cs="Times New Roman"/>
          <w:b w:val="0"/>
          <w:bCs w:val="0"/>
        </w:rPr>
        <w:t>;</w:t>
      </w:r>
    </w:p>
    <w:p w14:paraId="1A0642FC" w14:textId="77777777" w:rsidR="0042001A" w:rsidRPr="00291A1B" w:rsidRDefault="0042001A" w:rsidP="00291A1B">
      <w:pPr>
        <w:pStyle w:val="Ttulo31"/>
        <w:tabs>
          <w:tab w:val="left" w:pos="0"/>
          <w:tab w:val="left" w:pos="142"/>
          <w:tab w:val="left" w:pos="426"/>
          <w:tab w:val="left" w:pos="10348"/>
        </w:tabs>
        <w:ind w:left="0"/>
        <w:jc w:val="both"/>
        <w:rPr>
          <w:rFonts w:ascii="Times New Roman" w:hAnsi="Times New Roman" w:cs="Times New Roman"/>
          <w:b w:val="0"/>
          <w:bCs w:val="0"/>
        </w:rPr>
      </w:pPr>
      <w:r w:rsidRPr="00291A1B">
        <w:rPr>
          <w:rFonts w:ascii="Times New Roman" w:hAnsi="Times New Roman" w:cs="Times New Roman"/>
        </w:rPr>
        <w:t xml:space="preserve">III </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saneamento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falhas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formais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observadas</w:t>
      </w:r>
      <w:proofErr w:type="spellEnd"/>
      <w:r w:rsidRPr="00291A1B">
        <w:rPr>
          <w:rFonts w:ascii="Times New Roman" w:hAnsi="Times New Roman" w:cs="Times New Roman"/>
          <w:b w:val="0"/>
          <w:bCs w:val="0"/>
        </w:rPr>
        <w:t xml:space="preserve"> as </w:t>
      </w:r>
      <w:proofErr w:type="spellStart"/>
      <w:r w:rsidRPr="00291A1B">
        <w:rPr>
          <w:rFonts w:ascii="Times New Roman" w:hAnsi="Times New Roman" w:cs="Times New Roman"/>
          <w:b w:val="0"/>
          <w:bCs w:val="0"/>
        </w:rPr>
        <w:t>disposições</w:t>
      </w:r>
      <w:proofErr w:type="spellEnd"/>
      <w:r w:rsidRPr="00291A1B">
        <w:rPr>
          <w:rFonts w:ascii="Times New Roman" w:hAnsi="Times New Roman" w:cs="Times New Roman"/>
          <w:b w:val="0"/>
          <w:bCs w:val="0"/>
        </w:rPr>
        <w:t xml:space="preserve"> do art. 64 da Lei Federal nº 14.133/2021.</w:t>
      </w:r>
    </w:p>
    <w:p w14:paraId="7D4474FE" w14:textId="7EF0CE18" w:rsidR="0042001A" w:rsidRPr="00291A1B" w:rsidRDefault="0042001A" w:rsidP="009D7542">
      <w:pPr>
        <w:pStyle w:val="Ttulo31"/>
        <w:numPr>
          <w:ilvl w:val="1"/>
          <w:numId w:val="13"/>
        </w:numPr>
        <w:tabs>
          <w:tab w:val="left" w:pos="0"/>
          <w:tab w:val="left" w:pos="142"/>
          <w:tab w:val="left" w:pos="426"/>
          <w:tab w:val="left" w:pos="10348"/>
        </w:tabs>
        <w:autoSpaceDE/>
        <w:autoSpaceDN/>
        <w:jc w:val="both"/>
        <w:rPr>
          <w:rFonts w:ascii="Times New Roman" w:hAnsi="Times New Roman" w:cs="Times New Roman"/>
          <w:b w:val="0"/>
          <w:bCs w:val="0"/>
        </w:rPr>
      </w:pPr>
      <w:r w:rsidRPr="00291A1B">
        <w:rPr>
          <w:rFonts w:ascii="Times New Roman" w:hAnsi="Times New Roman" w:cs="Times New Roman"/>
          <w:b w:val="0"/>
          <w:bCs w:val="0"/>
        </w:rPr>
        <w:t xml:space="preserve">Na </w:t>
      </w:r>
      <w:proofErr w:type="spellStart"/>
      <w:r w:rsidRPr="00291A1B">
        <w:rPr>
          <w:rFonts w:ascii="Times New Roman" w:hAnsi="Times New Roman" w:cs="Times New Roman"/>
          <w:b w:val="0"/>
          <w:bCs w:val="0"/>
        </w:rPr>
        <w:t>análise</w:t>
      </w:r>
      <w:proofErr w:type="spellEnd"/>
      <w:r w:rsidRPr="00291A1B">
        <w:rPr>
          <w:rFonts w:ascii="Times New Roman" w:hAnsi="Times New Roman" w:cs="Times New Roman"/>
          <w:b w:val="0"/>
          <w:bCs w:val="0"/>
        </w:rPr>
        <w:t xml:space="preserve"> dos </w:t>
      </w:r>
      <w:proofErr w:type="spellStart"/>
      <w:r w:rsidRPr="00291A1B">
        <w:rPr>
          <w:rFonts w:ascii="Times New Roman" w:hAnsi="Times New Roman" w:cs="Times New Roman"/>
          <w:b w:val="0"/>
          <w:bCs w:val="0"/>
        </w:rPr>
        <w:t>documentos</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habilitação</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Pregoeiro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poderá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sanar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erros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falhas</w:t>
      </w:r>
      <w:proofErr w:type="spellEnd"/>
      <w:r w:rsidRPr="00291A1B">
        <w:rPr>
          <w:rFonts w:ascii="Times New Roman" w:hAnsi="Times New Roman" w:cs="Times New Roman"/>
          <w:b w:val="0"/>
          <w:bCs w:val="0"/>
        </w:rPr>
        <w:t xml:space="preserve"> que </w:t>
      </w:r>
      <w:proofErr w:type="spellStart"/>
      <w:r w:rsidRPr="00291A1B">
        <w:rPr>
          <w:rFonts w:ascii="Times New Roman" w:hAnsi="Times New Roman" w:cs="Times New Roman"/>
          <w:b w:val="0"/>
          <w:bCs w:val="0"/>
        </w:rPr>
        <w:t>não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alterem</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substância</w:t>
      </w:r>
      <w:proofErr w:type="spellEnd"/>
      <w:r w:rsidRPr="00291A1B">
        <w:rPr>
          <w:rFonts w:ascii="Times New Roman" w:hAnsi="Times New Roman" w:cs="Times New Roman"/>
          <w:b w:val="0"/>
          <w:bCs w:val="0"/>
        </w:rPr>
        <w:t xml:space="preserve"> dos </w:t>
      </w:r>
      <w:proofErr w:type="spellStart"/>
      <w:r w:rsidRPr="00291A1B">
        <w:rPr>
          <w:rFonts w:ascii="Times New Roman" w:hAnsi="Times New Roman" w:cs="Times New Roman"/>
          <w:b w:val="0"/>
          <w:bCs w:val="0"/>
        </w:rPr>
        <w:t>documentos</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sua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validade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jurídica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mediante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decisão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fundamentada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registrada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ata</w:t>
      </w:r>
      <w:proofErr w:type="spellEnd"/>
      <w:r w:rsidRPr="00291A1B">
        <w:rPr>
          <w:rFonts w:ascii="Times New Roman" w:hAnsi="Times New Roman" w:cs="Times New Roman"/>
          <w:b w:val="0"/>
          <w:bCs w:val="0"/>
        </w:rPr>
        <w:t xml:space="preserve">. </w:t>
      </w:r>
    </w:p>
    <w:p w14:paraId="46491DFF" w14:textId="6473B125" w:rsidR="0042001A" w:rsidRPr="00291A1B" w:rsidRDefault="009D7542" w:rsidP="009D7542">
      <w:pPr>
        <w:pStyle w:val="Ttulo31"/>
        <w:tabs>
          <w:tab w:val="left" w:pos="0"/>
          <w:tab w:val="left" w:pos="142"/>
          <w:tab w:val="left" w:pos="426"/>
          <w:tab w:val="left" w:pos="10348"/>
        </w:tabs>
        <w:autoSpaceDE/>
        <w:autoSpaceDN/>
        <w:ind w:left="0"/>
        <w:jc w:val="both"/>
        <w:rPr>
          <w:rFonts w:ascii="Times New Roman" w:hAnsi="Times New Roman" w:cs="Times New Roman"/>
          <w:b w:val="0"/>
          <w:bCs w:val="0"/>
        </w:rPr>
      </w:pPr>
      <w:r>
        <w:rPr>
          <w:rFonts w:ascii="Times New Roman" w:hAnsi="Times New Roman" w:cs="Times New Roman"/>
          <w:b w:val="0"/>
          <w:bCs w:val="0"/>
        </w:rPr>
        <w:t>12.6</w:t>
      </w:r>
      <w:r w:rsidR="0042001A" w:rsidRPr="00291A1B">
        <w:rPr>
          <w:rFonts w:ascii="Times New Roman" w:hAnsi="Times New Roman" w:cs="Times New Roman"/>
          <w:b w:val="0"/>
          <w:bCs w:val="0"/>
        </w:rPr>
        <w:t xml:space="preserve"> Caso o </w:t>
      </w:r>
      <w:proofErr w:type="spellStart"/>
      <w:r w:rsidR="0042001A" w:rsidRPr="00291A1B">
        <w:rPr>
          <w:rFonts w:ascii="Times New Roman" w:hAnsi="Times New Roman" w:cs="Times New Roman"/>
          <w:b w:val="0"/>
          <w:bCs w:val="0"/>
        </w:rPr>
        <w:t>licitante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não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atenda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às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exigências</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habilitação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será</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convocado</w:t>
      </w:r>
      <w:proofErr w:type="spellEnd"/>
      <w:r w:rsidR="0042001A" w:rsidRPr="00291A1B">
        <w:rPr>
          <w:rFonts w:ascii="Times New Roman" w:hAnsi="Times New Roman" w:cs="Times New Roman"/>
          <w:b w:val="0"/>
          <w:bCs w:val="0"/>
        </w:rPr>
        <w:t xml:space="preserve"> o </w:t>
      </w:r>
      <w:proofErr w:type="spellStart"/>
      <w:r w:rsidR="0042001A" w:rsidRPr="00291A1B">
        <w:rPr>
          <w:rFonts w:ascii="Times New Roman" w:hAnsi="Times New Roman" w:cs="Times New Roman"/>
          <w:b w:val="0"/>
          <w:bCs w:val="0"/>
        </w:rPr>
        <w:t>licitante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subsequente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observada</w:t>
      </w:r>
      <w:proofErr w:type="spellEnd"/>
      <w:r w:rsidR="0042001A" w:rsidRPr="00291A1B">
        <w:rPr>
          <w:rFonts w:ascii="Times New Roman" w:hAnsi="Times New Roman" w:cs="Times New Roman"/>
          <w:b w:val="0"/>
          <w:bCs w:val="0"/>
        </w:rPr>
        <w:t xml:space="preserve"> </w:t>
      </w:r>
      <w:proofErr w:type="gramStart"/>
      <w:r w:rsidR="0042001A" w:rsidRPr="00291A1B">
        <w:rPr>
          <w:rFonts w:ascii="Times New Roman" w:hAnsi="Times New Roman" w:cs="Times New Roman"/>
          <w:b w:val="0"/>
          <w:bCs w:val="0"/>
        </w:rPr>
        <w:t>a</w:t>
      </w:r>
      <w:proofErr w:type="gram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ordem</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classificação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repetindo</w:t>
      </w:r>
      <w:proofErr w:type="spellEnd"/>
      <w:r w:rsidR="0042001A" w:rsidRPr="00291A1B">
        <w:rPr>
          <w:rFonts w:ascii="Times New Roman" w:hAnsi="Times New Roman" w:cs="Times New Roman"/>
          <w:b w:val="0"/>
          <w:bCs w:val="0"/>
        </w:rPr>
        <w:t xml:space="preserve">-se o </w:t>
      </w:r>
      <w:proofErr w:type="spellStart"/>
      <w:r w:rsidR="0042001A" w:rsidRPr="00291A1B">
        <w:rPr>
          <w:rFonts w:ascii="Times New Roman" w:hAnsi="Times New Roman" w:cs="Times New Roman"/>
          <w:b w:val="0"/>
          <w:bCs w:val="0"/>
        </w:rPr>
        <w:t>procedimento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até</w:t>
      </w:r>
      <w:proofErr w:type="spellEnd"/>
      <w:r w:rsidR="0042001A" w:rsidRPr="00291A1B">
        <w:rPr>
          <w:rFonts w:ascii="Times New Roman" w:hAnsi="Times New Roman" w:cs="Times New Roman"/>
          <w:b w:val="0"/>
          <w:bCs w:val="0"/>
        </w:rPr>
        <w:t xml:space="preserve"> </w:t>
      </w:r>
      <w:proofErr w:type="gramStart"/>
      <w:r w:rsidR="0042001A" w:rsidRPr="00291A1B">
        <w:rPr>
          <w:rFonts w:ascii="Times New Roman" w:hAnsi="Times New Roman" w:cs="Times New Roman"/>
          <w:b w:val="0"/>
          <w:bCs w:val="0"/>
        </w:rPr>
        <w:t>a</w:t>
      </w:r>
      <w:proofErr w:type="gram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apuração</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licitante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habilitado</w:t>
      </w:r>
      <w:proofErr w:type="spellEnd"/>
      <w:r w:rsidR="0042001A" w:rsidRPr="00291A1B">
        <w:rPr>
          <w:rFonts w:ascii="Times New Roman" w:hAnsi="Times New Roman" w:cs="Times New Roman"/>
          <w:b w:val="0"/>
          <w:bCs w:val="0"/>
        </w:rPr>
        <w:t>.</w:t>
      </w:r>
    </w:p>
    <w:p w14:paraId="7E10A4DD" w14:textId="1117C2A9" w:rsidR="0042001A" w:rsidRPr="009D7542" w:rsidRDefault="009D7542" w:rsidP="009D7542">
      <w:pPr>
        <w:jc w:val="both"/>
      </w:pPr>
      <w:r>
        <w:t xml:space="preserve">12.7 </w:t>
      </w:r>
      <w:r w:rsidR="0042001A" w:rsidRPr="00291A1B">
        <w:t>Como condição prévia à habilitação, será verificada a inexistência de impedimentos para licitar ou contratar co</w:t>
      </w:r>
      <w:r w:rsidR="0042001A" w:rsidRPr="009D7542">
        <w:t>m a Administração Pública, mediante consulta aos cadastros oficiais pertinentes.</w:t>
      </w:r>
    </w:p>
    <w:p w14:paraId="5F919B55" w14:textId="010B310E" w:rsidR="0042001A" w:rsidRPr="009D7542" w:rsidRDefault="009D7542" w:rsidP="009D7542">
      <w:pPr>
        <w:jc w:val="both"/>
      </w:pPr>
      <w:r>
        <w:t xml:space="preserve">12.8 </w:t>
      </w:r>
      <w:r w:rsidR="0042001A" w:rsidRPr="009D7542">
        <w:t>Consulta Consolidada de Pessoa Jurídica do Tribunal de Contas da União – TCU.</w:t>
      </w:r>
    </w:p>
    <w:p w14:paraId="7000FF31" w14:textId="7F5F4916" w:rsidR="0042001A" w:rsidRPr="009D7542" w:rsidRDefault="009D7542" w:rsidP="009D7542">
      <w:pPr>
        <w:jc w:val="both"/>
      </w:pPr>
      <w:r>
        <w:lastRenderedPageBreak/>
        <w:t xml:space="preserve">12.9 </w:t>
      </w:r>
      <w:r w:rsidR="0042001A" w:rsidRPr="009D7542">
        <w:t xml:space="preserve">A consulta aos cadastros será realizada em nome da empresa licitante e também de seu sócio majoritário, quando aplicável. </w:t>
      </w:r>
    </w:p>
    <w:p w14:paraId="714AE98B" w14:textId="7D889839" w:rsidR="0042001A" w:rsidRPr="00291A1B" w:rsidRDefault="0042001A" w:rsidP="00291A1B">
      <w:pPr>
        <w:pStyle w:val="Ttulo31"/>
        <w:tabs>
          <w:tab w:val="left" w:pos="142"/>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 xml:space="preserve">.9 </w:t>
      </w:r>
      <w:proofErr w:type="spellStart"/>
      <w:r w:rsidRPr="00291A1B">
        <w:rPr>
          <w:rFonts w:ascii="Times New Roman" w:hAnsi="Times New Roman" w:cs="Times New Roman"/>
          <w:b w:val="0"/>
          <w:bCs w:val="0"/>
        </w:rPr>
        <w:t>Constatada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existência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sanção</w:t>
      </w:r>
      <w:proofErr w:type="spellEnd"/>
      <w:r w:rsidRPr="00291A1B">
        <w:rPr>
          <w:rFonts w:ascii="Times New Roman" w:hAnsi="Times New Roman" w:cs="Times New Roman"/>
          <w:b w:val="0"/>
          <w:bCs w:val="0"/>
        </w:rPr>
        <w:t xml:space="preserve"> que </w:t>
      </w:r>
      <w:proofErr w:type="spellStart"/>
      <w:r w:rsidRPr="00291A1B">
        <w:rPr>
          <w:rFonts w:ascii="Times New Roman" w:hAnsi="Times New Roman" w:cs="Times New Roman"/>
          <w:b w:val="0"/>
          <w:bCs w:val="0"/>
        </w:rPr>
        <w:t>impeça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participação</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certame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futura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licitante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inabilitado</w:t>
      </w:r>
      <w:proofErr w:type="spellEnd"/>
      <w:r w:rsidRPr="00291A1B">
        <w:rPr>
          <w:rFonts w:ascii="Times New Roman" w:hAnsi="Times New Roman" w:cs="Times New Roman"/>
          <w:b w:val="0"/>
          <w:bCs w:val="0"/>
        </w:rPr>
        <w:t>.</w:t>
      </w:r>
    </w:p>
    <w:p w14:paraId="61EE6551" w14:textId="763827E7"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 xml:space="preserve">.10 </w:t>
      </w:r>
      <w:r w:rsidRPr="00291A1B">
        <w:rPr>
          <w:rFonts w:ascii="Times New Roman" w:hAnsi="Times New Roman" w:cs="Times New Roman"/>
          <w:b w:val="0"/>
          <w:bCs w:val="0"/>
        </w:rPr>
        <w:t xml:space="preserve">No </w:t>
      </w:r>
      <w:proofErr w:type="spellStart"/>
      <w:r w:rsidRPr="00291A1B">
        <w:rPr>
          <w:rFonts w:ascii="Times New Roman" w:hAnsi="Times New Roman" w:cs="Times New Roman"/>
          <w:b w:val="0"/>
          <w:bCs w:val="0"/>
        </w:rPr>
        <w:t>caso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inabilitação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examinada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proposta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subsequente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observada</w:t>
      </w:r>
      <w:proofErr w:type="spellEnd"/>
      <w:r w:rsidRPr="00291A1B">
        <w:rPr>
          <w:rFonts w:ascii="Times New Roman" w:hAnsi="Times New Roman" w:cs="Times New Roman"/>
          <w:b w:val="0"/>
          <w:bCs w:val="0"/>
        </w:rPr>
        <w:t xml:space="preserve"> </w:t>
      </w:r>
      <w:proofErr w:type="gramStart"/>
      <w:r w:rsidRPr="00291A1B">
        <w:rPr>
          <w:rFonts w:ascii="Times New Roman" w:hAnsi="Times New Roman" w:cs="Times New Roman"/>
          <w:b w:val="0"/>
          <w:bCs w:val="0"/>
        </w:rPr>
        <w:t>a</w:t>
      </w:r>
      <w:proofErr w:type="gram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ordem</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classificação</w:t>
      </w:r>
      <w:proofErr w:type="spellEnd"/>
      <w:r w:rsidRPr="00291A1B">
        <w:rPr>
          <w:rFonts w:ascii="Times New Roman" w:hAnsi="Times New Roman" w:cs="Times New Roman"/>
          <w:b w:val="0"/>
          <w:bCs w:val="0"/>
        </w:rPr>
        <w:t>.</w:t>
      </w:r>
    </w:p>
    <w:p w14:paraId="11B1BCF4" w14:textId="6D8272B2" w:rsidR="0042001A" w:rsidRPr="00291A1B" w:rsidRDefault="0042001A" w:rsidP="00291A1B">
      <w:pPr>
        <w:pStyle w:val="Ttulo31"/>
        <w:tabs>
          <w:tab w:val="left" w:pos="426"/>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.11 DA HABILITAÇÃO JURÍDICA</w:t>
      </w:r>
    </w:p>
    <w:p w14:paraId="6AAA9F06" w14:textId="307659D9"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.11.1</w:t>
      </w:r>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caso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empresário</w:t>
      </w:r>
      <w:proofErr w:type="spellEnd"/>
      <w:r w:rsidRPr="00291A1B">
        <w:rPr>
          <w:rFonts w:ascii="Times New Roman" w:hAnsi="Times New Roman" w:cs="Times New Roman"/>
          <w:b w:val="0"/>
          <w:bCs w:val="0"/>
        </w:rPr>
        <w:t xml:space="preserve"> individual: </w:t>
      </w:r>
      <w:proofErr w:type="spellStart"/>
      <w:r w:rsidRPr="00291A1B">
        <w:rPr>
          <w:rFonts w:ascii="Times New Roman" w:hAnsi="Times New Roman" w:cs="Times New Roman"/>
          <w:b w:val="0"/>
          <w:bCs w:val="0"/>
        </w:rPr>
        <w:t>inscrição</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Registro</w:t>
      </w:r>
      <w:proofErr w:type="spellEnd"/>
      <w:r w:rsidRPr="00291A1B">
        <w:rPr>
          <w:rFonts w:ascii="Times New Roman" w:hAnsi="Times New Roman" w:cs="Times New Roman"/>
          <w:b w:val="0"/>
          <w:bCs w:val="0"/>
        </w:rPr>
        <w:t xml:space="preserve"> Público de </w:t>
      </w:r>
      <w:proofErr w:type="spellStart"/>
      <w:r w:rsidRPr="00291A1B">
        <w:rPr>
          <w:rFonts w:ascii="Times New Roman" w:hAnsi="Times New Roman" w:cs="Times New Roman"/>
          <w:b w:val="0"/>
          <w:bCs w:val="0"/>
        </w:rPr>
        <w:t>Empresas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Mercantis</w:t>
      </w:r>
      <w:proofErr w:type="spellEnd"/>
      <w:r w:rsidRPr="00291A1B">
        <w:rPr>
          <w:rFonts w:ascii="Times New Roman" w:hAnsi="Times New Roman" w:cs="Times New Roman"/>
          <w:b w:val="0"/>
          <w:bCs w:val="0"/>
        </w:rPr>
        <w:t xml:space="preserve">, a cargo da Junta </w:t>
      </w:r>
      <w:proofErr w:type="spellStart"/>
      <w:r w:rsidRPr="00291A1B">
        <w:rPr>
          <w:rFonts w:ascii="Times New Roman" w:hAnsi="Times New Roman" w:cs="Times New Roman"/>
          <w:b w:val="0"/>
          <w:bCs w:val="0"/>
        </w:rPr>
        <w:t>Comercial</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respectiva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sede</w:t>
      </w:r>
      <w:proofErr w:type="spellEnd"/>
      <w:r w:rsidRPr="00291A1B">
        <w:rPr>
          <w:rFonts w:ascii="Times New Roman" w:hAnsi="Times New Roman" w:cs="Times New Roman"/>
          <w:b w:val="0"/>
          <w:bCs w:val="0"/>
        </w:rPr>
        <w:t>.</w:t>
      </w:r>
    </w:p>
    <w:p w14:paraId="2EA3A6D6" w14:textId="06BE671F"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.11.2</w:t>
      </w:r>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caso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sociedade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empresária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constitutivo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estatuto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contrato</w:t>
      </w:r>
      <w:proofErr w:type="spellEnd"/>
      <w:r w:rsidRPr="00291A1B">
        <w:rPr>
          <w:rFonts w:ascii="Times New Roman" w:hAnsi="Times New Roman" w:cs="Times New Roman"/>
          <w:b w:val="0"/>
          <w:bCs w:val="0"/>
        </w:rPr>
        <w:t xml:space="preserve"> social </w:t>
      </w:r>
      <w:proofErr w:type="spellStart"/>
      <w:r w:rsidRPr="00291A1B">
        <w:rPr>
          <w:rFonts w:ascii="Times New Roman" w:hAnsi="Times New Roman" w:cs="Times New Roman"/>
          <w:b w:val="0"/>
          <w:bCs w:val="0"/>
        </w:rPr>
        <w:t>em</w:t>
      </w:r>
      <w:proofErr w:type="spellEnd"/>
      <w:r w:rsidRPr="00291A1B">
        <w:rPr>
          <w:rFonts w:ascii="Times New Roman" w:hAnsi="Times New Roman" w:cs="Times New Roman"/>
          <w:b w:val="0"/>
          <w:bCs w:val="0"/>
        </w:rPr>
        <w:t xml:space="preserve"> vigor, </w:t>
      </w:r>
      <w:proofErr w:type="spellStart"/>
      <w:r w:rsidRPr="00291A1B">
        <w:rPr>
          <w:rFonts w:ascii="Times New Roman" w:hAnsi="Times New Roman" w:cs="Times New Roman"/>
          <w:b w:val="0"/>
          <w:bCs w:val="0"/>
        </w:rPr>
        <w:t>devidamente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registrado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na</w:t>
      </w:r>
      <w:proofErr w:type="spellEnd"/>
      <w:r w:rsidRPr="00291A1B">
        <w:rPr>
          <w:rFonts w:ascii="Times New Roman" w:hAnsi="Times New Roman" w:cs="Times New Roman"/>
          <w:b w:val="0"/>
          <w:bCs w:val="0"/>
        </w:rPr>
        <w:t xml:space="preserve"> Junta </w:t>
      </w:r>
      <w:proofErr w:type="spellStart"/>
      <w:r w:rsidRPr="00291A1B">
        <w:rPr>
          <w:rFonts w:ascii="Times New Roman" w:hAnsi="Times New Roman" w:cs="Times New Roman"/>
          <w:b w:val="0"/>
          <w:bCs w:val="0"/>
        </w:rPr>
        <w:t>Comercial</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respectiva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sede</w:t>
      </w:r>
      <w:proofErr w:type="spellEnd"/>
      <w:r w:rsidRPr="00291A1B">
        <w:rPr>
          <w:rFonts w:ascii="Times New Roman" w:hAnsi="Times New Roman" w:cs="Times New Roman"/>
          <w:b w:val="0"/>
          <w:bCs w:val="0"/>
        </w:rPr>
        <w:t>.</w:t>
      </w:r>
    </w:p>
    <w:p w14:paraId="57442AAB" w14:textId="3B1B4F4E"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.11.3</w:t>
      </w:r>
      <w:r w:rsidRPr="00291A1B">
        <w:rPr>
          <w:rFonts w:ascii="Times New Roman" w:hAnsi="Times New Roman" w:cs="Times New Roman"/>
          <w:b w:val="0"/>
          <w:bCs w:val="0"/>
        </w:rPr>
        <w:t xml:space="preserve"> Em se </w:t>
      </w:r>
      <w:proofErr w:type="spellStart"/>
      <w:r w:rsidRPr="00291A1B">
        <w:rPr>
          <w:rFonts w:ascii="Times New Roman" w:hAnsi="Times New Roman" w:cs="Times New Roman"/>
          <w:b w:val="0"/>
          <w:bCs w:val="0"/>
        </w:rPr>
        <w:t>tratando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Microempreendedor</w:t>
      </w:r>
      <w:proofErr w:type="spellEnd"/>
      <w:r w:rsidRPr="00291A1B">
        <w:rPr>
          <w:rFonts w:ascii="Times New Roman" w:hAnsi="Times New Roman" w:cs="Times New Roman"/>
          <w:b w:val="0"/>
          <w:bCs w:val="0"/>
        </w:rPr>
        <w:t xml:space="preserve"> Individual – MEI: </w:t>
      </w:r>
      <w:proofErr w:type="spellStart"/>
      <w:r w:rsidRPr="00291A1B">
        <w:rPr>
          <w:rFonts w:ascii="Times New Roman" w:hAnsi="Times New Roman" w:cs="Times New Roman"/>
          <w:b w:val="0"/>
          <w:bCs w:val="0"/>
        </w:rPr>
        <w:t>Certificado</w:t>
      </w:r>
      <w:proofErr w:type="spellEnd"/>
      <w:r w:rsidRPr="00291A1B">
        <w:rPr>
          <w:rFonts w:ascii="Times New Roman" w:hAnsi="Times New Roman" w:cs="Times New Roman"/>
          <w:b w:val="0"/>
          <w:bCs w:val="0"/>
        </w:rPr>
        <w:t xml:space="preserve"> da Condição de </w:t>
      </w:r>
      <w:proofErr w:type="spellStart"/>
      <w:r w:rsidRPr="00291A1B">
        <w:rPr>
          <w:rFonts w:ascii="Times New Roman" w:hAnsi="Times New Roman" w:cs="Times New Roman"/>
          <w:b w:val="0"/>
          <w:bCs w:val="0"/>
        </w:rPr>
        <w:t>Microempreendedor</w:t>
      </w:r>
      <w:proofErr w:type="spellEnd"/>
      <w:r w:rsidRPr="00291A1B">
        <w:rPr>
          <w:rFonts w:ascii="Times New Roman" w:hAnsi="Times New Roman" w:cs="Times New Roman"/>
          <w:b w:val="0"/>
          <w:bCs w:val="0"/>
        </w:rPr>
        <w:t xml:space="preserve"> Individual – CCMEI.</w:t>
      </w:r>
    </w:p>
    <w:p w14:paraId="6D25D489" w14:textId="1A3AD927" w:rsidR="0042001A" w:rsidRPr="00291A1B" w:rsidRDefault="0042001A" w:rsidP="00291A1B">
      <w:pPr>
        <w:pStyle w:val="Ttulo31"/>
        <w:tabs>
          <w:tab w:val="left" w:pos="426"/>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.12 DA QUALIFICAÇÃO ECONÔMICO-FINANCEIRA</w:t>
      </w:r>
    </w:p>
    <w:p w14:paraId="5F57739E" w14:textId="237A4547"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.12.1</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Certidão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negativa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falência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recuperação</w:t>
      </w:r>
      <w:proofErr w:type="spellEnd"/>
      <w:r w:rsidRPr="00291A1B">
        <w:rPr>
          <w:rFonts w:ascii="Times New Roman" w:hAnsi="Times New Roman" w:cs="Times New Roman"/>
          <w:b w:val="0"/>
          <w:bCs w:val="0"/>
        </w:rPr>
        <w:t xml:space="preserve"> judicial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recuperação</w:t>
      </w:r>
      <w:proofErr w:type="spellEnd"/>
      <w:r w:rsidRPr="00291A1B">
        <w:rPr>
          <w:rFonts w:ascii="Times New Roman" w:hAnsi="Times New Roman" w:cs="Times New Roman"/>
          <w:b w:val="0"/>
          <w:bCs w:val="0"/>
        </w:rPr>
        <w:t xml:space="preserve"> extrajudicial, </w:t>
      </w:r>
      <w:proofErr w:type="spellStart"/>
      <w:r w:rsidRPr="00291A1B">
        <w:rPr>
          <w:rFonts w:ascii="Times New Roman" w:hAnsi="Times New Roman" w:cs="Times New Roman"/>
          <w:b w:val="0"/>
          <w:bCs w:val="0"/>
        </w:rPr>
        <w:t>expedida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pelo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distribuidor</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sede</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pessoa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jurídica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referente</w:t>
      </w:r>
      <w:proofErr w:type="spellEnd"/>
      <w:r w:rsidRPr="00291A1B">
        <w:rPr>
          <w:rFonts w:ascii="Times New Roman" w:hAnsi="Times New Roman" w:cs="Times New Roman"/>
          <w:b w:val="0"/>
          <w:bCs w:val="0"/>
        </w:rPr>
        <w:t xml:space="preserve"> à </w:t>
      </w:r>
      <w:proofErr w:type="spellStart"/>
      <w:r w:rsidRPr="00291A1B">
        <w:rPr>
          <w:rFonts w:ascii="Times New Roman" w:hAnsi="Times New Roman" w:cs="Times New Roman"/>
          <w:b w:val="0"/>
          <w:bCs w:val="0"/>
        </w:rPr>
        <w:t>matriz</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quando</w:t>
      </w:r>
      <w:proofErr w:type="spellEnd"/>
      <w:r w:rsidRPr="00291A1B">
        <w:rPr>
          <w:rFonts w:ascii="Times New Roman" w:hAnsi="Times New Roman" w:cs="Times New Roman"/>
          <w:b w:val="0"/>
          <w:bCs w:val="0"/>
        </w:rPr>
        <w:t xml:space="preserve"> for o </w:t>
      </w:r>
      <w:proofErr w:type="spellStart"/>
      <w:r w:rsidRPr="00291A1B">
        <w:rPr>
          <w:rFonts w:ascii="Times New Roman" w:hAnsi="Times New Roman" w:cs="Times New Roman"/>
          <w:b w:val="0"/>
          <w:bCs w:val="0"/>
        </w:rPr>
        <w:t>caso</w:t>
      </w:r>
      <w:proofErr w:type="spellEnd"/>
      <w:r w:rsidRPr="00291A1B">
        <w:rPr>
          <w:rFonts w:ascii="Times New Roman" w:hAnsi="Times New Roman" w:cs="Times New Roman"/>
          <w:b w:val="0"/>
          <w:bCs w:val="0"/>
        </w:rPr>
        <w:t xml:space="preserve">, à filial </w:t>
      </w:r>
      <w:proofErr w:type="spellStart"/>
      <w:r w:rsidRPr="00291A1B">
        <w:rPr>
          <w:rFonts w:ascii="Times New Roman" w:hAnsi="Times New Roman" w:cs="Times New Roman"/>
          <w:b w:val="0"/>
          <w:bCs w:val="0"/>
        </w:rPr>
        <w:t>participante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emitida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há</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máximo</w:t>
      </w:r>
      <w:proofErr w:type="spellEnd"/>
      <w:r w:rsidRPr="00291A1B">
        <w:rPr>
          <w:rFonts w:ascii="Times New Roman" w:hAnsi="Times New Roman" w:cs="Times New Roman"/>
          <w:b w:val="0"/>
          <w:bCs w:val="0"/>
        </w:rPr>
        <w:t xml:space="preserve"> 90 (</w:t>
      </w:r>
      <w:proofErr w:type="spellStart"/>
      <w:r w:rsidRPr="00291A1B">
        <w:rPr>
          <w:rFonts w:ascii="Times New Roman" w:hAnsi="Times New Roman" w:cs="Times New Roman"/>
          <w:b w:val="0"/>
          <w:bCs w:val="0"/>
        </w:rPr>
        <w:t>noventa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dias</w:t>
      </w:r>
      <w:proofErr w:type="spellEnd"/>
      <w:r w:rsidRPr="00291A1B">
        <w:rPr>
          <w:rFonts w:ascii="Times New Roman" w:hAnsi="Times New Roman" w:cs="Times New Roman"/>
          <w:b w:val="0"/>
          <w:bCs w:val="0"/>
        </w:rPr>
        <w:t xml:space="preserve"> da data da </w:t>
      </w:r>
      <w:proofErr w:type="spellStart"/>
      <w:r w:rsidRPr="00291A1B">
        <w:rPr>
          <w:rFonts w:ascii="Times New Roman" w:hAnsi="Times New Roman" w:cs="Times New Roman"/>
          <w:b w:val="0"/>
          <w:bCs w:val="0"/>
        </w:rPr>
        <w:t>sessão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pública</w:t>
      </w:r>
      <w:proofErr w:type="spellEnd"/>
      <w:r w:rsidRPr="00291A1B">
        <w:rPr>
          <w:rFonts w:ascii="Times New Roman" w:hAnsi="Times New Roman" w:cs="Times New Roman"/>
          <w:b w:val="0"/>
          <w:bCs w:val="0"/>
        </w:rPr>
        <w:t xml:space="preserve">, salvo </w:t>
      </w:r>
      <w:proofErr w:type="spellStart"/>
      <w:r w:rsidRPr="00291A1B">
        <w:rPr>
          <w:rFonts w:ascii="Times New Roman" w:hAnsi="Times New Roman" w:cs="Times New Roman"/>
          <w:b w:val="0"/>
          <w:bCs w:val="0"/>
        </w:rPr>
        <w:t>prazo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diverso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constante</w:t>
      </w:r>
      <w:proofErr w:type="spellEnd"/>
      <w:r w:rsidRPr="00291A1B">
        <w:rPr>
          <w:rFonts w:ascii="Times New Roman" w:hAnsi="Times New Roman" w:cs="Times New Roman"/>
          <w:b w:val="0"/>
          <w:bCs w:val="0"/>
        </w:rPr>
        <w:t xml:space="preserve"> do </w:t>
      </w:r>
      <w:proofErr w:type="spellStart"/>
      <w:r w:rsidRPr="00291A1B">
        <w:rPr>
          <w:rFonts w:ascii="Times New Roman" w:hAnsi="Times New Roman" w:cs="Times New Roman"/>
          <w:b w:val="0"/>
          <w:bCs w:val="0"/>
        </w:rPr>
        <w:t>próprio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documento</w:t>
      </w:r>
      <w:proofErr w:type="spellEnd"/>
      <w:r w:rsidRPr="00291A1B">
        <w:rPr>
          <w:rFonts w:ascii="Times New Roman" w:hAnsi="Times New Roman" w:cs="Times New Roman"/>
          <w:b w:val="0"/>
          <w:bCs w:val="0"/>
        </w:rPr>
        <w:t>.</w:t>
      </w:r>
    </w:p>
    <w:p w14:paraId="38FB6B4F" w14:textId="089760C3" w:rsidR="0042001A" w:rsidRPr="00291A1B" w:rsidRDefault="0042001A" w:rsidP="00291A1B">
      <w:pPr>
        <w:pStyle w:val="Ttulo31"/>
        <w:tabs>
          <w:tab w:val="left" w:pos="426"/>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.13 DA REGULARIDADE FISCAL E TRABALHISTA</w:t>
      </w:r>
    </w:p>
    <w:p w14:paraId="205099A8" w14:textId="00281F2D"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.13.1</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Prova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inscrição</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Cadastro</w:t>
      </w:r>
      <w:proofErr w:type="spellEnd"/>
      <w:r w:rsidRPr="00291A1B">
        <w:rPr>
          <w:rFonts w:ascii="Times New Roman" w:hAnsi="Times New Roman" w:cs="Times New Roman"/>
          <w:b w:val="0"/>
          <w:bCs w:val="0"/>
        </w:rPr>
        <w:t xml:space="preserve"> Nacional de Pessoa </w:t>
      </w:r>
      <w:proofErr w:type="spellStart"/>
      <w:r w:rsidRPr="00291A1B">
        <w:rPr>
          <w:rFonts w:ascii="Times New Roman" w:hAnsi="Times New Roman" w:cs="Times New Roman"/>
          <w:b w:val="0"/>
          <w:bCs w:val="0"/>
        </w:rPr>
        <w:t>Jurídica</w:t>
      </w:r>
      <w:proofErr w:type="spellEnd"/>
      <w:r w:rsidRPr="00291A1B">
        <w:rPr>
          <w:rFonts w:ascii="Times New Roman" w:hAnsi="Times New Roman" w:cs="Times New Roman"/>
          <w:b w:val="0"/>
          <w:bCs w:val="0"/>
        </w:rPr>
        <w:t xml:space="preserve"> – CNPJ.</w:t>
      </w:r>
    </w:p>
    <w:p w14:paraId="4F238158" w14:textId="53DC682C"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.13.2</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Prova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regularidade</w:t>
      </w:r>
      <w:proofErr w:type="spellEnd"/>
      <w:r w:rsidRPr="00291A1B">
        <w:rPr>
          <w:rFonts w:ascii="Times New Roman" w:hAnsi="Times New Roman" w:cs="Times New Roman"/>
          <w:b w:val="0"/>
          <w:bCs w:val="0"/>
        </w:rPr>
        <w:t xml:space="preserve"> para com a Fazenda Federal, </w:t>
      </w:r>
      <w:proofErr w:type="spellStart"/>
      <w:r w:rsidRPr="00291A1B">
        <w:rPr>
          <w:rFonts w:ascii="Times New Roman" w:hAnsi="Times New Roman" w:cs="Times New Roman"/>
          <w:b w:val="0"/>
          <w:bCs w:val="0"/>
        </w:rPr>
        <w:t>mediante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apresentação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Certidão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Conjunta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Débitos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relativos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Tributos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Federais</w:t>
      </w:r>
      <w:proofErr w:type="spellEnd"/>
      <w:r w:rsidRPr="00291A1B">
        <w:rPr>
          <w:rFonts w:ascii="Times New Roman" w:hAnsi="Times New Roman" w:cs="Times New Roman"/>
          <w:b w:val="0"/>
          <w:bCs w:val="0"/>
        </w:rPr>
        <w:t xml:space="preserve"> e à </w:t>
      </w:r>
      <w:proofErr w:type="spellStart"/>
      <w:r w:rsidRPr="00291A1B">
        <w:rPr>
          <w:rFonts w:ascii="Times New Roman" w:hAnsi="Times New Roman" w:cs="Times New Roman"/>
          <w:b w:val="0"/>
          <w:bCs w:val="0"/>
        </w:rPr>
        <w:t>Dívida</w:t>
      </w:r>
      <w:proofErr w:type="spellEnd"/>
      <w:r w:rsidRPr="00291A1B">
        <w:rPr>
          <w:rFonts w:ascii="Times New Roman" w:hAnsi="Times New Roman" w:cs="Times New Roman"/>
          <w:b w:val="0"/>
          <w:bCs w:val="0"/>
        </w:rPr>
        <w:t xml:space="preserve"> Ativa da </w:t>
      </w:r>
      <w:proofErr w:type="spellStart"/>
      <w:r w:rsidRPr="00291A1B">
        <w:rPr>
          <w:rFonts w:ascii="Times New Roman" w:hAnsi="Times New Roman" w:cs="Times New Roman"/>
          <w:b w:val="0"/>
          <w:bCs w:val="0"/>
        </w:rPr>
        <w:t>União</w:t>
      </w:r>
      <w:proofErr w:type="spellEnd"/>
      <w:r w:rsidRPr="00291A1B">
        <w:rPr>
          <w:rFonts w:ascii="Times New Roman" w:hAnsi="Times New Roman" w:cs="Times New Roman"/>
          <w:b w:val="0"/>
          <w:bCs w:val="0"/>
        </w:rPr>
        <w:t>.</w:t>
      </w:r>
    </w:p>
    <w:p w14:paraId="2025F978" w14:textId="351DA08A"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.13.3</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Prova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regularidade</w:t>
      </w:r>
      <w:proofErr w:type="spellEnd"/>
      <w:r w:rsidRPr="00291A1B">
        <w:rPr>
          <w:rFonts w:ascii="Times New Roman" w:hAnsi="Times New Roman" w:cs="Times New Roman"/>
          <w:b w:val="0"/>
          <w:bCs w:val="0"/>
        </w:rPr>
        <w:t xml:space="preserve"> para com a Fazenda </w:t>
      </w:r>
      <w:proofErr w:type="spellStart"/>
      <w:r w:rsidRPr="00291A1B">
        <w:rPr>
          <w:rFonts w:ascii="Times New Roman" w:hAnsi="Times New Roman" w:cs="Times New Roman"/>
          <w:b w:val="0"/>
          <w:bCs w:val="0"/>
        </w:rPr>
        <w:t>Estadual</w:t>
      </w:r>
      <w:proofErr w:type="spellEnd"/>
      <w:r w:rsidRPr="00291A1B">
        <w:rPr>
          <w:rFonts w:ascii="Times New Roman" w:hAnsi="Times New Roman" w:cs="Times New Roman"/>
          <w:b w:val="0"/>
          <w:bCs w:val="0"/>
        </w:rPr>
        <w:t xml:space="preserve"> do </w:t>
      </w:r>
      <w:proofErr w:type="spellStart"/>
      <w:r w:rsidRPr="00291A1B">
        <w:rPr>
          <w:rFonts w:ascii="Times New Roman" w:hAnsi="Times New Roman" w:cs="Times New Roman"/>
          <w:b w:val="0"/>
          <w:bCs w:val="0"/>
        </w:rPr>
        <w:t>domicílio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sede</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licitante</w:t>
      </w:r>
      <w:proofErr w:type="spellEnd"/>
      <w:r w:rsidRPr="00291A1B">
        <w:rPr>
          <w:rFonts w:ascii="Times New Roman" w:hAnsi="Times New Roman" w:cs="Times New Roman"/>
          <w:b w:val="0"/>
          <w:bCs w:val="0"/>
        </w:rPr>
        <w:t>.</w:t>
      </w:r>
    </w:p>
    <w:p w14:paraId="6BE024AB" w14:textId="636271E9"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.13.4</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Prova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regularidade</w:t>
      </w:r>
      <w:proofErr w:type="spellEnd"/>
      <w:r w:rsidRPr="00291A1B">
        <w:rPr>
          <w:rFonts w:ascii="Times New Roman" w:hAnsi="Times New Roman" w:cs="Times New Roman"/>
          <w:b w:val="0"/>
          <w:bCs w:val="0"/>
        </w:rPr>
        <w:t xml:space="preserve"> para com a Fazenda Municipal do </w:t>
      </w:r>
      <w:proofErr w:type="spellStart"/>
      <w:r w:rsidRPr="00291A1B">
        <w:rPr>
          <w:rFonts w:ascii="Times New Roman" w:hAnsi="Times New Roman" w:cs="Times New Roman"/>
          <w:b w:val="0"/>
          <w:bCs w:val="0"/>
        </w:rPr>
        <w:t>domicílio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sede</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licitante</w:t>
      </w:r>
      <w:proofErr w:type="spellEnd"/>
      <w:r w:rsidRPr="00291A1B">
        <w:rPr>
          <w:rFonts w:ascii="Times New Roman" w:hAnsi="Times New Roman" w:cs="Times New Roman"/>
          <w:b w:val="0"/>
          <w:bCs w:val="0"/>
        </w:rPr>
        <w:t>.</w:t>
      </w:r>
    </w:p>
    <w:p w14:paraId="10EB972E" w14:textId="1CD273F7"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.13.5</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Certificado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Regularidade</w:t>
      </w:r>
      <w:proofErr w:type="spellEnd"/>
      <w:r w:rsidRPr="00291A1B">
        <w:rPr>
          <w:rFonts w:ascii="Times New Roman" w:hAnsi="Times New Roman" w:cs="Times New Roman"/>
          <w:b w:val="0"/>
          <w:bCs w:val="0"/>
        </w:rPr>
        <w:t xml:space="preserve"> do FGTS.</w:t>
      </w:r>
    </w:p>
    <w:p w14:paraId="39137848" w14:textId="2A9CA6FD"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.13.6</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Certidão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Negativa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Débitos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Trabalhistas</w:t>
      </w:r>
      <w:proofErr w:type="spellEnd"/>
      <w:r w:rsidRPr="00291A1B">
        <w:rPr>
          <w:rFonts w:ascii="Times New Roman" w:hAnsi="Times New Roman" w:cs="Times New Roman"/>
          <w:b w:val="0"/>
          <w:bCs w:val="0"/>
        </w:rPr>
        <w:t xml:space="preserve"> – CNDT.</w:t>
      </w:r>
    </w:p>
    <w:p w14:paraId="3AFA4151" w14:textId="050C31EB"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291A1B">
        <w:rPr>
          <w:rFonts w:ascii="Times New Roman" w:hAnsi="Times New Roman" w:cs="Times New Roman"/>
        </w:rPr>
        <w:t>2</w:t>
      </w:r>
      <w:r w:rsidRPr="00291A1B">
        <w:rPr>
          <w:rFonts w:ascii="Times New Roman" w:hAnsi="Times New Roman" w:cs="Times New Roman"/>
        </w:rPr>
        <w:t xml:space="preserve">.13.7 </w:t>
      </w:r>
      <w:r w:rsidRPr="00291A1B">
        <w:rPr>
          <w:rFonts w:ascii="Times New Roman" w:hAnsi="Times New Roman" w:cs="Times New Roman"/>
          <w:b w:val="0"/>
          <w:bCs w:val="0"/>
        </w:rPr>
        <w:t xml:space="preserve">Em se </w:t>
      </w:r>
      <w:proofErr w:type="spellStart"/>
      <w:r w:rsidRPr="00291A1B">
        <w:rPr>
          <w:rFonts w:ascii="Times New Roman" w:hAnsi="Times New Roman" w:cs="Times New Roman"/>
          <w:b w:val="0"/>
          <w:bCs w:val="0"/>
        </w:rPr>
        <w:t>tratando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Microempresa</w:t>
      </w:r>
      <w:proofErr w:type="spellEnd"/>
      <w:r w:rsidRPr="00291A1B">
        <w:rPr>
          <w:rFonts w:ascii="Times New Roman" w:hAnsi="Times New Roman" w:cs="Times New Roman"/>
          <w:b w:val="0"/>
          <w:bCs w:val="0"/>
        </w:rPr>
        <w:t xml:space="preserve"> (ME)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Empresa</w:t>
      </w:r>
      <w:proofErr w:type="spellEnd"/>
      <w:r w:rsidRPr="00291A1B">
        <w:rPr>
          <w:rFonts w:ascii="Times New Roman" w:hAnsi="Times New Roman" w:cs="Times New Roman"/>
          <w:b w:val="0"/>
          <w:bCs w:val="0"/>
        </w:rPr>
        <w:t xml:space="preserve"> de Pequeno Porte (EPP), </w:t>
      </w:r>
      <w:proofErr w:type="spellStart"/>
      <w:r w:rsidRPr="00291A1B">
        <w:rPr>
          <w:rFonts w:ascii="Times New Roman" w:hAnsi="Times New Roman" w:cs="Times New Roman"/>
          <w:b w:val="0"/>
          <w:bCs w:val="0"/>
        </w:rPr>
        <w:t>havendo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alguma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restrição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comprovação</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regularidade</w:t>
      </w:r>
      <w:proofErr w:type="spellEnd"/>
      <w:r w:rsidRPr="00291A1B">
        <w:rPr>
          <w:rFonts w:ascii="Times New Roman" w:hAnsi="Times New Roman" w:cs="Times New Roman"/>
          <w:b w:val="0"/>
          <w:bCs w:val="0"/>
        </w:rPr>
        <w:t xml:space="preserve"> fiscal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trabalhista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assegurado</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prazo</w:t>
      </w:r>
      <w:proofErr w:type="spellEnd"/>
      <w:r w:rsidRPr="00291A1B">
        <w:rPr>
          <w:rFonts w:ascii="Times New Roman" w:hAnsi="Times New Roman" w:cs="Times New Roman"/>
          <w:b w:val="0"/>
          <w:bCs w:val="0"/>
        </w:rPr>
        <w:t xml:space="preserve"> de 05 (</w:t>
      </w:r>
      <w:proofErr w:type="spellStart"/>
      <w:r w:rsidRPr="00291A1B">
        <w:rPr>
          <w:rFonts w:ascii="Times New Roman" w:hAnsi="Times New Roman" w:cs="Times New Roman"/>
          <w:b w:val="0"/>
          <w:bCs w:val="0"/>
        </w:rPr>
        <w:t>cinco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dias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úteis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prorrogável</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por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igual</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período</w:t>
      </w:r>
      <w:proofErr w:type="spellEnd"/>
      <w:r w:rsidRPr="00291A1B">
        <w:rPr>
          <w:rFonts w:ascii="Times New Roman" w:hAnsi="Times New Roman" w:cs="Times New Roman"/>
          <w:b w:val="0"/>
          <w:bCs w:val="0"/>
        </w:rPr>
        <w:t xml:space="preserve">, para </w:t>
      </w:r>
      <w:proofErr w:type="spellStart"/>
      <w:r w:rsidRPr="00291A1B">
        <w:rPr>
          <w:rFonts w:ascii="Times New Roman" w:hAnsi="Times New Roman" w:cs="Times New Roman"/>
          <w:b w:val="0"/>
          <w:bCs w:val="0"/>
        </w:rPr>
        <w:t>regularização</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documentação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termos</w:t>
      </w:r>
      <w:proofErr w:type="spellEnd"/>
      <w:r w:rsidRPr="00291A1B">
        <w:rPr>
          <w:rFonts w:ascii="Times New Roman" w:hAnsi="Times New Roman" w:cs="Times New Roman"/>
          <w:b w:val="0"/>
          <w:bCs w:val="0"/>
        </w:rPr>
        <w:t xml:space="preserve"> da Lei </w:t>
      </w:r>
      <w:proofErr w:type="spellStart"/>
      <w:r w:rsidRPr="00291A1B">
        <w:rPr>
          <w:rFonts w:ascii="Times New Roman" w:hAnsi="Times New Roman" w:cs="Times New Roman"/>
          <w:b w:val="0"/>
          <w:bCs w:val="0"/>
        </w:rPr>
        <w:t>Complementar</w:t>
      </w:r>
      <w:proofErr w:type="spellEnd"/>
      <w:r w:rsidRPr="00291A1B">
        <w:rPr>
          <w:rFonts w:ascii="Times New Roman" w:hAnsi="Times New Roman" w:cs="Times New Roman"/>
          <w:b w:val="0"/>
          <w:bCs w:val="0"/>
        </w:rPr>
        <w:t xml:space="preserve"> nº 123/2006.</w:t>
      </w:r>
    </w:p>
    <w:p w14:paraId="2DA88E21" w14:textId="14CB53C1"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291A1B">
        <w:rPr>
          <w:rFonts w:ascii="Times New Roman" w:hAnsi="Times New Roman" w:cs="Times New Roman"/>
        </w:rPr>
        <w:t>2</w:t>
      </w:r>
      <w:r w:rsidRPr="00291A1B">
        <w:rPr>
          <w:rFonts w:ascii="Times New Roman" w:hAnsi="Times New Roman" w:cs="Times New Roman"/>
        </w:rPr>
        <w:t>.13.7.1</w:t>
      </w:r>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não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regularização</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documentação</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prazo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previsto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implicará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decadência</w:t>
      </w:r>
      <w:proofErr w:type="spellEnd"/>
      <w:r w:rsidRPr="00291A1B">
        <w:rPr>
          <w:rFonts w:ascii="Times New Roman" w:hAnsi="Times New Roman" w:cs="Times New Roman"/>
          <w:b w:val="0"/>
          <w:bCs w:val="0"/>
        </w:rPr>
        <w:t xml:space="preserve"> do </w:t>
      </w:r>
      <w:proofErr w:type="spellStart"/>
      <w:r w:rsidRPr="00291A1B">
        <w:rPr>
          <w:rFonts w:ascii="Times New Roman" w:hAnsi="Times New Roman" w:cs="Times New Roman"/>
          <w:b w:val="0"/>
          <w:bCs w:val="0"/>
        </w:rPr>
        <w:t>direito</w:t>
      </w:r>
      <w:proofErr w:type="spellEnd"/>
      <w:r w:rsidRPr="00291A1B">
        <w:rPr>
          <w:rFonts w:ascii="Times New Roman" w:hAnsi="Times New Roman" w:cs="Times New Roman"/>
          <w:b w:val="0"/>
          <w:bCs w:val="0"/>
        </w:rPr>
        <w:t xml:space="preserve"> à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sem</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prejuízo</w:t>
      </w:r>
      <w:proofErr w:type="spellEnd"/>
      <w:r w:rsidRPr="00291A1B">
        <w:rPr>
          <w:rFonts w:ascii="Times New Roman" w:hAnsi="Times New Roman" w:cs="Times New Roman"/>
          <w:b w:val="0"/>
          <w:bCs w:val="0"/>
        </w:rPr>
        <w:t xml:space="preserve"> das </w:t>
      </w:r>
      <w:proofErr w:type="spellStart"/>
      <w:r w:rsidRPr="00291A1B">
        <w:rPr>
          <w:rFonts w:ascii="Times New Roman" w:hAnsi="Times New Roman" w:cs="Times New Roman"/>
          <w:b w:val="0"/>
          <w:bCs w:val="0"/>
        </w:rPr>
        <w:t>sanções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cabíveis</w:t>
      </w:r>
      <w:proofErr w:type="spellEnd"/>
      <w:r w:rsidRPr="00291A1B">
        <w:rPr>
          <w:rFonts w:ascii="Times New Roman" w:hAnsi="Times New Roman" w:cs="Times New Roman"/>
          <w:b w:val="0"/>
          <w:bCs w:val="0"/>
        </w:rPr>
        <w:t>.</w:t>
      </w:r>
    </w:p>
    <w:p w14:paraId="36614954" w14:textId="1D337B77"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291A1B">
        <w:rPr>
          <w:rFonts w:ascii="Times New Roman" w:hAnsi="Times New Roman" w:cs="Times New Roman"/>
        </w:rPr>
        <w:t>2</w:t>
      </w:r>
      <w:r w:rsidRPr="00291A1B">
        <w:rPr>
          <w:rFonts w:ascii="Times New Roman" w:hAnsi="Times New Roman" w:cs="Times New Roman"/>
        </w:rPr>
        <w:t xml:space="preserve">.13.8 </w:t>
      </w:r>
      <w:r w:rsidRPr="00291A1B">
        <w:rPr>
          <w:rFonts w:ascii="Times New Roman" w:hAnsi="Times New Roman" w:cs="Times New Roman"/>
          <w:b w:val="0"/>
          <w:bCs w:val="0"/>
        </w:rPr>
        <w:t xml:space="preserve">Para </w:t>
      </w:r>
      <w:proofErr w:type="spellStart"/>
      <w:r w:rsidRPr="00291A1B">
        <w:rPr>
          <w:rFonts w:ascii="Times New Roman" w:hAnsi="Times New Roman" w:cs="Times New Roman"/>
          <w:b w:val="0"/>
          <w:bCs w:val="0"/>
        </w:rPr>
        <w:t>usufruir</w:t>
      </w:r>
      <w:proofErr w:type="spellEnd"/>
      <w:r w:rsidRPr="00291A1B">
        <w:rPr>
          <w:rFonts w:ascii="Times New Roman" w:hAnsi="Times New Roman" w:cs="Times New Roman"/>
          <w:b w:val="0"/>
          <w:bCs w:val="0"/>
        </w:rPr>
        <w:t xml:space="preserve"> dos </w:t>
      </w:r>
      <w:proofErr w:type="spellStart"/>
      <w:r w:rsidRPr="00291A1B">
        <w:rPr>
          <w:rFonts w:ascii="Times New Roman" w:hAnsi="Times New Roman" w:cs="Times New Roman"/>
          <w:b w:val="0"/>
          <w:bCs w:val="0"/>
        </w:rPr>
        <w:t>benefícios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previstos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na</w:t>
      </w:r>
      <w:proofErr w:type="spellEnd"/>
      <w:r w:rsidRPr="00291A1B">
        <w:rPr>
          <w:rFonts w:ascii="Times New Roman" w:hAnsi="Times New Roman" w:cs="Times New Roman"/>
          <w:b w:val="0"/>
          <w:bCs w:val="0"/>
        </w:rPr>
        <w:t xml:space="preserve"> Lei </w:t>
      </w:r>
      <w:proofErr w:type="spellStart"/>
      <w:r w:rsidRPr="00291A1B">
        <w:rPr>
          <w:rFonts w:ascii="Times New Roman" w:hAnsi="Times New Roman" w:cs="Times New Roman"/>
          <w:b w:val="0"/>
          <w:bCs w:val="0"/>
        </w:rPr>
        <w:t>Complementar</w:t>
      </w:r>
      <w:proofErr w:type="spellEnd"/>
      <w:r w:rsidRPr="00291A1B">
        <w:rPr>
          <w:rFonts w:ascii="Times New Roman" w:hAnsi="Times New Roman" w:cs="Times New Roman"/>
          <w:b w:val="0"/>
          <w:bCs w:val="0"/>
        </w:rPr>
        <w:t xml:space="preserve"> nº 123/2006, a </w:t>
      </w:r>
      <w:proofErr w:type="spellStart"/>
      <w:r w:rsidRPr="00291A1B">
        <w:rPr>
          <w:rFonts w:ascii="Times New Roman" w:hAnsi="Times New Roman" w:cs="Times New Roman"/>
          <w:b w:val="0"/>
          <w:bCs w:val="0"/>
        </w:rPr>
        <w:t>licitante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deverá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apresentar</w:t>
      </w:r>
      <w:proofErr w:type="spellEnd"/>
      <w:r w:rsidRPr="00291A1B">
        <w:rPr>
          <w:rFonts w:ascii="Times New Roman" w:hAnsi="Times New Roman" w:cs="Times New Roman"/>
          <w:b w:val="0"/>
          <w:bCs w:val="0"/>
        </w:rPr>
        <w:t>:</w:t>
      </w:r>
    </w:p>
    <w:p w14:paraId="4D46DDFA" w14:textId="77777777"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a)</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Declaração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enquadramento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Microempresa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Empresa</w:t>
      </w:r>
      <w:proofErr w:type="spellEnd"/>
      <w:r w:rsidRPr="00291A1B">
        <w:rPr>
          <w:rFonts w:ascii="Times New Roman" w:hAnsi="Times New Roman" w:cs="Times New Roman"/>
          <w:b w:val="0"/>
          <w:bCs w:val="0"/>
        </w:rPr>
        <w:t xml:space="preserve"> de Pequeno Porte (Anexo IV);</w:t>
      </w:r>
    </w:p>
    <w:p w14:paraId="32BE9E15" w14:textId="77777777"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b)</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Certidão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Simplificada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expedida</w:t>
      </w:r>
      <w:proofErr w:type="spellEnd"/>
      <w:r w:rsidRPr="00291A1B">
        <w:rPr>
          <w:rFonts w:ascii="Times New Roman" w:hAnsi="Times New Roman" w:cs="Times New Roman"/>
          <w:b w:val="0"/>
          <w:bCs w:val="0"/>
        </w:rPr>
        <w:t xml:space="preserve"> pela Junta </w:t>
      </w:r>
      <w:proofErr w:type="spellStart"/>
      <w:r w:rsidRPr="00291A1B">
        <w:rPr>
          <w:rFonts w:ascii="Times New Roman" w:hAnsi="Times New Roman" w:cs="Times New Roman"/>
          <w:b w:val="0"/>
          <w:bCs w:val="0"/>
        </w:rPr>
        <w:t>Comercial</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sede</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licitante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emitida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há</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máximo</w:t>
      </w:r>
      <w:proofErr w:type="spellEnd"/>
      <w:r w:rsidRPr="00291A1B">
        <w:rPr>
          <w:rFonts w:ascii="Times New Roman" w:hAnsi="Times New Roman" w:cs="Times New Roman"/>
          <w:b w:val="0"/>
          <w:bCs w:val="0"/>
        </w:rPr>
        <w:t xml:space="preserve"> 90 (</w:t>
      </w:r>
      <w:proofErr w:type="spellStart"/>
      <w:r w:rsidRPr="00291A1B">
        <w:rPr>
          <w:rFonts w:ascii="Times New Roman" w:hAnsi="Times New Roman" w:cs="Times New Roman"/>
          <w:b w:val="0"/>
          <w:bCs w:val="0"/>
        </w:rPr>
        <w:t>noventa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dias</w:t>
      </w:r>
      <w:proofErr w:type="spellEnd"/>
      <w:r w:rsidRPr="00291A1B">
        <w:rPr>
          <w:rFonts w:ascii="Times New Roman" w:hAnsi="Times New Roman" w:cs="Times New Roman"/>
          <w:b w:val="0"/>
          <w:bCs w:val="0"/>
        </w:rPr>
        <w:t>;</w:t>
      </w:r>
    </w:p>
    <w:p w14:paraId="55C3526F" w14:textId="77777777" w:rsidR="0042001A" w:rsidRPr="00291A1B" w:rsidRDefault="0042001A" w:rsidP="00291A1B">
      <w:pPr>
        <w:pStyle w:val="Ttulo31"/>
        <w:tabs>
          <w:tab w:val="left" w:pos="426"/>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c)</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Declaração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constante</w:t>
      </w:r>
      <w:proofErr w:type="spellEnd"/>
      <w:r w:rsidRPr="00291A1B">
        <w:rPr>
          <w:rFonts w:ascii="Times New Roman" w:hAnsi="Times New Roman" w:cs="Times New Roman"/>
          <w:b w:val="0"/>
          <w:bCs w:val="0"/>
        </w:rPr>
        <w:t xml:space="preserve"> do Anexo V, para fins de </w:t>
      </w:r>
      <w:proofErr w:type="spellStart"/>
      <w:r w:rsidRPr="00291A1B">
        <w:rPr>
          <w:rFonts w:ascii="Times New Roman" w:hAnsi="Times New Roman" w:cs="Times New Roman"/>
          <w:b w:val="0"/>
          <w:bCs w:val="0"/>
        </w:rPr>
        <w:t>comprovação</w:t>
      </w:r>
      <w:proofErr w:type="spellEnd"/>
      <w:r w:rsidRPr="00291A1B">
        <w:rPr>
          <w:rFonts w:ascii="Times New Roman" w:hAnsi="Times New Roman" w:cs="Times New Roman"/>
          <w:b w:val="0"/>
          <w:bCs w:val="0"/>
        </w:rPr>
        <w:t xml:space="preserve"> do art. 4º, § 2º, da Lei Federal nº 14.133/2021.</w:t>
      </w:r>
    </w:p>
    <w:p w14:paraId="413E5F1D" w14:textId="16764981" w:rsidR="0042001A" w:rsidRPr="00291A1B" w:rsidRDefault="0042001A" w:rsidP="00291A1B">
      <w:pPr>
        <w:pStyle w:val="Ttulo31"/>
        <w:tabs>
          <w:tab w:val="left" w:pos="426"/>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ED4418" w:rsidRPr="00291A1B">
        <w:rPr>
          <w:rFonts w:ascii="Times New Roman" w:hAnsi="Times New Roman" w:cs="Times New Roman"/>
        </w:rPr>
        <w:t>2</w:t>
      </w:r>
      <w:r w:rsidRPr="00291A1B">
        <w:rPr>
          <w:rFonts w:ascii="Times New Roman" w:hAnsi="Times New Roman" w:cs="Times New Roman"/>
        </w:rPr>
        <w:t>.14 DA QUALIFICAÇÃO TÉCNICA</w:t>
      </w:r>
    </w:p>
    <w:p w14:paraId="166F5B7E" w14:textId="08DD3D9E" w:rsidR="00ED4418" w:rsidRPr="00291A1B" w:rsidRDefault="00ED4418" w:rsidP="00291A1B">
      <w:pPr>
        <w:pStyle w:val="isselectedend"/>
        <w:tabs>
          <w:tab w:val="left" w:pos="10348"/>
        </w:tabs>
        <w:spacing w:before="0" w:beforeAutospacing="0" w:after="0" w:afterAutospacing="0"/>
        <w:jc w:val="both"/>
        <w:rPr>
          <w:sz w:val="22"/>
          <w:szCs w:val="22"/>
        </w:rPr>
      </w:pPr>
      <w:r w:rsidRPr="00291A1B">
        <w:rPr>
          <w:rStyle w:val="Forte"/>
          <w:sz w:val="22"/>
          <w:szCs w:val="22"/>
        </w:rPr>
        <w:t>12.14.1.</w:t>
      </w:r>
      <w:r w:rsidRPr="00291A1B">
        <w:rPr>
          <w:sz w:val="22"/>
          <w:szCs w:val="22"/>
        </w:rPr>
        <w:t xml:space="preserve"> Apresentação de, no mínimo, </w:t>
      </w:r>
      <w:r w:rsidRPr="00291A1B">
        <w:rPr>
          <w:rStyle w:val="Forte"/>
          <w:sz w:val="22"/>
          <w:szCs w:val="22"/>
        </w:rPr>
        <w:t>01 (um) Atestado de Capacidade Técnica</w:t>
      </w:r>
      <w:r w:rsidRPr="00291A1B">
        <w:rPr>
          <w:sz w:val="22"/>
          <w:szCs w:val="22"/>
        </w:rPr>
        <w:t>, emitido por pessoa jurídica de direito público ou privado, que comprove o fornecimento satisfatório de materiais compatíveis em características com o objeto desta licitação.</w:t>
      </w:r>
    </w:p>
    <w:p w14:paraId="49159EC7" w14:textId="2E7F8FBC" w:rsidR="00ED4418" w:rsidRPr="00291A1B" w:rsidRDefault="00ED4418" w:rsidP="00291A1B">
      <w:pPr>
        <w:pStyle w:val="NormalWeb"/>
        <w:tabs>
          <w:tab w:val="left" w:pos="10348"/>
        </w:tabs>
        <w:spacing w:before="0" w:beforeAutospacing="0" w:after="0" w:afterAutospacing="0"/>
        <w:jc w:val="both"/>
        <w:rPr>
          <w:sz w:val="22"/>
          <w:szCs w:val="22"/>
        </w:rPr>
      </w:pPr>
      <w:r w:rsidRPr="00291A1B">
        <w:rPr>
          <w:rStyle w:val="Forte"/>
          <w:sz w:val="22"/>
          <w:szCs w:val="22"/>
        </w:rPr>
        <w:t>12.14.2.</w:t>
      </w:r>
      <w:r w:rsidRPr="00291A1B">
        <w:rPr>
          <w:sz w:val="22"/>
          <w:szCs w:val="22"/>
        </w:rPr>
        <w:t xml:space="preserve"> O atestado deverá conter, no mínimo, a identificação da empresa emitente, da empresa fornecedora, descrição dos materiais fornecidos e declaração de que o fornecimento foi executado de forma satisfatória.</w:t>
      </w:r>
    </w:p>
    <w:p w14:paraId="4018056F" w14:textId="4CDA914C" w:rsidR="002B3476" w:rsidRPr="00291A1B" w:rsidRDefault="002B3476" w:rsidP="00291A1B">
      <w:pPr>
        <w:pStyle w:val="NormalWeb"/>
        <w:tabs>
          <w:tab w:val="left" w:pos="10348"/>
        </w:tabs>
        <w:spacing w:before="0" w:beforeAutospacing="0" w:after="0" w:afterAutospacing="0"/>
        <w:jc w:val="both"/>
        <w:rPr>
          <w:sz w:val="22"/>
          <w:szCs w:val="22"/>
        </w:rPr>
      </w:pPr>
      <w:r w:rsidRPr="00291A1B">
        <w:rPr>
          <w:rStyle w:val="Forte"/>
          <w:sz w:val="22"/>
          <w:szCs w:val="22"/>
        </w:rPr>
        <w:t>12.14.3.</w:t>
      </w:r>
      <w:r w:rsidRPr="00291A1B">
        <w:rPr>
          <w:sz w:val="22"/>
          <w:szCs w:val="22"/>
        </w:rPr>
        <w:t xml:space="preserve"> A critério da Administração, poderá ser solicitado ao licitante vencedor catálogo, ficha técnica ou documento equivalente que comprove que os produtos ofertados atendem às especificações constantes do Termo de Referência e são adequados ao acondicionamento de alimentos, observadas as normas sanitárias aplicáveis.</w:t>
      </w:r>
    </w:p>
    <w:p w14:paraId="0F1FA2A6" w14:textId="77777777" w:rsidR="0042001A" w:rsidRPr="00291A1B" w:rsidRDefault="0042001A" w:rsidP="00291A1B">
      <w:pPr>
        <w:pStyle w:val="Ttulo31"/>
        <w:tabs>
          <w:tab w:val="left" w:pos="426"/>
          <w:tab w:val="left" w:pos="602"/>
          <w:tab w:val="left" w:pos="851"/>
          <w:tab w:val="left" w:pos="10348"/>
        </w:tabs>
        <w:ind w:left="0" w:right="142"/>
        <w:rPr>
          <w:rFonts w:ascii="Times New Roman" w:hAnsi="Times New Roman" w:cs="Times New Roman"/>
          <w:b w:val="0"/>
          <w:bCs w:val="0"/>
          <w:lang w:val="pt-BR"/>
        </w:rPr>
      </w:pPr>
    </w:p>
    <w:p w14:paraId="4BAF6131" w14:textId="0D0704E2" w:rsidR="0042001A" w:rsidRPr="009D7542" w:rsidRDefault="009D7542" w:rsidP="009D7542">
      <w:pPr>
        <w:tabs>
          <w:tab w:val="left" w:pos="147"/>
          <w:tab w:val="left" w:pos="10348"/>
        </w:tabs>
        <w:autoSpaceDE/>
        <w:autoSpaceDN/>
      </w:pPr>
      <w:r>
        <w:rPr>
          <w:b/>
          <w:bCs/>
        </w:rPr>
        <w:t>13-</w:t>
      </w:r>
      <w:r w:rsidR="0042001A" w:rsidRPr="009D7542">
        <w:rPr>
          <w:b/>
          <w:bCs/>
        </w:rPr>
        <w:t>DOS RECURSOS E DA REABERTURA DA SESSÃO PÚBLICA</w:t>
      </w:r>
    </w:p>
    <w:p w14:paraId="2230790F" w14:textId="3168285D"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.1</w:t>
      </w:r>
      <w:r w:rsidRPr="00291A1B">
        <w:t xml:space="preserve"> Dos atos da Administração decorrentes da aplicação deste Edital caberá recurso administrativo, nos termos do art. 165 da Lei Federal nº 14.133/2021.</w:t>
      </w:r>
    </w:p>
    <w:p w14:paraId="38A0E946" w14:textId="75729F64"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.2</w:t>
      </w:r>
      <w:r w:rsidRPr="00291A1B">
        <w:t xml:space="preserve"> A intenção de recorrer deverá ser manifestada imediatamente após a declaração do vencedor, em campo próprio do sistema eletrônico, sob pena de preclusão do direito de recurso.</w:t>
      </w:r>
    </w:p>
    <w:p w14:paraId="1021FE72" w14:textId="1004D98A"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.3</w:t>
      </w:r>
      <w:r w:rsidRPr="00291A1B">
        <w:t xml:space="preserve"> Manifestada a intenção de recorrer, o recorrente terá o prazo de 03 (três) dias úteis para apresentação das razões recursais, por meio do sistema eletrônico. </w:t>
      </w:r>
    </w:p>
    <w:p w14:paraId="032B10FE" w14:textId="77D385AE"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.4</w:t>
      </w:r>
      <w:r w:rsidRPr="00291A1B">
        <w:t xml:space="preserve"> Os demais licitantes ficarão intimados para, querendo, apresentar contrarrazões no prazo de 03 (três) dias úteis, contado da data de encerramento do prazo do recorrente, sendo-lhes assegurada vista imediata dos </w:t>
      </w:r>
      <w:r w:rsidRPr="00291A1B">
        <w:lastRenderedPageBreak/>
        <w:t xml:space="preserve">elementos indispensáveis à defesa de seus interesses. </w:t>
      </w:r>
    </w:p>
    <w:p w14:paraId="26378EE1" w14:textId="3CBE7B31"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.5</w:t>
      </w:r>
      <w:r w:rsidRPr="00291A1B">
        <w:t xml:space="preserve"> Os recursos deverão ser encaminhados exclusivamente por meio do sistema eletrônico da Bolsa de Licitações do Brasil – BLL, disponível no endereço eletrônico </w:t>
      </w:r>
      <w:r w:rsidRPr="00291A1B">
        <w:fldChar w:fldCharType="begin"/>
      </w:r>
      <w:r w:rsidRPr="00291A1B">
        <w:instrText>HYPERLINK "http://www.bll.org.br"</w:instrText>
      </w:r>
      <w:r w:rsidRPr="00291A1B">
        <w:fldChar w:fldCharType="separate"/>
      </w:r>
      <w:r w:rsidRPr="00291A1B">
        <w:rPr>
          <w:rStyle w:val="Hyperlink"/>
          <w:color w:val="auto"/>
        </w:rPr>
        <w:t>www.bll.org.br</w:t>
      </w:r>
      <w:r w:rsidRPr="00291A1B">
        <w:fldChar w:fldCharType="end"/>
      </w:r>
      <w:r w:rsidRPr="00291A1B">
        <w:t>.</w:t>
      </w:r>
    </w:p>
    <w:p w14:paraId="3C7126D5" w14:textId="06D9F3DE"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.6</w:t>
      </w:r>
      <w:r w:rsidRPr="00291A1B">
        <w:t xml:space="preserve"> O acolhimento do recurso implicará invalidação apenas dos atos insuscetíveis de aproveitamento.</w:t>
      </w:r>
    </w:p>
    <w:p w14:paraId="5BEB82BB" w14:textId="64D937C2"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.7</w:t>
      </w:r>
      <w:r w:rsidRPr="00291A1B">
        <w:t xml:space="preserve"> Decididos os recursos e constatada a regularidade dos atos praticados, a autoridade competente adjudicará o objeto ao licitante vencedor e homologará o procedimento licitatório.</w:t>
      </w:r>
    </w:p>
    <w:p w14:paraId="75033977" w14:textId="4CAD249B"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.8</w:t>
      </w:r>
      <w:r w:rsidRPr="00291A1B">
        <w:t xml:space="preserve"> Na hipótese de necessidade de reabertura da sessão pública para realização de atos decorrentes do julgamento dos recursos, diligências, desclassificação de proposta, inabilitação de licitante ou quaisquer outras situações previstas na legislação, a nova data e horário serão previamente comunicados aos licitantes por meio do sistema eletrônico, com antecedência mínima de 24 (vinte e quatro) horas, salvo motivo devidamente justificado.</w:t>
      </w:r>
    </w:p>
    <w:p w14:paraId="17C07BE6" w14:textId="38FDE532" w:rsidR="0042001A" w:rsidRPr="00291A1B" w:rsidRDefault="0042001A" w:rsidP="00291A1B">
      <w:pPr>
        <w:tabs>
          <w:tab w:val="left" w:pos="147"/>
          <w:tab w:val="left" w:pos="10348"/>
        </w:tabs>
        <w:jc w:val="both"/>
      </w:pPr>
      <w:r w:rsidRPr="00291A1B">
        <w:rPr>
          <w:b/>
          <w:bCs/>
        </w:rPr>
        <w:t>1</w:t>
      </w:r>
      <w:r w:rsidR="002B3476" w:rsidRPr="00291A1B">
        <w:rPr>
          <w:b/>
          <w:bCs/>
        </w:rPr>
        <w:t>3</w:t>
      </w:r>
      <w:r w:rsidRPr="00291A1B">
        <w:rPr>
          <w:b/>
          <w:bCs/>
        </w:rPr>
        <w:t>.9</w:t>
      </w:r>
      <w:r w:rsidRPr="00291A1B">
        <w:t xml:space="preserve"> A ausência de manifestação imediata e motivada da intenção de recorrer importará na decadência do direito de recurso, autorizando o prosseguimento do certame.</w:t>
      </w:r>
    </w:p>
    <w:p w14:paraId="27341E29" w14:textId="77777777" w:rsidR="0042001A" w:rsidRPr="00291A1B" w:rsidRDefault="0042001A" w:rsidP="00291A1B">
      <w:pPr>
        <w:tabs>
          <w:tab w:val="left" w:pos="147"/>
          <w:tab w:val="left" w:pos="10348"/>
        </w:tabs>
        <w:jc w:val="both"/>
      </w:pPr>
    </w:p>
    <w:p w14:paraId="644B00F3" w14:textId="4A37B9DA" w:rsidR="0042001A" w:rsidRPr="00291A1B" w:rsidRDefault="009D7542" w:rsidP="009D7542">
      <w:pPr>
        <w:pStyle w:val="Ttulo31"/>
        <w:tabs>
          <w:tab w:val="left" w:pos="284"/>
          <w:tab w:val="left" w:pos="602"/>
          <w:tab w:val="left" w:pos="10348"/>
        </w:tabs>
        <w:autoSpaceDE/>
        <w:autoSpaceDN/>
        <w:ind w:left="0"/>
        <w:jc w:val="both"/>
        <w:rPr>
          <w:rFonts w:ascii="Times New Roman" w:hAnsi="Times New Roman" w:cs="Times New Roman"/>
        </w:rPr>
      </w:pPr>
      <w:r>
        <w:rPr>
          <w:rFonts w:ascii="Times New Roman" w:hAnsi="Times New Roman" w:cs="Times New Roman"/>
          <w:lang w:val="pt-BR"/>
        </w:rPr>
        <w:t>14</w:t>
      </w:r>
      <w:r w:rsidR="0042001A" w:rsidRPr="00291A1B">
        <w:rPr>
          <w:rFonts w:ascii="Times New Roman" w:hAnsi="Times New Roman" w:cs="Times New Roman"/>
          <w:lang w:val="pt-BR"/>
        </w:rPr>
        <w:t>– DA ADJUDICAÇÃO E HOMOLOGAÇÃO</w:t>
      </w:r>
    </w:p>
    <w:p w14:paraId="2C704398" w14:textId="68C8647D" w:rsidR="0042001A" w:rsidRPr="00291A1B" w:rsidRDefault="0042001A" w:rsidP="00291A1B">
      <w:pPr>
        <w:pStyle w:val="Ttulo31"/>
        <w:tabs>
          <w:tab w:val="left" w:pos="284"/>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2B3476" w:rsidRPr="00291A1B">
        <w:rPr>
          <w:rFonts w:ascii="Times New Roman" w:hAnsi="Times New Roman" w:cs="Times New Roman"/>
        </w:rPr>
        <w:t>4.</w:t>
      </w:r>
      <w:r w:rsidRPr="00291A1B">
        <w:rPr>
          <w:rFonts w:ascii="Times New Roman" w:hAnsi="Times New Roman" w:cs="Times New Roman"/>
        </w:rPr>
        <w:t>1</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Encerradas</w:t>
      </w:r>
      <w:proofErr w:type="spellEnd"/>
      <w:r w:rsidRPr="00291A1B">
        <w:rPr>
          <w:rFonts w:ascii="Times New Roman" w:hAnsi="Times New Roman" w:cs="Times New Roman"/>
          <w:b w:val="0"/>
          <w:bCs w:val="0"/>
        </w:rPr>
        <w:t xml:space="preserve"> as </w:t>
      </w:r>
      <w:proofErr w:type="spellStart"/>
      <w:r w:rsidRPr="00291A1B">
        <w:rPr>
          <w:rFonts w:ascii="Times New Roman" w:hAnsi="Times New Roman" w:cs="Times New Roman"/>
          <w:b w:val="0"/>
          <w:bCs w:val="0"/>
        </w:rPr>
        <w:t>fases</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julgamento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habilitação</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recursal</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quando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houver</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constatada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regularidade</w:t>
      </w:r>
      <w:proofErr w:type="spellEnd"/>
      <w:r w:rsidRPr="00291A1B">
        <w:rPr>
          <w:rFonts w:ascii="Times New Roman" w:hAnsi="Times New Roman" w:cs="Times New Roman"/>
          <w:b w:val="0"/>
          <w:bCs w:val="0"/>
        </w:rPr>
        <w:t xml:space="preserve"> dos </w:t>
      </w:r>
      <w:proofErr w:type="spellStart"/>
      <w:r w:rsidRPr="00291A1B">
        <w:rPr>
          <w:rFonts w:ascii="Times New Roman" w:hAnsi="Times New Roman" w:cs="Times New Roman"/>
          <w:b w:val="0"/>
          <w:bCs w:val="0"/>
        </w:rPr>
        <w:t>atos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praticados</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objeto</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licitação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adjudicado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licitante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vencedor</w:t>
      </w:r>
      <w:proofErr w:type="spellEnd"/>
      <w:r w:rsidRPr="00291A1B">
        <w:rPr>
          <w:rFonts w:ascii="Times New Roman" w:hAnsi="Times New Roman" w:cs="Times New Roman"/>
          <w:b w:val="0"/>
          <w:bCs w:val="0"/>
        </w:rPr>
        <w:t>.</w:t>
      </w:r>
    </w:p>
    <w:p w14:paraId="69DDE579" w14:textId="7C8123C2" w:rsidR="0042001A" w:rsidRPr="00291A1B" w:rsidRDefault="0042001A" w:rsidP="00291A1B">
      <w:pPr>
        <w:pStyle w:val="Ttulo31"/>
        <w:tabs>
          <w:tab w:val="left" w:pos="284"/>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4</w:t>
      </w:r>
      <w:r w:rsidRPr="00291A1B">
        <w:rPr>
          <w:rFonts w:ascii="Times New Roman" w:hAnsi="Times New Roman" w:cs="Times New Roman"/>
        </w:rPr>
        <w:t xml:space="preserve">.2 </w:t>
      </w:r>
      <w:r w:rsidRPr="00291A1B">
        <w:rPr>
          <w:rFonts w:ascii="Times New Roman" w:hAnsi="Times New Roman" w:cs="Times New Roman"/>
          <w:b w:val="0"/>
          <w:bCs w:val="0"/>
        </w:rPr>
        <w:t xml:space="preserve">Caso o </w:t>
      </w:r>
      <w:proofErr w:type="spellStart"/>
      <w:r w:rsidRPr="00291A1B">
        <w:rPr>
          <w:rFonts w:ascii="Times New Roman" w:hAnsi="Times New Roman" w:cs="Times New Roman"/>
          <w:b w:val="0"/>
          <w:bCs w:val="0"/>
        </w:rPr>
        <w:t>licitante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provisoriamente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classificado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em</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primeiro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lugar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seja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desclassificado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inabilitado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examinadas</w:t>
      </w:r>
      <w:proofErr w:type="spellEnd"/>
      <w:r w:rsidRPr="00291A1B">
        <w:rPr>
          <w:rFonts w:ascii="Times New Roman" w:hAnsi="Times New Roman" w:cs="Times New Roman"/>
          <w:b w:val="0"/>
          <w:bCs w:val="0"/>
        </w:rPr>
        <w:t xml:space="preserve"> as </w:t>
      </w:r>
      <w:proofErr w:type="spellStart"/>
      <w:r w:rsidRPr="00291A1B">
        <w:rPr>
          <w:rFonts w:ascii="Times New Roman" w:hAnsi="Times New Roman" w:cs="Times New Roman"/>
          <w:b w:val="0"/>
          <w:bCs w:val="0"/>
        </w:rPr>
        <w:t>propostas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subsequentes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observada</w:t>
      </w:r>
      <w:proofErr w:type="spellEnd"/>
      <w:r w:rsidRPr="00291A1B">
        <w:rPr>
          <w:rFonts w:ascii="Times New Roman" w:hAnsi="Times New Roman" w:cs="Times New Roman"/>
          <w:b w:val="0"/>
          <w:bCs w:val="0"/>
        </w:rPr>
        <w:t xml:space="preserve"> </w:t>
      </w:r>
      <w:proofErr w:type="gramStart"/>
      <w:r w:rsidRPr="00291A1B">
        <w:rPr>
          <w:rFonts w:ascii="Times New Roman" w:hAnsi="Times New Roman" w:cs="Times New Roman"/>
          <w:b w:val="0"/>
          <w:bCs w:val="0"/>
        </w:rPr>
        <w:t>a</w:t>
      </w:r>
      <w:proofErr w:type="gram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ordem</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classificação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até</w:t>
      </w:r>
      <w:proofErr w:type="spellEnd"/>
      <w:r w:rsidRPr="00291A1B">
        <w:rPr>
          <w:rFonts w:ascii="Times New Roman" w:hAnsi="Times New Roman" w:cs="Times New Roman"/>
          <w:b w:val="0"/>
          <w:bCs w:val="0"/>
        </w:rPr>
        <w:t xml:space="preserve"> </w:t>
      </w:r>
      <w:proofErr w:type="gramStart"/>
      <w:r w:rsidRPr="00291A1B">
        <w:rPr>
          <w:rFonts w:ascii="Times New Roman" w:hAnsi="Times New Roman" w:cs="Times New Roman"/>
          <w:b w:val="0"/>
          <w:bCs w:val="0"/>
        </w:rPr>
        <w:t>a</w:t>
      </w:r>
      <w:proofErr w:type="gram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apuração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proposta</w:t>
      </w:r>
      <w:proofErr w:type="spellEnd"/>
      <w:r w:rsidRPr="00291A1B">
        <w:rPr>
          <w:rFonts w:ascii="Times New Roman" w:hAnsi="Times New Roman" w:cs="Times New Roman"/>
          <w:b w:val="0"/>
          <w:bCs w:val="0"/>
        </w:rPr>
        <w:t xml:space="preserve"> que </w:t>
      </w:r>
      <w:proofErr w:type="spellStart"/>
      <w:r w:rsidRPr="00291A1B">
        <w:rPr>
          <w:rFonts w:ascii="Times New Roman" w:hAnsi="Times New Roman" w:cs="Times New Roman"/>
          <w:b w:val="0"/>
          <w:bCs w:val="0"/>
        </w:rPr>
        <w:t>atenda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às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exigências</w:t>
      </w:r>
      <w:proofErr w:type="spellEnd"/>
      <w:r w:rsidRPr="00291A1B">
        <w:rPr>
          <w:rFonts w:ascii="Times New Roman" w:hAnsi="Times New Roman" w:cs="Times New Roman"/>
          <w:b w:val="0"/>
          <w:bCs w:val="0"/>
        </w:rPr>
        <w:t xml:space="preserve"> do </w:t>
      </w:r>
      <w:proofErr w:type="spellStart"/>
      <w:r w:rsidRPr="00291A1B">
        <w:rPr>
          <w:rFonts w:ascii="Times New Roman" w:hAnsi="Times New Roman" w:cs="Times New Roman"/>
          <w:b w:val="0"/>
          <w:bCs w:val="0"/>
        </w:rPr>
        <w:t>Edital</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podendo</w:t>
      </w:r>
      <w:proofErr w:type="spellEnd"/>
      <w:r w:rsidRPr="00291A1B">
        <w:rPr>
          <w:rFonts w:ascii="Times New Roman" w:hAnsi="Times New Roman" w:cs="Times New Roman"/>
          <w:b w:val="0"/>
          <w:bCs w:val="0"/>
        </w:rPr>
        <w:t xml:space="preserve"> ser </w:t>
      </w:r>
      <w:proofErr w:type="spellStart"/>
      <w:r w:rsidRPr="00291A1B">
        <w:rPr>
          <w:rFonts w:ascii="Times New Roman" w:hAnsi="Times New Roman" w:cs="Times New Roman"/>
          <w:b w:val="0"/>
          <w:bCs w:val="0"/>
        </w:rPr>
        <w:t>realizadas</w:t>
      </w:r>
      <w:proofErr w:type="spellEnd"/>
      <w:r w:rsidRPr="00291A1B">
        <w:rPr>
          <w:rFonts w:ascii="Times New Roman" w:hAnsi="Times New Roman" w:cs="Times New Roman"/>
          <w:b w:val="0"/>
          <w:bCs w:val="0"/>
        </w:rPr>
        <w:t xml:space="preserve"> as </w:t>
      </w:r>
      <w:proofErr w:type="spellStart"/>
      <w:r w:rsidRPr="00291A1B">
        <w:rPr>
          <w:rFonts w:ascii="Times New Roman" w:hAnsi="Times New Roman" w:cs="Times New Roman"/>
          <w:b w:val="0"/>
          <w:bCs w:val="0"/>
        </w:rPr>
        <w:t>diligências</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negociações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cabíveis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termos</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legislação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vigente</w:t>
      </w:r>
      <w:proofErr w:type="spellEnd"/>
      <w:r w:rsidRPr="00291A1B">
        <w:rPr>
          <w:rFonts w:ascii="Times New Roman" w:hAnsi="Times New Roman" w:cs="Times New Roman"/>
          <w:b w:val="0"/>
          <w:bCs w:val="0"/>
        </w:rPr>
        <w:t>.</w:t>
      </w:r>
    </w:p>
    <w:p w14:paraId="00B94933" w14:textId="6D28EC06" w:rsidR="0042001A" w:rsidRPr="00291A1B" w:rsidRDefault="0042001A" w:rsidP="00291A1B">
      <w:pPr>
        <w:pStyle w:val="Ttulo31"/>
        <w:tabs>
          <w:tab w:val="left" w:pos="284"/>
          <w:tab w:val="left" w:pos="602"/>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2B3476" w:rsidRPr="00291A1B">
        <w:rPr>
          <w:rFonts w:ascii="Times New Roman" w:hAnsi="Times New Roman" w:cs="Times New Roman"/>
        </w:rPr>
        <w:t>4</w:t>
      </w:r>
      <w:r w:rsidRPr="00291A1B">
        <w:rPr>
          <w:rFonts w:ascii="Times New Roman" w:hAnsi="Times New Roman" w:cs="Times New Roman"/>
        </w:rPr>
        <w:t xml:space="preserve">.3 </w:t>
      </w:r>
      <w:r w:rsidRPr="00291A1B">
        <w:rPr>
          <w:rFonts w:ascii="Times New Roman" w:hAnsi="Times New Roman" w:cs="Times New Roman"/>
          <w:b w:val="0"/>
          <w:bCs w:val="0"/>
        </w:rPr>
        <w:t xml:space="preserve">A </w:t>
      </w:r>
      <w:proofErr w:type="spellStart"/>
      <w:r w:rsidRPr="00291A1B">
        <w:rPr>
          <w:rFonts w:ascii="Times New Roman" w:hAnsi="Times New Roman" w:cs="Times New Roman"/>
          <w:b w:val="0"/>
          <w:bCs w:val="0"/>
        </w:rPr>
        <w:t>adjudicação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realizada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pelo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Pregoeiro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quando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houver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interposição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recurso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administrativo</w:t>
      </w:r>
      <w:proofErr w:type="spellEnd"/>
      <w:r w:rsidRPr="00291A1B">
        <w:rPr>
          <w:rFonts w:ascii="Times New Roman" w:hAnsi="Times New Roman" w:cs="Times New Roman"/>
          <w:b w:val="0"/>
          <w:bCs w:val="0"/>
        </w:rPr>
        <w:t>.</w:t>
      </w:r>
    </w:p>
    <w:p w14:paraId="5F39CEC4" w14:textId="7E058E2E" w:rsidR="0042001A" w:rsidRPr="00291A1B" w:rsidRDefault="0042001A" w:rsidP="00291A1B">
      <w:pPr>
        <w:pStyle w:val="Ttulo31"/>
        <w:tabs>
          <w:tab w:val="left" w:pos="284"/>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4</w:t>
      </w:r>
      <w:r w:rsidRPr="00291A1B">
        <w:rPr>
          <w:rFonts w:ascii="Times New Roman" w:hAnsi="Times New Roman" w:cs="Times New Roman"/>
        </w:rPr>
        <w:t xml:space="preserve">.4 </w:t>
      </w:r>
      <w:proofErr w:type="spellStart"/>
      <w:r w:rsidRPr="00291A1B">
        <w:rPr>
          <w:rFonts w:ascii="Times New Roman" w:hAnsi="Times New Roman" w:cs="Times New Roman"/>
          <w:b w:val="0"/>
          <w:bCs w:val="0"/>
        </w:rPr>
        <w:t>Havendo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recurso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administrativo</w:t>
      </w:r>
      <w:proofErr w:type="spellEnd"/>
      <w:r w:rsidRPr="00291A1B">
        <w:rPr>
          <w:rFonts w:ascii="Times New Roman" w:hAnsi="Times New Roman" w:cs="Times New Roman"/>
          <w:b w:val="0"/>
          <w:bCs w:val="0"/>
        </w:rPr>
        <w:t xml:space="preserve">, </w:t>
      </w:r>
      <w:proofErr w:type="gramStart"/>
      <w:r w:rsidRPr="00291A1B">
        <w:rPr>
          <w:rFonts w:ascii="Times New Roman" w:hAnsi="Times New Roman" w:cs="Times New Roman"/>
          <w:b w:val="0"/>
          <w:bCs w:val="0"/>
        </w:rPr>
        <w:t>a</w:t>
      </w:r>
      <w:proofErr w:type="gram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adjudicação</w:t>
      </w:r>
      <w:proofErr w:type="spellEnd"/>
      <w:r w:rsidRPr="00291A1B">
        <w:rPr>
          <w:rFonts w:ascii="Times New Roman" w:hAnsi="Times New Roman" w:cs="Times New Roman"/>
          <w:b w:val="0"/>
          <w:bCs w:val="0"/>
        </w:rPr>
        <w:t xml:space="preserve"> e a </w:t>
      </w:r>
      <w:proofErr w:type="spellStart"/>
      <w:r w:rsidRPr="00291A1B">
        <w:rPr>
          <w:rFonts w:ascii="Times New Roman" w:hAnsi="Times New Roman" w:cs="Times New Roman"/>
          <w:b w:val="0"/>
          <w:bCs w:val="0"/>
        </w:rPr>
        <w:t>homologação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competirão</w:t>
      </w:r>
      <w:proofErr w:type="spellEnd"/>
      <w:r w:rsidRPr="00291A1B">
        <w:rPr>
          <w:rFonts w:ascii="Times New Roman" w:hAnsi="Times New Roman" w:cs="Times New Roman"/>
          <w:b w:val="0"/>
          <w:bCs w:val="0"/>
        </w:rPr>
        <w:t xml:space="preserve"> à </w:t>
      </w:r>
      <w:proofErr w:type="spellStart"/>
      <w:r w:rsidRPr="00291A1B">
        <w:rPr>
          <w:rFonts w:ascii="Times New Roman" w:hAnsi="Times New Roman" w:cs="Times New Roman"/>
          <w:b w:val="0"/>
          <w:bCs w:val="0"/>
        </w:rPr>
        <w:t>autoridade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competente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após</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julgamento</w:t>
      </w:r>
      <w:proofErr w:type="spellEnd"/>
      <w:r w:rsidRPr="00291A1B">
        <w:rPr>
          <w:rFonts w:ascii="Times New Roman" w:hAnsi="Times New Roman" w:cs="Times New Roman"/>
          <w:b w:val="0"/>
          <w:bCs w:val="0"/>
        </w:rPr>
        <w:t xml:space="preserve"> dos </w:t>
      </w:r>
      <w:proofErr w:type="spellStart"/>
      <w:r w:rsidRPr="00291A1B">
        <w:rPr>
          <w:rFonts w:ascii="Times New Roman" w:hAnsi="Times New Roman" w:cs="Times New Roman"/>
          <w:b w:val="0"/>
          <w:bCs w:val="0"/>
        </w:rPr>
        <w:t>recursos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eventualmente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interpostos</w:t>
      </w:r>
      <w:proofErr w:type="spellEnd"/>
      <w:r w:rsidRPr="00291A1B">
        <w:rPr>
          <w:rFonts w:ascii="Times New Roman" w:hAnsi="Times New Roman" w:cs="Times New Roman"/>
          <w:b w:val="0"/>
          <w:bCs w:val="0"/>
        </w:rPr>
        <w:t>.</w:t>
      </w:r>
    </w:p>
    <w:p w14:paraId="47BE199C" w14:textId="63EFCF44" w:rsidR="0042001A" w:rsidRPr="00291A1B" w:rsidRDefault="0042001A" w:rsidP="00291A1B">
      <w:pPr>
        <w:pStyle w:val="Ttulo31"/>
        <w:tabs>
          <w:tab w:val="left" w:pos="284"/>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4</w:t>
      </w:r>
      <w:r w:rsidRPr="00291A1B">
        <w:rPr>
          <w:rFonts w:ascii="Times New Roman" w:hAnsi="Times New Roman" w:cs="Times New Roman"/>
        </w:rPr>
        <w:t xml:space="preserve">.5 </w:t>
      </w:r>
      <w:proofErr w:type="spellStart"/>
      <w:r w:rsidRPr="00291A1B">
        <w:rPr>
          <w:rFonts w:ascii="Times New Roman" w:hAnsi="Times New Roman" w:cs="Times New Roman"/>
          <w:b w:val="0"/>
          <w:bCs w:val="0"/>
        </w:rPr>
        <w:t>Após</w:t>
      </w:r>
      <w:proofErr w:type="spellEnd"/>
      <w:r w:rsidRPr="00291A1B">
        <w:rPr>
          <w:rFonts w:ascii="Times New Roman" w:hAnsi="Times New Roman" w:cs="Times New Roman"/>
          <w:b w:val="0"/>
          <w:bCs w:val="0"/>
        </w:rPr>
        <w:t xml:space="preserve"> </w:t>
      </w:r>
      <w:proofErr w:type="gramStart"/>
      <w:r w:rsidRPr="00291A1B">
        <w:rPr>
          <w:rFonts w:ascii="Times New Roman" w:hAnsi="Times New Roman" w:cs="Times New Roman"/>
          <w:b w:val="0"/>
          <w:bCs w:val="0"/>
        </w:rPr>
        <w:t>a</w:t>
      </w:r>
      <w:proofErr w:type="gram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adjudicação</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processo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encaminhado</w:t>
      </w:r>
      <w:proofErr w:type="spellEnd"/>
      <w:r w:rsidRPr="00291A1B">
        <w:rPr>
          <w:rFonts w:ascii="Times New Roman" w:hAnsi="Times New Roman" w:cs="Times New Roman"/>
          <w:b w:val="0"/>
          <w:bCs w:val="0"/>
        </w:rPr>
        <w:t xml:space="preserve"> à </w:t>
      </w:r>
      <w:proofErr w:type="spellStart"/>
      <w:r w:rsidRPr="00291A1B">
        <w:rPr>
          <w:rFonts w:ascii="Times New Roman" w:hAnsi="Times New Roman" w:cs="Times New Roman"/>
          <w:b w:val="0"/>
          <w:bCs w:val="0"/>
        </w:rPr>
        <w:t>autoridade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competente</w:t>
      </w:r>
      <w:proofErr w:type="spellEnd"/>
      <w:r w:rsidRPr="00291A1B">
        <w:rPr>
          <w:rFonts w:ascii="Times New Roman" w:hAnsi="Times New Roman" w:cs="Times New Roman"/>
          <w:b w:val="0"/>
          <w:bCs w:val="0"/>
        </w:rPr>
        <w:t xml:space="preserve"> para </w:t>
      </w:r>
      <w:proofErr w:type="spellStart"/>
      <w:r w:rsidRPr="00291A1B">
        <w:rPr>
          <w:rFonts w:ascii="Times New Roman" w:hAnsi="Times New Roman" w:cs="Times New Roman"/>
          <w:b w:val="0"/>
          <w:bCs w:val="0"/>
        </w:rPr>
        <w:t>homologação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termos</w:t>
      </w:r>
      <w:proofErr w:type="spellEnd"/>
      <w:r w:rsidRPr="00291A1B">
        <w:rPr>
          <w:rFonts w:ascii="Times New Roman" w:hAnsi="Times New Roman" w:cs="Times New Roman"/>
          <w:b w:val="0"/>
          <w:bCs w:val="0"/>
        </w:rPr>
        <w:t xml:space="preserve"> do art. 71 da Lei Federal nº 14.133/2021.</w:t>
      </w:r>
    </w:p>
    <w:p w14:paraId="62E943E5" w14:textId="564EBEAB" w:rsidR="0042001A" w:rsidRPr="00291A1B" w:rsidRDefault="0042001A" w:rsidP="00291A1B">
      <w:pPr>
        <w:pStyle w:val="Ttulo31"/>
        <w:tabs>
          <w:tab w:val="left" w:pos="284"/>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4</w:t>
      </w:r>
      <w:r w:rsidRPr="00291A1B">
        <w:rPr>
          <w:rFonts w:ascii="Times New Roman" w:hAnsi="Times New Roman" w:cs="Times New Roman"/>
        </w:rPr>
        <w:t xml:space="preserve">.6 </w:t>
      </w:r>
      <w:r w:rsidRPr="00291A1B">
        <w:rPr>
          <w:rFonts w:ascii="Times New Roman" w:hAnsi="Times New Roman" w:cs="Times New Roman"/>
          <w:b w:val="0"/>
          <w:bCs w:val="0"/>
        </w:rPr>
        <w:t xml:space="preserve">A </w:t>
      </w:r>
      <w:proofErr w:type="spellStart"/>
      <w:r w:rsidRPr="00291A1B">
        <w:rPr>
          <w:rFonts w:ascii="Times New Roman" w:hAnsi="Times New Roman" w:cs="Times New Roman"/>
          <w:b w:val="0"/>
          <w:bCs w:val="0"/>
        </w:rPr>
        <w:t>homologação</w:t>
      </w:r>
      <w:proofErr w:type="spellEnd"/>
      <w:r w:rsidRPr="00291A1B">
        <w:rPr>
          <w:rFonts w:ascii="Times New Roman" w:hAnsi="Times New Roman" w:cs="Times New Roman"/>
          <w:b w:val="0"/>
          <w:bCs w:val="0"/>
        </w:rPr>
        <w:t xml:space="preserve"> do </w:t>
      </w:r>
      <w:proofErr w:type="spellStart"/>
      <w:r w:rsidRPr="00291A1B">
        <w:rPr>
          <w:rFonts w:ascii="Times New Roman" w:hAnsi="Times New Roman" w:cs="Times New Roman"/>
          <w:b w:val="0"/>
          <w:bCs w:val="0"/>
        </w:rPr>
        <w:t>certame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constitui</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ato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controle</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legalidade</w:t>
      </w:r>
      <w:proofErr w:type="spellEnd"/>
      <w:r w:rsidRPr="00291A1B">
        <w:rPr>
          <w:rFonts w:ascii="Times New Roman" w:hAnsi="Times New Roman" w:cs="Times New Roman"/>
          <w:b w:val="0"/>
          <w:bCs w:val="0"/>
        </w:rPr>
        <w:t xml:space="preserve"> e da </w:t>
      </w:r>
      <w:proofErr w:type="spellStart"/>
      <w:r w:rsidRPr="00291A1B">
        <w:rPr>
          <w:rFonts w:ascii="Times New Roman" w:hAnsi="Times New Roman" w:cs="Times New Roman"/>
          <w:b w:val="0"/>
          <w:bCs w:val="0"/>
        </w:rPr>
        <w:t>conveniência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administrativa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gerando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por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si</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só</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obrigação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w:t>
      </w:r>
    </w:p>
    <w:p w14:paraId="29DE9A4F" w14:textId="5A489A5B" w:rsidR="0042001A" w:rsidRPr="00291A1B" w:rsidRDefault="0042001A" w:rsidP="00291A1B">
      <w:pPr>
        <w:pStyle w:val="Ttulo31"/>
        <w:tabs>
          <w:tab w:val="left" w:pos="284"/>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4</w:t>
      </w:r>
      <w:r w:rsidRPr="00291A1B">
        <w:rPr>
          <w:rFonts w:ascii="Times New Roman" w:hAnsi="Times New Roman" w:cs="Times New Roman"/>
        </w:rPr>
        <w:t xml:space="preserve">.7 </w:t>
      </w:r>
      <w:r w:rsidRPr="00291A1B">
        <w:rPr>
          <w:rFonts w:ascii="Times New Roman" w:hAnsi="Times New Roman" w:cs="Times New Roman"/>
          <w:b w:val="0"/>
          <w:bCs w:val="0"/>
        </w:rPr>
        <w:t xml:space="preserve">A </w:t>
      </w:r>
      <w:proofErr w:type="spellStart"/>
      <w:r w:rsidRPr="00291A1B">
        <w:rPr>
          <w:rFonts w:ascii="Times New Roman" w:hAnsi="Times New Roman" w:cs="Times New Roman"/>
          <w:b w:val="0"/>
          <w:bCs w:val="0"/>
        </w:rPr>
        <w:t>homologação</w:t>
      </w:r>
      <w:proofErr w:type="spellEnd"/>
      <w:r w:rsidRPr="00291A1B">
        <w:rPr>
          <w:rFonts w:ascii="Times New Roman" w:hAnsi="Times New Roman" w:cs="Times New Roman"/>
          <w:b w:val="0"/>
          <w:bCs w:val="0"/>
        </w:rPr>
        <w:t xml:space="preserve"> do </w:t>
      </w:r>
      <w:proofErr w:type="spellStart"/>
      <w:r w:rsidRPr="00291A1B">
        <w:rPr>
          <w:rFonts w:ascii="Times New Roman" w:hAnsi="Times New Roman" w:cs="Times New Roman"/>
          <w:b w:val="0"/>
          <w:bCs w:val="0"/>
        </w:rPr>
        <w:t>resultado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desta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licitação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obriga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Administração</w:t>
      </w:r>
      <w:proofErr w:type="spellEnd"/>
      <w:r w:rsidRPr="00291A1B">
        <w:rPr>
          <w:rFonts w:ascii="Times New Roman" w:hAnsi="Times New Roman" w:cs="Times New Roman"/>
          <w:b w:val="0"/>
          <w:bCs w:val="0"/>
        </w:rPr>
        <w:t xml:space="preserve"> à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totalidade</w:t>
      </w:r>
      <w:proofErr w:type="spellEnd"/>
      <w:r w:rsidRPr="00291A1B">
        <w:rPr>
          <w:rFonts w:ascii="Times New Roman" w:hAnsi="Times New Roman" w:cs="Times New Roman"/>
          <w:b w:val="0"/>
          <w:bCs w:val="0"/>
        </w:rPr>
        <w:t xml:space="preserve"> dos </w:t>
      </w:r>
      <w:proofErr w:type="spellStart"/>
      <w:r w:rsidRPr="00291A1B">
        <w:rPr>
          <w:rFonts w:ascii="Times New Roman" w:hAnsi="Times New Roman" w:cs="Times New Roman"/>
          <w:b w:val="0"/>
          <w:bCs w:val="0"/>
        </w:rPr>
        <w:t>quantitativos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estimados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constituindo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estes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mera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expectativa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consumo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durante</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vigência</w:t>
      </w:r>
      <w:proofErr w:type="spellEnd"/>
      <w:r w:rsidRPr="00291A1B">
        <w:rPr>
          <w:rFonts w:ascii="Times New Roman" w:hAnsi="Times New Roman" w:cs="Times New Roman"/>
          <w:b w:val="0"/>
          <w:bCs w:val="0"/>
        </w:rPr>
        <w:t xml:space="preserve"> da Ata de </w:t>
      </w:r>
      <w:proofErr w:type="spellStart"/>
      <w:r w:rsidRPr="00291A1B">
        <w:rPr>
          <w:rFonts w:ascii="Times New Roman" w:hAnsi="Times New Roman" w:cs="Times New Roman"/>
          <w:b w:val="0"/>
          <w:bCs w:val="0"/>
        </w:rPr>
        <w:t>Registro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Preços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do </w:t>
      </w:r>
      <w:proofErr w:type="spellStart"/>
      <w:r w:rsidRPr="00291A1B">
        <w:rPr>
          <w:rFonts w:ascii="Times New Roman" w:hAnsi="Times New Roman" w:cs="Times New Roman"/>
          <w:b w:val="0"/>
          <w:bCs w:val="0"/>
        </w:rPr>
        <w:t>instrumento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contratual</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conforme</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caso</w:t>
      </w:r>
      <w:proofErr w:type="spellEnd"/>
      <w:r w:rsidRPr="00291A1B">
        <w:rPr>
          <w:rFonts w:ascii="Times New Roman" w:hAnsi="Times New Roman" w:cs="Times New Roman"/>
          <w:b w:val="0"/>
          <w:bCs w:val="0"/>
        </w:rPr>
        <w:t>.</w:t>
      </w:r>
      <w:r w:rsidRPr="00291A1B">
        <w:rPr>
          <w:rFonts w:ascii="Times New Roman" w:hAnsi="Times New Roman" w:cs="Times New Roman"/>
        </w:rPr>
        <w:t xml:space="preserve"> </w:t>
      </w:r>
    </w:p>
    <w:p w14:paraId="5BD294AD" w14:textId="44C1010A" w:rsidR="0042001A" w:rsidRPr="00291A1B" w:rsidRDefault="0042001A" w:rsidP="00291A1B">
      <w:pPr>
        <w:pStyle w:val="Ttulo31"/>
        <w:tabs>
          <w:tab w:val="left" w:pos="284"/>
          <w:tab w:val="left" w:pos="60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4</w:t>
      </w:r>
      <w:r w:rsidRPr="00291A1B">
        <w:rPr>
          <w:rFonts w:ascii="Times New Roman" w:hAnsi="Times New Roman" w:cs="Times New Roman"/>
        </w:rPr>
        <w:t xml:space="preserve">.8 </w:t>
      </w:r>
      <w:proofErr w:type="spellStart"/>
      <w:r w:rsidRPr="00291A1B">
        <w:rPr>
          <w:rFonts w:ascii="Times New Roman" w:hAnsi="Times New Roman" w:cs="Times New Roman"/>
          <w:b w:val="0"/>
          <w:bCs w:val="0"/>
        </w:rPr>
        <w:t>Após</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homologação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adotadas</w:t>
      </w:r>
      <w:proofErr w:type="spellEnd"/>
      <w:r w:rsidRPr="00291A1B">
        <w:rPr>
          <w:rFonts w:ascii="Times New Roman" w:hAnsi="Times New Roman" w:cs="Times New Roman"/>
          <w:b w:val="0"/>
          <w:bCs w:val="0"/>
        </w:rPr>
        <w:t xml:space="preserve"> as </w:t>
      </w:r>
      <w:proofErr w:type="spellStart"/>
      <w:r w:rsidRPr="00291A1B">
        <w:rPr>
          <w:rFonts w:ascii="Times New Roman" w:hAnsi="Times New Roman" w:cs="Times New Roman"/>
          <w:b w:val="0"/>
          <w:bCs w:val="0"/>
        </w:rPr>
        <w:t>providências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necessárias</w:t>
      </w:r>
      <w:proofErr w:type="spellEnd"/>
      <w:r w:rsidRPr="00291A1B">
        <w:rPr>
          <w:rFonts w:ascii="Times New Roman" w:hAnsi="Times New Roman" w:cs="Times New Roman"/>
          <w:b w:val="0"/>
          <w:bCs w:val="0"/>
        </w:rPr>
        <w:t xml:space="preserve"> para </w:t>
      </w:r>
      <w:proofErr w:type="spellStart"/>
      <w:r w:rsidRPr="00291A1B">
        <w:rPr>
          <w:rFonts w:ascii="Times New Roman" w:hAnsi="Times New Roman" w:cs="Times New Roman"/>
          <w:b w:val="0"/>
          <w:bCs w:val="0"/>
        </w:rPr>
        <w:t>formalização</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observadas</w:t>
      </w:r>
      <w:proofErr w:type="spellEnd"/>
      <w:r w:rsidRPr="00291A1B">
        <w:rPr>
          <w:rFonts w:ascii="Times New Roman" w:hAnsi="Times New Roman" w:cs="Times New Roman"/>
          <w:b w:val="0"/>
          <w:bCs w:val="0"/>
        </w:rPr>
        <w:t xml:space="preserve"> as </w:t>
      </w:r>
      <w:proofErr w:type="spellStart"/>
      <w:r w:rsidRPr="00291A1B">
        <w:rPr>
          <w:rFonts w:ascii="Times New Roman" w:hAnsi="Times New Roman" w:cs="Times New Roman"/>
          <w:b w:val="0"/>
          <w:bCs w:val="0"/>
        </w:rPr>
        <w:t>condições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estabelecidas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neste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Edital</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Termo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Referência</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na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legislação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aplicável</w:t>
      </w:r>
      <w:proofErr w:type="spellEnd"/>
      <w:r w:rsidRPr="00291A1B">
        <w:rPr>
          <w:rFonts w:ascii="Times New Roman" w:hAnsi="Times New Roman" w:cs="Times New Roman"/>
          <w:b w:val="0"/>
          <w:bCs w:val="0"/>
        </w:rPr>
        <w:t>.</w:t>
      </w:r>
    </w:p>
    <w:p w14:paraId="389E91BB" w14:textId="77777777" w:rsidR="0042001A" w:rsidRPr="00291A1B" w:rsidRDefault="0042001A" w:rsidP="00291A1B">
      <w:pPr>
        <w:pStyle w:val="Ttulo31"/>
        <w:tabs>
          <w:tab w:val="left" w:pos="284"/>
          <w:tab w:val="left" w:pos="602"/>
          <w:tab w:val="left" w:pos="10348"/>
        </w:tabs>
        <w:ind w:left="0" w:right="142"/>
        <w:rPr>
          <w:rFonts w:ascii="Times New Roman" w:hAnsi="Times New Roman" w:cs="Times New Roman"/>
          <w:lang w:val="pt-BR"/>
        </w:rPr>
      </w:pPr>
    </w:p>
    <w:p w14:paraId="36498774" w14:textId="2D17F807" w:rsidR="0042001A" w:rsidRPr="00291A1B" w:rsidRDefault="009D7542" w:rsidP="009D7542">
      <w:pPr>
        <w:pStyle w:val="Ttulo31"/>
        <w:tabs>
          <w:tab w:val="left" w:pos="284"/>
          <w:tab w:val="left" w:pos="426"/>
          <w:tab w:val="left" w:pos="642"/>
          <w:tab w:val="left" w:pos="923"/>
          <w:tab w:val="left" w:pos="10348"/>
        </w:tabs>
        <w:autoSpaceDE/>
        <w:autoSpaceDN/>
        <w:ind w:left="0"/>
        <w:jc w:val="both"/>
        <w:rPr>
          <w:rFonts w:ascii="Times New Roman" w:hAnsi="Times New Roman" w:cs="Times New Roman"/>
        </w:rPr>
      </w:pPr>
      <w:r>
        <w:rPr>
          <w:rFonts w:ascii="Times New Roman" w:hAnsi="Times New Roman" w:cs="Times New Roman"/>
        </w:rPr>
        <w:t>15</w:t>
      </w:r>
      <w:r w:rsidR="0042001A" w:rsidRPr="00291A1B">
        <w:rPr>
          <w:rFonts w:ascii="Times New Roman" w:hAnsi="Times New Roman" w:cs="Times New Roman"/>
        </w:rPr>
        <w:t xml:space="preserve">– </w:t>
      </w:r>
      <w:r w:rsidR="0042001A" w:rsidRPr="00291A1B">
        <w:rPr>
          <w:rFonts w:ascii="Times New Roman" w:hAnsi="Times New Roman" w:cs="Times New Roman"/>
          <w:spacing w:val="-3"/>
        </w:rPr>
        <w:t xml:space="preserve">DOTAÇÃO </w:t>
      </w:r>
      <w:r w:rsidR="0042001A" w:rsidRPr="00291A1B">
        <w:rPr>
          <w:rFonts w:ascii="Times New Roman" w:hAnsi="Times New Roman" w:cs="Times New Roman"/>
        </w:rPr>
        <w:t>ORÇAMENTÁRIA:</w:t>
      </w:r>
    </w:p>
    <w:p w14:paraId="3DDE42C9" w14:textId="26036403" w:rsidR="0042001A" w:rsidRPr="00291A1B" w:rsidRDefault="0042001A" w:rsidP="00291A1B">
      <w:pPr>
        <w:pStyle w:val="Ttulo31"/>
        <w:tabs>
          <w:tab w:val="left" w:pos="284"/>
          <w:tab w:val="left" w:pos="426"/>
          <w:tab w:val="left" w:pos="642"/>
          <w:tab w:val="left" w:pos="923"/>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2B3476" w:rsidRPr="00291A1B">
        <w:rPr>
          <w:rFonts w:ascii="Times New Roman" w:hAnsi="Times New Roman" w:cs="Times New Roman"/>
        </w:rPr>
        <w:t>5</w:t>
      </w:r>
      <w:r w:rsidRPr="00291A1B">
        <w:rPr>
          <w:rFonts w:ascii="Times New Roman" w:hAnsi="Times New Roman" w:cs="Times New Roman"/>
        </w:rPr>
        <w:t xml:space="preserve">.1 </w:t>
      </w:r>
      <w:r w:rsidRPr="00291A1B">
        <w:rPr>
          <w:rFonts w:ascii="Times New Roman" w:hAnsi="Times New Roman" w:cs="Times New Roman"/>
          <w:b w:val="0"/>
          <w:bCs w:val="0"/>
        </w:rPr>
        <w:t xml:space="preserve">O valor total </w:t>
      </w:r>
      <w:proofErr w:type="spellStart"/>
      <w:r w:rsidRPr="00291A1B">
        <w:rPr>
          <w:rFonts w:ascii="Times New Roman" w:hAnsi="Times New Roman" w:cs="Times New Roman"/>
          <w:b w:val="0"/>
          <w:bCs w:val="0"/>
        </w:rPr>
        <w:t>estimado</w:t>
      </w:r>
      <w:proofErr w:type="spellEnd"/>
      <w:r w:rsidRPr="00291A1B">
        <w:rPr>
          <w:rFonts w:ascii="Times New Roman" w:hAnsi="Times New Roman" w:cs="Times New Roman"/>
          <w:b w:val="0"/>
          <w:bCs w:val="0"/>
        </w:rPr>
        <w:t xml:space="preserve"> para a </w:t>
      </w:r>
      <w:proofErr w:type="spellStart"/>
      <w:r w:rsidRPr="00291A1B">
        <w:rPr>
          <w:rFonts w:ascii="Times New Roman" w:hAnsi="Times New Roman" w:cs="Times New Roman"/>
          <w:b w:val="0"/>
          <w:bCs w:val="0"/>
        </w:rPr>
        <w:t>presente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licitação</w:t>
      </w:r>
      <w:proofErr w:type="spellEnd"/>
      <w:r w:rsidRPr="00291A1B">
        <w:rPr>
          <w:rFonts w:ascii="Times New Roman" w:hAnsi="Times New Roman" w:cs="Times New Roman"/>
          <w:b w:val="0"/>
          <w:bCs w:val="0"/>
        </w:rPr>
        <w:t xml:space="preserve"> é </w:t>
      </w:r>
      <w:r w:rsidRPr="00291A1B">
        <w:rPr>
          <w:rFonts w:ascii="Times New Roman" w:hAnsi="Times New Roman" w:cs="Times New Roman"/>
        </w:rPr>
        <w:t xml:space="preserve">de </w:t>
      </w:r>
      <w:bookmarkStart w:id="2" w:name="_Hlk234482996"/>
      <w:r w:rsidR="009A142A" w:rsidRPr="009A142A">
        <w:rPr>
          <w:rFonts w:ascii="Times New Roman" w:hAnsi="Times New Roman" w:cs="Times New Roman"/>
        </w:rPr>
        <w:t xml:space="preserve">R$ 136.089,50 (Cento e </w:t>
      </w:r>
      <w:proofErr w:type="spellStart"/>
      <w:r w:rsidR="009A142A" w:rsidRPr="009A142A">
        <w:rPr>
          <w:rFonts w:ascii="Times New Roman" w:hAnsi="Times New Roman" w:cs="Times New Roman"/>
        </w:rPr>
        <w:t>trinta</w:t>
      </w:r>
      <w:proofErr w:type="spellEnd"/>
      <w:r w:rsidR="009A142A" w:rsidRPr="009A142A">
        <w:rPr>
          <w:rFonts w:ascii="Times New Roman" w:hAnsi="Times New Roman" w:cs="Times New Roman"/>
        </w:rPr>
        <w:t xml:space="preserve"> e seis mil, </w:t>
      </w:r>
      <w:proofErr w:type="spellStart"/>
      <w:r w:rsidR="009A142A" w:rsidRPr="009A142A">
        <w:rPr>
          <w:rFonts w:ascii="Times New Roman" w:hAnsi="Times New Roman" w:cs="Times New Roman"/>
        </w:rPr>
        <w:t>oitenta</w:t>
      </w:r>
      <w:proofErr w:type="spellEnd"/>
      <w:r w:rsidR="009A142A" w:rsidRPr="009A142A">
        <w:rPr>
          <w:rFonts w:ascii="Times New Roman" w:hAnsi="Times New Roman" w:cs="Times New Roman"/>
        </w:rPr>
        <w:t xml:space="preserve"> e </w:t>
      </w:r>
      <w:proofErr w:type="spellStart"/>
      <w:r w:rsidR="009A142A" w:rsidRPr="009A142A">
        <w:rPr>
          <w:rFonts w:ascii="Times New Roman" w:hAnsi="Times New Roman" w:cs="Times New Roman"/>
        </w:rPr>
        <w:t>nove</w:t>
      </w:r>
      <w:proofErr w:type="spellEnd"/>
      <w:r w:rsidR="009A142A" w:rsidRPr="009A142A">
        <w:rPr>
          <w:rFonts w:ascii="Times New Roman" w:hAnsi="Times New Roman" w:cs="Times New Roman"/>
        </w:rPr>
        <w:t xml:space="preserve"> reais e </w:t>
      </w:r>
      <w:proofErr w:type="spellStart"/>
      <w:r w:rsidR="009A142A" w:rsidRPr="009A142A">
        <w:rPr>
          <w:rFonts w:ascii="Times New Roman" w:hAnsi="Times New Roman" w:cs="Times New Roman"/>
        </w:rPr>
        <w:t>cinquenta</w:t>
      </w:r>
      <w:proofErr w:type="spellEnd"/>
      <w:r w:rsidR="009A142A" w:rsidRPr="009A142A">
        <w:rPr>
          <w:rFonts w:ascii="Times New Roman" w:hAnsi="Times New Roman" w:cs="Times New Roman"/>
        </w:rPr>
        <w:t xml:space="preserve"> centavos</w:t>
      </w:r>
      <w:bookmarkEnd w:id="2"/>
      <w:r w:rsidRPr="00291A1B">
        <w:rPr>
          <w:rFonts w:ascii="Times New Roman" w:hAnsi="Times New Roman" w:cs="Times New Roman"/>
        </w:rPr>
        <w:t>)</w:t>
      </w:r>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conforme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levantamento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realizado</w:t>
      </w:r>
      <w:proofErr w:type="spellEnd"/>
      <w:r w:rsidRPr="00291A1B">
        <w:rPr>
          <w:rFonts w:ascii="Times New Roman" w:hAnsi="Times New Roman" w:cs="Times New Roman"/>
          <w:b w:val="0"/>
          <w:bCs w:val="0"/>
        </w:rPr>
        <w:t xml:space="preserve"> pela </w:t>
      </w:r>
      <w:proofErr w:type="spellStart"/>
      <w:r w:rsidRPr="00291A1B">
        <w:rPr>
          <w:rFonts w:ascii="Times New Roman" w:hAnsi="Times New Roman" w:cs="Times New Roman"/>
          <w:b w:val="0"/>
          <w:bCs w:val="0"/>
        </w:rPr>
        <w:t>Administração</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constante</w:t>
      </w:r>
      <w:proofErr w:type="spellEnd"/>
      <w:r w:rsidRPr="00291A1B">
        <w:rPr>
          <w:rFonts w:ascii="Times New Roman" w:hAnsi="Times New Roman" w:cs="Times New Roman"/>
          <w:b w:val="0"/>
          <w:bCs w:val="0"/>
        </w:rPr>
        <w:t xml:space="preserve"> do </w:t>
      </w:r>
      <w:proofErr w:type="spellStart"/>
      <w:r w:rsidRPr="00291A1B">
        <w:rPr>
          <w:rFonts w:ascii="Times New Roman" w:hAnsi="Times New Roman" w:cs="Times New Roman"/>
          <w:b w:val="0"/>
          <w:bCs w:val="0"/>
        </w:rPr>
        <w:t>processo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administrativo</w:t>
      </w:r>
      <w:proofErr w:type="spellEnd"/>
      <w:r w:rsidRPr="00291A1B">
        <w:rPr>
          <w:rFonts w:ascii="Times New Roman" w:hAnsi="Times New Roman" w:cs="Times New Roman"/>
          <w:b w:val="0"/>
          <w:bCs w:val="0"/>
        </w:rPr>
        <w:t>.</w:t>
      </w:r>
    </w:p>
    <w:p w14:paraId="12B4E41A" w14:textId="0D8DDF3F" w:rsidR="0042001A" w:rsidRPr="00291A1B" w:rsidRDefault="0042001A" w:rsidP="00291A1B">
      <w:pPr>
        <w:pStyle w:val="Ttulo31"/>
        <w:tabs>
          <w:tab w:val="left" w:pos="284"/>
          <w:tab w:val="left" w:pos="426"/>
          <w:tab w:val="left" w:pos="642"/>
          <w:tab w:val="left" w:pos="923"/>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2B3476" w:rsidRPr="00291A1B">
        <w:rPr>
          <w:rFonts w:ascii="Times New Roman" w:hAnsi="Times New Roman" w:cs="Times New Roman"/>
        </w:rPr>
        <w:t>5</w:t>
      </w:r>
      <w:r w:rsidRPr="00291A1B">
        <w:rPr>
          <w:rFonts w:ascii="Times New Roman" w:hAnsi="Times New Roman" w:cs="Times New Roman"/>
        </w:rPr>
        <w:t xml:space="preserve">.2 </w:t>
      </w:r>
      <w:proofErr w:type="spellStart"/>
      <w:r w:rsidRPr="00291A1B">
        <w:rPr>
          <w:rFonts w:ascii="Times New Roman" w:hAnsi="Times New Roman" w:cs="Times New Roman"/>
          <w:b w:val="0"/>
          <w:bCs w:val="0"/>
        </w:rPr>
        <w: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preços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máximos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unitários</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totais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admitidos</w:t>
      </w:r>
      <w:proofErr w:type="spellEnd"/>
      <w:r w:rsidRPr="00291A1B">
        <w:rPr>
          <w:rFonts w:ascii="Times New Roman" w:hAnsi="Times New Roman" w:cs="Times New Roman"/>
          <w:b w:val="0"/>
          <w:bCs w:val="0"/>
        </w:rPr>
        <w:t xml:space="preserve"> para </w:t>
      </w:r>
      <w:proofErr w:type="spellStart"/>
      <w:r w:rsidRPr="00291A1B">
        <w:rPr>
          <w:rFonts w:ascii="Times New Roman" w:hAnsi="Times New Roman" w:cs="Times New Roman"/>
          <w:b w:val="0"/>
          <w:bCs w:val="0"/>
        </w:rPr>
        <w:t>cada</w:t>
      </w:r>
      <w:proofErr w:type="spellEnd"/>
      <w:r w:rsidRPr="00291A1B">
        <w:rPr>
          <w:rFonts w:ascii="Times New Roman" w:hAnsi="Times New Roman" w:cs="Times New Roman"/>
          <w:b w:val="0"/>
          <w:bCs w:val="0"/>
        </w:rPr>
        <w:t xml:space="preserve"> item </w:t>
      </w:r>
      <w:proofErr w:type="spellStart"/>
      <w:r w:rsidRPr="00291A1B">
        <w:rPr>
          <w:rFonts w:ascii="Times New Roman" w:hAnsi="Times New Roman" w:cs="Times New Roman"/>
          <w:b w:val="0"/>
          <w:bCs w:val="0"/>
        </w:rPr>
        <w:t>encontram</w:t>
      </w:r>
      <w:proofErr w:type="spellEnd"/>
      <w:r w:rsidRPr="00291A1B">
        <w:rPr>
          <w:rFonts w:ascii="Times New Roman" w:hAnsi="Times New Roman" w:cs="Times New Roman"/>
          <w:b w:val="0"/>
          <w:bCs w:val="0"/>
        </w:rPr>
        <w:t xml:space="preserve">-se </w:t>
      </w:r>
      <w:proofErr w:type="spellStart"/>
      <w:r w:rsidRPr="00291A1B">
        <w:rPr>
          <w:rFonts w:ascii="Times New Roman" w:hAnsi="Times New Roman" w:cs="Times New Roman"/>
          <w:b w:val="0"/>
          <w:bCs w:val="0"/>
        </w:rPr>
        <w:t>discriminados</w:t>
      </w:r>
      <w:proofErr w:type="spellEnd"/>
      <w:r w:rsidRPr="00291A1B">
        <w:rPr>
          <w:rFonts w:ascii="Times New Roman" w:hAnsi="Times New Roman" w:cs="Times New Roman"/>
          <w:b w:val="0"/>
          <w:bCs w:val="0"/>
        </w:rPr>
        <w:t xml:space="preserve"> no Anexo I – </w:t>
      </w:r>
      <w:proofErr w:type="spellStart"/>
      <w:r w:rsidRPr="00291A1B">
        <w:rPr>
          <w:rFonts w:ascii="Times New Roman" w:hAnsi="Times New Roman" w:cs="Times New Roman"/>
          <w:b w:val="0"/>
          <w:bCs w:val="0"/>
        </w:rPr>
        <w:t>Termo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Referência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constituindo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limites</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aceitabilidade</w:t>
      </w:r>
      <w:proofErr w:type="spellEnd"/>
      <w:r w:rsidRPr="00291A1B">
        <w:rPr>
          <w:rFonts w:ascii="Times New Roman" w:hAnsi="Times New Roman" w:cs="Times New Roman"/>
          <w:b w:val="0"/>
          <w:bCs w:val="0"/>
        </w:rPr>
        <w:t xml:space="preserve"> das </w:t>
      </w:r>
      <w:proofErr w:type="spellStart"/>
      <w:r w:rsidRPr="00291A1B">
        <w:rPr>
          <w:rFonts w:ascii="Times New Roman" w:hAnsi="Times New Roman" w:cs="Times New Roman"/>
          <w:b w:val="0"/>
          <w:bCs w:val="0"/>
        </w:rPr>
        <w:t>propostas</w:t>
      </w:r>
      <w:proofErr w:type="spellEnd"/>
      <w:r w:rsidRPr="00291A1B">
        <w:rPr>
          <w:rFonts w:ascii="Times New Roman" w:hAnsi="Times New Roman" w:cs="Times New Roman"/>
          <w:b w:val="0"/>
          <w:bCs w:val="0"/>
        </w:rPr>
        <w:t>.</w:t>
      </w:r>
    </w:p>
    <w:p w14:paraId="409F6D12" w14:textId="25C8EB4E" w:rsidR="0042001A" w:rsidRPr="00291A1B" w:rsidRDefault="0042001A" w:rsidP="00291A1B">
      <w:pPr>
        <w:pStyle w:val="Ttulo31"/>
        <w:tabs>
          <w:tab w:val="left" w:pos="284"/>
          <w:tab w:val="left" w:pos="426"/>
          <w:tab w:val="left" w:pos="642"/>
          <w:tab w:val="left" w:pos="923"/>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5</w:t>
      </w:r>
      <w:r w:rsidRPr="00291A1B">
        <w:rPr>
          <w:rFonts w:ascii="Times New Roman" w:hAnsi="Times New Roman" w:cs="Times New Roman"/>
        </w:rPr>
        <w:t xml:space="preserve">.3 </w:t>
      </w:r>
      <w:proofErr w:type="spellStart"/>
      <w:r w:rsidRPr="00291A1B">
        <w:rPr>
          <w:rFonts w:ascii="Times New Roman" w:hAnsi="Times New Roman" w:cs="Times New Roman"/>
          <w:b w:val="0"/>
          <w:bCs w:val="0"/>
        </w:rPr>
        <w: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recursos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destinados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pagamento</w:t>
      </w:r>
      <w:proofErr w:type="spellEnd"/>
      <w:r w:rsidRPr="00291A1B">
        <w:rPr>
          <w:rFonts w:ascii="Times New Roman" w:hAnsi="Times New Roman" w:cs="Times New Roman"/>
          <w:b w:val="0"/>
          <w:bCs w:val="0"/>
        </w:rPr>
        <w:t xml:space="preserve"> das </w:t>
      </w:r>
      <w:proofErr w:type="spellStart"/>
      <w:r w:rsidRPr="00291A1B">
        <w:rPr>
          <w:rFonts w:ascii="Times New Roman" w:hAnsi="Times New Roman" w:cs="Times New Roman"/>
          <w:b w:val="0"/>
          <w:bCs w:val="0"/>
        </w:rPr>
        <w:t>despesas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decorrentes</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presente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provenientes</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recursos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próprios</w:t>
      </w:r>
      <w:proofErr w:type="spellEnd"/>
      <w:r w:rsidRPr="00291A1B">
        <w:rPr>
          <w:rFonts w:ascii="Times New Roman" w:hAnsi="Times New Roman" w:cs="Times New Roman"/>
          <w:b w:val="0"/>
          <w:bCs w:val="0"/>
        </w:rPr>
        <w:t xml:space="preserve"> </w:t>
      </w:r>
      <w:r w:rsidR="00291A1B">
        <w:rPr>
          <w:rFonts w:ascii="Times New Roman" w:hAnsi="Times New Roman" w:cs="Times New Roman"/>
          <w:b w:val="0"/>
          <w:bCs w:val="0"/>
        </w:rPr>
        <w:t xml:space="preserve">da </w:t>
      </w:r>
      <w:proofErr w:type="spellStart"/>
      <w:r w:rsidR="00291A1B">
        <w:rPr>
          <w:rFonts w:ascii="Times New Roman" w:hAnsi="Times New Roman" w:cs="Times New Roman"/>
          <w:b w:val="0"/>
          <w:bCs w:val="0"/>
        </w:rPr>
        <w:t>Fundação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bem</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outras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fontes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vinculadas</w:t>
      </w:r>
      <w:proofErr w:type="spellEnd"/>
      <w:r w:rsidRPr="00291A1B">
        <w:rPr>
          <w:rFonts w:ascii="Times New Roman" w:hAnsi="Times New Roman" w:cs="Times New Roman"/>
          <w:b w:val="0"/>
          <w:bCs w:val="0"/>
        </w:rPr>
        <w:t xml:space="preserve"> à </w:t>
      </w:r>
      <w:proofErr w:type="spellStart"/>
      <w:r w:rsidRPr="00291A1B">
        <w:rPr>
          <w:rFonts w:ascii="Times New Roman" w:hAnsi="Times New Roman" w:cs="Times New Roman"/>
          <w:b w:val="0"/>
          <w:bCs w:val="0"/>
        </w:rPr>
        <w:t>saúde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quando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aplicável</w:t>
      </w:r>
      <w:proofErr w:type="spellEnd"/>
      <w:r w:rsidRPr="00291A1B">
        <w:rPr>
          <w:rFonts w:ascii="Times New Roman" w:hAnsi="Times New Roman" w:cs="Times New Roman"/>
        </w:rPr>
        <w:t xml:space="preserve">. </w:t>
      </w:r>
    </w:p>
    <w:p w14:paraId="3F282B26" w14:textId="1CF297A8" w:rsidR="0042001A" w:rsidRPr="00291A1B" w:rsidRDefault="0042001A" w:rsidP="00291A1B">
      <w:pPr>
        <w:pStyle w:val="Ttulo31"/>
        <w:tabs>
          <w:tab w:val="left" w:pos="284"/>
          <w:tab w:val="left" w:pos="426"/>
          <w:tab w:val="left" w:pos="642"/>
          <w:tab w:val="left" w:pos="923"/>
          <w:tab w:val="left" w:pos="10348"/>
        </w:tabs>
        <w:ind w:left="0"/>
        <w:jc w:val="both"/>
        <w:rPr>
          <w:rFonts w:ascii="Times New Roman" w:hAnsi="Times New Roman" w:cs="Times New Roman"/>
          <w:b w:val="0"/>
          <w:bCs w:val="0"/>
        </w:rPr>
      </w:pPr>
      <w:r w:rsidRPr="00291A1B">
        <w:rPr>
          <w:rFonts w:ascii="Times New Roman" w:hAnsi="Times New Roman" w:cs="Times New Roman"/>
        </w:rPr>
        <w:t>1</w:t>
      </w:r>
      <w:r w:rsidR="002B3476" w:rsidRPr="00291A1B">
        <w:rPr>
          <w:rFonts w:ascii="Times New Roman" w:hAnsi="Times New Roman" w:cs="Times New Roman"/>
        </w:rPr>
        <w:t>5</w:t>
      </w:r>
      <w:r w:rsidRPr="00291A1B">
        <w:rPr>
          <w:rFonts w:ascii="Times New Roman" w:hAnsi="Times New Roman" w:cs="Times New Roman"/>
        </w:rPr>
        <w:t xml:space="preserve">.4 </w:t>
      </w:r>
      <w:r w:rsidRPr="00291A1B">
        <w:rPr>
          <w:rFonts w:ascii="Times New Roman" w:hAnsi="Times New Roman" w:cs="Times New Roman"/>
          <w:b w:val="0"/>
          <w:bCs w:val="0"/>
        </w:rPr>
        <w:t xml:space="preserve">As </w:t>
      </w:r>
      <w:proofErr w:type="spellStart"/>
      <w:r w:rsidRPr="00291A1B">
        <w:rPr>
          <w:rFonts w:ascii="Times New Roman" w:hAnsi="Times New Roman" w:cs="Times New Roman"/>
          <w:b w:val="0"/>
          <w:bCs w:val="0"/>
        </w:rPr>
        <w:t>despesas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decorrentes</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correrão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por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conta</w:t>
      </w:r>
      <w:proofErr w:type="spellEnd"/>
      <w:r w:rsidRPr="00291A1B">
        <w:rPr>
          <w:rFonts w:ascii="Times New Roman" w:hAnsi="Times New Roman" w:cs="Times New Roman"/>
          <w:b w:val="0"/>
          <w:bCs w:val="0"/>
        </w:rPr>
        <w:t xml:space="preserve"> das </w:t>
      </w:r>
      <w:proofErr w:type="spellStart"/>
      <w:r w:rsidRPr="00291A1B">
        <w:rPr>
          <w:rFonts w:ascii="Times New Roman" w:hAnsi="Times New Roman" w:cs="Times New Roman"/>
          <w:b w:val="0"/>
          <w:bCs w:val="0"/>
        </w:rPr>
        <w:t>dotações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orçamentárias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vigentes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consignadas</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orçamento</w:t>
      </w:r>
      <w:proofErr w:type="spellEnd"/>
      <w:r w:rsidRPr="00291A1B">
        <w:rPr>
          <w:rFonts w:ascii="Times New Roman" w:hAnsi="Times New Roman" w:cs="Times New Roman"/>
          <w:b w:val="0"/>
          <w:bCs w:val="0"/>
        </w:rPr>
        <w:t xml:space="preserve"> </w:t>
      </w:r>
      <w:r w:rsidR="00291A1B">
        <w:rPr>
          <w:rFonts w:ascii="Times New Roman" w:hAnsi="Times New Roman" w:cs="Times New Roman"/>
          <w:b w:val="0"/>
          <w:bCs w:val="0"/>
        </w:rPr>
        <w:t xml:space="preserve">da </w:t>
      </w:r>
      <w:proofErr w:type="spellStart"/>
      <w:r w:rsidR="00291A1B">
        <w:rPr>
          <w:rFonts w:ascii="Times New Roman" w:hAnsi="Times New Roman" w:cs="Times New Roman"/>
          <w:b w:val="0"/>
          <w:bCs w:val="0"/>
        </w:rPr>
        <w:t>Fundação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observada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disponibilidade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financeira</w:t>
      </w:r>
      <w:proofErr w:type="spellEnd"/>
      <w:r w:rsidRPr="00291A1B">
        <w:rPr>
          <w:rFonts w:ascii="Times New Roman" w:hAnsi="Times New Roman" w:cs="Times New Roman"/>
          <w:b w:val="0"/>
          <w:bCs w:val="0"/>
        </w:rPr>
        <w:t xml:space="preserve"> e </w:t>
      </w:r>
      <w:proofErr w:type="spellStart"/>
      <w:r w:rsidRPr="00291A1B">
        <w:rPr>
          <w:rFonts w:ascii="Times New Roman" w:hAnsi="Times New Roman" w:cs="Times New Roman"/>
          <w:b w:val="0"/>
          <w:bCs w:val="0"/>
        </w:rPr>
        <w:t>orçamentária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correspondente</w:t>
      </w:r>
      <w:proofErr w:type="spellEnd"/>
      <w:r w:rsidRPr="00291A1B">
        <w:rPr>
          <w:rFonts w:ascii="Times New Roman" w:hAnsi="Times New Roman" w:cs="Times New Roman"/>
          <w:b w:val="0"/>
          <w:bCs w:val="0"/>
        </w:rPr>
        <w:t>:</w:t>
      </w:r>
    </w:p>
    <w:tbl>
      <w:tblPr>
        <w:tblW w:w="4915" w:type="pct"/>
        <w:jc w:val="center"/>
        <w:tblLayout w:type="fixed"/>
        <w:tblCellMar>
          <w:top w:w="15" w:type="dxa"/>
          <w:left w:w="15" w:type="dxa"/>
          <w:bottom w:w="15" w:type="dxa"/>
          <w:right w:w="15" w:type="dxa"/>
        </w:tblCellMar>
        <w:tblLook w:val="0000" w:firstRow="0" w:lastRow="0" w:firstColumn="0" w:lastColumn="0" w:noHBand="0" w:noVBand="0"/>
      </w:tblPr>
      <w:tblGrid>
        <w:gridCol w:w="1051"/>
        <w:gridCol w:w="1511"/>
        <w:gridCol w:w="2184"/>
        <w:gridCol w:w="1321"/>
        <w:gridCol w:w="1925"/>
        <w:gridCol w:w="1577"/>
      </w:tblGrid>
      <w:tr w:rsidR="00291A1B" w:rsidRPr="009A142A" w14:paraId="037F5C9E" w14:textId="77777777" w:rsidTr="00B44FB5">
        <w:trPr>
          <w:jc w:val="center"/>
        </w:trPr>
        <w:tc>
          <w:tcPr>
            <w:tcW w:w="9878" w:type="dxa"/>
            <w:gridSpan w:val="6"/>
            <w:tcBorders>
              <w:top w:val="single" w:sz="6" w:space="0" w:color="000000"/>
              <w:left w:val="single" w:sz="6" w:space="0" w:color="000000"/>
              <w:bottom w:val="single" w:sz="6" w:space="0" w:color="000000"/>
              <w:right w:val="single" w:sz="6" w:space="0" w:color="000000"/>
            </w:tcBorders>
          </w:tcPr>
          <w:p w14:paraId="030C21F5" w14:textId="77777777" w:rsidR="0042001A" w:rsidRPr="009A142A" w:rsidRDefault="0042001A" w:rsidP="00291A1B">
            <w:pPr>
              <w:tabs>
                <w:tab w:val="left" w:pos="10348"/>
              </w:tabs>
              <w:adjustRightInd w:val="0"/>
              <w:jc w:val="center"/>
              <w:rPr>
                <w:sz w:val="20"/>
                <w:szCs w:val="20"/>
                <w:lang w:val="x-none"/>
              </w:rPr>
            </w:pPr>
            <w:r w:rsidRPr="009A142A">
              <w:rPr>
                <w:sz w:val="20"/>
                <w:szCs w:val="20"/>
                <w:lang w:val="x-none"/>
              </w:rPr>
              <w:t>DOTAÇÕES</w:t>
            </w:r>
          </w:p>
        </w:tc>
      </w:tr>
      <w:tr w:rsidR="00291A1B" w:rsidRPr="009A142A" w14:paraId="680AD0CB" w14:textId="77777777" w:rsidTr="00B44FB5">
        <w:trPr>
          <w:jc w:val="center"/>
        </w:trPr>
        <w:tc>
          <w:tcPr>
            <w:tcW w:w="1084" w:type="dxa"/>
            <w:tcBorders>
              <w:top w:val="single" w:sz="6" w:space="0" w:color="000000"/>
              <w:left w:val="single" w:sz="6" w:space="0" w:color="000000"/>
              <w:bottom w:val="single" w:sz="6" w:space="0" w:color="000000"/>
              <w:right w:val="single" w:sz="6" w:space="0" w:color="000000"/>
            </w:tcBorders>
            <w:shd w:val="clear" w:color="auto" w:fill="C0C0C0"/>
          </w:tcPr>
          <w:p w14:paraId="4810DE1C" w14:textId="77777777" w:rsidR="0042001A" w:rsidRPr="009A142A" w:rsidRDefault="0042001A" w:rsidP="00291A1B">
            <w:pPr>
              <w:tabs>
                <w:tab w:val="left" w:pos="10348"/>
              </w:tabs>
              <w:adjustRightInd w:val="0"/>
              <w:rPr>
                <w:sz w:val="20"/>
                <w:szCs w:val="20"/>
                <w:lang w:val="x-none"/>
              </w:rPr>
            </w:pPr>
            <w:r w:rsidRPr="009A142A">
              <w:rPr>
                <w:sz w:val="20"/>
                <w:szCs w:val="20"/>
                <w:lang w:val="x-none"/>
              </w:rPr>
              <w:t>Exercício da despesa</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4A25B84C" w14:textId="77777777" w:rsidR="0042001A" w:rsidRPr="009A142A" w:rsidRDefault="0042001A" w:rsidP="00291A1B">
            <w:pPr>
              <w:tabs>
                <w:tab w:val="left" w:pos="10348"/>
              </w:tabs>
              <w:adjustRightInd w:val="0"/>
              <w:rPr>
                <w:sz w:val="20"/>
                <w:szCs w:val="20"/>
                <w:lang w:val="x-none"/>
              </w:rPr>
            </w:pPr>
            <w:r w:rsidRPr="009A142A">
              <w:rPr>
                <w:sz w:val="20"/>
                <w:szCs w:val="20"/>
                <w:lang w:val="x-none"/>
              </w:rPr>
              <w:t>Conta da despesa</w:t>
            </w:r>
          </w:p>
        </w:tc>
        <w:tc>
          <w:tcPr>
            <w:tcW w:w="2255" w:type="dxa"/>
            <w:tcBorders>
              <w:top w:val="single" w:sz="6" w:space="0" w:color="000000"/>
              <w:left w:val="single" w:sz="6" w:space="0" w:color="000000"/>
              <w:bottom w:val="single" w:sz="6" w:space="0" w:color="000000"/>
              <w:right w:val="single" w:sz="6" w:space="0" w:color="000000"/>
            </w:tcBorders>
            <w:shd w:val="clear" w:color="auto" w:fill="C0C0C0"/>
          </w:tcPr>
          <w:p w14:paraId="241C07E3" w14:textId="77777777" w:rsidR="0042001A" w:rsidRPr="009A142A" w:rsidRDefault="0042001A" w:rsidP="00291A1B">
            <w:pPr>
              <w:tabs>
                <w:tab w:val="left" w:pos="10348"/>
              </w:tabs>
              <w:adjustRightInd w:val="0"/>
              <w:rPr>
                <w:sz w:val="20"/>
                <w:szCs w:val="20"/>
                <w:lang w:val="x-none"/>
              </w:rPr>
            </w:pPr>
            <w:r w:rsidRPr="009A142A">
              <w:rPr>
                <w:sz w:val="20"/>
                <w:szCs w:val="20"/>
                <w:lang w:val="x-none"/>
              </w:rPr>
              <w:t>Funcional programática</w:t>
            </w:r>
          </w:p>
        </w:tc>
        <w:tc>
          <w:tcPr>
            <w:tcW w:w="1363" w:type="dxa"/>
            <w:tcBorders>
              <w:top w:val="single" w:sz="6" w:space="0" w:color="000000"/>
              <w:left w:val="single" w:sz="6" w:space="0" w:color="000000"/>
              <w:bottom w:val="single" w:sz="6" w:space="0" w:color="000000"/>
              <w:right w:val="single" w:sz="6" w:space="0" w:color="000000"/>
            </w:tcBorders>
            <w:shd w:val="clear" w:color="auto" w:fill="C0C0C0"/>
          </w:tcPr>
          <w:p w14:paraId="626765DB" w14:textId="77777777" w:rsidR="0042001A" w:rsidRPr="009A142A" w:rsidRDefault="0042001A" w:rsidP="00291A1B">
            <w:pPr>
              <w:tabs>
                <w:tab w:val="left" w:pos="10348"/>
              </w:tabs>
              <w:adjustRightInd w:val="0"/>
              <w:rPr>
                <w:sz w:val="20"/>
                <w:szCs w:val="20"/>
                <w:lang w:val="x-none"/>
              </w:rPr>
            </w:pPr>
            <w:r w:rsidRPr="009A142A">
              <w:rPr>
                <w:sz w:val="20"/>
                <w:szCs w:val="20"/>
                <w:lang w:val="x-none"/>
              </w:rPr>
              <w:t>Fonte de recurso</w:t>
            </w:r>
          </w:p>
        </w:tc>
        <w:tc>
          <w:tcPr>
            <w:tcW w:w="1988" w:type="dxa"/>
            <w:tcBorders>
              <w:top w:val="single" w:sz="6" w:space="0" w:color="000000"/>
              <w:left w:val="single" w:sz="6" w:space="0" w:color="000000"/>
              <w:bottom w:val="single" w:sz="6" w:space="0" w:color="000000"/>
              <w:right w:val="single" w:sz="6" w:space="0" w:color="000000"/>
            </w:tcBorders>
            <w:shd w:val="clear" w:color="auto" w:fill="C0C0C0"/>
          </w:tcPr>
          <w:p w14:paraId="33BB6CF5" w14:textId="77777777" w:rsidR="0042001A" w:rsidRPr="009A142A" w:rsidRDefault="0042001A" w:rsidP="00291A1B">
            <w:pPr>
              <w:tabs>
                <w:tab w:val="left" w:pos="10348"/>
              </w:tabs>
              <w:adjustRightInd w:val="0"/>
              <w:rPr>
                <w:sz w:val="20"/>
                <w:szCs w:val="20"/>
                <w:lang w:val="x-none"/>
              </w:rPr>
            </w:pPr>
            <w:r w:rsidRPr="009A142A">
              <w:rPr>
                <w:sz w:val="20"/>
                <w:szCs w:val="20"/>
                <w:lang w:val="x-none"/>
              </w:rPr>
              <w:t>Natureza da despesa</w:t>
            </w:r>
          </w:p>
        </w:tc>
        <w:tc>
          <w:tcPr>
            <w:tcW w:w="1628" w:type="dxa"/>
            <w:tcBorders>
              <w:top w:val="single" w:sz="6" w:space="0" w:color="000000"/>
              <w:left w:val="single" w:sz="6" w:space="0" w:color="000000"/>
              <w:bottom w:val="single" w:sz="6" w:space="0" w:color="000000"/>
              <w:right w:val="single" w:sz="6" w:space="0" w:color="000000"/>
            </w:tcBorders>
            <w:shd w:val="clear" w:color="auto" w:fill="C0C0C0"/>
          </w:tcPr>
          <w:p w14:paraId="384FCA25" w14:textId="77777777" w:rsidR="0042001A" w:rsidRPr="009A142A" w:rsidRDefault="0042001A" w:rsidP="00291A1B">
            <w:pPr>
              <w:tabs>
                <w:tab w:val="left" w:pos="10348"/>
              </w:tabs>
              <w:adjustRightInd w:val="0"/>
              <w:rPr>
                <w:sz w:val="20"/>
                <w:szCs w:val="20"/>
                <w:lang w:val="x-none"/>
              </w:rPr>
            </w:pPr>
            <w:r w:rsidRPr="009A142A">
              <w:rPr>
                <w:sz w:val="20"/>
                <w:szCs w:val="20"/>
                <w:lang w:val="x-none"/>
              </w:rPr>
              <w:t>Grupo da fonte</w:t>
            </w:r>
          </w:p>
        </w:tc>
      </w:tr>
      <w:tr w:rsidR="00291A1B" w:rsidRPr="009A142A" w14:paraId="139CB5CC" w14:textId="77777777" w:rsidTr="00B44FB5">
        <w:trPr>
          <w:jc w:val="center"/>
        </w:trPr>
        <w:tc>
          <w:tcPr>
            <w:tcW w:w="1084" w:type="dxa"/>
            <w:tcBorders>
              <w:top w:val="single" w:sz="6" w:space="0" w:color="000000"/>
              <w:left w:val="single" w:sz="6" w:space="0" w:color="000000"/>
              <w:bottom w:val="single" w:sz="6" w:space="0" w:color="000000"/>
              <w:right w:val="single" w:sz="6" w:space="0" w:color="000000"/>
            </w:tcBorders>
          </w:tcPr>
          <w:p w14:paraId="01F8F668" w14:textId="77777777" w:rsidR="0042001A" w:rsidRPr="009A142A" w:rsidRDefault="0042001A" w:rsidP="00291A1B">
            <w:pPr>
              <w:tabs>
                <w:tab w:val="left" w:pos="10348"/>
              </w:tabs>
              <w:adjustRightInd w:val="0"/>
              <w:rPr>
                <w:sz w:val="20"/>
                <w:szCs w:val="20"/>
                <w:lang w:val="x-none"/>
              </w:rPr>
            </w:pPr>
            <w:r w:rsidRPr="009A142A">
              <w:rPr>
                <w:sz w:val="20"/>
                <w:szCs w:val="20"/>
                <w:lang w:val="x-none"/>
              </w:rPr>
              <w:t>2026</w:t>
            </w:r>
          </w:p>
        </w:tc>
        <w:tc>
          <w:tcPr>
            <w:tcW w:w="1560" w:type="dxa"/>
            <w:tcBorders>
              <w:top w:val="single" w:sz="6" w:space="0" w:color="000000"/>
              <w:left w:val="single" w:sz="6" w:space="0" w:color="000000"/>
              <w:bottom w:val="single" w:sz="6" w:space="0" w:color="000000"/>
              <w:right w:val="single" w:sz="6" w:space="0" w:color="000000"/>
            </w:tcBorders>
          </w:tcPr>
          <w:p w14:paraId="4711B485" w14:textId="77777777" w:rsidR="0042001A" w:rsidRPr="009A142A" w:rsidRDefault="0042001A" w:rsidP="00291A1B">
            <w:pPr>
              <w:tabs>
                <w:tab w:val="left" w:pos="10348"/>
              </w:tabs>
              <w:adjustRightInd w:val="0"/>
              <w:rPr>
                <w:sz w:val="20"/>
                <w:szCs w:val="20"/>
                <w:lang w:val="x-none"/>
              </w:rPr>
            </w:pPr>
            <w:r w:rsidRPr="009A142A">
              <w:rPr>
                <w:sz w:val="20"/>
                <w:szCs w:val="20"/>
                <w:lang w:val="x-none"/>
              </w:rPr>
              <w:t>1950</w:t>
            </w:r>
          </w:p>
        </w:tc>
        <w:tc>
          <w:tcPr>
            <w:tcW w:w="2255" w:type="dxa"/>
            <w:tcBorders>
              <w:top w:val="single" w:sz="6" w:space="0" w:color="000000"/>
              <w:left w:val="single" w:sz="6" w:space="0" w:color="000000"/>
              <w:bottom w:val="single" w:sz="6" w:space="0" w:color="000000"/>
              <w:right w:val="single" w:sz="6" w:space="0" w:color="000000"/>
            </w:tcBorders>
          </w:tcPr>
          <w:p w14:paraId="0D4729C3" w14:textId="77777777" w:rsidR="0042001A" w:rsidRPr="009A142A" w:rsidRDefault="0042001A" w:rsidP="00291A1B">
            <w:pPr>
              <w:tabs>
                <w:tab w:val="left" w:pos="10348"/>
              </w:tabs>
              <w:adjustRightInd w:val="0"/>
              <w:rPr>
                <w:sz w:val="20"/>
                <w:szCs w:val="20"/>
                <w:lang w:val="x-none"/>
              </w:rPr>
            </w:pPr>
            <w:r w:rsidRPr="009A142A">
              <w:rPr>
                <w:sz w:val="20"/>
                <w:szCs w:val="20"/>
                <w:lang w:val="x-none"/>
              </w:rPr>
              <w:t>09.001.15.122.0013.2059</w:t>
            </w:r>
          </w:p>
        </w:tc>
        <w:tc>
          <w:tcPr>
            <w:tcW w:w="1363" w:type="dxa"/>
            <w:tcBorders>
              <w:top w:val="single" w:sz="6" w:space="0" w:color="000000"/>
              <w:left w:val="single" w:sz="6" w:space="0" w:color="000000"/>
              <w:bottom w:val="single" w:sz="6" w:space="0" w:color="000000"/>
              <w:right w:val="single" w:sz="6" w:space="0" w:color="000000"/>
            </w:tcBorders>
          </w:tcPr>
          <w:p w14:paraId="7E19E757" w14:textId="77777777" w:rsidR="0042001A" w:rsidRPr="009A142A" w:rsidRDefault="0042001A" w:rsidP="00291A1B">
            <w:pPr>
              <w:tabs>
                <w:tab w:val="left" w:pos="10348"/>
              </w:tabs>
              <w:adjustRightInd w:val="0"/>
              <w:rPr>
                <w:sz w:val="20"/>
                <w:szCs w:val="20"/>
                <w:lang w:val="x-none"/>
              </w:rPr>
            </w:pPr>
            <w:r w:rsidRPr="009A142A">
              <w:rPr>
                <w:sz w:val="20"/>
                <w:szCs w:val="20"/>
                <w:lang w:val="x-none"/>
              </w:rPr>
              <w:t>0</w:t>
            </w:r>
          </w:p>
        </w:tc>
        <w:tc>
          <w:tcPr>
            <w:tcW w:w="1988" w:type="dxa"/>
            <w:tcBorders>
              <w:top w:val="single" w:sz="6" w:space="0" w:color="000000"/>
              <w:left w:val="single" w:sz="6" w:space="0" w:color="000000"/>
              <w:bottom w:val="single" w:sz="6" w:space="0" w:color="000000"/>
              <w:right w:val="single" w:sz="6" w:space="0" w:color="000000"/>
            </w:tcBorders>
          </w:tcPr>
          <w:p w14:paraId="42CCFC13" w14:textId="77777777" w:rsidR="0042001A" w:rsidRPr="009A142A" w:rsidRDefault="0042001A" w:rsidP="00291A1B">
            <w:pPr>
              <w:tabs>
                <w:tab w:val="left" w:pos="10348"/>
              </w:tabs>
              <w:adjustRightInd w:val="0"/>
              <w:rPr>
                <w:sz w:val="20"/>
                <w:szCs w:val="20"/>
                <w:lang w:val="x-none"/>
              </w:rPr>
            </w:pPr>
            <w:r w:rsidRPr="009A142A">
              <w:rPr>
                <w:sz w:val="20"/>
                <w:szCs w:val="20"/>
                <w:lang w:val="x-none"/>
              </w:rPr>
              <w:t>3.3.90.30.00.00</w:t>
            </w:r>
          </w:p>
        </w:tc>
        <w:tc>
          <w:tcPr>
            <w:tcW w:w="1628" w:type="dxa"/>
            <w:tcBorders>
              <w:top w:val="single" w:sz="6" w:space="0" w:color="000000"/>
              <w:left w:val="single" w:sz="6" w:space="0" w:color="000000"/>
              <w:bottom w:val="single" w:sz="6" w:space="0" w:color="000000"/>
              <w:right w:val="single" w:sz="6" w:space="0" w:color="000000"/>
            </w:tcBorders>
          </w:tcPr>
          <w:p w14:paraId="4CEF4E53" w14:textId="77777777" w:rsidR="0042001A" w:rsidRPr="009A142A" w:rsidRDefault="0042001A" w:rsidP="00291A1B">
            <w:pPr>
              <w:tabs>
                <w:tab w:val="left" w:pos="10348"/>
              </w:tabs>
              <w:adjustRightInd w:val="0"/>
              <w:rPr>
                <w:sz w:val="20"/>
                <w:szCs w:val="20"/>
                <w:lang w:val="x-none"/>
              </w:rPr>
            </w:pPr>
            <w:r w:rsidRPr="009A142A">
              <w:rPr>
                <w:sz w:val="20"/>
                <w:szCs w:val="20"/>
                <w:lang w:val="x-none"/>
              </w:rPr>
              <w:t>Do Exercício</w:t>
            </w:r>
          </w:p>
        </w:tc>
      </w:tr>
    </w:tbl>
    <w:p w14:paraId="7DF71F4F" w14:textId="1E42451F" w:rsidR="0042001A" w:rsidRPr="00291A1B" w:rsidRDefault="0042001A" w:rsidP="00291A1B">
      <w:pPr>
        <w:pStyle w:val="Ttulo3"/>
        <w:tabs>
          <w:tab w:val="left" w:pos="10348"/>
        </w:tabs>
        <w:spacing w:before="0" w:line="240" w:lineRule="auto"/>
        <w:rPr>
          <w:rFonts w:ascii="Times New Roman" w:eastAsia="Arial" w:hAnsi="Times New Roman" w:cs="Times New Roman"/>
          <w:color w:val="auto"/>
          <w:sz w:val="22"/>
          <w:szCs w:val="22"/>
          <w:lang w:val="en-US"/>
        </w:rPr>
      </w:pPr>
      <w:r w:rsidRPr="00291A1B">
        <w:rPr>
          <w:rFonts w:ascii="Times New Roman" w:eastAsia="Arial" w:hAnsi="Times New Roman" w:cs="Times New Roman"/>
          <w:b/>
          <w:bCs/>
          <w:color w:val="auto"/>
          <w:sz w:val="22"/>
          <w:szCs w:val="22"/>
          <w:lang w:val="en-US"/>
        </w:rPr>
        <w:lastRenderedPageBreak/>
        <w:t>1</w:t>
      </w:r>
      <w:r w:rsidR="002B3476" w:rsidRPr="00291A1B">
        <w:rPr>
          <w:rFonts w:ascii="Times New Roman" w:eastAsia="Arial" w:hAnsi="Times New Roman" w:cs="Times New Roman"/>
          <w:b/>
          <w:bCs/>
          <w:color w:val="auto"/>
          <w:sz w:val="22"/>
          <w:szCs w:val="22"/>
          <w:lang w:val="en-US"/>
        </w:rPr>
        <w:t>5</w:t>
      </w:r>
      <w:r w:rsidRPr="00291A1B">
        <w:rPr>
          <w:rFonts w:ascii="Times New Roman" w:eastAsia="Arial" w:hAnsi="Times New Roman" w:cs="Times New Roman"/>
          <w:b/>
          <w:bCs/>
          <w:color w:val="auto"/>
          <w:sz w:val="22"/>
          <w:szCs w:val="22"/>
          <w:lang w:val="en-US"/>
        </w:rPr>
        <w:t>.5</w:t>
      </w:r>
      <w:r w:rsidRPr="00291A1B">
        <w:rPr>
          <w:rFonts w:ascii="Times New Roman" w:eastAsia="Arial" w:hAnsi="Times New Roman" w:cs="Times New Roman"/>
          <w:color w:val="auto"/>
          <w:sz w:val="22"/>
          <w:szCs w:val="22"/>
          <w:lang w:val="en-US"/>
        </w:rPr>
        <w:t xml:space="preserve"> Em se </w:t>
      </w:r>
      <w:proofErr w:type="spellStart"/>
      <w:r w:rsidRPr="00291A1B">
        <w:rPr>
          <w:rFonts w:ascii="Times New Roman" w:eastAsia="Arial" w:hAnsi="Times New Roman" w:cs="Times New Roman"/>
          <w:color w:val="auto"/>
          <w:sz w:val="22"/>
          <w:szCs w:val="22"/>
          <w:lang w:val="en-US"/>
        </w:rPr>
        <w:t>tratando</w:t>
      </w:r>
      <w:proofErr w:type="spellEnd"/>
      <w:r w:rsidRPr="00291A1B">
        <w:rPr>
          <w:rFonts w:ascii="Times New Roman" w:eastAsia="Arial" w:hAnsi="Times New Roman" w:cs="Times New Roman"/>
          <w:color w:val="auto"/>
          <w:sz w:val="22"/>
          <w:szCs w:val="22"/>
          <w:lang w:val="en-US"/>
        </w:rPr>
        <w:t xml:space="preserve"> de </w:t>
      </w:r>
      <w:proofErr w:type="spellStart"/>
      <w:r w:rsidRPr="00291A1B">
        <w:rPr>
          <w:rFonts w:ascii="Times New Roman" w:eastAsia="Arial" w:hAnsi="Times New Roman" w:cs="Times New Roman"/>
          <w:color w:val="auto"/>
          <w:sz w:val="22"/>
          <w:szCs w:val="22"/>
          <w:lang w:val="en-US"/>
        </w:rPr>
        <w:t>contratação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decorrente</w:t>
      </w:r>
      <w:proofErr w:type="spellEnd"/>
      <w:r w:rsidRPr="00291A1B">
        <w:rPr>
          <w:rFonts w:ascii="Times New Roman" w:eastAsia="Arial" w:hAnsi="Times New Roman" w:cs="Times New Roman"/>
          <w:color w:val="auto"/>
          <w:sz w:val="22"/>
          <w:szCs w:val="22"/>
          <w:lang w:val="en-US"/>
        </w:rPr>
        <w:t xml:space="preserve"> de </w:t>
      </w:r>
      <w:proofErr w:type="spellStart"/>
      <w:r w:rsidRPr="00291A1B">
        <w:rPr>
          <w:rFonts w:ascii="Times New Roman" w:eastAsia="Arial" w:hAnsi="Times New Roman" w:cs="Times New Roman"/>
          <w:color w:val="auto"/>
          <w:sz w:val="22"/>
          <w:szCs w:val="22"/>
          <w:lang w:val="en-US"/>
        </w:rPr>
        <w:t>Registro</w:t>
      </w:r>
      <w:proofErr w:type="spellEnd"/>
      <w:r w:rsidRPr="00291A1B">
        <w:rPr>
          <w:rFonts w:ascii="Times New Roman" w:eastAsia="Arial" w:hAnsi="Times New Roman" w:cs="Times New Roman"/>
          <w:color w:val="auto"/>
          <w:sz w:val="22"/>
          <w:szCs w:val="22"/>
          <w:lang w:val="en-US"/>
        </w:rPr>
        <w:t xml:space="preserve"> de </w:t>
      </w:r>
      <w:proofErr w:type="spellStart"/>
      <w:r w:rsidRPr="00291A1B">
        <w:rPr>
          <w:rFonts w:ascii="Times New Roman" w:eastAsia="Arial" w:hAnsi="Times New Roman" w:cs="Times New Roman"/>
          <w:color w:val="auto"/>
          <w:sz w:val="22"/>
          <w:szCs w:val="22"/>
          <w:lang w:val="en-US"/>
        </w:rPr>
        <w:t>Preços</w:t>
      </w:r>
      <w:proofErr w:type="spellEnd"/>
      <w:r w:rsidRPr="00291A1B">
        <w:rPr>
          <w:rFonts w:ascii="Times New Roman" w:eastAsia="Arial" w:hAnsi="Times New Roman" w:cs="Times New Roman"/>
          <w:color w:val="auto"/>
          <w:sz w:val="22"/>
          <w:szCs w:val="22"/>
          <w:lang w:val="en-US"/>
        </w:rPr>
        <w:t xml:space="preserve">, </w:t>
      </w:r>
      <w:proofErr w:type="gramStart"/>
      <w:r w:rsidRPr="00291A1B">
        <w:rPr>
          <w:rFonts w:ascii="Times New Roman" w:eastAsia="Arial" w:hAnsi="Times New Roman" w:cs="Times New Roman"/>
          <w:color w:val="auto"/>
          <w:sz w:val="22"/>
          <w:szCs w:val="22"/>
          <w:lang w:val="en-US"/>
        </w:rPr>
        <w:t>a</w:t>
      </w:r>
      <w:proofErr w:type="gram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indicação</w:t>
      </w:r>
      <w:proofErr w:type="spellEnd"/>
      <w:r w:rsidRPr="00291A1B">
        <w:rPr>
          <w:rFonts w:ascii="Times New Roman" w:eastAsia="Arial" w:hAnsi="Times New Roman" w:cs="Times New Roman"/>
          <w:color w:val="auto"/>
          <w:sz w:val="22"/>
          <w:szCs w:val="22"/>
          <w:lang w:val="en-US"/>
        </w:rPr>
        <w:t xml:space="preserve"> da </w:t>
      </w:r>
      <w:proofErr w:type="spellStart"/>
      <w:r w:rsidRPr="00291A1B">
        <w:rPr>
          <w:rFonts w:ascii="Times New Roman" w:eastAsia="Arial" w:hAnsi="Times New Roman" w:cs="Times New Roman"/>
          <w:color w:val="auto"/>
          <w:sz w:val="22"/>
          <w:szCs w:val="22"/>
          <w:lang w:val="en-US"/>
        </w:rPr>
        <w:t>dotação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orçamentária</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poderá</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ocorrer</w:t>
      </w:r>
      <w:proofErr w:type="spellEnd"/>
      <w:r w:rsidRPr="00291A1B">
        <w:rPr>
          <w:rFonts w:ascii="Times New Roman" w:eastAsia="Arial" w:hAnsi="Times New Roman" w:cs="Times New Roman"/>
          <w:color w:val="auto"/>
          <w:sz w:val="22"/>
          <w:szCs w:val="22"/>
          <w:lang w:val="en-US"/>
        </w:rPr>
        <w:t xml:space="preserve"> no </w:t>
      </w:r>
      <w:proofErr w:type="spellStart"/>
      <w:r w:rsidRPr="00291A1B">
        <w:rPr>
          <w:rFonts w:ascii="Times New Roman" w:eastAsia="Arial" w:hAnsi="Times New Roman" w:cs="Times New Roman"/>
          <w:color w:val="auto"/>
          <w:sz w:val="22"/>
          <w:szCs w:val="22"/>
          <w:lang w:val="en-US"/>
        </w:rPr>
        <w:t>momento</w:t>
      </w:r>
      <w:proofErr w:type="spellEnd"/>
      <w:r w:rsidRPr="00291A1B">
        <w:rPr>
          <w:rFonts w:ascii="Times New Roman" w:eastAsia="Arial" w:hAnsi="Times New Roman" w:cs="Times New Roman"/>
          <w:color w:val="auto"/>
          <w:sz w:val="22"/>
          <w:szCs w:val="22"/>
          <w:lang w:val="en-US"/>
        </w:rPr>
        <w:t xml:space="preserve"> da </w:t>
      </w:r>
      <w:proofErr w:type="spellStart"/>
      <w:r w:rsidRPr="00291A1B">
        <w:rPr>
          <w:rFonts w:ascii="Times New Roman" w:eastAsia="Arial" w:hAnsi="Times New Roman" w:cs="Times New Roman"/>
          <w:color w:val="auto"/>
          <w:sz w:val="22"/>
          <w:szCs w:val="22"/>
          <w:lang w:val="en-US"/>
        </w:rPr>
        <w:t>emissão</w:t>
      </w:r>
      <w:proofErr w:type="spellEnd"/>
      <w:r w:rsidRPr="00291A1B">
        <w:rPr>
          <w:rFonts w:ascii="Times New Roman" w:eastAsia="Arial" w:hAnsi="Times New Roman" w:cs="Times New Roman"/>
          <w:color w:val="auto"/>
          <w:sz w:val="22"/>
          <w:szCs w:val="22"/>
          <w:lang w:val="en-US"/>
        </w:rPr>
        <w:t xml:space="preserve"> da </w:t>
      </w:r>
      <w:proofErr w:type="spellStart"/>
      <w:r w:rsidRPr="00291A1B">
        <w:rPr>
          <w:rFonts w:ascii="Times New Roman" w:eastAsia="Arial" w:hAnsi="Times New Roman" w:cs="Times New Roman"/>
          <w:color w:val="auto"/>
          <w:sz w:val="22"/>
          <w:szCs w:val="22"/>
          <w:lang w:val="en-US"/>
        </w:rPr>
        <w:t>Autorização</w:t>
      </w:r>
      <w:proofErr w:type="spellEnd"/>
      <w:r w:rsidRPr="00291A1B">
        <w:rPr>
          <w:rFonts w:ascii="Times New Roman" w:eastAsia="Arial" w:hAnsi="Times New Roman" w:cs="Times New Roman"/>
          <w:color w:val="auto"/>
          <w:sz w:val="22"/>
          <w:szCs w:val="22"/>
          <w:lang w:val="en-US"/>
        </w:rPr>
        <w:t xml:space="preserve"> de Fornecimento, Nota de </w:t>
      </w:r>
      <w:proofErr w:type="spellStart"/>
      <w:r w:rsidRPr="00291A1B">
        <w:rPr>
          <w:rFonts w:ascii="Times New Roman" w:eastAsia="Arial" w:hAnsi="Times New Roman" w:cs="Times New Roman"/>
          <w:color w:val="auto"/>
          <w:sz w:val="22"/>
          <w:szCs w:val="22"/>
          <w:lang w:val="en-US"/>
        </w:rPr>
        <w:t>Empenho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ou</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instrumento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equivalente</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nos</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termos</w:t>
      </w:r>
      <w:proofErr w:type="spellEnd"/>
      <w:r w:rsidRPr="00291A1B">
        <w:rPr>
          <w:rFonts w:ascii="Times New Roman" w:eastAsia="Arial" w:hAnsi="Times New Roman" w:cs="Times New Roman"/>
          <w:color w:val="auto"/>
          <w:sz w:val="22"/>
          <w:szCs w:val="22"/>
          <w:lang w:val="en-US"/>
        </w:rPr>
        <w:t xml:space="preserve"> da </w:t>
      </w:r>
      <w:proofErr w:type="spellStart"/>
      <w:r w:rsidRPr="00291A1B">
        <w:rPr>
          <w:rFonts w:ascii="Times New Roman" w:eastAsia="Arial" w:hAnsi="Times New Roman" w:cs="Times New Roman"/>
          <w:color w:val="auto"/>
          <w:sz w:val="22"/>
          <w:szCs w:val="22"/>
          <w:lang w:val="en-US"/>
        </w:rPr>
        <w:t>legislação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vigente</w:t>
      </w:r>
      <w:proofErr w:type="spellEnd"/>
      <w:r w:rsidRPr="00291A1B">
        <w:rPr>
          <w:rFonts w:ascii="Times New Roman" w:eastAsia="Arial" w:hAnsi="Times New Roman" w:cs="Times New Roman"/>
          <w:color w:val="auto"/>
          <w:sz w:val="22"/>
          <w:szCs w:val="22"/>
          <w:lang w:val="en-US"/>
        </w:rPr>
        <w:t xml:space="preserve">. </w:t>
      </w:r>
    </w:p>
    <w:p w14:paraId="0C790F7D" w14:textId="2DA1C7C8" w:rsidR="0042001A" w:rsidRPr="00291A1B" w:rsidRDefault="0042001A" w:rsidP="00291A1B">
      <w:pPr>
        <w:pStyle w:val="Ttulo3"/>
        <w:tabs>
          <w:tab w:val="left" w:pos="10348"/>
        </w:tabs>
        <w:spacing w:before="0" w:line="240" w:lineRule="auto"/>
        <w:rPr>
          <w:rFonts w:ascii="Times New Roman" w:eastAsia="Arial" w:hAnsi="Times New Roman" w:cs="Times New Roman"/>
          <w:color w:val="auto"/>
          <w:sz w:val="22"/>
          <w:szCs w:val="22"/>
          <w:lang w:val="en-US"/>
        </w:rPr>
      </w:pPr>
      <w:r w:rsidRPr="00291A1B">
        <w:rPr>
          <w:rFonts w:ascii="Times New Roman" w:eastAsia="Arial" w:hAnsi="Times New Roman" w:cs="Times New Roman"/>
          <w:b/>
          <w:bCs/>
          <w:color w:val="auto"/>
          <w:sz w:val="22"/>
          <w:szCs w:val="22"/>
          <w:lang w:val="en-US"/>
        </w:rPr>
        <w:t>1</w:t>
      </w:r>
      <w:r w:rsidR="002B3476" w:rsidRPr="00291A1B">
        <w:rPr>
          <w:rFonts w:ascii="Times New Roman" w:eastAsia="Arial" w:hAnsi="Times New Roman" w:cs="Times New Roman"/>
          <w:b/>
          <w:bCs/>
          <w:color w:val="auto"/>
          <w:sz w:val="22"/>
          <w:szCs w:val="22"/>
          <w:lang w:val="en-US"/>
        </w:rPr>
        <w:t>5</w:t>
      </w:r>
      <w:r w:rsidRPr="00291A1B">
        <w:rPr>
          <w:rFonts w:ascii="Times New Roman" w:eastAsia="Arial" w:hAnsi="Times New Roman" w:cs="Times New Roman"/>
          <w:b/>
          <w:bCs/>
          <w:color w:val="auto"/>
          <w:sz w:val="22"/>
          <w:szCs w:val="22"/>
          <w:lang w:val="en-US"/>
        </w:rPr>
        <w:t xml:space="preserve">.6 </w:t>
      </w:r>
      <w:proofErr w:type="spellStart"/>
      <w:r w:rsidRPr="00291A1B">
        <w:rPr>
          <w:rFonts w:ascii="Times New Roman" w:eastAsia="Arial" w:hAnsi="Times New Roman" w:cs="Times New Roman"/>
          <w:color w:val="auto"/>
          <w:sz w:val="22"/>
          <w:szCs w:val="22"/>
          <w:lang w:val="en-US"/>
        </w:rPr>
        <w:t>Os</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preços</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contratados</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permanecerão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fixos</w:t>
      </w:r>
      <w:proofErr w:type="spellEnd"/>
      <w:r w:rsidRPr="00291A1B">
        <w:rPr>
          <w:rFonts w:ascii="Times New Roman" w:eastAsia="Arial" w:hAnsi="Times New Roman" w:cs="Times New Roman"/>
          <w:color w:val="auto"/>
          <w:sz w:val="22"/>
          <w:szCs w:val="22"/>
          <w:lang w:val="en-US"/>
        </w:rPr>
        <w:t xml:space="preserve"> e </w:t>
      </w:r>
      <w:proofErr w:type="spellStart"/>
      <w:r w:rsidRPr="00291A1B">
        <w:rPr>
          <w:rFonts w:ascii="Times New Roman" w:eastAsia="Arial" w:hAnsi="Times New Roman" w:cs="Times New Roman"/>
          <w:color w:val="auto"/>
          <w:sz w:val="22"/>
          <w:szCs w:val="22"/>
          <w:lang w:val="en-US"/>
        </w:rPr>
        <w:t>irreajustáveis</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durante</w:t>
      </w:r>
      <w:proofErr w:type="spellEnd"/>
      <w:r w:rsidRPr="00291A1B">
        <w:rPr>
          <w:rFonts w:ascii="Times New Roman" w:eastAsia="Arial" w:hAnsi="Times New Roman" w:cs="Times New Roman"/>
          <w:color w:val="auto"/>
          <w:sz w:val="22"/>
          <w:szCs w:val="22"/>
          <w:lang w:val="en-US"/>
        </w:rPr>
        <w:t xml:space="preserve"> o </w:t>
      </w:r>
      <w:proofErr w:type="spellStart"/>
      <w:r w:rsidRPr="00291A1B">
        <w:rPr>
          <w:rFonts w:ascii="Times New Roman" w:eastAsia="Arial" w:hAnsi="Times New Roman" w:cs="Times New Roman"/>
          <w:color w:val="auto"/>
          <w:sz w:val="22"/>
          <w:szCs w:val="22"/>
          <w:lang w:val="en-US"/>
        </w:rPr>
        <w:t>prazo</w:t>
      </w:r>
      <w:proofErr w:type="spellEnd"/>
      <w:r w:rsidRPr="00291A1B">
        <w:rPr>
          <w:rFonts w:ascii="Times New Roman" w:eastAsia="Arial" w:hAnsi="Times New Roman" w:cs="Times New Roman"/>
          <w:color w:val="auto"/>
          <w:sz w:val="22"/>
          <w:szCs w:val="22"/>
          <w:lang w:val="en-US"/>
        </w:rPr>
        <w:t xml:space="preserve"> de 12 (doze) meses, </w:t>
      </w:r>
      <w:proofErr w:type="spellStart"/>
      <w:r w:rsidRPr="00291A1B">
        <w:rPr>
          <w:rFonts w:ascii="Times New Roman" w:eastAsia="Arial" w:hAnsi="Times New Roman" w:cs="Times New Roman"/>
          <w:color w:val="auto"/>
          <w:sz w:val="22"/>
          <w:szCs w:val="22"/>
          <w:lang w:val="en-US"/>
        </w:rPr>
        <w:t>contado</w:t>
      </w:r>
      <w:proofErr w:type="spellEnd"/>
      <w:r w:rsidRPr="00291A1B">
        <w:rPr>
          <w:rFonts w:ascii="Times New Roman" w:eastAsia="Arial" w:hAnsi="Times New Roman" w:cs="Times New Roman"/>
          <w:color w:val="auto"/>
          <w:sz w:val="22"/>
          <w:szCs w:val="22"/>
          <w:lang w:val="en-US"/>
        </w:rPr>
        <w:t xml:space="preserve"> da data do </w:t>
      </w:r>
      <w:proofErr w:type="spellStart"/>
      <w:r w:rsidRPr="00291A1B">
        <w:rPr>
          <w:rFonts w:ascii="Times New Roman" w:eastAsia="Arial" w:hAnsi="Times New Roman" w:cs="Times New Roman"/>
          <w:color w:val="auto"/>
          <w:sz w:val="22"/>
          <w:szCs w:val="22"/>
          <w:lang w:val="en-US"/>
        </w:rPr>
        <w:t>orçamento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estimado</w:t>
      </w:r>
      <w:proofErr w:type="spellEnd"/>
      <w:r w:rsidRPr="00291A1B">
        <w:rPr>
          <w:rFonts w:ascii="Times New Roman" w:eastAsia="Arial" w:hAnsi="Times New Roman" w:cs="Times New Roman"/>
          <w:color w:val="auto"/>
          <w:sz w:val="22"/>
          <w:szCs w:val="22"/>
          <w:lang w:val="en-US"/>
        </w:rPr>
        <w:t xml:space="preserve"> da </w:t>
      </w:r>
      <w:proofErr w:type="spellStart"/>
      <w:r w:rsidRPr="00291A1B">
        <w:rPr>
          <w:rFonts w:ascii="Times New Roman" w:eastAsia="Arial" w:hAnsi="Times New Roman" w:cs="Times New Roman"/>
          <w:color w:val="auto"/>
          <w:sz w:val="22"/>
          <w:szCs w:val="22"/>
          <w:lang w:val="en-US"/>
        </w:rPr>
        <w:t>contratação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nos</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termos</w:t>
      </w:r>
      <w:proofErr w:type="spellEnd"/>
      <w:r w:rsidRPr="00291A1B">
        <w:rPr>
          <w:rFonts w:ascii="Times New Roman" w:eastAsia="Arial" w:hAnsi="Times New Roman" w:cs="Times New Roman"/>
          <w:color w:val="auto"/>
          <w:sz w:val="22"/>
          <w:szCs w:val="22"/>
          <w:lang w:val="en-US"/>
        </w:rPr>
        <w:t xml:space="preserve"> da Lei Federal nº 14.133/2021, </w:t>
      </w:r>
      <w:proofErr w:type="spellStart"/>
      <w:r w:rsidRPr="00291A1B">
        <w:rPr>
          <w:rFonts w:ascii="Times New Roman" w:eastAsia="Arial" w:hAnsi="Times New Roman" w:cs="Times New Roman"/>
          <w:color w:val="auto"/>
          <w:sz w:val="22"/>
          <w:szCs w:val="22"/>
          <w:lang w:val="en-US"/>
        </w:rPr>
        <w:t>ressalvadas</w:t>
      </w:r>
      <w:proofErr w:type="spellEnd"/>
      <w:r w:rsidRPr="00291A1B">
        <w:rPr>
          <w:rFonts w:ascii="Times New Roman" w:eastAsia="Arial" w:hAnsi="Times New Roman" w:cs="Times New Roman"/>
          <w:color w:val="auto"/>
          <w:sz w:val="22"/>
          <w:szCs w:val="22"/>
          <w:lang w:val="en-US"/>
        </w:rPr>
        <w:t xml:space="preserve"> as </w:t>
      </w:r>
      <w:proofErr w:type="spellStart"/>
      <w:r w:rsidRPr="00291A1B">
        <w:rPr>
          <w:rFonts w:ascii="Times New Roman" w:eastAsia="Arial" w:hAnsi="Times New Roman" w:cs="Times New Roman"/>
          <w:color w:val="auto"/>
          <w:sz w:val="22"/>
          <w:szCs w:val="22"/>
          <w:lang w:val="en-US"/>
        </w:rPr>
        <w:t>hipóteses</w:t>
      </w:r>
      <w:proofErr w:type="spellEnd"/>
      <w:r w:rsidRPr="00291A1B">
        <w:rPr>
          <w:rFonts w:ascii="Times New Roman" w:eastAsia="Arial" w:hAnsi="Times New Roman" w:cs="Times New Roman"/>
          <w:color w:val="auto"/>
          <w:sz w:val="22"/>
          <w:szCs w:val="22"/>
          <w:lang w:val="en-US"/>
        </w:rPr>
        <w:t xml:space="preserve"> de </w:t>
      </w:r>
      <w:proofErr w:type="spellStart"/>
      <w:r w:rsidRPr="00291A1B">
        <w:rPr>
          <w:rFonts w:ascii="Times New Roman" w:eastAsia="Arial" w:hAnsi="Times New Roman" w:cs="Times New Roman"/>
          <w:color w:val="auto"/>
          <w:sz w:val="22"/>
          <w:szCs w:val="22"/>
          <w:lang w:val="en-US"/>
        </w:rPr>
        <w:t>revisão</w:t>
      </w:r>
      <w:proofErr w:type="spellEnd"/>
      <w:r w:rsidRPr="00291A1B">
        <w:rPr>
          <w:rFonts w:ascii="Times New Roman" w:eastAsia="Arial" w:hAnsi="Times New Roman" w:cs="Times New Roman"/>
          <w:color w:val="auto"/>
          <w:sz w:val="22"/>
          <w:szCs w:val="22"/>
          <w:lang w:val="en-US"/>
        </w:rPr>
        <w:t xml:space="preserve"> para </w:t>
      </w:r>
      <w:proofErr w:type="spellStart"/>
      <w:r w:rsidRPr="00291A1B">
        <w:rPr>
          <w:rFonts w:ascii="Times New Roman" w:eastAsia="Arial" w:hAnsi="Times New Roman" w:cs="Times New Roman"/>
          <w:color w:val="auto"/>
          <w:sz w:val="22"/>
          <w:szCs w:val="22"/>
          <w:lang w:val="en-US"/>
        </w:rPr>
        <w:t>restabelecimento</w:t>
      </w:r>
      <w:proofErr w:type="spellEnd"/>
      <w:r w:rsidRPr="00291A1B">
        <w:rPr>
          <w:rFonts w:ascii="Times New Roman" w:eastAsia="Arial" w:hAnsi="Times New Roman" w:cs="Times New Roman"/>
          <w:color w:val="auto"/>
          <w:sz w:val="22"/>
          <w:szCs w:val="22"/>
          <w:lang w:val="en-US"/>
        </w:rPr>
        <w:t xml:space="preserve"> do </w:t>
      </w:r>
      <w:proofErr w:type="spellStart"/>
      <w:r w:rsidRPr="00291A1B">
        <w:rPr>
          <w:rFonts w:ascii="Times New Roman" w:eastAsia="Arial" w:hAnsi="Times New Roman" w:cs="Times New Roman"/>
          <w:color w:val="auto"/>
          <w:sz w:val="22"/>
          <w:szCs w:val="22"/>
          <w:lang w:val="en-US"/>
        </w:rPr>
        <w:t>equilíbrio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econômico-financeiro</w:t>
      </w:r>
      <w:proofErr w:type="spellEnd"/>
      <w:r w:rsidRPr="00291A1B">
        <w:rPr>
          <w:rFonts w:ascii="Times New Roman" w:eastAsia="Arial" w:hAnsi="Times New Roman" w:cs="Times New Roman"/>
          <w:color w:val="auto"/>
          <w:sz w:val="22"/>
          <w:szCs w:val="22"/>
          <w:lang w:val="en-US"/>
        </w:rPr>
        <w:t xml:space="preserve"> do </w:t>
      </w:r>
      <w:proofErr w:type="spellStart"/>
      <w:r w:rsidRPr="00291A1B">
        <w:rPr>
          <w:rFonts w:ascii="Times New Roman" w:eastAsia="Arial" w:hAnsi="Times New Roman" w:cs="Times New Roman"/>
          <w:color w:val="auto"/>
          <w:sz w:val="22"/>
          <w:szCs w:val="22"/>
          <w:lang w:val="en-US"/>
        </w:rPr>
        <w:t>contrato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mediante</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solicitação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devidamente</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fundamentada</w:t>
      </w:r>
      <w:proofErr w:type="spellEnd"/>
      <w:r w:rsidRPr="00291A1B">
        <w:rPr>
          <w:rFonts w:ascii="Times New Roman" w:eastAsia="Arial" w:hAnsi="Times New Roman" w:cs="Times New Roman"/>
          <w:color w:val="auto"/>
          <w:sz w:val="22"/>
          <w:szCs w:val="22"/>
          <w:lang w:val="en-US"/>
        </w:rPr>
        <w:t xml:space="preserve"> e </w:t>
      </w:r>
      <w:proofErr w:type="spellStart"/>
      <w:r w:rsidRPr="00291A1B">
        <w:rPr>
          <w:rFonts w:ascii="Times New Roman" w:eastAsia="Arial" w:hAnsi="Times New Roman" w:cs="Times New Roman"/>
          <w:color w:val="auto"/>
          <w:sz w:val="22"/>
          <w:szCs w:val="22"/>
          <w:lang w:val="en-US"/>
        </w:rPr>
        <w:t>comprovada</w:t>
      </w:r>
      <w:proofErr w:type="spellEnd"/>
      <w:r w:rsidRPr="00291A1B">
        <w:rPr>
          <w:rFonts w:ascii="Times New Roman" w:eastAsia="Arial" w:hAnsi="Times New Roman" w:cs="Times New Roman"/>
          <w:color w:val="auto"/>
          <w:sz w:val="22"/>
          <w:szCs w:val="22"/>
          <w:lang w:val="en-US"/>
        </w:rPr>
        <w:t xml:space="preserve"> pela </w:t>
      </w:r>
      <w:proofErr w:type="spellStart"/>
      <w:r w:rsidRPr="00291A1B">
        <w:rPr>
          <w:rFonts w:ascii="Times New Roman" w:eastAsia="Arial" w:hAnsi="Times New Roman" w:cs="Times New Roman"/>
          <w:color w:val="auto"/>
          <w:sz w:val="22"/>
          <w:szCs w:val="22"/>
          <w:lang w:val="en-US"/>
        </w:rPr>
        <w:t>contratada</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ou</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por</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disposição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prévia</w:t>
      </w:r>
      <w:proofErr w:type="spellEnd"/>
      <w:r w:rsidRPr="00291A1B">
        <w:rPr>
          <w:rFonts w:ascii="Times New Roman" w:eastAsia="Arial" w:hAnsi="Times New Roman" w:cs="Times New Roman"/>
          <w:color w:val="auto"/>
          <w:sz w:val="22"/>
          <w:szCs w:val="22"/>
          <w:lang w:val="en-US"/>
        </w:rPr>
        <w:t xml:space="preserve"> e </w:t>
      </w:r>
      <w:proofErr w:type="spellStart"/>
      <w:r w:rsidRPr="00291A1B">
        <w:rPr>
          <w:rFonts w:ascii="Times New Roman" w:eastAsia="Arial" w:hAnsi="Times New Roman" w:cs="Times New Roman"/>
          <w:color w:val="auto"/>
          <w:sz w:val="22"/>
          <w:szCs w:val="22"/>
          <w:lang w:val="en-US"/>
        </w:rPr>
        <w:t>expressa</w:t>
      </w:r>
      <w:proofErr w:type="spellEnd"/>
      <w:r w:rsidRPr="00291A1B">
        <w:rPr>
          <w:rFonts w:ascii="Times New Roman" w:eastAsia="Arial" w:hAnsi="Times New Roman" w:cs="Times New Roman"/>
          <w:color w:val="auto"/>
          <w:sz w:val="22"/>
          <w:szCs w:val="22"/>
          <w:lang w:val="en-US"/>
        </w:rPr>
        <w:t xml:space="preserve"> da </w:t>
      </w:r>
      <w:proofErr w:type="spellStart"/>
      <w:r w:rsidRPr="00291A1B">
        <w:rPr>
          <w:rFonts w:ascii="Times New Roman" w:eastAsia="Arial" w:hAnsi="Times New Roman" w:cs="Times New Roman"/>
          <w:color w:val="auto"/>
          <w:sz w:val="22"/>
          <w:szCs w:val="22"/>
          <w:lang w:val="en-US"/>
        </w:rPr>
        <w:t>Administração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observado</w:t>
      </w:r>
      <w:proofErr w:type="spellEnd"/>
      <w:r w:rsidRPr="00291A1B">
        <w:rPr>
          <w:rFonts w:ascii="Times New Roman" w:eastAsia="Arial" w:hAnsi="Times New Roman" w:cs="Times New Roman"/>
          <w:color w:val="auto"/>
          <w:sz w:val="22"/>
          <w:szCs w:val="22"/>
          <w:lang w:val="en-US"/>
        </w:rPr>
        <w:t xml:space="preserve"> o </w:t>
      </w:r>
      <w:proofErr w:type="spellStart"/>
      <w:r w:rsidRPr="00291A1B">
        <w:rPr>
          <w:rFonts w:ascii="Times New Roman" w:eastAsia="Arial" w:hAnsi="Times New Roman" w:cs="Times New Roman"/>
          <w:color w:val="auto"/>
          <w:sz w:val="22"/>
          <w:szCs w:val="22"/>
          <w:lang w:val="en-US"/>
        </w:rPr>
        <w:t>disposto</w:t>
      </w:r>
      <w:proofErr w:type="spellEnd"/>
      <w:r w:rsidRPr="00291A1B">
        <w:rPr>
          <w:rFonts w:ascii="Times New Roman" w:eastAsia="Arial" w:hAnsi="Times New Roman" w:cs="Times New Roman"/>
          <w:color w:val="auto"/>
          <w:sz w:val="22"/>
          <w:szCs w:val="22"/>
          <w:lang w:val="en-US"/>
        </w:rPr>
        <w:t xml:space="preserve"> no art. 124, </w:t>
      </w:r>
      <w:proofErr w:type="spellStart"/>
      <w:r w:rsidRPr="00291A1B">
        <w:rPr>
          <w:rFonts w:ascii="Times New Roman" w:eastAsia="Arial" w:hAnsi="Times New Roman" w:cs="Times New Roman"/>
          <w:color w:val="auto"/>
          <w:sz w:val="22"/>
          <w:szCs w:val="22"/>
          <w:lang w:val="en-US"/>
        </w:rPr>
        <w:t>inciso</w:t>
      </w:r>
      <w:proofErr w:type="spellEnd"/>
      <w:r w:rsidRPr="00291A1B">
        <w:rPr>
          <w:rFonts w:ascii="Times New Roman" w:eastAsia="Arial" w:hAnsi="Times New Roman" w:cs="Times New Roman"/>
          <w:color w:val="auto"/>
          <w:sz w:val="22"/>
          <w:szCs w:val="22"/>
          <w:lang w:val="en-US"/>
        </w:rPr>
        <w:t xml:space="preserve"> II, </w:t>
      </w:r>
      <w:proofErr w:type="spellStart"/>
      <w:r w:rsidRPr="00291A1B">
        <w:rPr>
          <w:rFonts w:ascii="Times New Roman" w:eastAsia="Arial" w:hAnsi="Times New Roman" w:cs="Times New Roman"/>
          <w:color w:val="auto"/>
          <w:sz w:val="22"/>
          <w:szCs w:val="22"/>
          <w:lang w:val="en-US"/>
        </w:rPr>
        <w:t>alínea</w:t>
      </w:r>
      <w:proofErr w:type="spellEnd"/>
      <w:r w:rsidRPr="00291A1B">
        <w:rPr>
          <w:rFonts w:ascii="Times New Roman" w:eastAsia="Arial" w:hAnsi="Times New Roman" w:cs="Times New Roman"/>
          <w:color w:val="auto"/>
          <w:sz w:val="22"/>
          <w:szCs w:val="22"/>
          <w:lang w:val="en-US"/>
        </w:rPr>
        <w:t xml:space="preserve"> "d", da Lei Federal nº 14.133/2021.</w:t>
      </w:r>
    </w:p>
    <w:p w14:paraId="1B53F692" w14:textId="10157678" w:rsidR="0042001A" w:rsidRPr="00291A1B" w:rsidRDefault="0042001A" w:rsidP="00291A1B">
      <w:pPr>
        <w:pStyle w:val="Ttulo3"/>
        <w:tabs>
          <w:tab w:val="left" w:pos="10348"/>
        </w:tabs>
        <w:spacing w:before="0" w:line="240" w:lineRule="auto"/>
        <w:rPr>
          <w:rFonts w:ascii="Times New Roman" w:eastAsia="Arial" w:hAnsi="Times New Roman" w:cs="Times New Roman"/>
          <w:color w:val="auto"/>
          <w:sz w:val="22"/>
          <w:szCs w:val="22"/>
          <w:lang w:val="en-US"/>
        </w:rPr>
      </w:pPr>
      <w:r w:rsidRPr="00291A1B">
        <w:rPr>
          <w:rFonts w:ascii="Times New Roman" w:eastAsia="Arial" w:hAnsi="Times New Roman" w:cs="Times New Roman"/>
          <w:b/>
          <w:bCs/>
          <w:color w:val="auto"/>
          <w:sz w:val="22"/>
          <w:szCs w:val="22"/>
          <w:lang w:val="en-US"/>
        </w:rPr>
        <w:t>1</w:t>
      </w:r>
      <w:r w:rsidR="002B3476" w:rsidRPr="00291A1B">
        <w:rPr>
          <w:rFonts w:ascii="Times New Roman" w:eastAsia="Arial" w:hAnsi="Times New Roman" w:cs="Times New Roman"/>
          <w:b/>
          <w:bCs/>
          <w:color w:val="auto"/>
          <w:sz w:val="22"/>
          <w:szCs w:val="22"/>
          <w:lang w:val="en-US"/>
        </w:rPr>
        <w:t>5</w:t>
      </w:r>
      <w:r w:rsidRPr="00291A1B">
        <w:rPr>
          <w:rFonts w:ascii="Times New Roman" w:eastAsia="Arial" w:hAnsi="Times New Roman" w:cs="Times New Roman"/>
          <w:b/>
          <w:bCs/>
          <w:color w:val="auto"/>
          <w:sz w:val="22"/>
          <w:szCs w:val="22"/>
          <w:lang w:val="en-US"/>
        </w:rPr>
        <w:t>.7</w:t>
      </w:r>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Após</w:t>
      </w:r>
      <w:proofErr w:type="spellEnd"/>
      <w:r w:rsidRPr="00291A1B">
        <w:rPr>
          <w:rFonts w:ascii="Times New Roman" w:eastAsia="Arial" w:hAnsi="Times New Roman" w:cs="Times New Roman"/>
          <w:color w:val="auto"/>
          <w:sz w:val="22"/>
          <w:szCs w:val="22"/>
          <w:lang w:val="en-US"/>
        </w:rPr>
        <w:t xml:space="preserve"> o </w:t>
      </w:r>
      <w:proofErr w:type="spellStart"/>
      <w:r w:rsidRPr="00291A1B">
        <w:rPr>
          <w:rFonts w:ascii="Times New Roman" w:eastAsia="Arial" w:hAnsi="Times New Roman" w:cs="Times New Roman"/>
          <w:color w:val="auto"/>
          <w:sz w:val="22"/>
          <w:szCs w:val="22"/>
          <w:lang w:val="en-US"/>
        </w:rPr>
        <w:t>período</w:t>
      </w:r>
      <w:proofErr w:type="spellEnd"/>
      <w:r w:rsidRPr="00291A1B">
        <w:rPr>
          <w:rFonts w:ascii="Times New Roman" w:eastAsia="Arial" w:hAnsi="Times New Roman" w:cs="Times New Roman"/>
          <w:color w:val="auto"/>
          <w:sz w:val="22"/>
          <w:szCs w:val="22"/>
          <w:lang w:val="en-US"/>
        </w:rPr>
        <w:t xml:space="preserve"> de 12 (doze) meses, </w:t>
      </w:r>
      <w:proofErr w:type="spellStart"/>
      <w:r w:rsidRPr="00291A1B">
        <w:rPr>
          <w:rFonts w:ascii="Times New Roman" w:eastAsia="Arial" w:hAnsi="Times New Roman" w:cs="Times New Roman"/>
          <w:color w:val="auto"/>
          <w:sz w:val="22"/>
          <w:szCs w:val="22"/>
          <w:lang w:val="en-US"/>
        </w:rPr>
        <w:t>caso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haja</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prorrogação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contratual</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legalmente</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admitida</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poderá</w:t>
      </w:r>
      <w:proofErr w:type="spellEnd"/>
      <w:r w:rsidRPr="00291A1B">
        <w:rPr>
          <w:rFonts w:ascii="Times New Roman" w:eastAsia="Arial" w:hAnsi="Times New Roman" w:cs="Times New Roman"/>
          <w:color w:val="auto"/>
          <w:sz w:val="22"/>
          <w:szCs w:val="22"/>
          <w:lang w:val="en-US"/>
        </w:rPr>
        <w:t xml:space="preserve"> ser </w:t>
      </w:r>
      <w:proofErr w:type="spellStart"/>
      <w:r w:rsidRPr="00291A1B">
        <w:rPr>
          <w:rFonts w:ascii="Times New Roman" w:eastAsia="Arial" w:hAnsi="Times New Roman" w:cs="Times New Roman"/>
          <w:color w:val="auto"/>
          <w:sz w:val="22"/>
          <w:szCs w:val="22"/>
          <w:lang w:val="en-US"/>
        </w:rPr>
        <w:t>concedido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reajuste</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mediante</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aplicação</w:t>
      </w:r>
      <w:proofErr w:type="spellEnd"/>
      <w:r w:rsidRPr="00291A1B">
        <w:rPr>
          <w:rFonts w:ascii="Times New Roman" w:eastAsia="Arial" w:hAnsi="Times New Roman" w:cs="Times New Roman"/>
          <w:color w:val="auto"/>
          <w:sz w:val="22"/>
          <w:szCs w:val="22"/>
          <w:lang w:val="en-US"/>
        </w:rPr>
        <w:t xml:space="preserve"> do </w:t>
      </w:r>
      <w:proofErr w:type="spellStart"/>
      <w:r w:rsidRPr="00291A1B">
        <w:rPr>
          <w:rFonts w:ascii="Times New Roman" w:eastAsia="Arial" w:hAnsi="Times New Roman" w:cs="Times New Roman"/>
          <w:color w:val="auto"/>
          <w:sz w:val="22"/>
          <w:szCs w:val="22"/>
          <w:lang w:val="en-US"/>
        </w:rPr>
        <w:t>índice</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oficial</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adotado</w:t>
      </w:r>
      <w:proofErr w:type="spellEnd"/>
      <w:r w:rsidRPr="00291A1B">
        <w:rPr>
          <w:rFonts w:ascii="Times New Roman" w:eastAsia="Arial" w:hAnsi="Times New Roman" w:cs="Times New Roman"/>
          <w:color w:val="auto"/>
          <w:sz w:val="22"/>
          <w:szCs w:val="22"/>
          <w:lang w:val="en-US"/>
        </w:rPr>
        <w:t xml:space="preserve"> pela </w:t>
      </w:r>
      <w:proofErr w:type="spellStart"/>
      <w:r w:rsidRPr="00291A1B">
        <w:rPr>
          <w:rFonts w:ascii="Times New Roman" w:eastAsia="Arial" w:hAnsi="Times New Roman" w:cs="Times New Roman"/>
          <w:color w:val="auto"/>
          <w:sz w:val="22"/>
          <w:szCs w:val="22"/>
          <w:lang w:val="en-US"/>
        </w:rPr>
        <w:t>Administração</w:t>
      </w:r>
      <w:proofErr w:type="spellEnd"/>
      <w:r w:rsidRPr="00291A1B">
        <w:rPr>
          <w:rFonts w:ascii="Times New Roman" w:eastAsia="Arial" w:hAnsi="Times New Roman" w:cs="Times New Roman"/>
          <w:color w:val="auto"/>
          <w:sz w:val="22"/>
          <w:szCs w:val="22"/>
          <w:lang w:val="en-US"/>
        </w:rPr>
        <w:t xml:space="preserve"> para </w:t>
      </w:r>
      <w:proofErr w:type="spellStart"/>
      <w:r w:rsidRPr="00291A1B">
        <w:rPr>
          <w:rFonts w:ascii="Times New Roman" w:eastAsia="Arial" w:hAnsi="Times New Roman" w:cs="Times New Roman"/>
          <w:color w:val="auto"/>
          <w:sz w:val="22"/>
          <w:szCs w:val="22"/>
          <w:lang w:val="en-US"/>
        </w:rPr>
        <w:t>recomposição</w:t>
      </w:r>
      <w:proofErr w:type="spellEnd"/>
      <w:r w:rsidRPr="00291A1B">
        <w:rPr>
          <w:rFonts w:ascii="Times New Roman" w:eastAsia="Arial" w:hAnsi="Times New Roman" w:cs="Times New Roman"/>
          <w:color w:val="auto"/>
          <w:sz w:val="22"/>
          <w:szCs w:val="22"/>
          <w:lang w:val="en-US"/>
        </w:rPr>
        <w:t xml:space="preserve"> da </w:t>
      </w:r>
      <w:proofErr w:type="spellStart"/>
      <w:r w:rsidRPr="00291A1B">
        <w:rPr>
          <w:rFonts w:ascii="Times New Roman" w:eastAsia="Arial" w:hAnsi="Times New Roman" w:cs="Times New Roman"/>
          <w:color w:val="auto"/>
          <w:sz w:val="22"/>
          <w:szCs w:val="22"/>
          <w:lang w:val="en-US"/>
        </w:rPr>
        <w:t>perda</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inflacionária</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observada</w:t>
      </w:r>
      <w:proofErr w:type="spellEnd"/>
      <w:r w:rsidRPr="00291A1B">
        <w:rPr>
          <w:rFonts w:ascii="Times New Roman" w:eastAsia="Arial" w:hAnsi="Times New Roman" w:cs="Times New Roman"/>
          <w:color w:val="auto"/>
          <w:sz w:val="22"/>
          <w:szCs w:val="22"/>
          <w:lang w:val="en-US"/>
        </w:rPr>
        <w:t xml:space="preserve"> a </w:t>
      </w:r>
      <w:proofErr w:type="spellStart"/>
      <w:r w:rsidRPr="00291A1B">
        <w:rPr>
          <w:rFonts w:ascii="Times New Roman" w:eastAsia="Arial" w:hAnsi="Times New Roman" w:cs="Times New Roman"/>
          <w:color w:val="auto"/>
          <w:sz w:val="22"/>
          <w:szCs w:val="22"/>
          <w:lang w:val="en-US"/>
        </w:rPr>
        <w:t>legislação</w:t>
      </w:r>
      <w:proofErr w:type="spellEnd"/>
      <w:r w:rsidRPr="00291A1B">
        <w:rPr>
          <w:rFonts w:ascii="Times New Roman" w:eastAsia="Arial" w:hAnsi="Times New Roman" w:cs="Times New Roman"/>
          <w:color w:val="auto"/>
          <w:sz w:val="22"/>
          <w:szCs w:val="22"/>
          <w:lang w:val="en-US"/>
        </w:rPr>
        <w:t xml:space="preserve"> </w:t>
      </w:r>
      <w:proofErr w:type="spellStart"/>
      <w:r w:rsidRPr="00291A1B">
        <w:rPr>
          <w:rFonts w:ascii="Times New Roman" w:eastAsia="Arial" w:hAnsi="Times New Roman" w:cs="Times New Roman"/>
          <w:color w:val="auto"/>
          <w:sz w:val="22"/>
          <w:szCs w:val="22"/>
          <w:lang w:val="en-US"/>
        </w:rPr>
        <w:t>vigente</w:t>
      </w:r>
      <w:proofErr w:type="spellEnd"/>
      <w:r w:rsidRPr="00291A1B">
        <w:rPr>
          <w:rFonts w:ascii="Times New Roman" w:eastAsia="Arial" w:hAnsi="Times New Roman" w:cs="Times New Roman"/>
          <w:color w:val="auto"/>
          <w:sz w:val="22"/>
          <w:szCs w:val="22"/>
          <w:lang w:val="en-US"/>
        </w:rPr>
        <w:t>.</w:t>
      </w:r>
    </w:p>
    <w:p w14:paraId="1C67DEB9" w14:textId="77777777" w:rsidR="0042001A" w:rsidRPr="00291A1B" w:rsidRDefault="0042001A" w:rsidP="00291A1B">
      <w:pPr>
        <w:pStyle w:val="Ttulo31"/>
        <w:tabs>
          <w:tab w:val="left" w:pos="284"/>
          <w:tab w:val="left" w:pos="1134"/>
          <w:tab w:val="left" w:pos="10348"/>
        </w:tabs>
        <w:ind w:left="0" w:right="142"/>
        <w:rPr>
          <w:rFonts w:ascii="Times New Roman" w:hAnsi="Times New Roman" w:cs="Times New Roman"/>
          <w:lang w:val="pt-BR"/>
        </w:rPr>
      </w:pPr>
    </w:p>
    <w:p w14:paraId="57D82184" w14:textId="20ABCD7C" w:rsidR="0042001A" w:rsidRPr="00291A1B" w:rsidRDefault="009D7542" w:rsidP="009D7542">
      <w:pPr>
        <w:pStyle w:val="Ttulo31"/>
        <w:tabs>
          <w:tab w:val="left" w:pos="284"/>
          <w:tab w:val="left" w:pos="426"/>
          <w:tab w:val="left" w:pos="642"/>
          <w:tab w:val="left" w:pos="10348"/>
        </w:tabs>
        <w:autoSpaceDE/>
        <w:autoSpaceDN/>
        <w:ind w:left="0"/>
        <w:jc w:val="both"/>
        <w:rPr>
          <w:rFonts w:ascii="Times New Roman" w:hAnsi="Times New Roman" w:cs="Times New Roman"/>
        </w:rPr>
      </w:pPr>
      <w:r>
        <w:rPr>
          <w:rFonts w:ascii="Times New Roman" w:hAnsi="Times New Roman" w:cs="Times New Roman"/>
          <w:lang w:val="pt-BR"/>
        </w:rPr>
        <w:t>16</w:t>
      </w:r>
      <w:r w:rsidR="0042001A" w:rsidRPr="00291A1B">
        <w:rPr>
          <w:rFonts w:ascii="Times New Roman" w:hAnsi="Times New Roman" w:cs="Times New Roman"/>
          <w:lang w:val="pt-BR"/>
        </w:rPr>
        <w:t>- DAS CONDIÇÕES PARA ASSINATURA DO CONTRATO</w:t>
      </w:r>
    </w:p>
    <w:p w14:paraId="198ABBA4" w14:textId="235766F0" w:rsidR="0042001A" w:rsidRPr="00291A1B" w:rsidRDefault="0042001A" w:rsidP="00291A1B">
      <w:pPr>
        <w:pStyle w:val="Ttulo31"/>
        <w:tabs>
          <w:tab w:val="left" w:pos="284"/>
          <w:tab w:val="left" w:pos="426"/>
          <w:tab w:val="left" w:pos="64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6</w:t>
      </w:r>
      <w:r w:rsidRPr="00291A1B">
        <w:rPr>
          <w:rFonts w:ascii="Times New Roman" w:hAnsi="Times New Roman" w:cs="Times New Roman"/>
        </w:rPr>
        <w:t xml:space="preserve">.1 </w:t>
      </w:r>
      <w:r w:rsidRPr="00291A1B">
        <w:rPr>
          <w:rFonts w:ascii="Times New Roman" w:hAnsi="Times New Roman" w:cs="Times New Roman"/>
          <w:b w:val="0"/>
          <w:bCs w:val="0"/>
        </w:rPr>
        <w:t xml:space="preserve">As </w:t>
      </w:r>
      <w:proofErr w:type="spellStart"/>
      <w:r w:rsidRPr="00291A1B">
        <w:rPr>
          <w:rFonts w:ascii="Times New Roman" w:hAnsi="Times New Roman" w:cs="Times New Roman"/>
          <w:b w:val="0"/>
          <w:bCs w:val="0"/>
        </w:rPr>
        <w:t>obrigações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decorrentes</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presente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licitação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serão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formalizadas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mediante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Termo</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Contrato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cuja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minuta</w:t>
      </w:r>
      <w:proofErr w:type="spellEnd"/>
      <w:r w:rsidRPr="00291A1B">
        <w:rPr>
          <w:rFonts w:ascii="Times New Roman" w:hAnsi="Times New Roman" w:cs="Times New Roman"/>
          <w:b w:val="0"/>
          <w:bCs w:val="0"/>
        </w:rPr>
        <w:t xml:space="preserve"> integra </w:t>
      </w:r>
      <w:proofErr w:type="spellStart"/>
      <w:r w:rsidRPr="00291A1B">
        <w:rPr>
          <w:rFonts w:ascii="Times New Roman" w:hAnsi="Times New Roman" w:cs="Times New Roman"/>
          <w:b w:val="0"/>
          <w:bCs w:val="0"/>
        </w:rPr>
        <w:t>este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Edital</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como</w:t>
      </w:r>
      <w:proofErr w:type="spellEnd"/>
      <w:r w:rsidRPr="00291A1B">
        <w:rPr>
          <w:rFonts w:ascii="Times New Roman" w:hAnsi="Times New Roman" w:cs="Times New Roman"/>
          <w:b w:val="0"/>
          <w:bCs w:val="0"/>
        </w:rPr>
        <w:t xml:space="preserve"> Anexo </w:t>
      </w:r>
      <w:proofErr w:type="spellStart"/>
      <w:r w:rsidRPr="00291A1B">
        <w:rPr>
          <w:rFonts w:ascii="Times New Roman" w:hAnsi="Times New Roman" w:cs="Times New Roman"/>
          <w:b w:val="0"/>
          <w:bCs w:val="0"/>
        </w:rPr>
        <w:t>correspondente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por</w:t>
      </w:r>
      <w:proofErr w:type="spellEnd"/>
      <w:r w:rsidRPr="00291A1B">
        <w:rPr>
          <w:rFonts w:ascii="Times New Roman" w:hAnsi="Times New Roman" w:cs="Times New Roman"/>
          <w:b w:val="0"/>
          <w:bCs w:val="0"/>
        </w:rPr>
        <w:t xml:space="preserve"> outro </w:t>
      </w:r>
      <w:proofErr w:type="spellStart"/>
      <w:r w:rsidRPr="00291A1B">
        <w:rPr>
          <w:rFonts w:ascii="Times New Roman" w:hAnsi="Times New Roman" w:cs="Times New Roman"/>
          <w:b w:val="0"/>
          <w:bCs w:val="0"/>
        </w:rPr>
        <w:t>instrumento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hábil</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termos</w:t>
      </w:r>
      <w:proofErr w:type="spellEnd"/>
      <w:r w:rsidRPr="00291A1B">
        <w:rPr>
          <w:rFonts w:ascii="Times New Roman" w:hAnsi="Times New Roman" w:cs="Times New Roman"/>
          <w:b w:val="0"/>
          <w:bCs w:val="0"/>
        </w:rPr>
        <w:t xml:space="preserve"> do art. 95 da Lei Federal nº 14.133/2021.</w:t>
      </w:r>
    </w:p>
    <w:p w14:paraId="7A4D51A0" w14:textId="3555001E" w:rsidR="0042001A" w:rsidRPr="00291A1B" w:rsidRDefault="002B3476" w:rsidP="00291A1B">
      <w:pPr>
        <w:pStyle w:val="Ttulo31"/>
        <w:tabs>
          <w:tab w:val="left" w:pos="284"/>
          <w:tab w:val="left" w:pos="426"/>
          <w:tab w:val="left" w:pos="642"/>
          <w:tab w:val="left" w:pos="10348"/>
        </w:tabs>
        <w:ind w:left="0"/>
        <w:jc w:val="both"/>
        <w:rPr>
          <w:rFonts w:ascii="Times New Roman" w:hAnsi="Times New Roman" w:cs="Times New Roman"/>
        </w:rPr>
      </w:pPr>
      <w:r w:rsidRPr="00291A1B">
        <w:rPr>
          <w:rFonts w:ascii="Times New Roman" w:hAnsi="Times New Roman" w:cs="Times New Roman"/>
        </w:rPr>
        <w:t>16</w:t>
      </w:r>
      <w:r w:rsidR="0042001A" w:rsidRPr="00291A1B">
        <w:rPr>
          <w:rFonts w:ascii="Times New Roman" w:hAnsi="Times New Roman" w:cs="Times New Roman"/>
        </w:rPr>
        <w:t xml:space="preserve">.2 </w:t>
      </w:r>
      <w:proofErr w:type="spellStart"/>
      <w:r w:rsidR="0042001A" w:rsidRPr="00291A1B">
        <w:rPr>
          <w:rFonts w:ascii="Times New Roman" w:hAnsi="Times New Roman" w:cs="Times New Roman"/>
          <w:b w:val="0"/>
          <w:bCs w:val="0"/>
        </w:rPr>
        <w:t>Após</w:t>
      </w:r>
      <w:proofErr w:type="spellEnd"/>
      <w:r w:rsidR="0042001A" w:rsidRPr="00291A1B">
        <w:rPr>
          <w:rFonts w:ascii="Times New Roman" w:hAnsi="Times New Roman" w:cs="Times New Roman"/>
          <w:b w:val="0"/>
          <w:bCs w:val="0"/>
        </w:rPr>
        <w:t xml:space="preserve"> a </w:t>
      </w:r>
      <w:proofErr w:type="spellStart"/>
      <w:r w:rsidR="0042001A" w:rsidRPr="00291A1B">
        <w:rPr>
          <w:rFonts w:ascii="Times New Roman" w:hAnsi="Times New Roman" w:cs="Times New Roman"/>
          <w:b w:val="0"/>
          <w:bCs w:val="0"/>
        </w:rPr>
        <w:t>homologação</w:t>
      </w:r>
      <w:proofErr w:type="spellEnd"/>
      <w:r w:rsidR="0042001A" w:rsidRPr="00291A1B">
        <w:rPr>
          <w:rFonts w:ascii="Times New Roman" w:hAnsi="Times New Roman" w:cs="Times New Roman"/>
          <w:b w:val="0"/>
          <w:bCs w:val="0"/>
        </w:rPr>
        <w:t xml:space="preserve"> do </w:t>
      </w:r>
      <w:proofErr w:type="spellStart"/>
      <w:r w:rsidR="0042001A" w:rsidRPr="00291A1B">
        <w:rPr>
          <w:rFonts w:ascii="Times New Roman" w:hAnsi="Times New Roman" w:cs="Times New Roman"/>
          <w:b w:val="0"/>
          <w:bCs w:val="0"/>
        </w:rPr>
        <w:t>certame</w:t>
      </w:r>
      <w:proofErr w:type="spellEnd"/>
      <w:r w:rsidR="0042001A" w:rsidRPr="00291A1B">
        <w:rPr>
          <w:rFonts w:ascii="Times New Roman" w:hAnsi="Times New Roman" w:cs="Times New Roman"/>
          <w:b w:val="0"/>
          <w:bCs w:val="0"/>
        </w:rPr>
        <w:t xml:space="preserve">, o </w:t>
      </w:r>
      <w:proofErr w:type="spellStart"/>
      <w:r w:rsidR="0042001A" w:rsidRPr="00291A1B">
        <w:rPr>
          <w:rFonts w:ascii="Times New Roman" w:hAnsi="Times New Roman" w:cs="Times New Roman"/>
          <w:b w:val="0"/>
          <w:bCs w:val="0"/>
        </w:rPr>
        <w:t>adjudicatário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será</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convocado</w:t>
      </w:r>
      <w:proofErr w:type="spellEnd"/>
      <w:r w:rsidR="0042001A" w:rsidRPr="00291A1B">
        <w:rPr>
          <w:rFonts w:ascii="Times New Roman" w:hAnsi="Times New Roman" w:cs="Times New Roman"/>
          <w:b w:val="0"/>
          <w:bCs w:val="0"/>
        </w:rPr>
        <w:t xml:space="preserve"> para </w:t>
      </w:r>
      <w:proofErr w:type="spellStart"/>
      <w:r w:rsidR="0042001A" w:rsidRPr="00291A1B">
        <w:rPr>
          <w:rFonts w:ascii="Times New Roman" w:hAnsi="Times New Roman" w:cs="Times New Roman"/>
          <w:b w:val="0"/>
          <w:bCs w:val="0"/>
        </w:rPr>
        <w:t>assinar</w:t>
      </w:r>
      <w:proofErr w:type="spellEnd"/>
      <w:r w:rsidR="0042001A" w:rsidRPr="00291A1B">
        <w:rPr>
          <w:rFonts w:ascii="Times New Roman" w:hAnsi="Times New Roman" w:cs="Times New Roman"/>
          <w:b w:val="0"/>
          <w:bCs w:val="0"/>
        </w:rPr>
        <w:t xml:space="preserve"> o </w:t>
      </w:r>
      <w:proofErr w:type="spellStart"/>
      <w:r w:rsidR="0042001A" w:rsidRPr="00291A1B">
        <w:rPr>
          <w:rFonts w:ascii="Times New Roman" w:hAnsi="Times New Roman" w:cs="Times New Roman"/>
          <w:b w:val="0"/>
          <w:bCs w:val="0"/>
        </w:rPr>
        <w:t>Termo</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Contrato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ou</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aceitar</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instrumento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equivalente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conforme</w:t>
      </w:r>
      <w:proofErr w:type="spellEnd"/>
      <w:r w:rsidR="0042001A" w:rsidRPr="00291A1B">
        <w:rPr>
          <w:rFonts w:ascii="Times New Roman" w:hAnsi="Times New Roman" w:cs="Times New Roman"/>
          <w:b w:val="0"/>
          <w:bCs w:val="0"/>
        </w:rPr>
        <w:t xml:space="preserve"> o </w:t>
      </w:r>
      <w:proofErr w:type="spellStart"/>
      <w:r w:rsidR="0042001A" w:rsidRPr="00291A1B">
        <w:rPr>
          <w:rFonts w:ascii="Times New Roman" w:hAnsi="Times New Roman" w:cs="Times New Roman"/>
          <w:b w:val="0"/>
          <w:bCs w:val="0"/>
        </w:rPr>
        <w:t>caso</w:t>
      </w:r>
      <w:proofErr w:type="spellEnd"/>
      <w:r w:rsidR="0042001A" w:rsidRPr="00291A1B">
        <w:rPr>
          <w:rFonts w:ascii="Times New Roman" w:hAnsi="Times New Roman" w:cs="Times New Roman"/>
          <w:b w:val="0"/>
          <w:bCs w:val="0"/>
        </w:rPr>
        <w:t xml:space="preserve">, no </w:t>
      </w:r>
      <w:proofErr w:type="spellStart"/>
      <w:r w:rsidR="0042001A" w:rsidRPr="00291A1B">
        <w:rPr>
          <w:rFonts w:ascii="Times New Roman" w:hAnsi="Times New Roman" w:cs="Times New Roman"/>
          <w:b w:val="0"/>
          <w:bCs w:val="0"/>
        </w:rPr>
        <w:t>prazo</w:t>
      </w:r>
      <w:proofErr w:type="spellEnd"/>
      <w:r w:rsidR="0042001A" w:rsidRPr="00291A1B">
        <w:rPr>
          <w:rFonts w:ascii="Times New Roman" w:hAnsi="Times New Roman" w:cs="Times New Roman"/>
          <w:b w:val="0"/>
          <w:bCs w:val="0"/>
        </w:rPr>
        <w:t xml:space="preserve"> de </w:t>
      </w:r>
      <w:proofErr w:type="spellStart"/>
      <w:r w:rsidR="0042001A" w:rsidRPr="00291A1B">
        <w:rPr>
          <w:rFonts w:ascii="Times New Roman" w:hAnsi="Times New Roman" w:cs="Times New Roman"/>
          <w:b w:val="0"/>
          <w:bCs w:val="0"/>
        </w:rPr>
        <w:t>até</w:t>
      </w:r>
      <w:proofErr w:type="spellEnd"/>
      <w:r w:rsidR="0042001A" w:rsidRPr="00291A1B">
        <w:rPr>
          <w:rFonts w:ascii="Times New Roman" w:hAnsi="Times New Roman" w:cs="Times New Roman"/>
          <w:b w:val="0"/>
          <w:bCs w:val="0"/>
        </w:rPr>
        <w:t xml:space="preserve"> 05 (</w:t>
      </w:r>
      <w:proofErr w:type="spellStart"/>
      <w:r w:rsidR="0042001A" w:rsidRPr="00291A1B">
        <w:rPr>
          <w:rFonts w:ascii="Times New Roman" w:hAnsi="Times New Roman" w:cs="Times New Roman"/>
          <w:b w:val="0"/>
          <w:bCs w:val="0"/>
        </w:rPr>
        <w:t>cinco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dias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úteis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contados</w:t>
      </w:r>
      <w:proofErr w:type="spellEnd"/>
      <w:r w:rsidR="0042001A" w:rsidRPr="00291A1B">
        <w:rPr>
          <w:rFonts w:ascii="Times New Roman" w:hAnsi="Times New Roman" w:cs="Times New Roman"/>
          <w:b w:val="0"/>
          <w:bCs w:val="0"/>
        </w:rPr>
        <w:t xml:space="preserve"> do </w:t>
      </w:r>
      <w:proofErr w:type="spellStart"/>
      <w:r w:rsidR="0042001A" w:rsidRPr="00291A1B">
        <w:rPr>
          <w:rFonts w:ascii="Times New Roman" w:hAnsi="Times New Roman" w:cs="Times New Roman"/>
          <w:b w:val="0"/>
          <w:bCs w:val="0"/>
        </w:rPr>
        <w:t>recebimento</w:t>
      </w:r>
      <w:proofErr w:type="spellEnd"/>
      <w:r w:rsidR="0042001A" w:rsidRPr="00291A1B">
        <w:rPr>
          <w:rFonts w:ascii="Times New Roman" w:hAnsi="Times New Roman" w:cs="Times New Roman"/>
          <w:b w:val="0"/>
          <w:bCs w:val="0"/>
        </w:rPr>
        <w:t xml:space="preserve"> da </w:t>
      </w:r>
      <w:proofErr w:type="spellStart"/>
      <w:r w:rsidR="0042001A" w:rsidRPr="00291A1B">
        <w:rPr>
          <w:rFonts w:ascii="Times New Roman" w:hAnsi="Times New Roman" w:cs="Times New Roman"/>
          <w:b w:val="0"/>
          <w:bCs w:val="0"/>
        </w:rPr>
        <w:t>convocação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podendo</w:t>
      </w:r>
      <w:proofErr w:type="spellEnd"/>
      <w:r w:rsidR="0042001A" w:rsidRPr="00291A1B">
        <w:rPr>
          <w:rFonts w:ascii="Times New Roman" w:hAnsi="Times New Roman" w:cs="Times New Roman"/>
          <w:b w:val="0"/>
          <w:bCs w:val="0"/>
        </w:rPr>
        <w:t xml:space="preserve"> o </w:t>
      </w:r>
      <w:proofErr w:type="spellStart"/>
      <w:r w:rsidR="0042001A" w:rsidRPr="00291A1B">
        <w:rPr>
          <w:rFonts w:ascii="Times New Roman" w:hAnsi="Times New Roman" w:cs="Times New Roman"/>
          <w:b w:val="0"/>
          <w:bCs w:val="0"/>
        </w:rPr>
        <w:t>prazo</w:t>
      </w:r>
      <w:proofErr w:type="spellEnd"/>
      <w:r w:rsidR="0042001A" w:rsidRPr="00291A1B">
        <w:rPr>
          <w:rFonts w:ascii="Times New Roman" w:hAnsi="Times New Roman" w:cs="Times New Roman"/>
          <w:b w:val="0"/>
          <w:bCs w:val="0"/>
        </w:rPr>
        <w:t xml:space="preserve"> ser </w:t>
      </w:r>
      <w:proofErr w:type="spellStart"/>
      <w:r w:rsidR="0042001A" w:rsidRPr="00291A1B">
        <w:rPr>
          <w:rFonts w:ascii="Times New Roman" w:hAnsi="Times New Roman" w:cs="Times New Roman"/>
          <w:b w:val="0"/>
          <w:bCs w:val="0"/>
        </w:rPr>
        <w:t>prorrogado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uma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vez</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por</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igual</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período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mediante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solicitação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justificada</w:t>
      </w:r>
      <w:proofErr w:type="spellEnd"/>
      <w:r w:rsidR="0042001A" w:rsidRPr="00291A1B">
        <w:rPr>
          <w:rFonts w:ascii="Times New Roman" w:hAnsi="Times New Roman" w:cs="Times New Roman"/>
          <w:b w:val="0"/>
          <w:bCs w:val="0"/>
        </w:rPr>
        <w:t xml:space="preserve"> do </w:t>
      </w:r>
      <w:proofErr w:type="spellStart"/>
      <w:r w:rsidR="0042001A" w:rsidRPr="00291A1B">
        <w:rPr>
          <w:rFonts w:ascii="Times New Roman" w:hAnsi="Times New Roman" w:cs="Times New Roman"/>
          <w:b w:val="0"/>
          <w:bCs w:val="0"/>
        </w:rPr>
        <w:t>interessado</w:t>
      </w:r>
      <w:proofErr w:type="spellEnd"/>
      <w:r w:rsidR="0042001A" w:rsidRPr="00291A1B">
        <w:rPr>
          <w:rFonts w:ascii="Times New Roman" w:hAnsi="Times New Roman" w:cs="Times New Roman"/>
          <w:b w:val="0"/>
          <w:bCs w:val="0"/>
        </w:rPr>
        <w:t xml:space="preserve"> e </w:t>
      </w:r>
      <w:proofErr w:type="spellStart"/>
      <w:r w:rsidR="0042001A" w:rsidRPr="00291A1B">
        <w:rPr>
          <w:rFonts w:ascii="Times New Roman" w:hAnsi="Times New Roman" w:cs="Times New Roman"/>
          <w:b w:val="0"/>
          <w:bCs w:val="0"/>
        </w:rPr>
        <w:t>aceita</w:t>
      </w:r>
      <w:proofErr w:type="spellEnd"/>
      <w:r w:rsidR="0042001A" w:rsidRPr="00291A1B">
        <w:rPr>
          <w:rFonts w:ascii="Times New Roman" w:hAnsi="Times New Roman" w:cs="Times New Roman"/>
          <w:b w:val="0"/>
          <w:bCs w:val="0"/>
        </w:rPr>
        <w:t xml:space="preserve"> pela </w:t>
      </w:r>
      <w:proofErr w:type="spellStart"/>
      <w:r w:rsidR="0042001A" w:rsidRPr="00291A1B">
        <w:rPr>
          <w:rFonts w:ascii="Times New Roman" w:hAnsi="Times New Roman" w:cs="Times New Roman"/>
          <w:b w:val="0"/>
          <w:bCs w:val="0"/>
        </w:rPr>
        <w:t>Administração</w:t>
      </w:r>
      <w:proofErr w:type="spellEnd"/>
      <w:r w:rsidR="0042001A" w:rsidRPr="00291A1B">
        <w:rPr>
          <w:rFonts w:ascii="Times New Roman" w:hAnsi="Times New Roman" w:cs="Times New Roman"/>
          <w:b w:val="0"/>
          <w:bCs w:val="0"/>
        </w:rPr>
        <w:t>.</w:t>
      </w:r>
    </w:p>
    <w:p w14:paraId="0341592B" w14:textId="4BD66DDA" w:rsidR="0042001A" w:rsidRPr="00291A1B" w:rsidRDefault="002B3476" w:rsidP="00291A1B">
      <w:pPr>
        <w:pStyle w:val="Ttulo31"/>
        <w:tabs>
          <w:tab w:val="left" w:pos="284"/>
          <w:tab w:val="left" w:pos="426"/>
          <w:tab w:val="left" w:pos="642"/>
          <w:tab w:val="left" w:pos="10348"/>
        </w:tabs>
        <w:ind w:left="0"/>
        <w:jc w:val="both"/>
        <w:rPr>
          <w:rFonts w:ascii="Times New Roman" w:hAnsi="Times New Roman" w:cs="Times New Roman"/>
        </w:rPr>
      </w:pPr>
      <w:r w:rsidRPr="00291A1B">
        <w:rPr>
          <w:rFonts w:ascii="Times New Roman" w:hAnsi="Times New Roman" w:cs="Times New Roman"/>
        </w:rPr>
        <w:t>16</w:t>
      </w:r>
      <w:r w:rsidR="0042001A" w:rsidRPr="00291A1B">
        <w:rPr>
          <w:rFonts w:ascii="Times New Roman" w:hAnsi="Times New Roman" w:cs="Times New Roman"/>
        </w:rPr>
        <w:t>.3</w:t>
      </w:r>
      <w:r w:rsidR="0042001A" w:rsidRPr="00291A1B">
        <w:rPr>
          <w:rFonts w:ascii="Times New Roman" w:hAnsi="Times New Roman" w:cs="Times New Roman"/>
          <w:b w:val="0"/>
          <w:bCs w:val="0"/>
        </w:rPr>
        <w:t xml:space="preserve"> A </w:t>
      </w:r>
      <w:proofErr w:type="spellStart"/>
      <w:r w:rsidR="0042001A" w:rsidRPr="00291A1B">
        <w:rPr>
          <w:rFonts w:ascii="Times New Roman" w:hAnsi="Times New Roman" w:cs="Times New Roman"/>
          <w:b w:val="0"/>
          <w:bCs w:val="0"/>
        </w:rPr>
        <w:t>recusa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injustificada</w:t>
      </w:r>
      <w:proofErr w:type="spellEnd"/>
      <w:r w:rsidR="0042001A" w:rsidRPr="00291A1B">
        <w:rPr>
          <w:rFonts w:ascii="Times New Roman" w:hAnsi="Times New Roman" w:cs="Times New Roman"/>
          <w:b w:val="0"/>
          <w:bCs w:val="0"/>
        </w:rPr>
        <w:t xml:space="preserve"> do </w:t>
      </w:r>
      <w:proofErr w:type="spellStart"/>
      <w:r w:rsidR="0042001A" w:rsidRPr="00291A1B">
        <w:rPr>
          <w:rFonts w:ascii="Times New Roman" w:hAnsi="Times New Roman" w:cs="Times New Roman"/>
          <w:b w:val="0"/>
          <w:bCs w:val="0"/>
        </w:rPr>
        <w:t>adjudicatário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em</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assinar</w:t>
      </w:r>
      <w:proofErr w:type="spellEnd"/>
      <w:r w:rsidR="0042001A" w:rsidRPr="00291A1B">
        <w:rPr>
          <w:rFonts w:ascii="Times New Roman" w:hAnsi="Times New Roman" w:cs="Times New Roman"/>
          <w:b w:val="0"/>
          <w:bCs w:val="0"/>
        </w:rPr>
        <w:t xml:space="preserve"> o </w:t>
      </w:r>
      <w:proofErr w:type="spellStart"/>
      <w:r w:rsidR="0042001A" w:rsidRPr="00291A1B">
        <w:rPr>
          <w:rFonts w:ascii="Times New Roman" w:hAnsi="Times New Roman" w:cs="Times New Roman"/>
          <w:b w:val="0"/>
          <w:bCs w:val="0"/>
        </w:rPr>
        <w:t>contrato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ou</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aceitar</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instrumento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equivalente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dentro</w:t>
      </w:r>
      <w:proofErr w:type="spellEnd"/>
      <w:r w:rsidR="0042001A" w:rsidRPr="00291A1B">
        <w:rPr>
          <w:rFonts w:ascii="Times New Roman" w:hAnsi="Times New Roman" w:cs="Times New Roman"/>
          <w:b w:val="0"/>
          <w:bCs w:val="0"/>
        </w:rPr>
        <w:t xml:space="preserve"> do </w:t>
      </w:r>
      <w:proofErr w:type="spellStart"/>
      <w:r w:rsidR="0042001A" w:rsidRPr="00291A1B">
        <w:rPr>
          <w:rFonts w:ascii="Times New Roman" w:hAnsi="Times New Roman" w:cs="Times New Roman"/>
          <w:b w:val="0"/>
          <w:bCs w:val="0"/>
        </w:rPr>
        <w:t>prazo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estabelecido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caracterizará</w:t>
      </w:r>
      <w:proofErr w:type="spellEnd"/>
      <w:r w:rsidR="0042001A" w:rsidRPr="00291A1B">
        <w:rPr>
          <w:rFonts w:ascii="Times New Roman" w:hAnsi="Times New Roman" w:cs="Times New Roman"/>
          <w:b w:val="0"/>
          <w:bCs w:val="0"/>
        </w:rPr>
        <w:t xml:space="preserve"> o </w:t>
      </w:r>
      <w:proofErr w:type="spellStart"/>
      <w:r w:rsidR="0042001A" w:rsidRPr="00291A1B">
        <w:rPr>
          <w:rFonts w:ascii="Times New Roman" w:hAnsi="Times New Roman" w:cs="Times New Roman"/>
          <w:b w:val="0"/>
          <w:bCs w:val="0"/>
        </w:rPr>
        <w:t>descumprimento</w:t>
      </w:r>
      <w:proofErr w:type="spellEnd"/>
      <w:r w:rsidR="0042001A" w:rsidRPr="00291A1B">
        <w:rPr>
          <w:rFonts w:ascii="Times New Roman" w:hAnsi="Times New Roman" w:cs="Times New Roman"/>
          <w:b w:val="0"/>
          <w:bCs w:val="0"/>
        </w:rPr>
        <w:t xml:space="preserve"> total da </w:t>
      </w:r>
      <w:proofErr w:type="spellStart"/>
      <w:r w:rsidR="0042001A" w:rsidRPr="00291A1B">
        <w:rPr>
          <w:rFonts w:ascii="Times New Roman" w:hAnsi="Times New Roman" w:cs="Times New Roman"/>
          <w:b w:val="0"/>
          <w:bCs w:val="0"/>
        </w:rPr>
        <w:t>obrigação</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assumida</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sujeitando</w:t>
      </w:r>
      <w:proofErr w:type="spellEnd"/>
      <w:r w:rsidR="0042001A" w:rsidRPr="00291A1B">
        <w:rPr>
          <w:rFonts w:ascii="Times New Roman" w:hAnsi="Times New Roman" w:cs="Times New Roman"/>
          <w:b w:val="0"/>
          <w:bCs w:val="0"/>
        </w:rPr>
        <w:t xml:space="preserve">-o </w:t>
      </w:r>
      <w:proofErr w:type="spellStart"/>
      <w:r w:rsidR="0042001A" w:rsidRPr="00291A1B">
        <w:rPr>
          <w:rFonts w:ascii="Times New Roman" w:hAnsi="Times New Roman" w:cs="Times New Roman"/>
          <w:b w:val="0"/>
          <w:bCs w:val="0"/>
        </w:rPr>
        <w:t>às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sanções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previstas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neste</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Edital</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na</w:t>
      </w:r>
      <w:proofErr w:type="spellEnd"/>
      <w:r w:rsidR="0042001A" w:rsidRPr="00291A1B">
        <w:rPr>
          <w:rFonts w:ascii="Times New Roman" w:hAnsi="Times New Roman" w:cs="Times New Roman"/>
          <w:b w:val="0"/>
          <w:bCs w:val="0"/>
        </w:rPr>
        <w:t xml:space="preserve"> Lei Federal nº 14.133/2021 e </w:t>
      </w:r>
      <w:proofErr w:type="spellStart"/>
      <w:r w:rsidR="0042001A" w:rsidRPr="00291A1B">
        <w:rPr>
          <w:rFonts w:ascii="Times New Roman" w:hAnsi="Times New Roman" w:cs="Times New Roman"/>
          <w:b w:val="0"/>
          <w:bCs w:val="0"/>
        </w:rPr>
        <w:t>demais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normas</w:t>
      </w:r>
      <w:proofErr w:type="spellEnd"/>
      <w:r w:rsidR="0042001A" w:rsidRPr="00291A1B">
        <w:rPr>
          <w:rFonts w:ascii="Times New Roman" w:hAnsi="Times New Roman" w:cs="Times New Roman"/>
          <w:b w:val="0"/>
          <w:bCs w:val="0"/>
        </w:rPr>
        <w:t xml:space="preserve"> </w:t>
      </w:r>
      <w:proofErr w:type="spellStart"/>
      <w:r w:rsidR="0042001A" w:rsidRPr="00291A1B">
        <w:rPr>
          <w:rFonts w:ascii="Times New Roman" w:hAnsi="Times New Roman" w:cs="Times New Roman"/>
          <w:b w:val="0"/>
          <w:bCs w:val="0"/>
        </w:rPr>
        <w:t>aplicáveis</w:t>
      </w:r>
      <w:proofErr w:type="spellEnd"/>
      <w:r w:rsidR="0042001A" w:rsidRPr="00291A1B">
        <w:rPr>
          <w:rFonts w:ascii="Times New Roman" w:hAnsi="Times New Roman" w:cs="Times New Roman"/>
          <w:b w:val="0"/>
          <w:bCs w:val="0"/>
        </w:rPr>
        <w:t>.</w:t>
      </w:r>
    </w:p>
    <w:p w14:paraId="7D068BC7" w14:textId="32401D83" w:rsidR="0042001A" w:rsidRPr="00291A1B" w:rsidRDefault="0042001A" w:rsidP="00291A1B">
      <w:pPr>
        <w:pStyle w:val="Ttulo31"/>
        <w:tabs>
          <w:tab w:val="left" w:pos="284"/>
          <w:tab w:val="left" w:pos="426"/>
          <w:tab w:val="left" w:pos="64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6.</w:t>
      </w:r>
      <w:r w:rsidRPr="00291A1B">
        <w:rPr>
          <w:rFonts w:ascii="Times New Roman" w:hAnsi="Times New Roman" w:cs="Times New Roman"/>
        </w:rPr>
        <w:t xml:space="preserve">4 </w:t>
      </w:r>
      <w:r w:rsidRPr="00291A1B">
        <w:rPr>
          <w:rFonts w:ascii="Times New Roman" w:hAnsi="Times New Roman" w:cs="Times New Roman"/>
          <w:b w:val="0"/>
          <w:bCs w:val="0"/>
        </w:rPr>
        <w:t xml:space="preserve">Na </w:t>
      </w:r>
      <w:proofErr w:type="spellStart"/>
      <w:r w:rsidRPr="00291A1B">
        <w:rPr>
          <w:rFonts w:ascii="Times New Roman" w:hAnsi="Times New Roman" w:cs="Times New Roman"/>
          <w:b w:val="0"/>
          <w:bCs w:val="0"/>
        </w:rPr>
        <w:t>hipótese</w:t>
      </w:r>
      <w:proofErr w:type="spellEnd"/>
      <w:r w:rsidRPr="00291A1B">
        <w:rPr>
          <w:rFonts w:ascii="Times New Roman" w:hAnsi="Times New Roman" w:cs="Times New Roman"/>
          <w:b w:val="0"/>
          <w:bCs w:val="0"/>
        </w:rPr>
        <w:t xml:space="preserve"> de o </w:t>
      </w:r>
      <w:proofErr w:type="spellStart"/>
      <w:r w:rsidRPr="00291A1B">
        <w:rPr>
          <w:rFonts w:ascii="Times New Roman" w:hAnsi="Times New Roman" w:cs="Times New Roman"/>
          <w:b w:val="0"/>
          <w:bCs w:val="0"/>
        </w:rPr>
        <w:t>adjudicatário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comprovar</w:t>
      </w:r>
      <w:proofErr w:type="spellEnd"/>
      <w:r w:rsidRPr="00291A1B">
        <w:rPr>
          <w:rFonts w:ascii="Times New Roman" w:hAnsi="Times New Roman" w:cs="Times New Roman"/>
          <w:b w:val="0"/>
          <w:bCs w:val="0"/>
        </w:rPr>
        <w:t xml:space="preserve"> as </w:t>
      </w:r>
      <w:proofErr w:type="spellStart"/>
      <w:r w:rsidRPr="00291A1B">
        <w:rPr>
          <w:rFonts w:ascii="Times New Roman" w:hAnsi="Times New Roman" w:cs="Times New Roman"/>
          <w:b w:val="0"/>
          <w:bCs w:val="0"/>
        </w:rPr>
        <w:t>condições</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habilitação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consignadas</w:t>
      </w:r>
      <w:proofErr w:type="spellEnd"/>
      <w:r w:rsidRPr="00291A1B">
        <w:rPr>
          <w:rFonts w:ascii="Times New Roman" w:hAnsi="Times New Roman" w:cs="Times New Roman"/>
          <w:b w:val="0"/>
          <w:bCs w:val="0"/>
        </w:rPr>
        <w:t xml:space="preserve"> no </w:t>
      </w:r>
      <w:proofErr w:type="spellStart"/>
      <w:r w:rsidRPr="00291A1B">
        <w:rPr>
          <w:rFonts w:ascii="Times New Roman" w:hAnsi="Times New Roman" w:cs="Times New Roman"/>
          <w:b w:val="0"/>
          <w:bCs w:val="0"/>
        </w:rPr>
        <w:t>certame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recusar</w:t>
      </w:r>
      <w:proofErr w:type="spellEnd"/>
      <w:r w:rsidRPr="00291A1B">
        <w:rPr>
          <w:rFonts w:ascii="Times New Roman" w:hAnsi="Times New Roman" w:cs="Times New Roman"/>
          <w:b w:val="0"/>
          <w:bCs w:val="0"/>
        </w:rPr>
        <w:t xml:space="preserve">-se </w:t>
      </w:r>
      <w:proofErr w:type="gramStart"/>
      <w:r w:rsidRPr="00291A1B">
        <w:rPr>
          <w:rFonts w:ascii="Times New Roman" w:hAnsi="Times New Roman" w:cs="Times New Roman"/>
          <w:b w:val="0"/>
          <w:bCs w:val="0"/>
        </w:rPr>
        <w:t>a</w:t>
      </w:r>
      <w:proofErr w:type="gram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assinar</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contrato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ou</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aceitar</w:t>
      </w:r>
      <w:proofErr w:type="spellEnd"/>
      <w:r w:rsidRPr="00291A1B">
        <w:rPr>
          <w:rFonts w:ascii="Times New Roman" w:hAnsi="Times New Roman" w:cs="Times New Roman"/>
          <w:b w:val="0"/>
          <w:bCs w:val="0"/>
        </w:rPr>
        <w:t xml:space="preserve"> o </w:t>
      </w:r>
      <w:proofErr w:type="spellStart"/>
      <w:r w:rsidRPr="00291A1B">
        <w:rPr>
          <w:rFonts w:ascii="Times New Roman" w:hAnsi="Times New Roman" w:cs="Times New Roman"/>
          <w:b w:val="0"/>
          <w:bCs w:val="0"/>
        </w:rPr>
        <w:t>instrumento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equivalente</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Administração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poderá</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convocar</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licitantes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remanescentes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observada</w:t>
      </w:r>
      <w:proofErr w:type="spellEnd"/>
      <w:r w:rsidRPr="00291A1B">
        <w:rPr>
          <w:rFonts w:ascii="Times New Roman" w:hAnsi="Times New Roman" w:cs="Times New Roman"/>
          <w:b w:val="0"/>
          <w:bCs w:val="0"/>
        </w:rPr>
        <w:t xml:space="preserve"> </w:t>
      </w:r>
      <w:proofErr w:type="gramStart"/>
      <w:r w:rsidRPr="00291A1B">
        <w:rPr>
          <w:rFonts w:ascii="Times New Roman" w:hAnsi="Times New Roman" w:cs="Times New Roman"/>
          <w:b w:val="0"/>
          <w:bCs w:val="0"/>
        </w:rPr>
        <w:t>a</w:t>
      </w:r>
      <w:proofErr w:type="gram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ordem</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classificação</w:t>
      </w:r>
      <w:proofErr w:type="spellEnd"/>
      <w:r w:rsidRPr="00291A1B">
        <w:rPr>
          <w:rFonts w:ascii="Times New Roman" w:hAnsi="Times New Roman" w:cs="Times New Roman"/>
          <w:b w:val="0"/>
          <w:bCs w:val="0"/>
        </w:rPr>
        <w:t xml:space="preserve">, para </w:t>
      </w:r>
      <w:proofErr w:type="spellStart"/>
      <w:r w:rsidRPr="00291A1B">
        <w:rPr>
          <w:rFonts w:ascii="Times New Roman" w:hAnsi="Times New Roman" w:cs="Times New Roman"/>
          <w:b w:val="0"/>
          <w:bCs w:val="0"/>
        </w:rPr>
        <w:t>negociação</w:t>
      </w:r>
      <w:proofErr w:type="spellEnd"/>
      <w:r w:rsidRPr="00291A1B">
        <w:rPr>
          <w:rFonts w:ascii="Times New Roman" w:hAnsi="Times New Roman" w:cs="Times New Roman"/>
          <w:b w:val="0"/>
          <w:bCs w:val="0"/>
        </w:rPr>
        <w:t xml:space="preserve"> e posterior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sem</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prejuízo</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aplicação</w:t>
      </w:r>
      <w:proofErr w:type="spellEnd"/>
      <w:r w:rsidRPr="00291A1B">
        <w:rPr>
          <w:rFonts w:ascii="Times New Roman" w:hAnsi="Times New Roman" w:cs="Times New Roman"/>
          <w:b w:val="0"/>
          <w:bCs w:val="0"/>
        </w:rPr>
        <w:t xml:space="preserve"> das </w:t>
      </w:r>
      <w:proofErr w:type="spellStart"/>
      <w:r w:rsidRPr="00291A1B">
        <w:rPr>
          <w:rFonts w:ascii="Times New Roman" w:hAnsi="Times New Roman" w:cs="Times New Roman"/>
          <w:b w:val="0"/>
          <w:bCs w:val="0"/>
        </w:rPr>
        <w:t>sanções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cabíveis</w:t>
      </w:r>
      <w:proofErr w:type="spellEnd"/>
      <w:r w:rsidRPr="00291A1B">
        <w:rPr>
          <w:rFonts w:ascii="Times New Roman" w:hAnsi="Times New Roman" w:cs="Times New Roman"/>
          <w:b w:val="0"/>
          <w:bCs w:val="0"/>
        </w:rPr>
        <w:t>.</w:t>
      </w:r>
    </w:p>
    <w:p w14:paraId="7F2D443B" w14:textId="07F86844" w:rsidR="0042001A" w:rsidRPr="00291A1B" w:rsidRDefault="0042001A" w:rsidP="00291A1B">
      <w:pPr>
        <w:pStyle w:val="Ttulo31"/>
        <w:tabs>
          <w:tab w:val="left" w:pos="284"/>
          <w:tab w:val="left" w:pos="426"/>
          <w:tab w:val="left" w:pos="642"/>
          <w:tab w:val="left" w:pos="10348"/>
        </w:tabs>
        <w:ind w:left="0"/>
        <w:jc w:val="both"/>
        <w:rPr>
          <w:rFonts w:ascii="Times New Roman" w:hAnsi="Times New Roman" w:cs="Times New Roman"/>
        </w:rPr>
      </w:pPr>
      <w:r w:rsidRPr="00291A1B">
        <w:rPr>
          <w:rFonts w:ascii="Times New Roman" w:hAnsi="Times New Roman" w:cs="Times New Roman"/>
        </w:rPr>
        <w:t>1</w:t>
      </w:r>
      <w:r w:rsidR="002B3476" w:rsidRPr="00291A1B">
        <w:rPr>
          <w:rFonts w:ascii="Times New Roman" w:hAnsi="Times New Roman" w:cs="Times New Roman"/>
        </w:rPr>
        <w:t>6</w:t>
      </w:r>
      <w:r w:rsidRPr="00291A1B">
        <w:rPr>
          <w:rFonts w:ascii="Times New Roman" w:hAnsi="Times New Roman" w:cs="Times New Roman"/>
        </w:rPr>
        <w:t xml:space="preserve">.5 </w:t>
      </w:r>
      <w:r w:rsidRPr="00291A1B">
        <w:rPr>
          <w:rFonts w:ascii="Times New Roman" w:hAnsi="Times New Roman" w:cs="Times New Roman"/>
          <w:b w:val="0"/>
          <w:bCs w:val="0"/>
        </w:rPr>
        <w:t xml:space="preserve">A </w:t>
      </w:r>
      <w:proofErr w:type="spellStart"/>
      <w:r w:rsidRPr="00291A1B">
        <w:rPr>
          <w:rFonts w:ascii="Times New Roman" w:hAnsi="Times New Roman" w:cs="Times New Roman"/>
          <w:b w:val="0"/>
          <w:bCs w:val="0"/>
        </w:rPr>
        <w:t>contratação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decorrente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desta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licitação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não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obriga</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Administração</w:t>
      </w:r>
      <w:proofErr w:type="spellEnd"/>
      <w:r w:rsidRPr="00291A1B">
        <w:rPr>
          <w:rFonts w:ascii="Times New Roman" w:hAnsi="Times New Roman" w:cs="Times New Roman"/>
          <w:b w:val="0"/>
          <w:bCs w:val="0"/>
        </w:rPr>
        <w:t xml:space="preserve"> à </w:t>
      </w:r>
      <w:proofErr w:type="spellStart"/>
      <w:r w:rsidRPr="00291A1B">
        <w:rPr>
          <w:rFonts w:ascii="Times New Roman" w:hAnsi="Times New Roman" w:cs="Times New Roman"/>
          <w:b w:val="0"/>
          <w:bCs w:val="0"/>
        </w:rPr>
        <w:t>aquisição</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totalidade</w:t>
      </w:r>
      <w:proofErr w:type="spellEnd"/>
      <w:r w:rsidRPr="00291A1B">
        <w:rPr>
          <w:rFonts w:ascii="Times New Roman" w:hAnsi="Times New Roman" w:cs="Times New Roman"/>
          <w:b w:val="0"/>
          <w:bCs w:val="0"/>
        </w:rPr>
        <w:t xml:space="preserve"> dos </w:t>
      </w:r>
      <w:proofErr w:type="spellStart"/>
      <w:r w:rsidRPr="00291A1B">
        <w:rPr>
          <w:rFonts w:ascii="Times New Roman" w:hAnsi="Times New Roman" w:cs="Times New Roman"/>
          <w:b w:val="0"/>
          <w:bCs w:val="0"/>
        </w:rPr>
        <w:t>quantitativos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estimados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os</w:t>
      </w:r>
      <w:proofErr w:type="spellEnd"/>
      <w:r w:rsidRPr="00291A1B">
        <w:rPr>
          <w:rFonts w:ascii="Times New Roman" w:hAnsi="Times New Roman" w:cs="Times New Roman"/>
          <w:b w:val="0"/>
          <w:bCs w:val="0"/>
        </w:rPr>
        <w:t xml:space="preserve"> quais </w:t>
      </w:r>
      <w:proofErr w:type="spellStart"/>
      <w:r w:rsidRPr="00291A1B">
        <w:rPr>
          <w:rFonts w:ascii="Times New Roman" w:hAnsi="Times New Roman" w:cs="Times New Roman"/>
          <w:b w:val="0"/>
          <w:bCs w:val="0"/>
        </w:rPr>
        <w:t>constituem</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mera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expectativa</w:t>
      </w:r>
      <w:proofErr w:type="spellEnd"/>
      <w:r w:rsidRPr="00291A1B">
        <w:rPr>
          <w:rFonts w:ascii="Times New Roman" w:hAnsi="Times New Roman" w:cs="Times New Roman"/>
          <w:b w:val="0"/>
          <w:bCs w:val="0"/>
        </w:rPr>
        <w:t xml:space="preserve"> de </w:t>
      </w:r>
      <w:proofErr w:type="spellStart"/>
      <w:r w:rsidRPr="00291A1B">
        <w:rPr>
          <w:rFonts w:ascii="Times New Roman" w:hAnsi="Times New Roman" w:cs="Times New Roman"/>
          <w:b w:val="0"/>
          <w:bCs w:val="0"/>
        </w:rPr>
        <w:t>consumo</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durante</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vigência</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contratual</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sendo</w:t>
      </w:r>
      <w:proofErr w:type="spellEnd"/>
      <w:r w:rsidRPr="00291A1B">
        <w:rPr>
          <w:rFonts w:ascii="Times New Roman" w:hAnsi="Times New Roman" w:cs="Times New Roman"/>
          <w:b w:val="0"/>
          <w:bCs w:val="0"/>
        </w:rPr>
        <w:t xml:space="preserve"> as </w:t>
      </w:r>
      <w:proofErr w:type="spellStart"/>
      <w:r w:rsidRPr="00291A1B">
        <w:rPr>
          <w:rFonts w:ascii="Times New Roman" w:hAnsi="Times New Roman" w:cs="Times New Roman"/>
          <w:b w:val="0"/>
          <w:bCs w:val="0"/>
        </w:rPr>
        <w:t>aquisições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realizadas</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conforme</w:t>
      </w:r>
      <w:proofErr w:type="spellEnd"/>
      <w:r w:rsidRPr="00291A1B">
        <w:rPr>
          <w:rFonts w:ascii="Times New Roman" w:hAnsi="Times New Roman" w:cs="Times New Roman"/>
          <w:b w:val="0"/>
          <w:bCs w:val="0"/>
        </w:rPr>
        <w:t xml:space="preserve"> a </w:t>
      </w:r>
      <w:proofErr w:type="spellStart"/>
      <w:r w:rsidRPr="00291A1B">
        <w:rPr>
          <w:rFonts w:ascii="Times New Roman" w:hAnsi="Times New Roman" w:cs="Times New Roman"/>
          <w:b w:val="0"/>
          <w:bCs w:val="0"/>
        </w:rPr>
        <w:t>necessidade</w:t>
      </w:r>
      <w:proofErr w:type="spellEnd"/>
      <w:r w:rsidRPr="00291A1B">
        <w:rPr>
          <w:rFonts w:ascii="Times New Roman" w:hAnsi="Times New Roman" w:cs="Times New Roman"/>
          <w:b w:val="0"/>
          <w:bCs w:val="0"/>
        </w:rPr>
        <w:t xml:space="preserve"> da </w:t>
      </w:r>
      <w:proofErr w:type="spellStart"/>
      <w:r w:rsidRPr="00291A1B">
        <w:rPr>
          <w:rFonts w:ascii="Times New Roman" w:hAnsi="Times New Roman" w:cs="Times New Roman"/>
          <w:b w:val="0"/>
          <w:bCs w:val="0"/>
        </w:rPr>
        <w:t>Administração</w:t>
      </w:r>
      <w:proofErr w:type="spellEnd"/>
      <w:r w:rsidRPr="00291A1B">
        <w:rPr>
          <w:rFonts w:ascii="Times New Roman" w:hAnsi="Times New Roman" w:cs="Times New Roman"/>
          <w:b w:val="0"/>
          <w:bCs w:val="0"/>
        </w:rPr>
        <w:t xml:space="preserve"> e a </w:t>
      </w:r>
      <w:proofErr w:type="spellStart"/>
      <w:r w:rsidRPr="00291A1B">
        <w:rPr>
          <w:rFonts w:ascii="Times New Roman" w:hAnsi="Times New Roman" w:cs="Times New Roman"/>
          <w:b w:val="0"/>
          <w:bCs w:val="0"/>
        </w:rPr>
        <w:t>disponibilidade</w:t>
      </w:r>
      <w:proofErr w:type="spellEnd"/>
      <w:r w:rsidRPr="00291A1B">
        <w:rPr>
          <w:rFonts w:ascii="Times New Roman" w:hAnsi="Times New Roman" w:cs="Times New Roman"/>
          <w:b w:val="0"/>
          <w:bCs w:val="0"/>
        </w:rPr>
        <w:t xml:space="preserve"> </w:t>
      </w:r>
      <w:proofErr w:type="spellStart"/>
      <w:r w:rsidRPr="00291A1B">
        <w:rPr>
          <w:rFonts w:ascii="Times New Roman" w:hAnsi="Times New Roman" w:cs="Times New Roman"/>
          <w:b w:val="0"/>
          <w:bCs w:val="0"/>
        </w:rPr>
        <w:t>orçamentária</w:t>
      </w:r>
      <w:proofErr w:type="spellEnd"/>
      <w:r w:rsidRPr="00291A1B">
        <w:rPr>
          <w:rFonts w:ascii="Times New Roman" w:hAnsi="Times New Roman" w:cs="Times New Roman"/>
          <w:b w:val="0"/>
          <w:bCs w:val="0"/>
        </w:rPr>
        <w:t>.</w:t>
      </w:r>
    </w:p>
    <w:p w14:paraId="069F94C8" w14:textId="77777777" w:rsidR="0042001A" w:rsidRPr="00291A1B" w:rsidRDefault="0042001A" w:rsidP="00291A1B">
      <w:pPr>
        <w:pStyle w:val="PargrafodaLista"/>
        <w:tabs>
          <w:tab w:val="left" w:pos="284"/>
          <w:tab w:val="left" w:pos="426"/>
          <w:tab w:val="left" w:pos="709"/>
          <w:tab w:val="left" w:pos="10348"/>
        </w:tabs>
        <w:ind w:left="0" w:firstLine="0"/>
        <w:rPr>
          <w:rFonts w:ascii="Times New Roman" w:hAnsi="Times New Roman" w:cs="Times New Roman"/>
          <w:lang w:val="pt-BR"/>
        </w:rPr>
      </w:pPr>
    </w:p>
    <w:p w14:paraId="331B6E2F" w14:textId="3CB82A03" w:rsidR="0042001A" w:rsidRPr="009D7542" w:rsidRDefault="009D7542" w:rsidP="009D7542">
      <w:pPr>
        <w:tabs>
          <w:tab w:val="left" w:pos="426"/>
          <w:tab w:val="left" w:pos="10348"/>
        </w:tabs>
        <w:adjustRightInd w:val="0"/>
      </w:pPr>
      <w:r>
        <w:rPr>
          <w:b/>
          <w:lang w:val="pt-BR"/>
        </w:rPr>
        <w:t>17-</w:t>
      </w:r>
      <w:r w:rsidR="0042001A" w:rsidRPr="009D7542">
        <w:rPr>
          <w:b/>
          <w:lang w:val="pt-BR"/>
        </w:rPr>
        <w:t>CONDIÇÕES DE PAGAMENTO</w:t>
      </w:r>
    </w:p>
    <w:p w14:paraId="60BA3FB6" w14:textId="77777777" w:rsidR="009D7542" w:rsidRDefault="0042001A" w:rsidP="00291A1B">
      <w:pPr>
        <w:pStyle w:val="isselectedend"/>
        <w:spacing w:before="0" w:beforeAutospacing="0" w:after="0" w:afterAutospacing="0"/>
        <w:rPr>
          <w:sz w:val="22"/>
          <w:szCs w:val="22"/>
        </w:rPr>
      </w:pPr>
      <w:r w:rsidRPr="00291A1B">
        <w:rPr>
          <w:b/>
          <w:bCs/>
          <w:sz w:val="22"/>
          <w:szCs w:val="22"/>
        </w:rPr>
        <w:t>1</w:t>
      </w:r>
      <w:r w:rsidR="002B3476" w:rsidRPr="00291A1B">
        <w:rPr>
          <w:b/>
          <w:bCs/>
          <w:sz w:val="22"/>
          <w:szCs w:val="22"/>
        </w:rPr>
        <w:t>7</w:t>
      </w:r>
      <w:r w:rsidRPr="00291A1B">
        <w:rPr>
          <w:b/>
          <w:bCs/>
          <w:sz w:val="22"/>
          <w:szCs w:val="22"/>
        </w:rPr>
        <w:t>.1</w:t>
      </w:r>
      <w:r w:rsidRPr="00291A1B">
        <w:rPr>
          <w:sz w:val="22"/>
          <w:szCs w:val="22"/>
        </w:rPr>
        <w:t xml:space="preserve"> A Nota Fiscal deverá ser emitida em nome d</w:t>
      </w:r>
      <w:r w:rsidR="00291A1B">
        <w:rPr>
          <w:sz w:val="22"/>
          <w:szCs w:val="22"/>
        </w:rPr>
        <w:t>a</w:t>
      </w:r>
      <w:r w:rsidRPr="00291A1B">
        <w:rPr>
          <w:sz w:val="22"/>
          <w:szCs w:val="22"/>
        </w:rPr>
        <w:t xml:space="preserve"> </w:t>
      </w:r>
    </w:p>
    <w:p w14:paraId="3E5EDD63" w14:textId="00308711" w:rsidR="0042001A" w:rsidRPr="00291A1B" w:rsidRDefault="00291A1B" w:rsidP="00291A1B">
      <w:pPr>
        <w:pStyle w:val="isselectedend"/>
        <w:spacing w:before="0" w:beforeAutospacing="0" w:after="0" w:afterAutospacing="0"/>
        <w:rPr>
          <w:sz w:val="22"/>
          <w:szCs w:val="22"/>
        </w:rPr>
      </w:pPr>
      <w:r w:rsidRPr="00E0765E">
        <w:rPr>
          <w:rStyle w:val="Forte"/>
          <w:sz w:val="22"/>
          <w:szCs w:val="22"/>
        </w:rPr>
        <w:t>FUNDAÇÃO HOSPITALAR DA FRONTEIRA</w:t>
      </w:r>
      <w:r w:rsidRPr="00E0765E">
        <w:rPr>
          <w:sz w:val="22"/>
          <w:szCs w:val="22"/>
        </w:rPr>
        <w:br/>
      </w:r>
      <w:r w:rsidRPr="00E0765E">
        <w:rPr>
          <w:rStyle w:val="Forte"/>
          <w:sz w:val="22"/>
          <w:szCs w:val="22"/>
        </w:rPr>
        <w:t>CNPJ:</w:t>
      </w:r>
      <w:r w:rsidRPr="00E0765E">
        <w:rPr>
          <w:sz w:val="22"/>
          <w:szCs w:val="22"/>
        </w:rPr>
        <w:t xml:space="preserve"> 01.171.994/0001-08</w:t>
      </w:r>
      <w:r w:rsidRPr="00E0765E">
        <w:rPr>
          <w:sz w:val="22"/>
          <w:szCs w:val="22"/>
        </w:rPr>
        <w:br/>
      </w:r>
      <w:r w:rsidRPr="00E0765E">
        <w:rPr>
          <w:rStyle w:val="Forte"/>
          <w:sz w:val="22"/>
          <w:szCs w:val="22"/>
        </w:rPr>
        <w:t>Endereço:</w:t>
      </w:r>
      <w:r w:rsidRPr="00E0765E">
        <w:rPr>
          <w:sz w:val="22"/>
          <w:szCs w:val="22"/>
        </w:rPr>
        <w:t xml:space="preserve"> Rua João Fredo, nº 383, Centro</w:t>
      </w:r>
      <w:r w:rsidRPr="00E0765E">
        <w:rPr>
          <w:sz w:val="22"/>
          <w:szCs w:val="22"/>
        </w:rPr>
        <w:br/>
      </w:r>
      <w:r w:rsidRPr="00E0765E">
        <w:rPr>
          <w:rStyle w:val="Forte"/>
          <w:sz w:val="22"/>
          <w:szCs w:val="22"/>
        </w:rPr>
        <w:t>CEP:</w:t>
      </w:r>
      <w:r w:rsidRPr="00E0765E">
        <w:rPr>
          <w:sz w:val="22"/>
          <w:szCs w:val="22"/>
        </w:rPr>
        <w:t xml:space="preserve"> 85730-000 – Pranchita/PR.</w:t>
      </w:r>
      <w:r>
        <w:rPr>
          <w:sz w:val="22"/>
          <w:szCs w:val="22"/>
        </w:rPr>
        <w:t xml:space="preserve">, </w:t>
      </w:r>
      <w:r w:rsidR="0042001A" w:rsidRPr="00291A1B">
        <w:rPr>
          <w:sz w:val="22"/>
          <w:szCs w:val="22"/>
        </w:rPr>
        <w:t>contendo a identificação do Pregão Eletrônico, do Contrato ou Ata de Registro de Preços, quando houver, bem como demais informações exigidas pela legislação fiscal vigente.</w:t>
      </w:r>
    </w:p>
    <w:p w14:paraId="585FF069" w14:textId="0B9D3965" w:rsidR="0042001A" w:rsidRPr="00291A1B" w:rsidRDefault="0042001A" w:rsidP="00291A1B">
      <w:pPr>
        <w:tabs>
          <w:tab w:val="left" w:pos="426"/>
          <w:tab w:val="left" w:pos="10348"/>
        </w:tabs>
        <w:adjustRightInd w:val="0"/>
        <w:jc w:val="both"/>
      </w:pPr>
      <w:r w:rsidRPr="00291A1B">
        <w:rPr>
          <w:b/>
          <w:bCs/>
        </w:rPr>
        <w:t>1</w:t>
      </w:r>
      <w:r w:rsidR="002B3476" w:rsidRPr="00291A1B">
        <w:rPr>
          <w:b/>
          <w:bCs/>
        </w:rPr>
        <w:t>7</w:t>
      </w:r>
      <w:r w:rsidRPr="00291A1B">
        <w:rPr>
          <w:b/>
          <w:bCs/>
        </w:rPr>
        <w:t xml:space="preserve">.2 </w:t>
      </w:r>
      <w:r w:rsidRPr="00291A1B">
        <w:t>Os produtos serão recebidos provisoriamente no ato da entrega, para conferência quantitativa e qualitativa, e definitivamente após a verificação de sua conformidade com as especificações constantes no Termo de Referência, na proposta vencedora e demais exigências contratuais. Constatadas irregularidades, os produtos poderão ser rejeitados, no todo ou em parte, devendo a contratada promover sua substituição sem ônus para a Administração, nos prazos estabelecidos pela fiscalização do contrato.</w:t>
      </w:r>
    </w:p>
    <w:p w14:paraId="7396D6FD" w14:textId="4E47049F" w:rsidR="0042001A" w:rsidRPr="00291A1B" w:rsidRDefault="0042001A" w:rsidP="00291A1B">
      <w:pPr>
        <w:tabs>
          <w:tab w:val="left" w:pos="426"/>
          <w:tab w:val="left" w:pos="10348"/>
        </w:tabs>
        <w:adjustRightInd w:val="0"/>
        <w:jc w:val="both"/>
      </w:pPr>
      <w:r w:rsidRPr="00291A1B">
        <w:rPr>
          <w:b/>
          <w:bCs/>
        </w:rPr>
        <w:t>1</w:t>
      </w:r>
      <w:r w:rsidR="002B3476" w:rsidRPr="00291A1B">
        <w:rPr>
          <w:b/>
          <w:bCs/>
        </w:rPr>
        <w:t>7</w:t>
      </w:r>
      <w:r w:rsidRPr="00291A1B">
        <w:rPr>
          <w:b/>
          <w:bCs/>
        </w:rPr>
        <w:t>.3</w:t>
      </w:r>
      <w:r w:rsidRPr="00291A1B">
        <w:t xml:space="preserve"> O pagamento será efetuado em até 30 (trinta) dias, contados do recebimento definitivo do objeto e da apresentação da respectiva Nota Fiscal/Fatura, devidamente atestada pelo fiscal e/ou gestor do contrato, por meio de transferência bancária em conta de titularidade da contratada.</w:t>
      </w:r>
    </w:p>
    <w:p w14:paraId="7CC2A8DC" w14:textId="77777777" w:rsidR="0042001A" w:rsidRPr="00291A1B" w:rsidRDefault="0042001A" w:rsidP="00291A1B">
      <w:pPr>
        <w:tabs>
          <w:tab w:val="left" w:pos="426"/>
          <w:tab w:val="left" w:pos="10348"/>
        </w:tabs>
        <w:adjustRightInd w:val="0"/>
        <w:jc w:val="both"/>
      </w:pPr>
      <w:r w:rsidRPr="00291A1B">
        <w:t>Parágrafo único. A Nota Fiscal deverá conter, no mínimo, o número do Pregão Eletrônico, do Contrato ou Ata de Registro de Preços, quando houver, a descrição dos produtos fornecidos, quantidades, valores unitários e totais, bem como demais informações necessárias à perfeita identificação da contratação.</w:t>
      </w:r>
    </w:p>
    <w:p w14:paraId="52D4F0FD" w14:textId="4867E7CA" w:rsidR="0042001A" w:rsidRPr="00291A1B" w:rsidRDefault="0042001A" w:rsidP="00291A1B">
      <w:pPr>
        <w:tabs>
          <w:tab w:val="left" w:pos="426"/>
          <w:tab w:val="left" w:pos="10348"/>
        </w:tabs>
        <w:adjustRightInd w:val="0"/>
        <w:jc w:val="both"/>
      </w:pPr>
      <w:r w:rsidRPr="00291A1B">
        <w:rPr>
          <w:b/>
          <w:bCs/>
        </w:rPr>
        <w:t>1</w:t>
      </w:r>
      <w:r w:rsidR="002B3476" w:rsidRPr="00291A1B">
        <w:rPr>
          <w:b/>
          <w:bCs/>
        </w:rPr>
        <w:t>7</w:t>
      </w:r>
      <w:r w:rsidRPr="00291A1B">
        <w:rPr>
          <w:b/>
          <w:bCs/>
        </w:rPr>
        <w:t xml:space="preserve">.4 </w:t>
      </w:r>
      <w:r w:rsidRPr="00291A1B">
        <w:t xml:space="preserve">Na hipótese de erro, inconsistência ou qualquer irregularidade na Nota Fiscal/Fatura apresentada, o documento será devolvido para correção, interrompendo-se o prazo de pagamento, que será reiniciado após a reapresentação regular da documentação. </w:t>
      </w:r>
    </w:p>
    <w:p w14:paraId="4E2DF77F" w14:textId="4A1CAB7F" w:rsidR="0042001A" w:rsidRPr="00291A1B" w:rsidRDefault="0042001A" w:rsidP="00291A1B">
      <w:pPr>
        <w:tabs>
          <w:tab w:val="left" w:pos="426"/>
          <w:tab w:val="left" w:pos="10348"/>
        </w:tabs>
        <w:adjustRightInd w:val="0"/>
        <w:jc w:val="both"/>
      </w:pPr>
      <w:r w:rsidRPr="00291A1B">
        <w:rPr>
          <w:b/>
          <w:bCs/>
        </w:rPr>
        <w:t>1</w:t>
      </w:r>
      <w:r w:rsidR="002B3476" w:rsidRPr="00291A1B">
        <w:rPr>
          <w:b/>
          <w:bCs/>
        </w:rPr>
        <w:t>7</w:t>
      </w:r>
      <w:r w:rsidRPr="00291A1B">
        <w:rPr>
          <w:b/>
          <w:bCs/>
        </w:rPr>
        <w:t>.5</w:t>
      </w:r>
      <w:r w:rsidRPr="00291A1B">
        <w:t xml:space="preserve"> Antes da realização de cada pagamento, a Administração verificará a manutenção das condições de habilitação e qualificação exigidas na licitação, especialmente quanto à regularidade fiscal, trabalhista e junto </w:t>
      </w:r>
      <w:r w:rsidRPr="00291A1B">
        <w:lastRenderedPageBreak/>
        <w:t>ao FGTS, podendo consultar os sistemas oficiais de emissão de certidões.</w:t>
      </w:r>
    </w:p>
    <w:p w14:paraId="547C97F4" w14:textId="22AEB452" w:rsidR="0042001A" w:rsidRPr="00291A1B" w:rsidRDefault="0042001A" w:rsidP="00291A1B">
      <w:pPr>
        <w:tabs>
          <w:tab w:val="left" w:pos="426"/>
          <w:tab w:val="left" w:pos="10348"/>
        </w:tabs>
        <w:adjustRightInd w:val="0"/>
        <w:jc w:val="both"/>
      </w:pPr>
      <w:r w:rsidRPr="00291A1B">
        <w:rPr>
          <w:b/>
          <w:bCs/>
        </w:rPr>
        <w:t>1</w:t>
      </w:r>
      <w:r w:rsidR="002B3476" w:rsidRPr="00291A1B">
        <w:rPr>
          <w:b/>
          <w:bCs/>
        </w:rPr>
        <w:t>7</w:t>
      </w:r>
      <w:r w:rsidRPr="00291A1B">
        <w:rPr>
          <w:b/>
          <w:bCs/>
        </w:rPr>
        <w:t>.6</w:t>
      </w:r>
      <w:r w:rsidRPr="00291A1B">
        <w:t xml:space="preserve"> Em observância à legislação tributária vigente, os pagamentos estarão sujeitos às retenções de tributos legalmente previstas, quando aplicáveis.</w:t>
      </w:r>
    </w:p>
    <w:p w14:paraId="4ADE5D28" w14:textId="2C1B701E" w:rsidR="0042001A" w:rsidRPr="00291A1B" w:rsidRDefault="0042001A" w:rsidP="00291A1B">
      <w:pPr>
        <w:tabs>
          <w:tab w:val="left" w:pos="426"/>
          <w:tab w:val="left" w:pos="10348"/>
        </w:tabs>
        <w:adjustRightInd w:val="0"/>
        <w:jc w:val="both"/>
      </w:pPr>
      <w:r w:rsidRPr="00291A1B">
        <w:rPr>
          <w:b/>
          <w:bCs/>
        </w:rPr>
        <w:t>1</w:t>
      </w:r>
      <w:r w:rsidR="002B3476" w:rsidRPr="00291A1B">
        <w:rPr>
          <w:b/>
          <w:bCs/>
        </w:rPr>
        <w:t>7</w:t>
      </w:r>
      <w:r w:rsidRPr="00291A1B">
        <w:rPr>
          <w:b/>
          <w:bCs/>
        </w:rPr>
        <w:t>.7</w:t>
      </w:r>
      <w:r w:rsidRPr="00291A1B">
        <w:t xml:space="preserve"> O pagamento não implicará reconhecimento pela Administração do cumprimento integral das obrigações assumidas pela contratada, permanecendo resguardado o direito de exigir a correção de eventuais irregularidades constatadas posteriormente.</w:t>
      </w:r>
    </w:p>
    <w:p w14:paraId="4FA8A87D" w14:textId="77777777" w:rsidR="0042001A" w:rsidRPr="00291A1B" w:rsidRDefault="0042001A" w:rsidP="00291A1B">
      <w:pPr>
        <w:pStyle w:val="PargrafodaLista"/>
        <w:tabs>
          <w:tab w:val="left" w:pos="426"/>
          <w:tab w:val="left" w:pos="10348"/>
        </w:tabs>
        <w:adjustRightInd w:val="0"/>
        <w:ind w:left="0" w:firstLine="0"/>
        <w:rPr>
          <w:rFonts w:ascii="Times New Roman" w:hAnsi="Times New Roman" w:cs="Times New Roman"/>
          <w:lang w:val="pt-BR"/>
        </w:rPr>
      </w:pPr>
    </w:p>
    <w:p w14:paraId="14549EE7" w14:textId="7B638C88" w:rsidR="0042001A" w:rsidRPr="00291A1B" w:rsidRDefault="0042001A" w:rsidP="00291A1B">
      <w:pPr>
        <w:pStyle w:val="PargrafodaLista"/>
        <w:tabs>
          <w:tab w:val="left" w:pos="426"/>
          <w:tab w:val="left" w:pos="10348"/>
        </w:tabs>
        <w:adjustRightInd w:val="0"/>
        <w:ind w:left="0" w:firstLine="0"/>
        <w:rPr>
          <w:rFonts w:ascii="Times New Roman" w:hAnsi="Times New Roman" w:cs="Times New Roman"/>
          <w:b/>
          <w:bCs/>
          <w:lang w:val="pt-BR"/>
        </w:rPr>
      </w:pPr>
      <w:r w:rsidRPr="00291A1B">
        <w:rPr>
          <w:rFonts w:ascii="Times New Roman" w:hAnsi="Times New Roman" w:cs="Times New Roman"/>
          <w:b/>
          <w:bCs/>
          <w:lang w:val="pt-BR"/>
        </w:rPr>
        <w:t>1</w:t>
      </w:r>
      <w:r w:rsidR="002B3476" w:rsidRPr="00291A1B">
        <w:rPr>
          <w:rFonts w:ascii="Times New Roman" w:hAnsi="Times New Roman" w:cs="Times New Roman"/>
          <w:b/>
          <w:bCs/>
          <w:lang w:val="pt-BR"/>
        </w:rPr>
        <w:t>8 -</w:t>
      </w:r>
      <w:r w:rsidRPr="00291A1B">
        <w:rPr>
          <w:rFonts w:ascii="Times New Roman" w:hAnsi="Times New Roman" w:cs="Times New Roman"/>
          <w:b/>
          <w:bCs/>
          <w:lang w:val="pt-BR"/>
        </w:rPr>
        <w:t xml:space="preserve"> PRAZO DE ENTREGA DO BEM OU REALIZAÇÃO DOS SERVIÇOS</w:t>
      </w:r>
    </w:p>
    <w:p w14:paraId="27166104" w14:textId="04F94FBC"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18.1.</w:t>
      </w:r>
      <w:r w:rsidRPr="00291A1B">
        <w:rPr>
          <w:sz w:val="22"/>
          <w:szCs w:val="22"/>
        </w:rPr>
        <w:t xml:space="preserve"> Os itens </w:t>
      </w:r>
      <w:proofErr w:type="gramStart"/>
      <w:r w:rsidRPr="00291A1B">
        <w:rPr>
          <w:sz w:val="22"/>
          <w:szCs w:val="22"/>
        </w:rPr>
        <w:t>objeto desta licitação deverão</w:t>
      </w:r>
      <w:proofErr w:type="gramEnd"/>
      <w:r w:rsidRPr="00291A1B">
        <w:rPr>
          <w:sz w:val="22"/>
          <w:szCs w:val="22"/>
        </w:rPr>
        <w:t xml:space="preserve"> ser entregues na </w:t>
      </w:r>
      <w:r w:rsidRPr="00291A1B">
        <w:rPr>
          <w:rStyle w:val="Forte"/>
          <w:sz w:val="22"/>
          <w:szCs w:val="22"/>
        </w:rPr>
        <w:t>Fundação Hospitalar da Fronteira</w:t>
      </w:r>
      <w:r w:rsidRPr="00291A1B">
        <w:rPr>
          <w:sz w:val="22"/>
          <w:szCs w:val="22"/>
        </w:rPr>
        <w:t xml:space="preserve">, situada na Rua João Fredo, nº 383, Centro, Pranchita/PR, no prazo máximo de </w:t>
      </w:r>
      <w:r w:rsidRPr="00291A1B">
        <w:rPr>
          <w:rStyle w:val="Forte"/>
          <w:sz w:val="22"/>
          <w:szCs w:val="22"/>
        </w:rPr>
        <w:t>15 (quinze) dias úteis</w:t>
      </w:r>
      <w:r w:rsidRPr="00291A1B">
        <w:rPr>
          <w:sz w:val="22"/>
          <w:szCs w:val="22"/>
        </w:rPr>
        <w:t>, contados do recebimento da Autorização de Fornecimento ou documento equivalente.</w:t>
      </w:r>
    </w:p>
    <w:p w14:paraId="209490AD"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Parágrafo único.</w:t>
      </w:r>
      <w:r w:rsidRPr="00291A1B">
        <w:rPr>
          <w:sz w:val="22"/>
          <w:szCs w:val="22"/>
        </w:rPr>
        <w:t xml:space="preserve"> Na impossibilidade de cumprimento do prazo estabelecido, por motivo devidamente justificado, a Contratada deverá comunicar formalmente a Fundação Hospitalar da Fronteira, por meio do endereço eletrônico </w:t>
      </w:r>
      <w:hyperlink r:id="rId14" w:history="1">
        <w:r w:rsidRPr="00291A1B">
          <w:rPr>
            <w:rStyle w:val="Forte"/>
            <w:sz w:val="22"/>
            <w:szCs w:val="22"/>
            <w:u w:val="single"/>
          </w:rPr>
          <w:t>admfhfpranchita@yahoo.com</w:t>
        </w:r>
      </w:hyperlink>
      <w:r w:rsidRPr="00291A1B">
        <w:rPr>
          <w:sz w:val="22"/>
          <w:szCs w:val="22"/>
        </w:rPr>
        <w:t>, apresentando as razões da impossibilidade e indicando novo prazo para entrega, ficando o pedido sujeito à análise da Administração, sem prejuízo da aplicação das sanções cabíveis.</w:t>
      </w:r>
    </w:p>
    <w:p w14:paraId="7E7EF57D" w14:textId="6FFC20F2"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18.2.</w:t>
      </w:r>
      <w:r w:rsidRPr="00291A1B">
        <w:rPr>
          <w:sz w:val="22"/>
          <w:szCs w:val="22"/>
        </w:rPr>
        <w:t xml:space="preserve"> As entregas deverão ser realizadas em dias úteis, durante o horário de expediente da Fundação Hospitalar da Fronteira, em horário previamente acordado com o setor responsável.</w:t>
      </w:r>
    </w:p>
    <w:p w14:paraId="679CC8E6" w14:textId="3CE9218B"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18.3.</w:t>
      </w:r>
      <w:r w:rsidRPr="00291A1B">
        <w:rPr>
          <w:sz w:val="22"/>
          <w:szCs w:val="22"/>
        </w:rPr>
        <w:t xml:space="preserve"> O fornecimento será realizado de forma </w:t>
      </w:r>
      <w:r w:rsidRPr="00291A1B">
        <w:rPr>
          <w:rStyle w:val="Forte"/>
          <w:sz w:val="22"/>
          <w:szCs w:val="22"/>
        </w:rPr>
        <w:t>parcelada</w:t>
      </w:r>
      <w:r w:rsidRPr="00291A1B">
        <w:rPr>
          <w:sz w:val="22"/>
          <w:szCs w:val="22"/>
        </w:rPr>
        <w:t>, conforme a necessidade da Fundação Hospitalar da Fronteira, mediante emissão de Autorização de Fornecimento, não ficando a Administração obrigada a adquirir a totalidade dos quantitativos estimados.</w:t>
      </w:r>
    </w:p>
    <w:p w14:paraId="04D40F94" w14:textId="03390EF2"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18.4.</w:t>
      </w:r>
      <w:r w:rsidRPr="00291A1B">
        <w:rPr>
          <w:sz w:val="22"/>
          <w:szCs w:val="22"/>
        </w:rPr>
        <w:t xml:space="preserve"> As marmitas de isopor e as embalagens plásticas deverão ser entregues em suas embalagens originais, íntegras, limpas, sem avarias, deformações ou qualquer dano que comprometa sua utilização, observando rigorosamente as especificações constantes no Termo de Referência e na proposta vencedora.</w:t>
      </w:r>
    </w:p>
    <w:p w14:paraId="56664315" w14:textId="5C3849E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18.5.</w:t>
      </w:r>
      <w:r w:rsidRPr="00291A1B">
        <w:rPr>
          <w:sz w:val="22"/>
          <w:szCs w:val="22"/>
        </w:rPr>
        <w:t xml:space="preserve"> Os produtos deverão ser próprios para acondicionamento de alimentos, fabricados com materiais adequados para essa finalidade e, quando aplicável, atender às normas sanitárias vigentes.</w:t>
      </w:r>
    </w:p>
    <w:p w14:paraId="2C285DD0" w14:textId="768F9478"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18.6.</w:t>
      </w:r>
      <w:r w:rsidRPr="00291A1B">
        <w:rPr>
          <w:sz w:val="22"/>
          <w:szCs w:val="22"/>
        </w:rPr>
        <w:t xml:space="preserve"> O transporte dos produtos será de inteira responsabilidade da Contratada, devendo ser realizado em condições que garantam a integridade, higiene e conservação dos materiais até o local da entrega, sem qualquer ônus adicional para a Fundação Hospitalar da Fronteira.</w:t>
      </w:r>
    </w:p>
    <w:p w14:paraId="23A3BE98" w14:textId="11ADC6DC"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18.7.</w:t>
      </w:r>
      <w:r w:rsidRPr="00291A1B">
        <w:rPr>
          <w:sz w:val="22"/>
          <w:szCs w:val="22"/>
        </w:rPr>
        <w:t xml:space="preserve"> O recebimento dos produtos será realizado por servidor designado pela Fundação Hospitalar da Fronteira, que procederá à conferência quantitativa e qualitativa dos itens entregues, verificando sua conformidade com as especificações constantes no Termo de Referência, na proposta vencedora e na Autorização de Fornecimento.</w:t>
      </w:r>
    </w:p>
    <w:p w14:paraId="5BD39260" w14:textId="29B0A459"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18.8.</w:t>
      </w:r>
      <w:r w:rsidRPr="00291A1B">
        <w:rPr>
          <w:sz w:val="22"/>
          <w:szCs w:val="22"/>
        </w:rPr>
        <w:t xml:space="preserve"> Somente serão aceitas Notas Fiscais que contenham, no mínimo:</w:t>
      </w:r>
    </w:p>
    <w:p w14:paraId="5EA35FD0"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sz w:val="22"/>
          <w:szCs w:val="22"/>
        </w:rPr>
        <w:t>a) descrição completa dos produtos fornecidos;</w:t>
      </w:r>
    </w:p>
    <w:p w14:paraId="3C9FA0D4"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sz w:val="22"/>
          <w:szCs w:val="22"/>
        </w:rPr>
        <w:t>b) marca e fabricante, quando aplicável;</w:t>
      </w:r>
    </w:p>
    <w:p w14:paraId="52E9BEEE"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sz w:val="22"/>
          <w:szCs w:val="22"/>
        </w:rPr>
        <w:t>c) número da Autorização de Fornecimento, da Nota de Empenho e do Pregão Eletrônico correspondente;</w:t>
      </w:r>
    </w:p>
    <w:p w14:paraId="6C4E8919"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sz w:val="22"/>
          <w:szCs w:val="22"/>
        </w:rPr>
        <w:t>d) quantidades, valores unitários e valor total dos itens fornecidos.</w:t>
      </w:r>
    </w:p>
    <w:p w14:paraId="1BEE7FB7" w14:textId="47D81551"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rStyle w:val="Forte"/>
          <w:sz w:val="22"/>
          <w:szCs w:val="22"/>
        </w:rPr>
        <w:t>18.9.</w:t>
      </w:r>
      <w:r w:rsidRPr="00291A1B">
        <w:rPr>
          <w:sz w:val="22"/>
          <w:szCs w:val="22"/>
        </w:rPr>
        <w:t xml:space="preserve"> Serão rejeitados, total ou parcialmente, os produtos que:</w:t>
      </w:r>
    </w:p>
    <w:p w14:paraId="27A65E3B"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sz w:val="22"/>
          <w:szCs w:val="22"/>
        </w:rPr>
        <w:t>a) estiverem em desacordo com as especificações do Edital, Termo de Referência ou proposta vencedora;</w:t>
      </w:r>
    </w:p>
    <w:p w14:paraId="3479D39A"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sz w:val="22"/>
          <w:szCs w:val="22"/>
        </w:rPr>
        <w:t>b) apresentarem defeitos de fabricação, avarias, deformações ou danos que comprometam sua utilização;</w:t>
      </w:r>
    </w:p>
    <w:p w14:paraId="40B79070"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sz w:val="22"/>
          <w:szCs w:val="22"/>
        </w:rPr>
        <w:t>c) forem entregues em embalagens violadas, sujas ou inadequadas ao transporte e armazenamento;</w:t>
      </w:r>
    </w:p>
    <w:p w14:paraId="5D2CFC31" w14:textId="77777777" w:rsidR="002B3476" w:rsidRPr="00291A1B" w:rsidRDefault="002B3476" w:rsidP="00291A1B">
      <w:pPr>
        <w:pStyle w:val="isselectedend"/>
        <w:tabs>
          <w:tab w:val="left" w:pos="10348"/>
        </w:tabs>
        <w:spacing w:before="0" w:beforeAutospacing="0" w:after="0" w:afterAutospacing="0"/>
        <w:jc w:val="both"/>
        <w:rPr>
          <w:sz w:val="22"/>
          <w:szCs w:val="22"/>
        </w:rPr>
      </w:pPr>
      <w:r w:rsidRPr="00291A1B">
        <w:rPr>
          <w:sz w:val="22"/>
          <w:szCs w:val="22"/>
        </w:rPr>
        <w:t>d) não atenderem às especificações técnicas exigidas para o acondicionamento de alimentos.</w:t>
      </w:r>
    </w:p>
    <w:p w14:paraId="21D3C609" w14:textId="54CF7C6F" w:rsidR="002B3476" w:rsidRPr="00291A1B" w:rsidRDefault="002B3476" w:rsidP="00291A1B">
      <w:pPr>
        <w:pStyle w:val="NormalWeb"/>
        <w:tabs>
          <w:tab w:val="left" w:pos="10348"/>
        </w:tabs>
        <w:spacing w:before="0" w:beforeAutospacing="0" w:after="0" w:afterAutospacing="0"/>
        <w:jc w:val="both"/>
        <w:rPr>
          <w:sz w:val="22"/>
          <w:szCs w:val="22"/>
        </w:rPr>
      </w:pPr>
      <w:r w:rsidRPr="00291A1B">
        <w:rPr>
          <w:rStyle w:val="Forte"/>
          <w:sz w:val="22"/>
          <w:szCs w:val="22"/>
        </w:rPr>
        <w:t>18.10.</w:t>
      </w:r>
      <w:r w:rsidRPr="00291A1B">
        <w:rPr>
          <w:sz w:val="22"/>
          <w:szCs w:val="22"/>
        </w:rPr>
        <w:t xml:space="preserve"> A Contratada deverá substituir, às suas expensas e no prazo estabelecido pela Fundação Hospitalar da Fronteira, qualquer produto recusado em razão de desconformidade com as especificações do Edital, do Termo de Referência ou da proposta apresentada, sem qualquer ônus adicional para a Administração.</w:t>
      </w:r>
    </w:p>
    <w:p w14:paraId="0A68C8F9" w14:textId="77777777" w:rsidR="0042001A" w:rsidRPr="00291A1B" w:rsidRDefault="0042001A" w:rsidP="00291A1B">
      <w:pPr>
        <w:pStyle w:val="PargrafodaLista"/>
        <w:tabs>
          <w:tab w:val="left" w:pos="10348"/>
        </w:tabs>
        <w:adjustRightInd w:val="0"/>
        <w:ind w:left="885" w:firstLine="0"/>
        <w:rPr>
          <w:rFonts w:ascii="Times New Roman" w:hAnsi="Times New Roman" w:cs="Times New Roman"/>
          <w:b/>
          <w:bCs/>
          <w:highlight w:val="yellow"/>
          <w:lang w:val="pt-BR"/>
        </w:rPr>
      </w:pPr>
    </w:p>
    <w:p w14:paraId="70F29BE5" w14:textId="442D2503"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eastAsiaTheme="minorHAnsi" w:hAnsi="Times New Roman" w:cs="Times New Roman"/>
          <w:bCs w:val="0"/>
          <w:lang w:val="pt-BR"/>
        </w:rPr>
      </w:pPr>
      <w:r w:rsidRPr="00291A1B">
        <w:rPr>
          <w:rFonts w:ascii="Times New Roman" w:hAnsi="Times New Roman" w:cs="Times New Roman"/>
          <w:bCs w:val="0"/>
          <w:lang w:val="pt-BR"/>
        </w:rPr>
        <w:t>1</w:t>
      </w:r>
      <w:r w:rsidR="002B3476" w:rsidRPr="00291A1B">
        <w:rPr>
          <w:rFonts w:ascii="Times New Roman" w:hAnsi="Times New Roman" w:cs="Times New Roman"/>
          <w:bCs w:val="0"/>
          <w:lang w:val="pt-BR"/>
        </w:rPr>
        <w:t>9</w:t>
      </w:r>
      <w:r w:rsidRPr="00291A1B">
        <w:rPr>
          <w:rFonts w:ascii="Times New Roman" w:hAnsi="Times New Roman" w:cs="Times New Roman"/>
          <w:bCs w:val="0"/>
          <w:lang w:val="pt-BR"/>
        </w:rPr>
        <w:t xml:space="preserve"> – </w:t>
      </w:r>
      <w:r w:rsidRPr="00291A1B">
        <w:rPr>
          <w:rFonts w:ascii="Times New Roman" w:eastAsiaTheme="minorHAnsi" w:hAnsi="Times New Roman" w:cs="Times New Roman"/>
          <w:bCs w:val="0"/>
          <w:lang w:val="pt-BR"/>
        </w:rPr>
        <w:t>DAS INFRAÇÕES ADMINISTRATIVAS E SANÇÕES</w:t>
      </w:r>
    </w:p>
    <w:p w14:paraId="26539D2C" w14:textId="602F9833"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Cs w:val="0"/>
        </w:rPr>
        <w:t>1</w:t>
      </w:r>
      <w:r w:rsidR="002B3476" w:rsidRPr="00291A1B">
        <w:rPr>
          <w:rFonts w:ascii="Times New Roman" w:hAnsi="Times New Roman" w:cs="Times New Roman"/>
          <w:bCs w:val="0"/>
        </w:rPr>
        <w:t>9</w:t>
      </w:r>
      <w:r w:rsidRPr="00291A1B">
        <w:rPr>
          <w:rFonts w:ascii="Times New Roman" w:hAnsi="Times New Roman" w:cs="Times New Roman"/>
          <w:bCs w:val="0"/>
        </w:rPr>
        <w:t>.1</w:t>
      </w:r>
      <w:r w:rsidRPr="00291A1B">
        <w:rPr>
          <w:rFonts w:ascii="Times New Roman" w:hAnsi="Times New Roman" w:cs="Times New Roman"/>
          <w:b w:val="0"/>
        </w:rPr>
        <w:t xml:space="preserve"> </w:t>
      </w:r>
      <w:proofErr w:type="spellStart"/>
      <w:r w:rsidRPr="00291A1B">
        <w:rPr>
          <w:rFonts w:ascii="Times New Roman" w:hAnsi="Times New Roman" w:cs="Times New Roman"/>
          <w:b w:val="0"/>
        </w:rPr>
        <w:t>Constitui</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infração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administrativa</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nos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termos</w:t>
      </w:r>
      <w:proofErr w:type="spellEnd"/>
      <w:r w:rsidRPr="00291A1B">
        <w:rPr>
          <w:rFonts w:ascii="Times New Roman" w:hAnsi="Times New Roman" w:cs="Times New Roman"/>
          <w:b w:val="0"/>
        </w:rPr>
        <w:t xml:space="preserve"> do art. 155 da Lei Federal nº 14.133/2021, a </w:t>
      </w:r>
      <w:proofErr w:type="spellStart"/>
      <w:r w:rsidRPr="00291A1B">
        <w:rPr>
          <w:rFonts w:ascii="Times New Roman" w:hAnsi="Times New Roman" w:cs="Times New Roman"/>
          <w:b w:val="0"/>
        </w:rPr>
        <w:t>prática</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pelo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licitante</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ou</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contratado</w:t>
      </w:r>
      <w:proofErr w:type="spellEnd"/>
      <w:r w:rsidRPr="00291A1B">
        <w:rPr>
          <w:rFonts w:ascii="Times New Roman" w:hAnsi="Times New Roman" w:cs="Times New Roman"/>
          <w:b w:val="0"/>
        </w:rPr>
        <w:t xml:space="preserve">, de </w:t>
      </w:r>
      <w:proofErr w:type="spellStart"/>
      <w:r w:rsidRPr="00291A1B">
        <w:rPr>
          <w:rFonts w:ascii="Times New Roman" w:hAnsi="Times New Roman" w:cs="Times New Roman"/>
          <w:b w:val="0"/>
        </w:rPr>
        <w:t>quaisquer</w:t>
      </w:r>
      <w:proofErr w:type="spellEnd"/>
      <w:r w:rsidRPr="00291A1B">
        <w:rPr>
          <w:rFonts w:ascii="Times New Roman" w:hAnsi="Times New Roman" w:cs="Times New Roman"/>
          <w:b w:val="0"/>
        </w:rPr>
        <w:t xml:space="preserve"> das </w:t>
      </w:r>
      <w:proofErr w:type="spellStart"/>
      <w:r w:rsidRPr="00291A1B">
        <w:rPr>
          <w:rFonts w:ascii="Times New Roman" w:hAnsi="Times New Roman" w:cs="Times New Roman"/>
          <w:b w:val="0"/>
        </w:rPr>
        <w:t>condutas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previstas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nos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incisos</w:t>
      </w:r>
      <w:proofErr w:type="spellEnd"/>
      <w:r w:rsidRPr="00291A1B">
        <w:rPr>
          <w:rFonts w:ascii="Times New Roman" w:hAnsi="Times New Roman" w:cs="Times New Roman"/>
          <w:b w:val="0"/>
        </w:rPr>
        <w:t xml:space="preserve"> IV, V, VI, VII, VIII, IX, X, XI e XII do </w:t>
      </w:r>
      <w:proofErr w:type="spellStart"/>
      <w:r w:rsidRPr="00291A1B">
        <w:rPr>
          <w:rFonts w:ascii="Times New Roman" w:hAnsi="Times New Roman" w:cs="Times New Roman"/>
          <w:b w:val="0"/>
        </w:rPr>
        <w:t>referido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artigo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bem</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como</w:t>
      </w:r>
      <w:proofErr w:type="spellEnd"/>
      <w:r w:rsidRPr="00291A1B">
        <w:rPr>
          <w:rFonts w:ascii="Times New Roman" w:hAnsi="Times New Roman" w:cs="Times New Roman"/>
          <w:b w:val="0"/>
        </w:rPr>
        <w:t xml:space="preserve"> das </w:t>
      </w:r>
      <w:proofErr w:type="spellStart"/>
      <w:r w:rsidRPr="00291A1B">
        <w:rPr>
          <w:rFonts w:ascii="Times New Roman" w:hAnsi="Times New Roman" w:cs="Times New Roman"/>
          <w:b w:val="0"/>
        </w:rPr>
        <w:t>demais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hipóteses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estabelecidas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na</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legislação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aplicável</w:t>
      </w:r>
      <w:proofErr w:type="spellEnd"/>
      <w:r w:rsidRPr="00291A1B">
        <w:rPr>
          <w:rFonts w:ascii="Times New Roman" w:hAnsi="Times New Roman" w:cs="Times New Roman"/>
          <w:b w:val="0"/>
        </w:rPr>
        <w:t>.</w:t>
      </w:r>
    </w:p>
    <w:p w14:paraId="70C179EC" w14:textId="0E41358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Cs w:val="0"/>
        </w:rPr>
        <w:t>1</w:t>
      </w:r>
      <w:r w:rsidR="002B3476" w:rsidRPr="00291A1B">
        <w:rPr>
          <w:rFonts w:ascii="Times New Roman" w:hAnsi="Times New Roman" w:cs="Times New Roman"/>
          <w:bCs w:val="0"/>
        </w:rPr>
        <w:t>9</w:t>
      </w:r>
      <w:r w:rsidRPr="00291A1B">
        <w:rPr>
          <w:rFonts w:ascii="Times New Roman" w:hAnsi="Times New Roman" w:cs="Times New Roman"/>
          <w:bCs w:val="0"/>
        </w:rPr>
        <w:t>.2</w:t>
      </w:r>
      <w:r w:rsidRPr="00291A1B">
        <w:rPr>
          <w:rFonts w:ascii="Times New Roman" w:hAnsi="Times New Roman" w:cs="Times New Roman"/>
          <w:b w:val="0"/>
        </w:rPr>
        <w:t xml:space="preserve"> </w:t>
      </w:r>
      <w:proofErr w:type="spellStart"/>
      <w:r w:rsidRPr="00291A1B">
        <w:rPr>
          <w:rFonts w:ascii="Times New Roman" w:hAnsi="Times New Roman" w:cs="Times New Roman"/>
          <w:b w:val="0"/>
        </w:rPr>
        <w:t>Os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licitantes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ou</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contratados</w:t>
      </w:r>
      <w:proofErr w:type="spellEnd"/>
      <w:r w:rsidRPr="00291A1B">
        <w:rPr>
          <w:rFonts w:ascii="Times New Roman" w:hAnsi="Times New Roman" w:cs="Times New Roman"/>
          <w:b w:val="0"/>
        </w:rPr>
        <w:t xml:space="preserve"> que </w:t>
      </w:r>
      <w:proofErr w:type="spellStart"/>
      <w:r w:rsidRPr="00291A1B">
        <w:rPr>
          <w:rFonts w:ascii="Times New Roman" w:hAnsi="Times New Roman" w:cs="Times New Roman"/>
          <w:b w:val="0"/>
        </w:rPr>
        <w:t>incorrerem</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em</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infrações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administrativas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ficarão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sujeitos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após</w:t>
      </w:r>
      <w:proofErr w:type="spellEnd"/>
      <w:r w:rsidRPr="00291A1B">
        <w:rPr>
          <w:rFonts w:ascii="Times New Roman" w:hAnsi="Times New Roman" w:cs="Times New Roman"/>
          <w:b w:val="0"/>
        </w:rPr>
        <w:t xml:space="preserve"> regular </w:t>
      </w:r>
      <w:proofErr w:type="spellStart"/>
      <w:r w:rsidRPr="00291A1B">
        <w:rPr>
          <w:rFonts w:ascii="Times New Roman" w:hAnsi="Times New Roman" w:cs="Times New Roman"/>
          <w:b w:val="0"/>
        </w:rPr>
        <w:t>processo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administrativo</w:t>
      </w:r>
      <w:proofErr w:type="spellEnd"/>
      <w:r w:rsidRPr="00291A1B">
        <w:rPr>
          <w:rFonts w:ascii="Times New Roman" w:hAnsi="Times New Roman" w:cs="Times New Roman"/>
          <w:b w:val="0"/>
        </w:rPr>
        <w:t xml:space="preserve"> que </w:t>
      </w:r>
      <w:proofErr w:type="spellStart"/>
      <w:r w:rsidRPr="00291A1B">
        <w:rPr>
          <w:rFonts w:ascii="Times New Roman" w:hAnsi="Times New Roman" w:cs="Times New Roman"/>
          <w:b w:val="0"/>
        </w:rPr>
        <w:t>assegure</w:t>
      </w:r>
      <w:proofErr w:type="spellEnd"/>
      <w:r w:rsidRPr="00291A1B">
        <w:rPr>
          <w:rFonts w:ascii="Times New Roman" w:hAnsi="Times New Roman" w:cs="Times New Roman"/>
          <w:b w:val="0"/>
        </w:rPr>
        <w:t xml:space="preserve"> o </w:t>
      </w:r>
      <w:proofErr w:type="spellStart"/>
      <w:r w:rsidRPr="00291A1B">
        <w:rPr>
          <w:rFonts w:ascii="Times New Roman" w:hAnsi="Times New Roman" w:cs="Times New Roman"/>
          <w:b w:val="0"/>
        </w:rPr>
        <w:t>contraditório</w:t>
      </w:r>
      <w:proofErr w:type="spellEnd"/>
      <w:r w:rsidRPr="00291A1B">
        <w:rPr>
          <w:rFonts w:ascii="Times New Roman" w:hAnsi="Times New Roman" w:cs="Times New Roman"/>
          <w:b w:val="0"/>
        </w:rPr>
        <w:t xml:space="preserve"> e </w:t>
      </w:r>
      <w:proofErr w:type="gramStart"/>
      <w:r w:rsidRPr="00291A1B">
        <w:rPr>
          <w:rFonts w:ascii="Times New Roman" w:hAnsi="Times New Roman" w:cs="Times New Roman"/>
          <w:b w:val="0"/>
        </w:rPr>
        <w:t>a</w:t>
      </w:r>
      <w:proofErr w:type="gramEnd"/>
      <w:r w:rsidRPr="00291A1B">
        <w:rPr>
          <w:rFonts w:ascii="Times New Roman" w:hAnsi="Times New Roman" w:cs="Times New Roman"/>
          <w:b w:val="0"/>
        </w:rPr>
        <w:t xml:space="preserve"> </w:t>
      </w:r>
      <w:proofErr w:type="spellStart"/>
      <w:r w:rsidRPr="00291A1B">
        <w:rPr>
          <w:rFonts w:ascii="Times New Roman" w:hAnsi="Times New Roman" w:cs="Times New Roman"/>
          <w:b w:val="0"/>
        </w:rPr>
        <w:t>ampla</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defesa</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às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sanções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previstas</w:t>
      </w:r>
      <w:proofErr w:type="spellEnd"/>
      <w:r w:rsidRPr="00291A1B">
        <w:rPr>
          <w:rFonts w:ascii="Times New Roman" w:hAnsi="Times New Roman" w:cs="Times New Roman"/>
          <w:b w:val="0"/>
        </w:rPr>
        <w:t xml:space="preserve"> no art. 156 da Lei Federal nº 14.133/2021, </w:t>
      </w:r>
      <w:proofErr w:type="spellStart"/>
      <w:r w:rsidRPr="00291A1B">
        <w:rPr>
          <w:rFonts w:ascii="Times New Roman" w:hAnsi="Times New Roman" w:cs="Times New Roman"/>
          <w:b w:val="0"/>
        </w:rPr>
        <w:t>observada</w:t>
      </w:r>
      <w:proofErr w:type="spellEnd"/>
      <w:r w:rsidRPr="00291A1B">
        <w:rPr>
          <w:rFonts w:ascii="Times New Roman" w:hAnsi="Times New Roman" w:cs="Times New Roman"/>
          <w:b w:val="0"/>
        </w:rPr>
        <w:t xml:space="preserve"> a </w:t>
      </w:r>
      <w:proofErr w:type="spellStart"/>
      <w:r w:rsidRPr="00291A1B">
        <w:rPr>
          <w:rFonts w:ascii="Times New Roman" w:hAnsi="Times New Roman" w:cs="Times New Roman"/>
          <w:b w:val="0"/>
        </w:rPr>
        <w:t>natureza</w:t>
      </w:r>
      <w:proofErr w:type="spellEnd"/>
      <w:r w:rsidRPr="00291A1B">
        <w:rPr>
          <w:rFonts w:ascii="Times New Roman" w:hAnsi="Times New Roman" w:cs="Times New Roman"/>
          <w:b w:val="0"/>
        </w:rPr>
        <w:t xml:space="preserve"> e a </w:t>
      </w:r>
      <w:proofErr w:type="spellStart"/>
      <w:r w:rsidRPr="00291A1B">
        <w:rPr>
          <w:rFonts w:ascii="Times New Roman" w:hAnsi="Times New Roman" w:cs="Times New Roman"/>
          <w:b w:val="0"/>
        </w:rPr>
        <w:t>gravidade</w:t>
      </w:r>
      <w:proofErr w:type="spellEnd"/>
      <w:r w:rsidRPr="00291A1B">
        <w:rPr>
          <w:rFonts w:ascii="Times New Roman" w:hAnsi="Times New Roman" w:cs="Times New Roman"/>
          <w:b w:val="0"/>
        </w:rPr>
        <w:t xml:space="preserve"> da </w:t>
      </w:r>
      <w:proofErr w:type="spellStart"/>
      <w:r w:rsidRPr="00291A1B">
        <w:rPr>
          <w:rFonts w:ascii="Times New Roman" w:hAnsi="Times New Roman" w:cs="Times New Roman"/>
          <w:b w:val="0"/>
        </w:rPr>
        <w:t>infração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cometida</w:t>
      </w:r>
      <w:proofErr w:type="spellEnd"/>
      <w:r w:rsidRPr="00291A1B">
        <w:rPr>
          <w:rFonts w:ascii="Times New Roman" w:hAnsi="Times New Roman" w:cs="Times New Roman"/>
          <w:b w:val="0"/>
        </w:rPr>
        <w:t>.</w:t>
      </w:r>
    </w:p>
    <w:p w14:paraId="496F43E0" w14:textId="68867FFB" w:rsidR="0042001A" w:rsidRPr="00291A1B" w:rsidRDefault="002B3476"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Cs w:val="0"/>
        </w:rPr>
        <w:t>19</w:t>
      </w:r>
      <w:r w:rsidR="0042001A" w:rsidRPr="00291A1B">
        <w:rPr>
          <w:rFonts w:ascii="Times New Roman" w:hAnsi="Times New Roman" w:cs="Times New Roman"/>
          <w:bCs w:val="0"/>
        </w:rPr>
        <w:t>.3</w:t>
      </w:r>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Poderão</w:t>
      </w:r>
      <w:proofErr w:type="spellEnd"/>
      <w:r w:rsidR="0042001A" w:rsidRPr="00291A1B">
        <w:rPr>
          <w:rFonts w:ascii="Times New Roman" w:hAnsi="Times New Roman" w:cs="Times New Roman"/>
          <w:b w:val="0"/>
        </w:rPr>
        <w:t xml:space="preserve"> ser </w:t>
      </w:r>
      <w:proofErr w:type="spellStart"/>
      <w:r w:rsidR="0042001A" w:rsidRPr="00291A1B">
        <w:rPr>
          <w:rFonts w:ascii="Times New Roman" w:hAnsi="Times New Roman" w:cs="Times New Roman"/>
          <w:b w:val="0"/>
        </w:rPr>
        <w:t>aplicadas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isolada</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ou</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cumulativamente</w:t>
      </w:r>
      <w:proofErr w:type="spellEnd"/>
      <w:r w:rsidR="0042001A" w:rsidRPr="00291A1B">
        <w:rPr>
          <w:rFonts w:ascii="Times New Roman" w:hAnsi="Times New Roman" w:cs="Times New Roman"/>
          <w:b w:val="0"/>
        </w:rPr>
        <w:t xml:space="preserve">, as </w:t>
      </w:r>
      <w:proofErr w:type="spellStart"/>
      <w:r w:rsidR="0042001A" w:rsidRPr="00291A1B">
        <w:rPr>
          <w:rFonts w:ascii="Times New Roman" w:hAnsi="Times New Roman" w:cs="Times New Roman"/>
          <w:b w:val="0"/>
        </w:rPr>
        <w:t>seguintes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sanções</w:t>
      </w:r>
      <w:proofErr w:type="spellEnd"/>
      <w:r w:rsidR="0042001A" w:rsidRPr="00291A1B">
        <w:rPr>
          <w:rFonts w:ascii="Times New Roman" w:hAnsi="Times New Roman" w:cs="Times New Roman"/>
          <w:b w:val="0"/>
        </w:rPr>
        <w:t>:</w:t>
      </w:r>
    </w:p>
    <w:p w14:paraId="4C8BCD01"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lastRenderedPageBreak/>
        <w:t xml:space="preserve">I – </w:t>
      </w:r>
      <w:proofErr w:type="spellStart"/>
      <w:r w:rsidRPr="00291A1B">
        <w:rPr>
          <w:rFonts w:ascii="Times New Roman" w:hAnsi="Times New Roman" w:cs="Times New Roman"/>
          <w:b w:val="0"/>
        </w:rPr>
        <w:t>advertência</w:t>
      </w:r>
      <w:proofErr w:type="spellEnd"/>
      <w:r w:rsidRPr="00291A1B">
        <w:rPr>
          <w:rFonts w:ascii="Times New Roman" w:hAnsi="Times New Roman" w:cs="Times New Roman"/>
          <w:b w:val="0"/>
        </w:rPr>
        <w:t>;</w:t>
      </w:r>
    </w:p>
    <w:p w14:paraId="2A447708"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II – </w:t>
      </w:r>
      <w:proofErr w:type="spellStart"/>
      <w:r w:rsidRPr="00291A1B">
        <w:rPr>
          <w:rFonts w:ascii="Times New Roman" w:hAnsi="Times New Roman" w:cs="Times New Roman"/>
          <w:b w:val="0"/>
        </w:rPr>
        <w:t>multa</w:t>
      </w:r>
      <w:proofErr w:type="spellEnd"/>
      <w:r w:rsidRPr="00291A1B">
        <w:rPr>
          <w:rFonts w:ascii="Times New Roman" w:hAnsi="Times New Roman" w:cs="Times New Roman"/>
          <w:b w:val="0"/>
        </w:rPr>
        <w:t>;</w:t>
      </w:r>
    </w:p>
    <w:p w14:paraId="1F973551"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III – </w:t>
      </w:r>
      <w:proofErr w:type="spellStart"/>
      <w:r w:rsidRPr="00291A1B">
        <w:rPr>
          <w:rFonts w:ascii="Times New Roman" w:hAnsi="Times New Roman" w:cs="Times New Roman"/>
          <w:b w:val="0"/>
        </w:rPr>
        <w:t>impedimento</w:t>
      </w:r>
      <w:proofErr w:type="spellEnd"/>
      <w:r w:rsidRPr="00291A1B">
        <w:rPr>
          <w:rFonts w:ascii="Times New Roman" w:hAnsi="Times New Roman" w:cs="Times New Roman"/>
          <w:b w:val="0"/>
        </w:rPr>
        <w:t xml:space="preserve"> de </w:t>
      </w:r>
      <w:proofErr w:type="spellStart"/>
      <w:r w:rsidRPr="00291A1B">
        <w:rPr>
          <w:rFonts w:ascii="Times New Roman" w:hAnsi="Times New Roman" w:cs="Times New Roman"/>
          <w:b w:val="0"/>
        </w:rPr>
        <w:t>licitar</w:t>
      </w:r>
      <w:proofErr w:type="spellEnd"/>
      <w:r w:rsidRPr="00291A1B">
        <w:rPr>
          <w:rFonts w:ascii="Times New Roman" w:hAnsi="Times New Roman" w:cs="Times New Roman"/>
          <w:b w:val="0"/>
        </w:rPr>
        <w:t xml:space="preserve"> e </w:t>
      </w:r>
      <w:proofErr w:type="spellStart"/>
      <w:r w:rsidRPr="00291A1B">
        <w:rPr>
          <w:rFonts w:ascii="Times New Roman" w:hAnsi="Times New Roman" w:cs="Times New Roman"/>
          <w:b w:val="0"/>
        </w:rPr>
        <w:t>contratar</w:t>
      </w:r>
      <w:proofErr w:type="spellEnd"/>
      <w:r w:rsidRPr="00291A1B">
        <w:rPr>
          <w:rFonts w:ascii="Times New Roman" w:hAnsi="Times New Roman" w:cs="Times New Roman"/>
          <w:b w:val="0"/>
        </w:rPr>
        <w:t xml:space="preserve"> com a </w:t>
      </w:r>
      <w:proofErr w:type="spellStart"/>
      <w:r w:rsidRPr="00291A1B">
        <w:rPr>
          <w:rFonts w:ascii="Times New Roman" w:hAnsi="Times New Roman" w:cs="Times New Roman"/>
          <w:b w:val="0"/>
        </w:rPr>
        <w:t>Administração</w:t>
      </w:r>
      <w:proofErr w:type="spellEnd"/>
      <w:r w:rsidRPr="00291A1B">
        <w:rPr>
          <w:rFonts w:ascii="Times New Roman" w:hAnsi="Times New Roman" w:cs="Times New Roman"/>
          <w:b w:val="0"/>
        </w:rPr>
        <w:t xml:space="preserve"> Pública;</w:t>
      </w:r>
    </w:p>
    <w:p w14:paraId="06E51BE0"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IV – </w:t>
      </w:r>
      <w:proofErr w:type="spellStart"/>
      <w:r w:rsidRPr="00291A1B">
        <w:rPr>
          <w:rFonts w:ascii="Times New Roman" w:hAnsi="Times New Roman" w:cs="Times New Roman"/>
          <w:b w:val="0"/>
        </w:rPr>
        <w:t>declaração</w:t>
      </w:r>
      <w:proofErr w:type="spellEnd"/>
      <w:r w:rsidRPr="00291A1B">
        <w:rPr>
          <w:rFonts w:ascii="Times New Roman" w:hAnsi="Times New Roman" w:cs="Times New Roman"/>
          <w:b w:val="0"/>
        </w:rPr>
        <w:t xml:space="preserve"> de </w:t>
      </w:r>
      <w:proofErr w:type="spellStart"/>
      <w:r w:rsidRPr="00291A1B">
        <w:rPr>
          <w:rFonts w:ascii="Times New Roman" w:hAnsi="Times New Roman" w:cs="Times New Roman"/>
          <w:b w:val="0"/>
        </w:rPr>
        <w:t>inidoneidade</w:t>
      </w:r>
      <w:proofErr w:type="spellEnd"/>
      <w:r w:rsidRPr="00291A1B">
        <w:rPr>
          <w:rFonts w:ascii="Times New Roman" w:hAnsi="Times New Roman" w:cs="Times New Roman"/>
          <w:b w:val="0"/>
        </w:rPr>
        <w:t xml:space="preserve"> para </w:t>
      </w:r>
      <w:proofErr w:type="spellStart"/>
      <w:r w:rsidRPr="00291A1B">
        <w:rPr>
          <w:rFonts w:ascii="Times New Roman" w:hAnsi="Times New Roman" w:cs="Times New Roman"/>
          <w:b w:val="0"/>
        </w:rPr>
        <w:t>licitar</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ou</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contratar</w:t>
      </w:r>
      <w:proofErr w:type="spellEnd"/>
      <w:r w:rsidRPr="00291A1B">
        <w:rPr>
          <w:rFonts w:ascii="Times New Roman" w:hAnsi="Times New Roman" w:cs="Times New Roman"/>
          <w:b w:val="0"/>
        </w:rPr>
        <w:t xml:space="preserve"> com a </w:t>
      </w:r>
      <w:proofErr w:type="spellStart"/>
      <w:r w:rsidRPr="00291A1B">
        <w:rPr>
          <w:rFonts w:ascii="Times New Roman" w:hAnsi="Times New Roman" w:cs="Times New Roman"/>
          <w:b w:val="0"/>
        </w:rPr>
        <w:t>Administração</w:t>
      </w:r>
      <w:proofErr w:type="spellEnd"/>
      <w:r w:rsidRPr="00291A1B">
        <w:rPr>
          <w:rFonts w:ascii="Times New Roman" w:hAnsi="Times New Roman" w:cs="Times New Roman"/>
          <w:b w:val="0"/>
        </w:rPr>
        <w:t xml:space="preserve"> Pública.</w:t>
      </w:r>
    </w:p>
    <w:p w14:paraId="1E6B23BD"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17.4 A </w:t>
      </w:r>
      <w:proofErr w:type="spellStart"/>
      <w:r w:rsidRPr="00291A1B">
        <w:rPr>
          <w:rFonts w:ascii="Times New Roman" w:hAnsi="Times New Roman" w:cs="Times New Roman"/>
          <w:b w:val="0"/>
        </w:rPr>
        <w:t>aplicação</w:t>
      </w:r>
      <w:proofErr w:type="spellEnd"/>
      <w:r w:rsidRPr="00291A1B">
        <w:rPr>
          <w:rFonts w:ascii="Times New Roman" w:hAnsi="Times New Roman" w:cs="Times New Roman"/>
          <w:b w:val="0"/>
        </w:rPr>
        <w:t xml:space="preserve"> das </w:t>
      </w:r>
      <w:proofErr w:type="spellStart"/>
      <w:r w:rsidRPr="00291A1B">
        <w:rPr>
          <w:rFonts w:ascii="Times New Roman" w:hAnsi="Times New Roman" w:cs="Times New Roman"/>
          <w:b w:val="0"/>
        </w:rPr>
        <w:t>sanções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observará</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os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princípios</w:t>
      </w:r>
      <w:proofErr w:type="spellEnd"/>
      <w:r w:rsidRPr="00291A1B">
        <w:rPr>
          <w:rFonts w:ascii="Times New Roman" w:hAnsi="Times New Roman" w:cs="Times New Roman"/>
          <w:b w:val="0"/>
        </w:rPr>
        <w:t xml:space="preserve"> da </w:t>
      </w:r>
      <w:proofErr w:type="spellStart"/>
      <w:r w:rsidRPr="00291A1B">
        <w:rPr>
          <w:rFonts w:ascii="Times New Roman" w:hAnsi="Times New Roman" w:cs="Times New Roman"/>
          <w:b w:val="0"/>
        </w:rPr>
        <w:t>proporcionalidade</w:t>
      </w:r>
      <w:proofErr w:type="spellEnd"/>
      <w:r w:rsidRPr="00291A1B">
        <w:rPr>
          <w:rFonts w:ascii="Times New Roman" w:hAnsi="Times New Roman" w:cs="Times New Roman"/>
          <w:b w:val="0"/>
        </w:rPr>
        <w:t xml:space="preserve"> e da </w:t>
      </w:r>
      <w:proofErr w:type="spellStart"/>
      <w:r w:rsidRPr="00291A1B">
        <w:rPr>
          <w:rFonts w:ascii="Times New Roman" w:hAnsi="Times New Roman" w:cs="Times New Roman"/>
          <w:b w:val="0"/>
        </w:rPr>
        <w:t>razoabilidade</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considerando</w:t>
      </w:r>
      <w:proofErr w:type="spellEnd"/>
      <w:r w:rsidRPr="00291A1B">
        <w:rPr>
          <w:rFonts w:ascii="Times New Roman" w:hAnsi="Times New Roman" w:cs="Times New Roman"/>
          <w:b w:val="0"/>
        </w:rPr>
        <w:t xml:space="preserve">, entre outros </w:t>
      </w:r>
      <w:proofErr w:type="spellStart"/>
      <w:r w:rsidRPr="00291A1B">
        <w:rPr>
          <w:rFonts w:ascii="Times New Roman" w:hAnsi="Times New Roman" w:cs="Times New Roman"/>
          <w:b w:val="0"/>
        </w:rPr>
        <w:t>aspectos</w:t>
      </w:r>
      <w:proofErr w:type="spellEnd"/>
      <w:r w:rsidRPr="00291A1B">
        <w:rPr>
          <w:rFonts w:ascii="Times New Roman" w:hAnsi="Times New Roman" w:cs="Times New Roman"/>
          <w:b w:val="0"/>
        </w:rPr>
        <w:t>:</w:t>
      </w:r>
    </w:p>
    <w:p w14:paraId="0F46C874"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I – a </w:t>
      </w:r>
      <w:proofErr w:type="spellStart"/>
      <w:r w:rsidRPr="00291A1B">
        <w:rPr>
          <w:rFonts w:ascii="Times New Roman" w:hAnsi="Times New Roman" w:cs="Times New Roman"/>
          <w:b w:val="0"/>
        </w:rPr>
        <w:t>natureza</w:t>
      </w:r>
      <w:proofErr w:type="spellEnd"/>
      <w:r w:rsidRPr="00291A1B">
        <w:rPr>
          <w:rFonts w:ascii="Times New Roman" w:hAnsi="Times New Roman" w:cs="Times New Roman"/>
          <w:b w:val="0"/>
        </w:rPr>
        <w:t xml:space="preserve"> e a </w:t>
      </w:r>
      <w:proofErr w:type="spellStart"/>
      <w:r w:rsidRPr="00291A1B">
        <w:rPr>
          <w:rFonts w:ascii="Times New Roman" w:hAnsi="Times New Roman" w:cs="Times New Roman"/>
          <w:b w:val="0"/>
        </w:rPr>
        <w:t>gravidade</w:t>
      </w:r>
      <w:proofErr w:type="spellEnd"/>
      <w:r w:rsidRPr="00291A1B">
        <w:rPr>
          <w:rFonts w:ascii="Times New Roman" w:hAnsi="Times New Roman" w:cs="Times New Roman"/>
          <w:b w:val="0"/>
        </w:rPr>
        <w:t xml:space="preserve"> da </w:t>
      </w:r>
      <w:proofErr w:type="spellStart"/>
      <w:r w:rsidRPr="00291A1B">
        <w:rPr>
          <w:rFonts w:ascii="Times New Roman" w:hAnsi="Times New Roman" w:cs="Times New Roman"/>
          <w:b w:val="0"/>
        </w:rPr>
        <w:t>infração</w:t>
      </w:r>
      <w:proofErr w:type="spellEnd"/>
      <w:r w:rsidRPr="00291A1B">
        <w:rPr>
          <w:rFonts w:ascii="Times New Roman" w:hAnsi="Times New Roman" w:cs="Times New Roman"/>
          <w:b w:val="0"/>
        </w:rPr>
        <w:t>;</w:t>
      </w:r>
    </w:p>
    <w:p w14:paraId="2984C5DC"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II – as </w:t>
      </w:r>
      <w:proofErr w:type="spellStart"/>
      <w:r w:rsidRPr="00291A1B">
        <w:rPr>
          <w:rFonts w:ascii="Times New Roman" w:hAnsi="Times New Roman" w:cs="Times New Roman"/>
          <w:b w:val="0"/>
        </w:rPr>
        <w:t>peculiaridades</w:t>
      </w:r>
      <w:proofErr w:type="spellEnd"/>
      <w:r w:rsidRPr="00291A1B">
        <w:rPr>
          <w:rFonts w:ascii="Times New Roman" w:hAnsi="Times New Roman" w:cs="Times New Roman"/>
          <w:b w:val="0"/>
        </w:rPr>
        <w:t xml:space="preserve"> do </w:t>
      </w:r>
      <w:proofErr w:type="spellStart"/>
      <w:r w:rsidRPr="00291A1B">
        <w:rPr>
          <w:rFonts w:ascii="Times New Roman" w:hAnsi="Times New Roman" w:cs="Times New Roman"/>
          <w:b w:val="0"/>
        </w:rPr>
        <w:t>caso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concreto</w:t>
      </w:r>
      <w:proofErr w:type="spellEnd"/>
      <w:r w:rsidRPr="00291A1B">
        <w:rPr>
          <w:rFonts w:ascii="Times New Roman" w:hAnsi="Times New Roman" w:cs="Times New Roman"/>
          <w:b w:val="0"/>
        </w:rPr>
        <w:t>;</w:t>
      </w:r>
    </w:p>
    <w:p w14:paraId="65A759D8"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III – as </w:t>
      </w:r>
      <w:proofErr w:type="spellStart"/>
      <w:r w:rsidRPr="00291A1B">
        <w:rPr>
          <w:rFonts w:ascii="Times New Roman" w:hAnsi="Times New Roman" w:cs="Times New Roman"/>
          <w:b w:val="0"/>
        </w:rPr>
        <w:t>circunstâncias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agravantes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ou</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atenuantes</w:t>
      </w:r>
      <w:proofErr w:type="spellEnd"/>
      <w:r w:rsidRPr="00291A1B">
        <w:rPr>
          <w:rFonts w:ascii="Times New Roman" w:hAnsi="Times New Roman" w:cs="Times New Roman"/>
          <w:b w:val="0"/>
        </w:rPr>
        <w:t>;</w:t>
      </w:r>
    </w:p>
    <w:p w14:paraId="602E93E6"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IV – </w:t>
      </w:r>
      <w:proofErr w:type="spellStart"/>
      <w:r w:rsidRPr="00291A1B">
        <w:rPr>
          <w:rFonts w:ascii="Times New Roman" w:hAnsi="Times New Roman" w:cs="Times New Roman"/>
          <w:b w:val="0"/>
        </w:rPr>
        <w:t>os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danos</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causados</w:t>
      </w:r>
      <w:proofErr w:type="spellEnd"/>
      <w:r w:rsidRPr="00291A1B">
        <w:rPr>
          <w:rFonts w:ascii="Times New Roman" w:hAnsi="Times New Roman" w:cs="Times New Roman"/>
          <w:b w:val="0"/>
        </w:rPr>
        <w:t xml:space="preserve"> à </w:t>
      </w:r>
      <w:proofErr w:type="spellStart"/>
      <w:r w:rsidRPr="00291A1B">
        <w:rPr>
          <w:rFonts w:ascii="Times New Roman" w:hAnsi="Times New Roman" w:cs="Times New Roman"/>
          <w:b w:val="0"/>
        </w:rPr>
        <w:t>Administração</w:t>
      </w:r>
      <w:proofErr w:type="spellEnd"/>
      <w:r w:rsidRPr="00291A1B">
        <w:rPr>
          <w:rFonts w:ascii="Times New Roman" w:hAnsi="Times New Roman" w:cs="Times New Roman"/>
          <w:b w:val="0"/>
        </w:rPr>
        <w:t>;</w:t>
      </w:r>
    </w:p>
    <w:p w14:paraId="75ECD5FD" w14:textId="77777777" w:rsidR="0042001A" w:rsidRPr="00291A1B" w:rsidRDefault="0042001A"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 w:val="0"/>
        </w:rPr>
        <w:t xml:space="preserve">V – a </w:t>
      </w:r>
      <w:proofErr w:type="spellStart"/>
      <w:r w:rsidRPr="00291A1B">
        <w:rPr>
          <w:rFonts w:ascii="Times New Roman" w:hAnsi="Times New Roman" w:cs="Times New Roman"/>
          <w:b w:val="0"/>
        </w:rPr>
        <w:t>implantação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ou</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aperfeiçoamento</w:t>
      </w:r>
      <w:proofErr w:type="spellEnd"/>
      <w:r w:rsidRPr="00291A1B">
        <w:rPr>
          <w:rFonts w:ascii="Times New Roman" w:hAnsi="Times New Roman" w:cs="Times New Roman"/>
          <w:b w:val="0"/>
        </w:rPr>
        <w:t xml:space="preserve"> de </w:t>
      </w:r>
      <w:proofErr w:type="spellStart"/>
      <w:r w:rsidRPr="00291A1B">
        <w:rPr>
          <w:rFonts w:ascii="Times New Roman" w:hAnsi="Times New Roman" w:cs="Times New Roman"/>
          <w:b w:val="0"/>
        </w:rPr>
        <w:t>programa</w:t>
      </w:r>
      <w:proofErr w:type="spellEnd"/>
      <w:r w:rsidRPr="00291A1B">
        <w:rPr>
          <w:rFonts w:ascii="Times New Roman" w:hAnsi="Times New Roman" w:cs="Times New Roman"/>
          <w:b w:val="0"/>
        </w:rPr>
        <w:t xml:space="preserve"> de </w:t>
      </w:r>
      <w:proofErr w:type="spellStart"/>
      <w:r w:rsidRPr="00291A1B">
        <w:rPr>
          <w:rFonts w:ascii="Times New Roman" w:hAnsi="Times New Roman" w:cs="Times New Roman"/>
          <w:b w:val="0"/>
        </w:rPr>
        <w:t>integridade</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quando</w:t>
      </w:r>
      <w:proofErr w:type="spellEnd"/>
      <w:r w:rsidRPr="00291A1B">
        <w:rPr>
          <w:rFonts w:ascii="Times New Roman" w:hAnsi="Times New Roman" w:cs="Times New Roman"/>
          <w:b w:val="0"/>
        </w:rPr>
        <w:t xml:space="preserve"> </w:t>
      </w:r>
      <w:proofErr w:type="spellStart"/>
      <w:r w:rsidRPr="00291A1B">
        <w:rPr>
          <w:rFonts w:ascii="Times New Roman" w:hAnsi="Times New Roman" w:cs="Times New Roman"/>
          <w:b w:val="0"/>
        </w:rPr>
        <w:t>aplicável</w:t>
      </w:r>
      <w:proofErr w:type="spellEnd"/>
      <w:r w:rsidRPr="00291A1B">
        <w:rPr>
          <w:rFonts w:ascii="Times New Roman" w:hAnsi="Times New Roman" w:cs="Times New Roman"/>
          <w:b w:val="0"/>
        </w:rPr>
        <w:t>.</w:t>
      </w:r>
    </w:p>
    <w:p w14:paraId="19DA3948" w14:textId="2D588B22" w:rsidR="0042001A" w:rsidRPr="00291A1B" w:rsidRDefault="002B3476"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Cs w:val="0"/>
        </w:rPr>
        <w:t>19</w:t>
      </w:r>
      <w:r w:rsidR="0042001A" w:rsidRPr="00291A1B">
        <w:rPr>
          <w:rFonts w:ascii="Times New Roman" w:hAnsi="Times New Roman" w:cs="Times New Roman"/>
          <w:bCs w:val="0"/>
        </w:rPr>
        <w:t>.5</w:t>
      </w:r>
      <w:r w:rsidR="0042001A" w:rsidRPr="00291A1B">
        <w:rPr>
          <w:rFonts w:ascii="Times New Roman" w:hAnsi="Times New Roman" w:cs="Times New Roman"/>
          <w:b w:val="0"/>
        </w:rPr>
        <w:t xml:space="preserve"> A </w:t>
      </w:r>
      <w:proofErr w:type="spellStart"/>
      <w:r w:rsidR="0042001A" w:rsidRPr="00291A1B">
        <w:rPr>
          <w:rFonts w:ascii="Times New Roman" w:hAnsi="Times New Roman" w:cs="Times New Roman"/>
          <w:b w:val="0"/>
        </w:rPr>
        <w:t>multa</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aplicada</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não</w:t>
      </w:r>
      <w:proofErr w:type="spellEnd"/>
      <w:r w:rsidR="0042001A" w:rsidRPr="00291A1B">
        <w:rPr>
          <w:rFonts w:ascii="Times New Roman" w:hAnsi="Times New Roman" w:cs="Times New Roman"/>
          <w:b w:val="0"/>
        </w:rPr>
        <w:t xml:space="preserve"> impede que a </w:t>
      </w:r>
      <w:proofErr w:type="spellStart"/>
      <w:r w:rsidR="0042001A" w:rsidRPr="00291A1B">
        <w:rPr>
          <w:rFonts w:ascii="Times New Roman" w:hAnsi="Times New Roman" w:cs="Times New Roman"/>
          <w:b w:val="0"/>
        </w:rPr>
        <w:t>Administração</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rescinda</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unilateralmente</w:t>
      </w:r>
      <w:proofErr w:type="spellEnd"/>
      <w:r w:rsidR="0042001A" w:rsidRPr="00291A1B">
        <w:rPr>
          <w:rFonts w:ascii="Times New Roman" w:hAnsi="Times New Roman" w:cs="Times New Roman"/>
          <w:b w:val="0"/>
        </w:rPr>
        <w:t xml:space="preserve"> o </w:t>
      </w:r>
      <w:proofErr w:type="spellStart"/>
      <w:r w:rsidR="0042001A" w:rsidRPr="00291A1B">
        <w:rPr>
          <w:rFonts w:ascii="Times New Roman" w:hAnsi="Times New Roman" w:cs="Times New Roman"/>
          <w:b w:val="0"/>
        </w:rPr>
        <w:t>contrato</w:t>
      </w:r>
      <w:proofErr w:type="spellEnd"/>
      <w:r w:rsidR="0042001A" w:rsidRPr="00291A1B">
        <w:rPr>
          <w:rFonts w:ascii="Times New Roman" w:hAnsi="Times New Roman" w:cs="Times New Roman"/>
          <w:b w:val="0"/>
        </w:rPr>
        <w:t xml:space="preserve"> e </w:t>
      </w:r>
      <w:proofErr w:type="spellStart"/>
      <w:r w:rsidR="0042001A" w:rsidRPr="00291A1B">
        <w:rPr>
          <w:rFonts w:ascii="Times New Roman" w:hAnsi="Times New Roman" w:cs="Times New Roman"/>
          <w:b w:val="0"/>
        </w:rPr>
        <w:t>aplique</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outras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sanções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previstas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na</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legislação</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vigente</w:t>
      </w:r>
      <w:proofErr w:type="spellEnd"/>
      <w:r w:rsidR="0042001A" w:rsidRPr="00291A1B">
        <w:rPr>
          <w:rFonts w:ascii="Times New Roman" w:hAnsi="Times New Roman" w:cs="Times New Roman"/>
          <w:b w:val="0"/>
        </w:rPr>
        <w:t>.</w:t>
      </w:r>
    </w:p>
    <w:p w14:paraId="63D4480F" w14:textId="4C7A5A4A" w:rsidR="0042001A" w:rsidRPr="00291A1B" w:rsidRDefault="002B3476" w:rsidP="00291A1B">
      <w:pPr>
        <w:pStyle w:val="Ttulo31"/>
        <w:tabs>
          <w:tab w:val="left" w:pos="284"/>
          <w:tab w:val="left" w:pos="567"/>
          <w:tab w:val="left" w:pos="879"/>
          <w:tab w:val="left" w:pos="880"/>
          <w:tab w:val="left" w:pos="10348"/>
        </w:tabs>
        <w:ind w:left="0"/>
        <w:jc w:val="both"/>
        <w:rPr>
          <w:rFonts w:ascii="Times New Roman" w:hAnsi="Times New Roman" w:cs="Times New Roman"/>
          <w:b w:val="0"/>
        </w:rPr>
      </w:pPr>
      <w:r w:rsidRPr="00291A1B">
        <w:rPr>
          <w:rFonts w:ascii="Times New Roman" w:hAnsi="Times New Roman" w:cs="Times New Roman"/>
          <w:bCs w:val="0"/>
        </w:rPr>
        <w:t>19</w:t>
      </w:r>
      <w:r w:rsidR="0042001A" w:rsidRPr="00291A1B">
        <w:rPr>
          <w:rFonts w:ascii="Times New Roman" w:hAnsi="Times New Roman" w:cs="Times New Roman"/>
          <w:bCs w:val="0"/>
        </w:rPr>
        <w:t>.6</w:t>
      </w:r>
      <w:r w:rsidR="0042001A" w:rsidRPr="00291A1B">
        <w:rPr>
          <w:rFonts w:ascii="Times New Roman" w:hAnsi="Times New Roman" w:cs="Times New Roman"/>
          <w:b w:val="0"/>
        </w:rPr>
        <w:t xml:space="preserve"> As </w:t>
      </w:r>
      <w:proofErr w:type="spellStart"/>
      <w:r w:rsidR="0042001A" w:rsidRPr="00291A1B">
        <w:rPr>
          <w:rFonts w:ascii="Times New Roman" w:hAnsi="Times New Roman" w:cs="Times New Roman"/>
          <w:b w:val="0"/>
        </w:rPr>
        <w:t>penalidades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aplicadas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serão</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registradas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nos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cadastros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oficiais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competentes</w:t>
      </w:r>
      <w:proofErr w:type="spellEnd"/>
      <w:r w:rsidR="0042001A" w:rsidRPr="00291A1B">
        <w:rPr>
          <w:rFonts w:ascii="Times New Roman" w:hAnsi="Times New Roman" w:cs="Times New Roman"/>
          <w:b w:val="0"/>
        </w:rPr>
        <w:t xml:space="preserve">, </w:t>
      </w:r>
      <w:proofErr w:type="spellStart"/>
      <w:r w:rsidR="0042001A" w:rsidRPr="00291A1B">
        <w:rPr>
          <w:rFonts w:ascii="Times New Roman" w:hAnsi="Times New Roman" w:cs="Times New Roman"/>
          <w:b w:val="0"/>
        </w:rPr>
        <w:t>na</w:t>
      </w:r>
      <w:proofErr w:type="spellEnd"/>
      <w:r w:rsidR="0042001A" w:rsidRPr="00291A1B">
        <w:rPr>
          <w:rFonts w:ascii="Times New Roman" w:hAnsi="Times New Roman" w:cs="Times New Roman"/>
          <w:b w:val="0"/>
        </w:rPr>
        <w:t xml:space="preserve"> forma </w:t>
      </w:r>
      <w:proofErr w:type="spellStart"/>
      <w:r w:rsidR="0042001A" w:rsidRPr="00291A1B">
        <w:rPr>
          <w:rFonts w:ascii="Times New Roman" w:hAnsi="Times New Roman" w:cs="Times New Roman"/>
          <w:b w:val="0"/>
        </w:rPr>
        <w:t>prevista</w:t>
      </w:r>
      <w:proofErr w:type="spellEnd"/>
      <w:r w:rsidR="0042001A" w:rsidRPr="00291A1B">
        <w:rPr>
          <w:rFonts w:ascii="Times New Roman" w:hAnsi="Times New Roman" w:cs="Times New Roman"/>
          <w:b w:val="0"/>
        </w:rPr>
        <w:t xml:space="preserve"> pela </w:t>
      </w:r>
      <w:proofErr w:type="spellStart"/>
      <w:r w:rsidR="0042001A" w:rsidRPr="00291A1B">
        <w:rPr>
          <w:rFonts w:ascii="Times New Roman" w:hAnsi="Times New Roman" w:cs="Times New Roman"/>
          <w:b w:val="0"/>
        </w:rPr>
        <w:t>legislação</w:t>
      </w:r>
      <w:proofErr w:type="spellEnd"/>
      <w:r w:rsidR="0042001A" w:rsidRPr="00291A1B">
        <w:rPr>
          <w:rFonts w:ascii="Times New Roman" w:hAnsi="Times New Roman" w:cs="Times New Roman"/>
          <w:b w:val="0"/>
        </w:rPr>
        <w:t>.</w:t>
      </w:r>
    </w:p>
    <w:p w14:paraId="61DD5D89" w14:textId="77777777" w:rsidR="0042001A" w:rsidRPr="00291A1B" w:rsidRDefault="0042001A" w:rsidP="00291A1B">
      <w:pPr>
        <w:pStyle w:val="Corpodetexto"/>
        <w:tabs>
          <w:tab w:val="left" w:pos="10348"/>
        </w:tabs>
        <w:ind w:firstLine="709"/>
        <w:jc w:val="both"/>
      </w:pPr>
    </w:p>
    <w:p w14:paraId="045A34CE" w14:textId="53953908" w:rsidR="0042001A" w:rsidRPr="00291A1B" w:rsidRDefault="002B3476" w:rsidP="00291A1B">
      <w:pPr>
        <w:pStyle w:val="Ttulo11"/>
        <w:tabs>
          <w:tab w:val="left" w:pos="426"/>
          <w:tab w:val="left" w:pos="709"/>
          <w:tab w:val="left" w:pos="879"/>
          <w:tab w:val="left" w:pos="880"/>
          <w:tab w:val="left" w:pos="10348"/>
        </w:tabs>
        <w:jc w:val="both"/>
        <w:outlineLvl w:val="9"/>
        <w:rPr>
          <w:rFonts w:ascii="Times New Roman" w:hAnsi="Times New Roman" w:cs="Times New Roman"/>
          <w:sz w:val="22"/>
          <w:szCs w:val="22"/>
          <w:lang w:val="pt-BR"/>
        </w:rPr>
      </w:pPr>
      <w:r w:rsidRPr="00291A1B">
        <w:rPr>
          <w:rFonts w:ascii="Times New Roman" w:hAnsi="Times New Roman" w:cs="Times New Roman"/>
          <w:sz w:val="22"/>
          <w:szCs w:val="22"/>
          <w:lang w:val="pt-BR"/>
        </w:rPr>
        <w:t xml:space="preserve">20 </w:t>
      </w:r>
      <w:proofErr w:type="gramStart"/>
      <w:r w:rsidR="0042001A" w:rsidRPr="00291A1B">
        <w:rPr>
          <w:rFonts w:ascii="Times New Roman" w:hAnsi="Times New Roman" w:cs="Times New Roman"/>
          <w:sz w:val="22"/>
          <w:szCs w:val="22"/>
          <w:lang w:val="pt-BR"/>
        </w:rPr>
        <w:t>–</w:t>
      </w:r>
      <w:r w:rsidR="0042001A" w:rsidRPr="00291A1B">
        <w:rPr>
          <w:rFonts w:ascii="Times New Roman" w:hAnsi="Times New Roman" w:cs="Times New Roman"/>
          <w:b w:val="0"/>
          <w:sz w:val="22"/>
          <w:szCs w:val="22"/>
          <w:lang w:val="pt-BR"/>
        </w:rPr>
        <w:t xml:space="preserve">  </w:t>
      </w:r>
      <w:r w:rsidR="0042001A" w:rsidRPr="00291A1B">
        <w:rPr>
          <w:rFonts w:ascii="Times New Roman" w:hAnsi="Times New Roman" w:cs="Times New Roman"/>
          <w:spacing w:val="-3"/>
          <w:sz w:val="22"/>
          <w:szCs w:val="22"/>
          <w:lang w:val="pt-BR"/>
        </w:rPr>
        <w:t>DAS</w:t>
      </w:r>
      <w:proofErr w:type="gramEnd"/>
      <w:r w:rsidR="0042001A" w:rsidRPr="00291A1B">
        <w:rPr>
          <w:rFonts w:ascii="Times New Roman" w:hAnsi="Times New Roman" w:cs="Times New Roman"/>
          <w:spacing w:val="-3"/>
          <w:sz w:val="22"/>
          <w:szCs w:val="22"/>
          <w:lang w:val="pt-BR"/>
        </w:rPr>
        <w:t xml:space="preserve"> </w:t>
      </w:r>
      <w:r w:rsidR="0042001A" w:rsidRPr="00291A1B">
        <w:rPr>
          <w:rFonts w:ascii="Times New Roman" w:hAnsi="Times New Roman" w:cs="Times New Roman"/>
          <w:sz w:val="22"/>
          <w:szCs w:val="22"/>
          <w:lang w:val="pt-BR"/>
        </w:rPr>
        <w:t>DISPOSIÇÕES GERAIS</w:t>
      </w:r>
    </w:p>
    <w:p w14:paraId="13A862C2" w14:textId="0294888A"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rFonts w:eastAsiaTheme="minorHAnsi"/>
          <w:b/>
          <w:bCs/>
          <w:sz w:val="22"/>
          <w:szCs w:val="22"/>
        </w:rPr>
        <w:t>20</w:t>
      </w:r>
      <w:r w:rsidR="0042001A" w:rsidRPr="00291A1B">
        <w:rPr>
          <w:rFonts w:eastAsiaTheme="minorHAnsi"/>
          <w:b/>
          <w:bCs/>
          <w:sz w:val="22"/>
          <w:szCs w:val="22"/>
        </w:rPr>
        <w:t xml:space="preserve">.1 </w:t>
      </w:r>
      <w:r w:rsidR="0042001A" w:rsidRPr="00291A1B">
        <w:rPr>
          <w:sz w:val="22"/>
          <w:szCs w:val="22"/>
        </w:rPr>
        <w:t>O sistema eletrônico gerará automaticamente a ata da sessão pública, a qual ficará disponível para consulta dos interessados.</w:t>
      </w:r>
    </w:p>
    <w:p w14:paraId="3DE16E7D" w14:textId="1742BC9C"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 xml:space="preserve">.2 </w:t>
      </w:r>
      <w:r w:rsidR="0042001A" w:rsidRPr="00291A1B">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588C3A" w14:textId="55B9EC45"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.3</w:t>
      </w:r>
      <w:r w:rsidR="0042001A" w:rsidRPr="00291A1B">
        <w:rPr>
          <w:sz w:val="22"/>
          <w:szCs w:val="22"/>
        </w:rPr>
        <w:t xml:space="preserve"> Todas as referências de tempo constantes deste Edital, de seus anexos e da sessão pública observarão o horário oficial de Brasília/DF.</w:t>
      </w:r>
    </w:p>
    <w:p w14:paraId="3C08463E" w14:textId="709F2434"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.4</w:t>
      </w:r>
      <w:r w:rsidR="0042001A" w:rsidRPr="00291A1B">
        <w:rPr>
          <w:sz w:val="22"/>
          <w:szCs w:val="22"/>
        </w:rPr>
        <w:t xml:space="preserve"> A homologação do resultado da licitação não implicará direito adquirido à contratação, permanecendo condicionada à conveniência e oportunidade da Administração, bem como à disponibilidade orçamentária e financeira.</w:t>
      </w:r>
    </w:p>
    <w:p w14:paraId="247B82B4" w14:textId="0108E968"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.5</w:t>
      </w:r>
      <w:r w:rsidR="0042001A" w:rsidRPr="00291A1B">
        <w:rPr>
          <w:sz w:val="22"/>
          <w:szCs w:val="22"/>
        </w:rPr>
        <w:t xml:space="preserve"> As normas disciplinadoras desta licitação serão interpretadas em favor da ampliação da disputa entre os interessados, desde que não comprometam o interesse público, a finalidade da contratação, a segurança jurídica, a competitividade, a isonomia e a seleção da proposta mais vantajosa para a Administração.</w:t>
      </w:r>
    </w:p>
    <w:p w14:paraId="3152067D" w14:textId="25CC59D0"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.6</w:t>
      </w:r>
      <w:r w:rsidR="0042001A" w:rsidRPr="00291A1B">
        <w:rPr>
          <w:sz w:val="22"/>
          <w:szCs w:val="22"/>
        </w:rPr>
        <w:t xml:space="preserve"> Os licitantes assumem todos os custos de elaboração e apresentação de suas propostas e documentos, não cabendo à Administração qualquer responsabilidade por tais despesas, independentemente do resultado do certame.</w:t>
      </w:r>
    </w:p>
    <w:p w14:paraId="32CFADBF" w14:textId="4F13C01C"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.7</w:t>
      </w:r>
      <w:r w:rsidR="0042001A" w:rsidRPr="00291A1B">
        <w:rPr>
          <w:sz w:val="22"/>
          <w:szCs w:val="22"/>
        </w:rPr>
        <w:t xml:space="preserve"> Na contagem dos prazos estabelecidos neste Edital e em seus anexos, excluir-se-á o dia do início e incluir-se-á o dia do vencimento, considerando-se apenas os dias úteis de expediente da Administração Municipal de Pranchita/PR.</w:t>
      </w:r>
    </w:p>
    <w:p w14:paraId="64494509" w14:textId="590C9964"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.8</w:t>
      </w:r>
      <w:r w:rsidR="0042001A" w:rsidRPr="00291A1B">
        <w:rPr>
          <w:sz w:val="22"/>
          <w:szCs w:val="22"/>
        </w:rPr>
        <w:t xml:space="preserve"> O desatendimento de exigências meramente formais que não comprometam a aferição da qualificação do licitante, a compreensão do conteúdo da proposta ou a validade dos documentos não importará o afastamento do licitante, desde que seja possível o aproveitamento do ato, observados os princípios da razoabilidade, da proporcionalidade, da isonomia e do interesse público.</w:t>
      </w:r>
    </w:p>
    <w:p w14:paraId="69EA6380" w14:textId="09E7430A"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.9</w:t>
      </w:r>
      <w:r w:rsidR="0042001A" w:rsidRPr="00291A1B">
        <w:rPr>
          <w:sz w:val="22"/>
          <w:szCs w:val="22"/>
        </w:rPr>
        <w:t xml:space="preserve"> Em caso de divergência entre as disposições deste Edital e as constantes de seus anexos, prevalecerão as disposições do Edital, salvo quando o próprio instrumento estabelecer expressamente regra diversa.</w:t>
      </w:r>
    </w:p>
    <w:p w14:paraId="5FF821A8" w14:textId="2F71DAE2"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 xml:space="preserve">.10 </w:t>
      </w:r>
      <w:r w:rsidR="0042001A" w:rsidRPr="00291A1B">
        <w:rPr>
          <w:sz w:val="22"/>
          <w:szCs w:val="22"/>
        </w:rPr>
        <w:t>O Edital, seus anexos e demais documentos que integram o processo licitatório encontram-se disponíveis para consulta e download no Portal da Transparência do Município de Pranchita/PR e na plataforma eletrônica da Bolsa de Licitações do Brasil – BLL.</w:t>
      </w:r>
    </w:p>
    <w:p w14:paraId="4D30030C" w14:textId="7268437B"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.11</w:t>
      </w:r>
      <w:r w:rsidR="0042001A" w:rsidRPr="00291A1B">
        <w:rPr>
          <w:sz w:val="22"/>
          <w:szCs w:val="22"/>
        </w:rPr>
        <w:t xml:space="preserve"> Os pedidos de esclarecimentos e as impugnações ao Edital deverão ser apresentados na forma e nos prazos previstos na Lei Federal nº 14.133/2021 e neste instrumento convocatório.</w:t>
      </w:r>
    </w:p>
    <w:p w14:paraId="45F1B51B" w14:textId="7A927CA5" w:rsidR="0042001A" w:rsidRPr="00291A1B" w:rsidRDefault="002B3476" w:rsidP="00291A1B">
      <w:pPr>
        <w:pStyle w:val="isselectedend"/>
        <w:tabs>
          <w:tab w:val="left" w:pos="10348"/>
        </w:tabs>
        <w:spacing w:before="0" w:beforeAutospacing="0" w:after="0" w:afterAutospacing="0"/>
        <w:jc w:val="both"/>
        <w:rPr>
          <w:sz w:val="22"/>
          <w:szCs w:val="22"/>
        </w:rPr>
      </w:pPr>
      <w:r w:rsidRPr="00291A1B">
        <w:rPr>
          <w:b/>
          <w:bCs/>
          <w:sz w:val="22"/>
          <w:szCs w:val="22"/>
        </w:rPr>
        <w:t>20</w:t>
      </w:r>
      <w:r w:rsidR="0042001A" w:rsidRPr="00291A1B">
        <w:rPr>
          <w:b/>
          <w:bCs/>
          <w:sz w:val="22"/>
          <w:szCs w:val="22"/>
        </w:rPr>
        <w:t>.12</w:t>
      </w:r>
      <w:r w:rsidR="0042001A" w:rsidRPr="00291A1B">
        <w:rPr>
          <w:sz w:val="22"/>
          <w:szCs w:val="22"/>
        </w:rPr>
        <w:t xml:space="preserve"> Os casos omissos serão resolvidos pelo Pregoeiro e pela autoridade competente, observadas as disposições da Lei Federal nº 14.133/2021, da Lei Complementar nº 123/2006 e demais normas aplicáveis.</w:t>
      </w:r>
    </w:p>
    <w:p w14:paraId="64BDAD2A" w14:textId="0889DACA" w:rsidR="0042001A" w:rsidRPr="00291A1B" w:rsidRDefault="002B3476" w:rsidP="00291A1B">
      <w:pPr>
        <w:pStyle w:val="Ttulo3"/>
        <w:tabs>
          <w:tab w:val="left" w:pos="10348"/>
        </w:tabs>
        <w:spacing w:before="0" w:line="240" w:lineRule="auto"/>
        <w:jc w:val="both"/>
        <w:rPr>
          <w:rFonts w:ascii="Times New Roman" w:hAnsi="Times New Roman" w:cs="Times New Roman"/>
          <w:color w:val="auto"/>
          <w:sz w:val="22"/>
          <w:szCs w:val="22"/>
        </w:rPr>
      </w:pPr>
      <w:r w:rsidRPr="00291A1B">
        <w:rPr>
          <w:rFonts w:ascii="Times New Roman" w:eastAsiaTheme="minorHAnsi" w:hAnsi="Times New Roman" w:cs="Times New Roman"/>
          <w:b/>
          <w:bCs/>
          <w:color w:val="auto"/>
          <w:sz w:val="22"/>
          <w:szCs w:val="22"/>
        </w:rPr>
        <w:t>20</w:t>
      </w:r>
      <w:r w:rsidR="0042001A" w:rsidRPr="00291A1B">
        <w:rPr>
          <w:rFonts w:ascii="Times New Roman" w:eastAsiaTheme="minorHAnsi" w:hAnsi="Times New Roman" w:cs="Times New Roman"/>
          <w:b/>
          <w:bCs/>
          <w:color w:val="auto"/>
          <w:sz w:val="22"/>
          <w:szCs w:val="22"/>
        </w:rPr>
        <w:t xml:space="preserve">.13. </w:t>
      </w:r>
      <w:r w:rsidR="0042001A" w:rsidRPr="00291A1B">
        <w:rPr>
          <w:rFonts w:ascii="Times New Roman" w:eastAsiaTheme="minorHAnsi" w:hAnsi="Times New Roman" w:cs="Times New Roman"/>
          <w:color w:val="auto"/>
          <w:sz w:val="22"/>
          <w:szCs w:val="22"/>
        </w:rPr>
        <w:t>Integram este Edital, para todos os fins e efeitos, os seguintes anexos:</w:t>
      </w: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8308"/>
      </w:tblGrid>
      <w:tr w:rsidR="00291A1B" w:rsidRPr="00291A1B" w14:paraId="2453CFB3" w14:textId="77777777" w:rsidTr="005E5059">
        <w:trPr>
          <w:trHeight w:val="254"/>
        </w:trPr>
        <w:tc>
          <w:tcPr>
            <w:tcW w:w="1500" w:type="dxa"/>
          </w:tcPr>
          <w:p w14:paraId="5F598B5E" w14:textId="77777777" w:rsidR="00956B2E" w:rsidRPr="00291A1B" w:rsidRDefault="00956B2E" w:rsidP="00291A1B">
            <w:pPr>
              <w:pStyle w:val="TableParagraph"/>
              <w:ind w:right="377"/>
              <w:jc w:val="both"/>
              <w:rPr>
                <w:b/>
                <w:lang w:val="pt-BR"/>
              </w:rPr>
            </w:pPr>
            <w:r w:rsidRPr="00291A1B">
              <w:rPr>
                <w:b/>
                <w:lang w:val="pt-BR"/>
              </w:rPr>
              <w:t>ANEXO I</w:t>
            </w:r>
          </w:p>
        </w:tc>
        <w:tc>
          <w:tcPr>
            <w:tcW w:w="8308" w:type="dxa"/>
          </w:tcPr>
          <w:p w14:paraId="0944829F" w14:textId="77777777" w:rsidR="00956B2E" w:rsidRPr="00291A1B" w:rsidRDefault="00956B2E" w:rsidP="00291A1B">
            <w:pPr>
              <w:pStyle w:val="TableParagraph"/>
              <w:ind w:left="141" w:right="377"/>
              <w:jc w:val="both"/>
              <w:rPr>
                <w:lang w:val="pt-BR"/>
              </w:rPr>
            </w:pPr>
            <w:r w:rsidRPr="00291A1B">
              <w:rPr>
                <w:lang w:val="pt-BR"/>
              </w:rPr>
              <w:t>Termo de Referência;</w:t>
            </w:r>
          </w:p>
        </w:tc>
      </w:tr>
      <w:tr w:rsidR="00291A1B" w:rsidRPr="00291A1B" w14:paraId="189720EE" w14:textId="77777777" w:rsidTr="005E5059">
        <w:trPr>
          <w:trHeight w:val="251"/>
        </w:trPr>
        <w:tc>
          <w:tcPr>
            <w:tcW w:w="1500" w:type="dxa"/>
          </w:tcPr>
          <w:p w14:paraId="3E53D9DF" w14:textId="77777777" w:rsidR="00956B2E" w:rsidRPr="00291A1B" w:rsidRDefault="00956B2E" w:rsidP="00291A1B">
            <w:pPr>
              <w:pStyle w:val="TableParagraph"/>
              <w:ind w:right="377"/>
              <w:jc w:val="both"/>
              <w:rPr>
                <w:b/>
                <w:lang w:val="pt-BR"/>
              </w:rPr>
            </w:pPr>
            <w:r w:rsidRPr="00291A1B">
              <w:rPr>
                <w:b/>
                <w:lang w:val="pt-BR"/>
              </w:rPr>
              <w:t>ANEXO II</w:t>
            </w:r>
          </w:p>
        </w:tc>
        <w:tc>
          <w:tcPr>
            <w:tcW w:w="8308" w:type="dxa"/>
          </w:tcPr>
          <w:p w14:paraId="31DA23AB" w14:textId="77777777" w:rsidR="00956B2E" w:rsidRPr="00291A1B" w:rsidRDefault="00956B2E" w:rsidP="00291A1B">
            <w:pPr>
              <w:pStyle w:val="TableParagraph"/>
              <w:ind w:left="141" w:right="377"/>
              <w:jc w:val="both"/>
              <w:rPr>
                <w:lang w:val="pt-BR"/>
              </w:rPr>
            </w:pPr>
            <w:r w:rsidRPr="00291A1B">
              <w:rPr>
                <w:lang w:val="pt-BR"/>
              </w:rPr>
              <w:t>Modelo Padrão de Proposta Comercial;</w:t>
            </w:r>
          </w:p>
        </w:tc>
      </w:tr>
      <w:tr w:rsidR="00291A1B" w:rsidRPr="00291A1B" w14:paraId="10585517" w14:textId="77777777" w:rsidTr="005E5059">
        <w:trPr>
          <w:trHeight w:val="253"/>
        </w:trPr>
        <w:tc>
          <w:tcPr>
            <w:tcW w:w="1500" w:type="dxa"/>
          </w:tcPr>
          <w:p w14:paraId="78D6FAB6" w14:textId="77777777" w:rsidR="00956B2E" w:rsidRPr="00291A1B" w:rsidRDefault="00956B2E" w:rsidP="00291A1B">
            <w:pPr>
              <w:pStyle w:val="TableParagraph"/>
              <w:ind w:right="377"/>
              <w:jc w:val="both"/>
              <w:rPr>
                <w:b/>
                <w:lang w:val="pt-BR"/>
              </w:rPr>
            </w:pPr>
            <w:r w:rsidRPr="00291A1B">
              <w:rPr>
                <w:b/>
                <w:lang w:val="pt-BR"/>
              </w:rPr>
              <w:t>ANEXO III</w:t>
            </w:r>
          </w:p>
        </w:tc>
        <w:tc>
          <w:tcPr>
            <w:tcW w:w="8308" w:type="dxa"/>
          </w:tcPr>
          <w:p w14:paraId="6A5D176B" w14:textId="77777777" w:rsidR="00956B2E" w:rsidRPr="00291A1B" w:rsidRDefault="00956B2E" w:rsidP="00291A1B">
            <w:pPr>
              <w:pStyle w:val="TableParagraph"/>
              <w:ind w:left="141" w:right="377"/>
              <w:jc w:val="both"/>
              <w:rPr>
                <w:lang w:val="pt-BR"/>
              </w:rPr>
            </w:pPr>
            <w:r w:rsidRPr="00291A1B">
              <w:rPr>
                <w:lang w:val="pt-BR"/>
              </w:rPr>
              <w:t>Modelo de Declaração Unificada;</w:t>
            </w:r>
          </w:p>
        </w:tc>
      </w:tr>
      <w:tr w:rsidR="00291A1B" w:rsidRPr="00291A1B" w14:paraId="02205F6C" w14:textId="77777777" w:rsidTr="005E5059">
        <w:trPr>
          <w:trHeight w:val="253"/>
        </w:trPr>
        <w:tc>
          <w:tcPr>
            <w:tcW w:w="1500" w:type="dxa"/>
          </w:tcPr>
          <w:p w14:paraId="27C51871" w14:textId="77777777" w:rsidR="00956B2E" w:rsidRPr="00291A1B" w:rsidRDefault="00956B2E" w:rsidP="00291A1B">
            <w:pPr>
              <w:pStyle w:val="TableParagraph"/>
              <w:ind w:right="377"/>
              <w:jc w:val="both"/>
              <w:rPr>
                <w:b/>
                <w:lang w:val="pt-BR"/>
              </w:rPr>
            </w:pPr>
            <w:r w:rsidRPr="00291A1B">
              <w:rPr>
                <w:b/>
                <w:lang w:val="pt-BR"/>
              </w:rPr>
              <w:t>ANEXO IV</w:t>
            </w:r>
          </w:p>
        </w:tc>
        <w:tc>
          <w:tcPr>
            <w:tcW w:w="8308" w:type="dxa"/>
          </w:tcPr>
          <w:p w14:paraId="4F476CA9" w14:textId="77777777" w:rsidR="00956B2E" w:rsidRPr="00291A1B" w:rsidRDefault="00956B2E" w:rsidP="00291A1B">
            <w:pPr>
              <w:pStyle w:val="TableParagraph"/>
              <w:ind w:left="141" w:right="377"/>
              <w:jc w:val="both"/>
              <w:rPr>
                <w:lang w:val="pt-BR"/>
              </w:rPr>
            </w:pPr>
            <w:r w:rsidRPr="00291A1B">
              <w:rPr>
                <w:lang w:val="pt-BR"/>
              </w:rPr>
              <w:t>Modelo de Declaração de Enquadramento – ME/EPP;</w:t>
            </w:r>
          </w:p>
        </w:tc>
      </w:tr>
      <w:tr w:rsidR="00291A1B" w:rsidRPr="00291A1B" w14:paraId="0F6D3637" w14:textId="77777777" w:rsidTr="005E5059">
        <w:trPr>
          <w:trHeight w:val="268"/>
        </w:trPr>
        <w:tc>
          <w:tcPr>
            <w:tcW w:w="1500" w:type="dxa"/>
          </w:tcPr>
          <w:p w14:paraId="2EF96569" w14:textId="77777777" w:rsidR="00956B2E" w:rsidRPr="00291A1B" w:rsidRDefault="00956B2E" w:rsidP="00291A1B">
            <w:pPr>
              <w:pStyle w:val="TableParagraph"/>
              <w:ind w:right="377"/>
              <w:jc w:val="both"/>
              <w:rPr>
                <w:b/>
                <w:lang w:val="pt-BR"/>
              </w:rPr>
            </w:pPr>
            <w:r w:rsidRPr="00291A1B">
              <w:rPr>
                <w:b/>
                <w:lang w:val="pt-BR"/>
              </w:rPr>
              <w:lastRenderedPageBreak/>
              <w:t>ANEXO V</w:t>
            </w:r>
          </w:p>
        </w:tc>
        <w:tc>
          <w:tcPr>
            <w:tcW w:w="8308" w:type="dxa"/>
          </w:tcPr>
          <w:p w14:paraId="30B4494F" w14:textId="1EAB1CCA" w:rsidR="00956B2E" w:rsidRPr="00291A1B" w:rsidRDefault="006A4C02" w:rsidP="00291A1B">
            <w:pPr>
              <w:pStyle w:val="TableParagraph"/>
              <w:ind w:left="141" w:right="377"/>
              <w:jc w:val="both"/>
              <w:rPr>
                <w:lang w:val="pt-BR"/>
              </w:rPr>
            </w:pPr>
            <w:r w:rsidRPr="00291A1B">
              <w:rPr>
                <w:lang w:val="pt-BR"/>
              </w:rPr>
              <w:t>Modelo de Declaração Ano-calendário (art. 4°, § 2° da Lei n° 14.133/2021) (ME/EPP)</w:t>
            </w:r>
          </w:p>
        </w:tc>
      </w:tr>
      <w:tr w:rsidR="00734A7D" w:rsidRPr="00291A1B" w14:paraId="2D99AEB6" w14:textId="77777777" w:rsidTr="005E5059">
        <w:trPr>
          <w:trHeight w:val="268"/>
        </w:trPr>
        <w:tc>
          <w:tcPr>
            <w:tcW w:w="1500" w:type="dxa"/>
          </w:tcPr>
          <w:p w14:paraId="338B6C10" w14:textId="6E659230" w:rsidR="00734A7D" w:rsidRPr="00291A1B" w:rsidRDefault="00734A7D" w:rsidP="00291A1B">
            <w:pPr>
              <w:pStyle w:val="TableParagraph"/>
              <w:ind w:right="377"/>
              <w:jc w:val="both"/>
              <w:rPr>
                <w:b/>
                <w:lang w:val="pt-BR"/>
              </w:rPr>
            </w:pPr>
            <w:r w:rsidRPr="00291A1B">
              <w:rPr>
                <w:b/>
                <w:lang w:val="pt-BR"/>
              </w:rPr>
              <w:t>ANEXO VI</w:t>
            </w:r>
          </w:p>
        </w:tc>
        <w:tc>
          <w:tcPr>
            <w:tcW w:w="8308" w:type="dxa"/>
          </w:tcPr>
          <w:p w14:paraId="06BD7762" w14:textId="61E0212C" w:rsidR="00734A7D" w:rsidRPr="00291A1B" w:rsidRDefault="00734A7D" w:rsidP="00291A1B">
            <w:pPr>
              <w:pStyle w:val="TableParagraph"/>
              <w:ind w:left="141" w:right="377"/>
              <w:jc w:val="both"/>
              <w:rPr>
                <w:lang w:val="pt-BR"/>
              </w:rPr>
            </w:pPr>
            <w:r w:rsidRPr="00291A1B">
              <w:rPr>
                <w:lang w:val="pt-BR"/>
              </w:rPr>
              <w:t>Modelo de Minuta do Contrato.</w:t>
            </w:r>
          </w:p>
        </w:tc>
      </w:tr>
    </w:tbl>
    <w:p w14:paraId="6BC59FA3" w14:textId="77777777" w:rsidR="00956B2E" w:rsidRPr="00291A1B" w:rsidRDefault="00956B2E" w:rsidP="00291A1B">
      <w:pPr>
        <w:pStyle w:val="Default"/>
        <w:ind w:right="377"/>
        <w:jc w:val="right"/>
        <w:rPr>
          <w:color w:val="auto"/>
          <w:sz w:val="22"/>
          <w:szCs w:val="22"/>
        </w:rPr>
      </w:pPr>
    </w:p>
    <w:p w14:paraId="178A313F" w14:textId="77777777" w:rsidR="00956B2E" w:rsidRPr="00291A1B" w:rsidRDefault="00956B2E" w:rsidP="00291A1B">
      <w:pPr>
        <w:pStyle w:val="Default"/>
        <w:ind w:right="377"/>
        <w:jc w:val="right"/>
        <w:rPr>
          <w:color w:val="auto"/>
          <w:sz w:val="22"/>
          <w:szCs w:val="22"/>
        </w:rPr>
      </w:pPr>
    </w:p>
    <w:p w14:paraId="2B8FE946" w14:textId="5AB78DFB" w:rsidR="00956B2E" w:rsidRPr="00291A1B" w:rsidRDefault="00956B2E" w:rsidP="00291A1B">
      <w:pPr>
        <w:pStyle w:val="Default"/>
        <w:ind w:right="377"/>
        <w:jc w:val="right"/>
        <w:rPr>
          <w:color w:val="auto"/>
          <w:sz w:val="22"/>
          <w:szCs w:val="22"/>
        </w:rPr>
      </w:pPr>
      <w:r w:rsidRPr="00291A1B">
        <w:rPr>
          <w:color w:val="auto"/>
          <w:sz w:val="22"/>
          <w:szCs w:val="22"/>
        </w:rPr>
        <w:t xml:space="preserve">Pranchita/PR, </w:t>
      </w:r>
      <w:r w:rsidR="009A142A">
        <w:rPr>
          <w:color w:val="auto"/>
          <w:sz w:val="22"/>
          <w:szCs w:val="22"/>
        </w:rPr>
        <w:t>09 de julho</w:t>
      </w:r>
      <w:r w:rsidRPr="00291A1B">
        <w:rPr>
          <w:color w:val="auto"/>
          <w:sz w:val="22"/>
          <w:szCs w:val="22"/>
        </w:rPr>
        <w:t xml:space="preserve"> de 202</w:t>
      </w:r>
      <w:r w:rsidR="006A4C02" w:rsidRPr="00291A1B">
        <w:rPr>
          <w:color w:val="auto"/>
          <w:sz w:val="22"/>
          <w:szCs w:val="22"/>
        </w:rPr>
        <w:t>6</w:t>
      </w:r>
      <w:r w:rsidRPr="00291A1B">
        <w:rPr>
          <w:color w:val="auto"/>
          <w:sz w:val="22"/>
          <w:szCs w:val="22"/>
        </w:rPr>
        <w:t>.</w:t>
      </w:r>
    </w:p>
    <w:p w14:paraId="4AF4DC6D" w14:textId="77777777" w:rsidR="00956B2E" w:rsidRPr="00291A1B" w:rsidRDefault="00956B2E" w:rsidP="00291A1B">
      <w:pPr>
        <w:pStyle w:val="Default"/>
        <w:ind w:right="377"/>
        <w:jc w:val="right"/>
        <w:rPr>
          <w:color w:val="auto"/>
          <w:sz w:val="22"/>
          <w:szCs w:val="22"/>
        </w:rPr>
      </w:pPr>
    </w:p>
    <w:p w14:paraId="2EB90BB4" w14:textId="77777777" w:rsidR="00956B2E" w:rsidRPr="00291A1B" w:rsidRDefault="00956B2E" w:rsidP="00291A1B">
      <w:pPr>
        <w:adjustRightInd w:val="0"/>
        <w:ind w:left="-75" w:right="377" w:firstLine="75"/>
        <w:jc w:val="center"/>
        <w:rPr>
          <w:b/>
        </w:rPr>
      </w:pPr>
    </w:p>
    <w:p w14:paraId="0C02C485" w14:textId="77777777" w:rsidR="00956B2E" w:rsidRPr="00291A1B" w:rsidRDefault="00956B2E" w:rsidP="00291A1B">
      <w:pPr>
        <w:adjustRightInd w:val="0"/>
        <w:ind w:left="-75" w:right="377" w:firstLine="75"/>
        <w:jc w:val="center"/>
        <w:rPr>
          <w:b/>
        </w:rPr>
      </w:pPr>
    </w:p>
    <w:p w14:paraId="05F07A36" w14:textId="77777777" w:rsidR="00956B2E" w:rsidRPr="00291A1B" w:rsidRDefault="00956B2E" w:rsidP="00291A1B">
      <w:pPr>
        <w:adjustRightInd w:val="0"/>
        <w:ind w:left="-75" w:right="377" w:firstLine="75"/>
        <w:jc w:val="center"/>
        <w:rPr>
          <w:b/>
        </w:rPr>
      </w:pPr>
    </w:p>
    <w:p w14:paraId="7223EE8E" w14:textId="77777777" w:rsidR="000B6DAD" w:rsidRPr="00291A1B" w:rsidRDefault="000B6DAD" w:rsidP="00291A1B">
      <w:pPr>
        <w:adjustRightInd w:val="0"/>
        <w:jc w:val="center"/>
        <w:rPr>
          <w:bCs/>
          <w:lang w:val="x-none"/>
        </w:rPr>
      </w:pPr>
    </w:p>
    <w:p w14:paraId="6783A25D" w14:textId="77777777" w:rsidR="000B6DAD" w:rsidRPr="00291A1B" w:rsidRDefault="000B6DAD" w:rsidP="00291A1B">
      <w:pPr>
        <w:pStyle w:val="Centered"/>
        <w:rPr>
          <w:rFonts w:ascii="Times New Roman" w:hAnsi="Times New Roman" w:cs="Times New Roman"/>
          <w:b/>
          <w:sz w:val="22"/>
          <w:szCs w:val="22"/>
        </w:rPr>
      </w:pPr>
      <w:r w:rsidRPr="00291A1B">
        <w:rPr>
          <w:rFonts w:ascii="Times New Roman" w:hAnsi="Times New Roman" w:cs="Times New Roman"/>
          <w:b/>
          <w:sz w:val="22"/>
          <w:szCs w:val="22"/>
        </w:rPr>
        <w:t>HORACIO ANTUNES BARBOSA JUNIOR</w:t>
      </w:r>
    </w:p>
    <w:p w14:paraId="3FF8AF77" w14:textId="77777777" w:rsidR="000B6DAD" w:rsidRPr="00291A1B" w:rsidRDefault="000B6DAD" w:rsidP="00291A1B">
      <w:pPr>
        <w:pStyle w:val="Centered"/>
        <w:rPr>
          <w:rFonts w:ascii="Times New Roman" w:hAnsi="Times New Roman" w:cs="Times New Roman"/>
          <w:sz w:val="22"/>
          <w:szCs w:val="22"/>
        </w:rPr>
      </w:pPr>
      <w:r w:rsidRPr="00291A1B">
        <w:rPr>
          <w:rFonts w:ascii="Times New Roman" w:hAnsi="Times New Roman" w:cs="Times New Roman"/>
          <w:sz w:val="22"/>
          <w:szCs w:val="22"/>
        </w:rPr>
        <w:t>Diretor Superintendente</w:t>
      </w:r>
    </w:p>
    <w:p w14:paraId="2C5C15C0" w14:textId="77777777" w:rsidR="00956B2E" w:rsidRPr="00291A1B" w:rsidRDefault="00956B2E" w:rsidP="00291A1B">
      <w:pPr>
        <w:ind w:right="377"/>
        <w:rPr>
          <w:rFonts w:eastAsia="Calibri"/>
          <w:b/>
          <w:bCs/>
        </w:rPr>
      </w:pPr>
    </w:p>
    <w:p w14:paraId="019C456E" w14:textId="77777777" w:rsidR="00297032" w:rsidRPr="00291A1B" w:rsidRDefault="00297032" w:rsidP="00291A1B">
      <w:pPr>
        <w:widowControl/>
        <w:adjustRightInd w:val="0"/>
        <w:ind w:right="377"/>
        <w:rPr>
          <w:lang w:eastAsia="pt-BR"/>
        </w:rPr>
      </w:pPr>
    </w:p>
    <w:p w14:paraId="38FBC875" w14:textId="77777777" w:rsidR="006A4C02" w:rsidRPr="00291A1B" w:rsidRDefault="00F729E5" w:rsidP="00291A1B">
      <w:pPr>
        <w:ind w:right="-13"/>
        <w:jc w:val="center"/>
        <w:rPr>
          <w:b/>
        </w:rPr>
      </w:pPr>
      <w:r w:rsidRPr="00291A1B">
        <w:rPr>
          <w:lang w:eastAsia="pt-BR"/>
        </w:rPr>
        <w:br w:type="page"/>
      </w:r>
      <w:r w:rsidR="006A4C02" w:rsidRPr="00291A1B">
        <w:rPr>
          <w:b/>
        </w:rPr>
        <w:lastRenderedPageBreak/>
        <w:t>TERMO DE REFERÊNCIA</w:t>
      </w:r>
    </w:p>
    <w:p w14:paraId="2E46088C" w14:textId="77777777" w:rsidR="006A4C02" w:rsidRPr="00291A1B" w:rsidRDefault="006A4C02" w:rsidP="00291A1B">
      <w:pPr>
        <w:ind w:right="-13"/>
        <w:jc w:val="both"/>
      </w:pPr>
    </w:p>
    <w:p w14:paraId="7EF5BBEB" w14:textId="77777777" w:rsidR="00291A1B" w:rsidRPr="00E0765E" w:rsidRDefault="00291A1B" w:rsidP="00291A1B">
      <w:pPr>
        <w:adjustRightInd w:val="0"/>
        <w:jc w:val="both"/>
        <w:rPr>
          <w:b/>
          <w:bCs/>
        </w:rPr>
      </w:pPr>
      <w:r w:rsidRPr="00E0765E">
        <w:rPr>
          <w:b/>
          <w:bCs/>
        </w:rPr>
        <w:t>1. DO OBJETO:</w:t>
      </w:r>
    </w:p>
    <w:p w14:paraId="3437241A" w14:textId="77777777" w:rsidR="00291A1B" w:rsidRPr="00E0765E" w:rsidRDefault="00291A1B" w:rsidP="00291A1B">
      <w:pPr>
        <w:adjustRightInd w:val="0"/>
        <w:jc w:val="both"/>
      </w:pPr>
      <w:r w:rsidRPr="00E0765E">
        <w:t xml:space="preserve">1.1 Constitui objeto da presente licitação a </w:t>
      </w:r>
      <w:r w:rsidRPr="00E0765E">
        <w:rPr>
          <w:rStyle w:val="Forte"/>
        </w:rPr>
        <w:t>aquisição de marmitas de isopor e embalagens plásticas para acondicionamento, armazenamento e transporte de alimentos</w:t>
      </w:r>
      <w:r w:rsidRPr="00E0765E">
        <w:t>, destinadas ao atendimento das necessidades da Fundação Hospitalar da Fronteira, conforme especificações, quantitativos e demais condições estabelecidas neste Termo de Referência.</w:t>
      </w:r>
    </w:p>
    <w:p w14:paraId="4270CB7E" w14:textId="77777777" w:rsidR="00291A1B" w:rsidRPr="00E0765E" w:rsidRDefault="00291A1B" w:rsidP="00291A1B">
      <w:pPr>
        <w:adjustRightInd w:val="0"/>
        <w:jc w:val="both"/>
      </w:pPr>
    </w:p>
    <w:p w14:paraId="7C3B76A3" w14:textId="77777777" w:rsidR="00291A1B" w:rsidRPr="00E0765E" w:rsidRDefault="00291A1B" w:rsidP="00291A1B">
      <w:pPr>
        <w:adjustRightInd w:val="0"/>
        <w:jc w:val="both"/>
        <w:rPr>
          <w:b/>
          <w:bCs/>
        </w:rPr>
      </w:pPr>
      <w:r w:rsidRPr="00E0765E">
        <w:rPr>
          <w:b/>
          <w:bCs/>
        </w:rPr>
        <w:t>2. DA JUSTIFICATIVA</w:t>
      </w:r>
    </w:p>
    <w:p w14:paraId="10435191" w14:textId="77777777" w:rsidR="00291A1B" w:rsidRPr="00E0765E" w:rsidRDefault="00291A1B" w:rsidP="00291A1B">
      <w:pPr>
        <w:pStyle w:val="NormalWeb"/>
        <w:spacing w:before="0" w:beforeAutospacing="0" w:after="0" w:afterAutospacing="0"/>
        <w:jc w:val="both"/>
        <w:rPr>
          <w:sz w:val="22"/>
          <w:szCs w:val="22"/>
        </w:rPr>
      </w:pPr>
      <w:r w:rsidRPr="00E0765E">
        <w:rPr>
          <w:sz w:val="22"/>
          <w:szCs w:val="22"/>
        </w:rPr>
        <w:t xml:space="preserve">2.1. Justifica-se a presente contratação em razão da necessidade de aquisição de marmitas de isopor e embalagens plásticas utilizadas no acondicionamento, armazenamento e transporte de alimentos preparados pela Fundação Hospitalar da Fronteira. Os materiais são indispensáveis para garantir o correto fornecimento das refeições aos pacientes, acompanhantes, quando autorizado, e aos funcionários, assegurando condições adequadas de higiene, conservação, segurança alimentar e praticidade no transporte e distribuição dos </w:t>
      </w:r>
      <w:proofErr w:type="gramStart"/>
      <w:r w:rsidRPr="00E0765E">
        <w:rPr>
          <w:sz w:val="22"/>
          <w:szCs w:val="22"/>
        </w:rPr>
        <w:t>alimentos..</w:t>
      </w:r>
      <w:proofErr w:type="gramEnd"/>
    </w:p>
    <w:p w14:paraId="019CCF04" w14:textId="77777777" w:rsidR="00291A1B" w:rsidRPr="00E0765E" w:rsidRDefault="00291A1B" w:rsidP="00291A1B">
      <w:pPr>
        <w:pStyle w:val="NormalWeb"/>
        <w:spacing w:before="0" w:beforeAutospacing="0" w:after="0" w:afterAutospacing="0"/>
        <w:jc w:val="both"/>
        <w:rPr>
          <w:sz w:val="22"/>
          <w:szCs w:val="22"/>
        </w:rPr>
      </w:pPr>
    </w:p>
    <w:p w14:paraId="77BE8DCA" w14:textId="77777777" w:rsidR="00291A1B" w:rsidRPr="00E0765E" w:rsidRDefault="00291A1B" w:rsidP="00291A1B">
      <w:pPr>
        <w:adjustRightInd w:val="0"/>
        <w:jc w:val="both"/>
      </w:pPr>
      <w:r w:rsidRPr="00E0765E">
        <w:t>3. DO VALOR</w:t>
      </w:r>
    </w:p>
    <w:p w14:paraId="64526735" w14:textId="3F76A19A" w:rsidR="00291A1B" w:rsidRDefault="00291A1B" w:rsidP="00291A1B">
      <w:pPr>
        <w:adjustRightInd w:val="0"/>
        <w:jc w:val="both"/>
      </w:pPr>
      <w:r w:rsidRPr="00E0765E">
        <w:t xml:space="preserve">3.1. </w:t>
      </w:r>
      <w:bookmarkStart w:id="3" w:name="_Hlk230069420"/>
      <w:r w:rsidRPr="00E0765E">
        <w:t xml:space="preserve">O valor máximo estimado para esta contratação é de </w:t>
      </w:r>
      <w:bookmarkEnd w:id="3"/>
      <w:r w:rsidR="00426856" w:rsidRPr="00426856">
        <w:rPr>
          <w:b/>
        </w:rPr>
        <w:t>140.337,50 (cento e quarenta mil, trezentos e trinta e sete reais e cinquenta centavos)</w:t>
      </w:r>
      <w:r>
        <w:t>, conforme planilha:</w:t>
      </w:r>
    </w:p>
    <w:tbl>
      <w:tblPr>
        <w:tblStyle w:val="Tabelacomgrade"/>
        <w:tblW w:w="4856" w:type="pct"/>
        <w:tblInd w:w="108" w:type="dxa"/>
        <w:tblLayout w:type="fixed"/>
        <w:tblLook w:val="04A0" w:firstRow="1" w:lastRow="0" w:firstColumn="1" w:lastColumn="0" w:noHBand="0" w:noVBand="1"/>
      </w:tblPr>
      <w:tblGrid>
        <w:gridCol w:w="421"/>
        <w:gridCol w:w="560"/>
        <w:gridCol w:w="5882"/>
        <w:gridCol w:w="700"/>
        <w:gridCol w:w="842"/>
        <w:gridCol w:w="1054"/>
      </w:tblGrid>
      <w:tr w:rsidR="00426856" w:rsidRPr="00477405" w14:paraId="1CFB3DE2" w14:textId="77777777" w:rsidTr="00687AA6">
        <w:trPr>
          <w:trHeight w:val="616"/>
        </w:trPr>
        <w:tc>
          <w:tcPr>
            <w:tcW w:w="223" w:type="pct"/>
            <w:tcBorders>
              <w:top w:val="single" w:sz="4" w:space="0" w:color="auto"/>
              <w:left w:val="single" w:sz="4" w:space="0" w:color="auto"/>
              <w:bottom w:val="single" w:sz="4" w:space="0" w:color="auto"/>
              <w:right w:val="single" w:sz="4" w:space="0" w:color="auto"/>
            </w:tcBorders>
          </w:tcPr>
          <w:p w14:paraId="502270B4" w14:textId="77777777" w:rsidR="00426856" w:rsidRPr="00477405" w:rsidRDefault="00426856" w:rsidP="00687AA6">
            <w:pPr>
              <w:rPr>
                <w:color w:val="000000"/>
                <w:sz w:val="20"/>
                <w:szCs w:val="20"/>
              </w:rPr>
            </w:pPr>
            <w:r w:rsidRPr="00477405">
              <w:rPr>
                <w:color w:val="000000"/>
                <w:sz w:val="20"/>
                <w:szCs w:val="20"/>
              </w:rPr>
              <w:t>01</w:t>
            </w:r>
          </w:p>
        </w:tc>
        <w:tc>
          <w:tcPr>
            <w:tcW w:w="296" w:type="pct"/>
            <w:tcBorders>
              <w:top w:val="single" w:sz="4" w:space="0" w:color="auto"/>
              <w:left w:val="single" w:sz="4" w:space="0" w:color="auto"/>
              <w:bottom w:val="single" w:sz="4" w:space="0" w:color="auto"/>
              <w:right w:val="single" w:sz="4" w:space="0" w:color="auto"/>
            </w:tcBorders>
          </w:tcPr>
          <w:p w14:paraId="544A87F3" w14:textId="77777777" w:rsidR="00426856" w:rsidRPr="00477405" w:rsidRDefault="00426856" w:rsidP="00687AA6">
            <w:pPr>
              <w:rPr>
                <w:color w:val="000000"/>
                <w:sz w:val="20"/>
                <w:szCs w:val="20"/>
              </w:rPr>
            </w:pPr>
            <w:r w:rsidRPr="00477405">
              <w:rPr>
                <w:color w:val="000000"/>
                <w:sz w:val="20"/>
                <w:szCs w:val="20"/>
              </w:rPr>
              <w:t>700</w:t>
            </w:r>
          </w:p>
        </w:tc>
        <w:tc>
          <w:tcPr>
            <w:tcW w:w="3109" w:type="pct"/>
            <w:tcBorders>
              <w:top w:val="single" w:sz="4" w:space="0" w:color="auto"/>
              <w:left w:val="single" w:sz="4" w:space="0" w:color="auto"/>
              <w:bottom w:val="single" w:sz="4" w:space="0" w:color="auto"/>
              <w:right w:val="single" w:sz="4" w:space="0" w:color="auto"/>
            </w:tcBorders>
          </w:tcPr>
          <w:p w14:paraId="4A4E57F5" w14:textId="77777777" w:rsidR="00426856" w:rsidRPr="00477405" w:rsidRDefault="00426856" w:rsidP="00687AA6">
            <w:pPr>
              <w:jc w:val="both"/>
              <w:rPr>
                <w:b/>
                <w:bCs/>
                <w:color w:val="000000"/>
                <w:sz w:val="20"/>
                <w:szCs w:val="20"/>
              </w:rPr>
            </w:pPr>
            <w:r w:rsidRPr="00477405">
              <w:rPr>
                <w:b/>
                <w:bCs/>
                <w:color w:val="000000"/>
                <w:sz w:val="20"/>
                <w:szCs w:val="20"/>
              </w:rPr>
              <w:t xml:space="preserve">MARMITA </w:t>
            </w:r>
            <w:r w:rsidRPr="00477405">
              <w:rPr>
                <w:color w:val="000000"/>
                <w:sz w:val="20"/>
                <w:szCs w:val="20"/>
              </w:rPr>
              <w:t>de isopor com tampa 750 ml, com 100 und.</w:t>
            </w:r>
          </w:p>
        </w:tc>
        <w:tc>
          <w:tcPr>
            <w:tcW w:w="370" w:type="pct"/>
            <w:tcBorders>
              <w:top w:val="single" w:sz="4" w:space="0" w:color="auto"/>
              <w:left w:val="single" w:sz="4" w:space="0" w:color="auto"/>
              <w:bottom w:val="single" w:sz="4" w:space="0" w:color="auto"/>
              <w:right w:val="single" w:sz="4" w:space="0" w:color="auto"/>
            </w:tcBorders>
          </w:tcPr>
          <w:p w14:paraId="3A91344F" w14:textId="77777777" w:rsidR="00426856" w:rsidRPr="00477405" w:rsidRDefault="00426856" w:rsidP="00687AA6">
            <w:pPr>
              <w:jc w:val="center"/>
              <w:rPr>
                <w:b/>
                <w:color w:val="000000"/>
                <w:sz w:val="20"/>
                <w:szCs w:val="20"/>
              </w:rPr>
            </w:pPr>
            <w:r w:rsidRPr="00477405">
              <w:rPr>
                <w:b/>
                <w:color w:val="000000"/>
                <w:sz w:val="20"/>
                <w:szCs w:val="20"/>
              </w:rPr>
              <w:t>FRD</w:t>
            </w:r>
          </w:p>
        </w:tc>
        <w:tc>
          <w:tcPr>
            <w:tcW w:w="445" w:type="pct"/>
            <w:tcBorders>
              <w:left w:val="single" w:sz="4" w:space="0" w:color="auto"/>
              <w:right w:val="single" w:sz="4" w:space="0" w:color="auto"/>
            </w:tcBorders>
          </w:tcPr>
          <w:p w14:paraId="6F90A086" w14:textId="77777777" w:rsidR="00426856" w:rsidRPr="00477405" w:rsidRDefault="00426856" w:rsidP="00687AA6">
            <w:pPr>
              <w:rPr>
                <w:color w:val="000000"/>
                <w:sz w:val="20"/>
                <w:szCs w:val="20"/>
              </w:rPr>
            </w:pPr>
            <w:r w:rsidRPr="00477405">
              <w:rPr>
                <w:color w:val="000000"/>
                <w:sz w:val="20"/>
                <w:szCs w:val="20"/>
              </w:rPr>
              <w:t>74,45</w:t>
            </w:r>
          </w:p>
        </w:tc>
        <w:tc>
          <w:tcPr>
            <w:tcW w:w="557" w:type="pct"/>
            <w:tcBorders>
              <w:left w:val="single" w:sz="4" w:space="0" w:color="auto"/>
              <w:right w:val="single" w:sz="4" w:space="0" w:color="auto"/>
            </w:tcBorders>
          </w:tcPr>
          <w:p w14:paraId="1A6B2F1D" w14:textId="77777777" w:rsidR="00426856" w:rsidRPr="00477405" w:rsidRDefault="00426856" w:rsidP="00687AA6">
            <w:pPr>
              <w:rPr>
                <w:color w:val="000000"/>
                <w:sz w:val="20"/>
                <w:szCs w:val="20"/>
              </w:rPr>
            </w:pPr>
            <w:r w:rsidRPr="00477405">
              <w:rPr>
                <w:color w:val="000000"/>
                <w:sz w:val="20"/>
                <w:szCs w:val="20"/>
              </w:rPr>
              <w:t>52.115,00</w:t>
            </w:r>
          </w:p>
        </w:tc>
      </w:tr>
      <w:tr w:rsidR="00426856" w:rsidRPr="00477405" w14:paraId="0976C958" w14:textId="77777777" w:rsidTr="00687AA6">
        <w:trPr>
          <w:trHeight w:val="616"/>
        </w:trPr>
        <w:tc>
          <w:tcPr>
            <w:tcW w:w="223" w:type="pct"/>
            <w:tcBorders>
              <w:top w:val="single" w:sz="4" w:space="0" w:color="auto"/>
              <w:left w:val="single" w:sz="4" w:space="0" w:color="auto"/>
              <w:bottom w:val="single" w:sz="4" w:space="0" w:color="auto"/>
              <w:right w:val="single" w:sz="4" w:space="0" w:color="auto"/>
            </w:tcBorders>
          </w:tcPr>
          <w:p w14:paraId="6D81D27A" w14:textId="77777777" w:rsidR="00426856" w:rsidRPr="00477405" w:rsidRDefault="00426856" w:rsidP="00687AA6">
            <w:pPr>
              <w:rPr>
                <w:color w:val="000000"/>
                <w:sz w:val="20"/>
                <w:szCs w:val="20"/>
              </w:rPr>
            </w:pPr>
            <w:r w:rsidRPr="00477405">
              <w:rPr>
                <w:color w:val="000000"/>
                <w:sz w:val="20"/>
                <w:szCs w:val="20"/>
              </w:rPr>
              <w:t>02</w:t>
            </w:r>
          </w:p>
        </w:tc>
        <w:tc>
          <w:tcPr>
            <w:tcW w:w="296" w:type="pct"/>
            <w:tcBorders>
              <w:top w:val="single" w:sz="4" w:space="0" w:color="auto"/>
              <w:left w:val="single" w:sz="4" w:space="0" w:color="auto"/>
              <w:bottom w:val="single" w:sz="4" w:space="0" w:color="auto"/>
              <w:right w:val="single" w:sz="4" w:space="0" w:color="auto"/>
            </w:tcBorders>
          </w:tcPr>
          <w:p w14:paraId="2874882F" w14:textId="77777777" w:rsidR="00426856" w:rsidRPr="00477405" w:rsidRDefault="00426856" w:rsidP="00687AA6">
            <w:pPr>
              <w:rPr>
                <w:color w:val="000000"/>
                <w:sz w:val="20"/>
                <w:szCs w:val="20"/>
              </w:rPr>
            </w:pPr>
            <w:r w:rsidRPr="00477405">
              <w:rPr>
                <w:color w:val="000000"/>
                <w:sz w:val="20"/>
                <w:szCs w:val="20"/>
              </w:rPr>
              <w:t>500</w:t>
            </w:r>
          </w:p>
        </w:tc>
        <w:tc>
          <w:tcPr>
            <w:tcW w:w="3109" w:type="pct"/>
            <w:tcBorders>
              <w:top w:val="single" w:sz="4" w:space="0" w:color="auto"/>
              <w:left w:val="single" w:sz="4" w:space="0" w:color="auto"/>
              <w:bottom w:val="single" w:sz="4" w:space="0" w:color="auto"/>
              <w:right w:val="single" w:sz="4" w:space="0" w:color="auto"/>
            </w:tcBorders>
          </w:tcPr>
          <w:p w14:paraId="19994247" w14:textId="77777777" w:rsidR="00426856" w:rsidRPr="00477405" w:rsidRDefault="00426856" w:rsidP="00687AA6">
            <w:pPr>
              <w:jc w:val="both"/>
              <w:rPr>
                <w:b/>
                <w:bCs/>
                <w:color w:val="000000"/>
                <w:sz w:val="20"/>
                <w:szCs w:val="20"/>
              </w:rPr>
            </w:pPr>
            <w:r w:rsidRPr="00477405">
              <w:rPr>
                <w:b/>
                <w:bCs/>
                <w:color w:val="000000"/>
                <w:sz w:val="20"/>
                <w:szCs w:val="20"/>
              </w:rPr>
              <w:t xml:space="preserve">MARMITA </w:t>
            </w:r>
            <w:r w:rsidRPr="00477405">
              <w:rPr>
                <w:color w:val="000000"/>
                <w:sz w:val="20"/>
                <w:szCs w:val="20"/>
              </w:rPr>
              <w:t>de isopor com tampa 750 ml, com 3 divisórias, com 100 und.</w:t>
            </w:r>
          </w:p>
        </w:tc>
        <w:tc>
          <w:tcPr>
            <w:tcW w:w="370" w:type="pct"/>
            <w:tcBorders>
              <w:top w:val="single" w:sz="4" w:space="0" w:color="auto"/>
              <w:left w:val="single" w:sz="4" w:space="0" w:color="auto"/>
              <w:bottom w:val="single" w:sz="4" w:space="0" w:color="auto"/>
              <w:right w:val="single" w:sz="4" w:space="0" w:color="auto"/>
            </w:tcBorders>
          </w:tcPr>
          <w:p w14:paraId="2790510C" w14:textId="77777777" w:rsidR="00426856" w:rsidRPr="00477405" w:rsidRDefault="00426856" w:rsidP="00687AA6">
            <w:pPr>
              <w:jc w:val="center"/>
              <w:rPr>
                <w:b/>
                <w:color w:val="000000"/>
                <w:sz w:val="20"/>
                <w:szCs w:val="20"/>
              </w:rPr>
            </w:pPr>
            <w:r w:rsidRPr="00477405">
              <w:rPr>
                <w:b/>
                <w:color w:val="000000"/>
                <w:sz w:val="20"/>
                <w:szCs w:val="20"/>
              </w:rPr>
              <w:t>FRD</w:t>
            </w:r>
          </w:p>
        </w:tc>
        <w:tc>
          <w:tcPr>
            <w:tcW w:w="445" w:type="pct"/>
            <w:tcBorders>
              <w:left w:val="single" w:sz="4" w:space="0" w:color="auto"/>
              <w:right w:val="single" w:sz="4" w:space="0" w:color="auto"/>
            </w:tcBorders>
          </w:tcPr>
          <w:p w14:paraId="6681F620" w14:textId="77777777" w:rsidR="00426856" w:rsidRPr="00477405" w:rsidRDefault="00426856" w:rsidP="00687AA6">
            <w:pPr>
              <w:rPr>
                <w:color w:val="000000"/>
                <w:sz w:val="20"/>
                <w:szCs w:val="20"/>
              </w:rPr>
            </w:pPr>
            <w:r w:rsidRPr="00477405">
              <w:rPr>
                <w:color w:val="000000"/>
                <w:sz w:val="20"/>
                <w:szCs w:val="20"/>
              </w:rPr>
              <w:t>164,95</w:t>
            </w:r>
          </w:p>
        </w:tc>
        <w:tc>
          <w:tcPr>
            <w:tcW w:w="557" w:type="pct"/>
            <w:tcBorders>
              <w:left w:val="single" w:sz="4" w:space="0" w:color="auto"/>
              <w:right w:val="single" w:sz="4" w:space="0" w:color="auto"/>
            </w:tcBorders>
          </w:tcPr>
          <w:p w14:paraId="22CC0F61" w14:textId="77777777" w:rsidR="00426856" w:rsidRPr="00477405" w:rsidRDefault="00426856" w:rsidP="00687AA6">
            <w:pPr>
              <w:rPr>
                <w:color w:val="000000"/>
                <w:sz w:val="20"/>
                <w:szCs w:val="20"/>
              </w:rPr>
            </w:pPr>
            <w:r w:rsidRPr="00477405">
              <w:rPr>
                <w:color w:val="000000"/>
                <w:sz w:val="20"/>
                <w:szCs w:val="20"/>
              </w:rPr>
              <w:t>82.475,00</w:t>
            </w:r>
          </w:p>
        </w:tc>
      </w:tr>
      <w:tr w:rsidR="00426856" w:rsidRPr="00477405" w14:paraId="3257141F" w14:textId="77777777" w:rsidTr="00687AA6">
        <w:trPr>
          <w:trHeight w:val="616"/>
        </w:trPr>
        <w:tc>
          <w:tcPr>
            <w:tcW w:w="223" w:type="pct"/>
            <w:tcBorders>
              <w:top w:val="single" w:sz="4" w:space="0" w:color="auto"/>
              <w:left w:val="single" w:sz="4" w:space="0" w:color="auto"/>
              <w:right w:val="single" w:sz="4" w:space="0" w:color="auto"/>
            </w:tcBorders>
          </w:tcPr>
          <w:p w14:paraId="2D16E4ED" w14:textId="77777777" w:rsidR="00426856" w:rsidRPr="00477405" w:rsidRDefault="00426856" w:rsidP="00687AA6">
            <w:pPr>
              <w:rPr>
                <w:color w:val="000000"/>
                <w:sz w:val="20"/>
                <w:szCs w:val="20"/>
              </w:rPr>
            </w:pPr>
            <w:r w:rsidRPr="00477405">
              <w:rPr>
                <w:color w:val="000000"/>
                <w:sz w:val="20"/>
                <w:szCs w:val="20"/>
              </w:rPr>
              <w:t>03</w:t>
            </w:r>
          </w:p>
        </w:tc>
        <w:tc>
          <w:tcPr>
            <w:tcW w:w="296" w:type="pct"/>
            <w:tcBorders>
              <w:top w:val="single" w:sz="4" w:space="0" w:color="auto"/>
              <w:left w:val="single" w:sz="4" w:space="0" w:color="auto"/>
              <w:right w:val="single" w:sz="4" w:space="0" w:color="auto"/>
            </w:tcBorders>
          </w:tcPr>
          <w:p w14:paraId="6259152A" w14:textId="77777777" w:rsidR="00426856" w:rsidRPr="00477405" w:rsidRDefault="00426856" w:rsidP="00687AA6">
            <w:pPr>
              <w:rPr>
                <w:color w:val="000000"/>
                <w:sz w:val="20"/>
                <w:szCs w:val="20"/>
              </w:rPr>
            </w:pPr>
            <w:r w:rsidRPr="00477405">
              <w:rPr>
                <w:color w:val="000000"/>
                <w:sz w:val="20"/>
                <w:szCs w:val="20"/>
              </w:rPr>
              <w:t>50</w:t>
            </w:r>
          </w:p>
        </w:tc>
        <w:tc>
          <w:tcPr>
            <w:tcW w:w="3109" w:type="pct"/>
            <w:tcBorders>
              <w:top w:val="single" w:sz="4" w:space="0" w:color="auto"/>
              <w:left w:val="single" w:sz="4" w:space="0" w:color="auto"/>
              <w:right w:val="single" w:sz="4" w:space="0" w:color="auto"/>
            </w:tcBorders>
          </w:tcPr>
          <w:p w14:paraId="0E8DC786" w14:textId="77777777" w:rsidR="00426856" w:rsidRPr="00477405" w:rsidRDefault="00426856" w:rsidP="00687AA6">
            <w:pPr>
              <w:jc w:val="both"/>
              <w:rPr>
                <w:b/>
                <w:bCs/>
                <w:color w:val="000000"/>
                <w:sz w:val="20"/>
                <w:szCs w:val="20"/>
              </w:rPr>
            </w:pPr>
            <w:r w:rsidRPr="00477405">
              <w:rPr>
                <w:b/>
                <w:bCs/>
                <w:color w:val="000000"/>
                <w:sz w:val="20"/>
                <w:szCs w:val="20"/>
              </w:rPr>
              <w:t xml:space="preserve">EMBALAGEM PLÁSTICA </w:t>
            </w:r>
            <w:r w:rsidRPr="00477405">
              <w:rPr>
                <w:color w:val="000000"/>
                <w:sz w:val="20"/>
                <w:szCs w:val="20"/>
              </w:rPr>
              <w:t>para freezer e micro-ondas, com 500 und, capacidade 10kg, com medidas aproximadas de 40x60cm.</w:t>
            </w:r>
          </w:p>
        </w:tc>
        <w:tc>
          <w:tcPr>
            <w:tcW w:w="370" w:type="pct"/>
            <w:tcBorders>
              <w:top w:val="single" w:sz="4" w:space="0" w:color="auto"/>
              <w:left w:val="single" w:sz="4" w:space="0" w:color="auto"/>
              <w:right w:val="single" w:sz="4" w:space="0" w:color="auto"/>
            </w:tcBorders>
          </w:tcPr>
          <w:p w14:paraId="702C1C4B" w14:textId="77777777" w:rsidR="00426856" w:rsidRPr="00477405" w:rsidRDefault="00426856" w:rsidP="00687AA6">
            <w:pPr>
              <w:jc w:val="center"/>
              <w:rPr>
                <w:b/>
                <w:color w:val="000000"/>
                <w:sz w:val="20"/>
                <w:szCs w:val="20"/>
              </w:rPr>
            </w:pPr>
            <w:r w:rsidRPr="00477405">
              <w:rPr>
                <w:b/>
                <w:color w:val="000000"/>
                <w:sz w:val="20"/>
                <w:szCs w:val="20"/>
              </w:rPr>
              <w:t>RLS</w:t>
            </w:r>
          </w:p>
        </w:tc>
        <w:tc>
          <w:tcPr>
            <w:tcW w:w="445" w:type="pct"/>
            <w:tcBorders>
              <w:left w:val="single" w:sz="4" w:space="0" w:color="auto"/>
              <w:right w:val="single" w:sz="4" w:space="0" w:color="auto"/>
            </w:tcBorders>
          </w:tcPr>
          <w:p w14:paraId="6746676C" w14:textId="77777777" w:rsidR="00426856" w:rsidRPr="00477405" w:rsidRDefault="00426856" w:rsidP="00687AA6">
            <w:pPr>
              <w:rPr>
                <w:color w:val="000000"/>
                <w:sz w:val="20"/>
                <w:szCs w:val="20"/>
              </w:rPr>
            </w:pPr>
            <w:r w:rsidRPr="00477405">
              <w:rPr>
                <w:color w:val="000000"/>
                <w:sz w:val="20"/>
                <w:szCs w:val="20"/>
              </w:rPr>
              <w:t>114,95</w:t>
            </w:r>
          </w:p>
        </w:tc>
        <w:tc>
          <w:tcPr>
            <w:tcW w:w="557" w:type="pct"/>
            <w:tcBorders>
              <w:left w:val="single" w:sz="4" w:space="0" w:color="auto"/>
              <w:right w:val="single" w:sz="4" w:space="0" w:color="auto"/>
            </w:tcBorders>
          </w:tcPr>
          <w:p w14:paraId="12FA95F2" w14:textId="77777777" w:rsidR="00426856" w:rsidRPr="00477405" w:rsidRDefault="00426856" w:rsidP="00687AA6">
            <w:pPr>
              <w:rPr>
                <w:color w:val="000000"/>
                <w:sz w:val="20"/>
                <w:szCs w:val="20"/>
              </w:rPr>
            </w:pPr>
            <w:r w:rsidRPr="00477405">
              <w:rPr>
                <w:color w:val="000000"/>
                <w:sz w:val="20"/>
                <w:szCs w:val="20"/>
              </w:rPr>
              <w:t>5.747,50</w:t>
            </w:r>
          </w:p>
        </w:tc>
      </w:tr>
    </w:tbl>
    <w:p w14:paraId="6EF8C8AB" w14:textId="77777777" w:rsidR="00291A1B" w:rsidRPr="00E0765E" w:rsidRDefault="00291A1B" w:rsidP="00291A1B">
      <w:pPr>
        <w:adjustRightInd w:val="0"/>
        <w:jc w:val="both"/>
        <w:rPr>
          <w:b/>
          <w:bCs/>
        </w:rPr>
      </w:pPr>
    </w:p>
    <w:p w14:paraId="593738E3" w14:textId="77777777" w:rsidR="00291A1B" w:rsidRPr="00E0765E" w:rsidRDefault="00291A1B" w:rsidP="00291A1B">
      <w:pPr>
        <w:adjustRightInd w:val="0"/>
        <w:jc w:val="both"/>
        <w:rPr>
          <w:b/>
          <w:bCs/>
        </w:rPr>
      </w:pPr>
      <w:r w:rsidRPr="00E0765E">
        <w:rPr>
          <w:b/>
          <w:bCs/>
        </w:rPr>
        <w:t>4. JUSTIFICATIVA DO PREÇO.</w:t>
      </w:r>
    </w:p>
    <w:p w14:paraId="368E448B" w14:textId="77777777" w:rsidR="00291A1B" w:rsidRPr="00E0765E" w:rsidRDefault="00291A1B" w:rsidP="00291A1B">
      <w:pPr>
        <w:adjustRightInd w:val="0"/>
        <w:jc w:val="both"/>
      </w:pPr>
      <w:r w:rsidRPr="00E0765E">
        <w:rPr>
          <w:rStyle w:val="Forte"/>
        </w:rPr>
        <w:t>4.1</w:t>
      </w:r>
      <w:r w:rsidRPr="00E0765E">
        <w:t xml:space="preserve"> A estimativa de preços foi realizada mediante pesquisa de mercado junto a fornecedores do ramo pertinente ao objeto, observando-se os parâmetros estabelecidos pela Lei nº 14.133/2021 e demais normas aplicáveis, sendo desconsiderados os valores manifestamente inexequíveis ou excessivamente elevados.</w:t>
      </w:r>
    </w:p>
    <w:p w14:paraId="0AE84770" w14:textId="77777777" w:rsidR="00291A1B" w:rsidRPr="00E0765E" w:rsidRDefault="00291A1B" w:rsidP="00291A1B">
      <w:pPr>
        <w:adjustRightInd w:val="0"/>
        <w:jc w:val="both"/>
        <w:rPr>
          <w:b/>
          <w:bCs/>
        </w:rPr>
      </w:pPr>
    </w:p>
    <w:p w14:paraId="0C095D58" w14:textId="77777777" w:rsidR="00291A1B" w:rsidRPr="00E0765E" w:rsidRDefault="00291A1B" w:rsidP="00291A1B">
      <w:pPr>
        <w:adjustRightInd w:val="0"/>
        <w:jc w:val="both"/>
        <w:rPr>
          <w:b/>
          <w:bCs/>
        </w:rPr>
      </w:pPr>
      <w:r w:rsidRPr="00E0765E">
        <w:rPr>
          <w:b/>
          <w:bCs/>
        </w:rPr>
        <w:t>5. DO LOCAL E FORMA DE EXECUÇÃO DO OBJETO</w:t>
      </w:r>
    </w:p>
    <w:p w14:paraId="5E4EC1A6"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5.1</w:t>
      </w:r>
      <w:r w:rsidRPr="00E0765E">
        <w:rPr>
          <w:sz w:val="22"/>
          <w:szCs w:val="22"/>
        </w:rPr>
        <w:t xml:space="preserve"> Os itens </w:t>
      </w:r>
      <w:proofErr w:type="gramStart"/>
      <w:r w:rsidRPr="00E0765E">
        <w:rPr>
          <w:sz w:val="22"/>
          <w:szCs w:val="22"/>
        </w:rPr>
        <w:t>objeto desta contratação deverão</w:t>
      </w:r>
      <w:proofErr w:type="gramEnd"/>
      <w:r w:rsidRPr="00E0765E">
        <w:rPr>
          <w:sz w:val="22"/>
          <w:szCs w:val="22"/>
        </w:rPr>
        <w:t xml:space="preserve"> ser entregues na Fundação Hospitalar da Fronteira, conforme solicitação do setor responsável.</w:t>
      </w:r>
    </w:p>
    <w:p w14:paraId="0E67DE7D"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5.2</w:t>
      </w:r>
      <w:r w:rsidRPr="00E0765E">
        <w:rPr>
          <w:sz w:val="22"/>
          <w:szCs w:val="22"/>
        </w:rPr>
        <w:t xml:space="preserve"> As entregas serão realizadas de forma parcelada, de acordo com a necessidade da Fundação Hospitalar da Fronteira, mediante emissão de solicitação de fornecimento, devendo o fornecedor efetuar a entrega no prazo estipulado pela Administração.</w:t>
      </w:r>
    </w:p>
    <w:p w14:paraId="41CF2B71" w14:textId="77777777" w:rsidR="00291A1B" w:rsidRPr="00E0765E" w:rsidRDefault="00291A1B" w:rsidP="00291A1B">
      <w:pPr>
        <w:pStyle w:val="NormalWeb"/>
        <w:spacing w:before="0" w:beforeAutospacing="0" w:after="0" w:afterAutospacing="0"/>
        <w:jc w:val="both"/>
        <w:rPr>
          <w:sz w:val="22"/>
          <w:szCs w:val="22"/>
        </w:rPr>
      </w:pPr>
      <w:r w:rsidRPr="00E0765E">
        <w:rPr>
          <w:rStyle w:val="Forte"/>
          <w:sz w:val="22"/>
          <w:szCs w:val="22"/>
        </w:rPr>
        <w:t>5.3.</w:t>
      </w:r>
      <w:r w:rsidRPr="00E0765E">
        <w:rPr>
          <w:sz w:val="22"/>
          <w:szCs w:val="22"/>
        </w:rPr>
        <w:t xml:space="preserve"> O fornecimento dos produtos será realizado de forma </w:t>
      </w:r>
      <w:r w:rsidRPr="00E0765E">
        <w:rPr>
          <w:rStyle w:val="Forte"/>
          <w:sz w:val="22"/>
          <w:szCs w:val="22"/>
        </w:rPr>
        <w:t>parcelada</w:t>
      </w:r>
      <w:r w:rsidRPr="00E0765E">
        <w:rPr>
          <w:sz w:val="22"/>
          <w:szCs w:val="22"/>
        </w:rPr>
        <w:t>, conforme a necessidade da Fundação Hospitalar da Fronteira, durante toda a vigência do contrato. Os quantitativos constantes neste Termo de Referência representam mera estimativa de consumo, não constituindo obrigação da Administração em adquirir sua totalidade, ficando a contratação condicionada à efetiva necessidade e à disponibilidade orçamentária. A Contratada obriga-se a fornecer os quantitativos efetivamente solicitados, até o limite do valor e das quantidades contratadas.</w:t>
      </w:r>
    </w:p>
    <w:p w14:paraId="43C25336" w14:textId="77777777" w:rsidR="00291A1B" w:rsidRDefault="00291A1B" w:rsidP="00291A1B">
      <w:pPr>
        <w:pStyle w:val="NormalWeb"/>
        <w:spacing w:before="0" w:beforeAutospacing="0" w:after="0" w:afterAutospacing="0"/>
        <w:jc w:val="both"/>
        <w:rPr>
          <w:sz w:val="22"/>
          <w:szCs w:val="22"/>
        </w:rPr>
      </w:pPr>
      <w:r w:rsidRPr="00E0765E">
        <w:rPr>
          <w:rStyle w:val="Forte"/>
          <w:sz w:val="22"/>
          <w:szCs w:val="22"/>
        </w:rPr>
        <w:t>5.4</w:t>
      </w:r>
      <w:r w:rsidRPr="00E0765E">
        <w:rPr>
          <w:sz w:val="22"/>
          <w:szCs w:val="22"/>
        </w:rPr>
        <w:t xml:space="preserve"> Os produtos deverão ser entregues em perfeitas condições de uso, íntegros, devidamente embalados e em conformidade com as especificações constantes neste Termo de Referência. Caso seja constatado defeito de fabricação, avarias, desconformidade com as especificações ou qualquer irregularidade que comprometa sua utilização, a contratada deverá promover a substituição dos itens, sem custos adicionais para a Administração, no prazo estabelecido pela Fundação Hospitalar da Fronteira.</w:t>
      </w:r>
    </w:p>
    <w:p w14:paraId="10FF0B32" w14:textId="77777777" w:rsidR="00291A1B" w:rsidRPr="00E0765E" w:rsidRDefault="00291A1B" w:rsidP="00291A1B">
      <w:pPr>
        <w:shd w:val="clear" w:color="auto" w:fill="FFFFFF"/>
        <w:adjustRightInd w:val="0"/>
        <w:jc w:val="both"/>
      </w:pPr>
    </w:p>
    <w:p w14:paraId="235D4912" w14:textId="77777777" w:rsidR="00291A1B" w:rsidRPr="00E0765E" w:rsidRDefault="00291A1B" w:rsidP="00291A1B">
      <w:pPr>
        <w:adjustRightInd w:val="0"/>
        <w:jc w:val="both"/>
        <w:rPr>
          <w:b/>
          <w:bCs/>
        </w:rPr>
      </w:pPr>
      <w:r w:rsidRPr="00E0765E">
        <w:rPr>
          <w:b/>
          <w:bCs/>
        </w:rPr>
        <w:t>6. DO PRAZO DE VIGÊNCIA</w:t>
      </w:r>
    </w:p>
    <w:p w14:paraId="4CC8EB17"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6.1.</w:t>
      </w:r>
      <w:r w:rsidRPr="00E0765E">
        <w:rPr>
          <w:sz w:val="22"/>
          <w:szCs w:val="22"/>
        </w:rPr>
        <w:t xml:space="preserve"> O prazo de vigência do contrato será de </w:t>
      </w:r>
      <w:r w:rsidRPr="00E0765E">
        <w:rPr>
          <w:rStyle w:val="Forte"/>
          <w:sz w:val="22"/>
          <w:szCs w:val="22"/>
        </w:rPr>
        <w:t>12 (doze) meses</w:t>
      </w:r>
      <w:r w:rsidRPr="00E0765E">
        <w:rPr>
          <w:sz w:val="22"/>
          <w:szCs w:val="22"/>
        </w:rPr>
        <w:t xml:space="preserve">, contados da data de sua assinatura, nos termos dos </w:t>
      </w:r>
      <w:proofErr w:type="spellStart"/>
      <w:r w:rsidRPr="00E0765E">
        <w:rPr>
          <w:sz w:val="22"/>
          <w:szCs w:val="22"/>
        </w:rPr>
        <w:t>arts</w:t>
      </w:r>
      <w:proofErr w:type="spellEnd"/>
      <w:r w:rsidRPr="00E0765E">
        <w:rPr>
          <w:sz w:val="22"/>
          <w:szCs w:val="22"/>
        </w:rPr>
        <w:t>. 105 e 106 da Lei Federal nº 14.133/2021, podendo ser prorrogado, desde que demonstrada a vantajosidade para a Administração e observadas as condições previstas no art. 107 da referida Lei.</w:t>
      </w:r>
    </w:p>
    <w:p w14:paraId="52EFA9FF" w14:textId="77777777" w:rsidR="00291A1B" w:rsidRDefault="00291A1B" w:rsidP="00291A1B">
      <w:pPr>
        <w:pStyle w:val="NormalWeb"/>
        <w:spacing w:before="0" w:beforeAutospacing="0" w:after="0" w:afterAutospacing="0"/>
        <w:jc w:val="both"/>
        <w:rPr>
          <w:sz w:val="22"/>
          <w:szCs w:val="22"/>
        </w:rPr>
      </w:pPr>
      <w:r w:rsidRPr="00E0765E">
        <w:rPr>
          <w:rStyle w:val="Forte"/>
          <w:sz w:val="22"/>
          <w:szCs w:val="22"/>
        </w:rPr>
        <w:lastRenderedPageBreak/>
        <w:t>6.2.</w:t>
      </w:r>
      <w:r w:rsidRPr="00E0765E">
        <w:rPr>
          <w:sz w:val="22"/>
          <w:szCs w:val="22"/>
        </w:rPr>
        <w:t xml:space="preserve"> São de responsabilidade da Contratada todos os tributos, encargos fiscais, trabalhistas, previdenciários, comerciais e demais despesas decorrentes do fornecimento do objeto, incluindo transporte, carga, descarga, frete, seguros e quaisquer outros custos necessários ao perfeito cumprimento das obrigações contratuais, sem ônus adicional para a Fundação Hospitalar da Fronteira.</w:t>
      </w:r>
    </w:p>
    <w:p w14:paraId="4F5970E8" w14:textId="77777777" w:rsidR="00291A1B" w:rsidRPr="00E0765E" w:rsidRDefault="00291A1B" w:rsidP="00291A1B">
      <w:pPr>
        <w:pStyle w:val="NormalWeb"/>
        <w:spacing w:before="0" w:beforeAutospacing="0" w:after="0" w:afterAutospacing="0"/>
        <w:jc w:val="both"/>
        <w:rPr>
          <w:sz w:val="22"/>
          <w:szCs w:val="22"/>
        </w:rPr>
      </w:pPr>
    </w:p>
    <w:p w14:paraId="354D42E2" w14:textId="77777777" w:rsidR="00291A1B" w:rsidRPr="00E0765E" w:rsidRDefault="00291A1B" w:rsidP="00291A1B">
      <w:pPr>
        <w:adjustRightInd w:val="0"/>
        <w:jc w:val="both"/>
        <w:rPr>
          <w:b/>
          <w:bCs/>
        </w:rPr>
      </w:pPr>
      <w:r w:rsidRPr="00E0765E">
        <w:rPr>
          <w:b/>
          <w:bCs/>
        </w:rPr>
        <w:t>7. DO ACOMPANHAMENTO, EXECUÇÃO E FISCALIZAÇÃO DO CONTRATO</w:t>
      </w:r>
    </w:p>
    <w:p w14:paraId="700BA054"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7.1.</w:t>
      </w:r>
      <w:r w:rsidRPr="00E0765E">
        <w:rPr>
          <w:sz w:val="22"/>
          <w:szCs w:val="22"/>
        </w:rPr>
        <w:t xml:space="preserve"> A gestão e a fiscalização do contrato serão exercidas por servidor(es) designado(s) pela Fundação Hospitalar da Fronteira, preferencialmente integrante(s) do Setor de Nutrição e Dietética, competindo-lhes acompanhar a execução contratual, fiscalizar o cumprimento das obrigações assumidas pela Contratada e comunicar à Administração quaisquer irregularidades verificadas.</w:t>
      </w:r>
    </w:p>
    <w:p w14:paraId="0912BA9E"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7.2.</w:t>
      </w:r>
      <w:r w:rsidRPr="00E0765E">
        <w:rPr>
          <w:sz w:val="22"/>
          <w:szCs w:val="22"/>
        </w:rPr>
        <w:t xml:space="preserve"> A Contratada deverá manter representante apto a atender às solicitações da Contratante durante toda a vigência do contrato, sempre que necessário.</w:t>
      </w:r>
    </w:p>
    <w:p w14:paraId="2E8DFBDE"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7.3.</w:t>
      </w:r>
      <w:r w:rsidRPr="00E0765E">
        <w:rPr>
          <w:sz w:val="22"/>
          <w:szCs w:val="22"/>
        </w:rPr>
        <w:t xml:space="preserve"> As comunicações entre a fiscalização e a Contratada serão realizadas por meio de correspondência oficial, e-mail institucional ou outro meio formal que permita o registro das ocorrências.</w:t>
      </w:r>
    </w:p>
    <w:p w14:paraId="18043D88"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7.4.</w:t>
      </w:r>
      <w:r w:rsidRPr="00E0765E">
        <w:rPr>
          <w:sz w:val="22"/>
          <w:szCs w:val="22"/>
        </w:rPr>
        <w:t xml:space="preserve"> O recebimento dos produtos será registrado por meio de documento próprio, contendo as informações pertinentes à entrega, para fins de controle e fiscalização.</w:t>
      </w:r>
    </w:p>
    <w:p w14:paraId="75B941A0" w14:textId="77777777" w:rsidR="00291A1B" w:rsidRPr="00E0765E" w:rsidRDefault="00291A1B" w:rsidP="00291A1B">
      <w:pPr>
        <w:pStyle w:val="NormalWeb"/>
        <w:spacing w:before="0" w:beforeAutospacing="0" w:after="0" w:afterAutospacing="0"/>
        <w:jc w:val="both"/>
        <w:rPr>
          <w:sz w:val="22"/>
          <w:szCs w:val="22"/>
        </w:rPr>
      </w:pPr>
      <w:r w:rsidRPr="00E0765E">
        <w:rPr>
          <w:rStyle w:val="Forte"/>
          <w:sz w:val="22"/>
          <w:szCs w:val="22"/>
        </w:rPr>
        <w:t>7.5.</w:t>
      </w:r>
      <w:r w:rsidRPr="00E0765E">
        <w:rPr>
          <w:sz w:val="22"/>
          <w:szCs w:val="22"/>
        </w:rPr>
        <w:t xml:space="preserve"> A atuação da fiscalização não exclui nem reduz a responsabilidade da Contratada quanto à qualidade dos produtos fornecidos e ao cumprimento das obrigações assumidas.</w:t>
      </w:r>
    </w:p>
    <w:p w14:paraId="5F17924E" w14:textId="77777777" w:rsidR="00291A1B" w:rsidRPr="00E0765E" w:rsidRDefault="00291A1B" w:rsidP="00291A1B">
      <w:pPr>
        <w:adjustRightInd w:val="0"/>
        <w:jc w:val="both"/>
      </w:pPr>
    </w:p>
    <w:p w14:paraId="2654ABDB" w14:textId="77777777" w:rsidR="00291A1B" w:rsidRPr="00E0765E" w:rsidRDefault="00291A1B" w:rsidP="00291A1B">
      <w:pPr>
        <w:adjustRightInd w:val="0"/>
        <w:jc w:val="both"/>
        <w:rPr>
          <w:b/>
          <w:bCs/>
        </w:rPr>
      </w:pPr>
      <w:r w:rsidRPr="00E0765E">
        <w:rPr>
          <w:b/>
          <w:bCs/>
        </w:rPr>
        <w:t>8. DAS SANÇÕES</w:t>
      </w:r>
    </w:p>
    <w:p w14:paraId="1951AB28"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8.1.</w:t>
      </w:r>
      <w:r w:rsidRPr="00E0765E">
        <w:rPr>
          <w:sz w:val="22"/>
          <w:szCs w:val="22"/>
        </w:rPr>
        <w:t xml:space="preserve"> O descumprimento total ou parcial das obrigações assumidas pela Contratada sujeitará o infrator às sanções previstas nos </w:t>
      </w:r>
      <w:proofErr w:type="spellStart"/>
      <w:r w:rsidRPr="00E0765E">
        <w:rPr>
          <w:sz w:val="22"/>
          <w:szCs w:val="22"/>
        </w:rPr>
        <w:t>arts</w:t>
      </w:r>
      <w:proofErr w:type="spellEnd"/>
      <w:r w:rsidRPr="00E0765E">
        <w:rPr>
          <w:sz w:val="22"/>
          <w:szCs w:val="22"/>
        </w:rPr>
        <w:t>. 155 e 156 da Lei Federal nº 14.133/2021, garantidos o contraditório e a ampla defesa.</w:t>
      </w:r>
    </w:p>
    <w:p w14:paraId="6D1FD2A7"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8.2.</w:t>
      </w:r>
      <w:r w:rsidRPr="00E0765E">
        <w:rPr>
          <w:sz w:val="22"/>
          <w:szCs w:val="22"/>
        </w:rPr>
        <w:t xml:space="preserve"> Poderão ser aplicadas, isolada ou cumulativamente, conforme a gravidade da infração, as seguintes sanções:</w:t>
      </w:r>
    </w:p>
    <w:p w14:paraId="78E1488D" w14:textId="77777777" w:rsidR="00291A1B" w:rsidRPr="00E0765E" w:rsidRDefault="00291A1B" w:rsidP="00291A1B">
      <w:pPr>
        <w:pStyle w:val="isselectedend"/>
        <w:spacing w:before="0" w:beforeAutospacing="0" w:after="0" w:afterAutospacing="0"/>
        <w:jc w:val="both"/>
        <w:rPr>
          <w:sz w:val="22"/>
          <w:szCs w:val="22"/>
        </w:rPr>
      </w:pPr>
      <w:r w:rsidRPr="00E0765E">
        <w:rPr>
          <w:sz w:val="22"/>
          <w:szCs w:val="22"/>
        </w:rPr>
        <w:t xml:space="preserve">I – </w:t>
      </w:r>
      <w:proofErr w:type="gramStart"/>
      <w:r w:rsidRPr="00E0765E">
        <w:rPr>
          <w:sz w:val="22"/>
          <w:szCs w:val="22"/>
        </w:rPr>
        <w:t>advertência</w:t>
      </w:r>
      <w:proofErr w:type="gramEnd"/>
      <w:r w:rsidRPr="00E0765E">
        <w:rPr>
          <w:sz w:val="22"/>
          <w:szCs w:val="22"/>
        </w:rPr>
        <w:t>;</w:t>
      </w:r>
    </w:p>
    <w:p w14:paraId="75A93B09" w14:textId="77777777" w:rsidR="00291A1B" w:rsidRPr="00E0765E" w:rsidRDefault="00291A1B" w:rsidP="00291A1B">
      <w:pPr>
        <w:pStyle w:val="isselectedend"/>
        <w:spacing w:before="0" w:beforeAutospacing="0" w:after="0" w:afterAutospacing="0"/>
        <w:jc w:val="both"/>
        <w:rPr>
          <w:sz w:val="22"/>
          <w:szCs w:val="22"/>
        </w:rPr>
      </w:pPr>
      <w:r w:rsidRPr="00E0765E">
        <w:rPr>
          <w:sz w:val="22"/>
          <w:szCs w:val="22"/>
        </w:rPr>
        <w:t xml:space="preserve">II – </w:t>
      </w:r>
      <w:proofErr w:type="gramStart"/>
      <w:r w:rsidRPr="00E0765E">
        <w:rPr>
          <w:sz w:val="22"/>
          <w:szCs w:val="22"/>
        </w:rPr>
        <w:t>multa</w:t>
      </w:r>
      <w:proofErr w:type="gramEnd"/>
      <w:r w:rsidRPr="00E0765E">
        <w:rPr>
          <w:sz w:val="22"/>
          <w:szCs w:val="22"/>
        </w:rPr>
        <w:t>;</w:t>
      </w:r>
    </w:p>
    <w:p w14:paraId="784AC52C" w14:textId="77777777" w:rsidR="00291A1B" w:rsidRPr="00E0765E" w:rsidRDefault="00291A1B" w:rsidP="00291A1B">
      <w:pPr>
        <w:pStyle w:val="isselectedend"/>
        <w:spacing w:before="0" w:beforeAutospacing="0" w:after="0" w:afterAutospacing="0"/>
        <w:jc w:val="both"/>
        <w:rPr>
          <w:sz w:val="22"/>
          <w:szCs w:val="22"/>
        </w:rPr>
      </w:pPr>
      <w:r w:rsidRPr="00E0765E">
        <w:rPr>
          <w:sz w:val="22"/>
          <w:szCs w:val="22"/>
        </w:rPr>
        <w:t>III – impedimento de licitar e contratar com a Administração Pública;</w:t>
      </w:r>
    </w:p>
    <w:p w14:paraId="677B2164" w14:textId="77777777" w:rsidR="00291A1B" w:rsidRPr="00E0765E" w:rsidRDefault="00291A1B" w:rsidP="00291A1B">
      <w:pPr>
        <w:pStyle w:val="isselectedend"/>
        <w:spacing w:before="0" w:beforeAutospacing="0" w:after="0" w:afterAutospacing="0"/>
        <w:jc w:val="both"/>
        <w:rPr>
          <w:sz w:val="22"/>
          <w:szCs w:val="22"/>
        </w:rPr>
      </w:pPr>
      <w:r w:rsidRPr="00E0765E">
        <w:rPr>
          <w:sz w:val="22"/>
          <w:szCs w:val="22"/>
        </w:rPr>
        <w:t xml:space="preserve">IV – </w:t>
      </w:r>
      <w:proofErr w:type="gramStart"/>
      <w:r w:rsidRPr="00E0765E">
        <w:rPr>
          <w:sz w:val="22"/>
          <w:szCs w:val="22"/>
        </w:rPr>
        <w:t>declaração</w:t>
      </w:r>
      <w:proofErr w:type="gramEnd"/>
      <w:r w:rsidRPr="00E0765E">
        <w:rPr>
          <w:sz w:val="22"/>
          <w:szCs w:val="22"/>
        </w:rPr>
        <w:t xml:space="preserve"> de inidoneidade para licitar ou contratar com a Administração Pública.</w:t>
      </w:r>
    </w:p>
    <w:p w14:paraId="79BCF5A2"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8.3.</w:t>
      </w:r>
      <w:r w:rsidRPr="00E0765E">
        <w:rPr>
          <w:sz w:val="22"/>
          <w:szCs w:val="22"/>
        </w:rPr>
        <w:t xml:space="preserve"> A multa eventualmente aplicada poderá ser descontada dos créditos devidos à Contratada ou cobrada administrativamente ou judicialmente, observada a legislação vigente.</w:t>
      </w:r>
    </w:p>
    <w:p w14:paraId="61282ECD" w14:textId="77777777" w:rsidR="00291A1B" w:rsidRPr="00E0765E" w:rsidRDefault="00291A1B" w:rsidP="00291A1B">
      <w:pPr>
        <w:pStyle w:val="NormalWeb"/>
        <w:spacing w:before="0" w:beforeAutospacing="0" w:after="0" w:afterAutospacing="0"/>
        <w:jc w:val="both"/>
        <w:rPr>
          <w:sz w:val="22"/>
          <w:szCs w:val="22"/>
        </w:rPr>
      </w:pPr>
      <w:r w:rsidRPr="00E0765E">
        <w:rPr>
          <w:rStyle w:val="Forte"/>
          <w:sz w:val="22"/>
          <w:szCs w:val="22"/>
        </w:rPr>
        <w:t>8.4.</w:t>
      </w:r>
      <w:r w:rsidRPr="00E0765E">
        <w:rPr>
          <w:sz w:val="22"/>
          <w:szCs w:val="22"/>
        </w:rPr>
        <w:t xml:space="preserve"> A aplicação das penalidades não exclui a obrigação de reparar integralmente os danos causados à Administração.</w:t>
      </w:r>
    </w:p>
    <w:p w14:paraId="5D985E7D" w14:textId="77777777" w:rsidR="00291A1B" w:rsidRPr="00E0765E" w:rsidRDefault="00291A1B" w:rsidP="00291A1B">
      <w:pPr>
        <w:adjustRightInd w:val="0"/>
        <w:jc w:val="both"/>
      </w:pPr>
    </w:p>
    <w:p w14:paraId="396DD074" w14:textId="77777777" w:rsidR="00291A1B" w:rsidRPr="00E0765E" w:rsidRDefault="00291A1B" w:rsidP="00291A1B">
      <w:pPr>
        <w:adjustRightInd w:val="0"/>
        <w:jc w:val="both"/>
        <w:rPr>
          <w:b/>
          <w:bCs/>
        </w:rPr>
      </w:pPr>
      <w:r w:rsidRPr="00E0765E">
        <w:rPr>
          <w:b/>
          <w:bCs/>
        </w:rPr>
        <w:t>9. DO PAGAMENTO:</w:t>
      </w:r>
    </w:p>
    <w:p w14:paraId="44E2D353"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9.1.</w:t>
      </w:r>
      <w:r w:rsidRPr="00E0765E">
        <w:rPr>
          <w:sz w:val="22"/>
          <w:szCs w:val="22"/>
        </w:rPr>
        <w:t xml:space="preserve"> O pagamento será efetuado mediante apresentação da Nota Fiscal/Fatura correspondente aos produtos efetivamente entregues, devidamente atestada pelo gestor ou fiscal do contrato.</w:t>
      </w:r>
    </w:p>
    <w:p w14:paraId="4CD1E12E"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9.2.</w:t>
      </w:r>
      <w:r w:rsidRPr="00E0765E">
        <w:rPr>
          <w:sz w:val="22"/>
          <w:szCs w:val="22"/>
        </w:rPr>
        <w:t xml:space="preserve"> A Nota Fiscal deverá conter, no mínimo, a descrição dos produtos fornecidos, marca, quantidade, valor unitário, valor total, número da licitação, número do contrato e demais informações exigidas pela legislação.</w:t>
      </w:r>
    </w:p>
    <w:p w14:paraId="2AB88D3C"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9.3.</w:t>
      </w:r>
      <w:r w:rsidRPr="00E0765E">
        <w:rPr>
          <w:sz w:val="22"/>
          <w:szCs w:val="22"/>
        </w:rPr>
        <w:t xml:space="preserve"> Caso a Nota Fiscal apresente incorreções ou irregularidades, será devolvida à Contratada para as devidas correções, reiniciando-se a contagem do prazo de pagamento após sua reapresentação regular.</w:t>
      </w:r>
    </w:p>
    <w:p w14:paraId="050F0361"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9.4.</w:t>
      </w:r>
      <w:r w:rsidRPr="00E0765E">
        <w:rPr>
          <w:sz w:val="22"/>
          <w:szCs w:val="22"/>
        </w:rPr>
        <w:t xml:space="preserve"> A Nota Fiscal deverá ser emitida em nome da:</w:t>
      </w:r>
    </w:p>
    <w:p w14:paraId="2C0145C7" w14:textId="77777777" w:rsidR="00291A1B" w:rsidRPr="00E0765E" w:rsidRDefault="00291A1B" w:rsidP="00291A1B">
      <w:pPr>
        <w:pStyle w:val="isselectedend"/>
        <w:spacing w:before="0" w:beforeAutospacing="0" w:after="0" w:afterAutospacing="0"/>
        <w:rPr>
          <w:sz w:val="22"/>
          <w:szCs w:val="22"/>
        </w:rPr>
      </w:pPr>
      <w:r w:rsidRPr="00E0765E">
        <w:rPr>
          <w:rStyle w:val="Forte"/>
          <w:sz w:val="22"/>
          <w:szCs w:val="22"/>
        </w:rPr>
        <w:t>FUNDAÇÃO HOSPITALAR DA FRONTEIRA</w:t>
      </w:r>
      <w:r w:rsidRPr="00E0765E">
        <w:rPr>
          <w:sz w:val="22"/>
          <w:szCs w:val="22"/>
        </w:rPr>
        <w:br/>
      </w:r>
      <w:r w:rsidRPr="00E0765E">
        <w:rPr>
          <w:rStyle w:val="Forte"/>
          <w:sz w:val="22"/>
          <w:szCs w:val="22"/>
        </w:rPr>
        <w:t>CNPJ:</w:t>
      </w:r>
      <w:r w:rsidRPr="00E0765E">
        <w:rPr>
          <w:sz w:val="22"/>
          <w:szCs w:val="22"/>
        </w:rPr>
        <w:t xml:space="preserve"> 01.171.994/0001-08</w:t>
      </w:r>
      <w:r w:rsidRPr="00E0765E">
        <w:rPr>
          <w:sz w:val="22"/>
          <w:szCs w:val="22"/>
        </w:rPr>
        <w:br/>
      </w:r>
      <w:r w:rsidRPr="00E0765E">
        <w:rPr>
          <w:rStyle w:val="Forte"/>
          <w:sz w:val="22"/>
          <w:szCs w:val="22"/>
        </w:rPr>
        <w:t>Endereço:</w:t>
      </w:r>
      <w:r w:rsidRPr="00E0765E">
        <w:rPr>
          <w:sz w:val="22"/>
          <w:szCs w:val="22"/>
        </w:rPr>
        <w:t xml:space="preserve"> Rua João Fredo, nº 383, Centro</w:t>
      </w:r>
      <w:r w:rsidRPr="00E0765E">
        <w:rPr>
          <w:sz w:val="22"/>
          <w:szCs w:val="22"/>
        </w:rPr>
        <w:br/>
      </w:r>
      <w:r w:rsidRPr="00E0765E">
        <w:rPr>
          <w:rStyle w:val="Forte"/>
          <w:sz w:val="22"/>
          <w:szCs w:val="22"/>
        </w:rPr>
        <w:t>CEP:</w:t>
      </w:r>
      <w:r w:rsidRPr="00E0765E">
        <w:rPr>
          <w:sz w:val="22"/>
          <w:szCs w:val="22"/>
        </w:rPr>
        <w:t xml:space="preserve"> 85730-000 – Pranchita/PR.</w:t>
      </w:r>
    </w:p>
    <w:p w14:paraId="47DEBD35"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9.5.</w:t>
      </w:r>
      <w:r w:rsidRPr="00E0765E">
        <w:rPr>
          <w:sz w:val="22"/>
          <w:szCs w:val="22"/>
        </w:rPr>
        <w:t xml:space="preserve"> Após a emissão da Nota Fiscal, a Contratada deverá encaminhar cópia ao endereço eletrônico </w:t>
      </w:r>
      <w:hyperlink r:id="rId15" w:history="1">
        <w:r w:rsidRPr="00E0765E">
          <w:rPr>
            <w:rStyle w:val="Forte"/>
            <w:color w:val="0000FF"/>
            <w:sz w:val="22"/>
            <w:szCs w:val="22"/>
            <w:u w:val="single"/>
          </w:rPr>
          <w:t>admfhfpranchita@yahoo.com</w:t>
        </w:r>
      </w:hyperlink>
      <w:r w:rsidRPr="00E0765E">
        <w:rPr>
          <w:sz w:val="22"/>
          <w:szCs w:val="22"/>
        </w:rPr>
        <w:t>.</w:t>
      </w:r>
    </w:p>
    <w:p w14:paraId="470D72E5"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9.6.</w:t>
      </w:r>
      <w:r w:rsidRPr="00E0765E">
        <w:rPr>
          <w:sz w:val="22"/>
          <w:szCs w:val="22"/>
        </w:rPr>
        <w:t xml:space="preserve"> O pagamento será efetuado em até </w:t>
      </w:r>
      <w:r w:rsidRPr="00E0765E">
        <w:rPr>
          <w:rStyle w:val="Forte"/>
          <w:sz w:val="22"/>
          <w:szCs w:val="22"/>
        </w:rPr>
        <w:t>30 (trinta) dias</w:t>
      </w:r>
      <w:r w:rsidRPr="00E0765E">
        <w:rPr>
          <w:sz w:val="22"/>
          <w:szCs w:val="22"/>
        </w:rPr>
        <w:t>, contados do recebimento definitivo dos produtos e da apresentação da Nota Fiscal devidamente atestada, desde que cumpridas todas as condições contratuais.</w:t>
      </w:r>
    </w:p>
    <w:p w14:paraId="69FD9075"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9.7.</w:t>
      </w:r>
      <w:r w:rsidRPr="00E0765E">
        <w:rPr>
          <w:sz w:val="22"/>
          <w:szCs w:val="22"/>
        </w:rPr>
        <w:t xml:space="preserve"> O pagamento será realizado por meio de ordem bancária, em conta de titularidade da Contratada.</w:t>
      </w:r>
    </w:p>
    <w:p w14:paraId="3F9BCD78" w14:textId="77777777" w:rsidR="00291A1B" w:rsidRPr="00E0765E" w:rsidRDefault="00291A1B" w:rsidP="00291A1B">
      <w:pPr>
        <w:pStyle w:val="isselectedend"/>
        <w:spacing w:before="0" w:beforeAutospacing="0" w:after="0" w:afterAutospacing="0"/>
        <w:jc w:val="both"/>
        <w:rPr>
          <w:sz w:val="22"/>
          <w:szCs w:val="22"/>
        </w:rPr>
      </w:pPr>
      <w:r w:rsidRPr="00E0765E">
        <w:rPr>
          <w:rStyle w:val="Forte"/>
          <w:sz w:val="22"/>
          <w:szCs w:val="22"/>
        </w:rPr>
        <w:t>9.8.</w:t>
      </w:r>
      <w:r w:rsidRPr="00E0765E">
        <w:rPr>
          <w:sz w:val="22"/>
          <w:szCs w:val="22"/>
        </w:rPr>
        <w:t xml:space="preserve"> Será considerada como data do pagamento aquela em que for emitida a respectiva ordem bancária.</w:t>
      </w:r>
    </w:p>
    <w:p w14:paraId="57263CD3" w14:textId="77777777" w:rsidR="00291A1B" w:rsidRPr="00E0765E" w:rsidRDefault="00291A1B" w:rsidP="00291A1B">
      <w:pPr>
        <w:pStyle w:val="NormalWeb"/>
        <w:spacing w:before="0" w:beforeAutospacing="0" w:after="0" w:afterAutospacing="0"/>
        <w:jc w:val="both"/>
        <w:rPr>
          <w:sz w:val="22"/>
          <w:szCs w:val="22"/>
        </w:rPr>
      </w:pPr>
      <w:r w:rsidRPr="00E0765E">
        <w:rPr>
          <w:rStyle w:val="Forte"/>
          <w:sz w:val="22"/>
          <w:szCs w:val="22"/>
        </w:rPr>
        <w:t>9.9.</w:t>
      </w:r>
      <w:r w:rsidRPr="00E0765E">
        <w:rPr>
          <w:sz w:val="22"/>
          <w:szCs w:val="22"/>
        </w:rPr>
        <w:t xml:space="preserve"> Os preços contratados permanecerão fixos e irreajustáveis durante os primeiros 12 (doze) meses de vigência do contrato, admitindo-se reajuste, quando cabível, na forma da Lei Federal nº 14.133/2021 e conforme índice previsto no edital e no contrato.</w:t>
      </w:r>
    </w:p>
    <w:p w14:paraId="50E8F4BF" w14:textId="77777777" w:rsidR="006A4C02" w:rsidRPr="00291A1B" w:rsidRDefault="006A4C02" w:rsidP="00291A1B">
      <w:pPr>
        <w:adjustRightInd w:val="0"/>
        <w:ind w:right="-13"/>
        <w:jc w:val="both"/>
      </w:pPr>
    </w:p>
    <w:p w14:paraId="2CDDD3E0" w14:textId="77777777" w:rsidR="006A4C02" w:rsidRPr="00291A1B" w:rsidRDefault="006A4C02" w:rsidP="00291A1B">
      <w:pPr>
        <w:adjustRightInd w:val="0"/>
        <w:ind w:right="-13"/>
        <w:jc w:val="both"/>
      </w:pPr>
    </w:p>
    <w:p w14:paraId="47C33C50" w14:textId="77777777" w:rsidR="006A4C02" w:rsidRPr="00291A1B" w:rsidRDefault="006A4C02" w:rsidP="00291A1B">
      <w:pPr>
        <w:adjustRightInd w:val="0"/>
        <w:ind w:right="-13"/>
        <w:jc w:val="both"/>
      </w:pPr>
    </w:p>
    <w:p w14:paraId="63204801" w14:textId="14022313" w:rsidR="00F729E5" w:rsidRPr="00291A1B" w:rsidRDefault="00F729E5" w:rsidP="00291A1B">
      <w:pPr>
        <w:widowControl/>
        <w:autoSpaceDE/>
        <w:autoSpaceDN/>
        <w:ind w:right="377"/>
        <w:rPr>
          <w:lang w:eastAsia="pt-BR"/>
        </w:rPr>
      </w:pPr>
    </w:p>
    <w:p w14:paraId="6C31A9C9" w14:textId="46278A67" w:rsidR="000B6DAD" w:rsidRPr="00291A1B" w:rsidRDefault="000B6DAD" w:rsidP="00291A1B">
      <w:pPr>
        <w:ind w:right="377"/>
        <w:jc w:val="center"/>
        <w:rPr>
          <w:b/>
        </w:rPr>
      </w:pPr>
      <w:r w:rsidRPr="00291A1B">
        <w:rPr>
          <w:b/>
        </w:rPr>
        <w:t>ANEXO  II</w:t>
      </w:r>
    </w:p>
    <w:p w14:paraId="0FE0A14A" w14:textId="77777777" w:rsidR="000B6DAD" w:rsidRPr="00291A1B" w:rsidRDefault="000B6DAD" w:rsidP="00291A1B">
      <w:pPr>
        <w:ind w:right="377"/>
        <w:jc w:val="center"/>
        <w:rPr>
          <w:b/>
        </w:rPr>
      </w:pPr>
      <w:r w:rsidRPr="00291A1B">
        <w:rPr>
          <w:b/>
        </w:rPr>
        <w:t>MODELO DE PROPOSTA COMERCIAL</w:t>
      </w:r>
    </w:p>
    <w:p w14:paraId="37984197" w14:textId="77777777" w:rsidR="000B6DAD" w:rsidRPr="00291A1B" w:rsidRDefault="000B6DAD" w:rsidP="00291A1B">
      <w:pPr>
        <w:ind w:right="377"/>
        <w:jc w:val="center"/>
        <w:rPr>
          <w:b/>
          <w:u w:val="single"/>
        </w:rPr>
      </w:pPr>
      <w:r w:rsidRPr="00291A1B">
        <w:rPr>
          <w:b/>
          <w:u w:val="single"/>
        </w:rPr>
        <w:t>ESPECIFICAÇÕES DOS ITENS</w:t>
      </w:r>
    </w:p>
    <w:p w14:paraId="6719100D" w14:textId="77777777" w:rsidR="000B6DAD" w:rsidRPr="00291A1B" w:rsidRDefault="000B6DAD" w:rsidP="00291A1B">
      <w:pPr>
        <w:adjustRightInd w:val="0"/>
        <w:ind w:right="377"/>
        <w:jc w:val="center"/>
        <w:rPr>
          <w:rFonts w:eastAsia="Calibri"/>
        </w:rPr>
      </w:pPr>
    </w:p>
    <w:p w14:paraId="3C3DE031" w14:textId="41F4FAAD" w:rsidR="006A4C02" w:rsidRPr="00291A1B" w:rsidRDefault="006A4C02" w:rsidP="00291A1B">
      <w:pPr>
        <w:jc w:val="both"/>
      </w:pPr>
      <w:r w:rsidRPr="00291A1B">
        <w:t xml:space="preserve">Pregão Eletrônico n° </w:t>
      </w:r>
      <w:r w:rsidR="00291A1B">
        <w:t>03</w:t>
      </w:r>
      <w:r w:rsidRPr="00291A1B">
        <w:t>/2026</w:t>
      </w:r>
    </w:p>
    <w:p w14:paraId="2CCE802F" w14:textId="16CF642A" w:rsidR="006A4C02" w:rsidRPr="00291A1B" w:rsidRDefault="006A4C02" w:rsidP="00291A1B">
      <w:pPr>
        <w:jc w:val="both"/>
      </w:pPr>
      <w:r w:rsidRPr="00291A1B">
        <w:rPr>
          <w:b/>
          <w:bCs/>
        </w:rPr>
        <w:t>Objeto:</w:t>
      </w:r>
      <w:r w:rsidRPr="00291A1B">
        <w:t xml:space="preserve"> </w:t>
      </w:r>
      <w:r w:rsidR="00291A1B" w:rsidRPr="00E0765E">
        <w:rPr>
          <w:rStyle w:val="Forte"/>
        </w:rPr>
        <w:t>aquisição de marmitas de isopor e embalagens plásticas para acondicionamento, armazenamento e transporte de alimentos</w:t>
      </w:r>
      <w:r w:rsidRPr="00291A1B">
        <w:t>.</w:t>
      </w:r>
    </w:p>
    <w:p w14:paraId="51301260" w14:textId="77777777" w:rsidR="006A4C02" w:rsidRPr="00291A1B" w:rsidRDefault="006A4C02" w:rsidP="00291A1B">
      <w:pPr>
        <w:adjustRightInd w:val="0"/>
        <w:ind w:right="377"/>
        <w:rPr>
          <w:rFonts w:eastAsia="Calibri"/>
          <w:i/>
          <w:iCs/>
        </w:rPr>
      </w:pPr>
    </w:p>
    <w:p w14:paraId="4789A687" w14:textId="7F7BF341" w:rsidR="000B6DAD" w:rsidRPr="00291A1B" w:rsidRDefault="000B6DAD" w:rsidP="00291A1B">
      <w:pPr>
        <w:adjustRightInd w:val="0"/>
        <w:ind w:right="377"/>
        <w:rPr>
          <w:rFonts w:eastAsia="Calibri"/>
          <w:i/>
          <w:iCs/>
        </w:rPr>
      </w:pPr>
      <w:r w:rsidRPr="00291A1B">
        <w:rPr>
          <w:rFonts w:eastAsia="Calibri"/>
          <w:i/>
          <w:iCs/>
        </w:rPr>
        <w:t xml:space="preserve">(apresentar preferencialmente) em papel timbrado indicando CNPJ da empresa, razão social, endereço, telefone e e-mail) </w:t>
      </w:r>
    </w:p>
    <w:p w14:paraId="06C660CA" w14:textId="77777777" w:rsidR="000B6DAD" w:rsidRPr="00291A1B" w:rsidRDefault="000B6DAD" w:rsidP="00291A1B">
      <w:pPr>
        <w:ind w:left="1084" w:right="377"/>
        <w:jc w:val="center"/>
        <w:rPr>
          <w:b/>
        </w:rPr>
      </w:pPr>
    </w:p>
    <w:p w14:paraId="037BCD66" w14:textId="77777777" w:rsidR="000B6DAD" w:rsidRPr="00291A1B" w:rsidRDefault="000B6DAD" w:rsidP="00291A1B">
      <w:pPr>
        <w:pStyle w:val="Corpodetexto"/>
        <w:ind w:right="377"/>
        <w:rPr>
          <w:b/>
        </w:rPr>
      </w:pPr>
    </w:p>
    <w:p w14:paraId="3F837562" w14:textId="069048DC" w:rsidR="000B6DAD" w:rsidRPr="00291A1B" w:rsidRDefault="000B6DAD" w:rsidP="00291A1B">
      <w:pPr>
        <w:pStyle w:val="Corpodetexto"/>
        <w:tabs>
          <w:tab w:val="left" w:leader="dot" w:pos="2922"/>
        </w:tabs>
        <w:ind w:left="213" w:right="252"/>
        <w:jc w:val="both"/>
      </w:pPr>
      <w:r w:rsidRPr="00291A1B">
        <w:t>A</w:t>
      </w:r>
      <w:r w:rsidRPr="00291A1B">
        <w:rPr>
          <w:spacing w:val="-2"/>
        </w:rPr>
        <w:t xml:space="preserve"> </w:t>
      </w:r>
      <w:r w:rsidRPr="00291A1B">
        <w:t>empresa</w:t>
      </w:r>
      <w:r w:rsidRPr="00291A1B">
        <w:tab/>
        <w:t>, estabelecida na (endereço completo, telefone, fax e endereço eletrônico, se</w:t>
      </w:r>
      <w:r w:rsidRPr="00291A1B">
        <w:rPr>
          <w:spacing w:val="-7"/>
        </w:rPr>
        <w:t xml:space="preserve"> </w:t>
      </w:r>
      <w:r w:rsidRPr="00291A1B">
        <w:t xml:space="preserve">houver), inscrita  no  CNPJ  sob  nº  .......................,  neste  ato  representada  por  ............................., </w:t>
      </w:r>
      <w:r w:rsidRPr="00291A1B">
        <w:rPr>
          <w:spacing w:val="4"/>
        </w:rPr>
        <w:t xml:space="preserve"> </w:t>
      </w:r>
      <w:r w:rsidRPr="00291A1B">
        <w:rPr>
          <w:u w:val="single"/>
        </w:rPr>
        <w:t>cargo</w:t>
      </w:r>
      <w:r w:rsidRPr="00291A1B">
        <w:t xml:space="preserve">, </w:t>
      </w:r>
      <w:r w:rsidRPr="00291A1B">
        <w:rPr>
          <w:spacing w:val="1"/>
        </w:rPr>
        <w:t xml:space="preserve"> </w:t>
      </w:r>
      <w:r w:rsidRPr="00291A1B">
        <w:t>RG..................................., CPF.................,</w:t>
      </w:r>
      <w:r w:rsidRPr="00291A1B">
        <w:rPr>
          <w:spacing w:val="7"/>
        </w:rPr>
        <w:t xml:space="preserve"> </w:t>
      </w:r>
      <w:r w:rsidRPr="00291A1B">
        <w:rPr>
          <w:u w:val="single"/>
        </w:rPr>
        <w:t>(endereço)</w:t>
      </w:r>
      <w:r w:rsidRPr="00291A1B">
        <w:t>,</w:t>
      </w:r>
      <w:r w:rsidRPr="00291A1B">
        <w:rPr>
          <w:spacing w:val="9"/>
        </w:rPr>
        <w:t xml:space="preserve"> </w:t>
      </w:r>
      <w:r w:rsidRPr="00291A1B">
        <w:t>propõe</w:t>
      </w:r>
      <w:r w:rsidRPr="00291A1B">
        <w:rPr>
          <w:spacing w:val="7"/>
        </w:rPr>
        <w:t xml:space="preserve"> </w:t>
      </w:r>
      <w:r w:rsidRPr="00291A1B">
        <w:t>fornecer</w:t>
      </w:r>
      <w:r w:rsidRPr="00291A1B">
        <w:rPr>
          <w:spacing w:val="8"/>
        </w:rPr>
        <w:t xml:space="preserve"> </w:t>
      </w:r>
      <w:r w:rsidRPr="00291A1B">
        <w:t>ao</w:t>
      </w:r>
      <w:r w:rsidRPr="00291A1B">
        <w:rPr>
          <w:spacing w:val="12"/>
        </w:rPr>
        <w:t xml:space="preserve"> </w:t>
      </w:r>
      <w:r w:rsidR="001F6DFA" w:rsidRPr="00291A1B">
        <w:t>a Fundação Hospitalar da Fronteira</w:t>
      </w:r>
      <w:r w:rsidRPr="00291A1B">
        <w:t>,</w:t>
      </w:r>
      <w:r w:rsidRPr="00291A1B">
        <w:rPr>
          <w:spacing w:val="7"/>
        </w:rPr>
        <w:t xml:space="preserve"> </w:t>
      </w:r>
      <w:r w:rsidRPr="00291A1B">
        <w:t>em</w:t>
      </w:r>
      <w:r w:rsidRPr="00291A1B">
        <w:rPr>
          <w:spacing w:val="6"/>
        </w:rPr>
        <w:t xml:space="preserve"> </w:t>
      </w:r>
      <w:r w:rsidRPr="00291A1B">
        <w:t>estrito</w:t>
      </w:r>
      <w:r w:rsidRPr="00291A1B">
        <w:rPr>
          <w:spacing w:val="8"/>
        </w:rPr>
        <w:t xml:space="preserve"> </w:t>
      </w:r>
      <w:r w:rsidRPr="00291A1B">
        <w:t>cumprimento ao previsto no Edital de Pregão Eletrônico nº xxxx, conforme abaixo discriminado:</w:t>
      </w:r>
    </w:p>
    <w:p w14:paraId="313AF457" w14:textId="77777777" w:rsidR="000B6DAD" w:rsidRPr="00291A1B" w:rsidRDefault="000B6DAD" w:rsidP="00291A1B">
      <w:pPr>
        <w:pStyle w:val="Corpodetexto"/>
        <w:ind w:right="377"/>
      </w:pPr>
    </w:p>
    <w:tbl>
      <w:tblPr>
        <w:tblStyle w:val="TableNormal"/>
        <w:tblW w:w="4879" w:type="pct"/>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
        <w:gridCol w:w="2337"/>
        <w:gridCol w:w="1208"/>
        <w:gridCol w:w="1134"/>
        <w:gridCol w:w="1275"/>
        <w:gridCol w:w="1277"/>
        <w:gridCol w:w="1417"/>
      </w:tblGrid>
      <w:tr w:rsidR="00291A1B" w:rsidRPr="00291A1B" w14:paraId="40E79E22" w14:textId="77777777" w:rsidTr="00291A1B">
        <w:trPr>
          <w:trHeight w:val="727"/>
        </w:trPr>
        <w:tc>
          <w:tcPr>
            <w:tcW w:w="448" w:type="pct"/>
          </w:tcPr>
          <w:p w14:paraId="3DBC68E0" w14:textId="77777777" w:rsidR="00291A1B" w:rsidRPr="00291A1B" w:rsidRDefault="00291A1B" w:rsidP="00291A1B">
            <w:pPr>
              <w:ind w:right="377"/>
              <w:rPr>
                <w:b/>
              </w:rPr>
            </w:pPr>
            <w:r w:rsidRPr="00291A1B">
              <w:rPr>
                <w:b/>
              </w:rPr>
              <w:t>Item</w:t>
            </w:r>
          </w:p>
        </w:tc>
        <w:tc>
          <w:tcPr>
            <w:tcW w:w="1230" w:type="pct"/>
          </w:tcPr>
          <w:p w14:paraId="001026DB" w14:textId="77777777" w:rsidR="00291A1B" w:rsidRPr="00291A1B" w:rsidRDefault="00291A1B" w:rsidP="00291A1B">
            <w:pPr>
              <w:ind w:right="377"/>
              <w:rPr>
                <w:b/>
              </w:rPr>
            </w:pPr>
            <w:r w:rsidRPr="00291A1B">
              <w:rPr>
                <w:b/>
              </w:rPr>
              <w:t>Descrição</w:t>
            </w:r>
          </w:p>
        </w:tc>
        <w:tc>
          <w:tcPr>
            <w:tcW w:w="636" w:type="pct"/>
          </w:tcPr>
          <w:p w14:paraId="0E031E1A" w14:textId="77777777" w:rsidR="00291A1B" w:rsidRPr="00291A1B" w:rsidRDefault="00291A1B" w:rsidP="00291A1B">
            <w:pPr>
              <w:ind w:right="377"/>
              <w:rPr>
                <w:b/>
              </w:rPr>
            </w:pPr>
            <w:r w:rsidRPr="00291A1B">
              <w:rPr>
                <w:b/>
              </w:rPr>
              <w:t>Marca</w:t>
            </w:r>
          </w:p>
        </w:tc>
        <w:tc>
          <w:tcPr>
            <w:tcW w:w="597" w:type="pct"/>
          </w:tcPr>
          <w:p w14:paraId="28A68FE0" w14:textId="77777777" w:rsidR="00291A1B" w:rsidRPr="00291A1B" w:rsidRDefault="00291A1B" w:rsidP="00291A1B">
            <w:pPr>
              <w:ind w:right="377"/>
              <w:rPr>
                <w:b/>
              </w:rPr>
            </w:pPr>
            <w:r w:rsidRPr="00291A1B">
              <w:rPr>
                <w:b/>
              </w:rPr>
              <w:t>Unidade</w:t>
            </w:r>
          </w:p>
        </w:tc>
        <w:tc>
          <w:tcPr>
            <w:tcW w:w="671" w:type="pct"/>
          </w:tcPr>
          <w:p w14:paraId="18EA5026" w14:textId="77777777" w:rsidR="00291A1B" w:rsidRPr="00291A1B" w:rsidRDefault="00291A1B" w:rsidP="00291A1B">
            <w:pPr>
              <w:ind w:right="377"/>
              <w:rPr>
                <w:b/>
              </w:rPr>
            </w:pPr>
            <w:r w:rsidRPr="00291A1B">
              <w:rPr>
                <w:b/>
              </w:rPr>
              <w:t>Quantidade</w:t>
            </w:r>
          </w:p>
        </w:tc>
        <w:tc>
          <w:tcPr>
            <w:tcW w:w="672" w:type="pct"/>
          </w:tcPr>
          <w:p w14:paraId="701185E9" w14:textId="77777777" w:rsidR="00291A1B" w:rsidRPr="00291A1B" w:rsidRDefault="00291A1B" w:rsidP="00291A1B">
            <w:pPr>
              <w:ind w:right="377"/>
              <w:rPr>
                <w:b/>
              </w:rPr>
            </w:pPr>
            <w:r w:rsidRPr="00291A1B">
              <w:rPr>
                <w:b/>
              </w:rPr>
              <w:t>Valor Unitário</w:t>
            </w:r>
          </w:p>
        </w:tc>
        <w:tc>
          <w:tcPr>
            <w:tcW w:w="746" w:type="pct"/>
          </w:tcPr>
          <w:p w14:paraId="6B4B401E" w14:textId="77777777" w:rsidR="00291A1B" w:rsidRPr="00291A1B" w:rsidRDefault="00291A1B" w:rsidP="00291A1B">
            <w:pPr>
              <w:ind w:right="377"/>
              <w:rPr>
                <w:b/>
              </w:rPr>
            </w:pPr>
            <w:r w:rsidRPr="00291A1B">
              <w:rPr>
                <w:b/>
              </w:rPr>
              <w:t xml:space="preserve">Valor total </w:t>
            </w:r>
          </w:p>
        </w:tc>
      </w:tr>
      <w:tr w:rsidR="00291A1B" w:rsidRPr="00291A1B" w14:paraId="0B5D8BA4" w14:textId="77777777" w:rsidTr="00291A1B">
        <w:trPr>
          <w:trHeight w:val="382"/>
        </w:trPr>
        <w:tc>
          <w:tcPr>
            <w:tcW w:w="448" w:type="pct"/>
          </w:tcPr>
          <w:p w14:paraId="10AA5319" w14:textId="77777777" w:rsidR="00291A1B" w:rsidRPr="00291A1B" w:rsidRDefault="00291A1B" w:rsidP="00291A1B">
            <w:pPr>
              <w:ind w:right="377"/>
            </w:pPr>
            <w:r w:rsidRPr="00291A1B">
              <w:t>x</w:t>
            </w:r>
          </w:p>
        </w:tc>
        <w:tc>
          <w:tcPr>
            <w:tcW w:w="1230" w:type="pct"/>
          </w:tcPr>
          <w:p w14:paraId="7142AA44" w14:textId="77777777" w:rsidR="00291A1B" w:rsidRPr="00291A1B" w:rsidRDefault="00291A1B" w:rsidP="00291A1B">
            <w:pPr>
              <w:ind w:right="377"/>
            </w:pPr>
            <w:r w:rsidRPr="00291A1B">
              <w:t>x</w:t>
            </w:r>
          </w:p>
        </w:tc>
        <w:tc>
          <w:tcPr>
            <w:tcW w:w="636" w:type="pct"/>
          </w:tcPr>
          <w:p w14:paraId="5A84EED8" w14:textId="77777777" w:rsidR="00291A1B" w:rsidRPr="00291A1B" w:rsidRDefault="00291A1B" w:rsidP="00291A1B">
            <w:pPr>
              <w:ind w:right="377"/>
            </w:pPr>
            <w:r w:rsidRPr="00291A1B">
              <w:t>xx</w:t>
            </w:r>
          </w:p>
        </w:tc>
        <w:tc>
          <w:tcPr>
            <w:tcW w:w="597" w:type="pct"/>
          </w:tcPr>
          <w:p w14:paraId="38CBB07B" w14:textId="77777777" w:rsidR="00291A1B" w:rsidRPr="00291A1B" w:rsidRDefault="00291A1B" w:rsidP="00291A1B">
            <w:pPr>
              <w:ind w:right="377"/>
            </w:pPr>
            <w:r w:rsidRPr="00291A1B">
              <w:t>xx</w:t>
            </w:r>
          </w:p>
        </w:tc>
        <w:tc>
          <w:tcPr>
            <w:tcW w:w="671" w:type="pct"/>
          </w:tcPr>
          <w:p w14:paraId="793E3A9E" w14:textId="77777777" w:rsidR="00291A1B" w:rsidRPr="00291A1B" w:rsidRDefault="00291A1B" w:rsidP="00291A1B">
            <w:pPr>
              <w:ind w:right="377"/>
            </w:pPr>
            <w:r w:rsidRPr="00291A1B">
              <w:t>xx</w:t>
            </w:r>
          </w:p>
        </w:tc>
        <w:tc>
          <w:tcPr>
            <w:tcW w:w="672" w:type="pct"/>
          </w:tcPr>
          <w:p w14:paraId="635BBABB" w14:textId="77777777" w:rsidR="00291A1B" w:rsidRPr="00291A1B" w:rsidRDefault="00291A1B" w:rsidP="00291A1B">
            <w:pPr>
              <w:ind w:right="377"/>
            </w:pPr>
            <w:r w:rsidRPr="00291A1B">
              <w:t>R$</w:t>
            </w:r>
          </w:p>
        </w:tc>
        <w:tc>
          <w:tcPr>
            <w:tcW w:w="746" w:type="pct"/>
          </w:tcPr>
          <w:p w14:paraId="5117712C" w14:textId="77777777" w:rsidR="00291A1B" w:rsidRPr="00291A1B" w:rsidRDefault="00291A1B" w:rsidP="00291A1B">
            <w:pPr>
              <w:ind w:right="377"/>
            </w:pPr>
          </w:p>
        </w:tc>
      </w:tr>
      <w:tr w:rsidR="00291A1B" w:rsidRPr="00291A1B" w14:paraId="41816F47" w14:textId="77777777" w:rsidTr="00291A1B">
        <w:trPr>
          <w:trHeight w:val="382"/>
        </w:trPr>
        <w:tc>
          <w:tcPr>
            <w:tcW w:w="448" w:type="pct"/>
          </w:tcPr>
          <w:p w14:paraId="1EC2C036" w14:textId="77777777" w:rsidR="00291A1B" w:rsidRPr="00291A1B" w:rsidRDefault="00291A1B" w:rsidP="00291A1B">
            <w:pPr>
              <w:ind w:right="377"/>
            </w:pPr>
            <w:r w:rsidRPr="00291A1B">
              <w:t>x</w:t>
            </w:r>
          </w:p>
        </w:tc>
        <w:tc>
          <w:tcPr>
            <w:tcW w:w="1230" w:type="pct"/>
          </w:tcPr>
          <w:p w14:paraId="3054A2D9" w14:textId="77777777" w:rsidR="00291A1B" w:rsidRPr="00291A1B" w:rsidRDefault="00291A1B" w:rsidP="00291A1B">
            <w:pPr>
              <w:ind w:right="377"/>
            </w:pPr>
            <w:r w:rsidRPr="00291A1B">
              <w:t>x</w:t>
            </w:r>
          </w:p>
        </w:tc>
        <w:tc>
          <w:tcPr>
            <w:tcW w:w="636" w:type="pct"/>
          </w:tcPr>
          <w:p w14:paraId="7EFF9A0E" w14:textId="77777777" w:rsidR="00291A1B" w:rsidRPr="00291A1B" w:rsidRDefault="00291A1B" w:rsidP="00291A1B">
            <w:pPr>
              <w:ind w:right="377"/>
            </w:pPr>
            <w:r w:rsidRPr="00291A1B">
              <w:t>xx</w:t>
            </w:r>
          </w:p>
        </w:tc>
        <w:tc>
          <w:tcPr>
            <w:tcW w:w="597" w:type="pct"/>
          </w:tcPr>
          <w:p w14:paraId="2EC60359" w14:textId="77777777" w:rsidR="00291A1B" w:rsidRPr="00291A1B" w:rsidRDefault="00291A1B" w:rsidP="00291A1B">
            <w:pPr>
              <w:ind w:right="377"/>
            </w:pPr>
            <w:r w:rsidRPr="00291A1B">
              <w:t>xx</w:t>
            </w:r>
          </w:p>
        </w:tc>
        <w:tc>
          <w:tcPr>
            <w:tcW w:w="671" w:type="pct"/>
          </w:tcPr>
          <w:p w14:paraId="7D7B3556" w14:textId="77777777" w:rsidR="00291A1B" w:rsidRPr="00291A1B" w:rsidRDefault="00291A1B" w:rsidP="00291A1B">
            <w:pPr>
              <w:ind w:right="377"/>
            </w:pPr>
            <w:r w:rsidRPr="00291A1B">
              <w:t>xx</w:t>
            </w:r>
          </w:p>
        </w:tc>
        <w:tc>
          <w:tcPr>
            <w:tcW w:w="672" w:type="pct"/>
          </w:tcPr>
          <w:p w14:paraId="7ABA136F" w14:textId="77777777" w:rsidR="00291A1B" w:rsidRPr="00291A1B" w:rsidRDefault="00291A1B" w:rsidP="00291A1B">
            <w:pPr>
              <w:ind w:right="377"/>
            </w:pPr>
            <w:r w:rsidRPr="00291A1B">
              <w:t>R$</w:t>
            </w:r>
          </w:p>
        </w:tc>
        <w:tc>
          <w:tcPr>
            <w:tcW w:w="746" w:type="pct"/>
          </w:tcPr>
          <w:p w14:paraId="4F887871" w14:textId="77777777" w:rsidR="00291A1B" w:rsidRPr="00291A1B" w:rsidRDefault="00291A1B" w:rsidP="00291A1B">
            <w:pPr>
              <w:ind w:right="377"/>
            </w:pPr>
          </w:p>
        </w:tc>
      </w:tr>
      <w:tr w:rsidR="00291A1B" w:rsidRPr="00291A1B" w14:paraId="79775F48" w14:textId="77777777" w:rsidTr="00291A1B">
        <w:trPr>
          <w:trHeight w:val="382"/>
        </w:trPr>
        <w:tc>
          <w:tcPr>
            <w:tcW w:w="448" w:type="pct"/>
          </w:tcPr>
          <w:p w14:paraId="1D96C3AC" w14:textId="77777777" w:rsidR="00291A1B" w:rsidRPr="00291A1B" w:rsidRDefault="00291A1B" w:rsidP="00291A1B">
            <w:pPr>
              <w:ind w:right="377"/>
            </w:pPr>
            <w:r w:rsidRPr="00291A1B">
              <w:t>x</w:t>
            </w:r>
          </w:p>
        </w:tc>
        <w:tc>
          <w:tcPr>
            <w:tcW w:w="1230" w:type="pct"/>
          </w:tcPr>
          <w:p w14:paraId="3BDD5EE6" w14:textId="77777777" w:rsidR="00291A1B" w:rsidRPr="00291A1B" w:rsidRDefault="00291A1B" w:rsidP="00291A1B">
            <w:pPr>
              <w:ind w:right="377"/>
            </w:pPr>
            <w:r w:rsidRPr="00291A1B">
              <w:t>x</w:t>
            </w:r>
          </w:p>
        </w:tc>
        <w:tc>
          <w:tcPr>
            <w:tcW w:w="636" w:type="pct"/>
          </w:tcPr>
          <w:p w14:paraId="1011ABB0" w14:textId="77777777" w:rsidR="00291A1B" w:rsidRPr="00291A1B" w:rsidRDefault="00291A1B" w:rsidP="00291A1B">
            <w:pPr>
              <w:ind w:right="377"/>
            </w:pPr>
            <w:r w:rsidRPr="00291A1B">
              <w:t>xx</w:t>
            </w:r>
          </w:p>
        </w:tc>
        <w:tc>
          <w:tcPr>
            <w:tcW w:w="597" w:type="pct"/>
          </w:tcPr>
          <w:p w14:paraId="10F4461F" w14:textId="77777777" w:rsidR="00291A1B" w:rsidRPr="00291A1B" w:rsidRDefault="00291A1B" w:rsidP="00291A1B">
            <w:pPr>
              <w:ind w:right="377"/>
            </w:pPr>
            <w:r w:rsidRPr="00291A1B">
              <w:t>xx</w:t>
            </w:r>
          </w:p>
        </w:tc>
        <w:tc>
          <w:tcPr>
            <w:tcW w:w="671" w:type="pct"/>
          </w:tcPr>
          <w:p w14:paraId="0632DC2C" w14:textId="77777777" w:rsidR="00291A1B" w:rsidRPr="00291A1B" w:rsidRDefault="00291A1B" w:rsidP="00291A1B">
            <w:pPr>
              <w:ind w:right="377"/>
            </w:pPr>
            <w:r w:rsidRPr="00291A1B">
              <w:t>xx</w:t>
            </w:r>
          </w:p>
        </w:tc>
        <w:tc>
          <w:tcPr>
            <w:tcW w:w="672" w:type="pct"/>
          </w:tcPr>
          <w:p w14:paraId="68352D58" w14:textId="77777777" w:rsidR="00291A1B" w:rsidRPr="00291A1B" w:rsidRDefault="00291A1B" w:rsidP="00291A1B">
            <w:pPr>
              <w:ind w:right="377"/>
            </w:pPr>
            <w:r w:rsidRPr="00291A1B">
              <w:t>R$</w:t>
            </w:r>
          </w:p>
        </w:tc>
        <w:tc>
          <w:tcPr>
            <w:tcW w:w="746" w:type="pct"/>
          </w:tcPr>
          <w:p w14:paraId="5B196CFF" w14:textId="77777777" w:rsidR="00291A1B" w:rsidRPr="00291A1B" w:rsidRDefault="00291A1B" w:rsidP="00291A1B">
            <w:pPr>
              <w:ind w:right="377"/>
            </w:pPr>
          </w:p>
        </w:tc>
      </w:tr>
    </w:tbl>
    <w:p w14:paraId="738F3587" w14:textId="77777777" w:rsidR="000B6DAD" w:rsidRPr="00291A1B" w:rsidRDefault="000B6DAD" w:rsidP="00291A1B">
      <w:pPr>
        <w:pStyle w:val="Corpodetexto"/>
        <w:ind w:right="377"/>
      </w:pPr>
    </w:p>
    <w:p w14:paraId="58057D4B" w14:textId="77777777" w:rsidR="000B6DAD" w:rsidRPr="00291A1B" w:rsidRDefault="000B6DAD" w:rsidP="00291A1B">
      <w:pPr>
        <w:ind w:right="377"/>
        <w:jc w:val="both"/>
      </w:pPr>
      <w:r w:rsidRPr="00291A1B">
        <w:t>Valor Total por Extenso: R$ XX.XXX,XX (XXX reais). Condições de Pagamento: Conforme edital.</w:t>
      </w:r>
    </w:p>
    <w:p w14:paraId="65A48CD2" w14:textId="77777777" w:rsidR="000B6DAD" w:rsidRPr="00291A1B" w:rsidRDefault="000B6DAD" w:rsidP="00291A1B">
      <w:pPr>
        <w:ind w:right="377"/>
        <w:jc w:val="both"/>
      </w:pPr>
      <w:r w:rsidRPr="00291A1B">
        <w:t>Validade da Proposta: de 60 dias.</w:t>
      </w:r>
    </w:p>
    <w:p w14:paraId="74BB47AD" w14:textId="77777777" w:rsidR="000B6DAD" w:rsidRPr="00291A1B" w:rsidRDefault="000B6DAD" w:rsidP="00291A1B">
      <w:pPr>
        <w:adjustRightInd w:val="0"/>
        <w:ind w:right="377"/>
        <w:jc w:val="both"/>
        <w:rPr>
          <w:rFonts w:eastAsia="Calibri"/>
        </w:rPr>
      </w:pPr>
      <w:r w:rsidRPr="00291A1B">
        <w:rPr>
          <w:rFonts w:eastAsia="Calibri"/>
        </w:rPr>
        <w:t xml:space="preserve"> </w:t>
      </w:r>
    </w:p>
    <w:p w14:paraId="5A2A7319" w14:textId="77777777" w:rsidR="00291A1B" w:rsidRPr="00291A1B" w:rsidRDefault="00291A1B" w:rsidP="00291A1B">
      <w:pPr>
        <w:pStyle w:val="isselectedend"/>
        <w:spacing w:before="0" w:beforeAutospacing="0" w:after="0" w:afterAutospacing="0"/>
        <w:ind w:right="252"/>
        <w:jc w:val="both"/>
        <w:rPr>
          <w:sz w:val="22"/>
          <w:szCs w:val="22"/>
        </w:rPr>
      </w:pPr>
      <w:r w:rsidRPr="00291A1B">
        <w:rPr>
          <w:sz w:val="22"/>
          <w:szCs w:val="22"/>
        </w:rPr>
        <w:t>Declaramos que os produtos ofertados atendem integralmente às especificações constantes do Edital e do Termo de Referência.</w:t>
      </w:r>
    </w:p>
    <w:p w14:paraId="298E71FB" w14:textId="77777777" w:rsidR="00291A1B" w:rsidRPr="00291A1B" w:rsidRDefault="00291A1B" w:rsidP="00291A1B">
      <w:pPr>
        <w:pStyle w:val="isselectedend"/>
        <w:spacing w:before="0" w:beforeAutospacing="0" w:after="0" w:afterAutospacing="0"/>
        <w:ind w:right="252"/>
        <w:jc w:val="both"/>
        <w:rPr>
          <w:sz w:val="22"/>
          <w:szCs w:val="22"/>
        </w:rPr>
      </w:pPr>
      <w:r w:rsidRPr="00291A1B">
        <w:rPr>
          <w:sz w:val="22"/>
          <w:szCs w:val="22"/>
        </w:rPr>
        <w:t>Comprometemo-nos a substituir, sem qualquer ônus para a Fundação Hospitalar da Fronteira, os produtos que apresentarem defeitos, avarias, desconformidade com as especificações técnicas ou qualquer irregularidade constatada no ato do recebimento.</w:t>
      </w:r>
    </w:p>
    <w:p w14:paraId="58B7733D" w14:textId="77777777" w:rsidR="00291A1B" w:rsidRPr="00291A1B" w:rsidRDefault="00291A1B" w:rsidP="00291A1B">
      <w:pPr>
        <w:pStyle w:val="isselectedend"/>
        <w:spacing w:before="0" w:beforeAutospacing="0" w:after="0" w:afterAutospacing="0"/>
        <w:ind w:right="252"/>
        <w:jc w:val="both"/>
        <w:rPr>
          <w:sz w:val="22"/>
          <w:szCs w:val="22"/>
        </w:rPr>
      </w:pPr>
      <w:r w:rsidRPr="00291A1B">
        <w:rPr>
          <w:sz w:val="22"/>
          <w:szCs w:val="22"/>
        </w:rPr>
        <w:t>Declaramos, ainda, que nos preços propostos estão incluídos todos os custos diretos e indiretos, tributos, encargos sociais, trabalhistas, previdenciários, transporte, frete, seguros e demais despesas necessárias ao perfeito fornecimento do objeto.</w:t>
      </w:r>
    </w:p>
    <w:p w14:paraId="10CCC8D3" w14:textId="77777777" w:rsidR="00291A1B" w:rsidRPr="00291A1B" w:rsidRDefault="00291A1B" w:rsidP="00291A1B">
      <w:pPr>
        <w:pStyle w:val="NormalWeb"/>
        <w:spacing w:before="0" w:beforeAutospacing="0" w:after="0" w:afterAutospacing="0"/>
        <w:ind w:right="252"/>
        <w:jc w:val="both"/>
        <w:rPr>
          <w:sz w:val="22"/>
          <w:szCs w:val="22"/>
        </w:rPr>
      </w:pPr>
      <w:r w:rsidRPr="00291A1B">
        <w:rPr>
          <w:sz w:val="22"/>
          <w:szCs w:val="22"/>
        </w:rPr>
        <w:t>Por fim, declaramos que temos pleno conhecimento de todas as condições estabelecidas no Edital e seus anexos, concordando integralmente com seus termos.</w:t>
      </w:r>
    </w:p>
    <w:p w14:paraId="6BD9895B" w14:textId="77777777" w:rsidR="000B6DAD" w:rsidRPr="00291A1B" w:rsidRDefault="000B6DAD" w:rsidP="00291A1B">
      <w:pPr>
        <w:adjustRightInd w:val="0"/>
        <w:ind w:right="377"/>
        <w:jc w:val="both"/>
      </w:pPr>
    </w:p>
    <w:p w14:paraId="137754DC" w14:textId="77777777" w:rsidR="000B6DAD" w:rsidRPr="00291A1B" w:rsidRDefault="000B6DAD" w:rsidP="00291A1B">
      <w:pPr>
        <w:adjustRightInd w:val="0"/>
        <w:ind w:right="377"/>
        <w:jc w:val="both"/>
        <w:rPr>
          <w:rFonts w:eastAsia="Calibri"/>
        </w:rPr>
      </w:pPr>
    </w:p>
    <w:p w14:paraId="63FF2581" w14:textId="77777777" w:rsidR="000B6DAD" w:rsidRPr="00291A1B" w:rsidRDefault="000B6DAD" w:rsidP="00291A1B">
      <w:pPr>
        <w:adjustRightInd w:val="0"/>
        <w:ind w:right="377"/>
        <w:rPr>
          <w:rFonts w:eastAsia="Calibri"/>
        </w:rPr>
      </w:pPr>
      <w:r w:rsidRPr="00291A1B">
        <w:rPr>
          <w:rFonts w:eastAsia="Calibri"/>
        </w:rPr>
        <w:t xml:space="preserve">_________, ___ de ____ de 20xx. </w:t>
      </w:r>
    </w:p>
    <w:p w14:paraId="4E4EBECC" w14:textId="77777777" w:rsidR="000B6DAD" w:rsidRPr="00291A1B" w:rsidRDefault="000B6DAD" w:rsidP="00291A1B">
      <w:pPr>
        <w:adjustRightInd w:val="0"/>
        <w:ind w:right="377"/>
        <w:jc w:val="both"/>
        <w:rPr>
          <w:rFonts w:eastAsia="Calibri"/>
        </w:rPr>
      </w:pPr>
    </w:p>
    <w:p w14:paraId="3DFA7865" w14:textId="77777777" w:rsidR="000B6DAD" w:rsidRPr="00291A1B" w:rsidRDefault="000B6DAD" w:rsidP="00291A1B">
      <w:pPr>
        <w:adjustRightInd w:val="0"/>
        <w:ind w:right="377"/>
        <w:jc w:val="both"/>
        <w:rPr>
          <w:rFonts w:eastAsia="Calibri"/>
        </w:rPr>
      </w:pPr>
    </w:p>
    <w:p w14:paraId="4CE97DD4" w14:textId="77777777" w:rsidR="000B6DAD" w:rsidRPr="00291A1B" w:rsidRDefault="000B6DAD" w:rsidP="00291A1B">
      <w:pPr>
        <w:adjustRightInd w:val="0"/>
        <w:ind w:right="377"/>
        <w:jc w:val="both"/>
        <w:rPr>
          <w:rFonts w:eastAsia="Calibri"/>
        </w:rPr>
      </w:pPr>
    </w:p>
    <w:p w14:paraId="348CFE44" w14:textId="77777777" w:rsidR="000B6DAD" w:rsidRPr="00291A1B" w:rsidRDefault="000B6DAD" w:rsidP="00291A1B">
      <w:pPr>
        <w:adjustRightInd w:val="0"/>
        <w:ind w:right="377"/>
        <w:jc w:val="both"/>
        <w:rPr>
          <w:rFonts w:eastAsia="Calibri"/>
        </w:rPr>
      </w:pPr>
    </w:p>
    <w:p w14:paraId="20033EC9" w14:textId="77777777" w:rsidR="000B6DAD" w:rsidRPr="00291A1B" w:rsidRDefault="000B6DAD" w:rsidP="00291A1B">
      <w:pPr>
        <w:adjustRightInd w:val="0"/>
        <w:ind w:right="377"/>
        <w:jc w:val="center"/>
        <w:rPr>
          <w:rFonts w:eastAsia="Calibri"/>
        </w:rPr>
      </w:pPr>
    </w:p>
    <w:p w14:paraId="378C74D2" w14:textId="77777777" w:rsidR="000B6DAD" w:rsidRPr="00291A1B" w:rsidRDefault="000B6DAD" w:rsidP="00291A1B">
      <w:pPr>
        <w:adjustRightInd w:val="0"/>
        <w:ind w:right="377"/>
        <w:jc w:val="center"/>
        <w:rPr>
          <w:rFonts w:eastAsia="Calibri"/>
        </w:rPr>
      </w:pPr>
      <w:r w:rsidRPr="00291A1B">
        <w:rPr>
          <w:rFonts w:eastAsia="Calibri"/>
        </w:rPr>
        <w:t>Atenciosamente,</w:t>
      </w:r>
    </w:p>
    <w:p w14:paraId="226A60ED" w14:textId="77777777" w:rsidR="000B6DAD" w:rsidRPr="00291A1B" w:rsidRDefault="000B6DAD" w:rsidP="00291A1B">
      <w:pPr>
        <w:adjustRightInd w:val="0"/>
        <w:ind w:right="377"/>
        <w:jc w:val="center"/>
        <w:rPr>
          <w:rFonts w:eastAsia="Calibri"/>
          <w:i/>
        </w:rPr>
      </w:pPr>
      <w:r w:rsidRPr="00291A1B">
        <w:rPr>
          <w:rFonts w:eastAsia="Calibri"/>
          <w:i/>
        </w:rPr>
        <w:t>(nome, RG e assinatura do responsável legal/carimbo empresa)</w:t>
      </w:r>
    </w:p>
    <w:p w14:paraId="66152642" w14:textId="77777777" w:rsidR="000B6DAD" w:rsidRPr="00291A1B" w:rsidRDefault="000B6DAD" w:rsidP="00291A1B">
      <w:pPr>
        <w:pStyle w:val="Corpodetexto"/>
        <w:ind w:left="3469" w:right="377" w:hanging="3"/>
      </w:pPr>
      <w:r w:rsidRPr="00291A1B">
        <w:t>(Nome Legível/Cargo/Carimbo do CNPJ)</w:t>
      </w:r>
    </w:p>
    <w:p w14:paraId="54699ABA" w14:textId="77777777" w:rsidR="000B6DAD" w:rsidRPr="00291A1B" w:rsidRDefault="000B6DAD" w:rsidP="00291A1B">
      <w:pPr>
        <w:adjustRightInd w:val="0"/>
        <w:ind w:right="377"/>
        <w:jc w:val="both"/>
        <w:rPr>
          <w:rFonts w:eastAsia="Calibri"/>
        </w:rPr>
      </w:pPr>
    </w:p>
    <w:p w14:paraId="7261A8DC" w14:textId="77777777" w:rsidR="000B6DAD" w:rsidRPr="00291A1B" w:rsidRDefault="000B6DAD" w:rsidP="00291A1B">
      <w:pPr>
        <w:adjustRightInd w:val="0"/>
        <w:ind w:right="377"/>
        <w:jc w:val="both"/>
        <w:rPr>
          <w:rFonts w:eastAsia="Calibri"/>
        </w:rPr>
      </w:pPr>
    </w:p>
    <w:p w14:paraId="2797F137" w14:textId="77777777" w:rsidR="000B6DAD" w:rsidRPr="00291A1B" w:rsidRDefault="000B6DAD" w:rsidP="00291A1B">
      <w:pPr>
        <w:adjustRightInd w:val="0"/>
        <w:ind w:right="377"/>
        <w:jc w:val="both"/>
        <w:rPr>
          <w:rFonts w:eastAsia="Calibri"/>
        </w:rPr>
      </w:pPr>
    </w:p>
    <w:p w14:paraId="0B0D9709" w14:textId="77777777" w:rsidR="000B6DAD" w:rsidRPr="00291A1B" w:rsidRDefault="000B6DAD" w:rsidP="00291A1B">
      <w:pPr>
        <w:adjustRightInd w:val="0"/>
        <w:ind w:right="377"/>
        <w:jc w:val="both"/>
        <w:rPr>
          <w:rFonts w:eastAsia="Calibri"/>
        </w:rPr>
      </w:pPr>
    </w:p>
    <w:p w14:paraId="5842A455" w14:textId="77777777" w:rsidR="000B6DAD" w:rsidRPr="00291A1B" w:rsidRDefault="000B6DAD" w:rsidP="00291A1B">
      <w:pPr>
        <w:adjustRightInd w:val="0"/>
        <w:ind w:right="377"/>
        <w:jc w:val="both"/>
        <w:rPr>
          <w:rFonts w:eastAsia="Calibri"/>
        </w:rPr>
      </w:pPr>
    </w:p>
    <w:p w14:paraId="0FA736DC" w14:textId="77777777" w:rsidR="000B6DAD" w:rsidRPr="00291A1B" w:rsidRDefault="000B6DAD" w:rsidP="00291A1B">
      <w:pPr>
        <w:adjustRightInd w:val="0"/>
        <w:ind w:right="377"/>
        <w:jc w:val="center"/>
        <w:rPr>
          <w:rFonts w:eastAsia="Calibri"/>
          <w:b/>
          <w:bCs/>
        </w:rPr>
      </w:pPr>
      <w:r w:rsidRPr="00291A1B">
        <w:rPr>
          <w:rFonts w:eastAsia="Calibri"/>
          <w:b/>
          <w:bCs/>
        </w:rPr>
        <w:t>ANEXO III</w:t>
      </w:r>
    </w:p>
    <w:p w14:paraId="1CF05191" w14:textId="77777777" w:rsidR="000B6DAD" w:rsidRPr="00291A1B" w:rsidRDefault="000B6DAD" w:rsidP="00291A1B">
      <w:pPr>
        <w:ind w:right="377"/>
        <w:jc w:val="center"/>
        <w:rPr>
          <w:b/>
        </w:rPr>
      </w:pPr>
      <w:r w:rsidRPr="00291A1B">
        <w:rPr>
          <w:b/>
        </w:rPr>
        <w:t xml:space="preserve">DECLARAÇÃO CONJUNTA </w:t>
      </w:r>
    </w:p>
    <w:p w14:paraId="4A75F1A1" w14:textId="77777777" w:rsidR="000B6DAD" w:rsidRPr="00291A1B" w:rsidRDefault="000B6DAD" w:rsidP="00291A1B">
      <w:pPr>
        <w:ind w:right="377"/>
        <w:jc w:val="both"/>
      </w:pPr>
    </w:p>
    <w:p w14:paraId="73AE4135" w14:textId="77777777" w:rsidR="00291A1B" w:rsidRPr="00291A1B" w:rsidRDefault="00291A1B" w:rsidP="00291A1B">
      <w:pPr>
        <w:jc w:val="both"/>
      </w:pPr>
      <w:r w:rsidRPr="00291A1B">
        <w:t xml:space="preserve">Pregão Eletrônico n° </w:t>
      </w:r>
      <w:r>
        <w:t>03</w:t>
      </w:r>
      <w:r w:rsidRPr="00291A1B">
        <w:t>/2026</w:t>
      </w:r>
    </w:p>
    <w:p w14:paraId="7F088084" w14:textId="77777777" w:rsidR="00291A1B" w:rsidRPr="00291A1B" w:rsidRDefault="00291A1B" w:rsidP="00291A1B">
      <w:pPr>
        <w:jc w:val="both"/>
      </w:pPr>
      <w:r w:rsidRPr="00291A1B">
        <w:rPr>
          <w:b/>
          <w:bCs/>
        </w:rPr>
        <w:t>Objeto:</w:t>
      </w:r>
      <w:r w:rsidRPr="00291A1B">
        <w:t xml:space="preserve"> </w:t>
      </w:r>
      <w:r w:rsidRPr="00E0765E">
        <w:rPr>
          <w:rStyle w:val="Forte"/>
        </w:rPr>
        <w:t>aquisição de marmitas de isopor e embalagens plásticas para acondicionamento, armazenamento e transporte de alimentos</w:t>
      </w:r>
      <w:r w:rsidRPr="00291A1B">
        <w:t>.</w:t>
      </w:r>
    </w:p>
    <w:p w14:paraId="29C3920B" w14:textId="77777777" w:rsidR="000B6DAD" w:rsidRPr="00291A1B" w:rsidRDefault="000B6DAD" w:rsidP="00291A1B">
      <w:pPr>
        <w:ind w:right="377"/>
        <w:jc w:val="both"/>
      </w:pPr>
    </w:p>
    <w:p w14:paraId="4EC680B1" w14:textId="77777777" w:rsidR="000B6DAD" w:rsidRPr="00291A1B" w:rsidRDefault="000B6DAD" w:rsidP="00291A1B">
      <w:pPr>
        <w:tabs>
          <w:tab w:val="left" w:leader="dot" w:pos="10125"/>
        </w:tabs>
        <w:ind w:right="377" w:firstLine="567"/>
        <w:jc w:val="both"/>
      </w:pPr>
      <w:r w:rsidRPr="00291A1B">
        <w:rPr>
          <w:rFonts w:eastAsia="Bookman Old Style"/>
        </w:rPr>
        <w:t>Pelo presente instrumento, a empresa ........................., CNPJ nº ......................, com</w:t>
      </w:r>
      <w:r w:rsidRPr="00291A1B">
        <w:rPr>
          <w:rFonts w:eastAsia="Bookman Old Style"/>
          <w:spacing w:val="-1"/>
        </w:rPr>
        <w:t xml:space="preserve"> </w:t>
      </w:r>
      <w:r w:rsidRPr="00291A1B">
        <w:rPr>
          <w:rFonts w:eastAsia="Bookman Old Style"/>
        </w:rPr>
        <w:t>sede na..............................................., através de seu representante legal infra-assinado, que:</w:t>
      </w:r>
    </w:p>
    <w:p w14:paraId="3043F831" w14:textId="4C52D069" w:rsidR="000B6DAD" w:rsidRPr="00291A1B" w:rsidRDefault="000B6DAD" w:rsidP="00291A1B">
      <w:pPr>
        <w:tabs>
          <w:tab w:val="left" w:pos="1305"/>
        </w:tabs>
        <w:ind w:right="377" w:firstLine="567"/>
        <w:jc w:val="both"/>
      </w:pPr>
      <w:r w:rsidRPr="00291A1B">
        <w:rPr>
          <w:rFonts w:eastAsia="Bookman Old Style"/>
        </w:rPr>
        <w:t>1. Declaramos para os devidos fins de direito, na qualidade de Proponente dos procedimentos licitatórios, instaurados</w:t>
      </w:r>
      <w:r w:rsidRPr="00291A1B">
        <w:rPr>
          <w:rFonts w:eastAsia="Bookman Old Style"/>
          <w:spacing w:val="1"/>
        </w:rPr>
        <w:t xml:space="preserve"> </w:t>
      </w:r>
      <w:r w:rsidRPr="00291A1B">
        <w:rPr>
          <w:rFonts w:eastAsia="Bookman Old Style"/>
        </w:rPr>
        <w:t xml:space="preserve">por </w:t>
      </w:r>
      <w:r w:rsidR="001F6DFA" w:rsidRPr="00291A1B">
        <w:rPr>
          <w:rFonts w:eastAsia="Bookman Old Style"/>
        </w:rPr>
        <w:t>esta Fundação</w:t>
      </w:r>
      <w:r w:rsidRPr="00291A1B">
        <w:rPr>
          <w:rFonts w:eastAsia="Bookman Old Style"/>
        </w:rPr>
        <w:t>,  que  o(a) responsável  legal da empresa é o(a)</w:t>
      </w:r>
      <w:r w:rsidRPr="00291A1B">
        <w:rPr>
          <w:rFonts w:eastAsia="Bookman Old Style"/>
          <w:spacing w:val="1"/>
        </w:rPr>
        <w:t xml:space="preserve"> </w:t>
      </w:r>
      <w:r w:rsidRPr="00291A1B">
        <w:rPr>
          <w:rFonts w:eastAsia="Bookman Old Style"/>
        </w:rPr>
        <w:t>Sr.(a), Portador(a) do RG sob</w:t>
      </w:r>
      <w:r w:rsidRPr="00291A1B">
        <w:rPr>
          <w:rFonts w:eastAsia="Bookman Old Style"/>
        </w:rPr>
        <w:tab/>
        <w:t>nº..................</w:t>
      </w:r>
      <w:r w:rsidRPr="00291A1B">
        <w:rPr>
          <w:rFonts w:eastAsia="Bookman Old Style"/>
        </w:rPr>
        <w:tab/>
        <w:t xml:space="preserve">e CPF nº.........................,cuja função/cargo é. (sócio administrador/procurador/diretor/etc), </w:t>
      </w:r>
      <w:r w:rsidRPr="00291A1B">
        <w:rPr>
          <w:rFonts w:eastAsia="Bookman Old Style"/>
          <w:b/>
        </w:rPr>
        <w:t>responsável pela assinatura da Ata de</w:t>
      </w:r>
      <w:r w:rsidRPr="00291A1B">
        <w:rPr>
          <w:rFonts w:eastAsia="Bookman Old Style"/>
          <w:b/>
          <w:spacing w:val="-1"/>
        </w:rPr>
        <w:t xml:space="preserve"> </w:t>
      </w:r>
      <w:r w:rsidRPr="00291A1B">
        <w:rPr>
          <w:rFonts w:eastAsia="Bookman Old Style"/>
          <w:b/>
        </w:rPr>
        <w:t>Registro de Preços/Contrato.</w:t>
      </w:r>
    </w:p>
    <w:p w14:paraId="3A954D3D" w14:textId="77777777" w:rsidR="000B6DAD" w:rsidRPr="00291A1B" w:rsidRDefault="000B6DAD" w:rsidP="00291A1B">
      <w:pPr>
        <w:tabs>
          <w:tab w:val="left" w:pos="1305"/>
        </w:tabs>
        <w:ind w:right="377" w:firstLine="567"/>
        <w:jc w:val="both"/>
      </w:pPr>
      <w:r w:rsidRPr="00291A1B">
        <w:rPr>
          <w:rFonts w:eastAsia="Bookman Old Style"/>
        </w:rPr>
        <w:t>2. Declaramos,</w:t>
      </w:r>
      <w:r w:rsidRPr="00291A1B">
        <w:rPr>
          <w:rFonts w:eastAsia="Bookman Old Style"/>
          <w:spacing w:val="-1"/>
        </w:rPr>
        <w:t xml:space="preserve"> </w:t>
      </w:r>
      <w:r w:rsidRPr="00291A1B">
        <w:rPr>
          <w:rFonts w:eastAsia="Bookman Old Style"/>
        </w:rPr>
        <w:t>para os</w:t>
      </w:r>
      <w:r w:rsidRPr="00291A1B">
        <w:rPr>
          <w:rFonts w:eastAsia="Bookman Old Style"/>
          <w:spacing w:val="-1"/>
        </w:rPr>
        <w:t xml:space="preserve"> </w:t>
      </w:r>
      <w:r w:rsidRPr="00291A1B">
        <w:rPr>
          <w:rFonts w:eastAsia="Bookman Old Style"/>
        </w:rPr>
        <w:t>fins</w:t>
      </w:r>
      <w:r w:rsidRPr="00291A1B">
        <w:rPr>
          <w:rFonts w:eastAsia="Bookman Old Style"/>
          <w:spacing w:val="-1"/>
        </w:rPr>
        <w:t xml:space="preserve"> </w:t>
      </w:r>
      <w:r w:rsidRPr="00291A1B">
        <w:rPr>
          <w:rFonts w:eastAsia="Bookman Old Style"/>
        </w:rPr>
        <w:t>do</w:t>
      </w:r>
      <w:r w:rsidRPr="00291A1B">
        <w:rPr>
          <w:rFonts w:eastAsia="Bookman Old Style"/>
          <w:spacing w:val="-1"/>
        </w:rPr>
        <w:t xml:space="preserve"> </w:t>
      </w:r>
      <w:r w:rsidRPr="00291A1B">
        <w:rPr>
          <w:rFonts w:eastAsia="Bookman Old Style"/>
        </w:rPr>
        <w:t>disposto no inciso XXXIII</w:t>
      </w:r>
      <w:r w:rsidRPr="00291A1B">
        <w:rPr>
          <w:rFonts w:eastAsia="Bookman Old Style"/>
          <w:spacing w:val="-1"/>
        </w:rPr>
        <w:t xml:space="preserve"> </w:t>
      </w:r>
      <w:r w:rsidRPr="00291A1B">
        <w:rPr>
          <w:rFonts w:eastAsia="Bookman Old Style"/>
        </w:rPr>
        <w:t>do</w:t>
      </w:r>
      <w:r w:rsidRPr="00291A1B">
        <w:rPr>
          <w:rFonts w:eastAsia="Bookman Old Style"/>
          <w:spacing w:val="-1"/>
        </w:rPr>
        <w:t xml:space="preserve"> </w:t>
      </w:r>
      <w:r w:rsidRPr="00291A1B">
        <w:rPr>
          <w:rFonts w:eastAsia="Bookman Old Style"/>
        </w:rPr>
        <w:t>art.</w:t>
      </w:r>
      <w:r w:rsidRPr="00291A1B">
        <w:rPr>
          <w:rFonts w:eastAsia="Bookman Old Style"/>
          <w:spacing w:val="-1"/>
        </w:rPr>
        <w:t xml:space="preserve"> </w:t>
      </w:r>
      <w:r w:rsidRPr="00291A1B">
        <w:rPr>
          <w:rFonts w:eastAsia="Bookman Old Style"/>
        </w:rPr>
        <w:t>68</w:t>
      </w:r>
      <w:r w:rsidRPr="00291A1B">
        <w:rPr>
          <w:rFonts w:eastAsia="Bookman Old Style"/>
          <w:spacing w:val="-1"/>
        </w:rPr>
        <w:t xml:space="preserve"> </w:t>
      </w:r>
      <w:r w:rsidRPr="00291A1B">
        <w:rPr>
          <w:rFonts w:eastAsia="Bookman Old Style"/>
        </w:rPr>
        <w:t>da Lei</w:t>
      </w:r>
      <w:r w:rsidRPr="00291A1B">
        <w:rPr>
          <w:rFonts w:eastAsia="Bookman Old Style"/>
          <w:spacing w:val="-1"/>
        </w:rPr>
        <w:t xml:space="preserve"> </w:t>
      </w:r>
      <w:r w:rsidRPr="00291A1B">
        <w:rPr>
          <w:rFonts w:eastAsia="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291A1B">
        <w:rPr>
          <w:rFonts w:eastAsia="Bookman Old Style"/>
          <w:spacing w:val="1"/>
        </w:rPr>
        <w:t xml:space="preserve"> </w:t>
      </w:r>
      <w:r w:rsidRPr="00291A1B">
        <w:rPr>
          <w:rFonts w:eastAsia="Bookman Old Style"/>
        </w:rPr>
        <w:t>documento).</w:t>
      </w:r>
    </w:p>
    <w:p w14:paraId="0CC0E40C" w14:textId="77777777" w:rsidR="000B6DAD" w:rsidRPr="00291A1B" w:rsidRDefault="000B6DAD" w:rsidP="00291A1B">
      <w:pPr>
        <w:tabs>
          <w:tab w:val="left" w:pos="1305"/>
        </w:tabs>
        <w:ind w:right="377" w:firstLine="567"/>
        <w:jc w:val="both"/>
      </w:pPr>
      <w:r w:rsidRPr="00291A1B">
        <w:rPr>
          <w:rFonts w:eastAsia="Bookman Old Style"/>
        </w:rPr>
        <w:t>3. Declaramos,</w:t>
      </w:r>
      <w:r w:rsidRPr="00291A1B">
        <w:rPr>
          <w:rFonts w:eastAsia="Bookman Old Style"/>
          <w:spacing w:val="-1"/>
        </w:rPr>
        <w:t xml:space="preserve"> </w:t>
      </w:r>
      <w:r w:rsidRPr="00291A1B">
        <w:rPr>
          <w:rFonts w:eastAsia="Bookman Old Style"/>
        </w:rPr>
        <w:t>sob</w:t>
      </w:r>
      <w:r w:rsidRPr="00291A1B">
        <w:rPr>
          <w:rFonts w:eastAsia="Bookman Old Style"/>
          <w:spacing w:val="-1"/>
        </w:rPr>
        <w:t xml:space="preserve"> </w:t>
      </w:r>
      <w:r w:rsidRPr="00291A1B">
        <w:rPr>
          <w:rFonts w:eastAsia="Bookman Old Style"/>
        </w:rPr>
        <w:t>as</w:t>
      </w:r>
      <w:r w:rsidRPr="00291A1B">
        <w:rPr>
          <w:rFonts w:eastAsia="Bookman Old Style"/>
          <w:spacing w:val="-1"/>
        </w:rPr>
        <w:t xml:space="preserve"> </w:t>
      </w:r>
      <w:r w:rsidRPr="00291A1B">
        <w:rPr>
          <w:rFonts w:eastAsia="Bookman Old Style"/>
        </w:rPr>
        <w:t>penas</w:t>
      </w:r>
      <w:r w:rsidRPr="00291A1B">
        <w:rPr>
          <w:rFonts w:eastAsia="Bookman Old Style"/>
          <w:spacing w:val="-1"/>
        </w:rPr>
        <w:t xml:space="preserve"> </w:t>
      </w:r>
      <w:r w:rsidRPr="00291A1B">
        <w:rPr>
          <w:rFonts w:eastAsia="Bookman Old Style"/>
        </w:rPr>
        <w:t>da</w:t>
      </w:r>
      <w:r w:rsidRPr="00291A1B">
        <w:rPr>
          <w:rFonts w:eastAsia="Bookman Old Style"/>
          <w:spacing w:val="-1"/>
        </w:rPr>
        <w:t xml:space="preserve"> </w:t>
      </w:r>
      <w:r w:rsidRPr="00291A1B">
        <w:rPr>
          <w:rFonts w:eastAsia="Bookman Old Style"/>
        </w:rPr>
        <w:t>lei,</w:t>
      </w:r>
      <w:r w:rsidRPr="00291A1B">
        <w:rPr>
          <w:rFonts w:eastAsia="Bookman Old Style"/>
          <w:spacing w:val="-1"/>
        </w:rPr>
        <w:t xml:space="preserve"> </w:t>
      </w:r>
      <w:r w:rsidRPr="00291A1B">
        <w:rPr>
          <w:rFonts w:eastAsia="Bookman Old Style"/>
        </w:rPr>
        <w:t>que</w:t>
      </w:r>
      <w:r w:rsidRPr="00291A1B">
        <w:rPr>
          <w:rFonts w:eastAsia="Bookman Old Style"/>
          <w:spacing w:val="-1"/>
        </w:rPr>
        <w:t xml:space="preserve"> </w:t>
      </w:r>
      <w:r w:rsidRPr="00291A1B">
        <w:rPr>
          <w:rFonts w:eastAsia="Bookman Old Style"/>
        </w:rPr>
        <w:t>a</w:t>
      </w:r>
      <w:r w:rsidRPr="00291A1B">
        <w:rPr>
          <w:rFonts w:eastAsia="Bookman Old Style"/>
          <w:spacing w:val="-1"/>
        </w:rPr>
        <w:t xml:space="preserve"> </w:t>
      </w:r>
      <w:r w:rsidRPr="00291A1B">
        <w:rPr>
          <w:rFonts w:eastAsia="Bookman Old Style"/>
        </w:rPr>
        <w:t>empresa</w:t>
      </w:r>
      <w:r w:rsidRPr="00291A1B">
        <w:rPr>
          <w:rFonts w:eastAsia="Bookman Old Style"/>
          <w:spacing w:val="-1"/>
        </w:rPr>
        <w:t xml:space="preserve"> </w:t>
      </w:r>
      <w:r w:rsidRPr="00291A1B">
        <w:rPr>
          <w:rFonts w:eastAsia="Bookman Old Style"/>
        </w:rPr>
        <w:t>não</w:t>
      </w:r>
      <w:r w:rsidRPr="00291A1B">
        <w:rPr>
          <w:rFonts w:eastAsia="Bookman Old Style"/>
          <w:spacing w:val="-1"/>
        </w:rPr>
        <w:t xml:space="preserve"> </w:t>
      </w:r>
      <w:r w:rsidRPr="00291A1B">
        <w:rPr>
          <w:rFonts w:eastAsia="Bookman Old Style"/>
        </w:rPr>
        <w:t>foi</w:t>
      </w:r>
      <w:r w:rsidRPr="00291A1B">
        <w:rPr>
          <w:rFonts w:eastAsia="Bookman Old Style"/>
          <w:spacing w:val="-1"/>
        </w:rPr>
        <w:t xml:space="preserve"> </w:t>
      </w:r>
      <w:r w:rsidRPr="00291A1B">
        <w:rPr>
          <w:rFonts w:eastAsia="Bookman Old Style"/>
        </w:rPr>
        <w:t>declarada</w:t>
      </w:r>
      <w:r w:rsidRPr="00291A1B">
        <w:rPr>
          <w:rFonts w:eastAsia="Bookman Old Style"/>
          <w:spacing w:val="-1"/>
        </w:rPr>
        <w:t xml:space="preserve"> </w:t>
      </w:r>
      <w:r w:rsidRPr="00291A1B">
        <w:rPr>
          <w:rFonts w:eastAsia="Bookman Old Style"/>
        </w:rPr>
        <w:t>inidônea</w:t>
      </w:r>
      <w:r w:rsidRPr="00291A1B">
        <w:rPr>
          <w:rFonts w:eastAsia="Bookman Old Style"/>
          <w:spacing w:val="-1"/>
        </w:rPr>
        <w:t xml:space="preserve"> </w:t>
      </w:r>
      <w:r w:rsidRPr="00291A1B">
        <w:rPr>
          <w:rFonts w:eastAsia="Bookman Old Style"/>
        </w:rPr>
        <w:t>para</w:t>
      </w:r>
      <w:r w:rsidRPr="00291A1B">
        <w:rPr>
          <w:rFonts w:eastAsia="Bookman Old Style"/>
          <w:spacing w:val="-1"/>
        </w:rPr>
        <w:t xml:space="preserve"> </w:t>
      </w:r>
      <w:r w:rsidRPr="00291A1B">
        <w:rPr>
          <w:rFonts w:eastAsia="Bookman Old Style"/>
        </w:rPr>
        <w:t>licitar</w:t>
      </w:r>
      <w:r w:rsidRPr="00291A1B">
        <w:rPr>
          <w:rFonts w:eastAsia="Bookman Old Style"/>
          <w:spacing w:val="-1"/>
        </w:rPr>
        <w:t xml:space="preserve"> </w:t>
      </w:r>
      <w:r w:rsidRPr="00291A1B">
        <w:rPr>
          <w:rFonts w:eastAsia="Bookman Old Style"/>
        </w:rPr>
        <w:t>ou</w:t>
      </w:r>
      <w:r w:rsidRPr="00291A1B">
        <w:rPr>
          <w:rFonts w:eastAsia="Bookman Old Style"/>
          <w:spacing w:val="-1"/>
        </w:rPr>
        <w:t xml:space="preserve"> </w:t>
      </w:r>
      <w:r w:rsidRPr="00291A1B">
        <w:rPr>
          <w:rFonts w:eastAsia="Bookman Old Style"/>
        </w:rPr>
        <w:t>contratar</w:t>
      </w:r>
      <w:r w:rsidRPr="00291A1B">
        <w:rPr>
          <w:rFonts w:eastAsia="Bookman Old Style"/>
          <w:spacing w:val="-1"/>
        </w:rPr>
        <w:t xml:space="preserve"> </w:t>
      </w:r>
      <w:r w:rsidRPr="00291A1B">
        <w:rPr>
          <w:rFonts w:eastAsia="Bookman Old Style"/>
        </w:rPr>
        <w:t>com</w:t>
      </w:r>
      <w:r w:rsidRPr="00291A1B">
        <w:rPr>
          <w:rFonts w:eastAsia="Bookman Old Style"/>
          <w:spacing w:val="-1"/>
        </w:rPr>
        <w:t xml:space="preserve"> </w:t>
      </w:r>
      <w:r w:rsidRPr="00291A1B">
        <w:rPr>
          <w:rFonts w:eastAsia="Bookman Old Style"/>
        </w:rPr>
        <w:t>a</w:t>
      </w:r>
      <w:r w:rsidRPr="00291A1B">
        <w:rPr>
          <w:rFonts w:eastAsia="Bookman Old Style"/>
          <w:spacing w:val="-1"/>
        </w:rPr>
        <w:t xml:space="preserve"> </w:t>
      </w:r>
      <w:r w:rsidRPr="00291A1B">
        <w:rPr>
          <w:rFonts w:eastAsia="Bookman Old Style"/>
        </w:rPr>
        <w:t>Administração Pública.</w:t>
      </w:r>
    </w:p>
    <w:p w14:paraId="5EF94D64" w14:textId="77777777" w:rsidR="000B6DAD" w:rsidRPr="00291A1B" w:rsidRDefault="000B6DAD" w:rsidP="00291A1B">
      <w:pPr>
        <w:tabs>
          <w:tab w:val="left" w:pos="1305"/>
        </w:tabs>
        <w:ind w:right="377" w:firstLine="567"/>
        <w:jc w:val="both"/>
      </w:pPr>
      <w:r w:rsidRPr="00291A1B">
        <w:rPr>
          <w:rFonts w:eastAsia="Bookman Old Style"/>
        </w:rPr>
        <w:t xml:space="preserve">4. Declaramos para os devidos fins que </w:t>
      </w:r>
      <w:r w:rsidRPr="00291A1B">
        <w:rPr>
          <w:rFonts w:eastAsia="Bookman Old Style"/>
          <w:b/>
        </w:rPr>
        <w:t xml:space="preserve">NENHUM </w:t>
      </w:r>
      <w:r w:rsidRPr="00291A1B">
        <w:rPr>
          <w:rFonts w:eastAsia="Bookman Old Style"/>
        </w:rPr>
        <w:t>sócio desta empresa exerce cargo ou função pública impeditiva de relacionamento comercial com a Administração</w:t>
      </w:r>
      <w:r w:rsidRPr="00291A1B">
        <w:rPr>
          <w:rFonts w:eastAsia="Bookman Old Style"/>
          <w:spacing w:val="1"/>
        </w:rPr>
        <w:t xml:space="preserve"> </w:t>
      </w:r>
      <w:r w:rsidRPr="00291A1B">
        <w:rPr>
          <w:rFonts w:eastAsia="Bookman Old Style"/>
        </w:rPr>
        <w:t>Pública.</w:t>
      </w:r>
    </w:p>
    <w:p w14:paraId="1D1AD58A" w14:textId="77777777" w:rsidR="000B6DAD" w:rsidRPr="00291A1B" w:rsidRDefault="000B6DAD" w:rsidP="00291A1B">
      <w:pPr>
        <w:tabs>
          <w:tab w:val="left" w:pos="1305"/>
        </w:tabs>
        <w:ind w:right="377" w:firstLine="567"/>
        <w:jc w:val="both"/>
      </w:pPr>
      <w:r w:rsidRPr="00291A1B">
        <w:rPr>
          <w:rFonts w:eastAsia="Bookman Old Style"/>
        </w:rPr>
        <w:t>5. Declaramos de que a empresa não contratará empregados com incompatibilidade com as autoridades contratantes ou ocupantes</w:t>
      </w:r>
      <w:r w:rsidRPr="00291A1B">
        <w:rPr>
          <w:rFonts w:eastAsia="Bookman Old Style"/>
          <w:spacing w:val="-1"/>
        </w:rPr>
        <w:t xml:space="preserve"> </w:t>
      </w:r>
      <w:r w:rsidRPr="00291A1B">
        <w:rPr>
          <w:rFonts w:eastAsia="Bookman Old Style"/>
        </w:rPr>
        <w:t>de</w:t>
      </w:r>
      <w:r w:rsidRPr="00291A1B">
        <w:rPr>
          <w:rFonts w:eastAsia="Bookman Old Style"/>
          <w:spacing w:val="-1"/>
        </w:rPr>
        <w:t xml:space="preserve"> </w:t>
      </w:r>
      <w:r w:rsidRPr="00291A1B">
        <w:rPr>
          <w:rFonts w:eastAsia="Bookman Old Style"/>
        </w:rPr>
        <w:t>cargos</w:t>
      </w:r>
      <w:r w:rsidRPr="00291A1B">
        <w:rPr>
          <w:rFonts w:eastAsia="Bookman Old Style"/>
          <w:spacing w:val="-1"/>
        </w:rPr>
        <w:t xml:space="preserve"> </w:t>
      </w:r>
      <w:r w:rsidRPr="00291A1B">
        <w:rPr>
          <w:rFonts w:eastAsia="Bookman Old Style"/>
        </w:rPr>
        <w:t>de</w:t>
      </w:r>
      <w:r w:rsidRPr="00291A1B">
        <w:rPr>
          <w:rFonts w:eastAsia="Bookman Old Style"/>
          <w:spacing w:val="-1"/>
        </w:rPr>
        <w:t xml:space="preserve"> </w:t>
      </w:r>
      <w:r w:rsidRPr="00291A1B">
        <w:rPr>
          <w:rFonts w:eastAsia="Bookman Old Style"/>
        </w:rPr>
        <w:t>direção</w:t>
      </w:r>
      <w:r w:rsidRPr="00291A1B">
        <w:rPr>
          <w:rFonts w:eastAsia="Bookman Old Style"/>
          <w:spacing w:val="-1"/>
        </w:rPr>
        <w:t xml:space="preserve"> </w:t>
      </w:r>
      <w:r w:rsidRPr="00291A1B">
        <w:rPr>
          <w:rFonts w:eastAsia="Bookman Old Style"/>
        </w:rPr>
        <w:t>ou</w:t>
      </w:r>
      <w:r w:rsidRPr="00291A1B">
        <w:rPr>
          <w:rFonts w:eastAsia="Bookman Old Style"/>
          <w:spacing w:val="-1"/>
        </w:rPr>
        <w:t xml:space="preserve"> </w:t>
      </w:r>
      <w:r w:rsidRPr="00291A1B">
        <w:rPr>
          <w:rFonts w:eastAsia="Bookman Old Style"/>
        </w:rPr>
        <w:t>de</w:t>
      </w:r>
      <w:r w:rsidRPr="00291A1B">
        <w:rPr>
          <w:rFonts w:eastAsia="Bookman Old Style"/>
          <w:spacing w:val="-1"/>
        </w:rPr>
        <w:t xml:space="preserve"> </w:t>
      </w:r>
      <w:r w:rsidRPr="00291A1B">
        <w:rPr>
          <w:rFonts w:eastAsia="Bookman Old Style"/>
        </w:rPr>
        <w:t>assessoramento</w:t>
      </w:r>
      <w:r w:rsidRPr="00291A1B">
        <w:rPr>
          <w:rFonts w:eastAsia="Bookman Old Style"/>
          <w:spacing w:val="-1"/>
        </w:rPr>
        <w:t xml:space="preserve"> </w:t>
      </w:r>
      <w:r w:rsidRPr="00291A1B">
        <w:rPr>
          <w:rFonts w:eastAsia="Bookman Old Style"/>
        </w:rPr>
        <w:t>até</w:t>
      </w:r>
      <w:r w:rsidRPr="00291A1B">
        <w:rPr>
          <w:rFonts w:eastAsia="Bookman Old Style"/>
          <w:spacing w:val="-1"/>
        </w:rPr>
        <w:t xml:space="preserve"> </w:t>
      </w:r>
      <w:r w:rsidRPr="00291A1B">
        <w:rPr>
          <w:rFonts w:eastAsia="Bookman Old Style"/>
        </w:rPr>
        <w:t>o</w:t>
      </w:r>
      <w:r w:rsidRPr="00291A1B">
        <w:rPr>
          <w:rFonts w:eastAsia="Bookman Old Style"/>
          <w:spacing w:val="-1"/>
        </w:rPr>
        <w:t xml:space="preserve"> </w:t>
      </w:r>
      <w:r w:rsidRPr="00291A1B">
        <w:rPr>
          <w:rFonts w:eastAsia="Bookman Old Style"/>
        </w:rPr>
        <w:t>terceiro</w:t>
      </w:r>
      <w:r w:rsidRPr="00291A1B">
        <w:rPr>
          <w:rFonts w:eastAsia="Bookman Old Style"/>
          <w:spacing w:val="-1"/>
        </w:rPr>
        <w:t xml:space="preserve"> </w:t>
      </w:r>
      <w:r w:rsidRPr="00291A1B">
        <w:rPr>
          <w:rFonts w:eastAsia="Bookman Old Style"/>
        </w:rPr>
        <w:t>grau,</w:t>
      </w:r>
      <w:r w:rsidRPr="00291A1B">
        <w:rPr>
          <w:rFonts w:eastAsia="Bookman Old Style"/>
          <w:spacing w:val="-1"/>
        </w:rPr>
        <w:t xml:space="preserve"> </w:t>
      </w:r>
      <w:r w:rsidRPr="00291A1B">
        <w:rPr>
          <w:rFonts w:eastAsia="Bookman Old Style"/>
        </w:rPr>
        <w:t>na</w:t>
      </w:r>
      <w:r w:rsidRPr="00291A1B">
        <w:rPr>
          <w:rFonts w:eastAsia="Bookman Old Style"/>
          <w:spacing w:val="-1"/>
        </w:rPr>
        <w:t xml:space="preserve"> </w:t>
      </w:r>
      <w:r w:rsidRPr="00291A1B">
        <w:rPr>
          <w:rFonts w:eastAsia="Bookman Old Style"/>
        </w:rPr>
        <w:t>forma</w:t>
      </w:r>
      <w:r w:rsidRPr="00291A1B">
        <w:rPr>
          <w:rFonts w:eastAsia="Bookman Old Style"/>
          <w:spacing w:val="-1"/>
        </w:rPr>
        <w:t xml:space="preserve"> </w:t>
      </w:r>
      <w:r w:rsidRPr="00291A1B">
        <w:rPr>
          <w:rFonts w:eastAsia="Bookman Old Style"/>
        </w:rPr>
        <w:t>da</w:t>
      </w:r>
      <w:r w:rsidRPr="00291A1B">
        <w:rPr>
          <w:rFonts w:eastAsia="Bookman Old Style"/>
          <w:spacing w:val="-1"/>
        </w:rPr>
        <w:t xml:space="preserve"> </w:t>
      </w:r>
      <w:r w:rsidRPr="00291A1B">
        <w:rPr>
          <w:rFonts w:eastAsia="Bookman Old Style"/>
        </w:rPr>
        <w:t>Súmula</w:t>
      </w:r>
      <w:r w:rsidRPr="00291A1B">
        <w:rPr>
          <w:rFonts w:eastAsia="Bookman Old Style"/>
          <w:spacing w:val="-1"/>
        </w:rPr>
        <w:t xml:space="preserve"> </w:t>
      </w:r>
      <w:r w:rsidRPr="00291A1B">
        <w:rPr>
          <w:rFonts w:eastAsia="Bookman Old Style"/>
        </w:rPr>
        <w:t>Vinculante</w:t>
      </w:r>
      <w:r w:rsidRPr="00291A1B">
        <w:rPr>
          <w:rFonts w:eastAsia="Bookman Old Style"/>
          <w:spacing w:val="-1"/>
        </w:rPr>
        <w:t xml:space="preserve"> </w:t>
      </w:r>
      <w:r w:rsidRPr="00291A1B">
        <w:rPr>
          <w:rFonts w:eastAsia="Bookman Old Style"/>
        </w:rPr>
        <w:t>nº</w:t>
      </w:r>
      <w:r w:rsidRPr="00291A1B">
        <w:rPr>
          <w:rFonts w:eastAsia="Bookman Old Style"/>
          <w:spacing w:val="-1"/>
        </w:rPr>
        <w:t xml:space="preserve"> </w:t>
      </w:r>
      <w:r w:rsidRPr="00291A1B">
        <w:rPr>
          <w:rFonts w:eastAsia="Bookman Old Style"/>
        </w:rPr>
        <w:t>013</w:t>
      </w:r>
      <w:r w:rsidRPr="00291A1B">
        <w:rPr>
          <w:rFonts w:eastAsia="Bookman Old Style"/>
          <w:spacing w:val="-1"/>
        </w:rPr>
        <w:t xml:space="preserve"> </w:t>
      </w:r>
      <w:r w:rsidRPr="00291A1B">
        <w:rPr>
          <w:rFonts w:eastAsia="Bookman Old Style"/>
        </w:rPr>
        <w:t>do</w:t>
      </w:r>
      <w:r w:rsidRPr="00291A1B">
        <w:rPr>
          <w:rFonts w:eastAsia="Bookman Old Style"/>
          <w:spacing w:val="-1"/>
        </w:rPr>
        <w:t xml:space="preserve"> </w:t>
      </w:r>
      <w:r w:rsidRPr="00291A1B">
        <w:rPr>
          <w:rFonts w:eastAsia="Bookman Old Style"/>
        </w:rPr>
        <w:t>STF</w:t>
      </w:r>
      <w:r w:rsidRPr="00291A1B">
        <w:rPr>
          <w:rFonts w:eastAsia="Bookman Old Style"/>
          <w:spacing w:val="-1"/>
        </w:rPr>
        <w:t xml:space="preserve"> </w:t>
      </w:r>
      <w:r w:rsidRPr="00291A1B">
        <w:rPr>
          <w:rFonts w:eastAsia="Bookman Old Style"/>
        </w:rPr>
        <w:t>(Supremo Tribunal Federal).</w:t>
      </w:r>
    </w:p>
    <w:p w14:paraId="297ECB4D" w14:textId="77777777" w:rsidR="000B6DAD" w:rsidRPr="00291A1B" w:rsidRDefault="000B6DAD" w:rsidP="00291A1B">
      <w:pPr>
        <w:tabs>
          <w:tab w:val="left" w:pos="1305"/>
        </w:tabs>
        <w:ind w:right="377" w:firstLine="567"/>
        <w:jc w:val="both"/>
      </w:pPr>
      <w:r w:rsidRPr="00291A1B">
        <w:rPr>
          <w:rFonts w:eastAsia="Bookman Old Style"/>
        </w:rPr>
        <w:t>6. Declaramos para os devidos fins que em</w:t>
      </w:r>
      <w:r w:rsidRPr="00291A1B">
        <w:rPr>
          <w:rFonts w:eastAsia="Bookman Old Style"/>
          <w:spacing w:val="-1"/>
        </w:rPr>
        <w:t xml:space="preserve"> </w:t>
      </w:r>
      <w:r w:rsidRPr="00291A1B">
        <w:rPr>
          <w:rFonts w:eastAsia="Bookman Old Style"/>
        </w:rPr>
        <w:t>caso de qualquer comunicação futura referente e este processo licitatório,</w:t>
      </w:r>
      <w:r w:rsidRPr="00291A1B">
        <w:rPr>
          <w:rFonts w:eastAsia="Bookman Old Style"/>
          <w:spacing w:val="-1"/>
        </w:rPr>
        <w:t xml:space="preserve"> </w:t>
      </w:r>
      <w:r w:rsidRPr="00291A1B">
        <w:rPr>
          <w:rFonts w:eastAsia="Bookman Old Style"/>
        </w:rPr>
        <w:t>bem como</w:t>
      </w:r>
      <w:r w:rsidRPr="00291A1B">
        <w:rPr>
          <w:rFonts w:eastAsia="Bookman Old Style"/>
          <w:spacing w:val="-1"/>
        </w:rPr>
        <w:t xml:space="preserve"> </w:t>
      </w:r>
      <w:r w:rsidRPr="00291A1B">
        <w:rPr>
          <w:rFonts w:eastAsia="Bookman Old Style"/>
        </w:rPr>
        <w:t>em</w:t>
      </w:r>
      <w:r w:rsidRPr="00291A1B">
        <w:rPr>
          <w:rFonts w:eastAsia="Bookman Old Style"/>
          <w:spacing w:val="-1"/>
        </w:rPr>
        <w:t xml:space="preserve"> </w:t>
      </w:r>
      <w:r w:rsidRPr="00291A1B">
        <w:rPr>
          <w:rFonts w:eastAsia="Bookman Old Style"/>
        </w:rPr>
        <w:t>caso</w:t>
      </w:r>
      <w:r w:rsidRPr="00291A1B">
        <w:rPr>
          <w:rFonts w:eastAsia="Bookman Old Style"/>
          <w:spacing w:val="-1"/>
        </w:rPr>
        <w:t xml:space="preserve"> </w:t>
      </w:r>
      <w:r w:rsidRPr="00291A1B">
        <w:rPr>
          <w:rFonts w:eastAsia="Bookman Old Style"/>
        </w:rPr>
        <w:t>de</w:t>
      </w:r>
      <w:r w:rsidRPr="00291A1B">
        <w:rPr>
          <w:rFonts w:eastAsia="Bookman Old Style"/>
          <w:spacing w:val="-1"/>
        </w:rPr>
        <w:t xml:space="preserve"> </w:t>
      </w:r>
      <w:r w:rsidRPr="00291A1B">
        <w:rPr>
          <w:rFonts w:eastAsia="Bookman Old Style"/>
        </w:rPr>
        <w:t>eventual</w:t>
      </w:r>
      <w:r w:rsidRPr="00291A1B">
        <w:rPr>
          <w:rFonts w:eastAsia="Bookman Old Style"/>
          <w:spacing w:val="-1"/>
        </w:rPr>
        <w:t xml:space="preserve"> </w:t>
      </w:r>
      <w:r w:rsidRPr="00291A1B">
        <w:rPr>
          <w:rFonts w:eastAsia="Bookman Old Style"/>
        </w:rPr>
        <w:t xml:space="preserve">contratação, </w:t>
      </w:r>
      <w:r w:rsidRPr="00291A1B">
        <w:rPr>
          <w:rFonts w:eastAsia="Bookman Old Style"/>
          <w:b/>
        </w:rPr>
        <w:t>concordo</w:t>
      </w:r>
      <w:r w:rsidRPr="00291A1B">
        <w:rPr>
          <w:rFonts w:eastAsia="Bookman Old Style"/>
          <w:b/>
          <w:spacing w:val="-1"/>
        </w:rPr>
        <w:t xml:space="preserve"> </w:t>
      </w:r>
      <w:r w:rsidRPr="00291A1B">
        <w:rPr>
          <w:rFonts w:eastAsia="Bookman Old Style"/>
          <w:b/>
        </w:rPr>
        <w:t>que</w:t>
      </w:r>
      <w:r w:rsidRPr="00291A1B">
        <w:rPr>
          <w:rFonts w:eastAsia="Bookman Old Style"/>
          <w:b/>
          <w:spacing w:val="-1"/>
        </w:rPr>
        <w:t xml:space="preserve"> </w:t>
      </w:r>
      <w:r w:rsidRPr="00291A1B">
        <w:rPr>
          <w:rFonts w:eastAsia="Bookman Old Style"/>
          <w:b/>
        </w:rPr>
        <w:t>a</w:t>
      </w:r>
      <w:r w:rsidRPr="00291A1B">
        <w:rPr>
          <w:rFonts w:eastAsia="Bookman Old Style"/>
          <w:b/>
          <w:spacing w:val="-1"/>
        </w:rPr>
        <w:t xml:space="preserve"> </w:t>
      </w:r>
      <w:r w:rsidRPr="00291A1B">
        <w:rPr>
          <w:rFonts w:eastAsia="Bookman Old Style"/>
          <w:b/>
        </w:rPr>
        <w:t>Ata de</w:t>
      </w:r>
      <w:r w:rsidRPr="00291A1B">
        <w:rPr>
          <w:rFonts w:eastAsia="Bookman Old Style"/>
          <w:b/>
          <w:spacing w:val="-1"/>
        </w:rPr>
        <w:t xml:space="preserve"> </w:t>
      </w:r>
      <w:r w:rsidRPr="00291A1B">
        <w:rPr>
          <w:rFonts w:eastAsia="Bookman Old Style"/>
          <w:b/>
        </w:rPr>
        <w:t>Registro</w:t>
      </w:r>
      <w:r w:rsidRPr="00291A1B">
        <w:rPr>
          <w:rFonts w:eastAsia="Bookman Old Style"/>
          <w:b/>
          <w:spacing w:val="-1"/>
        </w:rPr>
        <w:t xml:space="preserve"> </w:t>
      </w:r>
      <w:r w:rsidRPr="00291A1B">
        <w:rPr>
          <w:rFonts w:eastAsia="Bookman Old Style"/>
          <w:b/>
        </w:rPr>
        <w:t>de</w:t>
      </w:r>
      <w:r w:rsidRPr="00291A1B">
        <w:rPr>
          <w:rFonts w:eastAsia="Bookman Old Style"/>
          <w:b/>
          <w:spacing w:val="-1"/>
        </w:rPr>
        <w:t xml:space="preserve"> </w:t>
      </w:r>
      <w:r w:rsidRPr="00291A1B">
        <w:rPr>
          <w:rFonts w:eastAsia="Bookman Old Style"/>
          <w:b/>
        </w:rPr>
        <w:t xml:space="preserve">Preços/Contrato </w:t>
      </w:r>
      <w:r w:rsidRPr="00291A1B">
        <w:rPr>
          <w:rFonts w:eastAsia="Bookman Old Style"/>
        </w:rPr>
        <w:t>seja</w:t>
      </w:r>
      <w:r w:rsidRPr="00291A1B">
        <w:rPr>
          <w:rFonts w:eastAsia="Bookman Old Style"/>
          <w:spacing w:val="-1"/>
        </w:rPr>
        <w:t xml:space="preserve"> </w:t>
      </w:r>
      <w:r w:rsidRPr="00291A1B">
        <w:rPr>
          <w:rFonts w:eastAsia="Bookman Old Style"/>
        </w:rPr>
        <w:t>encaminhado</w:t>
      </w:r>
      <w:r w:rsidRPr="00291A1B">
        <w:rPr>
          <w:rFonts w:eastAsia="Bookman Old Style"/>
          <w:spacing w:val="-1"/>
        </w:rPr>
        <w:t xml:space="preserve"> </w:t>
      </w:r>
      <w:r w:rsidRPr="00291A1B">
        <w:rPr>
          <w:rFonts w:eastAsia="Bookman Old Style"/>
        </w:rPr>
        <w:t>para</w:t>
      </w:r>
      <w:r w:rsidRPr="00291A1B">
        <w:rPr>
          <w:rFonts w:eastAsia="Bookman Old Style"/>
          <w:spacing w:val="-1"/>
        </w:rPr>
        <w:t xml:space="preserve"> </w:t>
      </w:r>
      <w:r w:rsidRPr="00291A1B">
        <w:rPr>
          <w:rFonts w:eastAsia="Bookman Old Style"/>
        </w:rPr>
        <w:t>o</w:t>
      </w:r>
      <w:r w:rsidRPr="00291A1B">
        <w:rPr>
          <w:rFonts w:eastAsia="Bookman Old Style"/>
          <w:spacing w:val="-1"/>
        </w:rPr>
        <w:t xml:space="preserve"> </w:t>
      </w:r>
      <w:r w:rsidRPr="00291A1B">
        <w:rPr>
          <w:rFonts w:eastAsia="Bookman Old Style"/>
        </w:rPr>
        <w:t xml:space="preserve">seguinte </w:t>
      </w:r>
      <w:r w:rsidRPr="00291A1B">
        <w:rPr>
          <w:rFonts w:eastAsia="Bookman Old Style"/>
          <w:spacing w:val="-1"/>
        </w:rPr>
        <w:t>endereço:</w:t>
      </w:r>
    </w:p>
    <w:p w14:paraId="004A1D59" w14:textId="77777777" w:rsidR="000B6DAD" w:rsidRPr="00291A1B" w:rsidRDefault="000B6DAD" w:rsidP="00291A1B">
      <w:pPr>
        <w:ind w:right="377" w:firstLine="567"/>
        <w:jc w:val="both"/>
      </w:pPr>
      <w:r w:rsidRPr="00291A1B">
        <w:rPr>
          <w:rFonts w:eastAsia="Bookman Old Style"/>
          <w:b/>
        </w:rPr>
        <w:t>E-mail:</w:t>
      </w:r>
    </w:p>
    <w:p w14:paraId="365480AD" w14:textId="77777777" w:rsidR="000B6DAD" w:rsidRPr="00291A1B" w:rsidRDefault="000B6DAD" w:rsidP="00291A1B">
      <w:pPr>
        <w:ind w:right="377" w:firstLine="567"/>
        <w:jc w:val="both"/>
      </w:pPr>
      <w:r w:rsidRPr="00291A1B">
        <w:rPr>
          <w:rFonts w:eastAsia="Bookman Old Style"/>
          <w:b/>
        </w:rPr>
        <w:t>Telefone: ( )</w:t>
      </w:r>
    </w:p>
    <w:p w14:paraId="62D9402B" w14:textId="2565F817" w:rsidR="000B6DAD" w:rsidRPr="00291A1B" w:rsidRDefault="000B6DAD" w:rsidP="00291A1B">
      <w:pPr>
        <w:tabs>
          <w:tab w:val="left" w:pos="1305"/>
        </w:tabs>
        <w:ind w:right="377" w:firstLine="567"/>
        <w:jc w:val="both"/>
      </w:pPr>
      <w:r w:rsidRPr="00291A1B">
        <w:rPr>
          <w:rFonts w:eastAsia="Bookman Old Style"/>
        </w:rPr>
        <w:t>7. Caso altere o citado e-mail ou telefone comprometo-me em protocolizar pedido de alteração junto ao Sistema de Protocolo dest</w:t>
      </w:r>
      <w:r w:rsidR="001F6DFA" w:rsidRPr="00291A1B">
        <w:rPr>
          <w:rFonts w:eastAsia="Bookman Old Style"/>
        </w:rPr>
        <w:t>a Fundação</w:t>
      </w:r>
      <w:r w:rsidRPr="00291A1B">
        <w:rPr>
          <w:rFonts w:eastAsia="Bookman Old Style"/>
        </w:rPr>
        <w:t>, sob pena de ser considerado como intimado nos dados anteriormente</w:t>
      </w:r>
      <w:r w:rsidRPr="00291A1B">
        <w:rPr>
          <w:rFonts w:eastAsia="Bookman Old Style"/>
          <w:spacing w:val="-1"/>
        </w:rPr>
        <w:t xml:space="preserve"> </w:t>
      </w:r>
      <w:r w:rsidRPr="00291A1B">
        <w:rPr>
          <w:rFonts w:eastAsia="Bookman Old Style"/>
        </w:rPr>
        <w:t>fornecidos.</w:t>
      </w:r>
    </w:p>
    <w:p w14:paraId="437F993F" w14:textId="77777777" w:rsidR="000B6DAD" w:rsidRPr="00291A1B" w:rsidRDefault="000B6DAD" w:rsidP="00291A1B">
      <w:pPr>
        <w:tabs>
          <w:tab w:val="left" w:pos="1305"/>
        </w:tabs>
        <w:ind w:right="377" w:firstLine="567"/>
        <w:jc w:val="both"/>
      </w:pPr>
      <w:r w:rsidRPr="00291A1B">
        <w:rPr>
          <w:rFonts w:eastAsia="Bookman Old Style"/>
        </w:rPr>
        <w:t>8. Nomeamos</w:t>
      </w:r>
      <w:r w:rsidRPr="00291A1B">
        <w:rPr>
          <w:rFonts w:eastAsia="Bookman Old Style"/>
          <w:spacing w:val="-1"/>
        </w:rPr>
        <w:t xml:space="preserve"> </w:t>
      </w:r>
      <w:r w:rsidRPr="00291A1B">
        <w:rPr>
          <w:rFonts w:eastAsia="Bookman Old Style"/>
        </w:rPr>
        <w:t>e</w:t>
      </w:r>
      <w:r w:rsidRPr="00291A1B">
        <w:rPr>
          <w:rFonts w:eastAsia="Bookman Old Style"/>
          <w:spacing w:val="-1"/>
        </w:rPr>
        <w:t xml:space="preserve"> </w:t>
      </w:r>
      <w:r w:rsidRPr="00291A1B">
        <w:rPr>
          <w:rFonts w:eastAsia="Bookman Old Style"/>
        </w:rPr>
        <w:t>constituímos</w:t>
      </w:r>
      <w:r w:rsidRPr="00291A1B">
        <w:rPr>
          <w:rFonts w:eastAsia="Bookman Old Style"/>
          <w:spacing w:val="1"/>
        </w:rPr>
        <w:t xml:space="preserve"> </w:t>
      </w:r>
      <w:r w:rsidRPr="00291A1B">
        <w:rPr>
          <w:rFonts w:eastAsia="Bookman Old Style"/>
        </w:rPr>
        <w:t>o senhor(a).........................................,</w:t>
      </w:r>
      <w:r w:rsidRPr="00291A1B">
        <w:rPr>
          <w:rFonts w:eastAsia="Bookman Old Style"/>
          <w:spacing w:val="-1"/>
        </w:rPr>
        <w:t xml:space="preserve"> </w:t>
      </w:r>
      <w:r w:rsidRPr="00291A1B">
        <w:rPr>
          <w:rFonts w:eastAsia="Bookman Old Style"/>
        </w:rPr>
        <w:t>portador(a)</w:t>
      </w:r>
      <w:r w:rsidRPr="00291A1B">
        <w:rPr>
          <w:rFonts w:eastAsia="Bookman Old Style"/>
          <w:spacing w:val="-1"/>
        </w:rPr>
        <w:t xml:space="preserve"> </w:t>
      </w:r>
      <w:r w:rsidRPr="00291A1B">
        <w:rPr>
          <w:rFonts w:eastAsia="Bookman Old Style"/>
        </w:rPr>
        <w:t>do</w:t>
      </w:r>
      <w:r w:rsidRPr="00291A1B">
        <w:rPr>
          <w:rFonts w:eastAsia="Bookman Old Style"/>
          <w:spacing w:val="-1"/>
        </w:rPr>
        <w:t xml:space="preserve"> </w:t>
      </w:r>
      <w:r w:rsidRPr="00291A1B">
        <w:rPr>
          <w:rFonts w:eastAsia="Bookman Old Style"/>
        </w:rPr>
        <w:t>CPF/MF</w:t>
      </w:r>
      <w:r w:rsidRPr="00291A1B">
        <w:rPr>
          <w:rFonts w:eastAsia="Bookman Old Style"/>
          <w:spacing w:val="-1"/>
        </w:rPr>
        <w:t xml:space="preserve"> </w:t>
      </w:r>
      <w:r w:rsidRPr="00291A1B">
        <w:rPr>
          <w:rFonts w:eastAsia="Bookman Old Style"/>
        </w:rPr>
        <w:t>sob</w:t>
      </w:r>
      <w:r w:rsidRPr="00291A1B">
        <w:rPr>
          <w:rFonts w:eastAsia="Bookman Old Style"/>
          <w:spacing w:val="1"/>
        </w:rPr>
        <w:t xml:space="preserve"> </w:t>
      </w:r>
      <w:r w:rsidRPr="00291A1B">
        <w:rPr>
          <w:rFonts w:eastAsia="Bookman Old Style"/>
        </w:rPr>
        <w:t>n.º</w:t>
      </w:r>
      <w:r w:rsidRPr="00291A1B">
        <w:rPr>
          <w:rFonts w:eastAsia="Bookman Old Style"/>
        </w:rPr>
        <w:tab/>
        <w:t xml:space="preserve">, para ser o(a) responsável para acompanhar a execução da </w:t>
      </w:r>
      <w:r w:rsidRPr="00291A1B">
        <w:rPr>
          <w:rFonts w:eastAsia="Bookman Old Style"/>
          <w:b/>
        </w:rPr>
        <w:t>Contrato</w:t>
      </w:r>
      <w:r w:rsidRPr="00291A1B">
        <w:rPr>
          <w:rFonts w:eastAsia="Bookman Old Style"/>
        </w:rPr>
        <w:t>, referente ao processo licitatório supra</w:t>
      </w:r>
      <w:r w:rsidRPr="00291A1B">
        <w:rPr>
          <w:rFonts w:eastAsia="Bookman Old Style"/>
          <w:b/>
        </w:rPr>
        <w:t xml:space="preserve"> </w:t>
      </w:r>
      <w:r w:rsidRPr="00291A1B">
        <w:rPr>
          <w:rFonts w:eastAsia="Bookman Old Style"/>
        </w:rPr>
        <w:t>e todos os atos necessários ao cumprimento das obrigações contidas no instrumento convocatório, seus Anexos e na Ata de Registro de Preços/Contrato.</w:t>
      </w:r>
    </w:p>
    <w:p w14:paraId="1126E7BF" w14:textId="77777777" w:rsidR="000B6DAD" w:rsidRPr="00291A1B" w:rsidRDefault="000B6DAD" w:rsidP="00291A1B">
      <w:pPr>
        <w:tabs>
          <w:tab w:val="left" w:leader="dot" w:pos="10725"/>
        </w:tabs>
        <w:ind w:right="377" w:firstLine="567"/>
        <w:jc w:val="both"/>
      </w:pPr>
      <w:r w:rsidRPr="00291A1B">
        <w:rPr>
          <w:rFonts w:eastAsia="Bookman Old Style"/>
        </w:rPr>
        <w:t xml:space="preserve">9. A empresa acima DECLARA, sob as penas da Lei, que se obriga a oferecer garantia, objeto deste edital, conforme constante no Anexo II do presente Edital, </w:t>
      </w:r>
      <w:r w:rsidRPr="00291A1B">
        <w:rPr>
          <w:rFonts w:eastAsia="Bookman Old Style"/>
          <w:b/>
        </w:rPr>
        <w:t>pelo prazo estipulado no edital</w:t>
      </w:r>
      <w:r w:rsidRPr="00291A1B">
        <w:rPr>
          <w:rFonts w:eastAsia="Bookman Old Style"/>
        </w:rPr>
        <w:t>, contados da solicitação,</w:t>
      </w:r>
      <w:r w:rsidRPr="00291A1B">
        <w:rPr>
          <w:rFonts w:eastAsia="Bookman Old Style"/>
          <w:spacing w:val="-1"/>
        </w:rPr>
        <w:t xml:space="preserve"> </w:t>
      </w:r>
      <w:r w:rsidRPr="00291A1B">
        <w:rPr>
          <w:rFonts w:eastAsia="Bookman Old Style"/>
        </w:rPr>
        <w:t>sendo</w:t>
      </w:r>
      <w:r w:rsidRPr="00291A1B">
        <w:rPr>
          <w:rFonts w:eastAsia="Bookman Old Style"/>
          <w:spacing w:val="-1"/>
        </w:rPr>
        <w:t xml:space="preserve"> </w:t>
      </w:r>
      <w:r w:rsidRPr="00291A1B">
        <w:rPr>
          <w:rFonts w:eastAsia="Bookman Old Style"/>
        </w:rPr>
        <w:t>que</w:t>
      </w:r>
      <w:r w:rsidRPr="00291A1B">
        <w:rPr>
          <w:rFonts w:eastAsia="Bookman Old Style"/>
          <w:spacing w:val="-1"/>
        </w:rPr>
        <w:t xml:space="preserve"> </w:t>
      </w:r>
      <w:r w:rsidRPr="00291A1B">
        <w:rPr>
          <w:rFonts w:eastAsia="Bookman Old Style"/>
        </w:rPr>
        <w:t>durante</w:t>
      </w:r>
      <w:r w:rsidRPr="00291A1B">
        <w:rPr>
          <w:rFonts w:eastAsia="Bookman Old Style"/>
          <w:spacing w:val="-1"/>
        </w:rPr>
        <w:t xml:space="preserve"> </w:t>
      </w:r>
      <w:r w:rsidRPr="00291A1B">
        <w:rPr>
          <w:rFonts w:eastAsia="Bookman Old Style"/>
        </w:rPr>
        <w:t>o</w:t>
      </w:r>
      <w:r w:rsidRPr="00291A1B">
        <w:rPr>
          <w:rFonts w:eastAsia="Bookman Old Style"/>
          <w:spacing w:val="-1"/>
        </w:rPr>
        <w:t xml:space="preserve"> </w:t>
      </w:r>
      <w:r w:rsidRPr="00291A1B">
        <w:rPr>
          <w:rFonts w:eastAsia="Bookman Old Style"/>
        </w:rPr>
        <w:t>período</w:t>
      </w:r>
      <w:r w:rsidRPr="00291A1B">
        <w:rPr>
          <w:rFonts w:eastAsia="Bookman Old Style"/>
          <w:spacing w:val="-1"/>
        </w:rPr>
        <w:t xml:space="preserve"> </w:t>
      </w:r>
      <w:r w:rsidRPr="00291A1B">
        <w:rPr>
          <w:rFonts w:eastAsia="Bookman Old Style"/>
        </w:rPr>
        <w:t>de</w:t>
      </w:r>
      <w:r w:rsidRPr="00291A1B">
        <w:rPr>
          <w:rFonts w:eastAsia="Bookman Old Style"/>
          <w:spacing w:val="-1"/>
        </w:rPr>
        <w:t xml:space="preserve"> </w:t>
      </w:r>
      <w:r w:rsidRPr="00291A1B">
        <w:rPr>
          <w:rFonts w:eastAsia="Bookman Old Style"/>
        </w:rPr>
        <w:t>garantia</w:t>
      </w:r>
      <w:r w:rsidRPr="00291A1B">
        <w:rPr>
          <w:rFonts w:eastAsia="Bookman Old Style"/>
          <w:spacing w:val="-1"/>
        </w:rPr>
        <w:t xml:space="preserve"> </w:t>
      </w:r>
      <w:r w:rsidRPr="00291A1B">
        <w:rPr>
          <w:rFonts w:eastAsia="Bookman Old Style"/>
        </w:rPr>
        <w:t>sempre</w:t>
      </w:r>
      <w:r w:rsidRPr="00291A1B">
        <w:rPr>
          <w:rFonts w:eastAsia="Bookman Old Style"/>
          <w:spacing w:val="-1"/>
        </w:rPr>
        <w:t xml:space="preserve"> </w:t>
      </w:r>
      <w:r w:rsidRPr="00291A1B">
        <w:rPr>
          <w:rFonts w:eastAsia="Bookman Old Style"/>
        </w:rPr>
        <w:t>através</w:t>
      </w:r>
      <w:r w:rsidRPr="00291A1B">
        <w:rPr>
          <w:rFonts w:eastAsia="Bookman Old Style"/>
          <w:spacing w:val="-1"/>
        </w:rPr>
        <w:t xml:space="preserve"> </w:t>
      </w:r>
      <w:r w:rsidRPr="00291A1B">
        <w:rPr>
          <w:rFonts w:eastAsia="Bookman Old Style"/>
        </w:rPr>
        <w:t>de</w:t>
      </w:r>
      <w:r w:rsidRPr="00291A1B">
        <w:rPr>
          <w:rFonts w:eastAsia="Bookman Old Style"/>
          <w:spacing w:val="-1"/>
        </w:rPr>
        <w:t xml:space="preserve"> </w:t>
      </w:r>
      <w:r w:rsidRPr="00291A1B">
        <w:rPr>
          <w:rFonts w:eastAsia="Bookman Old Style"/>
        </w:rPr>
        <w:t>representantes</w:t>
      </w:r>
      <w:r w:rsidRPr="00291A1B">
        <w:rPr>
          <w:rFonts w:eastAsia="Bookman Old Style"/>
          <w:spacing w:val="-1"/>
        </w:rPr>
        <w:t xml:space="preserve"> </w:t>
      </w:r>
      <w:r w:rsidRPr="00291A1B">
        <w:rPr>
          <w:rFonts w:eastAsia="Bookman Old Style"/>
        </w:rPr>
        <w:t>autorizados,</w:t>
      </w:r>
      <w:r w:rsidRPr="00291A1B">
        <w:rPr>
          <w:rFonts w:eastAsia="Bookman Old Style"/>
          <w:spacing w:val="-1"/>
        </w:rPr>
        <w:t xml:space="preserve"> </w:t>
      </w:r>
      <w:r w:rsidRPr="00291A1B">
        <w:rPr>
          <w:rFonts w:eastAsia="Bookman Old Style"/>
        </w:rPr>
        <w:t>devendo</w:t>
      </w:r>
      <w:r w:rsidRPr="00291A1B">
        <w:rPr>
          <w:rFonts w:eastAsia="Bookman Old Style"/>
          <w:spacing w:val="-1"/>
        </w:rPr>
        <w:t xml:space="preserve"> </w:t>
      </w:r>
      <w:r w:rsidRPr="00291A1B">
        <w:rPr>
          <w:rFonts w:eastAsia="Bookman Old Style"/>
        </w:rPr>
        <w:t>realizar substituições quando de imperfeições constatadas em suas características, sem qualquer ônus para a</w:t>
      </w:r>
      <w:r w:rsidRPr="00291A1B">
        <w:rPr>
          <w:rFonts w:eastAsia="Bookman Old Style"/>
          <w:spacing w:val="-1"/>
        </w:rPr>
        <w:t xml:space="preserve"> </w:t>
      </w:r>
      <w:r w:rsidRPr="00291A1B">
        <w:rPr>
          <w:rFonts w:eastAsia="Bookman Old Style"/>
        </w:rPr>
        <w:t>administração.</w:t>
      </w:r>
    </w:p>
    <w:p w14:paraId="25BACA37" w14:textId="77777777" w:rsidR="000B6DAD" w:rsidRPr="00291A1B" w:rsidRDefault="000B6DAD" w:rsidP="00291A1B">
      <w:pPr>
        <w:ind w:right="377"/>
        <w:jc w:val="both"/>
      </w:pPr>
    </w:p>
    <w:p w14:paraId="09EC6FEF" w14:textId="77777777" w:rsidR="000B6DAD" w:rsidRPr="00291A1B" w:rsidRDefault="000B6DAD" w:rsidP="00291A1B">
      <w:pPr>
        <w:ind w:left="765" w:right="377"/>
      </w:pPr>
      <w:r w:rsidRPr="00291A1B">
        <w:rPr>
          <w:rFonts w:eastAsia="Bookman Old Style"/>
        </w:rPr>
        <w:t>Local e data:</w:t>
      </w:r>
    </w:p>
    <w:p w14:paraId="4E8ED008" w14:textId="77777777" w:rsidR="000B6DAD" w:rsidRPr="00291A1B" w:rsidRDefault="000B6DAD" w:rsidP="00291A1B">
      <w:pPr>
        <w:ind w:right="377"/>
        <w:jc w:val="both"/>
      </w:pPr>
    </w:p>
    <w:p w14:paraId="57CFA330" w14:textId="77777777" w:rsidR="000B6DAD" w:rsidRPr="00291A1B" w:rsidRDefault="000B6DAD" w:rsidP="00291A1B">
      <w:pPr>
        <w:ind w:right="377"/>
        <w:jc w:val="center"/>
      </w:pPr>
      <w:r w:rsidRPr="00291A1B">
        <w:rPr>
          <w:rFonts w:eastAsia="Bookman Old Style"/>
        </w:rPr>
        <w:t>Assinatura do Responsável pela Empresa</w:t>
      </w:r>
    </w:p>
    <w:p w14:paraId="53B451F0" w14:textId="77777777" w:rsidR="000B6DAD" w:rsidRPr="00291A1B" w:rsidRDefault="000B6DAD" w:rsidP="00291A1B">
      <w:pPr>
        <w:ind w:right="377"/>
        <w:jc w:val="center"/>
      </w:pPr>
      <w:r w:rsidRPr="00291A1B">
        <w:rPr>
          <w:rFonts w:eastAsia="Bookman Old Style"/>
        </w:rPr>
        <w:t>(Nome Legível/Cargo)</w:t>
      </w:r>
    </w:p>
    <w:p w14:paraId="47B83470" w14:textId="77777777" w:rsidR="000B6DAD" w:rsidRPr="00291A1B" w:rsidRDefault="000B6DAD" w:rsidP="00291A1B">
      <w:pPr>
        <w:ind w:right="377"/>
        <w:jc w:val="center"/>
        <w:rPr>
          <w:rFonts w:eastAsia="Calibri"/>
          <w:b/>
          <w:bCs/>
        </w:rPr>
      </w:pPr>
    </w:p>
    <w:p w14:paraId="00C074C6" w14:textId="77777777" w:rsidR="000B6DAD" w:rsidRPr="00291A1B" w:rsidRDefault="000B6DAD" w:rsidP="00291A1B">
      <w:pPr>
        <w:ind w:right="377"/>
        <w:rPr>
          <w:rFonts w:eastAsia="Calibri"/>
          <w:b/>
          <w:bCs/>
        </w:rPr>
      </w:pPr>
    </w:p>
    <w:p w14:paraId="724C795D" w14:textId="77777777" w:rsidR="000B6DAD" w:rsidRPr="00291A1B" w:rsidRDefault="000B6DAD" w:rsidP="00291A1B">
      <w:pPr>
        <w:ind w:right="377"/>
        <w:rPr>
          <w:rFonts w:eastAsia="Calibri"/>
          <w:b/>
          <w:bCs/>
        </w:rPr>
      </w:pPr>
    </w:p>
    <w:p w14:paraId="7AD8CFC8" w14:textId="77777777" w:rsidR="000B6DAD" w:rsidRPr="00291A1B" w:rsidRDefault="000B6DAD" w:rsidP="00291A1B">
      <w:pPr>
        <w:ind w:right="377"/>
        <w:rPr>
          <w:rFonts w:eastAsia="Calibri"/>
          <w:b/>
          <w:bCs/>
        </w:rPr>
      </w:pPr>
    </w:p>
    <w:p w14:paraId="6AA81FB8" w14:textId="77777777" w:rsidR="000B6DAD" w:rsidRPr="00291A1B" w:rsidRDefault="000B6DAD" w:rsidP="00291A1B">
      <w:pPr>
        <w:ind w:right="377"/>
        <w:rPr>
          <w:rFonts w:eastAsia="Calibri"/>
          <w:b/>
          <w:bCs/>
        </w:rPr>
      </w:pPr>
    </w:p>
    <w:p w14:paraId="7CB78012" w14:textId="77777777" w:rsidR="000B6DAD" w:rsidRPr="00291A1B" w:rsidRDefault="000B6DAD" w:rsidP="00291A1B">
      <w:pPr>
        <w:ind w:right="377"/>
        <w:rPr>
          <w:rFonts w:eastAsia="Calibri"/>
        </w:rPr>
      </w:pPr>
    </w:p>
    <w:p w14:paraId="26B92482" w14:textId="77777777" w:rsidR="000B6DAD" w:rsidRPr="00291A1B" w:rsidRDefault="000B6DAD" w:rsidP="00291A1B">
      <w:pPr>
        <w:ind w:right="377"/>
        <w:jc w:val="center"/>
        <w:rPr>
          <w:rFonts w:eastAsia="Calibri"/>
          <w:b/>
        </w:rPr>
      </w:pPr>
      <w:r w:rsidRPr="00291A1B">
        <w:rPr>
          <w:rFonts w:eastAsia="Calibri"/>
          <w:b/>
        </w:rPr>
        <w:t>ANEXO IV</w:t>
      </w:r>
    </w:p>
    <w:p w14:paraId="3135F2B3" w14:textId="77777777" w:rsidR="000B6DAD" w:rsidRPr="00291A1B" w:rsidRDefault="000B6DAD" w:rsidP="00291A1B">
      <w:pPr>
        <w:adjustRightInd w:val="0"/>
        <w:ind w:right="377"/>
        <w:jc w:val="center"/>
        <w:rPr>
          <w:rFonts w:eastAsia="Calibri"/>
          <w:b/>
          <w:bCs/>
        </w:rPr>
      </w:pPr>
      <w:r w:rsidRPr="00291A1B">
        <w:rPr>
          <w:rFonts w:eastAsia="Calibri"/>
          <w:b/>
          <w:bCs/>
        </w:rPr>
        <w:t>DECLARAÇÃO DE MICROEMPRESA, EMPRESA DE PEQUENO PORTE OU equiparadas</w:t>
      </w:r>
    </w:p>
    <w:p w14:paraId="216ED9E6" w14:textId="77777777" w:rsidR="006A4C02" w:rsidRPr="00291A1B" w:rsidRDefault="006A4C02" w:rsidP="00291A1B">
      <w:pPr>
        <w:jc w:val="both"/>
      </w:pPr>
    </w:p>
    <w:p w14:paraId="0437484F" w14:textId="77777777" w:rsidR="00291A1B" w:rsidRPr="00291A1B" w:rsidRDefault="00291A1B" w:rsidP="00291A1B">
      <w:pPr>
        <w:jc w:val="both"/>
      </w:pPr>
      <w:r w:rsidRPr="00291A1B">
        <w:t xml:space="preserve">Pregão Eletrônico n° </w:t>
      </w:r>
      <w:r>
        <w:t>03</w:t>
      </w:r>
      <w:r w:rsidRPr="00291A1B">
        <w:t>/2026</w:t>
      </w:r>
    </w:p>
    <w:p w14:paraId="57DDB805" w14:textId="77777777" w:rsidR="00291A1B" w:rsidRPr="00291A1B" w:rsidRDefault="00291A1B" w:rsidP="00291A1B">
      <w:pPr>
        <w:jc w:val="both"/>
      </w:pPr>
      <w:r w:rsidRPr="00291A1B">
        <w:rPr>
          <w:b/>
          <w:bCs/>
        </w:rPr>
        <w:t>Objeto:</w:t>
      </w:r>
      <w:r w:rsidRPr="00291A1B">
        <w:t xml:space="preserve"> </w:t>
      </w:r>
      <w:r w:rsidRPr="00E0765E">
        <w:rPr>
          <w:rStyle w:val="Forte"/>
        </w:rPr>
        <w:t>aquisição de marmitas de isopor e embalagens plásticas para acondicionamento, armazenamento e transporte de alimentos</w:t>
      </w:r>
      <w:r w:rsidRPr="00291A1B">
        <w:t>.</w:t>
      </w:r>
    </w:p>
    <w:p w14:paraId="7DAC8CAC" w14:textId="77777777" w:rsidR="000B6DAD" w:rsidRPr="00291A1B" w:rsidRDefault="000B6DAD" w:rsidP="00291A1B">
      <w:pPr>
        <w:adjustRightInd w:val="0"/>
        <w:ind w:right="377"/>
        <w:jc w:val="center"/>
        <w:rPr>
          <w:rFonts w:eastAsia="Calibri"/>
          <w:b/>
          <w:bCs/>
        </w:rPr>
      </w:pPr>
    </w:p>
    <w:p w14:paraId="5F9DA5E8" w14:textId="77777777" w:rsidR="000B6DAD" w:rsidRPr="00291A1B" w:rsidRDefault="000B6DAD" w:rsidP="00291A1B">
      <w:pPr>
        <w:adjustRightInd w:val="0"/>
        <w:ind w:right="377"/>
        <w:jc w:val="center"/>
        <w:rPr>
          <w:rFonts w:eastAsia="Calibri"/>
        </w:rPr>
      </w:pPr>
    </w:p>
    <w:p w14:paraId="3DF2A633" w14:textId="77777777" w:rsidR="000B6DAD" w:rsidRPr="00291A1B" w:rsidRDefault="000B6DAD" w:rsidP="00291A1B">
      <w:pPr>
        <w:adjustRightInd w:val="0"/>
        <w:ind w:right="377"/>
        <w:rPr>
          <w:rFonts w:eastAsia="Calibri"/>
          <w:i/>
          <w:iCs/>
        </w:rPr>
      </w:pPr>
      <w:r w:rsidRPr="00291A1B">
        <w:rPr>
          <w:rFonts w:eastAsia="Calibri"/>
          <w:i/>
          <w:iCs/>
        </w:rPr>
        <w:t xml:space="preserve">(apresentar (preferencialmente) em papel timbrado indicando CNPJ da empresa, razão social, endereço, telefone e e-mail) </w:t>
      </w:r>
    </w:p>
    <w:p w14:paraId="20DEC21A" w14:textId="77777777" w:rsidR="000B6DAD" w:rsidRPr="00291A1B" w:rsidRDefault="000B6DAD" w:rsidP="00291A1B">
      <w:pPr>
        <w:adjustRightInd w:val="0"/>
        <w:ind w:right="377"/>
        <w:rPr>
          <w:rFonts w:eastAsia="Calibri"/>
        </w:rPr>
      </w:pPr>
    </w:p>
    <w:p w14:paraId="6E17BDA8" w14:textId="77777777" w:rsidR="000B6DAD" w:rsidRPr="00291A1B" w:rsidRDefault="000B6DAD" w:rsidP="00291A1B">
      <w:pPr>
        <w:adjustRightInd w:val="0"/>
        <w:ind w:right="377"/>
        <w:rPr>
          <w:rFonts w:eastAsia="Calibri"/>
        </w:rPr>
      </w:pPr>
    </w:p>
    <w:p w14:paraId="1FD3BDA9" w14:textId="792EE04F" w:rsidR="000B6DAD" w:rsidRPr="00291A1B" w:rsidRDefault="000B6DAD" w:rsidP="00291A1B">
      <w:pPr>
        <w:adjustRightInd w:val="0"/>
        <w:ind w:right="377"/>
        <w:jc w:val="both"/>
        <w:rPr>
          <w:rFonts w:eastAsia="Calibri"/>
        </w:rPr>
      </w:pPr>
      <w:r w:rsidRPr="00291A1B">
        <w:rPr>
          <w:rFonts w:eastAsia="Calibri"/>
        </w:rPr>
        <w:t xml:space="preserve">O signatário da presente, o senhor </w:t>
      </w:r>
      <w:r w:rsidRPr="00291A1B">
        <w:rPr>
          <w:rFonts w:eastAsia="Calibri"/>
          <w:b/>
          <w:bCs/>
          <w:i/>
        </w:rPr>
        <w:t>(inserir o nome completo)</w:t>
      </w:r>
      <w:r w:rsidRPr="00291A1B">
        <w:rPr>
          <w:rFonts w:eastAsia="Calibri"/>
          <w:i/>
        </w:rPr>
        <w:t>,</w:t>
      </w:r>
      <w:r w:rsidRPr="00291A1B">
        <w:rPr>
          <w:rFonts w:eastAsia="Calibri"/>
        </w:rPr>
        <w:t xml:space="preserve"> representante legalmente constituído da proponente </w:t>
      </w:r>
      <w:r w:rsidRPr="00291A1B">
        <w:rPr>
          <w:rFonts w:eastAsia="Calibri"/>
          <w:b/>
          <w:bCs/>
        </w:rPr>
        <w:t>(</w:t>
      </w:r>
      <w:r w:rsidRPr="00291A1B">
        <w:rPr>
          <w:rFonts w:eastAsia="Calibri"/>
          <w:b/>
          <w:bCs/>
          <w:i/>
        </w:rPr>
        <w:t>inserir o nome da proponente)</w:t>
      </w:r>
      <w:r w:rsidRPr="00291A1B">
        <w:rPr>
          <w:rFonts w:eastAsia="Calibri"/>
          <w:b/>
          <w:bCs/>
        </w:rPr>
        <w:t xml:space="preserve"> </w:t>
      </w:r>
      <w:r w:rsidRPr="00291A1B">
        <w:rPr>
          <w:rFonts w:eastAsia="Calibri"/>
        </w:rPr>
        <w:t>, declara sob as penas da Lei, que a mesma está estabelecida sob o regime legal de (</w:t>
      </w:r>
      <w:r w:rsidRPr="00291A1B">
        <w:rPr>
          <w:rFonts w:eastAsia="Calibri"/>
          <w:b/>
          <w:bCs/>
        </w:rPr>
        <w:t xml:space="preserve">microempresa, empresa de pequeno porte ou equiparadas), </w:t>
      </w:r>
      <w:r w:rsidRPr="00291A1B">
        <w:rPr>
          <w:rFonts w:eastAsia="Calibri"/>
        </w:rPr>
        <w:t>conforme conceito legal e fiscal de nosso ordenamento pátrio, podendo usufruir os benefícios da Lei Complementar Federal nº 123/</w:t>
      </w:r>
      <w:r w:rsidR="006A4C02" w:rsidRPr="00291A1B">
        <w:rPr>
          <w:rFonts w:eastAsia="Calibri"/>
        </w:rPr>
        <w:t>20</w:t>
      </w:r>
      <w:r w:rsidRPr="00291A1B">
        <w:rPr>
          <w:rFonts w:eastAsia="Calibri"/>
        </w:rPr>
        <w:t xml:space="preserve">06. </w:t>
      </w:r>
    </w:p>
    <w:p w14:paraId="191FB7F7" w14:textId="77777777" w:rsidR="000B6DAD" w:rsidRPr="00291A1B" w:rsidRDefault="000B6DAD" w:rsidP="00291A1B">
      <w:pPr>
        <w:adjustRightInd w:val="0"/>
        <w:ind w:right="377"/>
        <w:jc w:val="both"/>
        <w:rPr>
          <w:rFonts w:eastAsia="Calibri"/>
        </w:rPr>
      </w:pPr>
    </w:p>
    <w:p w14:paraId="70E141B7" w14:textId="77777777" w:rsidR="000B6DAD" w:rsidRPr="00291A1B" w:rsidRDefault="000B6DAD" w:rsidP="00291A1B">
      <w:pPr>
        <w:adjustRightInd w:val="0"/>
        <w:ind w:right="377"/>
        <w:jc w:val="both"/>
        <w:rPr>
          <w:rFonts w:eastAsia="Calibri"/>
        </w:rPr>
      </w:pPr>
    </w:p>
    <w:p w14:paraId="0CA2F229" w14:textId="0AD8C236" w:rsidR="000B6DAD" w:rsidRPr="00291A1B" w:rsidRDefault="006A4C02" w:rsidP="00291A1B">
      <w:pPr>
        <w:adjustRightInd w:val="0"/>
        <w:ind w:right="377"/>
        <w:rPr>
          <w:rFonts w:eastAsia="Calibri"/>
        </w:rPr>
      </w:pPr>
      <w:r w:rsidRPr="00291A1B">
        <w:rPr>
          <w:rFonts w:eastAsia="Calibri"/>
        </w:rPr>
        <w:t>Local de data:</w:t>
      </w:r>
    </w:p>
    <w:p w14:paraId="6230B8ED" w14:textId="77777777" w:rsidR="000B6DAD" w:rsidRPr="00291A1B" w:rsidRDefault="000B6DAD" w:rsidP="00291A1B">
      <w:pPr>
        <w:adjustRightInd w:val="0"/>
        <w:ind w:right="377"/>
        <w:rPr>
          <w:rFonts w:eastAsia="Calibri"/>
        </w:rPr>
      </w:pPr>
    </w:p>
    <w:p w14:paraId="0233587C" w14:textId="77777777" w:rsidR="000B6DAD" w:rsidRPr="00291A1B" w:rsidRDefault="000B6DAD" w:rsidP="00291A1B">
      <w:pPr>
        <w:adjustRightInd w:val="0"/>
        <w:ind w:right="377"/>
        <w:rPr>
          <w:rFonts w:eastAsia="Calibri"/>
        </w:rPr>
      </w:pPr>
    </w:p>
    <w:p w14:paraId="06D62E3E" w14:textId="77777777" w:rsidR="000B6DAD" w:rsidRPr="00291A1B" w:rsidRDefault="000B6DAD" w:rsidP="00291A1B">
      <w:pPr>
        <w:adjustRightInd w:val="0"/>
        <w:ind w:right="377"/>
        <w:rPr>
          <w:rFonts w:eastAsia="Calibri"/>
        </w:rPr>
      </w:pPr>
    </w:p>
    <w:p w14:paraId="61B8C5E8" w14:textId="77777777" w:rsidR="000B6DAD" w:rsidRPr="00291A1B" w:rsidRDefault="000B6DAD" w:rsidP="00291A1B">
      <w:pPr>
        <w:adjustRightInd w:val="0"/>
        <w:ind w:right="377"/>
        <w:rPr>
          <w:rFonts w:eastAsia="Calibri"/>
        </w:rPr>
      </w:pPr>
    </w:p>
    <w:p w14:paraId="088D4DC3" w14:textId="77777777" w:rsidR="000B6DAD" w:rsidRPr="00291A1B" w:rsidRDefault="000B6DAD" w:rsidP="00291A1B">
      <w:pPr>
        <w:adjustRightInd w:val="0"/>
        <w:ind w:right="377"/>
        <w:jc w:val="center"/>
        <w:rPr>
          <w:rFonts w:eastAsia="Calibri"/>
        </w:rPr>
      </w:pPr>
    </w:p>
    <w:p w14:paraId="2FECD907" w14:textId="77777777" w:rsidR="000B6DAD" w:rsidRPr="00291A1B" w:rsidRDefault="000B6DAD" w:rsidP="00291A1B">
      <w:pPr>
        <w:adjustRightInd w:val="0"/>
        <w:ind w:right="377"/>
        <w:jc w:val="center"/>
        <w:rPr>
          <w:rFonts w:eastAsia="Calibri"/>
        </w:rPr>
      </w:pPr>
    </w:p>
    <w:p w14:paraId="2C4EBB4F" w14:textId="77777777" w:rsidR="000B6DAD" w:rsidRPr="00291A1B" w:rsidRDefault="000B6DAD" w:rsidP="00291A1B">
      <w:pPr>
        <w:adjustRightInd w:val="0"/>
        <w:ind w:right="377"/>
        <w:jc w:val="center"/>
        <w:rPr>
          <w:rFonts w:eastAsia="Calibri"/>
          <w:i/>
        </w:rPr>
      </w:pPr>
      <w:r w:rsidRPr="00291A1B">
        <w:rPr>
          <w:rFonts w:eastAsia="Calibri"/>
          <w:i/>
        </w:rPr>
        <w:t>_______________________________________</w:t>
      </w:r>
    </w:p>
    <w:p w14:paraId="63749067" w14:textId="77777777" w:rsidR="000B6DAD" w:rsidRPr="00291A1B" w:rsidRDefault="000B6DAD" w:rsidP="00291A1B">
      <w:pPr>
        <w:adjustRightInd w:val="0"/>
        <w:ind w:right="377"/>
        <w:jc w:val="center"/>
        <w:rPr>
          <w:rFonts w:eastAsia="Calibri"/>
          <w:i/>
        </w:rPr>
      </w:pPr>
      <w:r w:rsidRPr="00291A1B">
        <w:rPr>
          <w:rFonts w:eastAsia="Calibri"/>
          <w:i/>
        </w:rPr>
        <w:t>(nome, RG e assinatura do responsável legal)</w:t>
      </w:r>
    </w:p>
    <w:p w14:paraId="09D49CEF" w14:textId="77777777" w:rsidR="000B6DAD" w:rsidRPr="00291A1B" w:rsidRDefault="000B6DAD" w:rsidP="00291A1B">
      <w:pPr>
        <w:adjustRightInd w:val="0"/>
        <w:ind w:right="377"/>
        <w:rPr>
          <w:rFonts w:eastAsia="Calibri"/>
          <w:i/>
        </w:rPr>
      </w:pPr>
    </w:p>
    <w:p w14:paraId="3C952450" w14:textId="77777777" w:rsidR="000B6DAD" w:rsidRPr="00291A1B" w:rsidRDefault="000B6DAD" w:rsidP="00291A1B">
      <w:pPr>
        <w:adjustRightInd w:val="0"/>
        <w:ind w:right="377"/>
        <w:rPr>
          <w:rFonts w:eastAsia="Calibri"/>
          <w:i/>
        </w:rPr>
      </w:pPr>
    </w:p>
    <w:p w14:paraId="409EE056" w14:textId="77777777" w:rsidR="000B6DAD" w:rsidRPr="00291A1B" w:rsidRDefault="000B6DAD" w:rsidP="00291A1B">
      <w:pPr>
        <w:adjustRightInd w:val="0"/>
        <w:ind w:right="377"/>
        <w:jc w:val="center"/>
        <w:rPr>
          <w:rFonts w:eastAsia="Calibri"/>
          <w:b/>
          <w:bCs/>
        </w:rPr>
      </w:pPr>
    </w:p>
    <w:p w14:paraId="2A1123D4" w14:textId="77777777" w:rsidR="000B6DAD" w:rsidRPr="00291A1B" w:rsidRDefault="000B6DAD" w:rsidP="00291A1B">
      <w:pPr>
        <w:adjustRightInd w:val="0"/>
        <w:ind w:right="377"/>
        <w:jc w:val="center"/>
        <w:rPr>
          <w:rFonts w:eastAsia="Calibri"/>
          <w:b/>
          <w:bCs/>
        </w:rPr>
      </w:pPr>
    </w:p>
    <w:p w14:paraId="6E9834A9" w14:textId="77777777" w:rsidR="000B6DAD" w:rsidRPr="00291A1B" w:rsidRDefault="000B6DAD" w:rsidP="00291A1B">
      <w:pPr>
        <w:adjustRightInd w:val="0"/>
        <w:ind w:right="377"/>
        <w:jc w:val="center"/>
        <w:rPr>
          <w:rFonts w:eastAsia="Calibri"/>
          <w:b/>
          <w:bCs/>
        </w:rPr>
      </w:pPr>
    </w:p>
    <w:p w14:paraId="60291D85" w14:textId="77777777" w:rsidR="000B6DAD" w:rsidRPr="00291A1B" w:rsidRDefault="000B6DAD" w:rsidP="00291A1B">
      <w:pPr>
        <w:adjustRightInd w:val="0"/>
        <w:ind w:right="377"/>
        <w:jc w:val="center"/>
        <w:rPr>
          <w:rFonts w:eastAsia="Calibri"/>
          <w:b/>
          <w:bCs/>
        </w:rPr>
      </w:pPr>
    </w:p>
    <w:p w14:paraId="245E6756" w14:textId="77777777" w:rsidR="000B6DAD" w:rsidRPr="00291A1B" w:rsidRDefault="000B6DAD" w:rsidP="00291A1B">
      <w:pPr>
        <w:adjustRightInd w:val="0"/>
        <w:ind w:right="377"/>
        <w:jc w:val="center"/>
        <w:rPr>
          <w:rFonts w:eastAsia="Calibri"/>
          <w:b/>
          <w:bCs/>
        </w:rPr>
      </w:pPr>
    </w:p>
    <w:p w14:paraId="54AF16EC" w14:textId="77777777" w:rsidR="000B6DAD" w:rsidRPr="00291A1B" w:rsidRDefault="000B6DAD" w:rsidP="00291A1B">
      <w:pPr>
        <w:adjustRightInd w:val="0"/>
        <w:ind w:right="377"/>
        <w:jc w:val="center"/>
        <w:rPr>
          <w:rFonts w:eastAsia="Calibri"/>
          <w:b/>
          <w:bCs/>
        </w:rPr>
      </w:pPr>
    </w:p>
    <w:p w14:paraId="5C0F3CEA" w14:textId="77777777" w:rsidR="000B6DAD" w:rsidRPr="00291A1B" w:rsidRDefault="000B6DAD" w:rsidP="00291A1B">
      <w:pPr>
        <w:adjustRightInd w:val="0"/>
        <w:ind w:right="377"/>
        <w:jc w:val="center"/>
        <w:rPr>
          <w:rFonts w:eastAsia="Calibri"/>
          <w:b/>
          <w:bCs/>
        </w:rPr>
      </w:pPr>
    </w:p>
    <w:p w14:paraId="4FA0CD66" w14:textId="77777777" w:rsidR="000B6DAD" w:rsidRPr="00291A1B" w:rsidRDefault="000B6DAD" w:rsidP="00291A1B">
      <w:pPr>
        <w:adjustRightInd w:val="0"/>
        <w:ind w:right="377"/>
        <w:jc w:val="center"/>
        <w:rPr>
          <w:rFonts w:eastAsia="Calibri"/>
          <w:b/>
          <w:bCs/>
        </w:rPr>
      </w:pPr>
    </w:p>
    <w:p w14:paraId="66F4AD93" w14:textId="77777777" w:rsidR="000B6DAD" w:rsidRPr="00291A1B" w:rsidRDefault="000B6DAD" w:rsidP="00291A1B">
      <w:pPr>
        <w:ind w:right="377"/>
        <w:jc w:val="both"/>
        <w:rPr>
          <w:rFonts w:eastAsia="Calibri"/>
          <w:i/>
        </w:rPr>
      </w:pPr>
    </w:p>
    <w:p w14:paraId="53B3D357" w14:textId="77777777" w:rsidR="000B6DAD" w:rsidRPr="00291A1B" w:rsidRDefault="000B6DAD" w:rsidP="00291A1B">
      <w:pPr>
        <w:ind w:right="377"/>
        <w:jc w:val="both"/>
        <w:rPr>
          <w:rFonts w:eastAsia="Calibri"/>
          <w:i/>
        </w:rPr>
      </w:pPr>
    </w:p>
    <w:p w14:paraId="34BFA2DF" w14:textId="77777777" w:rsidR="000B6DAD" w:rsidRPr="00291A1B" w:rsidRDefault="000B6DAD" w:rsidP="00291A1B">
      <w:pPr>
        <w:ind w:right="377"/>
        <w:jc w:val="both"/>
        <w:rPr>
          <w:rFonts w:eastAsia="Calibri"/>
          <w:i/>
        </w:rPr>
      </w:pPr>
    </w:p>
    <w:p w14:paraId="36D81EED" w14:textId="77777777" w:rsidR="000B6DAD" w:rsidRPr="00291A1B" w:rsidRDefault="000B6DAD" w:rsidP="00291A1B">
      <w:pPr>
        <w:ind w:right="377"/>
        <w:jc w:val="both"/>
        <w:rPr>
          <w:rFonts w:eastAsia="Calibri"/>
          <w:i/>
        </w:rPr>
      </w:pPr>
    </w:p>
    <w:p w14:paraId="1C2742BE" w14:textId="77777777" w:rsidR="000B6DAD" w:rsidRPr="00291A1B" w:rsidRDefault="000B6DAD" w:rsidP="00291A1B">
      <w:pPr>
        <w:ind w:right="377"/>
        <w:jc w:val="both"/>
        <w:rPr>
          <w:rFonts w:eastAsia="Calibri"/>
          <w:i/>
        </w:rPr>
      </w:pPr>
    </w:p>
    <w:p w14:paraId="293821EE" w14:textId="77777777" w:rsidR="000B6DAD" w:rsidRPr="00291A1B" w:rsidRDefault="000B6DAD" w:rsidP="00291A1B">
      <w:pPr>
        <w:ind w:right="377"/>
        <w:jc w:val="both"/>
        <w:rPr>
          <w:rFonts w:eastAsia="Calibri"/>
          <w:i/>
        </w:rPr>
      </w:pPr>
    </w:p>
    <w:p w14:paraId="697A760F" w14:textId="77777777" w:rsidR="000B6DAD" w:rsidRPr="00291A1B" w:rsidRDefault="000B6DAD" w:rsidP="00291A1B">
      <w:pPr>
        <w:ind w:right="377"/>
        <w:jc w:val="both"/>
        <w:rPr>
          <w:rFonts w:eastAsia="Calibri"/>
          <w:i/>
        </w:rPr>
      </w:pPr>
    </w:p>
    <w:p w14:paraId="1A100C0C" w14:textId="77777777" w:rsidR="000B6DAD" w:rsidRPr="00291A1B" w:rsidRDefault="000B6DAD" w:rsidP="00291A1B">
      <w:pPr>
        <w:ind w:right="377"/>
        <w:jc w:val="both"/>
        <w:rPr>
          <w:rFonts w:eastAsia="Calibri"/>
          <w:i/>
        </w:rPr>
      </w:pPr>
    </w:p>
    <w:p w14:paraId="74AADFBA" w14:textId="77777777" w:rsidR="000B6DAD" w:rsidRPr="00291A1B" w:rsidRDefault="000B6DAD" w:rsidP="00291A1B">
      <w:pPr>
        <w:ind w:right="377"/>
        <w:jc w:val="both"/>
        <w:rPr>
          <w:rFonts w:eastAsia="Calibri"/>
          <w:i/>
        </w:rPr>
      </w:pPr>
    </w:p>
    <w:p w14:paraId="178808D2" w14:textId="77777777" w:rsidR="006A4C02" w:rsidRPr="00291A1B" w:rsidRDefault="006A4C02" w:rsidP="00291A1B">
      <w:pPr>
        <w:adjustRightInd w:val="0"/>
        <w:ind w:right="142"/>
        <w:jc w:val="center"/>
        <w:rPr>
          <w:rFonts w:eastAsia="Calibri"/>
          <w:b/>
          <w:bCs/>
        </w:rPr>
      </w:pPr>
    </w:p>
    <w:p w14:paraId="58C71FD4" w14:textId="77777777" w:rsidR="006A4C02" w:rsidRDefault="006A4C02" w:rsidP="00291A1B">
      <w:pPr>
        <w:adjustRightInd w:val="0"/>
        <w:ind w:right="142"/>
        <w:jc w:val="center"/>
        <w:rPr>
          <w:rFonts w:eastAsia="Calibri"/>
          <w:b/>
          <w:bCs/>
        </w:rPr>
      </w:pPr>
    </w:p>
    <w:p w14:paraId="6977EEAD" w14:textId="77777777" w:rsidR="00291A1B" w:rsidRDefault="00291A1B" w:rsidP="00291A1B">
      <w:pPr>
        <w:adjustRightInd w:val="0"/>
        <w:ind w:right="142"/>
        <w:jc w:val="center"/>
        <w:rPr>
          <w:rFonts w:eastAsia="Calibri"/>
          <w:b/>
          <w:bCs/>
        </w:rPr>
      </w:pPr>
    </w:p>
    <w:p w14:paraId="28275F17" w14:textId="77777777" w:rsidR="00291A1B" w:rsidRDefault="00291A1B" w:rsidP="00291A1B">
      <w:pPr>
        <w:adjustRightInd w:val="0"/>
        <w:ind w:right="142"/>
        <w:jc w:val="center"/>
        <w:rPr>
          <w:rFonts w:eastAsia="Calibri"/>
          <w:b/>
          <w:bCs/>
        </w:rPr>
      </w:pPr>
    </w:p>
    <w:p w14:paraId="523DDAE4" w14:textId="77777777" w:rsidR="00291A1B" w:rsidRDefault="00291A1B" w:rsidP="00291A1B">
      <w:pPr>
        <w:adjustRightInd w:val="0"/>
        <w:ind w:right="142"/>
        <w:jc w:val="center"/>
        <w:rPr>
          <w:rFonts w:eastAsia="Calibri"/>
          <w:b/>
          <w:bCs/>
        </w:rPr>
      </w:pPr>
    </w:p>
    <w:p w14:paraId="582711DC" w14:textId="77777777" w:rsidR="00291A1B" w:rsidRPr="00291A1B" w:rsidRDefault="00291A1B" w:rsidP="00291A1B">
      <w:pPr>
        <w:adjustRightInd w:val="0"/>
        <w:ind w:right="142"/>
        <w:jc w:val="center"/>
        <w:rPr>
          <w:rFonts w:eastAsia="Calibri"/>
          <w:b/>
          <w:bCs/>
        </w:rPr>
      </w:pPr>
    </w:p>
    <w:p w14:paraId="6A1CE30D" w14:textId="77777777" w:rsidR="006A4C02" w:rsidRPr="00291A1B" w:rsidRDefault="006A4C02" w:rsidP="00291A1B">
      <w:pPr>
        <w:adjustRightInd w:val="0"/>
        <w:ind w:right="142"/>
        <w:jc w:val="center"/>
        <w:rPr>
          <w:rFonts w:eastAsia="Calibri"/>
          <w:b/>
          <w:bCs/>
        </w:rPr>
      </w:pPr>
    </w:p>
    <w:p w14:paraId="713F5E29" w14:textId="77777777" w:rsidR="006A4C02" w:rsidRPr="00291A1B" w:rsidRDefault="006A4C02" w:rsidP="00291A1B">
      <w:pPr>
        <w:adjustRightInd w:val="0"/>
        <w:ind w:right="142"/>
        <w:jc w:val="center"/>
        <w:rPr>
          <w:rFonts w:eastAsia="Calibri"/>
          <w:b/>
          <w:bCs/>
        </w:rPr>
      </w:pPr>
      <w:r w:rsidRPr="00291A1B">
        <w:rPr>
          <w:rFonts w:eastAsia="Calibri"/>
          <w:b/>
          <w:bCs/>
        </w:rPr>
        <w:t>ANEXO V</w:t>
      </w:r>
    </w:p>
    <w:p w14:paraId="270C2F13" w14:textId="77777777" w:rsidR="006A4C02" w:rsidRPr="00291A1B" w:rsidRDefault="006A4C02" w:rsidP="00291A1B">
      <w:pPr>
        <w:adjustRightInd w:val="0"/>
        <w:ind w:right="142"/>
        <w:jc w:val="center"/>
        <w:rPr>
          <w:rFonts w:eastAsia="Calibri"/>
          <w:b/>
          <w:bCs/>
        </w:rPr>
      </w:pPr>
    </w:p>
    <w:p w14:paraId="1976C033" w14:textId="77777777" w:rsidR="006A4C02" w:rsidRPr="00291A1B" w:rsidRDefault="006A4C02" w:rsidP="00291A1B">
      <w:pPr>
        <w:ind w:right="142"/>
        <w:jc w:val="center"/>
        <w:rPr>
          <w:rFonts w:eastAsia="Calibri"/>
          <w:b/>
          <w:bCs/>
          <w:i/>
        </w:rPr>
      </w:pPr>
      <w:r w:rsidRPr="00291A1B">
        <w:rPr>
          <w:b/>
          <w:bCs/>
        </w:rPr>
        <w:t>Modelo de Declaração Ano-calendário (art. 4°, § 2° da Lei n° 14.133/2021)</w:t>
      </w:r>
    </w:p>
    <w:p w14:paraId="627A7925" w14:textId="77777777" w:rsidR="006A4C02" w:rsidRDefault="006A4C02" w:rsidP="00291A1B">
      <w:pPr>
        <w:ind w:right="142"/>
        <w:jc w:val="both"/>
        <w:rPr>
          <w:rFonts w:eastAsia="Calibri"/>
          <w:i/>
        </w:rPr>
      </w:pPr>
    </w:p>
    <w:p w14:paraId="5197AB2A" w14:textId="77777777" w:rsidR="00291A1B" w:rsidRPr="00291A1B" w:rsidRDefault="00291A1B" w:rsidP="00291A1B">
      <w:pPr>
        <w:ind w:right="142"/>
        <w:jc w:val="both"/>
        <w:rPr>
          <w:rFonts w:eastAsia="Calibri"/>
          <w:i/>
        </w:rPr>
      </w:pPr>
    </w:p>
    <w:p w14:paraId="6DE519E2" w14:textId="77777777" w:rsidR="00291A1B" w:rsidRPr="00291A1B" w:rsidRDefault="00291A1B" w:rsidP="00291A1B">
      <w:pPr>
        <w:jc w:val="both"/>
      </w:pPr>
      <w:r w:rsidRPr="00291A1B">
        <w:t xml:space="preserve">Pregão Eletrônico n° </w:t>
      </w:r>
      <w:r>
        <w:t>03</w:t>
      </w:r>
      <w:r w:rsidRPr="00291A1B">
        <w:t>/2026</w:t>
      </w:r>
    </w:p>
    <w:p w14:paraId="091EE1B3" w14:textId="77777777" w:rsidR="00291A1B" w:rsidRPr="00291A1B" w:rsidRDefault="00291A1B" w:rsidP="00291A1B">
      <w:pPr>
        <w:jc w:val="both"/>
      </w:pPr>
      <w:r w:rsidRPr="00291A1B">
        <w:rPr>
          <w:b/>
          <w:bCs/>
        </w:rPr>
        <w:t>Objeto:</w:t>
      </w:r>
      <w:r w:rsidRPr="00291A1B">
        <w:t xml:space="preserve"> </w:t>
      </w:r>
      <w:r w:rsidRPr="00E0765E">
        <w:rPr>
          <w:rStyle w:val="Forte"/>
        </w:rPr>
        <w:t>aquisição de marmitas de isopor e embalagens plásticas para acondicionamento, armazenamento e transporte de alimentos</w:t>
      </w:r>
      <w:r w:rsidRPr="00291A1B">
        <w:t>.</w:t>
      </w:r>
    </w:p>
    <w:p w14:paraId="4F63A0B7" w14:textId="77777777" w:rsidR="006A4C02" w:rsidRPr="00291A1B" w:rsidRDefault="006A4C02" w:rsidP="00291A1B">
      <w:pPr>
        <w:ind w:right="142"/>
        <w:jc w:val="both"/>
        <w:rPr>
          <w:rFonts w:eastAsia="Calibri"/>
          <w:i/>
        </w:rPr>
      </w:pPr>
    </w:p>
    <w:p w14:paraId="3C197C93" w14:textId="77777777" w:rsidR="006A4C02" w:rsidRPr="00291A1B" w:rsidRDefault="006A4C02" w:rsidP="00291A1B">
      <w:pPr>
        <w:ind w:right="142"/>
        <w:jc w:val="both"/>
        <w:rPr>
          <w:rFonts w:eastAsia="Calibri"/>
          <w:i/>
        </w:rPr>
      </w:pPr>
    </w:p>
    <w:p w14:paraId="38CCE30D" w14:textId="77777777" w:rsidR="006A4C02" w:rsidRPr="00291A1B" w:rsidRDefault="006A4C02" w:rsidP="00291A1B">
      <w:pPr>
        <w:ind w:right="142"/>
        <w:jc w:val="both"/>
      </w:pPr>
      <w:r w:rsidRPr="00291A1B">
        <w:t>A</w:t>
      </w:r>
      <w:r w:rsidRPr="00291A1B">
        <w:rPr>
          <w:spacing w:val="-2"/>
        </w:rPr>
        <w:t xml:space="preserve"> </w:t>
      </w:r>
      <w:r w:rsidRPr="00291A1B">
        <w:t>empresa................., estabelecida na (endereço completo, telefone, fax e endereço eletrônico, se</w:t>
      </w:r>
      <w:r w:rsidRPr="00291A1B">
        <w:rPr>
          <w:spacing w:val="-7"/>
        </w:rPr>
        <w:t xml:space="preserve"> </w:t>
      </w:r>
      <w:r w:rsidRPr="00291A1B">
        <w:t xml:space="preserve">houver), inscrita  no  CNPJ  nº  .......................,  neste  ato  representada  por  seu representante legal Sr(a) ............................., </w:t>
      </w:r>
      <w:r w:rsidRPr="00291A1B">
        <w:rPr>
          <w:spacing w:val="4"/>
        </w:rPr>
        <w:t xml:space="preserve"> </w:t>
      </w:r>
      <w:r w:rsidRPr="00291A1B">
        <w:rPr>
          <w:u w:val="single"/>
        </w:rPr>
        <w:t xml:space="preserve">cargo.........      </w:t>
      </w:r>
      <w:r w:rsidRPr="00291A1B">
        <w:t>, CPF..................</w:t>
      </w:r>
    </w:p>
    <w:p w14:paraId="272F46C9" w14:textId="77777777" w:rsidR="006A4C02" w:rsidRPr="00291A1B" w:rsidRDefault="006A4C02" w:rsidP="00291A1B">
      <w:pPr>
        <w:ind w:right="142"/>
        <w:jc w:val="both"/>
      </w:pPr>
    </w:p>
    <w:p w14:paraId="5BBB576C" w14:textId="77777777" w:rsidR="006A4C02" w:rsidRPr="00291A1B" w:rsidRDefault="006A4C02" w:rsidP="00291A1B">
      <w:pPr>
        <w:ind w:right="142"/>
        <w:jc w:val="both"/>
        <w:rPr>
          <w:b/>
          <w:bCs/>
        </w:rPr>
      </w:pPr>
      <w:r w:rsidRPr="00291A1B">
        <w:t xml:space="preserve">DECLARA estar ciente das consequências legais acerca da veracidade das informações que no ano-calendário de realização da presente licitação, ainda não celebrou contratos com a Administração Pública cujos valores somados extrapolem a receita bruta máxima admitida para fins de enquadramento nos termos do </w:t>
      </w:r>
      <w:r w:rsidRPr="00291A1B">
        <w:rPr>
          <w:b/>
          <w:bCs/>
        </w:rPr>
        <w:t>art. 4°, § 2° da Lei n° 14.133/2021.</w:t>
      </w:r>
    </w:p>
    <w:p w14:paraId="3D15B23C" w14:textId="77777777" w:rsidR="006A4C02" w:rsidRPr="00291A1B" w:rsidRDefault="006A4C02" w:rsidP="00291A1B">
      <w:pPr>
        <w:ind w:right="142"/>
        <w:jc w:val="both"/>
        <w:rPr>
          <w:b/>
          <w:bCs/>
        </w:rPr>
      </w:pPr>
    </w:p>
    <w:p w14:paraId="04638623" w14:textId="77777777" w:rsidR="006A4C02" w:rsidRPr="00291A1B" w:rsidRDefault="006A4C02" w:rsidP="00291A1B">
      <w:pPr>
        <w:ind w:right="142"/>
        <w:jc w:val="both"/>
        <w:rPr>
          <w:rFonts w:eastAsia="Calibri"/>
          <w:i/>
        </w:rPr>
      </w:pPr>
      <w:r w:rsidRPr="00291A1B">
        <w:t xml:space="preserve"> </w:t>
      </w:r>
    </w:p>
    <w:p w14:paraId="791D9420" w14:textId="25156ACF" w:rsidR="006A4C02" w:rsidRPr="00291A1B" w:rsidRDefault="006A4C02" w:rsidP="00291A1B">
      <w:pPr>
        <w:adjustRightInd w:val="0"/>
        <w:rPr>
          <w:rFonts w:eastAsia="Calibri"/>
        </w:rPr>
      </w:pPr>
      <w:r w:rsidRPr="00291A1B">
        <w:rPr>
          <w:rFonts w:eastAsia="Calibri"/>
        </w:rPr>
        <w:t>Local e data:</w:t>
      </w:r>
    </w:p>
    <w:p w14:paraId="7EC87E4A" w14:textId="77777777" w:rsidR="006A4C02" w:rsidRPr="00291A1B" w:rsidRDefault="006A4C02" w:rsidP="00291A1B">
      <w:pPr>
        <w:adjustRightInd w:val="0"/>
        <w:rPr>
          <w:rFonts w:eastAsia="Calibri"/>
        </w:rPr>
      </w:pPr>
    </w:p>
    <w:p w14:paraId="6CA1E806" w14:textId="77777777" w:rsidR="006A4C02" w:rsidRPr="00291A1B" w:rsidRDefault="006A4C02" w:rsidP="00291A1B">
      <w:pPr>
        <w:adjustRightInd w:val="0"/>
        <w:rPr>
          <w:rFonts w:eastAsia="Calibri"/>
        </w:rPr>
      </w:pPr>
    </w:p>
    <w:p w14:paraId="1A4F13DC" w14:textId="77777777" w:rsidR="006A4C02" w:rsidRPr="00291A1B" w:rsidRDefault="006A4C02" w:rsidP="00291A1B">
      <w:pPr>
        <w:adjustRightInd w:val="0"/>
        <w:rPr>
          <w:rFonts w:eastAsia="Calibri"/>
        </w:rPr>
      </w:pPr>
    </w:p>
    <w:p w14:paraId="66B9A521" w14:textId="77777777" w:rsidR="006A4C02" w:rsidRPr="00291A1B" w:rsidRDefault="006A4C02" w:rsidP="00291A1B">
      <w:pPr>
        <w:adjustRightInd w:val="0"/>
        <w:rPr>
          <w:rFonts w:eastAsia="Calibri"/>
        </w:rPr>
      </w:pPr>
    </w:p>
    <w:p w14:paraId="7B00C464" w14:textId="77777777" w:rsidR="006A4C02" w:rsidRPr="00291A1B" w:rsidRDefault="006A4C02" w:rsidP="00291A1B">
      <w:pPr>
        <w:adjustRightInd w:val="0"/>
        <w:jc w:val="center"/>
        <w:rPr>
          <w:rFonts w:eastAsia="Calibri"/>
        </w:rPr>
      </w:pPr>
    </w:p>
    <w:p w14:paraId="677B35A0" w14:textId="77777777" w:rsidR="006A4C02" w:rsidRPr="00291A1B" w:rsidRDefault="006A4C02" w:rsidP="00291A1B">
      <w:pPr>
        <w:adjustRightInd w:val="0"/>
        <w:jc w:val="center"/>
        <w:rPr>
          <w:rFonts w:eastAsia="Calibri"/>
        </w:rPr>
      </w:pPr>
    </w:p>
    <w:p w14:paraId="7CC51A5B" w14:textId="77777777" w:rsidR="006A4C02" w:rsidRPr="00291A1B" w:rsidRDefault="006A4C02" w:rsidP="00291A1B">
      <w:pPr>
        <w:adjustRightInd w:val="0"/>
        <w:jc w:val="center"/>
        <w:rPr>
          <w:rFonts w:eastAsia="Calibri"/>
          <w:i/>
        </w:rPr>
      </w:pPr>
      <w:r w:rsidRPr="00291A1B">
        <w:rPr>
          <w:rFonts w:eastAsia="Calibri"/>
          <w:i/>
        </w:rPr>
        <w:t>_______________________________________</w:t>
      </w:r>
    </w:p>
    <w:p w14:paraId="30911018" w14:textId="77777777" w:rsidR="006A4C02" w:rsidRPr="00291A1B" w:rsidRDefault="006A4C02" w:rsidP="00291A1B">
      <w:pPr>
        <w:adjustRightInd w:val="0"/>
        <w:jc w:val="center"/>
        <w:rPr>
          <w:rFonts w:eastAsia="Calibri"/>
          <w:i/>
        </w:rPr>
      </w:pPr>
      <w:r w:rsidRPr="00291A1B">
        <w:rPr>
          <w:rFonts w:eastAsia="Calibri"/>
          <w:i/>
        </w:rPr>
        <w:t>(nome, RG e assinatura do responsável legal)</w:t>
      </w:r>
    </w:p>
    <w:p w14:paraId="5A55EBB0" w14:textId="77777777" w:rsidR="000B6DAD" w:rsidRPr="00291A1B" w:rsidRDefault="000B6DAD" w:rsidP="00291A1B">
      <w:pPr>
        <w:ind w:right="377"/>
        <w:jc w:val="both"/>
        <w:rPr>
          <w:rFonts w:eastAsia="Calibri"/>
          <w:i/>
        </w:rPr>
      </w:pPr>
    </w:p>
    <w:p w14:paraId="2D3FA85D" w14:textId="77777777" w:rsidR="000B6DAD" w:rsidRPr="00291A1B" w:rsidRDefault="000B6DAD" w:rsidP="00291A1B">
      <w:pPr>
        <w:ind w:right="377"/>
        <w:jc w:val="both"/>
        <w:rPr>
          <w:rFonts w:eastAsia="Calibri"/>
          <w:i/>
        </w:rPr>
      </w:pPr>
    </w:p>
    <w:p w14:paraId="7E2AC110" w14:textId="77777777" w:rsidR="000B6DAD" w:rsidRPr="00291A1B" w:rsidRDefault="000B6DAD" w:rsidP="00291A1B">
      <w:pPr>
        <w:ind w:right="377"/>
        <w:jc w:val="both"/>
        <w:rPr>
          <w:rFonts w:eastAsia="Calibri"/>
          <w:i/>
        </w:rPr>
      </w:pPr>
    </w:p>
    <w:p w14:paraId="7F5E777C" w14:textId="77777777" w:rsidR="006A4C02" w:rsidRPr="00291A1B" w:rsidRDefault="006A4C02" w:rsidP="00291A1B">
      <w:pPr>
        <w:ind w:right="377"/>
        <w:jc w:val="both"/>
        <w:rPr>
          <w:rFonts w:eastAsia="Calibri"/>
          <w:i/>
        </w:rPr>
      </w:pPr>
    </w:p>
    <w:p w14:paraId="2B7DB28D" w14:textId="77777777" w:rsidR="006A4C02" w:rsidRPr="00291A1B" w:rsidRDefault="006A4C02" w:rsidP="00291A1B">
      <w:pPr>
        <w:ind w:right="377"/>
        <w:jc w:val="both"/>
        <w:rPr>
          <w:rFonts w:eastAsia="Calibri"/>
          <w:i/>
        </w:rPr>
      </w:pPr>
    </w:p>
    <w:p w14:paraId="3EF868B0" w14:textId="77777777" w:rsidR="006A4C02" w:rsidRPr="00291A1B" w:rsidRDefault="006A4C02" w:rsidP="00291A1B">
      <w:pPr>
        <w:ind w:right="377"/>
        <w:jc w:val="both"/>
        <w:rPr>
          <w:rFonts w:eastAsia="Calibri"/>
          <w:i/>
        </w:rPr>
      </w:pPr>
    </w:p>
    <w:p w14:paraId="372DF26D" w14:textId="77777777" w:rsidR="006A4C02" w:rsidRPr="00291A1B" w:rsidRDefault="006A4C02" w:rsidP="00291A1B">
      <w:pPr>
        <w:ind w:right="377"/>
        <w:jc w:val="both"/>
        <w:rPr>
          <w:rFonts w:eastAsia="Calibri"/>
          <w:i/>
        </w:rPr>
      </w:pPr>
    </w:p>
    <w:p w14:paraId="1380711E" w14:textId="77777777" w:rsidR="006A4C02" w:rsidRPr="00291A1B" w:rsidRDefault="006A4C02" w:rsidP="00291A1B">
      <w:pPr>
        <w:ind w:right="377"/>
        <w:jc w:val="both"/>
        <w:rPr>
          <w:rFonts w:eastAsia="Calibri"/>
          <w:i/>
        </w:rPr>
      </w:pPr>
    </w:p>
    <w:p w14:paraId="703455BC" w14:textId="77777777" w:rsidR="006A4C02" w:rsidRPr="00291A1B" w:rsidRDefault="006A4C02" w:rsidP="00291A1B">
      <w:pPr>
        <w:ind w:right="377"/>
        <w:jc w:val="both"/>
        <w:rPr>
          <w:rFonts w:eastAsia="Calibri"/>
          <w:i/>
        </w:rPr>
      </w:pPr>
    </w:p>
    <w:p w14:paraId="397DDB64" w14:textId="77777777" w:rsidR="006A4C02" w:rsidRPr="00291A1B" w:rsidRDefault="006A4C02" w:rsidP="00291A1B">
      <w:pPr>
        <w:ind w:right="377"/>
        <w:jc w:val="both"/>
        <w:rPr>
          <w:rFonts w:eastAsia="Calibri"/>
          <w:i/>
        </w:rPr>
      </w:pPr>
    </w:p>
    <w:p w14:paraId="06BF3377" w14:textId="77777777" w:rsidR="006A4C02" w:rsidRPr="00291A1B" w:rsidRDefault="006A4C02" w:rsidP="00291A1B">
      <w:pPr>
        <w:ind w:right="377"/>
        <w:jc w:val="both"/>
        <w:rPr>
          <w:rFonts w:eastAsia="Calibri"/>
          <w:i/>
        </w:rPr>
      </w:pPr>
    </w:p>
    <w:p w14:paraId="7E804C92" w14:textId="77777777" w:rsidR="006A4C02" w:rsidRPr="00291A1B" w:rsidRDefault="006A4C02" w:rsidP="00291A1B">
      <w:pPr>
        <w:ind w:right="377"/>
        <w:jc w:val="both"/>
        <w:rPr>
          <w:rFonts w:eastAsia="Calibri"/>
          <w:i/>
        </w:rPr>
      </w:pPr>
    </w:p>
    <w:p w14:paraId="619B154E" w14:textId="77777777" w:rsidR="006A4C02" w:rsidRPr="00291A1B" w:rsidRDefault="006A4C02" w:rsidP="00291A1B">
      <w:pPr>
        <w:ind w:right="377"/>
        <w:jc w:val="both"/>
        <w:rPr>
          <w:rFonts w:eastAsia="Calibri"/>
          <w:i/>
        </w:rPr>
      </w:pPr>
    </w:p>
    <w:p w14:paraId="668FAE8F" w14:textId="77777777" w:rsidR="006A4C02" w:rsidRPr="00291A1B" w:rsidRDefault="006A4C02" w:rsidP="00291A1B">
      <w:pPr>
        <w:ind w:right="377"/>
        <w:jc w:val="both"/>
        <w:rPr>
          <w:rFonts w:eastAsia="Calibri"/>
          <w:i/>
        </w:rPr>
      </w:pPr>
    </w:p>
    <w:p w14:paraId="7993DE5F" w14:textId="77777777" w:rsidR="006A4C02" w:rsidRPr="00291A1B" w:rsidRDefault="006A4C02" w:rsidP="00291A1B">
      <w:pPr>
        <w:ind w:right="377"/>
        <w:jc w:val="both"/>
        <w:rPr>
          <w:rFonts w:eastAsia="Calibri"/>
          <w:i/>
        </w:rPr>
      </w:pPr>
    </w:p>
    <w:p w14:paraId="3E9B9355" w14:textId="77777777" w:rsidR="006A4C02" w:rsidRPr="00291A1B" w:rsidRDefault="006A4C02" w:rsidP="00291A1B">
      <w:pPr>
        <w:ind w:right="377"/>
        <w:jc w:val="both"/>
        <w:rPr>
          <w:rFonts w:eastAsia="Calibri"/>
          <w:i/>
        </w:rPr>
      </w:pPr>
    </w:p>
    <w:p w14:paraId="6F42FA93" w14:textId="77777777" w:rsidR="006A4C02" w:rsidRPr="00291A1B" w:rsidRDefault="006A4C02" w:rsidP="00291A1B">
      <w:pPr>
        <w:ind w:right="377"/>
        <w:jc w:val="both"/>
        <w:rPr>
          <w:rFonts w:eastAsia="Calibri"/>
          <w:i/>
        </w:rPr>
      </w:pPr>
    </w:p>
    <w:p w14:paraId="7D242BA8" w14:textId="77777777" w:rsidR="006A4C02" w:rsidRPr="00291A1B" w:rsidRDefault="006A4C02" w:rsidP="00291A1B">
      <w:pPr>
        <w:ind w:right="377"/>
        <w:jc w:val="both"/>
        <w:rPr>
          <w:rFonts w:eastAsia="Calibri"/>
          <w:i/>
        </w:rPr>
      </w:pPr>
    </w:p>
    <w:p w14:paraId="2CAA2CD7" w14:textId="77777777" w:rsidR="006A4C02" w:rsidRPr="00291A1B" w:rsidRDefault="006A4C02" w:rsidP="00291A1B">
      <w:pPr>
        <w:ind w:right="377"/>
        <w:jc w:val="both"/>
        <w:rPr>
          <w:rFonts w:eastAsia="Calibri"/>
          <w:i/>
        </w:rPr>
      </w:pPr>
    </w:p>
    <w:p w14:paraId="5AECA32B" w14:textId="77777777" w:rsidR="00626F1E" w:rsidRPr="00291A1B" w:rsidRDefault="00626F1E" w:rsidP="00291A1B">
      <w:pPr>
        <w:ind w:right="377"/>
        <w:jc w:val="both"/>
        <w:rPr>
          <w:rFonts w:eastAsia="Calibri"/>
          <w:i/>
        </w:rPr>
      </w:pPr>
    </w:p>
    <w:p w14:paraId="041512A7" w14:textId="77777777" w:rsidR="00626F1E" w:rsidRPr="00291A1B" w:rsidRDefault="00626F1E" w:rsidP="00291A1B">
      <w:pPr>
        <w:ind w:right="377"/>
        <w:jc w:val="both"/>
        <w:rPr>
          <w:rFonts w:eastAsia="Calibri"/>
          <w:i/>
        </w:rPr>
      </w:pPr>
    </w:p>
    <w:p w14:paraId="44B91446" w14:textId="77777777" w:rsidR="00626F1E" w:rsidRPr="00291A1B" w:rsidRDefault="00626F1E" w:rsidP="00291A1B">
      <w:pPr>
        <w:ind w:right="377"/>
        <w:jc w:val="both"/>
        <w:rPr>
          <w:rFonts w:eastAsia="Calibri"/>
          <w:i/>
        </w:rPr>
      </w:pPr>
    </w:p>
    <w:p w14:paraId="6EC1558A" w14:textId="77777777" w:rsidR="00626F1E" w:rsidRPr="00291A1B" w:rsidRDefault="00626F1E" w:rsidP="00291A1B">
      <w:pPr>
        <w:ind w:right="377"/>
        <w:jc w:val="both"/>
        <w:rPr>
          <w:rFonts w:eastAsia="Calibri"/>
          <w:i/>
        </w:rPr>
      </w:pPr>
    </w:p>
    <w:p w14:paraId="0DE57F8C" w14:textId="77777777" w:rsidR="00626F1E" w:rsidRPr="00291A1B" w:rsidRDefault="00626F1E" w:rsidP="00291A1B">
      <w:pPr>
        <w:ind w:right="377"/>
        <w:jc w:val="both"/>
        <w:rPr>
          <w:rFonts w:eastAsia="Calibri"/>
          <w:i/>
        </w:rPr>
      </w:pPr>
    </w:p>
    <w:p w14:paraId="55CCD9BC" w14:textId="418D0936" w:rsidR="000B6DAD" w:rsidRPr="00291A1B" w:rsidRDefault="000B6DAD" w:rsidP="00291A1B">
      <w:pPr>
        <w:ind w:right="377"/>
        <w:jc w:val="center"/>
        <w:rPr>
          <w:rFonts w:eastAsia="Calibri"/>
          <w:b/>
        </w:rPr>
      </w:pPr>
      <w:r w:rsidRPr="00291A1B">
        <w:rPr>
          <w:rFonts w:eastAsia="Calibri"/>
          <w:b/>
        </w:rPr>
        <w:t>ANEXO  V</w:t>
      </w:r>
      <w:r w:rsidR="00626F1E" w:rsidRPr="00291A1B">
        <w:rPr>
          <w:rFonts w:eastAsia="Calibri"/>
          <w:b/>
        </w:rPr>
        <w:t>I</w:t>
      </w:r>
    </w:p>
    <w:p w14:paraId="2EC9F6C9" w14:textId="77777777" w:rsidR="000B6DAD" w:rsidRPr="00291A1B" w:rsidRDefault="000B6DAD" w:rsidP="00291A1B">
      <w:pPr>
        <w:ind w:right="377"/>
        <w:jc w:val="center"/>
        <w:rPr>
          <w:b/>
        </w:rPr>
      </w:pPr>
      <w:r w:rsidRPr="00291A1B">
        <w:rPr>
          <w:b/>
        </w:rPr>
        <w:t>MINUTA DO CONTRATO ADMINISTRATIVO ___/20xx</w:t>
      </w:r>
    </w:p>
    <w:p w14:paraId="150D4FAB" w14:textId="77777777" w:rsidR="000B6DAD" w:rsidRPr="00291A1B" w:rsidRDefault="000B6DAD" w:rsidP="00291A1B">
      <w:pPr>
        <w:ind w:right="377"/>
        <w:jc w:val="center"/>
        <w:rPr>
          <w:b/>
        </w:rPr>
      </w:pPr>
      <w:r w:rsidRPr="00291A1B">
        <w:rPr>
          <w:b/>
        </w:rPr>
        <w:t>REFERENTE AO PREGAO ELETRONICO N.º xx/20xx</w:t>
      </w:r>
    </w:p>
    <w:p w14:paraId="760DDE67" w14:textId="77777777" w:rsidR="009A142A" w:rsidRPr="001B009D" w:rsidRDefault="009A142A" w:rsidP="009A142A">
      <w:pPr>
        <w:jc w:val="both"/>
      </w:pPr>
    </w:p>
    <w:p w14:paraId="0D19FAB9" w14:textId="77777777" w:rsidR="009A142A" w:rsidRPr="005149CF" w:rsidRDefault="009A142A" w:rsidP="009A142A">
      <w:pPr>
        <w:pStyle w:val="ParagraphStyle"/>
        <w:jc w:val="both"/>
        <w:rPr>
          <w:rFonts w:ascii="Times New Roman" w:hAnsi="Times New Roman" w:cs="Times New Roman"/>
          <w:sz w:val="22"/>
          <w:szCs w:val="22"/>
        </w:rPr>
      </w:pPr>
      <w:r w:rsidRPr="005149CF">
        <w:rPr>
          <w:rFonts w:ascii="Times New Roman" w:hAnsi="Times New Roman" w:cs="Times New Roman"/>
          <w:sz w:val="22"/>
          <w:szCs w:val="22"/>
        </w:rPr>
        <w:t xml:space="preserve">Vigência: 12 meses, de </w:t>
      </w:r>
      <w:proofErr w:type="spellStart"/>
      <w:r>
        <w:rPr>
          <w:rFonts w:ascii="Times New Roman" w:hAnsi="Times New Roman" w:cs="Times New Roman"/>
          <w:sz w:val="22"/>
          <w:szCs w:val="22"/>
        </w:rPr>
        <w:t>xx</w:t>
      </w:r>
      <w:proofErr w:type="spellEnd"/>
      <w:r w:rsidRPr="005149CF">
        <w:rPr>
          <w:rFonts w:ascii="Times New Roman" w:hAnsi="Times New Roman" w:cs="Times New Roman"/>
          <w:sz w:val="22"/>
          <w:szCs w:val="22"/>
        </w:rPr>
        <w:t>/</w:t>
      </w:r>
      <w:proofErr w:type="spellStart"/>
      <w:r>
        <w:rPr>
          <w:rFonts w:ascii="Times New Roman" w:hAnsi="Times New Roman" w:cs="Times New Roman"/>
          <w:sz w:val="22"/>
          <w:szCs w:val="22"/>
        </w:rPr>
        <w:t>xx</w:t>
      </w:r>
      <w:proofErr w:type="spellEnd"/>
      <w:r w:rsidRPr="005149CF">
        <w:rPr>
          <w:rFonts w:ascii="Times New Roman" w:hAnsi="Times New Roman" w:cs="Times New Roman"/>
          <w:sz w:val="22"/>
          <w:szCs w:val="22"/>
        </w:rPr>
        <w:t>/20</w:t>
      </w:r>
      <w:r>
        <w:rPr>
          <w:rFonts w:ascii="Times New Roman" w:hAnsi="Times New Roman" w:cs="Times New Roman"/>
          <w:sz w:val="22"/>
          <w:szCs w:val="22"/>
        </w:rPr>
        <w:t>xx</w:t>
      </w:r>
      <w:r w:rsidRPr="005149CF">
        <w:rPr>
          <w:rFonts w:ascii="Times New Roman" w:hAnsi="Times New Roman" w:cs="Times New Roman"/>
          <w:sz w:val="22"/>
          <w:szCs w:val="22"/>
        </w:rPr>
        <w:t xml:space="preserve"> à </w:t>
      </w:r>
      <w:proofErr w:type="spellStart"/>
      <w:r>
        <w:rPr>
          <w:rFonts w:ascii="Times New Roman" w:hAnsi="Times New Roman" w:cs="Times New Roman"/>
          <w:sz w:val="22"/>
          <w:szCs w:val="22"/>
        </w:rPr>
        <w:t>xx</w:t>
      </w:r>
      <w:proofErr w:type="spellEnd"/>
      <w:r w:rsidRPr="005149CF">
        <w:rPr>
          <w:rFonts w:ascii="Times New Roman" w:hAnsi="Times New Roman" w:cs="Times New Roman"/>
          <w:sz w:val="22"/>
          <w:szCs w:val="22"/>
        </w:rPr>
        <w:t>/</w:t>
      </w:r>
      <w:proofErr w:type="spellStart"/>
      <w:r>
        <w:rPr>
          <w:rFonts w:ascii="Times New Roman" w:hAnsi="Times New Roman" w:cs="Times New Roman"/>
          <w:sz w:val="22"/>
          <w:szCs w:val="22"/>
        </w:rPr>
        <w:t>xx</w:t>
      </w:r>
      <w:proofErr w:type="spellEnd"/>
      <w:r w:rsidRPr="005149CF">
        <w:rPr>
          <w:rFonts w:ascii="Times New Roman" w:hAnsi="Times New Roman" w:cs="Times New Roman"/>
          <w:sz w:val="22"/>
          <w:szCs w:val="22"/>
        </w:rPr>
        <w:t>/20</w:t>
      </w:r>
      <w:r>
        <w:rPr>
          <w:rFonts w:ascii="Times New Roman" w:hAnsi="Times New Roman" w:cs="Times New Roman"/>
          <w:sz w:val="22"/>
          <w:szCs w:val="22"/>
        </w:rPr>
        <w:t>xx</w:t>
      </w:r>
      <w:r w:rsidRPr="005149CF">
        <w:rPr>
          <w:rFonts w:ascii="Times New Roman" w:hAnsi="Times New Roman" w:cs="Times New Roman"/>
          <w:sz w:val="22"/>
          <w:szCs w:val="22"/>
        </w:rPr>
        <w:t>.</w:t>
      </w:r>
    </w:p>
    <w:p w14:paraId="38B454DD" w14:textId="77777777" w:rsidR="009A142A" w:rsidRDefault="009A142A" w:rsidP="009A142A">
      <w:pPr>
        <w:pStyle w:val="ParagraphStyle"/>
        <w:jc w:val="both"/>
        <w:rPr>
          <w:rFonts w:ascii="Times New Roman" w:hAnsi="Times New Roman" w:cs="Times New Roman"/>
          <w:sz w:val="22"/>
          <w:szCs w:val="22"/>
        </w:rPr>
      </w:pPr>
      <w:r w:rsidRPr="005149CF">
        <w:rPr>
          <w:rFonts w:ascii="Times New Roman" w:hAnsi="Times New Roman" w:cs="Times New Roman"/>
          <w:sz w:val="22"/>
          <w:szCs w:val="22"/>
        </w:rPr>
        <w:t xml:space="preserve">Valor total do contrato: </w:t>
      </w:r>
      <w:bookmarkStart w:id="4" w:name="_Hlk225263258"/>
      <w:r w:rsidRPr="005149CF">
        <w:rPr>
          <w:rFonts w:ascii="Times New Roman" w:hAnsi="Times New Roman" w:cs="Times New Roman"/>
          <w:sz w:val="22"/>
          <w:szCs w:val="22"/>
        </w:rPr>
        <w:t xml:space="preserve">R$ </w:t>
      </w:r>
      <w:proofErr w:type="spellStart"/>
      <w:r>
        <w:rPr>
          <w:rFonts w:ascii="Times New Roman" w:hAnsi="Times New Roman" w:cs="Times New Roman"/>
          <w:sz w:val="22"/>
          <w:szCs w:val="22"/>
        </w:rPr>
        <w:t>xxxx</w:t>
      </w:r>
      <w:proofErr w:type="spellEnd"/>
      <w:r w:rsidRPr="005149CF">
        <w:rPr>
          <w:rFonts w:ascii="Times New Roman" w:hAnsi="Times New Roman" w:cs="Times New Roman"/>
          <w:sz w:val="22"/>
          <w:szCs w:val="22"/>
        </w:rPr>
        <w:t xml:space="preserve"> (</w:t>
      </w:r>
      <w:proofErr w:type="spellStart"/>
      <w:r>
        <w:rPr>
          <w:rFonts w:ascii="Times New Roman" w:hAnsi="Times New Roman" w:cs="Times New Roman"/>
          <w:sz w:val="22"/>
          <w:szCs w:val="22"/>
        </w:rPr>
        <w:t>xxxx</w:t>
      </w:r>
      <w:proofErr w:type="spellEnd"/>
      <w:r w:rsidRPr="005149CF">
        <w:rPr>
          <w:rFonts w:ascii="Times New Roman" w:hAnsi="Times New Roman" w:cs="Times New Roman"/>
          <w:sz w:val="22"/>
          <w:szCs w:val="22"/>
        </w:rPr>
        <w:t>).</w:t>
      </w:r>
      <w:bookmarkEnd w:id="4"/>
    </w:p>
    <w:p w14:paraId="79286AF6" w14:textId="77777777" w:rsidR="009A142A" w:rsidRPr="00755A07" w:rsidRDefault="009A142A" w:rsidP="009A142A">
      <w:pPr>
        <w:pStyle w:val="ParagraphStyle"/>
        <w:jc w:val="both"/>
        <w:rPr>
          <w:rFonts w:ascii="Times New Roman" w:hAnsi="Times New Roman" w:cs="Times New Roman"/>
          <w:sz w:val="22"/>
          <w:szCs w:val="22"/>
        </w:rPr>
      </w:pPr>
    </w:p>
    <w:p w14:paraId="1E9C66EA" w14:textId="16E6B9CC" w:rsidR="009A142A" w:rsidRPr="00755A07" w:rsidRDefault="009A142A" w:rsidP="009A142A">
      <w:pPr>
        <w:pStyle w:val="ParagraphStyle"/>
        <w:ind w:left="3261"/>
        <w:jc w:val="both"/>
        <w:rPr>
          <w:rFonts w:ascii="Times New Roman" w:hAnsi="Times New Roman" w:cs="Times New Roman"/>
          <w:b/>
          <w:bCs/>
          <w:sz w:val="22"/>
          <w:szCs w:val="22"/>
        </w:rPr>
      </w:pPr>
      <w:r w:rsidRPr="00755A07">
        <w:rPr>
          <w:rFonts w:ascii="Times New Roman" w:hAnsi="Times New Roman" w:cs="Times New Roman"/>
          <w:b/>
          <w:bCs/>
          <w:sz w:val="22"/>
          <w:szCs w:val="22"/>
        </w:rPr>
        <w:t xml:space="preserve">CONTRATANTE: </w:t>
      </w:r>
      <w:r>
        <w:rPr>
          <w:rFonts w:ascii="Times New Roman" w:hAnsi="Times New Roman" w:cs="Times New Roman"/>
          <w:sz w:val="22"/>
          <w:szCs w:val="22"/>
        </w:rPr>
        <w:t xml:space="preserve">A FUNDAÇÃO HOSPITALAR DA FRONTEIRA, fundação pública de direito público, com sede na Rua João Fredo, 383 – Centro, na cidade de Pranchita/PR, inscrita no CNPJ. sob o n. º 01.071.994/0001-08, </w:t>
      </w:r>
      <w:bookmarkStart w:id="5" w:name="_Hlk40626473"/>
      <w:bookmarkEnd w:id="5"/>
      <w:r>
        <w:rPr>
          <w:rFonts w:ascii="Times New Roman" w:hAnsi="Times New Roman" w:cs="Times New Roman"/>
          <w:sz w:val="22"/>
          <w:szCs w:val="22"/>
        </w:rPr>
        <w:t xml:space="preserve">neste ato representado pelo Diretor Superintendente da Fundação Hospitalar da Fronteira, </w:t>
      </w:r>
      <w:r w:rsidRPr="00F75664">
        <w:rPr>
          <w:rFonts w:ascii="Times New Roman" w:hAnsi="Times New Roman" w:cs="Times New Roman"/>
          <w:b/>
          <w:bCs/>
          <w:sz w:val="22"/>
          <w:szCs w:val="22"/>
        </w:rPr>
        <w:t>HORACIO ANTUNES BARBOSA JUNIOR,</w:t>
      </w:r>
      <w:r w:rsidRPr="00F75664">
        <w:rPr>
          <w:rFonts w:ascii="Times New Roman" w:hAnsi="Times New Roman" w:cs="Times New Roman"/>
          <w:sz w:val="22"/>
          <w:szCs w:val="22"/>
        </w:rPr>
        <w:t xml:space="preserve"> doravante denominado simplesmente </w:t>
      </w:r>
      <w:r w:rsidRPr="00F75664">
        <w:rPr>
          <w:rFonts w:ascii="Times New Roman" w:hAnsi="Times New Roman" w:cs="Times New Roman"/>
          <w:b/>
          <w:bCs/>
          <w:sz w:val="22"/>
          <w:szCs w:val="22"/>
        </w:rPr>
        <w:t>Contratante</w:t>
      </w:r>
      <w:r>
        <w:rPr>
          <w:rFonts w:ascii="Times New Roman" w:hAnsi="Times New Roman" w:cs="Times New Roman"/>
          <w:sz w:val="22"/>
          <w:szCs w:val="22"/>
        </w:rPr>
        <w:t>, doravante denominado simplesmente Contratante</w:t>
      </w:r>
      <w:r w:rsidRPr="00755A07">
        <w:rPr>
          <w:rFonts w:ascii="Times New Roman" w:hAnsi="Times New Roman" w:cs="Times New Roman"/>
          <w:b/>
          <w:bCs/>
          <w:sz w:val="22"/>
          <w:szCs w:val="22"/>
        </w:rPr>
        <w:t>;</w:t>
      </w:r>
    </w:p>
    <w:p w14:paraId="7124E91C" w14:textId="77777777" w:rsidR="009A142A" w:rsidRDefault="009A142A" w:rsidP="009A142A">
      <w:pPr>
        <w:pStyle w:val="ParagraphStyle"/>
        <w:ind w:left="3261"/>
        <w:jc w:val="both"/>
        <w:rPr>
          <w:rFonts w:ascii="Times New Roman" w:hAnsi="Times New Roman" w:cs="Times New Roman"/>
          <w:sz w:val="22"/>
          <w:szCs w:val="22"/>
        </w:rPr>
      </w:pPr>
      <w:r w:rsidRPr="00755A07">
        <w:rPr>
          <w:rFonts w:ascii="Times New Roman" w:hAnsi="Times New Roman" w:cs="Times New Roman"/>
          <w:b/>
          <w:bCs/>
          <w:sz w:val="22"/>
          <w:szCs w:val="22"/>
        </w:rPr>
        <w:t xml:space="preserve">CONTRATADO: </w:t>
      </w:r>
      <w:r w:rsidRPr="00755A07">
        <w:rPr>
          <w:rFonts w:ascii="Times New Roman" w:hAnsi="Times New Roman" w:cs="Times New Roman"/>
          <w:sz w:val="22"/>
          <w:szCs w:val="22"/>
        </w:rPr>
        <w:t xml:space="preserve"> </w:t>
      </w:r>
      <w:proofErr w:type="spellStart"/>
      <w:r>
        <w:rPr>
          <w:rFonts w:ascii="Times New Roman" w:hAnsi="Times New Roman" w:cs="Times New Roman"/>
          <w:sz w:val="22"/>
          <w:szCs w:val="22"/>
        </w:rPr>
        <w:t>xxxxx</w:t>
      </w:r>
      <w:proofErr w:type="spellEnd"/>
      <w:r w:rsidRPr="005149CF">
        <w:rPr>
          <w:rFonts w:ascii="Times New Roman" w:hAnsi="Times New Roman" w:cs="Times New Roman"/>
          <w:sz w:val="22"/>
          <w:szCs w:val="22"/>
        </w:rPr>
        <w:t xml:space="preserve">, pessoa jurídica de direito privado inscrita no CNPJ n° </w:t>
      </w:r>
      <w:proofErr w:type="spellStart"/>
      <w:r>
        <w:rPr>
          <w:rFonts w:ascii="Times New Roman" w:hAnsi="Times New Roman" w:cs="Times New Roman"/>
          <w:sz w:val="22"/>
          <w:szCs w:val="22"/>
        </w:rPr>
        <w:t>xxxxx</w:t>
      </w:r>
      <w:proofErr w:type="spellEnd"/>
      <w:r w:rsidRPr="005149CF">
        <w:rPr>
          <w:rFonts w:ascii="Times New Roman" w:hAnsi="Times New Roman" w:cs="Times New Roman"/>
          <w:sz w:val="22"/>
          <w:szCs w:val="22"/>
        </w:rPr>
        <w:t xml:space="preserve">, com sede na </w:t>
      </w:r>
      <w:proofErr w:type="spellStart"/>
      <w:r>
        <w:rPr>
          <w:rFonts w:ascii="Times New Roman" w:hAnsi="Times New Roman" w:cs="Times New Roman"/>
          <w:sz w:val="22"/>
          <w:szCs w:val="22"/>
        </w:rPr>
        <w:t>xxxxxx</w:t>
      </w:r>
      <w:proofErr w:type="spellEnd"/>
      <w:r w:rsidRPr="005149CF">
        <w:rPr>
          <w:rFonts w:ascii="Times New Roman" w:hAnsi="Times New Roman" w:cs="Times New Roman"/>
          <w:sz w:val="22"/>
          <w:szCs w:val="22"/>
        </w:rPr>
        <w:t xml:space="preserve">, neste ato representado por seu sócio </w:t>
      </w:r>
      <w:proofErr w:type="spellStart"/>
      <w:r>
        <w:rPr>
          <w:rFonts w:ascii="Times New Roman" w:hAnsi="Times New Roman" w:cs="Times New Roman"/>
          <w:sz w:val="22"/>
          <w:szCs w:val="22"/>
        </w:rPr>
        <w:t>xxxxxxx</w:t>
      </w:r>
      <w:proofErr w:type="spellEnd"/>
      <w:r w:rsidRPr="005149CF">
        <w:rPr>
          <w:rFonts w:ascii="Times New Roman" w:hAnsi="Times New Roman" w:cs="Times New Roman"/>
          <w:sz w:val="22"/>
          <w:szCs w:val="22"/>
        </w:rPr>
        <w:t xml:space="preserve">, inscrito no CPF N° </w:t>
      </w:r>
      <w:proofErr w:type="spellStart"/>
      <w:r>
        <w:rPr>
          <w:rFonts w:ascii="Times New Roman" w:hAnsi="Times New Roman" w:cs="Times New Roman"/>
          <w:sz w:val="22"/>
          <w:szCs w:val="22"/>
        </w:rPr>
        <w:t>xxxxxx</w:t>
      </w:r>
      <w:proofErr w:type="spellEnd"/>
      <w:r w:rsidRPr="005149CF">
        <w:rPr>
          <w:rFonts w:ascii="Times New Roman" w:hAnsi="Times New Roman" w:cs="Times New Roman"/>
          <w:sz w:val="22"/>
          <w:szCs w:val="22"/>
        </w:rPr>
        <w:t xml:space="preserve">, residente e domiciliado na </w:t>
      </w:r>
      <w:proofErr w:type="spellStart"/>
      <w:r>
        <w:rPr>
          <w:rFonts w:ascii="Times New Roman" w:hAnsi="Times New Roman" w:cs="Times New Roman"/>
          <w:sz w:val="22"/>
          <w:szCs w:val="22"/>
        </w:rPr>
        <w:t>xxxxxxxxxx</w:t>
      </w:r>
      <w:proofErr w:type="spellEnd"/>
      <w:r w:rsidRPr="005149CF">
        <w:rPr>
          <w:rFonts w:ascii="Times New Roman" w:hAnsi="Times New Roman" w:cs="Times New Roman"/>
          <w:sz w:val="22"/>
          <w:szCs w:val="22"/>
        </w:rPr>
        <w:t xml:space="preserve"> </w:t>
      </w:r>
    </w:p>
    <w:p w14:paraId="300FC9AA" w14:textId="77777777" w:rsidR="009A142A" w:rsidRDefault="009A142A" w:rsidP="009A142A">
      <w:pPr>
        <w:pStyle w:val="ParagraphStyle"/>
        <w:ind w:left="3261"/>
        <w:jc w:val="both"/>
        <w:rPr>
          <w:rFonts w:ascii="Times New Roman" w:hAnsi="Times New Roman" w:cs="Times New Roman"/>
          <w:sz w:val="22"/>
          <w:szCs w:val="22"/>
        </w:rPr>
      </w:pPr>
      <w:r w:rsidRPr="005149CF">
        <w:rPr>
          <w:rFonts w:ascii="Times New Roman" w:hAnsi="Times New Roman" w:cs="Times New Roman"/>
          <w:sz w:val="22"/>
          <w:szCs w:val="22"/>
        </w:rPr>
        <w:t xml:space="preserve">As partes acima identificadas, perante as testemunhas abaixo firmadas, pactuam o presente Contrato, cuja celebração é resultado do Processo de Licitação na Modalidade Pregão Eletrônico n° </w:t>
      </w:r>
      <w:proofErr w:type="spellStart"/>
      <w:r>
        <w:rPr>
          <w:rFonts w:ascii="Times New Roman" w:hAnsi="Times New Roman" w:cs="Times New Roman"/>
          <w:sz w:val="22"/>
          <w:szCs w:val="22"/>
        </w:rPr>
        <w:t>xx</w:t>
      </w:r>
      <w:proofErr w:type="spellEnd"/>
      <w:r w:rsidRPr="005149CF">
        <w:rPr>
          <w:rFonts w:ascii="Times New Roman" w:hAnsi="Times New Roman" w:cs="Times New Roman"/>
          <w:sz w:val="22"/>
          <w:szCs w:val="22"/>
        </w:rPr>
        <w:t>/20</w:t>
      </w:r>
      <w:r>
        <w:rPr>
          <w:rFonts w:ascii="Times New Roman" w:hAnsi="Times New Roman" w:cs="Times New Roman"/>
          <w:sz w:val="22"/>
          <w:szCs w:val="22"/>
        </w:rPr>
        <w:t>xx</w:t>
      </w:r>
      <w:r w:rsidRPr="005149CF">
        <w:rPr>
          <w:rFonts w:ascii="Times New Roman" w:hAnsi="Times New Roman" w:cs="Times New Roman"/>
          <w:sz w:val="22"/>
          <w:szCs w:val="22"/>
        </w:rPr>
        <w:t>, nos termos da Lei n.º 14.133/2021 e suas alterações, atendidas as cláusulas e condições que se enunciam a seguir</w:t>
      </w:r>
    </w:p>
    <w:p w14:paraId="68B84736" w14:textId="77777777" w:rsidR="009A142A" w:rsidRPr="00755A07" w:rsidRDefault="009A142A" w:rsidP="009A142A">
      <w:pPr>
        <w:pStyle w:val="ParagraphStyle"/>
        <w:jc w:val="both"/>
        <w:rPr>
          <w:rFonts w:ascii="Times New Roman" w:hAnsi="Times New Roman" w:cs="Times New Roman"/>
          <w:sz w:val="22"/>
          <w:szCs w:val="22"/>
        </w:rPr>
      </w:pPr>
    </w:p>
    <w:p w14:paraId="0090D543" w14:textId="77777777" w:rsidR="009A142A" w:rsidRPr="00755A07" w:rsidRDefault="009A142A" w:rsidP="00540692">
      <w:pPr>
        <w:pStyle w:val="ParagraphStyle"/>
        <w:keepNext/>
        <w:keepLines/>
        <w:numPr>
          <w:ilvl w:val="0"/>
          <w:numId w:val="11"/>
        </w:numPr>
        <w:tabs>
          <w:tab w:val="left" w:pos="570"/>
        </w:tabs>
        <w:jc w:val="both"/>
        <w:outlineLvl w:val="0"/>
        <w:rPr>
          <w:rFonts w:ascii="Times New Roman" w:hAnsi="Times New Roman" w:cs="Times New Roman"/>
          <w:b/>
          <w:bCs/>
          <w:color w:val="000000"/>
          <w:sz w:val="22"/>
          <w:szCs w:val="22"/>
        </w:rPr>
      </w:pPr>
      <w:r w:rsidRPr="00755A07">
        <w:rPr>
          <w:rFonts w:ascii="Times New Roman" w:hAnsi="Times New Roman" w:cs="Times New Roman"/>
          <w:b/>
          <w:bCs/>
          <w:color w:val="000000"/>
          <w:sz w:val="22"/>
          <w:szCs w:val="22"/>
        </w:rPr>
        <w:t>CLÁUSULA PRIMEIRA – OBJETO (art. 92, I e II)</w:t>
      </w:r>
    </w:p>
    <w:p w14:paraId="4F521B5E" w14:textId="179B1AAF" w:rsidR="009A142A" w:rsidRPr="005149CF" w:rsidRDefault="009A142A" w:rsidP="009A142A">
      <w:pPr>
        <w:pStyle w:val="ParagraphStyle"/>
        <w:jc w:val="both"/>
        <w:rPr>
          <w:rFonts w:ascii="Times New Roman" w:hAnsi="Times New Roman" w:cs="Times New Roman"/>
          <w:sz w:val="22"/>
          <w:szCs w:val="22"/>
        </w:rPr>
      </w:pPr>
      <w:r w:rsidRPr="005149CF">
        <w:rPr>
          <w:rFonts w:ascii="Times New Roman" w:hAnsi="Times New Roman" w:cs="Times New Roman"/>
          <w:color w:val="000000"/>
          <w:sz w:val="22"/>
          <w:szCs w:val="22"/>
        </w:rPr>
        <w:t xml:space="preserve">O objeto do presente instrumento é a </w:t>
      </w:r>
      <w:r w:rsidRPr="009A142A">
        <w:rPr>
          <w:rFonts w:ascii="Times New Roman" w:hAnsi="Times New Roman" w:cs="Times New Roman"/>
          <w:color w:val="000000"/>
          <w:sz w:val="22"/>
          <w:szCs w:val="22"/>
        </w:rPr>
        <w:t>AQUISIÇÃO DE MARMITAS DE ISOPOR E EMBALAGENS PLÁSTICAS PARA ACONDICIONAMENTO, ARMAZENAMENTO E TRANSPORTE DE ALIMENTOS</w:t>
      </w:r>
      <w:r w:rsidRPr="005149CF">
        <w:rPr>
          <w:rFonts w:ascii="Times New Roman" w:hAnsi="Times New Roman" w:cs="Times New Roman"/>
          <w:color w:val="000000"/>
          <w:sz w:val="22"/>
          <w:szCs w:val="22"/>
        </w:rPr>
        <w:t xml:space="preserve">, conforme quantidades, especificações, exigências e condições estabelecidas neste documento, conforme inciso I do § 1° do art. 18 da Lei nº 14.133, de 2021, conforme especificações, características e quantidades abaixo: </w:t>
      </w:r>
    </w:p>
    <w:p w14:paraId="1BF0CF8D" w14:textId="77777777" w:rsidR="009A142A" w:rsidRPr="00755A07" w:rsidRDefault="009A142A" w:rsidP="00540692">
      <w:pPr>
        <w:pStyle w:val="ParagraphStyle"/>
        <w:numPr>
          <w:ilvl w:val="1"/>
          <w:numId w:val="10"/>
        </w:numPr>
        <w:jc w:val="both"/>
        <w:rPr>
          <w:rFonts w:ascii="Times New Roman" w:hAnsi="Times New Roman" w:cs="Times New Roman"/>
          <w:sz w:val="22"/>
          <w:szCs w:val="22"/>
        </w:rPr>
      </w:pPr>
      <w:r w:rsidRPr="00755A07">
        <w:rPr>
          <w:rFonts w:ascii="Times New Roman" w:hAnsi="Times New Roman" w:cs="Times New Roman"/>
          <w:sz w:val="22"/>
          <w:szCs w:val="22"/>
        </w:rPr>
        <w:t>Objeto da contratação:</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416"/>
        <w:gridCol w:w="413"/>
        <w:gridCol w:w="874"/>
        <w:gridCol w:w="3845"/>
        <w:gridCol w:w="874"/>
        <w:gridCol w:w="612"/>
        <w:gridCol w:w="797"/>
        <w:gridCol w:w="874"/>
        <w:gridCol w:w="984"/>
        <w:gridCol w:w="45"/>
      </w:tblGrid>
      <w:tr w:rsidR="009A142A" w:rsidRPr="001B009D" w14:paraId="271F8092" w14:textId="77777777" w:rsidTr="003C3C01">
        <w:tc>
          <w:tcPr>
            <w:tcW w:w="9907" w:type="dxa"/>
            <w:gridSpan w:val="10"/>
            <w:tcBorders>
              <w:top w:val="single" w:sz="6" w:space="0" w:color="000000"/>
              <w:left w:val="single" w:sz="6" w:space="0" w:color="000000"/>
              <w:bottom w:val="single" w:sz="6" w:space="0" w:color="000000"/>
              <w:right w:val="single" w:sz="6" w:space="0" w:color="000000"/>
            </w:tcBorders>
          </w:tcPr>
          <w:p w14:paraId="00571078"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ITENS</w:t>
            </w:r>
          </w:p>
        </w:tc>
      </w:tr>
      <w:tr w:rsidR="009A142A" w:rsidRPr="001B009D" w14:paraId="3F9B7986" w14:textId="77777777" w:rsidTr="003C3C01">
        <w:trPr>
          <w:gridAfter w:val="1"/>
          <w:wAfter w:w="46" w:type="dxa"/>
        </w:trPr>
        <w:tc>
          <w:tcPr>
            <w:tcW w:w="424" w:type="dxa"/>
            <w:tcBorders>
              <w:top w:val="single" w:sz="6" w:space="0" w:color="000000"/>
              <w:left w:val="single" w:sz="6" w:space="0" w:color="000000"/>
              <w:bottom w:val="single" w:sz="6" w:space="0" w:color="000000"/>
              <w:right w:val="single" w:sz="6" w:space="0" w:color="000000"/>
            </w:tcBorders>
            <w:shd w:val="clear" w:color="auto" w:fill="C0C0C0"/>
          </w:tcPr>
          <w:p w14:paraId="7E94249F"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Lote</w:t>
            </w:r>
          </w:p>
        </w:tc>
        <w:tc>
          <w:tcPr>
            <w:tcW w:w="420" w:type="dxa"/>
            <w:tcBorders>
              <w:top w:val="single" w:sz="6" w:space="0" w:color="000000"/>
              <w:left w:val="single" w:sz="6" w:space="0" w:color="000000"/>
              <w:bottom w:val="single" w:sz="6" w:space="0" w:color="000000"/>
              <w:right w:val="single" w:sz="6" w:space="0" w:color="000000"/>
            </w:tcBorders>
            <w:shd w:val="clear" w:color="auto" w:fill="C0C0C0"/>
          </w:tcPr>
          <w:p w14:paraId="144DF036"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Item</w:t>
            </w:r>
          </w:p>
        </w:tc>
        <w:tc>
          <w:tcPr>
            <w:tcW w:w="889" w:type="dxa"/>
            <w:tcBorders>
              <w:top w:val="single" w:sz="6" w:space="0" w:color="000000"/>
              <w:left w:val="single" w:sz="6" w:space="0" w:color="000000"/>
              <w:bottom w:val="single" w:sz="6" w:space="0" w:color="000000"/>
              <w:right w:val="single" w:sz="6" w:space="0" w:color="000000"/>
            </w:tcBorders>
            <w:shd w:val="clear" w:color="auto" w:fill="C0C0C0"/>
          </w:tcPr>
          <w:p w14:paraId="0D04F241"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Código</w:t>
            </w:r>
          </w:p>
        </w:tc>
        <w:tc>
          <w:tcPr>
            <w:tcW w:w="3916" w:type="dxa"/>
            <w:tcBorders>
              <w:top w:val="single" w:sz="6" w:space="0" w:color="000000"/>
              <w:left w:val="single" w:sz="6" w:space="0" w:color="000000"/>
              <w:bottom w:val="single" w:sz="6" w:space="0" w:color="000000"/>
              <w:right w:val="single" w:sz="6" w:space="0" w:color="000000"/>
            </w:tcBorders>
            <w:shd w:val="clear" w:color="auto" w:fill="C0C0C0"/>
          </w:tcPr>
          <w:p w14:paraId="11CE68A7"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Descrição do produto/serviço</w:t>
            </w:r>
          </w:p>
        </w:tc>
        <w:tc>
          <w:tcPr>
            <w:tcW w:w="889" w:type="dxa"/>
            <w:tcBorders>
              <w:top w:val="single" w:sz="6" w:space="0" w:color="000000"/>
              <w:left w:val="single" w:sz="6" w:space="0" w:color="000000"/>
              <w:bottom w:val="single" w:sz="6" w:space="0" w:color="000000"/>
              <w:right w:val="single" w:sz="6" w:space="0" w:color="000000"/>
            </w:tcBorders>
            <w:shd w:val="clear" w:color="auto" w:fill="C0C0C0"/>
          </w:tcPr>
          <w:p w14:paraId="36919B9F"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Marca do produto</w:t>
            </w:r>
          </w:p>
        </w:tc>
        <w:tc>
          <w:tcPr>
            <w:tcW w:w="622" w:type="dxa"/>
            <w:tcBorders>
              <w:top w:val="single" w:sz="6" w:space="0" w:color="000000"/>
              <w:left w:val="single" w:sz="6" w:space="0" w:color="000000"/>
              <w:bottom w:val="single" w:sz="6" w:space="0" w:color="000000"/>
              <w:right w:val="single" w:sz="6" w:space="0" w:color="000000"/>
            </w:tcBorders>
            <w:shd w:val="clear" w:color="auto" w:fill="C0C0C0"/>
          </w:tcPr>
          <w:p w14:paraId="0B0BEB25"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Unidade de medida</w:t>
            </w:r>
          </w:p>
        </w:tc>
        <w:tc>
          <w:tcPr>
            <w:tcW w:w="811" w:type="dxa"/>
            <w:tcBorders>
              <w:top w:val="single" w:sz="6" w:space="0" w:color="000000"/>
              <w:left w:val="single" w:sz="6" w:space="0" w:color="000000"/>
              <w:bottom w:val="single" w:sz="6" w:space="0" w:color="000000"/>
              <w:right w:val="single" w:sz="6" w:space="0" w:color="000000"/>
            </w:tcBorders>
            <w:shd w:val="clear" w:color="auto" w:fill="C0C0C0"/>
          </w:tcPr>
          <w:p w14:paraId="6348AFC0"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Quantidade</w:t>
            </w:r>
          </w:p>
        </w:tc>
        <w:tc>
          <w:tcPr>
            <w:tcW w:w="889" w:type="dxa"/>
            <w:tcBorders>
              <w:top w:val="single" w:sz="6" w:space="0" w:color="000000"/>
              <w:left w:val="single" w:sz="6" w:space="0" w:color="000000"/>
              <w:bottom w:val="single" w:sz="6" w:space="0" w:color="000000"/>
              <w:right w:val="single" w:sz="6" w:space="0" w:color="000000"/>
            </w:tcBorders>
            <w:shd w:val="clear" w:color="auto" w:fill="C0C0C0"/>
          </w:tcPr>
          <w:p w14:paraId="768B3343"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Preço unitário</w:t>
            </w:r>
          </w:p>
        </w:tc>
        <w:tc>
          <w:tcPr>
            <w:tcW w:w="1001" w:type="dxa"/>
            <w:tcBorders>
              <w:top w:val="single" w:sz="6" w:space="0" w:color="000000"/>
              <w:left w:val="single" w:sz="6" w:space="0" w:color="000000"/>
              <w:bottom w:val="single" w:sz="6" w:space="0" w:color="000000"/>
              <w:right w:val="single" w:sz="6" w:space="0" w:color="000000"/>
            </w:tcBorders>
            <w:shd w:val="clear" w:color="auto" w:fill="C0C0C0"/>
          </w:tcPr>
          <w:p w14:paraId="553A7B5D" w14:textId="77777777" w:rsidR="009A142A" w:rsidRPr="001B009D" w:rsidRDefault="009A142A" w:rsidP="003C3C01">
            <w:pPr>
              <w:pStyle w:val="ParagraphStyle"/>
              <w:rPr>
                <w:rFonts w:ascii="Times New Roman" w:hAnsi="Times New Roman" w:cs="Times New Roman"/>
                <w:sz w:val="20"/>
                <w:szCs w:val="20"/>
              </w:rPr>
            </w:pPr>
            <w:r w:rsidRPr="001B009D">
              <w:rPr>
                <w:rFonts w:ascii="Times New Roman" w:hAnsi="Times New Roman" w:cs="Times New Roman"/>
                <w:sz w:val="20"/>
                <w:szCs w:val="20"/>
              </w:rPr>
              <w:t>Preço total</w:t>
            </w:r>
          </w:p>
        </w:tc>
      </w:tr>
      <w:tr w:rsidR="009A142A" w:rsidRPr="001B009D" w14:paraId="5F9C2C3D" w14:textId="77777777" w:rsidTr="003C3C01">
        <w:trPr>
          <w:gridAfter w:val="1"/>
          <w:wAfter w:w="46" w:type="dxa"/>
        </w:trPr>
        <w:tc>
          <w:tcPr>
            <w:tcW w:w="424" w:type="dxa"/>
            <w:tcBorders>
              <w:top w:val="single" w:sz="6" w:space="0" w:color="000000"/>
              <w:left w:val="single" w:sz="6" w:space="0" w:color="000000"/>
              <w:bottom w:val="single" w:sz="6" w:space="0" w:color="000000"/>
              <w:right w:val="single" w:sz="6" w:space="0" w:color="000000"/>
            </w:tcBorders>
          </w:tcPr>
          <w:p w14:paraId="4A91E23F" w14:textId="77777777" w:rsidR="009A142A" w:rsidRPr="001B009D" w:rsidRDefault="009A142A" w:rsidP="003C3C01">
            <w:pPr>
              <w:pStyle w:val="ParagraphStyle"/>
              <w:rPr>
                <w:rFonts w:ascii="Times New Roman" w:hAnsi="Times New Roman" w:cs="Times New Roman"/>
                <w:sz w:val="20"/>
                <w:szCs w:val="20"/>
              </w:rPr>
            </w:pPr>
          </w:p>
        </w:tc>
        <w:tc>
          <w:tcPr>
            <w:tcW w:w="420" w:type="dxa"/>
            <w:tcBorders>
              <w:top w:val="single" w:sz="6" w:space="0" w:color="000000"/>
              <w:left w:val="single" w:sz="6" w:space="0" w:color="000000"/>
              <w:bottom w:val="single" w:sz="6" w:space="0" w:color="000000"/>
              <w:right w:val="single" w:sz="6" w:space="0" w:color="000000"/>
            </w:tcBorders>
          </w:tcPr>
          <w:p w14:paraId="59A1592F" w14:textId="77777777" w:rsidR="009A142A" w:rsidRPr="001B009D" w:rsidRDefault="009A142A" w:rsidP="003C3C01">
            <w:pPr>
              <w:pStyle w:val="ParagraphStyle"/>
              <w:rPr>
                <w:rFonts w:ascii="Times New Roman" w:hAnsi="Times New Roman" w:cs="Times New Roman"/>
                <w:sz w:val="20"/>
                <w:szCs w:val="20"/>
              </w:rPr>
            </w:pPr>
          </w:p>
        </w:tc>
        <w:tc>
          <w:tcPr>
            <w:tcW w:w="889" w:type="dxa"/>
            <w:tcBorders>
              <w:top w:val="single" w:sz="6" w:space="0" w:color="000000"/>
              <w:left w:val="single" w:sz="6" w:space="0" w:color="000000"/>
              <w:bottom w:val="single" w:sz="6" w:space="0" w:color="000000"/>
              <w:right w:val="single" w:sz="6" w:space="0" w:color="000000"/>
            </w:tcBorders>
          </w:tcPr>
          <w:p w14:paraId="1DE75929" w14:textId="77777777" w:rsidR="009A142A" w:rsidRPr="001B009D" w:rsidRDefault="009A142A" w:rsidP="003C3C01">
            <w:pPr>
              <w:pStyle w:val="ParagraphStyle"/>
              <w:rPr>
                <w:rFonts w:ascii="Times New Roman" w:hAnsi="Times New Roman" w:cs="Times New Roman"/>
                <w:sz w:val="20"/>
                <w:szCs w:val="20"/>
              </w:rPr>
            </w:pPr>
          </w:p>
        </w:tc>
        <w:tc>
          <w:tcPr>
            <w:tcW w:w="3916" w:type="dxa"/>
            <w:tcBorders>
              <w:top w:val="single" w:sz="6" w:space="0" w:color="000000"/>
              <w:left w:val="single" w:sz="6" w:space="0" w:color="000000"/>
              <w:bottom w:val="single" w:sz="6" w:space="0" w:color="000000"/>
              <w:right w:val="single" w:sz="6" w:space="0" w:color="000000"/>
            </w:tcBorders>
          </w:tcPr>
          <w:p w14:paraId="4F5441C0" w14:textId="77777777" w:rsidR="009A142A" w:rsidRPr="001B009D" w:rsidRDefault="009A142A" w:rsidP="003C3C01">
            <w:pPr>
              <w:pStyle w:val="ParagraphStyle"/>
              <w:rPr>
                <w:rFonts w:ascii="Times New Roman" w:hAnsi="Times New Roman" w:cs="Times New Roman"/>
                <w:sz w:val="20"/>
                <w:szCs w:val="20"/>
              </w:rPr>
            </w:pPr>
          </w:p>
        </w:tc>
        <w:tc>
          <w:tcPr>
            <w:tcW w:w="889" w:type="dxa"/>
            <w:tcBorders>
              <w:top w:val="single" w:sz="6" w:space="0" w:color="000000"/>
              <w:left w:val="single" w:sz="6" w:space="0" w:color="000000"/>
              <w:bottom w:val="single" w:sz="6" w:space="0" w:color="000000"/>
              <w:right w:val="single" w:sz="6" w:space="0" w:color="000000"/>
            </w:tcBorders>
          </w:tcPr>
          <w:p w14:paraId="6E6B4401" w14:textId="77777777" w:rsidR="009A142A" w:rsidRPr="001B009D" w:rsidRDefault="009A142A" w:rsidP="003C3C01">
            <w:pPr>
              <w:pStyle w:val="ParagraphStyle"/>
              <w:rPr>
                <w:rFonts w:ascii="Times New Roman" w:hAnsi="Times New Roman" w:cs="Times New Roman"/>
                <w:sz w:val="20"/>
                <w:szCs w:val="20"/>
              </w:rPr>
            </w:pPr>
          </w:p>
        </w:tc>
        <w:tc>
          <w:tcPr>
            <w:tcW w:w="622" w:type="dxa"/>
            <w:tcBorders>
              <w:top w:val="single" w:sz="6" w:space="0" w:color="000000"/>
              <w:left w:val="single" w:sz="6" w:space="0" w:color="000000"/>
              <w:bottom w:val="single" w:sz="6" w:space="0" w:color="000000"/>
              <w:right w:val="single" w:sz="6" w:space="0" w:color="000000"/>
            </w:tcBorders>
          </w:tcPr>
          <w:p w14:paraId="241CD1BA" w14:textId="77777777" w:rsidR="009A142A" w:rsidRPr="001B009D" w:rsidRDefault="009A142A" w:rsidP="003C3C01">
            <w:pPr>
              <w:pStyle w:val="ParagraphStyle"/>
              <w:rPr>
                <w:rFonts w:ascii="Times New Roman" w:hAnsi="Times New Roman" w:cs="Times New Roman"/>
                <w:sz w:val="20"/>
                <w:szCs w:val="20"/>
              </w:rPr>
            </w:pPr>
          </w:p>
        </w:tc>
        <w:tc>
          <w:tcPr>
            <w:tcW w:w="811" w:type="dxa"/>
            <w:tcBorders>
              <w:top w:val="single" w:sz="6" w:space="0" w:color="000000"/>
              <w:left w:val="single" w:sz="6" w:space="0" w:color="000000"/>
              <w:bottom w:val="single" w:sz="6" w:space="0" w:color="000000"/>
              <w:right w:val="single" w:sz="6" w:space="0" w:color="000000"/>
            </w:tcBorders>
          </w:tcPr>
          <w:p w14:paraId="00A68DB0" w14:textId="77777777" w:rsidR="009A142A" w:rsidRPr="001B009D" w:rsidRDefault="009A142A" w:rsidP="003C3C01">
            <w:pPr>
              <w:pStyle w:val="ParagraphStyle"/>
              <w:rPr>
                <w:rFonts w:ascii="Times New Roman" w:hAnsi="Times New Roman" w:cs="Times New Roman"/>
                <w:sz w:val="20"/>
                <w:szCs w:val="20"/>
              </w:rPr>
            </w:pPr>
          </w:p>
        </w:tc>
        <w:tc>
          <w:tcPr>
            <w:tcW w:w="889" w:type="dxa"/>
            <w:tcBorders>
              <w:top w:val="single" w:sz="6" w:space="0" w:color="000000"/>
              <w:left w:val="single" w:sz="6" w:space="0" w:color="000000"/>
              <w:bottom w:val="single" w:sz="6" w:space="0" w:color="000000"/>
              <w:right w:val="single" w:sz="6" w:space="0" w:color="000000"/>
            </w:tcBorders>
          </w:tcPr>
          <w:p w14:paraId="1096467F" w14:textId="77777777" w:rsidR="009A142A" w:rsidRPr="001B009D" w:rsidRDefault="009A142A" w:rsidP="003C3C01">
            <w:pPr>
              <w:pStyle w:val="ParagraphStyle"/>
              <w:rPr>
                <w:rFonts w:ascii="Times New Roman" w:hAnsi="Times New Roman" w:cs="Times New Roman"/>
                <w:sz w:val="20"/>
                <w:szCs w:val="20"/>
              </w:rPr>
            </w:pPr>
          </w:p>
        </w:tc>
        <w:tc>
          <w:tcPr>
            <w:tcW w:w="1001" w:type="dxa"/>
            <w:tcBorders>
              <w:top w:val="single" w:sz="6" w:space="0" w:color="000000"/>
              <w:left w:val="single" w:sz="6" w:space="0" w:color="000000"/>
              <w:bottom w:val="single" w:sz="6" w:space="0" w:color="000000"/>
              <w:right w:val="single" w:sz="6" w:space="0" w:color="000000"/>
            </w:tcBorders>
          </w:tcPr>
          <w:p w14:paraId="701B3A65" w14:textId="77777777" w:rsidR="009A142A" w:rsidRPr="001B009D" w:rsidRDefault="009A142A" w:rsidP="003C3C01">
            <w:pPr>
              <w:pStyle w:val="ParagraphStyle"/>
              <w:rPr>
                <w:rFonts w:ascii="Times New Roman" w:hAnsi="Times New Roman" w:cs="Times New Roman"/>
                <w:sz w:val="20"/>
                <w:szCs w:val="20"/>
              </w:rPr>
            </w:pPr>
          </w:p>
        </w:tc>
      </w:tr>
    </w:tbl>
    <w:p w14:paraId="055A05D7" w14:textId="77777777" w:rsidR="009A142A" w:rsidRPr="001B009D" w:rsidRDefault="009A142A" w:rsidP="009A142A">
      <w:pPr>
        <w:jc w:val="both"/>
      </w:pPr>
      <w:r>
        <w:rPr>
          <w:rFonts w:eastAsia="Bookman Old Style"/>
          <w:b/>
        </w:rPr>
        <w:t>1.2</w:t>
      </w:r>
      <w:r w:rsidRPr="001B009D">
        <w:rPr>
          <w:rFonts w:eastAsia="Bookman Old Style"/>
        </w:rPr>
        <w:t xml:space="preserve"> São anexos a este instrumento e se vinculam a esta contratação, independentemente de transcrição:</w:t>
      </w:r>
    </w:p>
    <w:p w14:paraId="699ECF3C" w14:textId="77777777" w:rsidR="009A142A" w:rsidRPr="001B009D" w:rsidRDefault="009A142A" w:rsidP="009A142A">
      <w:pPr>
        <w:jc w:val="both"/>
      </w:pPr>
      <w:r w:rsidRPr="001B009D">
        <w:rPr>
          <w:rFonts w:eastAsia="Bookman Old Style"/>
        </w:rPr>
        <w:t>a) O Termo de Referência que embasou a contratação;</w:t>
      </w:r>
    </w:p>
    <w:p w14:paraId="0C81319A" w14:textId="77777777" w:rsidR="009A142A" w:rsidRPr="001B009D" w:rsidRDefault="009A142A" w:rsidP="009A142A">
      <w:pPr>
        <w:jc w:val="both"/>
      </w:pPr>
      <w:r w:rsidRPr="001B009D">
        <w:rPr>
          <w:rFonts w:eastAsia="Bookman Old Style"/>
        </w:rPr>
        <w:t>b) O Edital de Licitação;</w:t>
      </w:r>
    </w:p>
    <w:p w14:paraId="53589DA3" w14:textId="77777777" w:rsidR="009A142A" w:rsidRPr="001B009D" w:rsidRDefault="009A142A" w:rsidP="009A142A">
      <w:pPr>
        <w:jc w:val="both"/>
      </w:pPr>
      <w:r w:rsidRPr="001B009D">
        <w:rPr>
          <w:rFonts w:eastAsia="Bookman Old Style"/>
        </w:rPr>
        <w:t>c) A Proposta do Contratado;</w:t>
      </w:r>
    </w:p>
    <w:p w14:paraId="09A45501" w14:textId="77777777" w:rsidR="009A142A" w:rsidRPr="001B009D" w:rsidRDefault="009A142A" w:rsidP="009A142A">
      <w:pPr>
        <w:jc w:val="both"/>
        <w:rPr>
          <w:rFonts w:eastAsia="Bookman Old Style"/>
        </w:rPr>
      </w:pPr>
      <w:r w:rsidRPr="001B009D">
        <w:rPr>
          <w:rFonts w:eastAsia="Bookman Old Style"/>
        </w:rPr>
        <w:t>d) Eventuais anexos dos documentos supracitados.</w:t>
      </w:r>
    </w:p>
    <w:p w14:paraId="005DB23A" w14:textId="77777777" w:rsidR="009A142A" w:rsidRPr="00F632F5" w:rsidRDefault="009A142A" w:rsidP="00F632F5">
      <w:pPr>
        <w:jc w:val="both"/>
        <w:rPr>
          <w:rFonts w:eastAsia="Bookman Old Style"/>
          <w:b/>
        </w:rPr>
      </w:pPr>
    </w:p>
    <w:p w14:paraId="258B0AA7" w14:textId="77777777" w:rsidR="009A142A" w:rsidRPr="00F632F5" w:rsidRDefault="009A142A" w:rsidP="00F632F5">
      <w:pPr>
        <w:keepNext/>
        <w:keepLines/>
        <w:tabs>
          <w:tab w:val="left" w:pos="570"/>
        </w:tabs>
        <w:jc w:val="both"/>
        <w:outlineLvl w:val="0"/>
        <w:rPr>
          <w:rFonts w:eastAsia="Bookman Old Style"/>
          <w:b/>
          <w:color w:val="000000"/>
        </w:rPr>
      </w:pPr>
      <w:r w:rsidRPr="00F632F5">
        <w:rPr>
          <w:rFonts w:eastAsia="Bookman Old Style"/>
          <w:b/>
        </w:rPr>
        <w:t xml:space="preserve">CLÁUSULA SEGUNDA </w:t>
      </w:r>
      <w:r w:rsidRPr="00F632F5">
        <w:rPr>
          <w:rFonts w:eastAsia="Bookman Old Style"/>
          <w:b/>
          <w:color w:val="000000"/>
        </w:rPr>
        <w:t>– PRAZO, FORMA, LOCAL DE ENTREGA, VIGÊNCIA E PRORROGAÇÃO.</w:t>
      </w:r>
    </w:p>
    <w:p w14:paraId="0CF69046"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2.1.</w:t>
      </w:r>
      <w:r w:rsidRPr="00F632F5">
        <w:rPr>
          <w:sz w:val="22"/>
          <w:szCs w:val="22"/>
        </w:rPr>
        <w:t xml:space="preserve"> Os produtos </w:t>
      </w:r>
      <w:proofErr w:type="gramStart"/>
      <w:r w:rsidRPr="00F632F5">
        <w:rPr>
          <w:sz w:val="22"/>
          <w:szCs w:val="22"/>
        </w:rPr>
        <w:t>objeto deste Contrato deverão</w:t>
      </w:r>
      <w:proofErr w:type="gramEnd"/>
      <w:r w:rsidRPr="00F632F5">
        <w:rPr>
          <w:sz w:val="22"/>
          <w:szCs w:val="22"/>
        </w:rPr>
        <w:t xml:space="preserve"> ser fornecidos </w:t>
      </w:r>
      <w:r w:rsidRPr="00F632F5">
        <w:rPr>
          <w:rStyle w:val="Forte"/>
          <w:sz w:val="22"/>
          <w:szCs w:val="22"/>
        </w:rPr>
        <w:t>de forma parcelada</w:t>
      </w:r>
      <w:r w:rsidRPr="00F632F5">
        <w:rPr>
          <w:sz w:val="22"/>
          <w:szCs w:val="22"/>
        </w:rPr>
        <w:t>, conforme a necessidade da Fundação Hospitalar da Fronteira, mediante emissão de Autorização de Fornecimento ou documento equivalente, devendo ser entregues na sede da Fundação Hospitalar da Fronteira, localizada na Rua João Fredo, nº 383, Centro, Município de Pranchita/PR.</w:t>
      </w:r>
    </w:p>
    <w:p w14:paraId="6A0990DE"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2.2.</w:t>
      </w:r>
      <w:r w:rsidRPr="00F632F5">
        <w:rPr>
          <w:sz w:val="22"/>
          <w:szCs w:val="22"/>
        </w:rPr>
        <w:t xml:space="preserve"> O prazo para entrega dos produtos será de até </w:t>
      </w:r>
      <w:r w:rsidRPr="00F632F5">
        <w:rPr>
          <w:rStyle w:val="Forte"/>
          <w:sz w:val="22"/>
          <w:szCs w:val="22"/>
        </w:rPr>
        <w:t>15 (quinze) dias úteis</w:t>
      </w:r>
      <w:r w:rsidRPr="00F632F5">
        <w:rPr>
          <w:sz w:val="22"/>
          <w:szCs w:val="22"/>
        </w:rPr>
        <w:t>, contados do recebimento da Autorização de Fornecimento pela Contratada.</w:t>
      </w:r>
    </w:p>
    <w:p w14:paraId="0C077167"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2.3.</w:t>
      </w:r>
      <w:r w:rsidRPr="00F632F5">
        <w:rPr>
          <w:sz w:val="22"/>
          <w:szCs w:val="22"/>
        </w:rPr>
        <w:t xml:space="preserve"> Na impossibilidade de cumprimento do prazo estabelecido, a Contratada deverá comunicar formalmente a Contratante antes do vencimento do prazo inicialmente previsto, apresentando justificativa fundamentada e </w:t>
      </w:r>
      <w:r w:rsidRPr="00F632F5">
        <w:rPr>
          <w:sz w:val="22"/>
          <w:szCs w:val="22"/>
        </w:rPr>
        <w:lastRenderedPageBreak/>
        <w:t>indicando novo prazo para entrega, cuja aceitação ficará sujeita à análise da Administração, sem prejuízo da aplicação das sanções cabíveis.</w:t>
      </w:r>
    </w:p>
    <w:p w14:paraId="14964208"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2.4.</w:t>
      </w:r>
      <w:r w:rsidRPr="00F632F5">
        <w:rPr>
          <w:sz w:val="22"/>
          <w:szCs w:val="22"/>
        </w:rPr>
        <w:t xml:space="preserve"> As entregas deverão ocorrer em dias úteis, durante o horário de expediente da Fundação Hospitalar da Fronteira, em horário previamente acordado com o setor responsável.</w:t>
      </w:r>
    </w:p>
    <w:p w14:paraId="636FD691"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2.5.</w:t>
      </w:r>
      <w:r w:rsidRPr="00F632F5">
        <w:rPr>
          <w:sz w:val="22"/>
          <w:szCs w:val="22"/>
        </w:rPr>
        <w:t xml:space="preserve"> O fornecimento será realizado de forma parcelada, de acordo com a necessidade da Fundação Hospitalar da Fronteira, não ficando a Contratante obrigada a adquirir a totalidade dos quantitativos estimados, constituindo estes mera expectativa de consumo durante a vigência contratual.</w:t>
      </w:r>
    </w:p>
    <w:p w14:paraId="54875237"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2.6.</w:t>
      </w:r>
      <w:r w:rsidRPr="00F632F5">
        <w:rPr>
          <w:sz w:val="22"/>
          <w:szCs w:val="22"/>
        </w:rPr>
        <w:t xml:space="preserve"> Os produtos deverão ser entregues em suas embalagens originais, íntegras, limpas e sem avarias, observando rigorosamente as especificações constantes do Edital, do Termo de Referência e da proposta apresentada pela Contratada.</w:t>
      </w:r>
    </w:p>
    <w:p w14:paraId="6669E424"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2.7.</w:t>
      </w:r>
      <w:r w:rsidRPr="00F632F5">
        <w:rPr>
          <w:sz w:val="22"/>
          <w:szCs w:val="22"/>
        </w:rPr>
        <w:t xml:space="preserve"> As marmitas de isopor e as embalagens plásticas deverão ser próprias para acondicionamento de alimentos, fabricadas com materiais adequados à sua finalidade e em conformidade com as normas técnicas e sanitárias aplicáveis.</w:t>
      </w:r>
    </w:p>
    <w:p w14:paraId="076222F5"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2.8.</w:t>
      </w:r>
      <w:r w:rsidRPr="00F632F5">
        <w:rPr>
          <w:sz w:val="22"/>
          <w:szCs w:val="22"/>
        </w:rPr>
        <w:t xml:space="preserve"> O transporte e a entrega dos produtos serão de inteira responsabilidade da Contratada, devendo ocorrer em condições que preservem a integridade, higiene e qualidade dos materiais, sem qualquer ônus adicional para a Contratante.</w:t>
      </w:r>
    </w:p>
    <w:p w14:paraId="5AE3B75E"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2.9.</w:t>
      </w:r>
      <w:r w:rsidRPr="00F632F5">
        <w:rPr>
          <w:sz w:val="22"/>
          <w:szCs w:val="22"/>
        </w:rPr>
        <w:t xml:space="preserve"> O recebimento dos produtos será realizado por servidor designado pela Fundação Hospitalar da Fronteira, preferencialmente vinculado ao Setor de Nutrição e Dietética, que procederá à conferência quantitativa e qualitativa dos itens entregues.</w:t>
      </w:r>
    </w:p>
    <w:p w14:paraId="6CFE6AFC"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2.10.</w:t>
      </w:r>
      <w:r w:rsidRPr="00F632F5">
        <w:rPr>
          <w:sz w:val="22"/>
          <w:szCs w:val="22"/>
        </w:rPr>
        <w:t xml:space="preserve"> As Notas Fiscais deverão conter, no mínimo:</w:t>
      </w:r>
    </w:p>
    <w:p w14:paraId="775B3D94"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 xml:space="preserve">I – </w:t>
      </w:r>
      <w:proofErr w:type="gramStart"/>
      <w:r w:rsidRPr="00F632F5">
        <w:rPr>
          <w:sz w:val="22"/>
          <w:szCs w:val="22"/>
        </w:rPr>
        <w:t>descrição</w:t>
      </w:r>
      <w:proofErr w:type="gramEnd"/>
      <w:r w:rsidRPr="00F632F5">
        <w:rPr>
          <w:sz w:val="22"/>
          <w:szCs w:val="22"/>
        </w:rPr>
        <w:t xml:space="preserve"> dos produtos;</w:t>
      </w:r>
    </w:p>
    <w:p w14:paraId="025656AC"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II – marca e fabricante, quando aplicável;</w:t>
      </w:r>
    </w:p>
    <w:p w14:paraId="4547BA5C"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III – número da Autorização de Fornecimento;</w:t>
      </w:r>
    </w:p>
    <w:p w14:paraId="6BC525E7"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 xml:space="preserve">IV – </w:t>
      </w:r>
      <w:proofErr w:type="gramStart"/>
      <w:r w:rsidRPr="00F632F5">
        <w:rPr>
          <w:sz w:val="22"/>
          <w:szCs w:val="22"/>
        </w:rPr>
        <w:t>número</w:t>
      </w:r>
      <w:proofErr w:type="gramEnd"/>
      <w:r w:rsidRPr="00F632F5">
        <w:rPr>
          <w:sz w:val="22"/>
          <w:szCs w:val="22"/>
        </w:rPr>
        <w:t xml:space="preserve"> do Pregão Eletrônico;</w:t>
      </w:r>
    </w:p>
    <w:p w14:paraId="054BEE88"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 xml:space="preserve">V – </w:t>
      </w:r>
      <w:proofErr w:type="gramStart"/>
      <w:r w:rsidRPr="00F632F5">
        <w:rPr>
          <w:sz w:val="22"/>
          <w:szCs w:val="22"/>
        </w:rPr>
        <w:t>número</w:t>
      </w:r>
      <w:proofErr w:type="gramEnd"/>
      <w:r w:rsidRPr="00F632F5">
        <w:rPr>
          <w:sz w:val="22"/>
          <w:szCs w:val="22"/>
        </w:rPr>
        <w:t xml:space="preserve"> do Contrato Administrativo.</w:t>
      </w:r>
    </w:p>
    <w:p w14:paraId="4D0A8231"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2.11.</w:t>
      </w:r>
      <w:r w:rsidRPr="00F632F5">
        <w:rPr>
          <w:sz w:val="22"/>
          <w:szCs w:val="22"/>
        </w:rPr>
        <w:t xml:space="preserve"> Serão rejeitados, total ou parcialmente, os produtos entregues em desacordo com as especificações constantes do Edital, Termo de Referência, proposta adjudicada ou legislação aplicável, bem como aqueles que apresentarem defeitos, avarias, deformações ou qualquer irregularidade que comprometa sua utilização, devendo a Contratada providenciar sua substituição no prazo fixado pela Administração, sem qualquer ônus adicional.</w:t>
      </w:r>
    </w:p>
    <w:p w14:paraId="273160C7"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2.12.</w:t>
      </w:r>
      <w:r w:rsidRPr="00F632F5">
        <w:rPr>
          <w:sz w:val="22"/>
          <w:szCs w:val="22"/>
        </w:rPr>
        <w:t xml:space="preserve"> O prazo de vigência do presente Contrato será de </w:t>
      </w:r>
      <w:r w:rsidRPr="00F632F5">
        <w:rPr>
          <w:rStyle w:val="Forte"/>
          <w:sz w:val="22"/>
          <w:szCs w:val="22"/>
        </w:rPr>
        <w:t>12 (doze) meses</w:t>
      </w:r>
      <w:r w:rsidRPr="00F632F5">
        <w:rPr>
          <w:sz w:val="22"/>
          <w:szCs w:val="22"/>
        </w:rPr>
        <w:t>, contados da data de sua assinatura.</w:t>
      </w:r>
    </w:p>
    <w:p w14:paraId="2C5A7701"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2.13.</w:t>
      </w:r>
      <w:r w:rsidRPr="00F632F5">
        <w:rPr>
          <w:sz w:val="22"/>
          <w:szCs w:val="22"/>
        </w:rPr>
        <w:t xml:space="preserve"> A vigência contratual poderá ser prorrogada, nos termos dos </w:t>
      </w:r>
      <w:proofErr w:type="spellStart"/>
      <w:r w:rsidRPr="00F632F5">
        <w:rPr>
          <w:sz w:val="22"/>
          <w:szCs w:val="22"/>
        </w:rPr>
        <w:t>arts</w:t>
      </w:r>
      <w:proofErr w:type="spellEnd"/>
      <w:r w:rsidRPr="00F632F5">
        <w:rPr>
          <w:sz w:val="22"/>
          <w:szCs w:val="22"/>
        </w:rPr>
        <w:t>. 106 e 107 da Lei Federal nº 14.133/2021, desde que haja interesse da Administração, disponibilidade orçamentária e demonstração da vantajosidade da prorrogação.</w:t>
      </w:r>
    </w:p>
    <w:p w14:paraId="25942A7F" w14:textId="77777777" w:rsidR="009A142A" w:rsidRPr="00F632F5" w:rsidRDefault="009A142A" w:rsidP="00F632F5">
      <w:pPr>
        <w:pStyle w:val="NormalWeb"/>
        <w:spacing w:before="0" w:beforeAutospacing="0" w:after="0" w:afterAutospacing="0"/>
        <w:jc w:val="both"/>
        <w:rPr>
          <w:sz w:val="22"/>
          <w:szCs w:val="22"/>
        </w:rPr>
      </w:pPr>
      <w:r w:rsidRPr="00F632F5">
        <w:rPr>
          <w:rStyle w:val="Forte"/>
          <w:sz w:val="22"/>
          <w:szCs w:val="22"/>
        </w:rPr>
        <w:t>2.14.</w:t>
      </w:r>
      <w:r w:rsidRPr="00F632F5">
        <w:rPr>
          <w:sz w:val="22"/>
          <w:szCs w:val="22"/>
        </w:rPr>
        <w:t xml:space="preserve"> A prorrogação dependerá de manifestação formal da autoridade competente, mediante justificativa técnica e administrativa devidamente fundamentada nos autos do processo.</w:t>
      </w:r>
    </w:p>
    <w:p w14:paraId="1C1CDF31" w14:textId="77777777" w:rsidR="009A142A" w:rsidRPr="00F632F5" w:rsidRDefault="009A142A" w:rsidP="00F632F5">
      <w:pPr>
        <w:jc w:val="both"/>
      </w:pPr>
    </w:p>
    <w:p w14:paraId="1AAB1420" w14:textId="77777777" w:rsidR="009A142A" w:rsidRPr="00F632F5" w:rsidRDefault="009A142A" w:rsidP="00F632F5">
      <w:pPr>
        <w:keepNext/>
        <w:keepLines/>
        <w:tabs>
          <w:tab w:val="left" w:pos="570"/>
        </w:tabs>
        <w:jc w:val="both"/>
        <w:outlineLvl w:val="0"/>
      </w:pPr>
      <w:r w:rsidRPr="00F632F5">
        <w:rPr>
          <w:rFonts w:eastAsia="Bookman Old Style"/>
          <w:b/>
          <w:color w:val="000000"/>
        </w:rPr>
        <w:t>CLÁUSULA TERCEIRA – MODELOS DE EXECUÇÃO E GESTÃO CONTRATUAIS (art. 92, IV, VII e XVIII)</w:t>
      </w:r>
    </w:p>
    <w:p w14:paraId="34798F23" w14:textId="77777777" w:rsidR="009A142A" w:rsidRPr="00F632F5" w:rsidRDefault="009A142A" w:rsidP="00F632F5">
      <w:pPr>
        <w:pStyle w:val="NormalWeb"/>
        <w:spacing w:before="0" w:beforeAutospacing="0" w:after="0" w:afterAutospacing="0"/>
        <w:jc w:val="both"/>
        <w:rPr>
          <w:sz w:val="22"/>
          <w:szCs w:val="22"/>
        </w:rPr>
      </w:pPr>
      <w:r w:rsidRPr="00F632F5">
        <w:rPr>
          <w:rStyle w:val="Forte"/>
          <w:sz w:val="22"/>
          <w:szCs w:val="22"/>
        </w:rPr>
        <w:t>3.1.</w:t>
      </w:r>
      <w:r w:rsidRPr="00F632F5">
        <w:rPr>
          <w:sz w:val="22"/>
          <w:szCs w:val="22"/>
        </w:rPr>
        <w:t xml:space="preserve"> A execução do objeto observará as condições, especificações, quantitativos, forma de fornecimento, prazos, critérios de recebimento, fiscalização e demais disposições constantes do Termo de Referência, que integra este Contrato para todos os fins de direito.</w:t>
      </w:r>
    </w:p>
    <w:p w14:paraId="3674F4A0" w14:textId="77777777" w:rsidR="009A142A" w:rsidRPr="00F632F5" w:rsidRDefault="009A142A" w:rsidP="00F632F5">
      <w:pPr>
        <w:pStyle w:val="NormalWeb"/>
        <w:spacing w:before="0" w:beforeAutospacing="0" w:after="0" w:afterAutospacing="0"/>
        <w:jc w:val="both"/>
        <w:rPr>
          <w:sz w:val="22"/>
          <w:szCs w:val="22"/>
        </w:rPr>
      </w:pPr>
      <w:r w:rsidRPr="00F632F5">
        <w:rPr>
          <w:rStyle w:val="Forte"/>
          <w:sz w:val="22"/>
          <w:szCs w:val="22"/>
        </w:rPr>
        <w:t>3.2.</w:t>
      </w:r>
      <w:r w:rsidRPr="00F632F5">
        <w:rPr>
          <w:sz w:val="22"/>
          <w:szCs w:val="22"/>
        </w:rPr>
        <w:t xml:space="preserve"> A gestão e a fiscalização contratual serão exercidas por servidor(es) formalmente designado(s) pela Fundação Hospitalar da Fronteira, competindo-lhes acompanhar a execução contratual, fiscalizar o cumprimento das obrigações assumidas, atestar o recebimento dos produtos e adotar as providências necessárias em caso de irregularidades, nos termos dos </w:t>
      </w:r>
      <w:proofErr w:type="spellStart"/>
      <w:r w:rsidRPr="00F632F5">
        <w:rPr>
          <w:sz w:val="22"/>
          <w:szCs w:val="22"/>
        </w:rPr>
        <w:t>arts</w:t>
      </w:r>
      <w:proofErr w:type="spellEnd"/>
      <w:r w:rsidRPr="00F632F5">
        <w:rPr>
          <w:sz w:val="22"/>
          <w:szCs w:val="22"/>
        </w:rPr>
        <w:t>. 117 e 140 da Lei Federal nº 14.133/2021.</w:t>
      </w:r>
    </w:p>
    <w:p w14:paraId="3FD97FD5" w14:textId="77777777" w:rsidR="009A142A" w:rsidRPr="00F632F5" w:rsidRDefault="009A142A" w:rsidP="00F632F5">
      <w:pPr>
        <w:pStyle w:val="NormalWeb"/>
        <w:spacing w:before="0" w:beforeAutospacing="0" w:after="0" w:afterAutospacing="0"/>
        <w:jc w:val="both"/>
        <w:rPr>
          <w:sz w:val="22"/>
          <w:szCs w:val="22"/>
        </w:rPr>
      </w:pPr>
      <w:r w:rsidRPr="00F632F5">
        <w:rPr>
          <w:rStyle w:val="Forte"/>
          <w:sz w:val="22"/>
          <w:szCs w:val="22"/>
        </w:rPr>
        <w:t>3.3.</w:t>
      </w:r>
      <w:r w:rsidRPr="00F632F5">
        <w:rPr>
          <w:sz w:val="22"/>
          <w:szCs w:val="22"/>
        </w:rPr>
        <w:t xml:space="preserve"> O recebimento provisório e definitivo dos produtos ocorrerá na forma estabelecida no Termo de Referência e na legislação aplicável, sem prejuízo da responsabilidade da Contratada pela qualidade, quantidade e conformidade dos materiais fornecidos.</w:t>
      </w:r>
    </w:p>
    <w:p w14:paraId="521B2672" w14:textId="77777777" w:rsidR="009A142A" w:rsidRPr="00F632F5" w:rsidRDefault="009A142A" w:rsidP="00F632F5">
      <w:pPr>
        <w:jc w:val="both"/>
      </w:pPr>
    </w:p>
    <w:p w14:paraId="769EB36F" w14:textId="77777777" w:rsidR="009A142A" w:rsidRPr="00F632F5" w:rsidRDefault="009A142A" w:rsidP="00F632F5">
      <w:pPr>
        <w:keepNext/>
        <w:keepLines/>
        <w:tabs>
          <w:tab w:val="left" w:pos="570"/>
        </w:tabs>
        <w:jc w:val="both"/>
        <w:outlineLvl w:val="0"/>
      </w:pPr>
      <w:r w:rsidRPr="00F632F5">
        <w:rPr>
          <w:rFonts w:eastAsia="Bookman Old Style"/>
          <w:b/>
          <w:color w:val="000000"/>
        </w:rPr>
        <w:t xml:space="preserve">CLÁUSULA QUARTA - SUBCONTRATAÇÃO </w:t>
      </w:r>
    </w:p>
    <w:p w14:paraId="4156A93A" w14:textId="77777777" w:rsidR="009A142A" w:rsidRPr="00F632F5" w:rsidRDefault="009A142A" w:rsidP="00F632F5">
      <w:pPr>
        <w:jc w:val="both"/>
        <w:rPr>
          <w:rFonts w:eastAsia="Bookman Old Style"/>
        </w:rPr>
      </w:pPr>
      <w:r w:rsidRPr="00F632F5">
        <w:rPr>
          <w:rFonts w:eastAsia="Bookman Old Style"/>
        </w:rPr>
        <w:t>Não será admitida a subcontratação do objeto contratual.</w:t>
      </w:r>
    </w:p>
    <w:p w14:paraId="34A6F24F" w14:textId="77777777" w:rsidR="009A142A" w:rsidRPr="00F632F5" w:rsidRDefault="009A142A" w:rsidP="00F632F5">
      <w:pPr>
        <w:jc w:val="both"/>
      </w:pPr>
    </w:p>
    <w:p w14:paraId="03AA8B2F" w14:textId="77777777" w:rsidR="009A142A" w:rsidRPr="00F632F5" w:rsidRDefault="009A142A" w:rsidP="00F632F5">
      <w:pPr>
        <w:keepNext/>
        <w:keepLines/>
        <w:tabs>
          <w:tab w:val="left" w:pos="570"/>
        </w:tabs>
        <w:jc w:val="both"/>
        <w:outlineLvl w:val="0"/>
      </w:pPr>
      <w:r w:rsidRPr="00F632F5">
        <w:rPr>
          <w:rFonts w:eastAsia="Bookman Old Style"/>
          <w:b/>
        </w:rPr>
        <w:lastRenderedPageBreak/>
        <w:t>CLÁUSULA QUINTA – DO PAGAMENTO (art. 92, V e VI)</w:t>
      </w:r>
    </w:p>
    <w:p w14:paraId="3E7641B3"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.2.</w:t>
      </w:r>
      <w:r w:rsidRPr="00F632F5">
        <w:rPr>
          <w:sz w:val="22"/>
          <w:szCs w:val="22"/>
        </w:rPr>
        <w:t xml:space="preserve"> No valor contratado estão incluídas todas as despesas diretas e indiretas necessárias ao perfeito fornecimento do objeto, inclusive tributos, encargos sociais, trabalhistas, previdenciários, fiscais, comerciais, fretes, transporte, carga, descarga, seguros e demais despesas incidentes sobre a execução contratual.</w:t>
      </w:r>
    </w:p>
    <w:p w14:paraId="59C34478"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5.3.</w:t>
      </w:r>
      <w:r w:rsidRPr="00F632F5">
        <w:rPr>
          <w:sz w:val="22"/>
          <w:szCs w:val="22"/>
        </w:rPr>
        <w:t xml:space="preserve"> O valor contratado possui caráter estimativo, não ficando a Fundação Hospitalar da Fronteira obrigada a adquirir a totalidade dos quantitativos previstos, sendo os pagamentos realizados exclusivamente pelos produtos efetivamente solicitados, entregues, recebidos e aceitos.</w:t>
      </w:r>
    </w:p>
    <w:p w14:paraId="3326A4A2"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5.4.</w:t>
      </w:r>
      <w:r w:rsidRPr="00F632F5">
        <w:rPr>
          <w:sz w:val="22"/>
          <w:szCs w:val="22"/>
        </w:rPr>
        <w:t xml:space="preserve"> O pagamento será efetuado mediante ordem bancária em conta corrente de titularidade da Contratada.</w:t>
      </w:r>
    </w:p>
    <w:p w14:paraId="6C86AA0C"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5.5.</w:t>
      </w:r>
      <w:r w:rsidRPr="00F632F5">
        <w:rPr>
          <w:sz w:val="22"/>
          <w:szCs w:val="22"/>
        </w:rPr>
        <w:t xml:space="preserve"> Considera-se como data do pagamento o dia da emissão da respectiva ordem bancária.</w:t>
      </w:r>
    </w:p>
    <w:p w14:paraId="05368E57"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5.6.</w:t>
      </w:r>
      <w:r w:rsidRPr="00F632F5">
        <w:rPr>
          <w:sz w:val="22"/>
          <w:szCs w:val="22"/>
        </w:rPr>
        <w:t xml:space="preserve"> O pagamento será efetuado em até </w:t>
      </w:r>
      <w:r w:rsidRPr="00F632F5">
        <w:rPr>
          <w:rStyle w:val="Forte"/>
          <w:sz w:val="22"/>
          <w:szCs w:val="22"/>
        </w:rPr>
        <w:t>30 (trinta) dias</w:t>
      </w:r>
      <w:r w:rsidRPr="00F632F5">
        <w:rPr>
          <w:sz w:val="22"/>
          <w:szCs w:val="22"/>
        </w:rPr>
        <w:t>, contados do recebimento definitivo dos produtos e da apresentação da respectiva Nota Fiscal, devidamente atestada pelo fiscal ou gestor do contrato.</w:t>
      </w:r>
    </w:p>
    <w:p w14:paraId="18FF5C60"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5.7.</w:t>
      </w:r>
      <w:r w:rsidRPr="00F632F5">
        <w:rPr>
          <w:sz w:val="22"/>
          <w:szCs w:val="22"/>
        </w:rPr>
        <w:t xml:space="preserve"> Considera-se ocorrido o recebimento da Nota Fiscal no momento do atesto pelo fiscal ou gestor do contrato, após a verificação da conformidade dos produtos entregues.</w:t>
      </w:r>
    </w:p>
    <w:p w14:paraId="17878E44"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5.8.</w:t>
      </w:r>
      <w:r w:rsidRPr="00F632F5">
        <w:rPr>
          <w:sz w:val="22"/>
          <w:szCs w:val="22"/>
        </w:rPr>
        <w:t xml:space="preserve"> Em caso de atraso no pagamento por responsabilidade exclusiva da Contratante, os valores devidos serão atualizados monetariamente pelo Índice Nacional de Preços ao Consumidor Amplo – IPCA, calculado entre a data do vencimento da obrigação e a do efetivo pagamento.</w:t>
      </w:r>
    </w:p>
    <w:p w14:paraId="466993CE"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5.9.</w:t>
      </w:r>
      <w:r w:rsidRPr="00F632F5">
        <w:rPr>
          <w:sz w:val="22"/>
          <w:szCs w:val="22"/>
        </w:rPr>
        <w:t xml:space="preserve"> A emissão da Nota Fiscal será precedida do recebimento definitivo dos produtos, nos termos deste Contrato e do Termo de Referência.</w:t>
      </w:r>
    </w:p>
    <w:p w14:paraId="5B581C27"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5.10.</w:t>
      </w:r>
      <w:r w:rsidRPr="00F632F5">
        <w:rPr>
          <w:sz w:val="22"/>
          <w:szCs w:val="22"/>
        </w:rPr>
        <w:t xml:space="preserve"> Havendo rejeição parcial dos produtos fornecidos, a Contratante comunicará a Contratada para emissão de Nota Fiscal correspondente apenas aos quantitativos efetivamente aceitos.</w:t>
      </w:r>
    </w:p>
    <w:p w14:paraId="5E3CE799"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5.11.</w:t>
      </w:r>
      <w:r w:rsidRPr="00F632F5">
        <w:rPr>
          <w:sz w:val="22"/>
          <w:szCs w:val="22"/>
        </w:rPr>
        <w:t xml:space="preserve"> A Nota Fiscal deverá conter, no mínimo:</w:t>
      </w:r>
    </w:p>
    <w:p w14:paraId="618DB3D8"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 xml:space="preserve">I – </w:t>
      </w:r>
      <w:proofErr w:type="gramStart"/>
      <w:r w:rsidRPr="00F632F5">
        <w:rPr>
          <w:sz w:val="22"/>
          <w:szCs w:val="22"/>
        </w:rPr>
        <w:t>identificação</w:t>
      </w:r>
      <w:proofErr w:type="gramEnd"/>
      <w:r w:rsidRPr="00F632F5">
        <w:rPr>
          <w:sz w:val="22"/>
          <w:szCs w:val="22"/>
        </w:rPr>
        <w:t xml:space="preserve"> da Fundação Hospitalar da Fronteira;</w:t>
      </w:r>
    </w:p>
    <w:p w14:paraId="14394874"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 xml:space="preserve">II – </w:t>
      </w:r>
      <w:proofErr w:type="gramStart"/>
      <w:r w:rsidRPr="00F632F5">
        <w:rPr>
          <w:sz w:val="22"/>
          <w:szCs w:val="22"/>
        </w:rPr>
        <w:t>número</w:t>
      </w:r>
      <w:proofErr w:type="gramEnd"/>
      <w:r w:rsidRPr="00F632F5">
        <w:rPr>
          <w:sz w:val="22"/>
          <w:szCs w:val="22"/>
        </w:rPr>
        <w:t xml:space="preserve"> do Pregão Eletrônico;</w:t>
      </w:r>
    </w:p>
    <w:p w14:paraId="749D3B97"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III – número do Contrato Administrativo;</w:t>
      </w:r>
    </w:p>
    <w:p w14:paraId="4F040B90"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 xml:space="preserve">IV – </w:t>
      </w:r>
      <w:proofErr w:type="gramStart"/>
      <w:r w:rsidRPr="00F632F5">
        <w:rPr>
          <w:sz w:val="22"/>
          <w:szCs w:val="22"/>
        </w:rPr>
        <w:t>descrição</w:t>
      </w:r>
      <w:proofErr w:type="gramEnd"/>
      <w:r w:rsidRPr="00F632F5">
        <w:rPr>
          <w:sz w:val="22"/>
          <w:szCs w:val="22"/>
        </w:rPr>
        <w:t xml:space="preserve"> dos produtos fornecidos;</w:t>
      </w:r>
    </w:p>
    <w:p w14:paraId="693C68F4"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 xml:space="preserve">V – </w:t>
      </w:r>
      <w:proofErr w:type="gramStart"/>
      <w:r w:rsidRPr="00F632F5">
        <w:rPr>
          <w:sz w:val="22"/>
          <w:szCs w:val="22"/>
        </w:rPr>
        <w:t>marca</w:t>
      </w:r>
      <w:proofErr w:type="gramEnd"/>
      <w:r w:rsidRPr="00F632F5">
        <w:rPr>
          <w:sz w:val="22"/>
          <w:szCs w:val="22"/>
        </w:rPr>
        <w:t>, quando aplicável;</w:t>
      </w:r>
    </w:p>
    <w:p w14:paraId="4D934A15"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 xml:space="preserve">VI – </w:t>
      </w:r>
      <w:proofErr w:type="gramStart"/>
      <w:r w:rsidRPr="00F632F5">
        <w:rPr>
          <w:sz w:val="22"/>
          <w:szCs w:val="22"/>
        </w:rPr>
        <w:t>quantidade</w:t>
      </w:r>
      <w:proofErr w:type="gramEnd"/>
      <w:r w:rsidRPr="00F632F5">
        <w:rPr>
          <w:sz w:val="22"/>
          <w:szCs w:val="22"/>
        </w:rPr>
        <w:t>, valor unitário e valor total;</w:t>
      </w:r>
    </w:p>
    <w:p w14:paraId="268DE19F"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VII – número da Autorização de Fornecimento, quando houver;</w:t>
      </w:r>
    </w:p>
    <w:p w14:paraId="2C154A02"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VIII – demais informações exigidas pela legislação vigente.</w:t>
      </w:r>
    </w:p>
    <w:p w14:paraId="47C4FFE0"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5.12.</w:t>
      </w:r>
      <w:r w:rsidRPr="00F632F5">
        <w:rPr>
          <w:sz w:val="22"/>
          <w:szCs w:val="22"/>
        </w:rPr>
        <w:t xml:space="preserve"> Havendo erro na apresentação da Nota Fiscal ou qualquer circunstância que impeça a liquidação da despesa, o pagamento ficará suspenso até a regularização da pendência, reiniciando-se a contagem do prazo após sua correção, sem qualquer ônus para a Contratante.</w:t>
      </w:r>
    </w:p>
    <w:p w14:paraId="6B990359"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5.13.</w:t>
      </w:r>
      <w:r w:rsidRPr="00F632F5">
        <w:rPr>
          <w:sz w:val="22"/>
          <w:szCs w:val="22"/>
        </w:rPr>
        <w:t xml:space="preserve"> Para fins de pagamento, poderá ser verificada a manutenção das condições de habilitação e da regularidade fiscal e trabalhista da Contratada.</w:t>
      </w:r>
    </w:p>
    <w:p w14:paraId="68225867"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5.14.</w:t>
      </w:r>
      <w:r w:rsidRPr="00F632F5">
        <w:rPr>
          <w:sz w:val="22"/>
          <w:szCs w:val="22"/>
        </w:rPr>
        <w:t xml:space="preserve"> Constatada irregularidade na documentação da Contratada, esta será notificada para promover sua regularização no prazo de até 05 (cinco) dias úteis, prorrogável por igual período, mediante justificativa aceita pela Administração.</w:t>
      </w:r>
    </w:p>
    <w:p w14:paraId="08A656FD"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5.15.</w:t>
      </w:r>
      <w:r w:rsidRPr="00F632F5">
        <w:rPr>
          <w:sz w:val="22"/>
          <w:szCs w:val="22"/>
        </w:rPr>
        <w:t xml:space="preserve"> Persistindo a irregularidade, a Fundação Hospitalar da Fronteira poderá adotar as medidas previstas na Lei Federal nº 14.133/2021, assegurados o contraditório e a ampla defesa.</w:t>
      </w:r>
    </w:p>
    <w:p w14:paraId="7063ED24"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5.16.</w:t>
      </w:r>
      <w:r w:rsidRPr="00F632F5">
        <w:rPr>
          <w:sz w:val="22"/>
          <w:szCs w:val="22"/>
        </w:rPr>
        <w:t xml:space="preserve"> Quando do pagamento, serão efetuadas as retenções tributárias previstas na legislação vigente.</w:t>
      </w:r>
    </w:p>
    <w:p w14:paraId="448D77FD"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5.17.</w:t>
      </w:r>
      <w:r w:rsidRPr="00F632F5">
        <w:rPr>
          <w:sz w:val="22"/>
          <w:szCs w:val="22"/>
        </w:rPr>
        <w:t xml:space="preserve"> A Contratada optante pelo Simples Nacional deverá apresentar documento comprobatório de seu enquadramento, quando necessário, para fins de aplicação do tratamento tributário previsto na Lei Complementar nº 123/2006.</w:t>
      </w:r>
    </w:p>
    <w:p w14:paraId="0240ECC5"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5.18.</w:t>
      </w:r>
      <w:r w:rsidRPr="00F632F5">
        <w:rPr>
          <w:sz w:val="22"/>
          <w:szCs w:val="22"/>
        </w:rPr>
        <w:t xml:space="preserve"> A Nota Fiscal deverá ser emitida em nome de:</w:t>
      </w:r>
    </w:p>
    <w:p w14:paraId="0FC7FC77" w14:textId="77777777" w:rsidR="009A142A" w:rsidRPr="00F632F5" w:rsidRDefault="009A142A" w:rsidP="00F632F5">
      <w:pPr>
        <w:pStyle w:val="NormalWeb"/>
        <w:spacing w:before="0" w:beforeAutospacing="0" w:after="0" w:afterAutospacing="0"/>
        <w:rPr>
          <w:sz w:val="22"/>
          <w:szCs w:val="22"/>
        </w:rPr>
      </w:pPr>
      <w:r w:rsidRPr="00F632F5">
        <w:rPr>
          <w:rStyle w:val="Forte"/>
          <w:sz w:val="22"/>
          <w:szCs w:val="22"/>
        </w:rPr>
        <w:t>FUNDAÇÃO HOSPITALAR DA FRONTEIRA</w:t>
      </w:r>
      <w:r w:rsidRPr="00F632F5">
        <w:rPr>
          <w:sz w:val="22"/>
          <w:szCs w:val="22"/>
        </w:rPr>
        <w:br/>
      </w:r>
      <w:r w:rsidRPr="00F632F5">
        <w:rPr>
          <w:rStyle w:val="Forte"/>
          <w:sz w:val="22"/>
          <w:szCs w:val="22"/>
        </w:rPr>
        <w:t>CNPJ:</w:t>
      </w:r>
      <w:r w:rsidRPr="00F632F5">
        <w:rPr>
          <w:sz w:val="22"/>
          <w:szCs w:val="22"/>
        </w:rPr>
        <w:t xml:space="preserve"> 01.171.994/0001-08</w:t>
      </w:r>
      <w:r w:rsidRPr="00F632F5">
        <w:rPr>
          <w:sz w:val="22"/>
          <w:szCs w:val="22"/>
        </w:rPr>
        <w:br/>
      </w:r>
      <w:r w:rsidRPr="00F632F5">
        <w:rPr>
          <w:rStyle w:val="Forte"/>
          <w:sz w:val="22"/>
          <w:szCs w:val="22"/>
        </w:rPr>
        <w:t>Rua João Fredo, nº 383 – Centro</w:t>
      </w:r>
      <w:r w:rsidRPr="00F632F5">
        <w:rPr>
          <w:sz w:val="22"/>
          <w:szCs w:val="22"/>
        </w:rPr>
        <w:br/>
      </w:r>
      <w:r w:rsidRPr="00F632F5">
        <w:rPr>
          <w:rStyle w:val="Forte"/>
          <w:sz w:val="22"/>
          <w:szCs w:val="22"/>
        </w:rPr>
        <w:t>CEP 85730-000 – Pranchita/PR.</w:t>
      </w:r>
    </w:p>
    <w:p w14:paraId="7076B45A" w14:textId="77777777" w:rsidR="009A142A" w:rsidRPr="00F632F5" w:rsidRDefault="009A142A" w:rsidP="00F632F5">
      <w:pPr>
        <w:jc w:val="both"/>
      </w:pPr>
    </w:p>
    <w:p w14:paraId="14F1D4C3" w14:textId="77777777" w:rsidR="009A142A" w:rsidRPr="00F632F5" w:rsidRDefault="009A142A" w:rsidP="00F632F5">
      <w:pPr>
        <w:keepNext/>
        <w:keepLines/>
        <w:tabs>
          <w:tab w:val="left" w:pos="570"/>
        </w:tabs>
        <w:jc w:val="both"/>
        <w:outlineLvl w:val="0"/>
      </w:pPr>
      <w:r w:rsidRPr="00F632F5">
        <w:rPr>
          <w:rFonts w:eastAsia="Bookman Old Style"/>
          <w:b/>
        </w:rPr>
        <w:t>CLÁUSULA SEXTA - REAJUSTE (art. 92, V)</w:t>
      </w:r>
    </w:p>
    <w:p w14:paraId="68418F05"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6.1.</w:t>
      </w:r>
      <w:r w:rsidRPr="00F632F5">
        <w:rPr>
          <w:sz w:val="22"/>
          <w:szCs w:val="22"/>
        </w:rPr>
        <w:t xml:space="preserve"> Os preços inicialmente contratados permanecerão fixos e irreajustáveis durante o período de 12 (doze) meses, contado da data do orçamento estimado da contratação.</w:t>
      </w:r>
    </w:p>
    <w:p w14:paraId="3618B185"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lastRenderedPageBreak/>
        <w:t>6.2.</w:t>
      </w:r>
      <w:r w:rsidRPr="00F632F5">
        <w:rPr>
          <w:sz w:val="22"/>
          <w:szCs w:val="22"/>
        </w:rPr>
        <w:t xml:space="preserve"> Decorrido o período de 12 (doze) meses e havendo prorrogação da vigência contratual, os preços poderão ser reajustados mediante solicitação da Contratada, utilizando-se como índice o </w:t>
      </w:r>
      <w:r w:rsidRPr="00F632F5">
        <w:rPr>
          <w:rStyle w:val="Forte"/>
          <w:sz w:val="22"/>
          <w:szCs w:val="22"/>
        </w:rPr>
        <w:t>IPCA – Índice Nacional de Preços ao Consumidor Amplo</w:t>
      </w:r>
      <w:r w:rsidRPr="00F632F5">
        <w:rPr>
          <w:sz w:val="22"/>
          <w:szCs w:val="22"/>
        </w:rPr>
        <w:t>, divulgado pelo IBGE, ou outro índice oficial que venha a substituí-lo.</w:t>
      </w:r>
    </w:p>
    <w:p w14:paraId="6C5F1B13"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6.3.</w:t>
      </w:r>
      <w:r w:rsidRPr="00F632F5">
        <w:rPr>
          <w:sz w:val="22"/>
          <w:szCs w:val="22"/>
        </w:rPr>
        <w:t xml:space="preserve"> O reajuste será aplicado exclusivamente às obrigações executadas após a ocorrência da anualidade, observada a legislação vigente.</w:t>
      </w:r>
    </w:p>
    <w:p w14:paraId="179E86FD"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6.4.</w:t>
      </w:r>
      <w:r w:rsidRPr="00F632F5">
        <w:rPr>
          <w:sz w:val="22"/>
          <w:szCs w:val="22"/>
        </w:rPr>
        <w:t xml:space="preserve"> Na hipótese de atraso ou indisponibilidade da divulgação do índice de reajuste, será utilizada provisoriamente a última variação conhecida, procedendo-se à compensação quando da divulgação do índice definitivo.</w:t>
      </w:r>
    </w:p>
    <w:p w14:paraId="37AD5EB8"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6.5.</w:t>
      </w:r>
      <w:r w:rsidRPr="00F632F5">
        <w:rPr>
          <w:sz w:val="22"/>
          <w:szCs w:val="22"/>
        </w:rPr>
        <w:t xml:space="preserve"> Caso o índice adotado venha a ser extinto ou deixe de ser divulgado, será utilizado o índice oficial que vier a substituí-lo ou, na sua ausência, outro que melhor reflita a variação dos custos da contratação, mediante justificativa e observância da legislação vigente.</w:t>
      </w:r>
    </w:p>
    <w:p w14:paraId="11178546"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6.6.</w:t>
      </w:r>
      <w:r w:rsidRPr="00F632F5">
        <w:rPr>
          <w:sz w:val="22"/>
          <w:szCs w:val="22"/>
        </w:rPr>
        <w:t xml:space="preserve"> Independentemente do reajuste, poderá ser concedido o restabelecimento do equilíbrio econômico-financeiro do contrato nas hipóteses previstas no art. 124, inciso II, alínea "d", da Lei Federal nº 14.133/2021, desde que devidamente comprovadas pela Contratada e reconhecidas pela Administração.</w:t>
      </w:r>
    </w:p>
    <w:p w14:paraId="4E608C65" w14:textId="77777777" w:rsidR="009A142A" w:rsidRPr="00F632F5" w:rsidRDefault="009A142A" w:rsidP="00F632F5">
      <w:pPr>
        <w:pStyle w:val="NormalWeb"/>
        <w:spacing w:before="0" w:beforeAutospacing="0" w:after="0" w:afterAutospacing="0"/>
        <w:jc w:val="both"/>
        <w:rPr>
          <w:sz w:val="22"/>
          <w:szCs w:val="22"/>
        </w:rPr>
      </w:pPr>
      <w:r w:rsidRPr="00F632F5">
        <w:rPr>
          <w:rStyle w:val="Forte"/>
          <w:sz w:val="22"/>
          <w:szCs w:val="22"/>
        </w:rPr>
        <w:t>6.7.</w:t>
      </w:r>
      <w:r w:rsidRPr="00F632F5">
        <w:rPr>
          <w:sz w:val="22"/>
          <w:szCs w:val="22"/>
        </w:rPr>
        <w:t xml:space="preserve"> O reajuste será formalizado por apostilamento, na forma do art. 136 da Lei Federal nº 14.133/2021, enquanto a revisão para recomposição do equilíbrio econômico-financeiro será formalizada </w:t>
      </w:r>
      <w:proofErr w:type="spellStart"/>
      <w:r w:rsidRPr="00F632F5">
        <w:rPr>
          <w:sz w:val="22"/>
          <w:szCs w:val="22"/>
        </w:rPr>
        <w:t>por</w:t>
      </w:r>
      <w:proofErr w:type="spellEnd"/>
      <w:r w:rsidRPr="00F632F5">
        <w:rPr>
          <w:sz w:val="22"/>
          <w:szCs w:val="22"/>
        </w:rPr>
        <w:t xml:space="preserve"> termo aditivo, quando cabível.</w:t>
      </w:r>
    </w:p>
    <w:p w14:paraId="086DF0A4" w14:textId="77777777" w:rsidR="009A142A" w:rsidRPr="00F632F5" w:rsidRDefault="009A142A" w:rsidP="00F632F5">
      <w:pPr>
        <w:jc w:val="both"/>
      </w:pPr>
    </w:p>
    <w:p w14:paraId="7CB58609" w14:textId="77777777" w:rsidR="009A142A" w:rsidRPr="00F632F5" w:rsidRDefault="009A142A" w:rsidP="00F632F5">
      <w:pPr>
        <w:keepNext/>
        <w:keepLines/>
        <w:tabs>
          <w:tab w:val="left" w:pos="570"/>
        </w:tabs>
        <w:jc w:val="both"/>
        <w:outlineLvl w:val="0"/>
      </w:pPr>
      <w:r w:rsidRPr="00F632F5">
        <w:rPr>
          <w:rFonts w:eastAsia="Bookman Old Style"/>
          <w:b/>
          <w:color w:val="000000"/>
        </w:rPr>
        <w:t>CLÁUSULA SÉTIMA - OBRIGAÇÕES DO CONTRATANTE (art. 92, X, XI e XIV)</w:t>
      </w:r>
    </w:p>
    <w:p w14:paraId="7D3DB219"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São obrigações da Contratante:</w:t>
      </w:r>
    </w:p>
    <w:p w14:paraId="42E6531B"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7.1.</w:t>
      </w:r>
      <w:r w:rsidRPr="00F632F5">
        <w:rPr>
          <w:sz w:val="22"/>
          <w:szCs w:val="22"/>
        </w:rPr>
        <w:t xml:space="preserve"> Exigir o cumprimento de todas as obrigações assumidas pela Contratada, de acordo com este Contrato, o Termo de Referência e a proposta apresentada.</w:t>
      </w:r>
    </w:p>
    <w:p w14:paraId="190F0D8D"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7.2.</w:t>
      </w:r>
      <w:r w:rsidRPr="00F632F5">
        <w:rPr>
          <w:sz w:val="22"/>
          <w:szCs w:val="22"/>
        </w:rPr>
        <w:t xml:space="preserve"> Receber os produtos fornecidos nos prazos e condições estabelecidos neste Contrato e no Termo de Referência.</w:t>
      </w:r>
    </w:p>
    <w:p w14:paraId="71878C6C"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7.3.</w:t>
      </w:r>
      <w:r w:rsidRPr="00F632F5">
        <w:rPr>
          <w:sz w:val="22"/>
          <w:szCs w:val="22"/>
        </w:rPr>
        <w:t xml:space="preserve"> Verificar, no ato do recebimento, a conformidade dos produtos com as especificações técnicas exigidas, rejeitando, no todo ou em parte, aqueles que estiverem em desacordo com as condições estabelecidas.</w:t>
      </w:r>
    </w:p>
    <w:p w14:paraId="7822FFE5"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7.4.</w:t>
      </w:r>
      <w:r w:rsidRPr="00F632F5">
        <w:rPr>
          <w:sz w:val="22"/>
          <w:szCs w:val="22"/>
        </w:rPr>
        <w:t xml:space="preserve"> Notificar a Contratada, por escrito ou por meio eletrônico oficial, sobre vícios, defeitos, irregularidades ou desconformidades constatadas nos produtos fornecidos, fixando prazo para sua substituição, sem ônus para a Fundação Hospitalar da Fronteira.</w:t>
      </w:r>
    </w:p>
    <w:p w14:paraId="71BFED59"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7.5.</w:t>
      </w:r>
      <w:r w:rsidRPr="00F632F5">
        <w:rPr>
          <w:sz w:val="22"/>
          <w:szCs w:val="22"/>
        </w:rPr>
        <w:t xml:space="preserve"> Acompanhar e fiscalizar a execução contratual por meio de fiscal e gestor formalmente designados, registrando as ocorrências e determinando as medidas necessárias ao fiel cumprimento do contrato.</w:t>
      </w:r>
    </w:p>
    <w:p w14:paraId="6B016498"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7.6.</w:t>
      </w:r>
      <w:r w:rsidRPr="00F632F5">
        <w:rPr>
          <w:sz w:val="22"/>
          <w:szCs w:val="22"/>
        </w:rPr>
        <w:t xml:space="preserve"> Efetuar o pagamento à Contratada na forma e nos prazos estabelecidos neste Contrato, após o recebimento definitivo do objeto e o atesto da respectiva Nota Fiscal.</w:t>
      </w:r>
    </w:p>
    <w:p w14:paraId="2F7CFF66"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7.7.</w:t>
      </w:r>
      <w:r w:rsidRPr="00F632F5">
        <w:rPr>
          <w:sz w:val="22"/>
          <w:szCs w:val="22"/>
        </w:rPr>
        <w:t xml:space="preserve"> Aplicar as penalidades cabíveis quando constatado o descumprimento das obrigações contratuais, assegurados o contraditório e a ampla defesa.</w:t>
      </w:r>
    </w:p>
    <w:p w14:paraId="695EC059"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7.8.</w:t>
      </w:r>
      <w:r w:rsidRPr="00F632F5">
        <w:rPr>
          <w:sz w:val="22"/>
          <w:szCs w:val="22"/>
        </w:rPr>
        <w:t xml:space="preserve"> Emitir as Autorizações de Fornecimento de forma parcelada, de acordo com as necessidades da Fundação Hospitalar da Fronteira, observados os quantitativos e condições previstos na contratação.</w:t>
      </w:r>
    </w:p>
    <w:p w14:paraId="7305FD6E"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7.9.</w:t>
      </w:r>
      <w:r w:rsidRPr="00F632F5">
        <w:rPr>
          <w:sz w:val="22"/>
          <w:szCs w:val="22"/>
        </w:rPr>
        <w:t xml:space="preserve"> Prestar à Contratada as informações e esclarecimentos necessários à adequada execução do objeto contratual.</w:t>
      </w:r>
    </w:p>
    <w:p w14:paraId="47D862C4"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7.10.</w:t>
      </w:r>
      <w:r w:rsidRPr="00F632F5">
        <w:rPr>
          <w:sz w:val="22"/>
          <w:szCs w:val="22"/>
        </w:rPr>
        <w:t xml:space="preserve"> Decidir sobre as solicitações e reclamações apresentadas pela Contratada, ressalvados os requerimentos manifestamente improcedentes, protelatórios ou estranhos à execução contratual.</w:t>
      </w:r>
    </w:p>
    <w:p w14:paraId="5351D224"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7.11.</w:t>
      </w:r>
      <w:r w:rsidRPr="00F632F5">
        <w:rPr>
          <w:sz w:val="22"/>
          <w:szCs w:val="22"/>
        </w:rPr>
        <w:t xml:space="preserve"> Comunicar formalmente à Contratada qualquer alteração ou fato superveniente que possa impactar a execução do contrato.</w:t>
      </w:r>
    </w:p>
    <w:p w14:paraId="04F7A039" w14:textId="77777777" w:rsidR="009A142A" w:rsidRPr="00F632F5" w:rsidRDefault="009A142A" w:rsidP="00F632F5">
      <w:pPr>
        <w:pStyle w:val="NormalWeb"/>
        <w:spacing w:before="0" w:beforeAutospacing="0" w:after="0" w:afterAutospacing="0"/>
        <w:jc w:val="both"/>
        <w:rPr>
          <w:sz w:val="22"/>
          <w:szCs w:val="22"/>
        </w:rPr>
      </w:pPr>
      <w:r w:rsidRPr="00F632F5">
        <w:rPr>
          <w:rStyle w:val="Forte"/>
          <w:sz w:val="22"/>
          <w:szCs w:val="22"/>
        </w:rPr>
        <w:t>7.12.</w:t>
      </w:r>
      <w:r w:rsidRPr="00F632F5">
        <w:rPr>
          <w:sz w:val="22"/>
          <w:szCs w:val="22"/>
        </w:rPr>
        <w:t xml:space="preserve"> A Fundação Hospitalar da Fronteira não responderá por quaisquer compromissos assumidos pela Contratada com terceiros, ainda que vinculados à execução deste Contrato, nem por danos causados a terceiros decorrentes de atos, omissões, empregados, prepostos ou representantes da Contratada.</w:t>
      </w:r>
    </w:p>
    <w:p w14:paraId="50A37F9B" w14:textId="77777777" w:rsidR="009A142A" w:rsidRPr="00F632F5" w:rsidRDefault="009A142A" w:rsidP="00F632F5">
      <w:pPr>
        <w:pStyle w:val="NormalWeb"/>
        <w:spacing w:before="0" w:beforeAutospacing="0" w:after="0" w:afterAutospacing="0"/>
        <w:jc w:val="both"/>
        <w:rPr>
          <w:rFonts w:eastAsia="Bookman Old Style"/>
          <w:sz w:val="22"/>
          <w:szCs w:val="22"/>
        </w:rPr>
      </w:pPr>
    </w:p>
    <w:p w14:paraId="2B634097" w14:textId="77777777" w:rsidR="009A142A" w:rsidRPr="00F632F5" w:rsidRDefault="009A142A" w:rsidP="00F632F5">
      <w:pPr>
        <w:jc w:val="both"/>
      </w:pPr>
      <w:r w:rsidRPr="00F632F5">
        <w:rPr>
          <w:rFonts w:eastAsia="Bookman Old Style"/>
          <w:b/>
        </w:rPr>
        <w:t>CLÁUSULA OITAVA - OBRIGAÇÕES DA CONTRATADA (art. 92, XIV, XVI e XVII)</w:t>
      </w:r>
      <w:r w:rsidRPr="00F632F5">
        <w:tab/>
      </w:r>
    </w:p>
    <w:p w14:paraId="144B1C0E" w14:textId="77777777" w:rsidR="009A142A" w:rsidRPr="00F632F5" w:rsidRDefault="009A142A" w:rsidP="00F632F5">
      <w:pPr>
        <w:pStyle w:val="isselectedend"/>
        <w:spacing w:before="0" w:beforeAutospacing="0" w:after="0" w:afterAutospacing="0"/>
        <w:jc w:val="both"/>
        <w:rPr>
          <w:sz w:val="22"/>
          <w:szCs w:val="22"/>
        </w:rPr>
      </w:pPr>
      <w:r w:rsidRPr="00F632F5">
        <w:rPr>
          <w:sz w:val="22"/>
          <w:szCs w:val="22"/>
        </w:rPr>
        <w:t>São obrigações da Contratada:</w:t>
      </w:r>
    </w:p>
    <w:p w14:paraId="20800813"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8.1.</w:t>
      </w:r>
      <w:r w:rsidRPr="00F632F5">
        <w:rPr>
          <w:sz w:val="22"/>
          <w:szCs w:val="22"/>
        </w:rPr>
        <w:t xml:space="preserve"> Cumprir integralmente as disposições deste Contrato, do Edital, do Termo de Referência e de sua proposta comercial, responsabilizando-se pela perfeita execução do objeto contratado.</w:t>
      </w:r>
    </w:p>
    <w:p w14:paraId="6AC28336"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8.2.</w:t>
      </w:r>
      <w:r w:rsidRPr="00F632F5">
        <w:rPr>
          <w:sz w:val="22"/>
          <w:szCs w:val="22"/>
        </w:rPr>
        <w:t xml:space="preserve"> Fornecer as marmitas de isopor e as embalagens plásticas de acordo com as especificações, quantidades, marcas ofertadas e demais condições estabelecidas no Termo de Referência e na proposta vencedora.</w:t>
      </w:r>
    </w:p>
    <w:p w14:paraId="4330A54E"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lastRenderedPageBreak/>
        <w:t>8.3.</w:t>
      </w:r>
      <w:r w:rsidRPr="00F632F5">
        <w:rPr>
          <w:sz w:val="22"/>
          <w:szCs w:val="22"/>
        </w:rPr>
        <w:t xml:space="preserve"> Realizar as entregas de forma parcelada, conforme as Autorizações de Fornecimento emitidas pela Fundação Hospitalar da Fronteira, observando os prazos, locais e condições estabelecidos na contratação.</w:t>
      </w:r>
    </w:p>
    <w:p w14:paraId="3C427063"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8.4.</w:t>
      </w:r>
      <w:r w:rsidRPr="00F632F5">
        <w:rPr>
          <w:sz w:val="22"/>
          <w:szCs w:val="22"/>
        </w:rPr>
        <w:t xml:space="preserve"> Entregar os produtos em perfeitas condições de uso, em suas embalagens originais, íntegras, limpas e sem avarias, observando as especificações técnicas constantes do Edital, do Termo de Referência e da proposta apresentada.</w:t>
      </w:r>
    </w:p>
    <w:p w14:paraId="5BDE51A4"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8.5.</w:t>
      </w:r>
      <w:r w:rsidRPr="00F632F5">
        <w:rPr>
          <w:sz w:val="22"/>
          <w:szCs w:val="22"/>
        </w:rPr>
        <w:t xml:space="preserve"> Garantir que os produtos fornecidos sejam próprios para acondicionamento de alimentos e atendam às normas técnicas e sanitárias aplicáveis, quando exigidas pela legislação vigente.</w:t>
      </w:r>
    </w:p>
    <w:p w14:paraId="7AEEEBF2"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8.6.</w:t>
      </w:r>
      <w:r w:rsidRPr="00F632F5">
        <w:rPr>
          <w:sz w:val="22"/>
          <w:szCs w:val="22"/>
        </w:rPr>
        <w:t xml:space="preserve"> Substituir, às suas expensas, no prazo máximo de </w:t>
      </w:r>
      <w:r w:rsidRPr="00F632F5">
        <w:rPr>
          <w:rStyle w:val="Forte"/>
          <w:sz w:val="22"/>
          <w:szCs w:val="22"/>
        </w:rPr>
        <w:t>05 (cinco) dias úteis</w:t>
      </w:r>
      <w:r w:rsidRPr="00F632F5">
        <w:rPr>
          <w:sz w:val="22"/>
          <w:szCs w:val="22"/>
        </w:rPr>
        <w:t>, ou em prazo inferior definido pela Contratante em caso de necessidade, os produtos recusados em razão de defeitos, avarias, desconformidade com as especificações técnicas, qualidade inadequada ou qualquer outra irregularidade constatada no recebimento.</w:t>
      </w:r>
    </w:p>
    <w:p w14:paraId="3ADEAE48"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8.7.</w:t>
      </w:r>
      <w:r w:rsidRPr="00F632F5">
        <w:rPr>
          <w:sz w:val="22"/>
          <w:szCs w:val="22"/>
        </w:rPr>
        <w:t xml:space="preserve"> Responsabilizar-se integralmente pelos vícios e danos decorrentes do fornecimento do objeto, respondendo pelos prejuízos causados à Fundação Hospitalar da Fronteira ou a terceiros.</w:t>
      </w:r>
    </w:p>
    <w:p w14:paraId="0BD0D44E"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8.8.</w:t>
      </w:r>
      <w:r w:rsidRPr="00F632F5">
        <w:rPr>
          <w:sz w:val="22"/>
          <w:szCs w:val="22"/>
        </w:rPr>
        <w:t xml:space="preserve"> Comunicar formalmente à Contratante, tão logo tenha conhecimento, qualquer fato que possa impedir ou atrasar o cumprimento das Autorizações de Fornecimento, apresentando a devida justificativa.</w:t>
      </w:r>
    </w:p>
    <w:p w14:paraId="656D6723"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8.9.</w:t>
      </w:r>
      <w:r w:rsidRPr="00F632F5">
        <w:rPr>
          <w:sz w:val="22"/>
          <w:szCs w:val="22"/>
        </w:rPr>
        <w:t xml:space="preserve"> Manter, durante toda a vigência do contrato, as condições de habilitação e qualificação exigidas no processo licitatório.</w:t>
      </w:r>
    </w:p>
    <w:p w14:paraId="311A8966"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8.10.</w:t>
      </w:r>
      <w:r w:rsidRPr="00F632F5">
        <w:rPr>
          <w:sz w:val="22"/>
          <w:szCs w:val="22"/>
        </w:rPr>
        <w:t xml:space="preserve"> Responsabilizar-se por todas as despesas decorrentes da execução contratual, incluindo tributos, encargos trabalhistas, previdenciários, fiscais, comerciais, fretes, transporte, carga, descarga, seguros e demais custos necessários ao fornecimento do objeto.</w:t>
      </w:r>
    </w:p>
    <w:p w14:paraId="6215E62B"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8.11.</w:t>
      </w:r>
      <w:r w:rsidRPr="00F632F5">
        <w:rPr>
          <w:sz w:val="22"/>
          <w:szCs w:val="22"/>
        </w:rPr>
        <w:t xml:space="preserve"> Observar as normas técnicas, sanitárias, ambientais e de segurança aplicáveis ao objeto contratado.</w:t>
      </w:r>
    </w:p>
    <w:p w14:paraId="7D2BF0D6" w14:textId="77777777" w:rsidR="009A142A" w:rsidRPr="00F632F5" w:rsidRDefault="009A142A" w:rsidP="00F632F5">
      <w:pPr>
        <w:pStyle w:val="isselectedend"/>
        <w:spacing w:before="0" w:beforeAutospacing="0" w:after="0" w:afterAutospacing="0"/>
        <w:jc w:val="both"/>
        <w:rPr>
          <w:sz w:val="22"/>
          <w:szCs w:val="22"/>
        </w:rPr>
      </w:pPr>
      <w:r w:rsidRPr="00F632F5">
        <w:rPr>
          <w:rStyle w:val="Forte"/>
          <w:sz w:val="22"/>
          <w:szCs w:val="22"/>
        </w:rPr>
        <w:t>8.12.</w:t>
      </w:r>
      <w:r w:rsidRPr="00F632F5">
        <w:rPr>
          <w:sz w:val="22"/>
          <w:szCs w:val="22"/>
        </w:rPr>
        <w:t xml:space="preserve"> Não transferir a terceiros, no todo ou em parte, as obrigações assumidas neste Contrato sem prévia e expressa autorização da Contratante.</w:t>
      </w:r>
    </w:p>
    <w:p w14:paraId="19C32D31" w14:textId="77777777" w:rsidR="009A142A" w:rsidRDefault="009A142A" w:rsidP="00F632F5">
      <w:pPr>
        <w:pStyle w:val="NormalWeb"/>
        <w:spacing w:before="0" w:beforeAutospacing="0" w:after="0" w:afterAutospacing="0"/>
        <w:jc w:val="both"/>
      </w:pPr>
      <w:r w:rsidRPr="00F632F5">
        <w:rPr>
          <w:rStyle w:val="Forte"/>
          <w:sz w:val="22"/>
          <w:szCs w:val="22"/>
        </w:rPr>
        <w:t>8.13.</w:t>
      </w:r>
      <w:r w:rsidRPr="00F632F5">
        <w:rPr>
          <w:sz w:val="22"/>
          <w:szCs w:val="22"/>
        </w:rPr>
        <w:t xml:space="preserve"> Responder pelos atos de seus empregados, representantes, transportadores e prepostos, bem como pelos danos causados à Fundação Hospitalar da Fronteira ou a terceiros em decorrência da execução</w:t>
      </w:r>
      <w:r>
        <w:t xml:space="preserve"> do objeto contratual.</w:t>
      </w:r>
    </w:p>
    <w:p w14:paraId="71D320AC" w14:textId="77777777" w:rsidR="009A142A" w:rsidRPr="001B009D" w:rsidRDefault="009A142A" w:rsidP="009A142A">
      <w:pPr>
        <w:keepNext/>
        <w:keepLines/>
        <w:tabs>
          <w:tab w:val="left" w:pos="570"/>
        </w:tabs>
        <w:jc w:val="both"/>
        <w:outlineLvl w:val="0"/>
      </w:pPr>
      <w:r w:rsidRPr="001B009D">
        <w:rPr>
          <w:rFonts w:eastAsia="Bookman Old Style"/>
          <w:b/>
          <w:color w:val="000000"/>
        </w:rPr>
        <w:t>CLÁUSULA NONA – INFRAÇÕES E SANÇÕES ADMINISTRATIVAS (art. 92, XIV)</w:t>
      </w:r>
    </w:p>
    <w:p w14:paraId="4B995694"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9.1</w:t>
      </w:r>
      <w:r w:rsidRPr="00513501">
        <w:rPr>
          <w:sz w:val="22"/>
          <w:szCs w:val="22"/>
        </w:rPr>
        <w:t xml:space="preserve"> Comete infração administrativa, nos termos do art. 155 da Lei Federal nº 14.133/2021, a Contratada que:</w:t>
      </w:r>
    </w:p>
    <w:p w14:paraId="549B3B6A"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 – </w:t>
      </w:r>
      <w:proofErr w:type="gramStart"/>
      <w:r w:rsidRPr="00513501">
        <w:rPr>
          <w:sz w:val="22"/>
          <w:szCs w:val="22"/>
        </w:rPr>
        <w:t>der</w:t>
      </w:r>
      <w:proofErr w:type="gramEnd"/>
      <w:r w:rsidRPr="00513501">
        <w:rPr>
          <w:sz w:val="22"/>
          <w:szCs w:val="22"/>
        </w:rPr>
        <w:t xml:space="preserve"> causa à inexecução parcial do contrato;</w:t>
      </w:r>
    </w:p>
    <w:p w14:paraId="62432E91"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II – </w:t>
      </w:r>
      <w:proofErr w:type="gramStart"/>
      <w:r w:rsidRPr="00513501">
        <w:rPr>
          <w:sz w:val="22"/>
          <w:szCs w:val="22"/>
        </w:rPr>
        <w:t>der</w:t>
      </w:r>
      <w:proofErr w:type="gramEnd"/>
      <w:r w:rsidRPr="00513501">
        <w:rPr>
          <w:sz w:val="22"/>
          <w:szCs w:val="22"/>
        </w:rPr>
        <w:t xml:space="preserve"> causa à inexecução parcial do contrato que cause grave dano à Administração, ao funcionamento dos serviços públicos ou ao interesse coletivo;</w:t>
      </w:r>
    </w:p>
    <w:p w14:paraId="465E6171"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III – der causa à inexecução total do contrato;</w:t>
      </w:r>
    </w:p>
    <w:p w14:paraId="2DCD140D"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IV – </w:t>
      </w:r>
      <w:proofErr w:type="gramStart"/>
      <w:r w:rsidRPr="00513501">
        <w:rPr>
          <w:sz w:val="22"/>
          <w:szCs w:val="22"/>
        </w:rPr>
        <w:t>deixar</w:t>
      </w:r>
      <w:proofErr w:type="gramEnd"/>
      <w:r w:rsidRPr="00513501">
        <w:rPr>
          <w:sz w:val="22"/>
          <w:szCs w:val="22"/>
        </w:rPr>
        <w:t xml:space="preserve"> de entregar a documentação exigida para o certame ou para a contratação;</w:t>
      </w:r>
    </w:p>
    <w:p w14:paraId="2F87150F"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V – </w:t>
      </w:r>
      <w:proofErr w:type="gramStart"/>
      <w:r w:rsidRPr="00513501">
        <w:rPr>
          <w:sz w:val="22"/>
          <w:szCs w:val="22"/>
        </w:rPr>
        <w:t>não</w:t>
      </w:r>
      <w:proofErr w:type="gramEnd"/>
      <w:r w:rsidRPr="00513501">
        <w:rPr>
          <w:sz w:val="22"/>
          <w:szCs w:val="22"/>
        </w:rPr>
        <w:t xml:space="preserve"> mantiver sua proposta, salvo em decorrência de fato superveniente devidamente justificado;</w:t>
      </w:r>
    </w:p>
    <w:p w14:paraId="6C3FAE39"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VI – </w:t>
      </w:r>
      <w:proofErr w:type="gramStart"/>
      <w:r w:rsidRPr="00513501">
        <w:rPr>
          <w:sz w:val="22"/>
          <w:szCs w:val="22"/>
        </w:rPr>
        <w:t>não</w:t>
      </w:r>
      <w:proofErr w:type="gramEnd"/>
      <w:r w:rsidRPr="00513501">
        <w:rPr>
          <w:sz w:val="22"/>
          <w:szCs w:val="22"/>
        </w:rPr>
        <w:t xml:space="preserve"> celebrar o contrato ou não entregar a documentação exigida para a contratação, quando convocada dentro do prazo de validade de sua proposta;</w:t>
      </w:r>
    </w:p>
    <w:p w14:paraId="620BAF60"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VII – ensejar o retardamento da execução ou da entrega do objeto da contratação sem motivo justificado;</w:t>
      </w:r>
    </w:p>
    <w:p w14:paraId="7553DAA7"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VIII – apresentar declaração ou documentação falsa exigida para o certame ou prestar declaração falsa durante a licitação ou a execução do contrato;</w:t>
      </w:r>
    </w:p>
    <w:p w14:paraId="2CF81E46"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IX – </w:t>
      </w:r>
      <w:proofErr w:type="gramStart"/>
      <w:r w:rsidRPr="00513501">
        <w:rPr>
          <w:sz w:val="22"/>
          <w:szCs w:val="22"/>
        </w:rPr>
        <w:t>fraudar</w:t>
      </w:r>
      <w:proofErr w:type="gramEnd"/>
      <w:r w:rsidRPr="00513501">
        <w:rPr>
          <w:sz w:val="22"/>
          <w:szCs w:val="22"/>
        </w:rPr>
        <w:t xml:space="preserve"> a licitação ou praticar ato fraudulento na execução do contrato;</w:t>
      </w:r>
    </w:p>
    <w:p w14:paraId="45AE2298"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X – </w:t>
      </w:r>
      <w:proofErr w:type="gramStart"/>
      <w:r w:rsidRPr="00513501">
        <w:rPr>
          <w:sz w:val="22"/>
          <w:szCs w:val="22"/>
        </w:rPr>
        <w:t>comportar-se</w:t>
      </w:r>
      <w:proofErr w:type="gramEnd"/>
      <w:r w:rsidRPr="00513501">
        <w:rPr>
          <w:sz w:val="22"/>
          <w:szCs w:val="22"/>
        </w:rPr>
        <w:t xml:space="preserve"> de modo inidôneo ou cometer fraude de qualquer natureza;</w:t>
      </w:r>
    </w:p>
    <w:p w14:paraId="4471FFC7"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XI – praticar atos ilícitos com vistas a frustrar os objetivos da licitação;</w:t>
      </w:r>
    </w:p>
    <w:p w14:paraId="646E57F9"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XII – praticar ato lesivo previsto no art. 5º da Lei Federal nº 12.846/2013.</w:t>
      </w:r>
    </w:p>
    <w:p w14:paraId="7831CDC3"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9.2</w:t>
      </w:r>
      <w:r w:rsidRPr="00513501">
        <w:rPr>
          <w:sz w:val="22"/>
          <w:szCs w:val="22"/>
        </w:rPr>
        <w:t xml:space="preserve"> Pela prática das infrações administrativas previstas nesta cláusula, poderão ser aplicadas as seguintes sanções:</w:t>
      </w:r>
    </w:p>
    <w:p w14:paraId="29AF97AB"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 – </w:t>
      </w:r>
      <w:proofErr w:type="gramStart"/>
      <w:r w:rsidRPr="00513501">
        <w:rPr>
          <w:sz w:val="22"/>
          <w:szCs w:val="22"/>
        </w:rPr>
        <w:t>advertência</w:t>
      </w:r>
      <w:proofErr w:type="gramEnd"/>
      <w:r w:rsidRPr="00513501">
        <w:rPr>
          <w:sz w:val="22"/>
          <w:szCs w:val="22"/>
        </w:rPr>
        <w:t>;</w:t>
      </w:r>
    </w:p>
    <w:p w14:paraId="505A4F44"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II – </w:t>
      </w:r>
      <w:proofErr w:type="gramStart"/>
      <w:r w:rsidRPr="00513501">
        <w:rPr>
          <w:sz w:val="22"/>
          <w:szCs w:val="22"/>
        </w:rPr>
        <w:t>multa</w:t>
      </w:r>
      <w:proofErr w:type="gramEnd"/>
      <w:r w:rsidRPr="00513501">
        <w:rPr>
          <w:sz w:val="22"/>
          <w:szCs w:val="22"/>
        </w:rPr>
        <w:t>;</w:t>
      </w:r>
    </w:p>
    <w:p w14:paraId="339FBCDE"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III – impedimento de licitar e contratar;</w:t>
      </w:r>
    </w:p>
    <w:p w14:paraId="121D7056"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IV – </w:t>
      </w:r>
      <w:proofErr w:type="gramStart"/>
      <w:r w:rsidRPr="00513501">
        <w:rPr>
          <w:sz w:val="22"/>
          <w:szCs w:val="22"/>
        </w:rPr>
        <w:t>declaração</w:t>
      </w:r>
      <w:proofErr w:type="gramEnd"/>
      <w:r w:rsidRPr="00513501">
        <w:rPr>
          <w:sz w:val="22"/>
          <w:szCs w:val="22"/>
        </w:rPr>
        <w:t xml:space="preserve"> de inidoneidade para licitar ou contratar.</w:t>
      </w:r>
    </w:p>
    <w:p w14:paraId="0E6B44FF"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9.3</w:t>
      </w:r>
      <w:r w:rsidRPr="00513501">
        <w:rPr>
          <w:sz w:val="22"/>
          <w:szCs w:val="22"/>
        </w:rPr>
        <w:t xml:space="preserve"> A sanção de advertência será aplicada quando a infração não justificar a imposição de penalidade mais grave.</w:t>
      </w:r>
    </w:p>
    <w:p w14:paraId="4442B57D"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9.4</w:t>
      </w:r>
      <w:r w:rsidRPr="00513501">
        <w:rPr>
          <w:sz w:val="22"/>
          <w:szCs w:val="22"/>
        </w:rPr>
        <w:t xml:space="preserve"> A sanção de impedimento de licitar e contratar será aplicada nos casos previstos no art. 156, §4º, da Lei Federal nº 14.133/2021.</w:t>
      </w:r>
    </w:p>
    <w:p w14:paraId="4E3967DB"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9.5</w:t>
      </w:r>
      <w:r w:rsidRPr="00513501">
        <w:rPr>
          <w:sz w:val="22"/>
          <w:szCs w:val="22"/>
        </w:rPr>
        <w:t xml:space="preserve"> A sanção de declaração de inidoneidade para licitar ou contratar será aplicada nas hipóteses previstas no art. 156, §5º, da Lei Federal nº 14.133/2021.</w:t>
      </w:r>
    </w:p>
    <w:p w14:paraId="0B522889"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lastRenderedPageBreak/>
        <w:t>9.6</w:t>
      </w:r>
      <w:r w:rsidRPr="00513501">
        <w:rPr>
          <w:sz w:val="22"/>
          <w:szCs w:val="22"/>
        </w:rPr>
        <w:t xml:space="preserve"> Poderão ser aplicadas as seguintes multas:</w:t>
      </w:r>
    </w:p>
    <w:p w14:paraId="69E9B96D"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 – </w:t>
      </w:r>
      <w:proofErr w:type="gramStart"/>
      <w:r w:rsidRPr="00513501">
        <w:rPr>
          <w:sz w:val="22"/>
          <w:szCs w:val="22"/>
        </w:rPr>
        <w:t>multa</w:t>
      </w:r>
      <w:proofErr w:type="gramEnd"/>
      <w:r w:rsidRPr="00513501">
        <w:rPr>
          <w:sz w:val="22"/>
          <w:szCs w:val="22"/>
        </w:rPr>
        <w:t xml:space="preserve"> moratória de 1% (um por cento) por dia de atraso injustificado sobre o valor da parcela inadimplida, limitada a 10% (dez por cento) do respectivo valor;</w:t>
      </w:r>
    </w:p>
    <w:p w14:paraId="467B8A80"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II – </w:t>
      </w:r>
      <w:proofErr w:type="gramStart"/>
      <w:r w:rsidRPr="00513501">
        <w:rPr>
          <w:sz w:val="22"/>
          <w:szCs w:val="22"/>
        </w:rPr>
        <w:t>multa</w:t>
      </w:r>
      <w:proofErr w:type="gramEnd"/>
      <w:r w:rsidRPr="00513501">
        <w:rPr>
          <w:sz w:val="22"/>
          <w:szCs w:val="22"/>
        </w:rPr>
        <w:t xml:space="preserve"> compensatória de 10% (dez por cento) sobre o valor estimado da parcela inadimplida ou do contrato, conforme a gravidade da infração, nos casos de inexecução total ou parcial.</w:t>
      </w:r>
    </w:p>
    <w:p w14:paraId="0C7D2CAA"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9.7</w:t>
      </w:r>
      <w:r w:rsidRPr="00513501">
        <w:rPr>
          <w:sz w:val="22"/>
          <w:szCs w:val="22"/>
        </w:rPr>
        <w:t xml:space="preserve"> O atraso injustificado superior a 10 (dez) dias úteis poderá caracterizar inexecução contratual, facultando à Administração promover a rescisão unilateral do contrato, sem prejuízo da aplicação das demais sanções cabíveis.</w:t>
      </w:r>
    </w:p>
    <w:p w14:paraId="39273945"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9.8</w:t>
      </w:r>
      <w:r w:rsidRPr="00513501">
        <w:rPr>
          <w:sz w:val="22"/>
          <w:szCs w:val="22"/>
        </w:rPr>
        <w:t xml:space="preserve"> A aplicação das sanções previstas nesta cláusula não exclui, em hipótese alguma, a obrigação de reparação integral dos danos causados à Administração.</w:t>
      </w:r>
    </w:p>
    <w:p w14:paraId="30CCD8CB"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9.9</w:t>
      </w:r>
      <w:r w:rsidRPr="00513501">
        <w:rPr>
          <w:sz w:val="22"/>
          <w:szCs w:val="22"/>
        </w:rPr>
        <w:t xml:space="preserve"> As sanções poderão ser aplicadas cumulativamente com a multa, observados os princípios da proporcionalidade e da razoabilidade.</w:t>
      </w:r>
    </w:p>
    <w:p w14:paraId="3DA5BD96"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9.10</w:t>
      </w:r>
      <w:r w:rsidRPr="00513501">
        <w:rPr>
          <w:sz w:val="22"/>
          <w:szCs w:val="22"/>
        </w:rPr>
        <w:t xml:space="preserve"> Antes da aplicação de qualquer penalidade será assegurado à Contratada o contraditório e a ampla defesa, observando-se o prazo de 15 (quinze) dias úteis para apresentação de defesa prévia, nos termos da Lei Federal nº 14.133/2021.</w:t>
      </w:r>
    </w:p>
    <w:p w14:paraId="1A66F52B"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9.11</w:t>
      </w:r>
      <w:r w:rsidRPr="00513501">
        <w:rPr>
          <w:sz w:val="22"/>
          <w:szCs w:val="22"/>
        </w:rPr>
        <w:t xml:space="preserve"> Se a multa aplicada e as indenizações cabíveis forem superiores aos valores eventualmente devidos pela Administração à Contratada, a diferença poderá ser descontada dos pagamentos pendentes ou cobrada administrativamente e judicialmente.</w:t>
      </w:r>
    </w:p>
    <w:p w14:paraId="7AD825A5"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9.12</w:t>
      </w:r>
      <w:r w:rsidRPr="00513501">
        <w:rPr>
          <w:sz w:val="22"/>
          <w:szCs w:val="22"/>
        </w:rPr>
        <w:t xml:space="preserve"> Na aplicação das sanções serão considerados:</w:t>
      </w:r>
    </w:p>
    <w:p w14:paraId="51291F87"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I – a natureza e a gravidade da infração cometida;</w:t>
      </w:r>
    </w:p>
    <w:p w14:paraId="31AB7029"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II – </w:t>
      </w:r>
      <w:proofErr w:type="gramStart"/>
      <w:r w:rsidRPr="00513501">
        <w:rPr>
          <w:sz w:val="22"/>
          <w:szCs w:val="22"/>
        </w:rPr>
        <w:t>as</w:t>
      </w:r>
      <w:proofErr w:type="gramEnd"/>
      <w:r w:rsidRPr="00513501">
        <w:rPr>
          <w:sz w:val="22"/>
          <w:szCs w:val="22"/>
        </w:rPr>
        <w:t xml:space="preserve"> peculiaridades do caso concreto;</w:t>
      </w:r>
    </w:p>
    <w:p w14:paraId="18FAA0E0"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III – as circunstâncias agravantes ou atenuantes;</w:t>
      </w:r>
    </w:p>
    <w:p w14:paraId="61FA6BE4"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IV – </w:t>
      </w:r>
      <w:proofErr w:type="gramStart"/>
      <w:r w:rsidRPr="00513501">
        <w:rPr>
          <w:sz w:val="22"/>
          <w:szCs w:val="22"/>
        </w:rPr>
        <w:t>os</w:t>
      </w:r>
      <w:proofErr w:type="gramEnd"/>
      <w:r w:rsidRPr="00513501">
        <w:rPr>
          <w:sz w:val="22"/>
          <w:szCs w:val="22"/>
        </w:rPr>
        <w:t xml:space="preserve"> danos causados à Administração;</w:t>
      </w:r>
    </w:p>
    <w:p w14:paraId="5F0A04B5" w14:textId="77777777" w:rsidR="009A142A" w:rsidRPr="00513501" w:rsidRDefault="009A142A" w:rsidP="009A142A">
      <w:pPr>
        <w:pStyle w:val="isselectedend"/>
        <w:spacing w:before="0" w:beforeAutospacing="0" w:after="0" w:afterAutospacing="0"/>
        <w:jc w:val="both"/>
        <w:rPr>
          <w:sz w:val="22"/>
          <w:szCs w:val="22"/>
        </w:rPr>
      </w:pPr>
      <w:r w:rsidRPr="00513501">
        <w:rPr>
          <w:sz w:val="22"/>
          <w:szCs w:val="22"/>
        </w:rPr>
        <w:t xml:space="preserve">V – </w:t>
      </w:r>
      <w:proofErr w:type="gramStart"/>
      <w:r w:rsidRPr="00513501">
        <w:rPr>
          <w:sz w:val="22"/>
          <w:szCs w:val="22"/>
        </w:rPr>
        <w:t>a</w:t>
      </w:r>
      <w:proofErr w:type="gramEnd"/>
      <w:r w:rsidRPr="00513501">
        <w:rPr>
          <w:sz w:val="22"/>
          <w:szCs w:val="22"/>
        </w:rPr>
        <w:t xml:space="preserve"> implantação ou aperfeiçoamento de programa de integridade, quando aplicável.</w:t>
      </w:r>
    </w:p>
    <w:p w14:paraId="1E638FC3"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9.13</w:t>
      </w:r>
      <w:r w:rsidRPr="00513501">
        <w:rPr>
          <w:sz w:val="22"/>
          <w:szCs w:val="22"/>
        </w:rPr>
        <w:t xml:space="preserve"> Os atos previstos como infrações administrativas na Lei Federal nº 14.133/2021 que também sejam tipificados como atos lesivos na Lei Federal nº 12.846/2013 serão apurados e julgados conjuntamente, observados os procedimentos previstos na legislação aplicável.</w:t>
      </w:r>
    </w:p>
    <w:p w14:paraId="6C8EF6EA"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9.14</w:t>
      </w:r>
      <w:r w:rsidRPr="00513501">
        <w:rPr>
          <w:sz w:val="22"/>
          <w:szCs w:val="22"/>
        </w:rPr>
        <w:t xml:space="preserve"> A personalidade jurídica da Contratada poderá ser desconsiderada nas hipóteses previstas no art. 160 da Lei Federal nº 14.133/2021.</w:t>
      </w:r>
    </w:p>
    <w:p w14:paraId="43A36F5C" w14:textId="77777777" w:rsidR="009A142A" w:rsidRPr="00513501" w:rsidRDefault="009A142A" w:rsidP="009A142A">
      <w:pPr>
        <w:pStyle w:val="isselectedend"/>
        <w:spacing w:before="0" w:beforeAutospacing="0" w:after="0" w:afterAutospacing="0"/>
        <w:jc w:val="both"/>
        <w:rPr>
          <w:sz w:val="22"/>
          <w:szCs w:val="22"/>
        </w:rPr>
      </w:pPr>
      <w:r w:rsidRPr="00513501">
        <w:rPr>
          <w:rStyle w:val="Forte"/>
          <w:sz w:val="22"/>
          <w:szCs w:val="22"/>
        </w:rPr>
        <w:t>9.15</w:t>
      </w:r>
      <w:r w:rsidRPr="00513501">
        <w:rPr>
          <w:sz w:val="22"/>
          <w:szCs w:val="22"/>
        </w:rPr>
        <w:t xml:space="preserve"> As sanções aplicadas serão registradas e publicadas na forma da legislação vigente, inclusive no Cadastro Nacional de Empresas Inidôneas e Suspensas – CEIS e no Cadastro Nacional de Empresas Punidas – CNEP, quando cabível.</w:t>
      </w:r>
    </w:p>
    <w:p w14:paraId="6FF3FC1A" w14:textId="77777777" w:rsidR="009A142A" w:rsidRDefault="009A142A" w:rsidP="009A142A">
      <w:pPr>
        <w:pStyle w:val="NormalWeb"/>
        <w:spacing w:before="0" w:beforeAutospacing="0" w:after="0" w:afterAutospacing="0"/>
        <w:jc w:val="both"/>
        <w:rPr>
          <w:sz w:val="22"/>
          <w:szCs w:val="22"/>
        </w:rPr>
      </w:pPr>
      <w:r w:rsidRPr="00513501">
        <w:rPr>
          <w:rStyle w:val="Forte"/>
          <w:sz w:val="22"/>
          <w:szCs w:val="22"/>
        </w:rPr>
        <w:t>9.16</w:t>
      </w:r>
      <w:r w:rsidRPr="00513501">
        <w:rPr>
          <w:sz w:val="22"/>
          <w:szCs w:val="22"/>
        </w:rPr>
        <w:t xml:space="preserve"> As penalidades de impedimento de licitar e contratar e de declaração de inidoneidade para licitar ou contratar poderão ser objeto de reabilitação, observados os requisitos e prazos previstos no art. 163 da Lei Federal nº 14.133/2021.</w:t>
      </w:r>
    </w:p>
    <w:p w14:paraId="7E1B6FEC" w14:textId="77777777" w:rsidR="009A142A" w:rsidRPr="00513501" w:rsidRDefault="009A142A" w:rsidP="009A142A">
      <w:pPr>
        <w:pStyle w:val="NormalWeb"/>
        <w:spacing w:before="0" w:beforeAutospacing="0" w:after="0" w:afterAutospacing="0"/>
        <w:rPr>
          <w:sz w:val="22"/>
          <w:szCs w:val="22"/>
        </w:rPr>
      </w:pPr>
    </w:p>
    <w:p w14:paraId="7DA1A1F3" w14:textId="77777777" w:rsidR="009A142A" w:rsidRPr="001B009D" w:rsidRDefault="009A142A" w:rsidP="009A142A">
      <w:pPr>
        <w:keepNext/>
        <w:keepLines/>
        <w:tabs>
          <w:tab w:val="left" w:pos="570"/>
        </w:tabs>
        <w:jc w:val="both"/>
        <w:outlineLvl w:val="0"/>
      </w:pPr>
      <w:r w:rsidRPr="001B009D">
        <w:rPr>
          <w:rFonts w:eastAsia="Bookman Old Style"/>
          <w:b/>
        </w:rPr>
        <w:t>CLÁUSULA DÉCIMA – DA EXTINÇÃO CONTRATUAL (art. 92, XIX)</w:t>
      </w:r>
    </w:p>
    <w:p w14:paraId="3CCED2CD"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10.1</w:t>
      </w:r>
      <w:r w:rsidRPr="00E51BFD">
        <w:rPr>
          <w:sz w:val="22"/>
          <w:szCs w:val="22"/>
        </w:rPr>
        <w:t xml:space="preserve"> O contrato extingue-se quando cumpridas integralmente as obrigações de ambas as partes, ainda que isso ocorra antes do prazo de vigência inicialmente estabelecido.</w:t>
      </w:r>
    </w:p>
    <w:p w14:paraId="6579CF1F"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10.2</w:t>
      </w:r>
      <w:r w:rsidRPr="00E51BFD">
        <w:rPr>
          <w:sz w:val="22"/>
          <w:szCs w:val="22"/>
        </w:rPr>
        <w:t xml:space="preserve"> Caso as obrigações não sejam concluídas no prazo previsto e a continuidade da execução seja necessária para a conclusão do objeto, a vigência contratual poderá ser prorrogada nos termos da legislação aplicável, mediante justificativa e formalização do respectivo instrumento.</w:t>
      </w:r>
    </w:p>
    <w:p w14:paraId="0D0BD180"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10.3</w:t>
      </w:r>
      <w:r w:rsidRPr="00E51BFD">
        <w:rPr>
          <w:sz w:val="22"/>
          <w:szCs w:val="22"/>
        </w:rPr>
        <w:t xml:space="preserve"> Quando a não conclusão do objeto decorrer de culpa da CONTRATADA:</w:t>
      </w:r>
    </w:p>
    <w:p w14:paraId="1970CAEF"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10.3.1</w:t>
      </w:r>
      <w:r w:rsidRPr="00E51BFD">
        <w:rPr>
          <w:sz w:val="22"/>
          <w:szCs w:val="22"/>
        </w:rPr>
        <w:t xml:space="preserve"> Ficará constituída em mora, sujeitando-se às sanções administrativas previstas neste contrato e na Lei Federal nº 14.133/2021;</w:t>
      </w:r>
    </w:p>
    <w:p w14:paraId="1725E57B"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10.3.2</w:t>
      </w:r>
      <w:r w:rsidRPr="00E51BFD">
        <w:rPr>
          <w:sz w:val="22"/>
          <w:szCs w:val="22"/>
        </w:rPr>
        <w:t xml:space="preserve"> A Administração poderá optar pela extinção do contrato, adotando as medidas cabíveis para assegurar a continuidade da execução do objeto.</w:t>
      </w:r>
    </w:p>
    <w:p w14:paraId="23E14B12"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10.4</w:t>
      </w:r>
      <w:r w:rsidRPr="00E51BFD">
        <w:rPr>
          <w:sz w:val="22"/>
          <w:szCs w:val="22"/>
        </w:rPr>
        <w:t xml:space="preserve"> O contrato poderá ser extinto antes do cumprimento integral de suas obrigações ou antes do término de sua vigência por quaisquer das hipóteses previstas no art. 137 da Lei Federal nº 14.133/2021, assegurados o contraditório e a ampla defesa, observando-se, quando cabível, o disposto nos </w:t>
      </w:r>
      <w:proofErr w:type="spellStart"/>
      <w:r w:rsidRPr="00E51BFD">
        <w:rPr>
          <w:sz w:val="22"/>
          <w:szCs w:val="22"/>
        </w:rPr>
        <w:t>arts</w:t>
      </w:r>
      <w:proofErr w:type="spellEnd"/>
      <w:r w:rsidRPr="00E51BFD">
        <w:rPr>
          <w:sz w:val="22"/>
          <w:szCs w:val="22"/>
        </w:rPr>
        <w:t>. 138 e 139 da mesma Lei.</w:t>
      </w:r>
    </w:p>
    <w:p w14:paraId="1509AB89"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10.5</w:t>
      </w:r>
      <w:r w:rsidRPr="00E51BFD">
        <w:rPr>
          <w:sz w:val="22"/>
          <w:szCs w:val="22"/>
        </w:rPr>
        <w:t xml:space="preserve"> A alteração da razão social, da estrutura societária ou da finalidade da empresa não ensejará a extinção do contrato, desde que não comprometa sua capacidade de executar o objeto contratado.</w:t>
      </w:r>
    </w:p>
    <w:p w14:paraId="2F0670E0"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10.6</w:t>
      </w:r>
      <w:r w:rsidRPr="00E51BFD">
        <w:rPr>
          <w:sz w:val="22"/>
          <w:szCs w:val="22"/>
        </w:rPr>
        <w:t xml:space="preserve"> Caso a alteração implique mudança da pessoa jurídica contratada, deverá ser formalizado o respectivo termo aditivo para alteração subjetiva do contrato, observadas as disposições legais aplicáveis.</w:t>
      </w:r>
    </w:p>
    <w:p w14:paraId="25250D81"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lastRenderedPageBreak/>
        <w:t>10.7</w:t>
      </w:r>
      <w:r w:rsidRPr="00E51BFD">
        <w:rPr>
          <w:sz w:val="22"/>
          <w:szCs w:val="22"/>
        </w:rPr>
        <w:t xml:space="preserve"> Na hipótese de extinção contratual, sempre que possível, será elaborado termo próprio contendo:</w:t>
      </w:r>
    </w:p>
    <w:p w14:paraId="1983D652"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10.7.1</w:t>
      </w:r>
      <w:r w:rsidRPr="00E51BFD">
        <w:rPr>
          <w:sz w:val="22"/>
          <w:szCs w:val="22"/>
        </w:rPr>
        <w:t xml:space="preserve"> Relação dos eventos contratuais já cumpridos ou parcialmente cumpridos;</w:t>
      </w:r>
    </w:p>
    <w:p w14:paraId="71C1D410"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10.7.2</w:t>
      </w:r>
      <w:r w:rsidRPr="00E51BFD">
        <w:rPr>
          <w:sz w:val="22"/>
          <w:szCs w:val="22"/>
        </w:rPr>
        <w:t xml:space="preserve"> Relação dos pagamentos efetuados e dos valores eventualmente pendentes;</w:t>
      </w:r>
    </w:p>
    <w:p w14:paraId="33F16692"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10.7.3</w:t>
      </w:r>
      <w:r w:rsidRPr="00E51BFD">
        <w:rPr>
          <w:sz w:val="22"/>
          <w:szCs w:val="22"/>
        </w:rPr>
        <w:t xml:space="preserve"> Apuração de multas, indenizações e demais responsabilidades das partes;</w:t>
      </w:r>
    </w:p>
    <w:p w14:paraId="4EF8B326"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10.7.4</w:t>
      </w:r>
      <w:r w:rsidRPr="00E51BFD">
        <w:rPr>
          <w:sz w:val="22"/>
          <w:szCs w:val="22"/>
        </w:rPr>
        <w:t xml:space="preserve"> Demais informações necessárias à formalização do encerramento da contratação.</w:t>
      </w:r>
    </w:p>
    <w:p w14:paraId="35FD96EA" w14:textId="77777777" w:rsidR="009A142A" w:rsidRPr="00E51BFD" w:rsidRDefault="009A142A" w:rsidP="009A142A">
      <w:pPr>
        <w:pStyle w:val="NormalWeb"/>
        <w:spacing w:before="0" w:beforeAutospacing="0" w:after="0" w:afterAutospacing="0"/>
        <w:jc w:val="both"/>
        <w:rPr>
          <w:sz w:val="22"/>
          <w:szCs w:val="22"/>
        </w:rPr>
      </w:pPr>
      <w:r w:rsidRPr="00E51BFD">
        <w:rPr>
          <w:rStyle w:val="Forte"/>
          <w:sz w:val="22"/>
          <w:szCs w:val="22"/>
        </w:rPr>
        <w:t>10.8</w:t>
      </w:r>
      <w:r w:rsidRPr="00E51BFD">
        <w:rPr>
          <w:sz w:val="22"/>
          <w:szCs w:val="22"/>
        </w:rPr>
        <w:t xml:space="preserve"> A extinção do contrato não eximirá a CONTRATADA das responsabilidades decorrentes de garantias legais, vícios ocultos, defeitos de fabricação ou demais obrigações previstas na legislação aplicável e neste instrumento contratual.</w:t>
      </w:r>
    </w:p>
    <w:p w14:paraId="5C936E3E" w14:textId="77777777" w:rsidR="009A142A" w:rsidRPr="001B009D" w:rsidRDefault="009A142A" w:rsidP="009A142A">
      <w:pPr>
        <w:ind w:left="567"/>
        <w:jc w:val="both"/>
      </w:pPr>
    </w:p>
    <w:p w14:paraId="1EF91532" w14:textId="77777777" w:rsidR="009A142A" w:rsidRPr="001B009D" w:rsidRDefault="009A142A" w:rsidP="009A142A">
      <w:pPr>
        <w:keepNext/>
        <w:keepLines/>
        <w:tabs>
          <w:tab w:val="left" w:pos="570"/>
        </w:tabs>
        <w:jc w:val="both"/>
        <w:outlineLvl w:val="0"/>
      </w:pPr>
      <w:r w:rsidRPr="001B009D">
        <w:rPr>
          <w:rFonts w:eastAsia="Bookman Old Style"/>
          <w:b/>
          <w:color w:val="000000"/>
        </w:rPr>
        <w:t>CLÁUSULA DÉCIMA PRIMEIRA – DOTAÇÃO ORÇAMENTÁRIA (art. 92, VIII)</w:t>
      </w:r>
    </w:p>
    <w:p w14:paraId="54AEDC61" w14:textId="30D2D3CC"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11.1</w:t>
      </w:r>
      <w:r w:rsidRPr="00E51BFD">
        <w:rPr>
          <w:sz w:val="22"/>
          <w:szCs w:val="22"/>
        </w:rPr>
        <w:t xml:space="preserve"> As despesas decorrentes da presente contratação correrão à conta dos recursos consignados no orçamento vigente d</w:t>
      </w:r>
      <w:r>
        <w:rPr>
          <w:sz w:val="22"/>
          <w:szCs w:val="22"/>
        </w:rPr>
        <w:t xml:space="preserve">a Fundação Hospitalar da Fronteira </w:t>
      </w:r>
      <w:r w:rsidRPr="00E51BFD">
        <w:rPr>
          <w:sz w:val="22"/>
          <w:szCs w:val="22"/>
        </w:rPr>
        <w:t>de Pranchita/PR, observadas as dotações orçamentárias correspondentes ao exercício financeiro em que ocorrer a execução da despesa.</w:t>
      </w:r>
    </w:p>
    <w:p w14:paraId="53495E70" w14:textId="77777777" w:rsidR="009A142A" w:rsidRPr="00E51BFD" w:rsidRDefault="009A142A" w:rsidP="009A142A">
      <w:pPr>
        <w:pStyle w:val="NormalWeb"/>
        <w:spacing w:before="0" w:beforeAutospacing="0" w:after="0" w:afterAutospacing="0"/>
        <w:jc w:val="both"/>
        <w:rPr>
          <w:sz w:val="22"/>
          <w:szCs w:val="22"/>
        </w:rPr>
      </w:pPr>
      <w:r w:rsidRPr="00E51BFD">
        <w:rPr>
          <w:rStyle w:val="Forte"/>
          <w:sz w:val="22"/>
          <w:szCs w:val="22"/>
        </w:rPr>
        <w:t>11.2</w:t>
      </w:r>
      <w:r w:rsidRPr="00E51BFD">
        <w:rPr>
          <w:sz w:val="22"/>
          <w:szCs w:val="22"/>
        </w:rPr>
        <w:t xml:space="preserve"> As dotações orçamentárias específicas para atendimento das despesas decorrentes deste contrato serão indicadas por ocasião da emissão da Nota de Empenho, podendo ser utilizadas as seguintes dotações:</w:t>
      </w:r>
    </w:p>
    <w:tbl>
      <w:tblPr>
        <w:tblW w:w="4915" w:type="pct"/>
        <w:tblLayout w:type="fixed"/>
        <w:tblCellMar>
          <w:top w:w="15" w:type="dxa"/>
          <w:left w:w="15" w:type="dxa"/>
          <w:bottom w:w="15" w:type="dxa"/>
          <w:right w:w="15" w:type="dxa"/>
        </w:tblCellMar>
        <w:tblLook w:val="0000" w:firstRow="0" w:lastRow="0" w:firstColumn="0" w:lastColumn="0" w:noHBand="0" w:noVBand="0"/>
      </w:tblPr>
      <w:tblGrid>
        <w:gridCol w:w="1050"/>
        <w:gridCol w:w="1511"/>
        <w:gridCol w:w="2184"/>
        <w:gridCol w:w="1321"/>
        <w:gridCol w:w="1926"/>
        <w:gridCol w:w="1577"/>
      </w:tblGrid>
      <w:tr w:rsidR="009A142A" w:rsidRPr="00F632F5" w14:paraId="0C14332B" w14:textId="77777777" w:rsidTr="003C3C01">
        <w:tc>
          <w:tcPr>
            <w:tcW w:w="10276" w:type="dxa"/>
            <w:gridSpan w:val="6"/>
            <w:tcBorders>
              <w:top w:val="single" w:sz="6" w:space="0" w:color="000000"/>
              <w:left w:val="single" w:sz="6" w:space="0" w:color="000000"/>
              <w:bottom w:val="single" w:sz="6" w:space="0" w:color="000000"/>
              <w:right w:val="single" w:sz="6" w:space="0" w:color="000000"/>
            </w:tcBorders>
          </w:tcPr>
          <w:p w14:paraId="40B8C96D" w14:textId="77777777" w:rsidR="009A142A" w:rsidRPr="00F632F5" w:rsidRDefault="009A142A" w:rsidP="003C3C01">
            <w:pPr>
              <w:adjustRightInd w:val="0"/>
              <w:jc w:val="both"/>
              <w:rPr>
                <w:sz w:val="20"/>
                <w:szCs w:val="20"/>
                <w:lang w:val="x-none"/>
              </w:rPr>
            </w:pPr>
            <w:r w:rsidRPr="00F632F5">
              <w:rPr>
                <w:sz w:val="20"/>
                <w:szCs w:val="20"/>
                <w:lang w:val="x-none"/>
              </w:rPr>
              <w:t>DOTAÇÕES</w:t>
            </w:r>
          </w:p>
        </w:tc>
      </w:tr>
      <w:tr w:rsidR="009A142A" w:rsidRPr="00F632F5" w14:paraId="3FBF6EC6" w14:textId="77777777" w:rsidTr="003C3C01">
        <w:tc>
          <w:tcPr>
            <w:tcW w:w="1126" w:type="dxa"/>
            <w:tcBorders>
              <w:top w:val="single" w:sz="6" w:space="0" w:color="000000"/>
              <w:left w:val="single" w:sz="6" w:space="0" w:color="000000"/>
              <w:bottom w:val="single" w:sz="6" w:space="0" w:color="000000"/>
              <w:right w:val="single" w:sz="6" w:space="0" w:color="000000"/>
            </w:tcBorders>
            <w:shd w:val="clear" w:color="auto" w:fill="C0C0C0"/>
          </w:tcPr>
          <w:p w14:paraId="7DFBA08E" w14:textId="77777777" w:rsidR="009A142A" w:rsidRPr="00F632F5" w:rsidRDefault="009A142A" w:rsidP="003C3C01">
            <w:pPr>
              <w:adjustRightInd w:val="0"/>
              <w:jc w:val="both"/>
              <w:rPr>
                <w:sz w:val="20"/>
                <w:szCs w:val="20"/>
                <w:lang w:val="x-none"/>
              </w:rPr>
            </w:pPr>
            <w:r w:rsidRPr="00F632F5">
              <w:rPr>
                <w:sz w:val="20"/>
                <w:szCs w:val="20"/>
                <w:lang w:val="x-none"/>
              </w:rPr>
              <w:t>Exercício da despesa</w:t>
            </w:r>
          </w:p>
        </w:tc>
        <w:tc>
          <w:tcPr>
            <w:tcW w:w="1622" w:type="dxa"/>
            <w:tcBorders>
              <w:top w:val="single" w:sz="6" w:space="0" w:color="000000"/>
              <w:left w:val="single" w:sz="6" w:space="0" w:color="000000"/>
              <w:bottom w:val="single" w:sz="6" w:space="0" w:color="000000"/>
              <w:right w:val="single" w:sz="6" w:space="0" w:color="000000"/>
            </w:tcBorders>
            <w:shd w:val="clear" w:color="auto" w:fill="C0C0C0"/>
          </w:tcPr>
          <w:p w14:paraId="394B60AC" w14:textId="77777777" w:rsidR="009A142A" w:rsidRPr="00F632F5" w:rsidRDefault="009A142A" w:rsidP="003C3C01">
            <w:pPr>
              <w:adjustRightInd w:val="0"/>
              <w:jc w:val="both"/>
              <w:rPr>
                <w:sz w:val="20"/>
                <w:szCs w:val="20"/>
                <w:lang w:val="x-none"/>
              </w:rPr>
            </w:pPr>
            <w:r w:rsidRPr="00F632F5">
              <w:rPr>
                <w:sz w:val="20"/>
                <w:szCs w:val="20"/>
                <w:lang w:val="x-none"/>
              </w:rPr>
              <w:t>Conta da despesa</w:t>
            </w:r>
          </w:p>
        </w:tc>
        <w:tc>
          <w:tcPr>
            <w:tcW w:w="2347" w:type="dxa"/>
            <w:tcBorders>
              <w:top w:val="single" w:sz="6" w:space="0" w:color="000000"/>
              <w:left w:val="single" w:sz="6" w:space="0" w:color="000000"/>
              <w:bottom w:val="single" w:sz="6" w:space="0" w:color="000000"/>
              <w:right w:val="single" w:sz="6" w:space="0" w:color="000000"/>
            </w:tcBorders>
            <w:shd w:val="clear" w:color="auto" w:fill="C0C0C0"/>
          </w:tcPr>
          <w:p w14:paraId="1BC86E58" w14:textId="77777777" w:rsidR="009A142A" w:rsidRPr="00F632F5" w:rsidRDefault="009A142A" w:rsidP="003C3C01">
            <w:pPr>
              <w:adjustRightInd w:val="0"/>
              <w:jc w:val="both"/>
              <w:rPr>
                <w:sz w:val="20"/>
                <w:szCs w:val="20"/>
                <w:lang w:val="x-none"/>
              </w:rPr>
            </w:pPr>
            <w:r w:rsidRPr="00F632F5">
              <w:rPr>
                <w:sz w:val="20"/>
                <w:szCs w:val="20"/>
                <w:lang w:val="x-none"/>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733DE0DC" w14:textId="77777777" w:rsidR="009A142A" w:rsidRPr="00F632F5" w:rsidRDefault="009A142A" w:rsidP="003C3C01">
            <w:pPr>
              <w:adjustRightInd w:val="0"/>
              <w:jc w:val="both"/>
              <w:rPr>
                <w:sz w:val="20"/>
                <w:szCs w:val="20"/>
                <w:lang w:val="x-none"/>
              </w:rPr>
            </w:pPr>
            <w:r w:rsidRPr="00F632F5">
              <w:rPr>
                <w:sz w:val="20"/>
                <w:szCs w:val="20"/>
                <w:lang w:val="x-none"/>
              </w:rPr>
              <w:t>Fonte de recurso</w:t>
            </w:r>
          </w:p>
        </w:tc>
        <w:tc>
          <w:tcPr>
            <w:tcW w:w="2069" w:type="dxa"/>
            <w:tcBorders>
              <w:top w:val="single" w:sz="6" w:space="0" w:color="000000"/>
              <w:left w:val="single" w:sz="6" w:space="0" w:color="000000"/>
              <w:bottom w:val="single" w:sz="6" w:space="0" w:color="000000"/>
              <w:right w:val="single" w:sz="6" w:space="0" w:color="000000"/>
            </w:tcBorders>
            <w:shd w:val="clear" w:color="auto" w:fill="C0C0C0"/>
          </w:tcPr>
          <w:p w14:paraId="27E84F49" w14:textId="77777777" w:rsidR="009A142A" w:rsidRPr="00F632F5" w:rsidRDefault="009A142A" w:rsidP="003C3C01">
            <w:pPr>
              <w:adjustRightInd w:val="0"/>
              <w:jc w:val="both"/>
              <w:rPr>
                <w:sz w:val="20"/>
                <w:szCs w:val="20"/>
                <w:lang w:val="x-none"/>
              </w:rPr>
            </w:pPr>
            <w:r w:rsidRPr="00F632F5">
              <w:rPr>
                <w:sz w:val="20"/>
                <w:szCs w:val="20"/>
                <w:lang w:val="x-none"/>
              </w:rPr>
              <w:t>Natureza da despesa</w:t>
            </w:r>
          </w:p>
        </w:tc>
        <w:tc>
          <w:tcPr>
            <w:tcW w:w="1694" w:type="dxa"/>
            <w:tcBorders>
              <w:top w:val="single" w:sz="6" w:space="0" w:color="000000"/>
              <w:left w:val="single" w:sz="6" w:space="0" w:color="000000"/>
              <w:bottom w:val="single" w:sz="6" w:space="0" w:color="000000"/>
              <w:right w:val="single" w:sz="6" w:space="0" w:color="000000"/>
            </w:tcBorders>
            <w:shd w:val="clear" w:color="auto" w:fill="C0C0C0"/>
          </w:tcPr>
          <w:p w14:paraId="163664A3" w14:textId="77777777" w:rsidR="009A142A" w:rsidRPr="00F632F5" w:rsidRDefault="009A142A" w:rsidP="003C3C01">
            <w:pPr>
              <w:adjustRightInd w:val="0"/>
              <w:jc w:val="both"/>
              <w:rPr>
                <w:sz w:val="20"/>
                <w:szCs w:val="20"/>
                <w:lang w:val="x-none"/>
              </w:rPr>
            </w:pPr>
            <w:r w:rsidRPr="00F632F5">
              <w:rPr>
                <w:sz w:val="20"/>
                <w:szCs w:val="20"/>
                <w:lang w:val="x-none"/>
              </w:rPr>
              <w:t>Grupo da fonte</w:t>
            </w:r>
          </w:p>
        </w:tc>
      </w:tr>
      <w:tr w:rsidR="009A142A" w:rsidRPr="00F632F5" w14:paraId="31510200" w14:textId="77777777" w:rsidTr="003C3C01">
        <w:tc>
          <w:tcPr>
            <w:tcW w:w="1126" w:type="dxa"/>
            <w:tcBorders>
              <w:top w:val="single" w:sz="6" w:space="0" w:color="000000"/>
              <w:left w:val="single" w:sz="6" w:space="0" w:color="000000"/>
              <w:bottom w:val="single" w:sz="6" w:space="0" w:color="000000"/>
              <w:right w:val="single" w:sz="6" w:space="0" w:color="000000"/>
            </w:tcBorders>
          </w:tcPr>
          <w:p w14:paraId="2E096631" w14:textId="77777777" w:rsidR="009A142A" w:rsidRPr="00F632F5" w:rsidRDefault="009A142A" w:rsidP="003C3C01">
            <w:pPr>
              <w:adjustRightInd w:val="0"/>
              <w:jc w:val="both"/>
              <w:rPr>
                <w:sz w:val="20"/>
                <w:szCs w:val="20"/>
                <w:lang w:val="x-none"/>
              </w:rPr>
            </w:pPr>
            <w:proofErr w:type="spellStart"/>
            <w:r w:rsidRPr="00F632F5">
              <w:rPr>
                <w:sz w:val="20"/>
                <w:szCs w:val="20"/>
                <w:lang w:val="x-none"/>
              </w:rPr>
              <w:t>xxxx</w:t>
            </w:r>
            <w:proofErr w:type="spellEnd"/>
          </w:p>
        </w:tc>
        <w:tc>
          <w:tcPr>
            <w:tcW w:w="1622" w:type="dxa"/>
            <w:tcBorders>
              <w:top w:val="single" w:sz="6" w:space="0" w:color="000000"/>
              <w:left w:val="single" w:sz="6" w:space="0" w:color="000000"/>
              <w:bottom w:val="single" w:sz="6" w:space="0" w:color="000000"/>
              <w:right w:val="single" w:sz="6" w:space="0" w:color="000000"/>
            </w:tcBorders>
          </w:tcPr>
          <w:p w14:paraId="39A22B7C" w14:textId="77777777" w:rsidR="009A142A" w:rsidRPr="00F632F5" w:rsidRDefault="009A142A" w:rsidP="003C3C01">
            <w:pPr>
              <w:adjustRightInd w:val="0"/>
              <w:jc w:val="both"/>
              <w:rPr>
                <w:sz w:val="20"/>
                <w:szCs w:val="20"/>
                <w:lang w:val="x-none"/>
              </w:rPr>
            </w:pPr>
            <w:proofErr w:type="spellStart"/>
            <w:r w:rsidRPr="00F632F5">
              <w:rPr>
                <w:sz w:val="20"/>
                <w:szCs w:val="20"/>
                <w:lang w:val="x-none"/>
              </w:rPr>
              <w:t>xxxx</w:t>
            </w:r>
            <w:proofErr w:type="spellEnd"/>
          </w:p>
        </w:tc>
        <w:tc>
          <w:tcPr>
            <w:tcW w:w="2347" w:type="dxa"/>
            <w:tcBorders>
              <w:top w:val="single" w:sz="6" w:space="0" w:color="000000"/>
              <w:left w:val="single" w:sz="6" w:space="0" w:color="000000"/>
              <w:bottom w:val="single" w:sz="6" w:space="0" w:color="000000"/>
              <w:right w:val="single" w:sz="6" w:space="0" w:color="000000"/>
            </w:tcBorders>
          </w:tcPr>
          <w:p w14:paraId="1D6B0B0B" w14:textId="77777777" w:rsidR="009A142A" w:rsidRPr="00F632F5" w:rsidRDefault="009A142A" w:rsidP="003C3C01">
            <w:pPr>
              <w:adjustRightInd w:val="0"/>
              <w:jc w:val="both"/>
              <w:rPr>
                <w:sz w:val="20"/>
                <w:szCs w:val="20"/>
                <w:lang w:val="x-none"/>
              </w:rPr>
            </w:pPr>
            <w:proofErr w:type="spellStart"/>
            <w:r w:rsidRPr="00F632F5">
              <w:rPr>
                <w:sz w:val="20"/>
                <w:szCs w:val="20"/>
                <w:lang w:val="x-none"/>
              </w:rPr>
              <w:t>xxxxxxxxx</w:t>
            </w:r>
            <w:proofErr w:type="spellEnd"/>
          </w:p>
        </w:tc>
        <w:tc>
          <w:tcPr>
            <w:tcW w:w="1418" w:type="dxa"/>
            <w:tcBorders>
              <w:top w:val="single" w:sz="6" w:space="0" w:color="000000"/>
              <w:left w:val="single" w:sz="6" w:space="0" w:color="000000"/>
              <w:bottom w:val="single" w:sz="6" w:space="0" w:color="000000"/>
              <w:right w:val="single" w:sz="6" w:space="0" w:color="000000"/>
            </w:tcBorders>
          </w:tcPr>
          <w:p w14:paraId="2E93540D" w14:textId="77777777" w:rsidR="009A142A" w:rsidRPr="00F632F5" w:rsidRDefault="009A142A" w:rsidP="003C3C01">
            <w:pPr>
              <w:adjustRightInd w:val="0"/>
              <w:jc w:val="both"/>
              <w:rPr>
                <w:sz w:val="20"/>
                <w:szCs w:val="20"/>
                <w:lang w:val="x-none"/>
              </w:rPr>
            </w:pPr>
            <w:r w:rsidRPr="00F632F5">
              <w:rPr>
                <w:sz w:val="20"/>
                <w:szCs w:val="20"/>
                <w:lang w:val="x-none"/>
              </w:rPr>
              <w:t>x</w:t>
            </w:r>
          </w:p>
        </w:tc>
        <w:tc>
          <w:tcPr>
            <w:tcW w:w="2069" w:type="dxa"/>
            <w:tcBorders>
              <w:top w:val="single" w:sz="6" w:space="0" w:color="000000"/>
              <w:left w:val="single" w:sz="6" w:space="0" w:color="000000"/>
              <w:bottom w:val="single" w:sz="6" w:space="0" w:color="000000"/>
              <w:right w:val="single" w:sz="6" w:space="0" w:color="000000"/>
            </w:tcBorders>
          </w:tcPr>
          <w:p w14:paraId="650C5342" w14:textId="77777777" w:rsidR="009A142A" w:rsidRPr="00F632F5" w:rsidRDefault="009A142A" w:rsidP="003C3C01">
            <w:pPr>
              <w:adjustRightInd w:val="0"/>
              <w:jc w:val="both"/>
              <w:rPr>
                <w:sz w:val="20"/>
                <w:szCs w:val="20"/>
                <w:lang w:val="x-none"/>
              </w:rPr>
            </w:pPr>
            <w:proofErr w:type="spellStart"/>
            <w:r w:rsidRPr="00F632F5">
              <w:rPr>
                <w:sz w:val="20"/>
                <w:szCs w:val="20"/>
                <w:lang w:val="x-none"/>
              </w:rPr>
              <w:t>xxxxxxxx</w:t>
            </w:r>
            <w:proofErr w:type="spellEnd"/>
          </w:p>
        </w:tc>
        <w:tc>
          <w:tcPr>
            <w:tcW w:w="1694" w:type="dxa"/>
            <w:tcBorders>
              <w:top w:val="single" w:sz="6" w:space="0" w:color="000000"/>
              <w:left w:val="single" w:sz="6" w:space="0" w:color="000000"/>
              <w:bottom w:val="single" w:sz="6" w:space="0" w:color="000000"/>
              <w:right w:val="single" w:sz="6" w:space="0" w:color="000000"/>
            </w:tcBorders>
          </w:tcPr>
          <w:p w14:paraId="24E2F155" w14:textId="77777777" w:rsidR="009A142A" w:rsidRPr="00F632F5" w:rsidRDefault="009A142A" w:rsidP="003C3C01">
            <w:pPr>
              <w:adjustRightInd w:val="0"/>
              <w:jc w:val="both"/>
              <w:rPr>
                <w:sz w:val="20"/>
                <w:szCs w:val="20"/>
                <w:lang w:val="x-none"/>
              </w:rPr>
            </w:pPr>
            <w:r w:rsidRPr="00F632F5">
              <w:rPr>
                <w:sz w:val="20"/>
                <w:szCs w:val="20"/>
                <w:lang w:val="x-none"/>
              </w:rPr>
              <w:t>Do Exercício</w:t>
            </w:r>
          </w:p>
        </w:tc>
      </w:tr>
    </w:tbl>
    <w:p w14:paraId="0BC695B7" w14:textId="77777777" w:rsidR="009A142A" w:rsidRPr="00E51BFD" w:rsidRDefault="009A142A" w:rsidP="009A142A">
      <w:pPr>
        <w:keepNext/>
        <w:keepLines/>
        <w:tabs>
          <w:tab w:val="left" w:pos="570"/>
        </w:tabs>
        <w:jc w:val="both"/>
        <w:outlineLvl w:val="0"/>
      </w:pPr>
      <w:r w:rsidRPr="00E51BFD">
        <w:rPr>
          <w:rStyle w:val="Forte"/>
        </w:rPr>
        <w:t>11.3</w:t>
      </w:r>
      <w:r w:rsidRPr="00E51BFD">
        <w:t xml:space="preserve"> Caso haja necessidade de suplementação ou utilização de dotações diversas compatíveis com o objeto contratado, estas poderão ser indicadas por meio de apostilamento ou outro instrumento legal cabível, observada a legislação vigente.</w:t>
      </w:r>
    </w:p>
    <w:p w14:paraId="5C6A4D8B" w14:textId="77777777" w:rsidR="009A142A" w:rsidRPr="00E51BFD" w:rsidRDefault="009A142A" w:rsidP="009A142A">
      <w:pPr>
        <w:keepNext/>
        <w:keepLines/>
        <w:tabs>
          <w:tab w:val="left" w:pos="570"/>
        </w:tabs>
        <w:jc w:val="both"/>
        <w:outlineLvl w:val="0"/>
        <w:rPr>
          <w:rFonts w:eastAsia="Bookman Old Style"/>
          <w:b/>
          <w:color w:val="000000"/>
        </w:rPr>
      </w:pPr>
    </w:p>
    <w:p w14:paraId="752DB2F2" w14:textId="77777777" w:rsidR="009A142A" w:rsidRPr="00E51BFD" w:rsidRDefault="009A142A" w:rsidP="009A142A">
      <w:pPr>
        <w:keepNext/>
        <w:keepLines/>
        <w:tabs>
          <w:tab w:val="left" w:pos="570"/>
        </w:tabs>
        <w:jc w:val="both"/>
        <w:outlineLvl w:val="0"/>
      </w:pPr>
      <w:r w:rsidRPr="00E51BFD">
        <w:rPr>
          <w:rFonts w:eastAsia="Bookman Old Style"/>
          <w:b/>
          <w:color w:val="000000"/>
        </w:rPr>
        <w:t xml:space="preserve">CLÁUSULA DÉCIMA SEGUNDA – DOS CASOS OMISSOS (art. 92, III) </w:t>
      </w:r>
      <w:r w:rsidRPr="00E51BFD">
        <w:rPr>
          <w:rFonts w:eastAsia="Bookman Old Style"/>
          <w:b/>
        </w:rPr>
        <w:t>CASOS OMISSOS (art. 92, III)</w:t>
      </w:r>
    </w:p>
    <w:p w14:paraId="7536EBDE" w14:textId="77777777" w:rsidR="009A142A" w:rsidRPr="00E51BFD" w:rsidRDefault="009A142A" w:rsidP="009A142A">
      <w:pPr>
        <w:jc w:val="both"/>
      </w:pPr>
      <w:r w:rsidRPr="00E51BFD">
        <w:rPr>
          <w:rStyle w:val="Forte"/>
        </w:rPr>
        <w:t>12.1</w:t>
      </w:r>
      <w:r w:rsidRPr="00E51BFD">
        <w:t xml:space="preserve"> Os casos omissos serão decididos pelo CONTRATANTE, segundo as disposições contidas na Lei Federal nº 14.133/2021, demais normas federais aplicáveis às licitações e contratos administrativos e, subsidiariamente, pelas disposições da Lei Federal nº 8.078/1990 (Código de Defesa do Consumidor), bem como pelos princípios gerais do direito e dos contratos.</w:t>
      </w:r>
    </w:p>
    <w:p w14:paraId="57038A86" w14:textId="77777777" w:rsidR="009A142A" w:rsidRPr="00E51BFD" w:rsidRDefault="009A142A" w:rsidP="009A142A">
      <w:pPr>
        <w:jc w:val="both"/>
      </w:pPr>
    </w:p>
    <w:p w14:paraId="3DE61FA8" w14:textId="77777777" w:rsidR="009A142A" w:rsidRPr="00E51BFD" w:rsidRDefault="009A142A" w:rsidP="009A142A">
      <w:pPr>
        <w:keepNext/>
        <w:keepLines/>
        <w:tabs>
          <w:tab w:val="left" w:pos="570"/>
        </w:tabs>
        <w:jc w:val="both"/>
        <w:outlineLvl w:val="0"/>
      </w:pPr>
      <w:r w:rsidRPr="00E51BFD">
        <w:rPr>
          <w:rFonts w:eastAsia="Bookman Old Style"/>
          <w:b/>
        </w:rPr>
        <w:t>CLÁUSULA DÉCIMA TERCEIRA – ALTERAÇÕES</w:t>
      </w:r>
    </w:p>
    <w:p w14:paraId="405935DD"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13.1</w:t>
      </w:r>
      <w:r w:rsidRPr="00E51BFD">
        <w:rPr>
          <w:sz w:val="22"/>
          <w:szCs w:val="22"/>
        </w:rPr>
        <w:t xml:space="preserve"> Eventuais alterações contratuais reger-se-ão pelas disposições dos </w:t>
      </w:r>
      <w:proofErr w:type="spellStart"/>
      <w:r w:rsidRPr="00E51BFD">
        <w:rPr>
          <w:sz w:val="22"/>
          <w:szCs w:val="22"/>
        </w:rPr>
        <w:t>arts</w:t>
      </w:r>
      <w:proofErr w:type="spellEnd"/>
      <w:r w:rsidRPr="00E51BFD">
        <w:rPr>
          <w:sz w:val="22"/>
          <w:szCs w:val="22"/>
        </w:rPr>
        <w:t>. 124 a 136 da Lei Federal nº 14.133/2021.</w:t>
      </w:r>
    </w:p>
    <w:p w14:paraId="39744437"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13.2</w:t>
      </w:r>
      <w:r w:rsidRPr="00E51BFD">
        <w:rPr>
          <w:sz w:val="22"/>
          <w:szCs w:val="22"/>
        </w:rPr>
        <w:t xml:space="preserve"> O contratado fica obrigado a aceitar, nas mesmas condições contratuais, os acréscimos ou supressões que se fizerem necessários ao objeto contratado, observados os limites e condições previstos no art. 125 da Lei Federal nº 14.133/2021.</w:t>
      </w:r>
    </w:p>
    <w:p w14:paraId="3C69BF28" w14:textId="77777777" w:rsidR="009A142A" w:rsidRPr="00E51BFD" w:rsidRDefault="009A142A" w:rsidP="009A142A">
      <w:pPr>
        <w:pStyle w:val="isselectedend"/>
        <w:spacing w:before="0" w:beforeAutospacing="0" w:after="0" w:afterAutospacing="0"/>
        <w:jc w:val="both"/>
        <w:rPr>
          <w:sz w:val="22"/>
          <w:szCs w:val="22"/>
        </w:rPr>
      </w:pPr>
      <w:r w:rsidRPr="00E51BFD">
        <w:rPr>
          <w:rStyle w:val="Forte"/>
          <w:sz w:val="22"/>
          <w:szCs w:val="22"/>
        </w:rPr>
        <w:t>13.3</w:t>
      </w:r>
      <w:r w:rsidRPr="00E51BFD">
        <w:rPr>
          <w:sz w:val="22"/>
          <w:szCs w:val="22"/>
        </w:rPr>
        <w:t xml:space="preserve"> As alterações contratuais deverão ser formalizadas mediante termo aditivo, ressalvadas as hipóteses que possam ser realizadas por apostilamento, nos termos do art. 136 da Lei Federal nº 14.133/2021.</w:t>
      </w:r>
    </w:p>
    <w:p w14:paraId="3FD73ED1" w14:textId="77777777" w:rsidR="009A142A" w:rsidRPr="00E51BFD" w:rsidRDefault="009A142A" w:rsidP="009A142A">
      <w:pPr>
        <w:pStyle w:val="NormalWeb"/>
        <w:spacing w:before="0" w:beforeAutospacing="0" w:after="0" w:afterAutospacing="0"/>
        <w:jc w:val="both"/>
        <w:rPr>
          <w:sz w:val="22"/>
          <w:szCs w:val="22"/>
        </w:rPr>
      </w:pPr>
      <w:r w:rsidRPr="00E51BFD">
        <w:rPr>
          <w:rStyle w:val="Forte"/>
          <w:sz w:val="22"/>
          <w:szCs w:val="22"/>
        </w:rPr>
        <w:t>13.4</w:t>
      </w:r>
      <w:r w:rsidRPr="00E51BFD">
        <w:rPr>
          <w:sz w:val="22"/>
          <w:szCs w:val="22"/>
        </w:rPr>
        <w:t xml:space="preserve"> Não caracterizam alteração do contrato e poderão ser registrados por simples apostilamento os ajustes decorrentes de atualização de dotações orçamentárias, reajustes previstos contratualmente, compensações, penalizações financeiras e demais hipóteses legalmente admitidas.</w:t>
      </w:r>
    </w:p>
    <w:p w14:paraId="3F91B73C" w14:textId="77777777" w:rsidR="009A142A" w:rsidRPr="00E51BFD" w:rsidRDefault="009A142A" w:rsidP="009A142A">
      <w:pPr>
        <w:jc w:val="both"/>
      </w:pPr>
    </w:p>
    <w:p w14:paraId="542F546F" w14:textId="77777777" w:rsidR="009A142A" w:rsidRPr="00E51BFD" w:rsidRDefault="009A142A" w:rsidP="009A142A">
      <w:pPr>
        <w:keepNext/>
        <w:keepLines/>
        <w:tabs>
          <w:tab w:val="left" w:pos="570"/>
        </w:tabs>
        <w:jc w:val="both"/>
        <w:outlineLvl w:val="0"/>
      </w:pPr>
      <w:r w:rsidRPr="00E51BFD">
        <w:rPr>
          <w:rFonts w:eastAsia="Bookman Old Style"/>
          <w:b/>
        </w:rPr>
        <w:t>CLÁUSULA DÉCIMA QUARTA – PUBLICAÇÃO</w:t>
      </w:r>
    </w:p>
    <w:p w14:paraId="36C705C9" w14:textId="77777777" w:rsidR="009A142A" w:rsidRPr="00E51BFD" w:rsidRDefault="009A142A" w:rsidP="009A142A">
      <w:pPr>
        <w:jc w:val="both"/>
      </w:pPr>
      <w:r w:rsidRPr="00E51BFD">
        <w:rPr>
          <w:rStyle w:val="Forte"/>
        </w:rPr>
        <w:t>14.1</w:t>
      </w:r>
      <w:r w:rsidRPr="00E51BFD">
        <w:t xml:space="preserve"> Incumbirá ao CONTRATANTE providenciar a divulgação deste contrato no Portal Nacional de Contratações Públicas (PNCP) e demais meios oficiais exigidos pela legislação, nos prazos previstos na Lei Federal nº 14.133/2021.</w:t>
      </w:r>
    </w:p>
    <w:p w14:paraId="0C35B33C" w14:textId="77777777" w:rsidR="009A142A" w:rsidRPr="00E51BFD" w:rsidRDefault="009A142A" w:rsidP="009A142A">
      <w:pPr>
        <w:jc w:val="both"/>
      </w:pPr>
    </w:p>
    <w:p w14:paraId="0329B5A7" w14:textId="77777777" w:rsidR="009A142A" w:rsidRPr="00E51BFD" w:rsidRDefault="009A142A" w:rsidP="009A142A">
      <w:pPr>
        <w:keepNext/>
        <w:keepLines/>
        <w:tabs>
          <w:tab w:val="left" w:pos="570"/>
        </w:tabs>
        <w:jc w:val="both"/>
        <w:outlineLvl w:val="0"/>
      </w:pPr>
      <w:r w:rsidRPr="00E51BFD">
        <w:rPr>
          <w:rFonts w:eastAsia="Bookman Old Style"/>
          <w:b/>
        </w:rPr>
        <w:t>CLÁUSULA DÉCIMA QUINTA – FORO (art. 92, §1º)</w:t>
      </w:r>
    </w:p>
    <w:p w14:paraId="722A8BA0" w14:textId="77777777" w:rsidR="009A142A" w:rsidRPr="00E51BFD" w:rsidRDefault="009A142A" w:rsidP="009A142A">
      <w:pPr>
        <w:jc w:val="both"/>
      </w:pPr>
      <w:r w:rsidRPr="00E51BFD">
        <w:rPr>
          <w:rStyle w:val="Forte"/>
        </w:rPr>
        <w:t>15.1</w:t>
      </w:r>
      <w:r w:rsidRPr="00E51BFD">
        <w:t xml:space="preserve"> Fica eleito o Foro da Comarca de Santo Antônio do Sudoeste, Estado do Paraná, para dirimir quaisquer dúvidas ou controvérsias oriundas da execução deste Contrato, que não possam ser solucionadas administrativamente ou por meios consensuais de resolução de conflitos, nos termos do §1º do art. 92 da Lei Federal nº 14.133/2021.</w:t>
      </w:r>
    </w:p>
    <w:p w14:paraId="653B6FA9" w14:textId="77777777" w:rsidR="009A142A" w:rsidRDefault="009A142A" w:rsidP="009A142A">
      <w:pPr>
        <w:jc w:val="both"/>
      </w:pPr>
    </w:p>
    <w:p w14:paraId="3437A4F3" w14:textId="77777777" w:rsidR="009A142A" w:rsidRPr="001B009D" w:rsidRDefault="009A142A" w:rsidP="009A142A">
      <w:pPr>
        <w:pStyle w:val="ParagraphStyle"/>
        <w:jc w:val="both"/>
        <w:rPr>
          <w:rFonts w:ascii="Times New Roman" w:hAnsi="Times New Roman" w:cs="Times New Roman"/>
          <w:sz w:val="22"/>
          <w:szCs w:val="22"/>
        </w:rPr>
      </w:pPr>
      <w:r w:rsidRPr="001B009D">
        <w:rPr>
          <w:rFonts w:ascii="Times New Roman" w:hAnsi="Times New Roman" w:cs="Times New Roman"/>
          <w:sz w:val="22"/>
          <w:szCs w:val="22"/>
        </w:rPr>
        <w:t xml:space="preserve">Pranchita/Pr, </w:t>
      </w:r>
      <w:proofErr w:type="spellStart"/>
      <w:r w:rsidRPr="001B009D">
        <w:rPr>
          <w:rFonts w:ascii="Times New Roman" w:hAnsi="Times New Roman" w:cs="Times New Roman"/>
          <w:sz w:val="22"/>
          <w:szCs w:val="22"/>
        </w:rPr>
        <w:t>xx</w:t>
      </w:r>
      <w:proofErr w:type="spellEnd"/>
      <w:r w:rsidRPr="001B009D">
        <w:rPr>
          <w:rFonts w:ascii="Times New Roman" w:hAnsi="Times New Roman" w:cs="Times New Roman"/>
          <w:sz w:val="22"/>
          <w:szCs w:val="22"/>
        </w:rPr>
        <w:t xml:space="preserve"> de </w:t>
      </w:r>
      <w:proofErr w:type="spellStart"/>
      <w:r w:rsidRPr="001B009D">
        <w:rPr>
          <w:rFonts w:ascii="Times New Roman" w:hAnsi="Times New Roman" w:cs="Times New Roman"/>
          <w:sz w:val="22"/>
          <w:szCs w:val="22"/>
        </w:rPr>
        <w:t>xxxxxxxxx</w:t>
      </w:r>
      <w:proofErr w:type="spellEnd"/>
      <w:r w:rsidRPr="001B009D">
        <w:rPr>
          <w:rFonts w:ascii="Times New Roman" w:hAnsi="Times New Roman" w:cs="Times New Roman"/>
          <w:sz w:val="22"/>
          <w:szCs w:val="22"/>
        </w:rPr>
        <w:t xml:space="preserve"> de 20</w:t>
      </w:r>
      <w:r>
        <w:rPr>
          <w:rFonts w:ascii="Times New Roman" w:hAnsi="Times New Roman" w:cs="Times New Roman"/>
          <w:sz w:val="22"/>
          <w:szCs w:val="22"/>
        </w:rPr>
        <w:t>xx</w:t>
      </w:r>
      <w:r w:rsidRPr="001B009D">
        <w:rPr>
          <w:rFonts w:ascii="Times New Roman" w:hAnsi="Times New Roman" w:cs="Times New Roman"/>
          <w:sz w:val="22"/>
          <w:szCs w:val="22"/>
        </w:rPr>
        <w:t>.</w:t>
      </w:r>
    </w:p>
    <w:p w14:paraId="55BFD019" w14:textId="77777777" w:rsidR="009A142A" w:rsidRDefault="009A142A" w:rsidP="009A142A">
      <w:pPr>
        <w:pStyle w:val="ParagraphStyle"/>
        <w:rPr>
          <w:rFonts w:ascii="Times New Roman" w:hAnsi="Times New Roman" w:cs="Times New Roman"/>
          <w:sz w:val="22"/>
          <w:szCs w:val="22"/>
        </w:rPr>
      </w:pPr>
    </w:p>
    <w:p w14:paraId="3A9F3669" w14:textId="77777777" w:rsidR="009A142A" w:rsidRDefault="009A142A" w:rsidP="009A142A">
      <w:pPr>
        <w:pStyle w:val="ParagraphStyle"/>
        <w:rPr>
          <w:rFonts w:ascii="Times New Roman" w:hAnsi="Times New Roman" w:cs="Times New Roman"/>
          <w:sz w:val="22"/>
          <w:szCs w:val="22"/>
        </w:rPr>
      </w:pPr>
    </w:p>
    <w:p w14:paraId="08F72022" w14:textId="77777777" w:rsidR="009A142A" w:rsidRPr="001B009D" w:rsidRDefault="009A142A" w:rsidP="009A142A">
      <w:pPr>
        <w:pStyle w:val="ParagraphStyle"/>
        <w:rPr>
          <w:rFonts w:ascii="Times New Roman" w:hAnsi="Times New Roman" w:cs="Times New Roman"/>
          <w:sz w:val="22"/>
          <w:szCs w:val="22"/>
        </w:rPr>
      </w:pPr>
    </w:p>
    <w:p w14:paraId="0B985E7E" w14:textId="77777777" w:rsidR="009A142A" w:rsidRPr="001B009D" w:rsidRDefault="009A142A" w:rsidP="009A142A">
      <w:pPr>
        <w:pStyle w:val="Centered"/>
        <w:rPr>
          <w:rFonts w:ascii="Times New Roman" w:hAnsi="Times New Roman" w:cs="Times New Roman"/>
          <w:sz w:val="22"/>
          <w:szCs w:val="22"/>
        </w:rPr>
      </w:pPr>
      <w:r w:rsidRPr="001B009D">
        <w:rPr>
          <w:rFonts w:ascii="Times New Roman" w:hAnsi="Times New Roman" w:cs="Times New Roman"/>
          <w:sz w:val="22"/>
          <w:szCs w:val="22"/>
        </w:rPr>
        <w:t>_______________________________</w:t>
      </w:r>
    </w:p>
    <w:p w14:paraId="7B0810D1" w14:textId="77777777" w:rsidR="00F632F5" w:rsidRDefault="00F632F5" w:rsidP="009A142A">
      <w:pPr>
        <w:pStyle w:val="Centered"/>
        <w:rPr>
          <w:rFonts w:ascii="Times New Roman" w:hAnsi="Times New Roman" w:cs="Times New Roman"/>
          <w:sz w:val="22"/>
          <w:szCs w:val="22"/>
        </w:rPr>
      </w:pPr>
      <w:r w:rsidRPr="00F75664">
        <w:rPr>
          <w:rFonts w:ascii="Times New Roman" w:hAnsi="Times New Roman" w:cs="Times New Roman"/>
          <w:b/>
          <w:bCs/>
          <w:sz w:val="22"/>
          <w:szCs w:val="22"/>
        </w:rPr>
        <w:t>HORACIO ANTUNES BARBOSA JUNIOR</w:t>
      </w:r>
      <w:r w:rsidRPr="001B009D">
        <w:rPr>
          <w:rFonts w:ascii="Times New Roman" w:hAnsi="Times New Roman" w:cs="Times New Roman"/>
          <w:sz w:val="22"/>
          <w:szCs w:val="22"/>
        </w:rPr>
        <w:t xml:space="preserve"> </w:t>
      </w:r>
    </w:p>
    <w:p w14:paraId="625319CA" w14:textId="5238CF96" w:rsidR="009A142A" w:rsidRPr="001B009D" w:rsidRDefault="00F632F5" w:rsidP="009A142A">
      <w:pPr>
        <w:pStyle w:val="Centered"/>
        <w:rPr>
          <w:rFonts w:ascii="Times New Roman" w:hAnsi="Times New Roman" w:cs="Times New Roman"/>
          <w:sz w:val="22"/>
          <w:szCs w:val="22"/>
        </w:rPr>
      </w:pPr>
      <w:r>
        <w:rPr>
          <w:rFonts w:ascii="Times New Roman" w:hAnsi="Times New Roman" w:cs="Times New Roman"/>
          <w:sz w:val="22"/>
          <w:szCs w:val="22"/>
        </w:rPr>
        <w:t>Diretor Superintendente</w:t>
      </w:r>
    </w:p>
    <w:p w14:paraId="291132BA" w14:textId="77777777" w:rsidR="009A142A" w:rsidRDefault="009A142A" w:rsidP="009A142A">
      <w:pPr>
        <w:pStyle w:val="Centered"/>
        <w:rPr>
          <w:rFonts w:ascii="Times New Roman" w:hAnsi="Times New Roman" w:cs="Times New Roman"/>
          <w:sz w:val="22"/>
          <w:szCs w:val="22"/>
        </w:rPr>
      </w:pPr>
      <w:r w:rsidRPr="001B009D">
        <w:rPr>
          <w:rFonts w:ascii="Times New Roman" w:hAnsi="Times New Roman" w:cs="Times New Roman"/>
          <w:sz w:val="22"/>
          <w:szCs w:val="22"/>
        </w:rPr>
        <w:t>Contratante</w:t>
      </w:r>
    </w:p>
    <w:p w14:paraId="13D3C2F8" w14:textId="77777777" w:rsidR="009A142A" w:rsidRPr="001B009D" w:rsidRDefault="009A142A" w:rsidP="009A142A">
      <w:pPr>
        <w:pStyle w:val="Centered"/>
        <w:rPr>
          <w:rFonts w:ascii="Times New Roman" w:hAnsi="Times New Roman" w:cs="Times New Roman"/>
          <w:sz w:val="22"/>
          <w:szCs w:val="22"/>
        </w:rPr>
      </w:pPr>
    </w:p>
    <w:p w14:paraId="3DEB5CD1" w14:textId="77777777" w:rsidR="009A142A" w:rsidRPr="001B009D" w:rsidRDefault="009A142A" w:rsidP="009A142A">
      <w:pPr>
        <w:pStyle w:val="Centered"/>
        <w:rPr>
          <w:rFonts w:ascii="Times New Roman" w:hAnsi="Times New Roman" w:cs="Times New Roman"/>
          <w:sz w:val="22"/>
          <w:szCs w:val="22"/>
        </w:rPr>
      </w:pPr>
      <w:r w:rsidRPr="001B009D">
        <w:rPr>
          <w:rFonts w:ascii="Times New Roman" w:hAnsi="Times New Roman" w:cs="Times New Roman"/>
          <w:sz w:val="22"/>
          <w:szCs w:val="22"/>
        </w:rPr>
        <w:t>______________________________________</w:t>
      </w:r>
    </w:p>
    <w:p w14:paraId="095484A9" w14:textId="77777777" w:rsidR="009A142A" w:rsidRPr="001B009D" w:rsidRDefault="009A142A" w:rsidP="009A142A">
      <w:pPr>
        <w:pStyle w:val="Centered"/>
        <w:rPr>
          <w:rFonts w:ascii="Times New Roman" w:hAnsi="Times New Roman" w:cs="Times New Roman"/>
          <w:sz w:val="22"/>
          <w:szCs w:val="22"/>
        </w:rPr>
      </w:pPr>
      <w:proofErr w:type="spellStart"/>
      <w:r w:rsidRPr="001B009D">
        <w:rPr>
          <w:rFonts w:ascii="Times New Roman" w:hAnsi="Times New Roman" w:cs="Times New Roman"/>
          <w:sz w:val="22"/>
          <w:szCs w:val="22"/>
        </w:rPr>
        <w:t>Xxxxxxxxxx</w:t>
      </w:r>
      <w:proofErr w:type="spellEnd"/>
    </w:p>
    <w:p w14:paraId="0A720CDB" w14:textId="77777777" w:rsidR="009A142A" w:rsidRPr="001B009D" w:rsidRDefault="009A142A" w:rsidP="009A142A">
      <w:pPr>
        <w:pStyle w:val="Centered"/>
        <w:rPr>
          <w:rFonts w:ascii="Times New Roman" w:hAnsi="Times New Roman" w:cs="Times New Roman"/>
          <w:sz w:val="22"/>
          <w:szCs w:val="22"/>
        </w:rPr>
      </w:pPr>
      <w:r w:rsidRPr="001B009D">
        <w:rPr>
          <w:rFonts w:ascii="Times New Roman" w:hAnsi="Times New Roman" w:cs="Times New Roman"/>
          <w:sz w:val="22"/>
          <w:szCs w:val="22"/>
        </w:rPr>
        <w:t>CNPJ</w:t>
      </w:r>
    </w:p>
    <w:p w14:paraId="5463EFA5" w14:textId="77777777" w:rsidR="009A142A" w:rsidRPr="001B009D" w:rsidRDefault="009A142A" w:rsidP="009A142A">
      <w:pPr>
        <w:pStyle w:val="Centered"/>
        <w:rPr>
          <w:rFonts w:ascii="Times New Roman" w:hAnsi="Times New Roman" w:cs="Times New Roman"/>
          <w:sz w:val="22"/>
          <w:szCs w:val="22"/>
        </w:rPr>
      </w:pPr>
      <w:r w:rsidRPr="001B009D">
        <w:rPr>
          <w:rFonts w:ascii="Times New Roman" w:hAnsi="Times New Roman" w:cs="Times New Roman"/>
          <w:sz w:val="22"/>
          <w:szCs w:val="22"/>
        </w:rPr>
        <w:t>Contratada</w:t>
      </w:r>
    </w:p>
    <w:p w14:paraId="18ED6EBA" w14:textId="77777777" w:rsidR="009A142A" w:rsidRPr="001B009D" w:rsidRDefault="009A142A" w:rsidP="009A142A">
      <w:pPr>
        <w:jc w:val="both"/>
        <w:rPr>
          <w:rFonts w:eastAsia="Calibri"/>
        </w:rPr>
      </w:pPr>
    </w:p>
    <w:p w14:paraId="67BD8A9E" w14:textId="77777777" w:rsidR="009A142A" w:rsidRPr="001B009D" w:rsidRDefault="009A142A" w:rsidP="009A142A">
      <w:pPr>
        <w:jc w:val="both"/>
        <w:rPr>
          <w:rFonts w:eastAsia="Calibri"/>
        </w:rPr>
      </w:pPr>
    </w:p>
    <w:p w14:paraId="6D7BC050" w14:textId="77777777" w:rsidR="009A142A" w:rsidRPr="001B009D" w:rsidRDefault="009A142A" w:rsidP="009A142A">
      <w:pPr>
        <w:jc w:val="center"/>
        <w:rPr>
          <w:rFonts w:eastAsia="Calibri"/>
        </w:rPr>
      </w:pPr>
      <w:r w:rsidRPr="001B009D">
        <w:rPr>
          <w:rFonts w:eastAsia="Calibri"/>
        </w:rPr>
        <w:t>_____________________________</w:t>
      </w:r>
    </w:p>
    <w:p w14:paraId="3F8DB300" w14:textId="77777777" w:rsidR="009A142A" w:rsidRPr="001B009D" w:rsidRDefault="009A142A" w:rsidP="009A142A">
      <w:pPr>
        <w:jc w:val="center"/>
        <w:rPr>
          <w:rFonts w:eastAsia="Calibri"/>
        </w:rPr>
      </w:pPr>
      <w:r w:rsidRPr="001B009D">
        <w:rPr>
          <w:rFonts w:eastAsia="Calibri"/>
        </w:rPr>
        <w:t>XXXXXXXXX</w:t>
      </w:r>
    </w:p>
    <w:p w14:paraId="3A18DD3E" w14:textId="77777777" w:rsidR="009A142A" w:rsidRPr="001B009D" w:rsidRDefault="009A142A" w:rsidP="009A142A">
      <w:pPr>
        <w:jc w:val="center"/>
        <w:rPr>
          <w:rFonts w:eastAsia="Calibri"/>
        </w:rPr>
      </w:pPr>
      <w:r w:rsidRPr="001B009D">
        <w:rPr>
          <w:rFonts w:eastAsia="Calibri"/>
        </w:rPr>
        <w:t>FISCAL DO CONTRATO</w:t>
      </w:r>
    </w:p>
    <w:p w14:paraId="66EC6FFC" w14:textId="77777777" w:rsidR="009A142A" w:rsidRPr="001B009D" w:rsidRDefault="009A142A" w:rsidP="009A142A"/>
    <w:p w14:paraId="1790F5EF" w14:textId="77777777" w:rsidR="009A142A" w:rsidRPr="001E42EF" w:rsidRDefault="009A142A" w:rsidP="009A142A">
      <w:pPr>
        <w:ind w:right="142"/>
        <w:jc w:val="center"/>
      </w:pPr>
    </w:p>
    <w:p w14:paraId="2F378E11" w14:textId="77777777" w:rsidR="009A142A" w:rsidRPr="001E42EF" w:rsidRDefault="009A142A" w:rsidP="009A142A">
      <w:pPr>
        <w:ind w:right="142"/>
        <w:jc w:val="center"/>
      </w:pPr>
    </w:p>
    <w:p w14:paraId="0151FD84" w14:textId="77777777" w:rsidR="009A142A" w:rsidRPr="001E42EF" w:rsidRDefault="009A142A" w:rsidP="009A142A">
      <w:pPr>
        <w:ind w:right="142"/>
        <w:jc w:val="center"/>
      </w:pPr>
    </w:p>
    <w:p w14:paraId="4177748A" w14:textId="77777777" w:rsidR="009A142A" w:rsidRPr="001E42EF" w:rsidRDefault="009A142A" w:rsidP="009A142A">
      <w:pPr>
        <w:ind w:right="142"/>
        <w:jc w:val="center"/>
      </w:pPr>
    </w:p>
    <w:p w14:paraId="1EBEA5D5" w14:textId="77777777" w:rsidR="009A142A" w:rsidRPr="001E42EF" w:rsidRDefault="009A142A" w:rsidP="009A142A">
      <w:pPr>
        <w:ind w:right="142"/>
        <w:jc w:val="center"/>
      </w:pPr>
    </w:p>
    <w:p w14:paraId="12EC9733" w14:textId="77777777" w:rsidR="009A142A" w:rsidRPr="001E42EF" w:rsidRDefault="009A142A" w:rsidP="009A142A">
      <w:pPr>
        <w:ind w:right="142"/>
        <w:jc w:val="center"/>
      </w:pPr>
    </w:p>
    <w:p w14:paraId="1971498F" w14:textId="77777777" w:rsidR="009A142A" w:rsidRPr="001E42EF" w:rsidRDefault="009A142A" w:rsidP="009A142A">
      <w:pPr>
        <w:ind w:right="142"/>
        <w:jc w:val="center"/>
      </w:pPr>
    </w:p>
    <w:p w14:paraId="2A1FB81C" w14:textId="77777777" w:rsidR="009A142A" w:rsidRPr="001E42EF" w:rsidRDefault="009A142A" w:rsidP="009A142A">
      <w:pPr>
        <w:ind w:right="142"/>
        <w:jc w:val="center"/>
        <w:rPr>
          <w:b/>
        </w:rPr>
      </w:pPr>
    </w:p>
    <w:p w14:paraId="1DE6D6C0" w14:textId="77777777" w:rsidR="009A142A" w:rsidRPr="001E42EF" w:rsidRDefault="009A142A" w:rsidP="009A142A">
      <w:pPr>
        <w:ind w:right="142"/>
        <w:jc w:val="center"/>
        <w:rPr>
          <w:b/>
        </w:rPr>
      </w:pPr>
    </w:p>
    <w:p w14:paraId="4F0A098A" w14:textId="45D5852B" w:rsidR="000B6DAD" w:rsidRPr="00291A1B" w:rsidRDefault="000B6DAD" w:rsidP="009A142A">
      <w:pPr>
        <w:ind w:right="377"/>
        <w:jc w:val="both"/>
        <w:rPr>
          <w:rFonts w:eastAsia="Calibri"/>
        </w:rPr>
      </w:pPr>
    </w:p>
    <w:sectPr w:rsidR="000B6DAD" w:rsidRPr="00291A1B" w:rsidSect="002B3476">
      <w:headerReference w:type="default" r:id="rId16"/>
      <w:footerReference w:type="default" r:id="rId17"/>
      <w:pgSz w:w="11910" w:h="16840"/>
      <w:pgMar w:top="1440" w:right="1080" w:bottom="1440" w:left="1080" w:header="426" w:footer="5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1683E" w14:textId="77777777" w:rsidR="00B80FD9" w:rsidRDefault="00B80FD9" w:rsidP="00A455B3">
      <w:r>
        <w:separator/>
      </w:r>
    </w:p>
  </w:endnote>
  <w:endnote w:type="continuationSeparator" w:id="0">
    <w:p w14:paraId="0C383F45" w14:textId="77777777" w:rsidR="00B80FD9" w:rsidRDefault="00B80FD9" w:rsidP="00A45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Nimbus Sans L">
    <w:altName w:val="Arial"/>
    <w:charset w:val="01"/>
    <w:family w:val="swiss"/>
    <w:pitch w:val="variable"/>
  </w:font>
  <w:font w:name="Noto Sans CJK SC Regular">
    <w:altName w:val="Times New Roman"/>
    <w:panose1 w:val="00000000000000000000"/>
    <w:charset w:val="00"/>
    <w:family w:val="roman"/>
    <w:notTrueType/>
    <w:pitch w:val="default"/>
    <w:sig w:usb0="00000003" w:usb1="00000000" w:usb2="00000000" w:usb3="00000000" w:csb0="00000001" w:csb1="00000000"/>
  </w:font>
  <w:font w:name="DejaVu Sans">
    <w:altName w:val="Sylfaen"/>
    <w:charset w:val="00"/>
    <w:family w:val="swiss"/>
    <w:pitch w:val="variable"/>
    <w:sig w:usb0="E7002EFF" w:usb1="D200FDFF" w:usb2="0A246029" w:usb3="00000000" w:csb0="000001FF" w:csb1="00000000"/>
  </w:font>
  <w:font w:name="Nimbus Roman No9 L">
    <w:altName w:val="Times New Roman"/>
    <w:charset w:val="01"/>
    <w:family w:val="roman"/>
    <w:pitch w:val="variable"/>
    <w:sig w:usb0="00000001"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16A6A" w14:textId="77777777" w:rsidR="00B80FD9" w:rsidRDefault="00B80FD9" w:rsidP="00A455B3">
    <w:pPr>
      <w:pStyle w:val="Rodap"/>
    </w:pPr>
    <w:r>
      <w:rPr>
        <w:noProof/>
        <w:lang w:val="pt-BR" w:eastAsia="pt-BR"/>
      </w:rPr>
      <w:drawing>
        <wp:inline distT="0" distB="0" distL="0" distR="0" wp14:anchorId="46341E09" wp14:editId="3B979F2E">
          <wp:extent cx="6462215" cy="418465"/>
          <wp:effectExtent l="0" t="0" r="0" b="635"/>
          <wp:docPr id="1445071895" name="Imagem 1445071895" descr="rodap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dapé"/>
                  <pic:cNvPicPr>
                    <a:picLocks noChangeAspect="1" noChangeArrowheads="1"/>
                  </pic:cNvPicPr>
                </pic:nvPicPr>
                <pic:blipFill>
                  <a:blip r:embed="rId1"/>
                  <a:srcRect/>
                  <a:stretch>
                    <a:fillRect/>
                  </a:stretch>
                </pic:blipFill>
                <pic:spPr bwMode="auto">
                  <a:xfrm>
                    <a:off x="0" y="0"/>
                    <a:ext cx="6496623" cy="420693"/>
                  </a:xfrm>
                  <a:prstGeom prst="rect">
                    <a:avLst/>
                  </a:prstGeom>
                  <a:noFill/>
                  <a:ln w="9525">
                    <a:noFill/>
                    <a:miter lim="800000"/>
                    <a:headEnd/>
                    <a:tailEnd/>
                  </a:ln>
                </pic:spPr>
              </pic:pic>
            </a:graphicData>
          </a:graphic>
        </wp:inline>
      </w:drawing>
    </w:r>
  </w:p>
  <w:p w14:paraId="18EC36A2" w14:textId="77777777" w:rsidR="00B80FD9" w:rsidRDefault="00B80FD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E7A39" w14:textId="77777777" w:rsidR="00B80FD9" w:rsidRDefault="00B80FD9" w:rsidP="00A455B3">
      <w:r>
        <w:separator/>
      </w:r>
    </w:p>
  </w:footnote>
  <w:footnote w:type="continuationSeparator" w:id="0">
    <w:p w14:paraId="5FCF418D" w14:textId="77777777" w:rsidR="00B80FD9" w:rsidRDefault="00B80FD9" w:rsidP="00A45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1E95" w14:textId="77777777" w:rsidR="00B80FD9" w:rsidRDefault="00B80FD9">
    <w:pPr>
      <w:pStyle w:val="Cabealho"/>
    </w:pPr>
    <w:r>
      <w:rPr>
        <w:noProof/>
        <w:lang w:val="pt-BR" w:eastAsia="pt-BR"/>
      </w:rPr>
      <w:drawing>
        <wp:inline distT="0" distB="0" distL="0" distR="0" wp14:anchorId="1F26B675" wp14:editId="21C3D5BD">
          <wp:extent cx="6503035" cy="710265"/>
          <wp:effectExtent l="0" t="0" r="0" b="0"/>
          <wp:docPr id="47286637" name="Imagem 4728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E.png"/>
                  <pic:cNvPicPr/>
                </pic:nvPicPr>
                <pic:blipFill>
                  <a:blip r:embed="rId1">
                    <a:extLst>
                      <a:ext uri="{28A0092B-C50C-407E-A947-70E740481C1C}">
                        <a14:useLocalDpi xmlns:a14="http://schemas.microsoft.com/office/drawing/2010/main" val="0"/>
                      </a:ext>
                    </a:extLst>
                  </a:blip>
                  <a:stretch>
                    <a:fillRect/>
                  </a:stretch>
                </pic:blipFill>
                <pic:spPr>
                  <a:xfrm>
                    <a:off x="0" y="0"/>
                    <a:ext cx="6526650" cy="7128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C827AE"/>
    <w:multiLevelType w:val="multilevel"/>
    <w:tmpl w:val="D69A7DF8"/>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EC14E2"/>
    <w:multiLevelType w:val="hybridMultilevel"/>
    <w:tmpl w:val="95B2734C"/>
    <w:lvl w:ilvl="0" w:tplc="492A1E30">
      <w:start w:val="7"/>
      <w:numFmt w:val="decimal"/>
      <w:lvlText w:val="%1"/>
      <w:lvlJc w:val="left"/>
      <w:pPr>
        <w:ind w:left="780" w:hanging="360"/>
      </w:pPr>
      <w:rPr>
        <w:rFonts w:hint="default"/>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 w15:restartNumberingAfterBreak="0">
    <w:nsid w:val="13FD7699"/>
    <w:multiLevelType w:val="multilevel"/>
    <w:tmpl w:val="B64636A4"/>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7"/>
      <w:numFmt w:val="decimal"/>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4151C8"/>
    <w:multiLevelType w:val="multilevel"/>
    <w:tmpl w:val="A98834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507C9A"/>
    <w:multiLevelType w:val="hybridMultilevel"/>
    <w:tmpl w:val="2E10928E"/>
    <w:lvl w:ilvl="0" w:tplc="D084E19C">
      <w:start w:val="7"/>
      <w:numFmt w:val="decimal"/>
      <w:lvlText w:val="%1"/>
      <w:lvlJc w:val="left"/>
      <w:pPr>
        <w:ind w:left="538" w:hanging="360"/>
      </w:pPr>
      <w:rPr>
        <w:rFonts w:ascii="Times New Roman" w:hAnsi="Times New Roman" w:cs="Times New Roman" w:hint="default"/>
        <w:sz w:val="22"/>
        <w:szCs w:val="22"/>
      </w:rPr>
    </w:lvl>
    <w:lvl w:ilvl="1" w:tplc="04160019" w:tentative="1">
      <w:start w:val="1"/>
      <w:numFmt w:val="lowerLetter"/>
      <w:lvlText w:val="%2."/>
      <w:lvlJc w:val="left"/>
      <w:pPr>
        <w:ind w:left="1258" w:hanging="360"/>
      </w:pPr>
    </w:lvl>
    <w:lvl w:ilvl="2" w:tplc="0416001B" w:tentative="1">
      <w:start w:val="1"/>
      <w:numFmt w:val="lowerRoman"/>
      <w:lvlText w:val="%3."/>
      <w:lvlJc w:val="right"/>
      <w:pPr>
        <w:ind w:left="1978" w:hanging="180"/>
      </w:pPr>
    </w:lvl>
    <w:lvl w:ilvl="3" w:tplc="0416000F" w:tentative="1">
      <w:start w:val="1"/>
      <w:numFmt w:val="decimal"/>
      <w:lvlText w:val="%4."/>
      <w:lvlJc w:val="left"/>
      <w:pPr>
        <w:ind w:left="2698" w:hanging="360"/>
      </w:pPr>
    </w:lvl>
    <w:lvl w:ilvl="4" w:tplc="04160019" w:tentative="1">
      <w:start w:val="1"/>
      <w:numFmt w:val="lowerLetter"/>
      <w:lvlText w:val="%5."/>
      <w:lvlJc w:val="left"/>
      <w:pPr>
        <w:ind w:left="3418" w:hanging="360"/>
      </w:pPr>
    </w:lvl>
    <w:lvl w:ilvl="5" w:tplc="0416001B" w:tentative="1">
      <w:start w:val="1"/>
      <w:numFmt w:val="lowerRoman"/>
      <w:lvlText w:val="%6."/>
      <w:lvlJc w:val="right"/>
      <w:pPr>
        <w:ind w:left="4138" w:hanging="180"/>
      </w:pPr>
    </w:lvl>
    <w:lvl w:ilvl="6" w:tplc="0416000F" w:tentative="1">
      <w:start w:val="1"/>
      <w:numFmt w:val="decimal"/>
      <w:lvlText w:val="%7."/>
      <w:lvlJc w:val="left"/>
      <w:pPr>
        <w:ind w:left="4858" w:hanging="360"/>
      </w:pPr>
    </w:lvl>
    <w:lvl w:ilvl="7" w:tplc="04160019" w:tentative="1">
      <w:start w:val="1"/>
      <w:numFmt w:val="lowerLetter"/>
      <w:lvlText w:val="%8."/>
      <w:lvlJc w:val="left"/>
      <w:pPr>
        <w:ind w:left="5578" w:hanging="360"/>
      </w:pPr>
    </w:lvl>
    <w:lvl w:ilvl="8" w:tplc="0416001B" w:tentative="1">
      <w:start w:val="1"/>
      <w:numFmt w:val="lowerRoman"/>
      <w:lvlText w:val="%9."/>
      <w:lvlJc w:val="right"/>
      <w:pPr>
        <w:ind w:left="6298" w:hanging="180"/>
      </w:pPr>
    </w:lvl>
  </w:abstractNum>
  <w:abstractNum w:abstractNumId="6"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77B35C7"/>
    <w:multiLevelType w:val="multilevel"/>
    <w:tmpl w:val="8D8EF18C"/>
    <w:lvl w:ilvl="0">
      <w:start w:val="12"/>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1F66485"/>
    <w:multiLevelType w:val="hybridMultilevel"/>
    <w:tmpl w:val="875EC17C"/>
    <w:lvl w:ilvl="0" w:tplc="AD74E938">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AAB74E8"/>
    <w:multiLevelType w:val="multilevel"/>
    <w:tmpl w:val="F440DFE2"/>
    <w:lvl w:ilvl="0">
      <w:start w:val="2"/>
      <w:numFmt w:val="decimal"/>
      <w:lvlText w:val="%1"/>
      <w:lvlJc w:val="left"/>
      <w:pPr>
        <w:ind w:left="882" w:hanging="709"/>
      </w:pPr>
      <w:rPr>
        <w:rFonts w:hint="default"/>
      </w:rPr>
    </w:lvl>
    <w:lvl w:ilvl="1">
      <w:start w:val="1"/>
      <w:numFmt w:val="decimal"/>
      <w:lvlText w:val="%1.%2"/>
      <w:lvlJc w:val="left"/>
      <w:pPr>
        <w:ind w:left="993" w:hanging="709"/>
      </w:pPr>
      <w:rPr>
        <w:rFonts w:ascii="Times New Roman" w:eastAsia="Arial" w:hAnsi="Times New Roman" w:cs="Times New Roman" w:hint="default"/>
        <w:b/>
        <w:color w:val="auto"/>
        <w:w w:val="100"/>
        <w:sz w:val="22"/>
        <w:szCs w:val="22"/>
      </w:rPr>
    </w:lvl>
    <w:lvl w:ilvl="2">
      <w:start w:val="1"/>
      <w:numFmt w:val="decimal"/>
      <w:lvlText w:val="%1.%2.%3"/>
      <w:lvlJc w:val="left"/>
      <w:pPr>
        <w:ind w:left="1875" w:hanging="850"/>
      </w:pPr>
      <w:rPr>
        <w:rFonts w:ascii="Times New Roman" w:eastAsia="Arial" w:hAnsi="Times New Roman" w:cs="Times New Roman" w:hint="default"/>
        <w:b/>
        <w:bCs/>
        <w:w w:val="100"/>
        <w:sz w:val="22"/>
        <w:szCs w:val="22"/>
      </w:rPr>
    </w:lvl>
    <w:lvl w:ilvl="3">
      <w:numFmt w:val="bullet"/>
      <w:lvlText w:val="•"/>
      <w:lvlJc w:val="left"/>
      <w:pPr>
        <w:ind w:left="3805" w:hanging="850"/>
      </w:pPr>
      <w:rPr>
        <w:rFonts w:hint="default"/>
      </w:rPr>
    </w:lvl>
    <w:lvl w:ilvl="4">
      <w:numFmt w:val="bullet"/>
      <w:lvlText w:val="•"/>
      <w:lvlJc w:val="left"/>
      <w:pPr>
        <w:ind w:left="4768" w:hanging="850"/>
      </w:pPr>
      <w:rPr>
        <w:rFonts w:hint="default"/>
      </w:rPr>
    </w:lvl>
    <w:lvl w:ilvl="5">
      <w:numFmt w:val="bullet"/>
      <w:lvlText w:val="•"/>
      <w:lvlJc w:val="left"/>
      <w:pPr>
        <w:ind w:left="5731" w:hanging="850"/>
      </w:pPr>
      <w:rPr>
        <w:rFonts w:hint="default"/>
      </w:rPr>
    </w:lvl>
    <w:lvl w:ilvl="6">
      <w:numFmt w:val="bullet"/>
      <w:lvlText w:val="•"/>
      <w:lvlJc w:val="left"/>
      <w:pPr>
        <w:ind w:left="6694" w:hanging="850"/>
      </w:pPr>
      <w:rPr>
        <w:rFonts w:hint="default"/>
      </w:rPr>
    </w:lvl>
    <w:lvl w:ilvl="7">
      <w:numFmt w:val="bullet"/>
      <w:lvlText w:val="•"/>
      <w:lvlJc w:val="left"/>
      <w:pPr>
        <w:ind w:left="7657" w:hanging="850"/>
      </w:pPr>
      <w:rPr>
        <w:rFonts w:hint="default"/>
      </w:rPr>
    </w:lvl>
    <w:lvl w:ilvl="8">
      <w:numFmt w:val="bullet"/>
      <w:lvlText w:val="•"/>
      <w:lvlJc w:val="left"/>
      <w:pPr>
        <w:ind w:left="8620" w:hanging="850"/>
      </w:pPr>
      <w:rPr>
        <w:rFonts w:hint="default"/>
      </w:rPr>
    </w:lvl>
  </w:abstractNum>
  <w:abstractNum w:abstractNumId="10" w15:restartNumberingAfterBreak="0">
    <w:nsid w:val="6B934494"/>
    <w:multiLevelType w:val="multilevel"/>
    <w:tmpl w:val="42425EF0"/>
    <w:lvl w:ilvl="0">
      <w:start w:val="12"/>
      <w:numFmt w:val="decimal"/>
      <w:lvlText w:val="%1"/>
      <w:lvlJc w:val="left"/>
      <w:pPr>
        <w:ind w:left="420" w:hanging="420"/>
      </w:pPr>
      <w:rPr>
        <w:rFonts w:hint="default"/>
        <w:b w:val="0"/>
      </w:rPr>
    </w:lvl>
    <w:lvl w:ilvl="1">
      <w:start w:val="1"/>
      <w:numFmt w:val="decimal"/>
      <w:lvlText w:val="%1.%2"/>
      <w:lvlJc w:val="left"/>
      <w:pPr>
        <w:ind w:left="988"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6F76DBF2"/>
    <w:multiLevelType w:val="multilevel"/>
    <w:tmpl w:val="FFFFFFFF"/>
    <w:lvl w:ilvl="0">
      <w:start w:val="1"/>
      <w:numFmt w:val="decimal"/>
      <w:lvlText w:val="%1."/>
      <w:lvlJc w:val="left"/>
      <w:pPr>
        <w:tabs>
          <w:tab w:val="num" w:pos="0"/>
        </w:tabs>
      </w:pPr>
      <w:rPr>
        <w:rFonts w:ascii="Times New Roman" w:hAnsi="Times New Roman" w:cs="Times New Roman"/>
        <w:b/>
        <w:bCs/>
        <w:color w:val="000000"/>
        <w:sz w:val="22"/>
        <w:szCs w:val="22"/>
      </w:rPr>
    </w:lvl>
    <w:lvl w:ilvl="1">
      <w:start w:val="1"/>
      <w:numFmt w:val="decimal"/>
      <w:lvlText w:val="%1.%2."/>
      <w:lvlJc w:val="left"/>
      <w:pPr>
        <w:tabs>
          <w:tab w:val="num" w:pos="0"/>
        </w:tabs>
      </w:pPr>
      <w:rPr>
        <w:rFonts w:ascii="Times New Roman" w:hAnsi="Times New Roman" w:cs="Times New Roman"/>
        <w:b/>
        <w:bCs/>
        <w:sz w:val="22"/>
        <w:szCs w:val="22"/>
      </w:rPr>
    </w:lvl>
    <w:lvl w:ilvl="2">
      <w:start w:val="1"/>
      <w:numFmt w:val="decimal"/>
      <w:lvlText w:val="%1.%2.%3."/>
      <w:lvlJc w:val="left"/>
      <w:pPr>
        <w:tabs>
          <w:tab w:val="num" w:pos="0"/>
        </w:tabs>
      </w:pPr>
      <w:rPr>
        <w:rFonts w:ascii="Times New Roman" w:hAnsi="Times New Roman" w:cs="Times New Roman"/>
        <w:b/>
        <w:bCs/>
        <w:sz w:val="22"/>
        <w:szCs w:val="22"/>
      </w:rPr>
    </w:lvl>
    <w:lvl w:ilvl="3">
      <w:start w:val="1"/>
      <w:numFmt w:val="decimal"/>
      <w:lvlText w:val="%1.%2.%3.%4."/>
      <w:lvlJc w:val="left"/>
      <w:pPr>
        <w:tabs>
          <w:tab w:val="num" w:pos="0"/>
        </w:tabs>
      </w:pPr>
      <w:rPr>
        <w:rFonts w:ascii="Times New Roman" w:hAnsi="Times New Roman" w:cs="Times New Roman"/>
        <w:sz w:val="16"/>
        <w:szCs w:val="16"/>
      </w:rPr>
    </w:lvl>
    <w:lvl w:ilvl="4">
      <w:start w:val="1"/>
      <w:numFmt w:val="decimal"/>
      <w:lvlText w:val="%1.%2.%3.%4.%5."/>
      <w:lvlJc w:val="left"/>
      <w:pPr>
        <w:tabs>
          <w:tab w:val="num" w:pos="1140"/>
        </w:tabs>
        <w:ind w:left="1140"/>
      </w:pPr>
      <w:rPr>
        <w:rFonts w:ascii="Times New Roman" w:hAnsi="Times New Roman" w:cs="Times New Roman"/>
        <w:b/>
        <w:bCs/>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 w15:restartNumberingAfterBreak="0">
    <w:nsid w:val="7A37751F"/>
    <w:multiLevelType w:val="multilevel"/>
    <w:tmpl w:val="93524C16"/>
    <w:lvl w:ilvl="0">
      <w:start w:val="1"/>
      <w:numFmt w:val="decimal"/>
      <w:lvlText w:val="%1"/>
      <w:lvlJc w:val="left"/>
      <w:pPr>
        <w:ind w:left="5388" w:hanging="284"/>
      </w:pPr>
      <w:rPr>
        <w:rFonts w:ascii="Times New Roman" w:eastAsia="Arial" w:hAnsi="Times New Roman" w:cs="Times New Roman" w:hint="default"/>
        <w:w w:val="100"/>
        <w:sz w:val="24"/>
        <w:szCs w:val="24"/>
      </w:rPr>
    </w:lvl>
    <w:lvl w:ilvl="1">
      <w:start w:val="1"/>
      <w:numFmt w:val="decimal"/>
      <w:lvlText w:val="%1.%2."/>
      <w:lvlJc w:val="left"/>
      <w:pPr>
        <w:ind w:left="882" w:hanging="709"/>
      </w:pPr>
      <w:rPr>
        <w:rFonts w:hint="default"/>
        <w:w w:val="100"/>
      </w:rPr>
    </w:lvl>
    <w:lvl w:ilvl="2">
      <w:numFmt w:val="bullet"/>
      <w:lvlText w:val="•"/>
      <w:lvlJc w:val="left"/>
      <w:pPr>
        <w:ind w:left="1954" w:hanging="709"/>
      </w:pPr>
      <w:rPr>
        <w:rFonts w:hint="default"/>
      </w:rPr>
    </w:lvl>
    <w:lvl w:ilvl="3">
      <w:numFmt w:val="bullet"/>
      <w:lvlText w:val="•"/>
      <w:lvlJc w:val="left"/>
      <w:pPr>
        <w:ind w:left="3028" w:hanging="709"/>
      </w:pPr>
      <w:rPr>
        <w:rFonts w:hint="default"/>
      </w:rPr>
    </w:lvl>
    <w:lvl w:ilvl="4">
      <w:numFmt w:val="bullet"/>
      <w:lvlText w:val="•"/>
      <w:lvlJc w:val="left"/>
      <w:pPr>
        <w:ind w:left="4102" w:hanging="709"/>
      </w:pPr>
      <w:rPr>
        <w:rFonts w:hint="default"/>
      </w:rPr>
    </w:lvl>
    <w:lvl w:ilvl="5">
      <w:numFmt w:val="bullet"/>
      <w:lvlText w:val="•"/>
      <w:lvlJc w:val="left"/>
      <w:pPr>
        <w:ind w:left="5176" w:hanging="709"/>
      </w:pPr>
      <w:rPr>
        <w:rFonts w:hint="default"/>
      </w:rPr>
    </w:lvl>
    <w:lvl w:ilvl="6">
      <w:numFmt w:val="bullet"/>
      <w:lvlText w:val="•"/>
      <w:lvlJc w:val="left"/>
      <w:pPr>
        <w:ind w:left="6250" w:hanging="709"/>
      </w:pPr>
      <w:rPr>
        <w:rFonts w:hint="default"/>
      </w:rPr>
    </w:lvl>
    <w:lvl w:ilvl="7">
      <w:numFmt w:val="bullet"/>
      <w:lvlText w:val="•"/>
      <w:lvlJc w:val="left"/>
      <w:pPr>
        <w:ind w:left="7324" w:hanging="709"/>
      </w:pPr>
      <w:rPr>
        <w:rFonts w:hint="default"/>
      </w:rPr>
    </w:lvl>
    <w:lvl w:ilvl="8">
      <w:numFmt w:val="bullet"/>
      <w:lvlText w:val="•"/>
      <w:lvlJc w:val="left"/>
      <w:pPr>
        <w:ind w:left="8398" w:hanging="709"/>
      </w:pPr>
      <w:rPr>
        <w:rFonts w:hint="default"/>
      </w:rPr>
    </w:lvl>
  </w:abstractNum>
  <w:abstractNum w:abstractNumId="13" w15:restartNumberingAfterBreak="0">
    <w:nsid w:val="7BDB6609"/>
    <w:multiLevelType w:val="multilevel"/>
    <w:tmpl w:val="7CFC5D4A"/>
    <w:lvl w:ilvl="0">
      <w:start w:val="12"/>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C663B1E"/>
    <w:multiLevelType w:val="hybridMultilevel"/>
    <w:tmpl w:val="2526AB8E"/>
    <w:lvl w:ilvl="0" w:tplc="195A14D2">
      <w:start w:val="1"/>
      <w:numFmt w:val="bullet"/>
      <w:lvlText w:val=""/>
      <w:lvlJc w:val="left"/>
      <w:pPr>
        <w:ind w:left="720" w:hanging="360"/>
      </w:pPr>
      <w:rPr>
        <w:rFonts w:ascii="Symbol" w:hAnsi="Symbol"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36430566">
    <w:abstractNumId w:val="6"/>
  </w:num>
  <w:num w:numId="2" w16cid:durableId="176047388">
    <w:abstractNumId w:val="0"/>
  </w:num>
  <w:num w:numId="3" w16cid:durableId="2049867537">
    <w:abstractNumId w:val="12"/>
  </w:num>
  <w:num w:numId="4" w16cid:durableId="440226010">
    <w:abstractNumId w:val="14"/>
  </w:num>
  <w:num w:numId="5" w16cid:durableId="1338650743">
    <w:abstractNumId w:val="9"/>
  </w:num>
  <w:num w:numId="6" w16cid:durableId="31808032">
    <w:abstractNumId w:val="4"/>
  </w:num>
  <w:num w:numId="7" w16cid:durableId="1726179296">
    <w:abstractNumId w:val="3"/>
  </w:num>
  <w:num w:numId="8" w16cid:durableId="1196505668">
    <w:abstractNumId w:val="5"/>
  </w:num>
  <w:num w:numId="9" w16cid:durableId="640116886">
    <w:abstractNumId w:val="1"/>
  </w:num>
  <w:num w:numId="10" w16cid:durableId="97529839">
    <w:abstractNumId w:val="11"/>
  </w:num>
  <w:num w:numId="11" w16cid:durableId="1950548580">
    <w:abstractNumId w:val="11"/>
    <w:lvlOverride w:ilvl="0">
      <w:startOverride w:val="1"/>
    </w:lvlOverride>
  </w:num>
  <w:num w:numId="12" w16cid:durableId="1232228685">
    <w:abstractNumId w:val="10"/>
  </w:num>
  <w:num w:numId="13" w16cid:durableId="208686126">
    <w:abstractNumId w:val="7"/>
  </w:num>
  <w:num w:numId="14" w16cid:durableId="1679772587">
    <w:abstractNumId w:val="2"/>
  </w:num>
  <w:num w:numId="15" w16cid:durableId="1338967647">
    <w:abstractNumId w:val="13"/>
  </w:num>
  <w:num w:numId="16" w16cid:durableId="189045512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3DA"/>
    <w:rsid w:val="00034ECC"/>
    <w:rsid w:val="000569B4"/>
    <w:rsid w:val="000B6DAD"/>
    <w:rsid w:val="00101E23"/>
    <w:rsid w:val="00130C8E"/>
    <w:rsid w:val="001312D8"/>
    <w:rsid w:val="00174A61"/>
    <w:rsid w:val="001D1DBF"/>
    <w:rsid w:val="001F6DFA"/>
    <w:rsid w:val="002705DA"/>
    <w:rsid w:val="0028452D"/>
    <w:rsid w:val="00291A1B"/>
    <w:rsid w:val="00297032"/>
    <w:rsid w:val="002B3476"/>
    <w:rsid w:val="002B4BAF"/>
    <w:rsid w:val="002B4EFC"/>
    <w:rsid w:val="002C285B"/>
    <w:rsid w:val="002C3C10"/>
    <w:rsid w:val="002E27A3"/>
    <w:rsid w:val="002F5B41"/>
    <w:rsid w:val="003300D2"/>
    <w:rsid w:val="003526A6"/>
    <w:rsid w:val="00361CF3"/>
    <w:rsid w:val="00373453"/>
    <w:rsid w:val="00383CD5"/>
    <w:rsid w:val="00396DB4"/>
    <w:rsid w:val="003B5C9A"/>
    <w:rsid w:val="00407E5F"/>
    <w:rsid w:val="00414259"/>
    <w:rsid w:val="00416D5C"/>
    <w:rsid w:val="0042001A"/>
    <w:rsid w:val="00426856"/>
    <w:rsid w:val="0042730D"/>
    <w:rsid w:val="00434586"/>
    <w:rsid w:val="004641D2"/>
    <w:rsid w:val="0047179C"/>
    <w:rsid w:val="004771B1"/>
    <w:rsid w:val="004A7A50"/>
    <w:rsid w:val="004C489A"/>
    <w:rsid w:val="00501A42"/>
    <w:rsid w:val="00515177"/>
    <w:rsid w:val="00524B99"/>
    <w:rsid w:val="00540692"/>
    <w:rsid w:val="00550B6D"/>
    <w:rsid w:val="0057254A"/>
    <w:rsid w:val="00575D7D"/>
    <w:rsid w:val="00593470"/>
    <w:rsid w:val="005A0C29"/>
    <w:rsid w:val="005C5828"/>
    <w:rsid w:val="005C7804"/>
    <w:rsid w:val="00607CE8"/>
    <w:rsid w:val="00616ABB"/>
    <w:rsid w:val="00626F1E"/>
    <w:rsid w:val="006541B0"/>
    <w:rsid w:val="00670815"/>
    <w:rsid w:val="00671A41"/>
    <w:rsid w:val="0068340C"/>
    <w:rsid w:val="006A4C02"/>
    <w:rsid w:val="006A7E18"/>
    <w:rsid w:val="006C14B9"/>
    <w:rsid w:val="006F1F4C"/>
    <w:rsid w:val="00703CBE"/>
    <w:rsid w:val="0071753A"/>
    <w:rsid w:val="00734A7D"/>
    <w:rsid w:val="00755375"/>
    <w:rsid w:val="007B1C23"/>
    <w:rsid w:val="00836541"/>
    <w:rsid w:val="008443E2"/>
    <w:rsid w:val="008462F3"/>
    <w:rsid w:val="008633C8"/>
    <w:rsid w:val="008816C8"/>
    <w:rsid w:val="0088388D"/>
    <w:rsid w:val="008C6D50"/>
    <w:rsid w:val="009031F9"/>
    <w:rsid w:val="00952149"/>
    <w:rsid w:val="00956B2E"/>
    <w:rsid w:val="0097023A"/>
    <w:rsid w:val="00984217"/>
    <w:rsid w:val="009A1286"/>
    <w:rsid w:val="009A142A"/>
    <w:rsid w:val="009D0AD0"/>
    <w:rsid w:val="009D5C5E"/>
    <w:rsid w:val="009D6586"/>
    <w:rsid w:val="009D7542"/>
    <w:rsid w:val="009F42F0"/>
    <w:rsid w:val="00A0764C"/>
    <w:rsid w:val="00A20ABC"/>
    <w:rsid w:val="00A25B79"/>
    <w:rsid w:val="00A455B3"/>
    <w:rsid w:val="00AA65BB"/>
    <w:rsid w:val="00AF091C"/>
    <w:rsid w:val="00B04A1B"/>
    <w:rsid w:val="00B80FD9"/>
    <w:rsid w:val="00BB3439"/>
    <w:rsid w:val="00BC1370"/>
    <w:rsid w:val="00BE1806"/>
    <w:rsid w:val="00BE2730"/>
    <w:rsid w:val="00BF26C6"/>
    <w:rsid w:val="00C4520F"/>
    <w:rsid w:val="00C568BF"/>
    <w:rsid w:val="00CA43CF"/>
    <w:rsid w:val="00CB69E7"/>
    <w:rsid w:val="00CF067D"/>
    <w:rsid w:val="00D13B43"/>
    <w:rsid w:val="00D4686E"/>
    <w:rsid w:val="00D63F7E"/>
    <w:rsid w:val="00D93A93"/>
    <w:rsid w:val="00DA7B60"/>
    <w:rsid w:val="00DB37D0"/>
    <w:rsid w:val="00DD09ED"/>
    <w:rsid w:val="00DE09B1"/>
    <w:rsid w:val="00DF1E77"/>
    <w:rsid w:val="00DF5616"/>
    <w:rsid w:val="00E64A9D"/>
    <w:rsid w:val="00ED4418"/>
    <w:rsid w:val="00EF73E8"/>
    <w:rsid w:val="00F34308"/>
    <w:rsid w:val="00F632F5"/>
    <w:rsid w:val="00F643DA"/>
    <w:rsid w:val="00F64B29"/>
    <w:rsid w:val="00F729E5"/>
    <w:rsid w:val="00F72DD4"/>
    <w:rsid w:val="00F74DA6"/>
    <w:rsid w:val="00F837A1"/>
    <w:rsid w:val="00F9223B"/>
    <w:rsid w:val="00FC0F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25A116A"/>
  <w15:chartTrackingRefBased/>
  <w15:docId w15:val="{9D6A2E12-D246-4933-862F-8B412C03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D09E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qFormat/>
    <w:rsid w:val="00DD09ED"/>
    <w:pPr>
      <w:spacing w:before="20"/>
      <w:ind w:left="620"/>
      <w:outlineLvl w:val="0"/>
    </w:pPr>
    <w:rPr>
      <w:b/>
      <w:bCs/>
    </w:rPr>
  </w:style>
  <w:style w:type="paragraph" w:styleId="Ttulo2">
    <w:name w:val="heading 2"/>
    <w:basedOn w:val="Normal"/>
    <w:next w:val="Normal"/>
    <w:link w:val="Ttulo2Char"/>
    <w:unhideWhenUsed/>
    <w:qFormat/>
    <w:rsid w:val="00DD09E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semiHidden/>
    <w:unhideWhenUsed/>
    <w:qFormat/>
    <w:rsid w:val="00DD09ED"/>
    <w:pPr>
      <w:keepNext/>
      <w:keepLines/>
      <w:widowControl/>
      <w:autoSpaceDE/>
      <w:autoSpaceDN/>
      <w:spacing w:before="40" w:line="276" w:lineRule="auto"/>
      <w:outlineLvl w:val="2"/>
    </w:pPr>
    <w:rPr>
      <w:rFonts w:asciiTheme="majorHAnsi" w:eastAsiaTheme="majorEastAsia" w:hAnsiTheme="majorHAnsi" w:cstheme="majorBidi"/>
      <w:color w:val="1F4D78" w:themeColor="accent1" w:themeShade="7F"/>
      <w:sz w:val="24"/>
      <w:szCs w:val="24"/>
      <w:lang w:val="pt-BR"/>
    </w:rPr>
  </w:style>
  <w:style w:type="paragraph" w:styleId="Ttulo4">
    <w:name w:val="heading 4"/>
    <w:basedOn w:val="Normal"/>
    <w:next w:val="Normal"/>
    <w:link w:val="Ttulo4Char"/>
    <w:uiPriority w:val="9"/>
    <w:semiHidden/>
    <w:unhideWhenUsed/>
    <w:qFormat/>
    <w:rsid w:val="00DD09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DD09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DD09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qFormat/>
    <w:rsid w:val="00A455B3"/>
    <w:pPr>
      <w:tabs>
        <w:tab w:val="center" w:pos="4252"/>
        <w:tab w:val="right" w:pos="8504"/>
      </w:tabs>
    </w:pPr>
  </w:style>
  <w:style w:type="character" w:customStyle="1" w:styleId="CabealhoChar">
    <w:name w:val="Cabeçalho Char"/>
    <w:basedOn w:val="Fontepargpadro"/>
    <w:link w:val="Cabealho"/>
    <w:rsid w:val="00A455B3"/>
  </w:style>
  <w:style w:type="paragraph" w:styleId="Rodap">
    <w:name w:val="footer"/>
    <w:basedOn w:val="Normal"/>
    <w:link w:val="RodapChar"/>
    <w:unhideWhenUsed/>
    <w:rsid w:val="00A455B3"/>
    <w:pPr>
      <w:tabs>
        <w:tab w:val="center" w:pos="4252"/>
        <w:tab w:val="right" w:pos="8504"/>
      </w:tabs>
    </w:pPr>
  </w:style>
  <w:style w:type="character" w:customStyle="1" w:styleId="RodapChar">
    <w:name w:val="Rodapé Char"/>
    <w:basedOn w:val="Fontepargpadro"/>
    <w:link w:val="Rodap"/>
    <w:rsid w:val="00A455B3"/>
  </w:style>
  <w:style w:type="paragraph" w:styleId="PargrafodaLista">
    <w:name w:val="List Paragraph"/>
    <w:basedOn w:val="Normal"/>
    <w:link w:val="PargrafodaListaChar"/>
    <w:uiPriority w:val="34"/>
    <w:qFormat/>
    <w:rsid w:val="00A455B3"/>
    <w:pPr>
      <w:ind w:left="882" w:hanging="709"/>
      <w:jc w:val="both"/>
    </w:pPr>
    <w:rPr>
      <w:rFonts w:ascii="Arial" w:eastAsia="Arial" w:hAnsi="Arial" w:cs="Arial"/>
      <w:lang w:val="en-US"/>
    </w:rPr>
  </w:style>
  <w:style w:type="paragraph" w:customStyle="1" w:styleId="Ttulo31">
    <w:name w:val="Título 31"/>
    <w:basedOn w:val="Normal"/>
    <w:uiPriority w:val="1"/>
    <w:qFormat/>
    <w:rsid w:val="00A455B3"/>
    <w:pPr>
      <w:ind w:left="456"/>
      <w:outlineLvl w:val="3"/>
    </w:pPr>
    <w:rPr>
      <w:rFonts w:ascii="Arial" w:eastAsia="Arial" w:hAnsi="Arial" w:cs="Arial"/>
      <w:b/>
      <w:bCs/>
      <w:lang w:val="en-US"/>
    </w:rPr>
  </w:style>
  <w:style w:type="character" w:styleId="Hyperlink">
    <w:name w:val="Hyperlink"/>
    <w:uiPriority w:val="99"/>
    <w:rsid w:val="00A455B3"/>
    <w:rPr>
      <w:color w:val="0000FF"/>
      <w:u w:val="single"/>
    </w:rPr>
  </w:style>
  <w:style w:type="paragraph" w:styleId="Textodebalo">
    <w:name w:val="Balloon Text"/>
    <w:basedOn w:val="Normal"/>
    <w:link w:val="TextodebaloChar"/>
    <w:unhideWhenUsed/>
    <w:qFormat/>
    <w:rsid w:val="0042730D"/>
    <w:rPr>
      <w:rFonts w:ascii="Segoe UI" w:hAnsi="Segoe UI" w:cs="Segoe UI"/>
      <w:sz w:val="18"/>
      <w:szCs w:val="18"/>
    </w:rPr>
  </w:style>
  <w:style w:type="character" w:customStyle="1" w:styleId="TextodebaloChar">
    <w:name w:val="Texto de balão Char"/>
    <w:basedOn w:val="Fontepargpadro"/>
    <w:link w:val="Textodebalo"/>
    <w:rsid w:val="0042730D"/>
    <w:rPr>
      <w:rFonts w:ascii="Segoe UI" w:hAnsi="Segoe UI" w:cs="Segoe UI"/>
      <w:sz w:val="18"/>
      <w:szCs w:val="18"/>
    </w:rPr>
  </w:style>
  <w:style w:type="character" w:customStyle="1" w:styleId="Ttulo1Char">
    <w:name w:val="Título 1 Char"/>
    <w:basedOn w:val="Fontepargpadro"/>
    <w:link w:val="Ttulo1"/>
    <w:rsid w:val="00DD09ED"/>
    <w:rPr>
      <w:rFonts w:ascii="Times New Roman" w:eastAsia="Times New Roman" w:hAnsi="Times New Roman" w:cs="Times New Roman"/>
      <w:b/>
      <w:bCs/>
      <w:lang w:val="pt-PT"/>
    </w:rPr>
  </w:style>
  <w:style w:type="character" w:customStyle="1" w:styleId="Ttulo2Char">
    <w:name w:val="Título 2 Char"/>
    <w:basedOn w:val="Fontepargpadro"/>
    <w:link w:val="Ttulo2"/>
    <w:rsid w:val="00DD09ED"/>
    <w:rPr>
      <w:rFonts w:asciiTheme="majorHAnsi" w:eastAsiaTheme="majorEastAsia" w:hAnsiTheme="majorHAnsi" w:cstheme="majorBidi"/>
      <w:b/>
      <w:bCs/>
      <w:color w:val="5B9BD5" w:themeColor="accent1"/>
      <w:sz w:val="26"/>
      <w:szCs w:val="26"/>
      <w:lang w:val="pt-PT"/>
    </w:rPr>
  </w:style>
  <w:style w:type="character" w:customStyle="1" w:styleId="Ttulo3Char">
    <w:name w:val="Título 3 Char"/>
    <w:basedOn w:val="Fontepargpadro"/>
    <w:link w:val="Ttulo3"/>
    <w:uiPriority w:val="9"/>
    <w:semiHidden/>
    <w:rsid w:val="00DD09ED"/>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DD09ED"/>
    <w:rPr>
      <w:rFonts w:ascii="Tahoma" w:eastAsia="Tahoma" w:hAnsi="Tahoma" w:cs="Tahoma"/>
      <w:b/>
      <w:position w:val="-1"/>
      <w:sz w:val="24"/>
      <w:szCs w:val="24"/>
      <w:lang w:eastAsia="pt-BR"/>
    </w:rPr>
  </w:style>
  <w:style w:type="character" w:customStyle="1" w:styleId="Ttulo5Char">
    <w:name w:val="Título 5 Char"/>
    <w:basedOn w:val="Fontepargpadro"/>
    <w:link w:val="Ttulo5"/>
    <w:uiPriority w:val="9"/>
    <w:semiHidden/>
    <w:rsid w:val="00DD09ED"/>
    <w:rPr>
      <w:rFonts w:ascii="Tahoma" w:eastAsia="Tahoma" w:hAnsi="Tahoma" w:cs="Tahoma"/>
      <w:b/>
      <w:position w:val="-1"/>
      <w:lang w:eastAsia="pt-BR"/>
    </w:rPr>
  </w:style>
  <w:style w:type="character" w:customStyle="1" w:styleId="Ttulo6Char">
    <w:name w:val="Título 6 Char"/>
    <w:basedOn w:val="Fontepargpadro"/>
    <w:link w:val="Ttulo6"/>
    <w:uiPriority w:val="9"/>
    <w:semiHidden/>
    <w:rsid w:val="00DD09ED"/>
    <w:rPr>
      <w:rFonts w:ascii="Tahoma" w:eastAsia="Tahoma" w:hAnsi="Tahoma" w:cs="Tahoma"/>
      <w:b/>
      <w:position w:val="-1"/>
      <w:sz w:val="20"/>
      <w:szCs w:val="20"/>
      <w:lang w:eastAsia="pt-BR"/>
    </w:rPr>
  </w:style>
  <w:style w:type="table" w:customStyle="1" w:styleId="TableNormal">
    <w:name w:val="Table Normal"/>
    <w:uiPriority w:val="2"/>
    <w:unhideWhenUsed/>
    <w:qFormat/>
    <w:rsid w:val="00DD09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DD09ED"/>
  </w:style>
  <w:style w:type="character" w:customStyle="1" w:styleId="CorpodetextoChar">
    <w:name w:val="Corpo de texto Char"/>
    <w:basedOn w:val="Fontepargpadro"/>
    <w:link w:val="Corpodetexto"/>
    <w:rsid w:val="00DD09ED"/>
    <w:rPr>
      <w:rFonts w:ascii="Times New Roman" w:eastAsia="Times New Roman" w:hAnsi="Times New Roman" w:cs="Times New Roman"/>
      <w:lang w:val="pt-PT"/>
    </w:rPr>
  </w:style>
  <w:style w:type="paragraph" w:customStyle="1" w:styleId="TableParagraph">
    <w:name w:val="Table Paragraph"/>
    <w:basedOn w:val="Normal"/>
    <w:uiPriority w:val="1"/>
    <w:qFormat/>
    <w:rsid w:val="00DD09ED"/>
  </w:style>
  <w:style w:type="paragraph" w:customStyle="1" w:styleId="Nivel01">
    <w:name w:val="Nivel 01"/>
    <w:basedOn w:val="Ttulo1"/>
    <w:next w:val="Normal"/>
    <w:qFormat/>
    <w:rsid w:val="00DD09ED"/>
    <w:pPr>
      <w:keepNext/>
      <w:keepLines/>
      <w:widowControl/>
      <w:numPr>
        <w:numId w:val="1"/>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qFormat/>
    <w:rsid w:val="00DD0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nhideWhenUsed/>
    <w:qFormat/>
    <w:rsid w:val="00DD09ED"/>
    <w:pPr>
      <w:spacing w:after="120"/>
      <w:ind w:left="283"/>
    </w:pPr>
  </w:style>
  <w:style w:type="character" w:customStyle="1" w:styleId="RecuodecorpodetextoChar">
    <w:name w:val="Recuo de corpo de texto Char"/>
    <w:basedOn w:val="Fontepargpadro"/>
    <w:link w:val="Recuodecorpodetexto"/>
    <w:rsid w:val="00DD09ED"/>
    <w:rPr>
      <w:rFonts w:ascii="Times New Roman" w:eastAsia="Times New Roman" w:hAnsi="Times New Roman" w:cs="Times New Roman"/>
      <w:lang w:val="pt-PT"/>
    </w:rPr>
  </w:style>
  <w:style w:type="character" w:styleId="HiperlinkVisitado">
    <w:name w:val="FollowedHyperlink"/>
    <w:basedOn w:val="Fontepargpadro"/>
    <w:uiPriority w:val="99"/>
    <w:unhideWhenUsed/>
    <w:rsid w:val="00DD09ED"/>
    <w:rPr>
      <w:color w:val="800080"/>
      <w:u w:val="single"/>
    </w:rPr>
  </w:style>
  <w:style w:type="paragraph" w:customStyle="1" w:styleId="font5">
    <w:name w:val="font5"/>
    <w:basedOn w:val="Normal"/>
    <w:rsid w:val="00DD09ED"/>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DD09ED"/>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DD09ED"/>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DD09ED"/>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DD09ED"/>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DD09ED"/>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DD09ED"/>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DD09ED"/>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DD09ED"/>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DD09ED"/>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DD09ED"/>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DD09ED"/>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DD09ED"/>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DD09ED"/>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DD09ED"/>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DD09ED"/>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DD09ED"/>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DD09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DD09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DD09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DD09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DD09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DD09ED"/>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DD09ED"/>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DD09ED"/>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DD09ED"/>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DD09ED"/>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DD09ED"/>
    <w:rPr>
      <w:vertAlign w:val="superscript"/>
    </w:rPr>
  </w:style>
  <w:style w:type="character" w:customStyle="1" w:styleId="EndnoteSymbol">
    <w:name w:val="Endnote_Symbol"/>
    <w:qFormat/>
    <w:rsid w:val="00DD09ED"/>
    <w:rPr>
      <w:vertAlign w:val="superscript"/>
    </w:rPr>
  </w:style>
  <w:style w:type="character" w:customStyle="1" w:styleId="Footnoteanchor">
    <w:name w:val="Footnote_anchor"/>
    <w:qFormat/>
    <w:rsid w:val="00DD09ED"/>
    <w:rPr>
      <w:vertAlign w:val="superscript"/>
    </w:rPr>
  </w:style>
  <w:style w:type="character" w:customStyle="1" w:styleId="Endnoteanchor">
    <w:name w:val="Endnote_anchor"/>
    <w:qFormat/>
    <w:rsid w:val="00DD09ED"/>
    <w:rPr>
      <w:vertAlign w:val="superscript"/>
    </w:rPr>
  </w:style>
  <w:style w:type="character" w:customStyle="1" w:styleId="Caracteresdenotaderodap">
    <w:name w:val="Caracteres de nota de rodapé"/>
    <w:qFormat/>
    <w:rsid w:val="00DD09ED"/>
  </w:style>
  <w:style w:type="character" w:customStyle="1" w:styleId="Caracteresdenotadefim">
    <w:name w:val="Caracteres de nota de fim"/>
    <w:qFormat/>
    <w:rsid w:val="00DD09ED"/>
  </w:style>
  <w:style w:type="character" w:customStyle="1" w:styleId="NumberingSymbols">
    <w:name w:val="Numbering_Symbols"/>
    <w:qFormat/>
    <w:rsid w:val="00DD09ED"/>
  </w:style>
  <w:style w:type="character" w:customStyle="1" w:styleId="BulletSymbols">
    <w:name w:val="Bullet_Symbols"/>
    <w:qFormat/>
    <w:rsid w:val="00DD09ED"/>
  </w:style>
  <w:style w:type="paragraph" w:styleId="Ttulo">
    <w:name w:val="Title"/>
    <w:basedOn w:val="Normal"/>
    <w:next w:val="Corpodetexto"/>
    <w:link w:val="TtuloChar"/>
    <w:uiPriority w:val="10"/>
    <w:qFormat/>
    <w:rsid w:val="00DD09ED"/>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DD09ED"/>
    <w:rPr>
      <w:rFonts w:ascii="Nimbus Sans L" w:eastAsia="Noto Sans CJK SC Regular" w:hAnsi="Nimbus Sans L" w:cs="DejaVu Sans"/>
      <w:sz w:val="28"/>
      <w:szCs w:val="28"/>
      <w:lang w:eastAsia="zh-CN" w:bidi="hi-IN"/>
    </w:rPr>
  </w:style>
  <w:style w:type="paragraph" w:styleId="Lista">
    <w:name w:val="List"/>
    <w:basedOn w:val="TextBody"/>
    <w:rsid w:val="00DD09ED"/>
  </w:style>
  <w:style w:type="paragraph" w:customStyle="1" w:styleId="TextBody">
    <w:name w:val="Text Body"/>
    <w:basedOn w:val="Normal"/>
    <w:qFormat/>
    <w:rsid w:val="00DD09ED"/>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DD09ED"/>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DD09ED"/>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DD09ED"/>
  </w:style>
  <w:style w:type="paragraph" w:customStyle="1" w:styleId="Ttulodetabela">
    <w:name w:val="Título de tabela"/>
    <w:basedOn w:val="Contedodatabela"/>
    <w:qFormat/>
    <w:rsid w:val="00DD09ED"/>
  </w:style>
  <w:style w:type="paragraph" w:styleId="Textodenotaderodap">
    <w:name w:val="footnote text"/>
    <w:basedOn w:val="Normal"/>
    <w:link w:val="TextodenotaderodapChar"/>
    <w:rsid w:val="00DD09ED"/>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DD09ED"/>
    <w:rPr>
      <w:rFonts w:ascii="Nimbus Roman No9 L" w:eastAsia="Noto Sans CJK SC Regular" w:hAnsi="Nimbus Roman No9 L" w:cs="DejaVu Sans"/>
      <w:sz w:val="24"/>
      <w:szCs w:val="24"/>
      <w:lang w:eastAsia="zh-CN" w:bidi="hi-IN"/>
    </w:rPr>
  </w:style>
  <w:style w:type="paragraph" w:styleId="Textodenotadefim">
    <w:name w:val="endnote text"/>
    <w:basedOn w:val="Normal"/>
    <w:link w:val="TextodenotadefimChar"/>
    <w:rsid w:val="00DD09ED"/>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DD09ED"/>
    <w:rPr>
      <w:rFonts w:ascii="Nimbus Roman No9 L" w:eastAsia="Noto Sans CJK SC Regular" w:hAnsi="Nimbus Roman No9 L" w:cs="DejaVu Sans"/>
      <w:sz w:val="24"/>
      <w:szCs w:val="24"/>
      <w:lang w:eastAsia="zh-CN" w:bidi="hi-IN"/>
    </w:rPr>
  </w:style>
  <w:style w:type="paragraph" w:styleId="NormalWeb">
    <w:name w:val="Normal (Web)"/>
    <w:basedOn w:val="Normal"/>
    <w:uiPriority w:val="99"/>
    <w:qFormat/>
    <w:rsid w:val="00DD09ED"/>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DD09ED"/>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D09ED"/>
    <w:rPr>
      <w:rFonts w:ascii="Times New Roman" w:hAnsi="Times New Roman" w:cs="Times New Roman" w:hint="default"/>
      <w:b w:val="0"/>
      <w:bCs w:val="0"/>
      <w:i w:val="0"/>
      <w:iCs w:val="0"/>
      <w:color w:val="000000"/>
      <w:sz w:val="22"/>
      <w:szCs w:val="22"/>
    </w:rPr>
  </w:style>
  <w:style w:type="numbering" w:customStyle="1" w:styleId="Semlista1">
    <w:name w:val="Sem lista1"/>
    <w:next w:val="Semlista"/>
    <w:uiPriority w:val="99"/>
    <w:semiHidden/>
    <w:unhideWhenUsed/>
    <w:rsid w:val="00DD09ED"/>
  </w:style>
  <w:style w:type="paragraph" w:styleId="Textodecomentrio">
    <w:name w:val="annotation text"/>
    <w:basedOn w:val="Normal"/>
    <w:link w:val="TextodecomentrioChar"/>
    <w:uiPriority w:val="99"/>
    <w:semiHidden/>
    <w:unhideWhenUsed/>
    <w:rsid w:val="00DD09ED"/>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DD09ED"/>
    <w:rPr>
      <w:rFonts w:ascii="Nimbus Roman No9 L" w:eastAsia="Noto Sans CJK SC Regular" w:hAnsi="Nimbus Roman No9 L" w:cs="Mangal"/>
      <w:sz w:val="20"/>
      <w:szCs w:val="18"/>
      <w:lang w:eastAsia="zh-CN" w:bidi="hi-IN"/>
    </w:rPr>
  </w:style>
  <w:style w:type="paragraph" w:styleId="Assuntodocomentrio">
    <w:name w:val="annotation subject"/>
    <w:basedOn w:val="Textodecomentrio"/>
    <w:next w:val="Textodecomentrio"/>
    <w:link w:val="AssuntodocomentrioChar"/>
    <w:uiPriority w:val="99"/>
    <w:semiHidden/>
    <w:unhideWhenUsed/>
    <w:rsid w:val="00DD09ED"/>
    <w:rPr>
      <w:b/>
      <w:bCs/>
    </w:rPr>
  </w:style>
  <w:style w:type="character" w:customStyle="1" w:styleId="AssuntodocomentrioChar">
    <w:name w:val="Assunto do comentário Char"/>
    <w:basedOn w:val="TextodecomentrioChar"/>
    <w:link w:val="Assuntodocomentrio"/>
    <w:uiPriority w:val="99"/>
    <w:semiHidden/>
    <w:rsid w:val="00DD09ED"/>
    <w:rPr>
      <w:rFonts w:ascii="Nimbus Roman No9 L" w:eastAsia="Noto Sans CJK SC Regular" w:hAnsi="Nimbus Roman No9 L" w:cs="Mangal"/>
      <w:b/>
      <w:bCs/>
      <w:sz w:val="20"/>
      <w:szCs w:val="18"/>
      <w:lang w:eastAsia="zh-CN" w:bidi="hi-IN"/>
    </w:rPr>
  </w:style>
  <w:style w:type="character" w:styleId="Refdecomentrio">
    <w:name w:val="annotation reference"/>
    <w:basedOn w:val="Fontepargpadro"/>
    <w:uiPriority w:val="99"/>
    <w:semiHidden/>
    <w:unhideWhenUsed/>
    <w:rsid w:val="00DD09ED"/>
    <w:rPr>
      <w:sz w:val="16"/>
      <w:szCs w:val="16"/>
    </w:rPr>
  </w:style>
  <w:style w:type="table" w:customStyle="1" w:styleId="Tabelacomgrade1">
    <w:name w:val="Tabela com grade1"/>
    <w:basedOn w:val="Tabelanormal"/>
    <w:next w:val="Tabelacomgrade"/>
    <w:qFormat/>
    <w:rsid w:val="00DD0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rsid w:val="00DD09ED"/>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DD09ED"/>
    <w:rPr>
      <w:rFonts w:ascii="Arial" w:hAnsi="Arial" w:cs="Arial" w:hint="default"/>
      <w:strike w:val="0"/>
      <w:dstrike w:val="0"/>
      <w:sz w:val="24"/>
      <w:szCs w:val="24"/>
      <w:u w:val="none"/>
      <w:effect w:val="none"/>
    </w:rPr>
  </w:style>
  <w:style w:type="character" w:customStyle="1" w:styleId="apple-style-span">
    <w:name w:val="apple-style-span"/>
    <w:basedOn w:val="Fontepargpadro"/>
    <w:rsid w:val="00DD09ED"/>
  </w:style>
  <w:style w:type="paragraph" w:styleId="Citao">
    <w:name w:val="Quote"/>
    <w:basedOn w:val="Normal"/>
    <w:next w:val="Normal"/>
    <w:link w:val="CitaoChar"/>
    <w:uiPriority w:val="29"/>
    <w:qFormat/>
    <w:rsid w:val="00DD09E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DD09ED"/>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DD09ED"/>
    <w:pPr>
      <w:widowControl/>
      <w:numPr>
        <w:numId w:val="2"/>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DD09ED"/>
    <w:rPr>
      <w:szCs w:val="20"/>
    </w:rPr>
  </w:style>
  <w:style w:type="character" w:customStyle="1" w:styleId="citao2Char">
    <w:name w:val="citação 2 Char"/>
    <w:basedOn w:val="CitaoChar"/>
    <w:link w:val="citao2"/>
    <w:rsid w:val="00DD09ED"/>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DD09ED"/>
  </w:style>
  <w:style w:type="numbering" w:customStyle="1" w:styleId="Semlista11">
    <w:name w:val="Sem lista11"/>
    <w:next w:val="Semlista"/>
    <w:uiPriority w:val="99"/>
    <w:semiHidden/>
    <w:unhideWhenUsed/>
    <w:rsid w:val="00DD09ED"/>
  </w:style>
  <w:style w:type="paragraph" w:styleId="Subttulo">
    <w:name w:val="Subtitle"/>
    <w:basedOn w:val="Normal"/>
    <w:next w:val="Corpodetexto"/>
    <w:link w:val="SubttuloChar"/>
    <w:uiPriority w:val="11"/>
    <w:qFormat/>
    <w:rsid w:val="00DD09ED"/>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DD09ED"/>
    <w:rPr>
      <w:rFonts w:ascii="Comic Sans MS" w:eastAsia="Times New Roman" w:hAnsi="Comic Sans MS" w:cs="Times New Roman"/>
      <w:bCs/>
      <w:sz w:val="24"/>
      <w:szCs w:val="20"/>
      <w:lang w:eastAsia="ar-SA"/>
    </w:rPr>
  </w:style>
  <w:style w:type="character" w:customStyle="1" w:styleId="codigo-produto">
    <w:name w:val="codigo-produto"/>
    <w:rsid w:val="00DD09ED"/>
  </w:style>
  <w:style w:type="paragraph" w:customStyle="1" w:styleId="western">
    <w:name w:val="western"/>
    <w:basedOn w:val="Normal"/>
    <w:rsid w:val="00DD09ED"/>
    <w:pPr>
      <w:widowControl/>
      <w:autoSpaceDE/>
      <w:autoSpaceDN/>
      <w:spacing w:before="100" w:beforeAutospacing="1" w:after="119"/>
    </w:pPr>
    <w:rPr>
      <w:sz w:val="24"/>
      <w:szCs w:val="24"/>
      <w:lang w:val="pt-BR" w:eastAsia="pt-BR"/>
    </w:rPr>
  </w:style>
  <w:style w:type="paragraph" w:customStyle="1" w:styleId="font7">
    <w:name w:val="font7"/>
    <w:basedOn w:val="Normal"/>
    <w:rsid w:val="00DD09ED"/>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DD09ED"/>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DD09ED"/>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DD09ED"/>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DD09ED"/>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DD09ED"/>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DD09ED"/>
    <w:pPr>
      <w:widowControl/>
      <w:autoSpaceDE/>
      <w:autoSpaceDN/>
      <w:spacing w:before="100" w:beforeAutospacing="1" w:after="100" w:afterAutospacing="1"/>
    </w:pPr>
    <w:rPr>
      <w:lang w:val="pt-BR" w:eastAsia="pt-BR"/>
    </w:rPr>
  </w:style>
  <w:style w:type="paragraph" w:customStyle="1" w:styleId="font14">
    <w:name w:val="font14"/>
    <w:basedOn w:val="Normal"/>
    <w:rsid w:val="00DD09ED"/>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DD09ED"/>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DD09ED"/>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DD09E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DD09ED"/>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DD09ED"/>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DD09ED"/>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DD09ED"/>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DD09E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DD09E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DD09ED"/>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DD09ED"/>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DD09ED"/>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DD09ED"/>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DD09ED"/>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DD09ED"/>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DD09ED"/>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DD09E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DD09ED"/>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DD09ED"/>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DD09ED"/>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DD09ED"/>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DD09E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DD09ED"/>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DD09ED"/>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DD09ED"/>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DD09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DD09ED"/>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DD09ED"/>
    <w:rPr>
      <w:i/>
      <w:iCs/>
    </w:rPr>
  </w:style>
  <w:style w:type="paragraph" w:styleId="SemEspaamento">
    <w:name w:val="No Spacing"/>
    <w:uiPriority w:val="1"/>
    <w:qFormat/>
    <w:rsid w:val="00DD09ED"/>
    <w:pPr>
      <w:widowControl w:val="0"/>
      <w:autoSpaceDE w:val="0"/>
      <w:autoSpaceDN w:val="0"/>
      <w:spacing w:after="0" w:line="240" w:lineRule="auto"/>
    </w:pPr>
    <w:rPr>
      <w:rFonts w:ascii="Times New Roman" w:eastAsia="Times New Roman" w:hAnsi="Times New Roman" w:cs="Times New Roman"/>
      <w:lang w:val="pt-PT"/>
    </w:rPr>
  </w:style>
  <w:style w:type="paragraph" w:customStyle="1" w:styleId="yiv8467735211msonormal">
    <w:name w:val="yiv8467735211msonormal"/>
    <w:basedOn w:val="Normal"/>
    <w:rsid w:val="00DD09E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DD09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DD09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DD09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DD09ED"/>
    <w:rPr>
      <w:rFonts w:ascii="Tahoma" w:eastAsia="Tahoma" w:hAnsi="Tahoma" w:cs="Tahoma"/>
      <w:position w:val="-1"/>
      <w:szCs w:val="24"/>
      <w:lang w:eastAsia="pt-BR"/>
    </w:rPr>
  </w:style>
  <w:style w:type="table" w:customStyle="1" w:styleId="TableNormal1">
    <w:name w:val="Table Normal1"/>
    <w:uiPriority w:val="2"/>
    <w:rsid w:val="00DD09ED"/>
    <w:pPr>
      <w:widowControl w:val="0"/>
      <w:spacing w:after="0" w:line="240" w:lineRule="auto"/>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DD09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DD09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DD09ED"/>
    <w:pPr>
      <w:autoSpaceDE/>
      <w:autoSpaceDN/>
      <w:ind w:left="1186" w:hanging="349"/>
    </w:pPr>
    <w:rPr>
      <w:rFonts w:ascii="Calibri" w:eastAsia="Calibri" w:hAnsi="Calibri" w:cs="Calibri"/>
      <w:b/>
      <w:bCs/>
      <w:i/>
      <w:iCs/>
      <w:lang w:eastAsia="pt-BR"/>
    </w:rPr>
  </w:style>
  <w:style w:type="paragraph" w:customStyle="1" w:styleId="msonormal0">
    <w:name w:val="msonormal"/>
    <w:basedOn w:val="Normal"/>
    <w:rsid w:val="00DD09ED"/>
    <w:pPr>
      <w:widowControl/>
      <w:autoSpaceDE/>
      <w:autoSpaceDN/>
      <w:spacing w:before="100" w:beforeAutospacing="1" w:after="100" w:afterAutospacing="1"/>
    </w:pPr>
    <w:rPr>
      <w:sz w:val="24"/>
      <w:szCs w:val="24"/>
      <w:lang w:val="pt-BR" w:eastAsia="pt-BR"/>
    </w:rPr>
  </w:style>
  <w:style w:type="paragraph" w:customStyle="1" w:styleId="Default">
    <w:name w:val="Default"/>
    <w:rsid w:val="006A7E1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ParagraphStyle">
    <w:name w:val="Paragraph Style"/>
    <w:rsid w:val="004641D2"/>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4641D2"/>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4641D2"/>
    <w:rPr>
      <w:position w:val="8"/>
      <w:sz w:val="16"/>
      <w:szCs w:val="16"/>
    </w:rPr>
  </w:style>
  <w:style w:type="character" w:customStyle="1" w:styleId="Subscrito">
    <w:name w:val="Subscrito"/>
    <w:uiPriority w:val="99"/>
    <w:rsid w:val="004641D2"/>
    <w:rPr>
      <w:position w:val="-8"/>
      <w:sz w:val="16"/>
      <w:szCs w:val="16"/>
    </w:rPr>
  </w:style>
  <w:style w:type="character" w:customStyle="1" w:styleId="Tag">
    <w:name w:val="Tag"/>
    <w:uiPriority w:val="99"/>
    <w:rsid w:val="004641D2"/>
    <w:rPr>
      <w:sz w:val="20"/>
      <w:szCs w:val="20"/>
      <w:shd w:val="clear" w:color="auto" w:fill="FFFFFF"/>
    </w:rPr>
  </w:style>
  <w:style w:type="paragraph" w:customStyle="1" w:styleId="Ttulo11">
    <w:name w:val="Título 11"/>
    <w:basedOn w:val="Normal"/>
    <w:uiPriority w:val="1"/>
    <w:qFormat/>
    <w:rsid w:val="00956B2E"/>
    <w:pPr>
      <w:autoSpaceDE/>
      <w:autoSpaceDN/>
      <w:outlineLvl w:val="1"/>
    </w:pPr>
    <w:rPr>
      <w:rFonts w:ascii="Arial" w:eastAsia="Arial" w:hAnsi="Arial" w:cs="Arial"/>
      <w:b/>
      <w:bCs/>
      <w:sz w:val="24"/>
      <w:szCs w:val="24"/>
      <w:lang w:val="en-US"/>
    </w:rPr>
  </w:style>
  <w:style w:type="character" w:customStyle="1" w:styleId="PargrafodaListaChar">
    <w:name w:val="Parágrafo da Lista Char"/>
    <w:basedOn w:val="Fontepargpadro"/>
    <w:link w:val="PargrafodaLista"/>
    <w:uiPriority w:val="34"/>
    <w:rsid w:val="00956B2E"/>
    <w:rPr>
      <w:rFonts w:ascii="Arial" w:eastAsia="Arial" w:hAnsi="Arial" w:cs="Arial"/>
      <w:lang w:val="en-US"/>
    </w:rPr>
  </w:style>
  <w:style w:type="character" w:styleId="Forte">
    <w:name w:val="Strong"/>
    <w:uiPriority w:val="22"/>
    <w:qFormat/>
    <w:rsid w:val="0042001A"/>
    <w:rPr>
      <w:b/>
      <w:bCs/>
    </w:rPr>
  </w:style>
  <w:style w:type="character" w:styleId="MenoPendente">
    <w:name w:val="Unresolved Mention"/>
    <w:basedOn w:val="Fontepargpadro"/>
    <w:uiPriority w:val="99"/>
    <w:semiHidden/>
    <w:unhideWhenUsed/>
    <w:rsid w:val="0042001A"/>
    <w:rPr>
      <w:color w:val="605E5C"/>
      <w:shd w:val="clear" w:color="auto" w:fill="E1DFDD"/>
    </w:rPr>
  </w:style>
  <w:style w:type="paragraph" w:customStyle="1" w:styleId="isselectedend">
    <w:name w:val="isselectedend"/>
    <w:basedOn w:val="Normal"/>
    <w:rsid w:val="0042001A"/>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7350">
      <w:bodyDiv w:val="1"/>
      <w:marLeft w:val="0"/>
      <w:marRight w:val="0"/>
      <w:marTop w:val="0"/>
      <w:marBottom w:val="0"/>
      <w:divBdr>
        <w:top w:val="none" w:sz="0" w:space="0" w:color="auto"/>
        <w:left w:val="none" w:sz="0" w:space="0" w:color="auto"/>
        <w:bottom w:val="none" w:sz="0" w:space="0" w:color="auto"/>
        <w:right w:val="none" w:sz="0" w:space="0" w:color="auto"/>
      </w:divBdr>
    </w:div>
    <w:div w:id="169903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l" TargetMode="External"/><Relationship Id="rId5" Type="http://schemas.openxmlformats.org/officeDocument/2006/relationships/webSettings" Target="webSettings.xml"/><Relationship Id="rId15" Type="http://schemas.openxmlformats.org/officeDocument/2006/relationships/hyperlink" Target="mailto:admfhfpranchita@yahoo.com" TargetMode="External"/><Relationship Id="rId10" Type="http://schemas.openxmlformats.org/officeDocument/2006/relationships/hyperlink" Target="http://www.bll.org.b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pranchita.pr.gov.br" TargetMode="External"/><Relationship Id="rId14" Type="http://schemas.openxmlformats.org/officeDocument/2006/relationships/hyperlink" Target="mailto:admfhfpranchita@yahoo.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79A0D-D2A6-42ED-8C68-99B729DB9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26</Pages>
  <Words>13833</Words>
  <Characters>74700</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PCTA-LICITACAO</dc:creator>
  <cp:keywords/>
  <dc:description/>
  <cp:lastModifiedBy>Licitacao Pranchita</cp:lastModifiedBy>
  <cp:revision>12</cp:revision>
  <cp:lastPrinted>2026-07-28T12:04:00Z</cp:lastPrinted>
  <dcterms:created xsi:type="dcterms:W3CDTF">2025-01-08T14:17:00Z</dcterms:created>
  <dcterms:modified xsi:type="dcterms:W3CDTF">2026-07-28T12:04:00Z</dcterms:modified>
</cp:coreProperties>
</file>