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50CA2" w14:textId="45FCA820" w:rsidR="00426AA2" w:rsidRDefault="00426AA2" w:rsidP="004D3F17">
      <w:pPr>
        <w:spacing w:line="360" w:lineRule="auto"/>
        <w:ind w:right="-143"/>
        <w:jc w:val="both"/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</w:pP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O Consorcio Intermunicipal de Saúde do Alto Rio Pardo - CISARP, torna público torna - se público a quem interessar que realizará no dia 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0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7/0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4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/202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6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 às 0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9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h00min o Processo Licitatório 0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13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/202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6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 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Dispensa Eletrônica 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00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1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/202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6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 Objeto: </w:t>
      </w:r>
      <w:r w:rsidRPr="00426AA2">
        <w:rPr>
          <w:rFonts w:ascii="Century Gothic" w:eastAsia="Times New Roman" w:hAnsi="Century Gothic" w:cs="Arial"/>
          <w:b/>
          <w:kern w:val="0"/>
          <w:sz w:val="21"/>
          <w:szCs w:val="21"/>
          <w:lang w:eastAsia="x-none"/>
          <w14:ligatures w14:val="none"/>
        </w:rPr>
        <w:t>Aquisição de Ultra freezer e Gerador destinado a equipar a sede da vigilância laboratorial no âmbito do Sistema Único de Saúde de Minas Gerais e do Consórcio Intermunicipal de Saúde do Alto Rio Pardo - CISARP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, Informações complementares através do e-mail:  </w:t>
      </w:r>
      <w:hyperlink r:id="rId4" w:history="1">
        <w:r w:rsidRPr="00426AA2">
          <w:rPr>
            <w:rStyle w:val="Hyperlink"/>
            <w:rFonts w:ascii="Century Gothic" w:eastAsia="Times New Roman" w:hAnsi="Century Gothic" w:cs="Arial"/>
            <w:bCs/>
            <w:kern w:val="0"/>
            <w:sz w:val="22"/>
            <w:szCs w:val="22"/>
            <w:lang w:eastAsia="x-none"/>
            <w14:ligatures w14:val="none"/>
          </w:rPr>
          <w:t>licitacoescisarp@gmail.com</w:t>
        </w:r>
      </w:hyperlink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  edital disponível na página eletrônica  </w:t>
      </w:r>
      <w:hyperlink r:id="rId5" w:history="1">
        <w:r w:rsidRPr="00426AA2">
          <w:rPr>
            <w:rStyle w:val="Hyperlink"/>
            <w:rFonts w:ascii="Century Gothic" w:eastAsia="Times New Roman" w:hAnsi="Century Gothic" w:cs="Arial"/>
            <w:bCs/>
            <w:kern w:val="0"/>
            <w:sz w:val="22"/>
            <w:szCs w:val="22"/>
            <w:lang w:eastAsia="x-none"/>
            <w14:ligatures w14:val="none"/>
          </w:rPr>
          <w:t>https://licitar.digital/</w:t>
        </w:r>
      </w:hyperlink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  preferencialmente. </w:t>
      </w:r>
      <w:proofErr w:type="spellStart"/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Cleidiane</w:t>
      </w:r>
      <w:proofErr w:type="spellEnd"/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 Mendes de Souza 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–</w:t>
      </w:r>
      <w:r w:rsidRPr="00426AA2"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 xml:space="preserve"> </w:t>
      </w:r>
      <w:r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  <w:t>Agente de Contratações.</w:t>
      </w:r>
    </w:p>
    <w:p w14:paraId="76275CBA" w14:textId="77777777" w:rsidR="00426AA2" w:rsidRDefault="00426AA2" w:rsidP="004D3F17">
      <w:pPr>
        <w:spacing w:line="360" w:lineRule="auto"/>
        <w:ind w:right="-143"/>
        <w:jc w:val="both"/>
        <w:rPr>
          <w:rFonts w:ascii="Century Gothic" w:eastAsia="Times New Roman" w:hAnsi="Century Gothic" w:cs="Arial"/>
          <w:bCs/>
          <w:kern w:val="0"/>
          <w:sz w:val="22"/>
          <w:szCs w:val="22"/>
          <w:lang w:eastAsia="x-none"/>
          <w14:ligatures w14:val="none"/>
        </w:rPr>
      </w:pPr>
    </w:p>
    <w:p w14:paraId="52AB24B0" w14:textId="77777777" w:rsidR="00130D1D" w:rsidRDefault="00130D1D" w:rsidP="00130D1D">
      <w:pPr>
        <w:pStyle w:val="Cabealho"/>
      </w:pPr>
    </w:p>
    <w:p w14:paraId="0AAB5D84" w14:textId="77777777" w:rsidR="00130D1D" w:rsidRPr="005C74AC" w:rsidRDefault="00130D1D" w:rsidP="00130D1D">
      <w:pPr>
        <w:pStyle w:val="Cabealho"/>
        <w:rPr>
          <w:lang w:val="pt-BR"/>
        </w:rPr>
      </w:pPr>
      <w:r>
        <w:rPr>
          <w:lang w:val="pt-BR"/>
        </w:rPr>
        <w:t>Publicar no DOU, DOE e Hoje em dia</w:t>
      </w:r>
    </w:p>
    <w:p w14:paraId="76159E98" w14:textId="77777777" w:rsidR="00130D1D" w:rsidRDefault="00130D1D"/>
    <w:sectPr w:rsidR="00130D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9B"/>
    <w:rsid w:val="000A4530"/>
    <w:rsid w:val="00116D33"/>
    <w:rsid w:val="00130D1D"/>
    <w:rsid w:val="001A19CE"/>
    <w:rsid w:val="0020655F"/>
    <w:rsid w:val="002F5EE3"/>
    <w:rsid w:val="00325398"/>
    <w:rsid w:val="003B59AB"/>
    <w:rsid w:val="00426AA2"/>
    <w:rsid w:val="0047182A"/>
    <w:rsid w:val="00494A29"/>
    <w:rsid w:val="004D3F17"/>
    <w:rsid w:val="00510834"/>
    <w:rsid w:val="005418D4"/>
    <w:rsid w:val="005F70D3"/>
    <w:rsid w:val="00692E18"/>
    <w:rsid w:val="006C6529"/>
    <w:rsid w:val="008E4E21"/>
    <w:rsid w:val="008F7C97"/>
    <w:rsid w:val="00956F67"/>
    <w:rsid w:val="00966D4D"/>
    <w:rsid w:val="009B759B"/>
    <w:rsid w:val="009C277B"/>
    <w:rsid w:val="009F3CCC"/>
    <w:rsid w:val="00AA3558"/>
    <w:rsid w:val="00BB190A"/>
    <w:rsid w:val="00CC2C4A"/>
    <w:rsid w:val="00DC0D49"/>
    <w:rsid w:val="00E14351"/>
    <w:rsid w:val="00EA4D3D"/>
    <w:rsid w:val="00EF62BE"/>
    <w:rsid w:val="00EF662C"/>
    <w:rsid w:val="00F6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0F12"/>
  <w15:chartTrackingRefBased/>
  <w15:docId w15:val="{991C1112-7656-4A22-8AE0-DC967B93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7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7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7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7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7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7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7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7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7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7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7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7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7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75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7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75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7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7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7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7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7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7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7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75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75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75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7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75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759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 Char,hd,he,Char"/>
    <w:basedOn w:val="Normal"/>
    <w:link w:val="CabealhoChar"/>
    <w:uiPriority w:val="99"/>
    <w:rsid w:val="00130D1D"/>
    <w:pPr>
      <w:tabs>
        <w:tab w:val="left" w:pos="3194"/>
        <w:tab w:val="center" w:pos="4419"/>
        <w:tab w:val="right" w:pos="8838"/>
      </w:tabs>
      <w:spacing w:after="0" w:line="240" w:lineRule="auto"/>
      <w:jc w:val="both"/>
    </w:pPr>
    <w:rPr>
      <w:rFonts w:ascii="Century Gothic" w:eastAsia="Times New Roman" w:hAnsi="Century Gothic" w:cs="Times New Roman"/>
      <w:b/>
      <w:bCs/>
      <w:kern w:val="0"/>
      <w:sz w:val="22"/>
      <w:szCs w:val="22"/>
      <w:lang w:val="x-none" w:eastAsia="x-none"/>
      <w14:ligatures w14:val="none"/>
    </w:rPr>
  </w:style>
  <w:style w:type="character" w:customStyle="1" w:styleId="CabealhoChar">
    <w:name w:val="Cabeçalho Char"/>
    <w:aliases w:val=" Char Char,hd Char,he Char,Char Char"/>
    <w:basedOn w:val="Fontepargpadro"/>
    <w:link w:val="Cabealho"/>
    <w:uiPriority w:val="99"/>
    <w:rsid w:val="00130D1D"/>
    <w:rPr>
      <w:rFonts w:ascii="Century Gothic" w:eastAsia="Times New Roman" w:hAnsi="Century Gothic" w:cs="Times New Roman"/>
      <w:b/>
      <w:bCs/>
      <w:kern w:val="0"/>
      <w:sz w:val="22"/>
      <w:szCs w:val="22"/>
      <w:lang w:val="x-none" w:eastAsia="x-none"/>
      <w14:ligatures w14:val="none"/>
    </w:rPr>
  </w:style>
  <w:style w:type="character" w:styleId="Hyperlink">
    <w:name w:val="Hyperlink"/>
    <w:uiPriority w:val="99"/>
    <w:rsid w:val="00130D1D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66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citar.digital/" TargetMode="External"/><Relationship Id="rId4" Type="http://schemas.openxmlformats.org/officeDocument/2006/relationships/hyperlink" Target="mailto:licitacoescisarp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Uendel Alves Barbosa</dc:creator>
  <cp:keywords/>
  <dc:description/>
  <cp:lastModifiedBy>Uendel Alves Barbosa</cp:lastModifiedBy>
  <cp:revision>8</cp:revision>
  <dcterms:created xsi:type="dcterms:W3CDTF">2025-04-25T14:44:00Z</dcterms:created>
  <dcterms:modified xsi:type="dcterms:W3CDTF">2026-03-31T11:48:00Z</dcterms:modified>
</cp:coreProperties>
</file>