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02DF1" w14:textId="71C6CD9B" w:rsidR="00466BEB" w:rsidRPr="002C278F" w:rsidRDefault="002C278F" w:rsidP="00D010E1">
      <w:pPr>
        <w:spacing w:before="240" w:line="360" w:lineRule="auto"/>
        <w:jc w:val="center"/>
        <w:rPr>
          <w:rFonts w:ascii="Arial" w:eastAsia="Times New Roman" w:hAnsi="Arial" w:cs="Arial"/>
          <w:b/>
          <w:sz w:val="24"/>
          <w:szCs w:val="24"/>
        </w:rPr>
      </w:pPr>
      <w:r w:rsidRPr="002C278F">
        <w:rPr>
          <w:rFonts w:ascii="Arial" w:eastAsia="Times New Roman" w:hAnsi="Arial" w:cs="Arial"/>
          <w:b/>
          <w:sz w:val="24"/>
          <w:szCs w:val="24"/>
        </w:rPr>
        <w:br/>
      </w:r>
      <w:r w:rsidR="00466BEB" w:rsidRPr="002C278F">
        <w:rPr>
          <w:rFonts w:ascii="Arial" w:eastAsia="Times New Roman" w:hAnsi="Arial" w:cs="Arial"/>
          <w:b/>
          <w:sz w:val="24"/>
          <w:szCs w:val="24"/>
        </w:rPr>
        <w:t>TERMO DE REFERÊNCIA</w:t>
      </w:r>
    </w:p>
    <w:p w14:paraId="080FFBEE" w14:textId="77777777" w:rsidR="00466BEB" w:rsidRPr="002C278F" w:rsidRDefault="00466BEB" w:rsidP="00466BEB">
      <w:pPr>
        <w:numPr>
          <w:ilvl w:val="0"/>
          <w:numId w:val="4"/>
        </w:numPr>
        <w:pBdr>
          <w:top w:val="nil"/>
          <w:left w:val="nil"/>
          <w:bottom w:val="nil"/>
          <w:right w:val="nil"/>
          <w:between w:val="nil"/>
        </w:pBdr>
        <w:suppressAutoHyphens/>
        <w:spacing w:before="240" w:after="0" w:line="360" w:lineRule="auto"/>
        <w:ind w:leftChars="-1" w:left="0" w:hangingChars="1" w:hanging="2"/>
        <w:jc w:val="both"/>
        <w:textDirection w:val="btLr"/>
        <w:textAlignment w:val="top"/>
        <w:outlineLvl w:val="0"/>
        <w:rPr>
          <w:rFonts w:ascii="Arial" w:eastAsia="Times New Roman" w:hAnsi="Arial" w:cs="Arial"/>
          <w:sz w:val="24"/>
          <w:szCs w:val="24"/>
        </w:rPr>
      </w:pPr>
      <w:r w:rsidRPr="002C278F">
        <w:rPr>
          <w:rFonts w:ascii="Arial" w:eastAsia="Times New Roman" w:hAnsi="Arial" w:cs="Arial"/>
          <w:b/>
          <w:sz w:val="24"/>
          <w:szCs w:val="24"/>
        </w:rPr>
        <w:t>OBJETO</w:t>
      </w:r>
    </w:p>
    <w:p w14:paraId="6840855E" w14:textId="47AEE926" w:rsidR="00466BEB" w:rsidRPr="002C278F" w:rsidRDefault="002C278F" w:rsidP="00466BEB">
      <w:pPr>
        <w:numPr>
          <w:ilvl w:val="1"/>
          <w:numId w:val="4"/>
        </w:numPr>
        <w:pBdr>
          <w:top w:val="nil"/>
          <w:left w:val="nil"/>
          <w:bottom w:val="nil"/>
          <w:right w:val="nil"/>
          <w:between w:val="nil"/>
        </w:pBdr>
        <w:suppressAutoHyphens/>
        <w:spacing w:after="200" w:line="360" w:lineRule="auto"/>
        <w:ind w:leftChars="-1" w:left="0" w:hangingChars="1" w:hanging="2"/>
        <w:jc w:val="both"/>
        <w:textDirection w:val="btLr"/>
        <w:textAlignment w:val="top"/>
        <w:outlineLvl w:val="0"/>
        <w:rPr>
          <w:rFonts w:ascii="Arial" w:eastAsia="Times New Roman" w:hAnsi="Arial" w:cs="Arial"/>
          <w:color w:val="2F5496" w:themeColor="accent5" w:themeShade="BF"/>
          <w:sz w:val="24"/>
          <w:szCs w:val="24"/>
        </w:rPr>
      </w:pPr>
      <w:r w:rsidRPr="002C278F">
        <w:rPr>
          <w:rFonts w:ascii="Arial" w:hAnsi="Arial" w:cs="Arial"/>
          <w:sz w:val="24"/>
          <w:szCs w:val="24"/>
        </w:rPr>
        <w:t xml:space="preserve">Futura e eventual aquisição de placas de trânsito para a manutenção da Secretaria de Infraestrutura, </w:t>
      </w:r>
      <w:r w:rsidR="00466BEB" w:rsidRPr="002C278F">
        <w:rPr>
          <w:rFonts w:ascii="Arial" w:eastAsia="Times New Roman" w:hAnsi="Arial" w:cs="Arial"/>
          <w:sz w:val="24"/>
          <w:szCs w:val="24"/>
        </w:rPr>
        <w:t>conforme tabela abaixo:</w:t>
      </w:r>
    </w:p>
    <w:tbl>
      <w:tblPr>
        <w:tblW w:w="98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9"/>
        <w:gridCol w:w="1134"/>
        <w:gridCol w:w="992"/>
        <w:gridCol w:w="3969"/>
        <w:gridCol w:w="1276"/>
        <w:gridCol w:w="1701"/>
      </w:tblGrid>
      <w:tr w:rsidR="002C278F" w:rsidRPr="002C278F" w14:paraId="1D8A93DD" w14:textId="77777777" w:rsidTr="00C601F5">
        <w:trPr>
          <w:trHeight w:val="57"/>
          <w:jc w:val="center"/>
        </w:trPr>
        <w:tc>
          <w:tcPr>
            <w:tcW w:w="779" w:type="dxa"/>
            <w:shd w:val="clear" w:color="auto" w:fill="FFFFFF"/>
            <w:vAlign w:val="center"/>
          </w:tcPr>
          <w:p w14:paraId="0E4951ED" w14:textId="77777777" w:rsidR="00466BEB" w:rsidRPr="00C601F5" w:rsidRDefault="00466BEB" w:rsidP="009A17C3">
            <w:pPr>
              <w:spacing w:line="240" w:lineRule="auto"/>
              <w:ind w:hanging="2"/>
              <w:jc w:val="center"/>
              <w:rPr>
                <w:rFonts w:ascii="Arial" w:eastAsia="Times New Roman" w:hAnsi="Arial" w:cs="Arial"/>
                <w:b/>
                <w:bCs/>
                <w:sz w:val="20"/>
                <w:szCs w:val="20"/>
              </w:rPr>
            </w:pPr>
            <w:r w:rsidRPr="00C601F5">
              <w:rPr>
                <w:rFonts w:ascii="Arial" w:eastAsia="Times New Roman" w:hAnsi="Arial" w:cs="Arial"/>
                <w:b/>
                <w:bCs/>
                <w:sz w:val="20"/>
                <w:szCs w:val="20"/>
              </w:rPr>
              <w:t>ITEM</w:t>
            </w:r>
          </w:p>
        </w:tc>
        <w:tc>
          <w:tcPr>
            <w:tcW w:w="1134" w:type="dxa"/>
            <w:shd w:val="clear" w:color="auto" w:fill="FFFFFF"/>
            <w:vAlign w:val="center"/>
          </w:tcPr>
          <w:p w14:paraId="2DD89E5B" w14:textId="77777777" w:rsidR="00466BEB" w:rsidRPr="00C601F5" w:rsidRDefault="00466BEB" w:rsidP="009A17C3">
            <w:pPr>
              <w:spacing w:line="240" w:lineRule="auto"/>
              <w:ind w:hanging="2"/>
              <w:jc w:val="center"/>
              <w:rPr>
                <w:rFonts w:ascii="Arial" w:eastAsia="Times New Roman" w:hAnsi="Arial" w:cs="Arial"/>
                <w:b/>
                <w:bCs/>
                <w:sz w:val="20"/>
                <w:szCs w:val="20"/>
              </w:rPr>
            </w:pPr>
            <w:r w:rsidRPr="00C601F5">
              <w:rPr>
                <w:rFonts w:ascii="Arial" w:eastAsia="Times New Roman" w:hAnsi="Arial" w:cs="Arial"/>
                <w:b/>
                <w:bCs/>
                <w:sz w:val="20"/>
                <w:szCs w:val="20"/>
              </w:rPr>
              <w:t>UNIDADE DE MEDIDA</w:t>
            </w:r>
          </w:p>
        </w:tc>
        <w:tc>
          <w:tcPr>
            <w:tcW w:w="992" w:type="dxa"/>
            <w:shd w:val="clear" w:color="auto" w:fill="FFFFFF"/>
            <w:vAlign w:val="center"/>
          </w:tcPr>
          <w:p w14:paraId="6A3FD7CE" w14:textId="77777777" w:rsidR="00466BEB" w:rsidRPr="00C601F5" w:rsidRDefault="00466BEB" w:rsidP="009A17C3">
            <w:pPr>
              <w:spacing w:line="240" w:lineRule="auto"/>
              <w:ind w:hanging="2"/>
              <w:jc w:val="center"/>
              <w:rPr>
                <w:rFonts w:ascii="Arial" w:eastAsia="Times New Roman" w:hAnsi="Arial" w:cs="Arial"/>
                <w:b/>
                <w:bCs/>
                <w:sz w:val="20"/>
                <w:szCs w:val="20"/>
              </w:rPr>
            </w:pPr>
            <w:r w:rsidRPr="00C601F5">
              <w:rPr>
                <w:rFonts w:ascii="Arial" w:eastAsia="Times New Roman" w:hAnsi="Arial" w:cs="Arial"/>
                <w:b/>
                <w:bCs/>
                <w:sz w:val="20"/>
                <w:szCs w:val="20"/>
              </w:rPr>
              <w:t>QUANTIDADE</w:t>
            </w:r>
          </w:p>
        </w:tc>
        <w:tc>
          <w:tcPr>
            <w:tcW w:w="3969" w:type="dxa"/>
            <w:shd w:val="clear" w:color="auto" w:fill="FFFFFF"/>
            <w:vAlign w:val="center"/>
          </w:tcPr>
          <w:p w14:paraId="2E46F65E" w14:textId="77777777" w:rsidR="00466BEB" w:rsidRPr="00C601F5" w:rsidRDefault="00466BEB" w:rsidP="009A17C3">
            <w:pPr>
              <w:spacing w:line="240" w:lineRule="auto"/>
              <w:ind w:hanging="2"/>
              <w:jc w:val="center"/>
              <w:rPr>
                <w:rFonts w:ascii="Arial" w:eastAsia="Times New Roman" w:hAnsi="Arial" w:cs="Arial"/>
                <w:b/>
                <w:bCs/>
                <w:sz w:val="20"/>
                <w:szCs w:val="20"/>
              </w:rPr>
            </w:pPr>
            <w:r w:rsidRPr="00C601F5">
              <w:rPr>
                <w:rFonts w:ascii="Arial" w:eastAsia="Times New Roman" w:hAnsi="Arial" w:cs="Arial"/>
                <w:b/>
                <w:bCs/>
                <w:sz w:val="20"/>
                <w:szCs w:val="20"/>
              </w:rPr>
              <w:t xml:space="preserve">ESPECIFICAÇÕES </w:t>
            </w:r>
          </w:p>
        </w:tc>
        <w:tc>
          <w:tcPr>
            <w:tcW w:w="1276" w:type="dxa"/>
            <w:shd w:val="clear" w:color="auto" w:fill="FFFFFF"/>
            <w:vAlign w:val="center"/>
          </w:tcPr>
          <w:p w14:paraId="736649A4" w14:textId="77777777" w:rsidR="00466BEB" w:rsidRPr="00C601F5" w:rsidRDefault="00466BEB" w:rsidP="009A17C3">
            <w:pPr>
              <w:spacing w:line="240" w:lineRule="auto"/>
              <w:ind w:hanging="2"/>
              <w:jc w:val="center"/>
              <w:rPr>
                <w:rFonts w:ascii="Arial" w:eastAsia="Times New Roman" w:hAnsi="Arial" w:cs="Arial"/>
                <w:b/>
                <w:bCs/>
                <w:sz w:val="20"/>
                <w:szCs w:val="20"/>
              </w:rPr>
            </w:pPr>
            <w:r w:rsidRPr="00C601F5">
              <w:rPr>
                <w:rFonts w:ascii="Arial" w:eastAsia="Times New Roman" w:hAnsi="Arial" w:cs="Arial"/>
                <w:b/>
                <w:bCs/>
                <w:sz w:val="20"/>
                <w:szCs w:val="20"/>
              </w:rPr>
              <w:t>VALOR UNITÁRIO</w:t>
            </w:r>
          </w:p>
        </w:tc>
        <w:tc>
          <w:tcPr>
            <w:tcW w:w="1701" w:type="dxa"/>
            <w:shd w:val="clear" w:color="auto" w:fill="FFFFFF"/>
            <w:vAlign w:val="center"/>
          </w:tcPr>
          <w:p w14:paraId="3623FC15" w14:textId="77777777" w:rsidR="00466BEB" w:rsidRPr="00C601F5" w:rsidRDefault="00466BEB" w:rsidP="009A17C3">
            <w:pPr>
              <w:spacing w:line="240" w:lineRule="auto"/>
              <w:ind w:hanging="2"/>
              <w:jc w:val="center"/>
              <w:rPr>
                <w:rFonts w:ascii="Arial" w:eastAsia="Times New Roman" w:hAnsi="Arial" w:cs="Arial"/>
                <w:b/>
                <w:bCs/>
                <w:sz w:val="20"/>
                <w:szCs w:val="20"/>
              </w:rPr>
            </w:pPr>
            <w:r w:rsidRPr="00C601F5">
              <w:rPr>
                <w:rFonts w:ascii="Arial" w:eastAsia="Times New Roman" w:hAnsi="Arial" w:cs="Arial"/>
                <w:b/>
                <w:bCs/>
                <w:sz w:val="20"/>
                <w:szCs w:val="20"/>
              </w:rPr>
              <w:t>VALOR TOTAL</w:t>
            </w:r>
          </w:p>
        </w:tc>
      </w:tr>
      <w:tr w:rsidR="002C278F" w:rsidRPr="002C278F" w14:paraId="25975B50"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85BA7A" w14:textId="7928EF21" w:rsidR="00CF4194" w:rsidRPr="0036393B" w:rsidRDefault="00CF4194" w:rsidP="00CF4194">
            <w:pPr>
              <w:spacing w:line="240" w:lineRule="auto"/>
              <w:ind w:hanging="2"/>
              <w:rPr>
                <w:rFonts w:ascii="Arial" w:eastAsia="Times New Roman" w:hAnsi="Arial" w:cs="Arial"/>
              </w:rPr>
            </w:pPr>
            <w:r w:rsidRPr="0036393B">
              <w:rPr>
                <w:rFonts w:ascii="Arial" w:eastAsia="Times New Roman" w:hAnsi="Arial" w:cs="Arial"/>
              </w:rPr>
              <w:t>1</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4FAA44" w14:textId="4E8DFBAC"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43EBA4" w14:textId="6D2CF600" w:rsidR="00CF4194" w:rsidRPr="0036393B" w:rsidRDefault="00CF4194" w:rsidP="00996C1B">
            <w:pPr>
              <w:spacing w:line="240" w:lineRule="auto"/>
              <w:jc w:val="center"/>
              <w:rPr>
                <w:rFonts w:ascii="Arial" w:eastAsia="Times New Roman" w:hAnsi="Arial" w:cs="Arial"/>
              </w:rPr>
            </w:pPr>
            <w:r w:rsidRPr="0036393B">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3AC7F" w14:textId="77777777" w:rsidR="00CF4194" w:rsidRPr="0036393B" w:rsidRDefault="00CF4194" w:rsidP="00CF4194">
            <w:pPr>
              <w:spacing w:line="240" w:lineRule="auto"/>
              <w:ind w:hanging="2"/>
              <w:jc w:val="both"/>
              <w:rPr>
                <w:rFonts w:ascii="Arial" w:eastAsia="Times New Roman" w:hAnsi="Arial" w:cs="Arial"/>
                <w:bCs/>
              </w:rPr>
            </w:pPr>
            <w:r w:rsidRPr="0036393B">
              <w:rPr>
                <w:rFonts w:ascii="Arial" w:eastAsia="Times New Roman" w:hAnsi="Arial" w:cs="Arial"/>
                <w:b/>
              </w:rPr>
              <w:t xml:space="preserve">PLACA R1 "PARADA OBRIGATORIA" </w:t>
            </w:r>
            <w:r w:rsidRPr="0036393B">
              <w:rPr>
                <w:rFonts w:ascii="Arial" w:eastAsia="Times New Roman" w:hAnsi="Arial" w:cs="Arial"/>
                <w:bCs/>
              </w:rPr>
              <w:t>- PLACA DE TRÂNSITO - REGULAMENTAÇÃO: REFLETIVA, COM MEDIDAS 0,40X0,40 MTS, Z CHAPA PRETA "FF-18, OCTOGONAL R-1; (DO MANUAL DO CONTRAN 2022, VOLUME 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ED6DA3" w14:textId="5D38CCBA" w:rsidR="00CF4194" w:rsidRPr="0036393B" w:rsidRDefault="00996C1B" w:rsidP="00996C1B">
            <w:pPr>
              <w:spacing w:line="240" w:lineRule="auto"/>
              <w:jc w:val="both"/>
              <w:rPr>
                <w:rFonts w:ascii="Arial" w:eastAsia="Times New Roman" w:hAnsi="Arial" w:cs="Arial"/>
              </w:rPr>
            </w:pPr>
            <w:r w:rsidRPr="0036393B">
              <w:rPr>
                <w:rFonts w:ascii="Arial" w:eastAsia="Times New Roman" w:hAnsi="Arial" w:cs="Arial"/>
              </w:rPr>
              <w:t>R$126,33</w:t>
            </w:r>
            <w:r w:rsidR="00520E96" w:rsidRPr="0036393B">
              <w:rPr>
                <w:rFonts w:ascii="Arial" w:eastAsia="Times New Roman" w:hAnsi="Arial" w:cs="Arial"/>
              </w:rPr>
              <w:br/>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CF598D" w14:textId="407E615D" w:rsidR="00996C1B" w:rsidRPr="0036393B" w:rsidRDefault="00996C1B" w:rsidP="00996C1B">
            <w:pPr>
              <w:spacing w:line="240" w:lineRule="auto"/>
              <w:jc w:val="both"/>
              <w:rPr>
                <w:rFonts w:ascii="Arial" w:eastAsia="Times New Roman" w:hAnsi="Arial" w:cs="Arial"/>
              </w:rPr>
            </w:pPr>
            <w:r w:rsidRPr="0036393B">
              <w:rPr>
                <w:rFonts w:ascii="Arial" w:eastAsia="Times New Roman" w:hAnsi="Arial" w:cs="Arial"/>
              </w:rPr>
              <w:t>R$ 25.266,00</w:t>
            </w:r>
          </w:p>
          <w:p w14:paraId="3F93D677" w14:textId="085BA830" w:rsidR="00CF4194" w:rsidRPr="0036393B" w:rsidRDefault="00CF4194" w:rsidP="00520E96">
            <w:pPr>
              <w:spacing w:line="240" w:lineRule="auto"/>
              <w:ind w:hanging="2"/>
              <w:jc w:val="both"/>
              <w:rPr>
                <w:rFonts w:ascii="Arial" w:eastAsia="Times New Roman" w:hAnsi="Arial" w:cs="Arial"/>
              </w:rPr>
            </w:pPr>
          </w:p>
        </w:tc>
      </w:tr>
      <w:tr w:rsidR="002C278F" w:rsidRPr="002C278F" w14:paraId="178476FB"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96DBDD" w14:textId="676A1B63" w:rsidR="00CF4194" w:rsidRPr="0036393B" w:rsidRDefault="00CF4194" w:rsidP="00CF4194">
            <w:pPr>
              <w:spacing w:line="240" w:lineRule="auto"/>
              <w:ind w:hanging="2"/>
              <w:rPr>
                <w:rFonts w:ascii="Arial" w:eastAsia="Times New Roman" w:hAnsi="Arial" w:cs="Arial"/>
              </w:rPr>
            </w:pPr>
            <w:r w:rsidRPr="0036393B">
              <w:rPr>
                <w:rFonts w:ascii="Arial" w:eastAsia="Times New Roman" w:hAnsi="Arial" w:cs="Arial"/>
              </w:rPr>
              <w:t>2</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7D71EB" w14:textId="406DCC21"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882CE6" w14:textId="2F9658F2" w:rsidR="00CF4194" w:rsidRPr="0036393B" w:rsidRDefault="00CF4194" w:rsidP="00520E96">
            <w:pPr>
              <w:spacing w:line="240" w:lineRule="auto"/>
              <w:jc w:val="center"/>
              <w:rPr>
                <w:rFonts w:ascii="Arial" w:eastAsia="Times New Roman" w:hAnsi="Arial" w:cs="Arial"/>
              </w:rPr>
            </w:pPr>
            <w:r w:rsidRPr="0036393B">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F35F0" w14:textId="77777777" w:rsidR="00CF4194" w:rsidRPr="0036393B" w:rsidRDefault="00CF4194" w:rsidP="00CF4194">
            <w:pPr>
              <w:spacing w:line="240" w:lineRule="auto"/>
              <w:ind w:hanging="2"/>
              <w:jc w:val="both"/>
              <w:rPr>
                <w:rFonts w:ascii="Arial" w:eastAsia="Times New Roman" w:hAnsi="Arial" w:cs="Arial"/>
                <w:bCs/>
              </w:rPr>
            </w:pPr>
            <w:r w:rsidRPr="0036393B">
              <w:rPr>
                <w:rFonts w:ascii="Arial" w:eastAsia="Times New Roman" w:hAnsi="Arial" w:cs="Arial"/>
                <w:b/>
              </w:rPr>
              <w:t xml:space="preserve">PLACA R3 "SENTIDO PROIBIDO" </w:t>
            </w:r>
            <w:r w:rsidRPr="0036393B">
              <w:rPr>
                <w:rFonts w:ascii="Arial" w:eastAsia="Times New Roman" w:hAnsi="Arial" w:cs="Arial"/>
                <w:bCs/>
              </w:rPr>
              <w:t>- PLACA DE TRÂNSITO - REGULAMENTAÇÃO: REFLETIVA, COM MEDIDAS 0,40X0,40 MTS, EM CHAPA PRETA "FF-18, REDONDA R-3; “SENTIDO PROIBIDO” (DO MANUAL DO CONTRAN 2022, VOLUME 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3535D9" w14:textId="5F9F2749" w:rsidR="00CF4194" w:rsidRPr="0036393B" w:rsidRDefault="00CF4194" w:rsidP="0036393B">
            <w:pPr>
              <w:spacing w:line="240" w:lineRule="auto"/>
              <w:ind w:left="-2"/>
              <w:jc w:val="both"/>
              <w:rPr>
                <w:rFonts w:ascii="Arial" w:eastAsia="Times New Roman" w:hAnsi="Arial" w:cs="Arial"/>
              </w:rPr>
            </w:pPr>
            <w:r w:rsidRPr="0036393B">
              <w:rPr>
                <w:rFonts w:ascii="Arial" w:eastAsia="Times New Roman" w:hAnsi="Arial" w:cs="Arial"/>
              </w:rPr>
              <w:t>R$</w:t>
            </w:r>
            <w:r w:rsidR="0036393B" w:rsidRPr="0036393B">
              <w:rPr>
                <w:rFonts w:ascii="Arial" w:eastAsia="Times New Roman" w:hAnsi="Arial" w:cs="Arial"/>
              </w:rPr>
              <w:t xml:space="preserve"> 112,45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5F6A78" w14:textId="4EA95C9D"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w:t>
            </w:r>
            <w:r w:rsidR="0036393B">
              <w:rPr>
                <w:rFonts w:ascii="Arial" w:eastAsia="Times New Roman" w:hAnsi="Arial" w:cs="Arial"/>
              </w:rPr>
              <w:t xml:space="preserve"> </w:t>
            </w:r>
            <w:r w:rsidR="0036393B" w:rsidRPr="0036393B">
              <w:rPr>
                <w:rFonts w:ascii="Arial" w:eastAsia="Times New Roman" w:hAnsi="Arial" w:cs="Arial"/>
              </w:rPr>
              <w:t>22.490,00</w:t>
            </w:r>
          </w:p>
        </w:tc>
      </w:tr>
      <w:tr w:rsidR="002C278F" w:rsidRPr="002C278F" w14:paraId="0E0DFB4B"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D5388D" w14:textId="77777777" w:rsidR="00CF4194" w:rsidRPr="0036393B" w:rsidRDefault="00CF4194" w:rsidP="00CF4194">
            <w:pPr>
              <w:spacing w:line="240" w:lineRule="auto"/>
              <w:ind w:hanging="2"/>
              <w:rPr>
                <w:rFonts w:ascii="Arial" w:eastAsia="Times New Roman" w:hAnsi="Arial" w:cs="Arial"/>
              </w:rPr>
            </w:pPr>
            <w:r w:rsidRPr="0036393B">
              <w:rPr>
                <w:rFonts w:ascii="Arial" w:eastAsia="Times New Roman" w:hAnsi="Arial" w:cs="Arial"/>
              </w:rPr>
              <w:t>3</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E749FF"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0E8E22"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F87AC" w14:textId="77777777" w:rsidR="00CF4194" w:rsidRPr="0036393B" w:rsidRDefault="00CF4194" w:rsidP="00CF4194">
            <w:pPr>
              <w:spacing w:line="240" w:lineRule="auto"/>
              <w:ind w:hanging="2"/>
              <w:jc w:val="both"/>
              <w:rPr>
                <w:rFonts w:ascii="Arial" w:eastAsia="Times New Roman" w:hAnsi="Arial" w:cs="Arial"/>
                <w:bCs/>
              </w:rPr>
            </w:pPr>
            <w:r w:rsidRPr="0036393B">
              <w:rPr>
                <w:rFonts w:ascii="Arial" w:eastAsia="Times New Roman" w:hAnsi="Arial" w:cs="Arial"/>
                <w:b/>
              </w:rPr>
              <w:t xml:space="preserve">PLACA R4 "PROIBIDO VIDAR A ESQUERDA" </w:t>
            </w:r>
            <w:r w:rsidRPr="0036393B">
              <w:rPr>
                <w:rFonts w:ascii="Arial" w:eastAsia="Times New Roman" w:hAnsi="Arial" w:cs="Arial"/>
                <w:bCs/>
              </w:rPr>
              <w:t>- PLACA DE TRÂNSITO - REGULAMENTAÇÃO: REFLETIVA, COM MEDIDAS 0,40X0,40 MTS, EM CHAPA PRETA "FF-18, REDONDA R-4A; (DO MANUAL DO CONTRAN 2022, VOLUME 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47260" w14:textId="0445DEDE"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 </w:t>
            </w:r>
            <w:r w:rsidR="0036393B">
              <w:rPr>
                <w:rFonts w:ascii="Arial" w:eastAsia="Times New Roman" w:hAnsi="Arial" w:cs="Arial"/>
              </w:rPr>
              <w:t>158,00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94C31D" w14:textId="36DB5D53"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w:t>
            </w:r>
            <w:r w:rsidR="0036393B">
              <w:rPr>
                <w:rFonts w:ascii="Arial" w:eastAsia="Times New Roman" w:hAnsi="Arial" w:cs="Arial"/>
              </w:rPr>
              <w:t xml:space="preserve"> 31.600,00</w:t>
            </w:r>
            <w:r w:rsidRPr="0036393B">
              <w:rPr>
                <w:rFonts w:ascii="Arial" w:eastAsia="Times New Roman" w:hAnsi="Arial" w:cs="Arial"/>
              </w:rPr>
              <w:t xml:space="preserve"> </w:t>
            </w:r>
          </w:p>
        </w:tc>
      </w:tr>
      <w:tr w:rsidR="002C278F" w:rsidRPr="002C278F" w14:paraId="467894BD"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E11DC" w14:textId="77777777" w:rsidR="00CF4194" w:rsidRPr="0036393B" w:rsidRDefault="00CF4194" w:rsidP="00CF4194">
            <w:pPr>
              <w:spacing w:line="240" w:lineRule="auto"/>
              <w:ind w:hanging="2"/>
              <w:rPr>
                <w:rFonts w:ascii="Arial" w:eastAsia="Times New Roman" w:hAnsi="Arial" w:cs="Arial"/>
              </w:rPr>
            </w:pPr>
            <w:r w:rsidRPr="0036393B">
              <w:rPr>
                <w:rFonts w:ascii="Arial" w:eastAsia="Times New Roman" w:hAnsi="Arial" w:cs="Arial"/>
              </w:rPr>
              <w:t>4</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B005CE"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DB845A"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16CB4" w14:textId="77777777" w:rsidR="00CF4194" w:rsidRPr="0036393B" w:rsidRDefault="00CF4194" w:rsidP="00CF4194">
            <w:pPr>
              <w:spacing w:line="240" w:lineRule="auto"/>
              <w:ind w:hanging="2"/>
              <w:jc w:val="both"/>
              <w:rPr>
                <w:rFonts w:ascii="Arial" w:eastAsia="Times New Roman" w:hAnsi="Arial" w:cs="Arial"/>
                <w:bCs/>
              </w:rPr>
            </w:pPr>
            <w:r w:rsidRPr="0036393B">
              <w:rPr>
                <w:rFonts w:ascii="Arial" w:eastAsia="Times New Roman" w:hAnsi="Arial" w:cs="Arial"/>
                <w:b/>
              </w:rPr>
              <w:t xml:space="preserve">PLACA R-6A "PROIBIDO ESTACIONAR" </w:t>
            </w:r>
            <w:r w:rsidRPr="0036393B">
              <w:rPr>
                <w:rFonts w:ascii="Arial" w:eastAsia="Times New Roman" w:hAnsi="Arial" w:cs="Arial"/>
                <w:bCs/>
              </w:rPr>
              <w:t xml:space="preserve">- PLACA DE TRÂNSITO - REGULAMENTAÇÃO: REFLETIVA, COM MEDIDAS 0,40X0,40 MTS, EM CHAPA PRETA "FF-18, REDONDA R-6A; (DO MANUAL DO CONTRAN 2022, VOLUME I.) COM SUPORTE DE </w:t>
            </w:r>
            <w:r w:rsidRPr="0036393B">
              <w:rPr>
                <w:rFonts w:ascii="Arial" w:eastAsia="Times New Roman" w:hAnsi="Arial" w:cs="Arial"/>
                <w:bCs/>
              </w:rPr>
              <w:lastRenderedPageBreak/>
              <w:t>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640078" w14:textId="767B1AF2"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lastRenderedPageBreak/>
              <w:t xml:space="preserve"> R$</w:t>
            </w:r>
            <w:r w:rsidR="0036393B">
              <w:rPr>
                <w:rFonts w:ascii="Arial" w:eastAsia="Times New Roman" w:hAnsi="Arial" w:cs="Arial"/>
              </w:rPr>
              <w:t xml:space="preserve"> 131,00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72D595" w14:textId="36656A4E"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w:t>
            </w:r>
            <w:r w:rsidR="0036393B">
              <w:rPr>
                <w:rFonts w:ascii="Arial" w:eastAsia="Times New Roman" w:hAnsi="Arial" w:cs="Arial"/>
              </w:rPr>
              <w:t xml:space="preserve"> 26.200,00</w:t>
            </w:r>
            <w:r w:rsidRPr="0036393B">
              <w:rPr>
                <w:rFonts w:ascii="Arial" w:eastAsia="Times New Roman" w:hAnsi="Arial" w:cs="Arial"/>
              </w:rPr>
              <w:t xml:space="preserve"> </w:t>
            </w:r>
          </w:p>
        </w:tc>
      </w:tr>
      <w:tr w:rsidR="002C278F" w:rsidRPr="002C278F" w14:paraId="1DA972D5"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EE7CF" w14:textId="77777777" w:rsidR="00CF4194" w:rsidRPr="0036393B" w:rsidRDefault="00CF4194" w:rsidP="00CF4194">
            <w:pPr>
              <w:spacing w:line="240" w:lineRule="auto"/>
              <w:ind w:hanging="2"/>
              <w:rPr>
                <w:rFonts w:ascii="Arial" w:eastAsia="Times New Roman" w:hAnsi="Arial" w:cs="Arial"/>
              </w:rPr>
            </w:pPr>
            <w:r w:rsidRPr="0036393B">
              <w:rPr>
                <w:rFonts w:ascii="Arial" w:eastAsia="Times New Roman" w:hAnsi="Arial" w:cs="Arial"/>
              </w:rPr>
              <w:t>5</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3FBF2C"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A95E60E"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79694" w14:textId="77777777" w:rsidR="00CF4194" w:rsidRPr="0036393B" w:rsidRDefault="00CF4194" w:rsidP="00CF4194">
            <w:pPr>
              <w:spacing w:line="240" w:lineRule="auto"/>
              <w:ind w:hanging="2"/>
              <w:jc w:val="both"/>
              <w:rPr>
                <w:rFonts w:ascii="Arial" w:eastAsia="Times New Roman" w:hAnsi="Arial" w:cs="Arial"/>
                <w:bCs/>
              </w:rPr>
            </w:pPr>
            <w:r w:rsidRPr="0036393B">
              <w:rPr>
                <w:rFonts w:ascii="Arial" w:eastAsia="Times New Roman" w:hAnsi="Arial" w:cs="Arial"/>
                <w:b/>
              </w:rPr>
              <w:t>PLACA R-6C "PROIBIDO PARAR E ESTACIONAR</w:t>
            </w:r>
            <w:r w:rsidRPr="0036393B">
              <w:rPr>
                <w:rFonts w:ascii="Arial" w:eastAsia="Times New Roman" w:hAnsi="Arial" w:cs="Arial"/>
                <w:bCs/>
              </w:rPr>
              <w:t>" - PLACA DE TRÂNSITO - REGULAMENTAÇÃO: REFLETIVA, COM MEDIDAS 0,40X0,40 MTS, EM CHAPA PRETA "FF-18, REDONDA R-6C; (DO MANUAL DO CONTRAN 2022, VOLUME 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489066" w14:textId="67319285"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 </w:t>
            </w:r>
            <w:r w:rsidR="0036393B" w:rsidRPr="0036393B">
              <w:rPr>
                <w:rFonts w:ascii="Arial" w:eastAsia="Times New Roman" w:hAnsi="Arial" w:cs="Arial"/>
              </w:rPr>
              <w:t>126,40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D84A5B" w14:textId="1A47AD16"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w:t>
            </w:r>
            <w:r w:rsidR="0036393B" w:rsidRPr="0036393B">
              <w:rPr>
                <w:rFonts w:ascii="Arial" w:eastAsia="Times New Roman" w:hAnsi="Arial" w:cs="Arial"/>
              </w:rPr>
              <w:t xml:space="preserve"> 25.280,00</w:t>
            </w:r>
            <w:r w:rsidRPr="0036393B">
              <w:rPr>
                <w:rFonts w:ascii="Arial" w:eastAsia="Times New Roman" w:hAnsi="Arial" w:cs="Arial"/>
              </w:rPr>
              <w:t xml:space="preserve"> </w:t>
            </w:r>
          </w:p>
        </w:tc>
      </w:tr>
      <w:tr w:rsidR="002C278F" w:rsidRPr="002C278F" w14:paraId="4F7C5DF9"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A70CE8" w14:textId="77777777" w:rsidR="00CF4194" w:rsidRPr="0036393B" w:rsidRDefault="00CF4194" w:rsidP="00CF4194">
            <w:pPr>
              <w:spacing w:line="240" w:lineRule="auto"/>
              <w:ind w:hanging="2"/>
              <w:rPr>
                <w:rFonts w:ascii="Arial" w:eastAsia="Times New Roman" w:hAnsi="Arial" w:cs="Arial"/>
              </w:rPr>
            </w:pPr>
            <w:r w:rsidRPr="0036393B">
              <w:rPr>
                <w:rFonts w:ascii="Arial" w:eastAsia="Times New Roman" w:hAnsi="Arial" w:cs="Arial"/>
              </w:rPr>
              <w:t>6</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A6C440"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C385EC"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56AD4" w14:textId="1359F0EE" w:rsidR="00CF4194" w:rsidRPr="0036393B" w:rsidRDefault="00CF4194" w:rsidP="00CF4194">
            <w:pPr>
              <w:spacing w:line="240" w:lineRule="auto"/>
              <w:ind w:hanging="2"/>
              <w:jc w:val="both"/>
              <w:rPr>
                <w:rFonts w:ascii="Arial" w:eastAsia="Times New Roman" w:hAnsi="Arial" w:cs="Arial"/>
                <w:bCs/>
              </w:rPr>
            </w:pPr>
            <w:r w:rsidRPr="0036393B">
              <w:rPr>
                <w:rFonts w:ascii="Arial" w:eastAsia="Times New Roman" w:hAnsi="Arial" w:cs="Arial"/>
                <w:b/>
              </w:rPr>
              <w:t>PLACA R9 "PROIBIDO TRÂNSITO DE CAMINHÕES"</w:t>
            </w:r>
            <w:r w:rsidRPr="0036393B">
              <w:rPr>
                <w:rFonts w:ascii="Arial" w:eastAsia="Times New Roman" w:hAnsi="Arial" w:cs="Arial"/>
                <w:bCs/>
              </w:rPr>
              <w:t xml:space="preserve"> - PLACA DE TRÂNSITO - REGULAMENTAÇÃO: REFLETIVA, COM MEDIDAS 0,40X0,40 MTS, EM CHAPA PRETA "FF-18, REDONDA R-9; (DO MANUAL DO CONTRAN 2022, VOLUME 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0146A" w14:textId="6B2F0032"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 </w:t>
            </w:r>
            <w:r w:rsidR="0036393B">
              <w:rPr>
                <w:rFonts w:ascii="Arial" w:eastAsia="Times New Roman" w:hAnsi="Arial" w:cs="Arial"/>
              </w:rPr>
              <w:t>129,67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EC18B2" w14:textId="1D5405D2"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w:t>
            </w:r>
            <w:r w:rsidR="0036393B">
              <w:rPr>
                <w:rFonts w:ascii="Arial" w:eastAsia="Times New Roman" w:hAnsi="Arial" w:cs="Arial"/>
              </w:rPr>
              <w:t xml:space="preserve"> 25.934,00</w:t>
            </w:r>
            <w:r w:rsidRPr="0036393B">
              <w:rPr>
                <w:rFonts w:ascii="Arial" w:eastAsia="Times New Roman" w:hAnsi="Arial" w:cs="Arial"/>
              </w:rPr>
              <w:t xml:space="preserve"> </w:t>
            </w:r>
          </w:p>
        </w:tc>
      </w:tr>
      <w:tr w:rsidR="002C278F" w:rsidRPr="002C278F" w14:paraId="4DF93F95"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2DF64A" w14:textId="77777777" w:rsidR="00CF4194" w:rsidRPr="0036393B" w:rsidRDefault="00CF4194" w:rsidP="00CF4194">
            <w:pPr>
              <w:spacing w:line="240" w:lineRule="auto"/>
              <w:ind w:hanging="2"/>
              <w:rPr>
                <w:rFonts w:ascii="Arial" w:eastAsia="Times New Roman" w:hAnsi="Arial" w:cs="Arial"/>
              </w:rPr>
            </w:pPr>
            <w:r w:rsidRPr="0036393B">
              <w:rPr>
                <w:rFonts w:ascii="Arial" w:eastAsia="Times New Roman" w:hAnsi="Arial" w:cs="Arial"/>
              </w:rPr>
              <w:t>7</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4E771D"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3C3B52" w14:textId="77777777" w:rsidR="00CF4194" w:rsidRPr="0036393B" w:rsidRDefault="00CF4194" w:rsidP="00CF4194">
            <w:pPr>
              <w:spacing w:line="240" w:lineRule="auto"/>
              <w:ind w:hanging="2"/>
              <w:jc w:val="center"/>
              <w:rPr>
                <w:rFonts w:ascii="Arial" w:eastAsia="Times New Roman" w:hAnsi="Arial" w:cs="Arial"/>
              </w:rPr>
            </w:pPr>
            <w:r w:rsidRPr="0036393B">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CA3F1" w14:textId="5FBEEAC0" w:rsidR="00CF4194" w:rsidRPr="0036393B" w:rsidRDefault="00CF4194" w:rsidP="00CF4194">
            <w:pPr>
              <w:spacing w:line="240" w:lineRule="auto"/>
              <w:ind w:hanging="2"/>
              <w:jc w:val="both"/>
              <w:rPr>
                <w:rFonts w:ascii="Arial" w:eastAsia="Times New Roman" w:hAnsi="Arial" w:cs="Arial"/>
                <w:bCs/>
              </w:rPr>
            </w:pPr>
            <w:r w:rsidRPr="0036393B">
              <w:rPr>
                <w:rFonts w:ascii="Arial" w:eastAsia="Times New Roman" w:hAnsi="Arial" w:cs="Arial"/>
                <w:b/>
              </w:rPr>
              <w:t>PLACA R10 "PROIBIDO TRÂNSITO DE VEICULOS AUTOMOTORES" -</w:t>
            </w:r>
            <w:r w:rsidRPr="0036393B">
              <w:rPr>
                <w:rFonts w:ascii="Arial" w:eastAsia="Times New Roman" w:hAnsi="Arial" w:cs="Arial"/>
                <w:bCs/>
              </w:rPr>
              <w:t xml:space="preserve"> PLACA DE TRÂNSITO - REGULAMENTAÇÃO: REFLETIVA, COM MEDIDAS 0,40X0,40 MTS, EM CHAPA PRETA "FF-18, REDONDA R-10; (DO MANUAL DO CONTRAN 2022, VOLUME 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E9FE4A" w14:textId="6FAECF34"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 </w:t>
            </w:r>
            <w:r w:rsidR="0036393B">
              <w:rPr>
                <w:rFonts w:ascii="Arial" w:eastAsia="Times New Roman" w:hAnsi="Arial" w:cs="Arial"/>
              </w:rPr>
              <w:t>98,11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CD1706" w14:textId="7A81FC3E" w:rsidR="00CF4194" w:rsidRPr="0036393B" w:rsidRDefault="00CF4194" w:rsidP="00CF4194">
            <w:pPr>
              <w:spacing w:line="240" w:lineRule="auto"/>
              <w:ind w:hanging="2"/>
              <w:jc w:val="both"/>
              <w:rPr>
                <w:rFonts w:ascii="Arial" w:eastAsia="Times New Roman" w:hAnsi="Arial" w:cs="Arial"/>
              </w:rPr>
            </w:pPr>
            <w:r w:rsidRPr="0036393B">
              <w:rPr>
                <w:rFonts w:ascii="Arial" w:eastAsia="Times New Roman" w:hAnsi="Arial" w:cs="Arial"/>
              </w:rPr>
              <w:t xml:space="preserve"> R$</w:t>
            </w:r>
            <w:r w:rsidR="0036393B">
              <w:rPr>
                <w:rFonts w:ascii="Arial" w:eastAsia="Times New Roman" w:hAnsi="Arial" w:cs="Arial"/>
              </w:rPr>
              <w:t xml:space="preserve"> 19.622,00</w:t>
            </w:r>
            <w:r w:rsidRPr="0036393B">
              <w:rPr>
                <w:rFonts w:ascii="Arial" w:eastAsia="Times New Roman" w:hAnsi="Arial" w:cs="Arial"/>
              </w:rPr>
              <w:t xml:space="preserve"> </w:t>
            </w:r>
          </w:p>
        </w:tc>
      </w:tr>
      <w:tr w:rsidR="002C278F" w:rsidRPr="002C278F" w14:paraId="0E04C83C"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092160" w14:textId="77777777" w:rsidR="00CF4194" w:rsidRPr="00DA1683" w:rsidRDefault="00CF4194" w:rsidP="00CF4194">
            <w:pPr>
              <w:spacing w:line="240" w:lineRule="auto"/>
              <w:ind w:hanging="2"/>
              <w:rPr>
                <w:rFonts w:ascii="Arial" w:eastAsia="Times New Roman" w:hAnsi="Arial" w:cs="Arial"/>
              </w:rPr>
            </w:pPr>
            <w:r w:rsidRPr="00DA1683">
              <w:rPr>
                <w:rFonts w:ascii="Arial" w:eastAsia="Times New Roman" w:hAnsi="Arial" w:cs="Arial"/>
              </w:rPr>
              <w:t>8</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524F71" w14:textId="77777777" w:rsidR="00CF4194" w:rsidRPr="00DA1683" w:rsidRDefault="00CF4194" w:rsidP="00CF4194">
            <w:pPr>
              <w:spacing w:line="240" w:lineRule="auto"/>
              <w:ind w:hanging="2"/>
              <w:jc w:val="center"/>
              <w:rPr>
                <w:rFonts w:ascii="Arial" w:eastAsia="Times New Roman" w:hAnsi="Arial" w:cs="Arial"/>
              </w:rPr>
            </w:pPr>
            <w:r w:rsidRPr="00DA1683">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BE8DB9" w14:textId="77777777" w:rsidR="00CF4194" w:rsidRPr="00DA1683" w:rsidRDefault="00CF4194" w:rsidP="00CF4194">
            <w:pPr>
              <w:spacing w:line="240" w:lineRule="auto"/>
              <w:ind w:hanging="2"/>
              <w:jc w:val="center"/>
              <w:rPr>
                <w:rFonts w:ascii="Arial" w:eastAsia="Times New Roman" w:hAnsi="Arial" w:cs="Arial"/>
              </w:rPr>
            </w:pPr>
            <w:r w:rsidRPr="00DA1683">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FCCCD" w14:textId="77777777" w:rsidR="00CF4194" w:rsidRPr="00DA1683" w:rsidRDefault="00CF4194" w:rsidP="00CF4194">
            <w:pPr>
              <w:spacing w:line="240" w:lineRule="auto"/>
              <w:ind w:hanging="2"/>
              <w:jc w:val="both"/>
              <w:rPr>
                <w:rFonts w:ascii="Arial" w:eastAsia="Times New Roman" w:hAnsi="Arial" w:cs="Arial"/>
                <w:bCs/>
              </w:rPr>
            </w:pPr>
            <w:r w:rsidRPr="00DA1683">
              <w:rPr>
                <w:rFonts w:ascii="Arial" w:eastAsia="Times New Roman" w:hAnsi="Arial" w:cs="Arial"/>
                <w:b/>
              </w:rPr>
              <w:t>PLACA A-18 "SALIENCIA OU LOMBADA"</w:t>
            </w:r>
            <w:r w:rsidRPr="00DA1683">
              <w:rPr>
                <w:rFonts w:ascii="Arial" w:eastAsia="Times New Roman" w:hAnsi="Arial" w:cs="Arial"/>
                <w:bCs/>
              </w:rPr>
              <w:t xml:space="preserve"> - PLACA DE TRÂNSITO ADVERTÊNCIA: REFLETIVA, COM MEDIDAS 0,40X0,40 MTS, EM CHAPA PRETA "FF-18, QUADRADA A-18; (DO MANUAL DO CONTRAN 2022, VOLUME II.)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7078BE" w14:textId="44A7FC79" w:rsidR="00CF4194" w:rsidRPr="00DA1683" w:rsidRDefault="00CF4194" w:rsidP="00CF4194">
            <w:pPr>
              <w:spacing w:line="240" w:lineRule="auto"/>
              <w:ind w:hanging="2"/>
              <w:jc w:val="both"/>
              <w:rPr>
                <w:rFonts w:ascii="Arial" w:eastAsia="Times New Roman" w:hAnsi="Arial" w:cs="Arial"/>
              </w:rPr>
            </w:pPr>
            <w:r w:rsidRPr="00DA1683">
              <w:rPr>
                <w:rFonts w:ascii="Arial" w:eastAsia="Times New Roman" w:hAnsi="Arial" w:cs="Arial"/>
              </w:rPr>
              <w:t xml:space="preserve"> R$</w:t>
            </w:r>
            <w:r w:rsidR="00DA1683">
              <w:rPr>
                <w:rFonts w:ascii="Arial" w:eastAsia="Times New Roman" w:hAnsi="Arial" w:cs="Arial"/>
              </w:rPr>
              <w:t xml:space="preserve"> 140,30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D4C134" w14:textId="63963AE8" w:rsidR="00CF4194" w:rsidRPr="00DA1683" w:rsidRDefault="00CF4194" w:rsidP="00CF4194">
            <w:pPr>
              <w:spacing w:line="240" w:lineRule="auto"/>
              <w:ind w:hanging="2"/>
              <w:jc w:val="both"/>
              <w:rPr>
                <w:rFonts w:ascii="Arial" w:eastAsia="Times New Roman" w:hAnsi="Arial" w:cs="Arial"/>
              </w:rPr>
            </w:pPr>
            <w:r w:rsidRPr="00DA1683">
              <w:rPr>
                <w:rFonts w:ascii="Arial" w:eastAsia="Times New Roman" w:hAnsi="Arial" w:cs="Arial"/>
              </w:rPr>
              <w:t xml:space="preserve"> R$</w:t>
            </w:r>
            <w:r w:rsidR="00DA1683">
              <w:rPr>
                <w:rFonts w:ascii="Arial" w:eastAsia="Times New Roman" w:hAnsi="Arial" w:cs="Arial"/>
              </w:rPr>
              <w:t xml:space="preserve"> 28.060,00</w:t>
            </w:r>
            <w:r w:rsidRPr="00DA1683">
              <w:rPr>
                <w:rFonts w:ascii="Arial" w:eastAsia="Times New Roman" w:hAnsi="Arial" w:cs="Arial"/>
              </w:rPr>
              <w:t xml:space="preserve"> </w:t>
            </w:r>
          </w:p>
        </w:tc>
      </w:tr>
      <w:tr w:rsidR="002C278F" w:rsidRPr="002C278F" w14:paraId="76F1CFDC"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825167" w14:textId="77777777" w:rsidR="00CF4194" w:rsidRPr="00DA1683" w:rsidRDefault="00CF4194" w:rsidP="00CF4194">
            <w:pPr>
              <w:spacing w:line="240" w:lineRule="auto"/>
              <w:ind w:hanging="2"/>
              <w:rPr>
                <w:rFonts w:ascii="Arial" w:eastAsia="Times New Roman" w:hAnsi="Arial" w:cs="Arial"/>
              </w:rPr>
            </w:pPr>
            <w:r w:rsidRPr="00DA1683">
              <w:rPr>
                <w:rFonts w:ascii="Arial" w:eastAsia="Times New Roman" w:hAnsi="Arial" w:cs="Arial"/>
              </w:rPr>
              <w:t>9</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79D1AE" w14:textId="77777777" w:rsidR="00CF4194" w:rsidRPr="00DA1683" w:rsidRDefault="00CF4194" w:rsidP="00CF4194">
            <w:pPr>
              <w:spacing w:line="240" w:lineRule="auto"/>
              <w:ind w:hanging="2"/>
              <w:jc w:val="center"/>
              <w:rPr>
                <w:rFonts w:ascii="Arial" w:eastAsia="Times New Roman" w:hAnsi="Arial" w:cs="Arial"/>
              </w:rPr>
            </w:pPr>
            <w:r w:rsidRPr="00DA1683">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6DE450" w14:textId="77777777" w:rsidR="00CF4194" w:rsidRPr="00DA1683" w:rsidRDefault="00CF4194" w:rsidP="00CF4194">
            <w:pPr>
              <w:spacing w:line="240" w:lineRule="auto"/>
              <w:ind w:hanging="2"/>
              <w:jc w:val="center"/>
              <w:rPr>
                <w:rFonts w:ascii="Arial" w:eastAsia="Times New Roman" w:hAnsi="Arial" w:cs="Arial"/>
              </w:rPr>
            </w:pPr>
            <w:r w:rsidRPr="00DA1683">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CC4AD" w14:textId="77777777" w:rsidR="00CF4194" w:rsidRPr="00DA1683" w:rsidRDefault="00CF4194" w:rsidP="00CF4194">
            <w:pPr>
              <w:spacing w:line="240" w:lineRule="auto"/>
              <w:ind w:hanging="2"/>
              <w:jc w:val="both"/>
              <w:rPr>
                <w:rFonts w:ascii="Arial" w:eastAsia="Times New Roman" w:hAnsi="Arial" w:cs="Arial"/>
                <w:bCs/>
              </w:rPr>
            </w:pPr>
            <w:r w:rsidRPr="00DA1683">
              <w:rPr>
                <w:rFonts w:ascii="Arial" w:eastAsia="Times New Roman" w:hAnsi="Arial" w:cs="Arial"/>
                <w:b/>
              </w:rPr>
              <w:t>PLACA A-32b "PASSAGEM SINALIZADA DE PEDESTRES"</w:t>
            </w:r>
            <w:r w:rsidRPr="00DA1683">
              <w:rPr>
                <w:rFonts w:ascii="Arial" w:eastAsia="Times New Roman" w:hAnsi="Arial" w:cs="Arial"/>
                <w:bCs/>
              </w:rPr>
              <w:t xml:space="preserve"> - PLACA DE TRÂNSITO – ADVERTÊNCIA: REFLETIVA, COM MEDIDAS 0,40X0,40 MTS, EM CHAPA PRETA "FF-18, QUADRADA A-32B; (DO MANUAL DO CONTRAN 2022, VOLUME II.)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72051B" w14:textId="20BF73A5" w:rsidR="00CF4194" w:rsidRPr="00DA1683" w:rsidRDefault="00CF4194" w:rsidP="00CF4194">
            <w:pPr>
              <w:spacing w:line="240" w:lineRule="auto"/>
              <w:ind w:hanging="2"/>
              <w:jc w:val="both"/>
              <w:rPr>
                <w:rFonts w:ascii="Arial" w:eastAsia="Times New Roman" w:hAnsi="Arial" w:cs="Arial"/>
              </w:rPr>
            </w:pPr>
            <w:r w:rsidRPr="00DA1683">
              <w:rPr>
                <w:rFonts w:ascii="Arial" w:eastAsia="Times New Roman" w:hAnsi="Arial" w:cs="Arial"/>
              </w:rPr>
              <w:t xml:space="preserve"> R$ </w:t>
            </w:r>
            <w:r w:rsidR="009A5D3E">
              <w:rPr>
                <w:rFonts w:ascii="Arial" w:eastAsia="Times New Roman" w:hAnsi="Arial" w:cs="Arial"/>
              </w:rPr>
              <w:t>143,64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3A91A3" w14:textId="74D87898" w:rsidR="00CF4194" w:rsidRPr="00DA1683" w:rsidRDefault="00CF4194" w:rsidP="00CF4194">
            <w:pPr>
              <w:spacing w:line="240" w:lineRule="auto"/>
              <w:ind w:hanging="2"/>
              <w:jc w:val="both"/>
              <w:rPr>
                <w:rFonts w:ascii="Arial" w:eastAsia="Times New Roman" w:hAnsi="Arial" w:cs="Arial"/>
              </w:rPr>
            </w:pPr>
            <w:r w:rsidRPr="00DA1683">
              <w:rPr>
                <w:rFonts w:ascii="Arial" w:eastAsia="Times New Roman" w:hAnsi="Arial" w:cs="Arial"/>
              </w:rPr>
              <w:t xml:space="preserve"> R$</w:t>
            </w:r>
            <w:r w:rsidR="009A5D3E">
              <w:rPr>
                <w:rFonts w:ascii="Arial" w:eastAsia="Times New Roman" w:hAnsi="Arial" w:cs="Arial"/>
              </w:rPr>
              <w:t xml:space="preserve"> 28.728,00</w:t>
            </w:r>
            <w:r w:rsidRPr="00DA1683">
              <w:rPr>
                <w:rFonts w:ascii="Arial" w:eastAsia="Times New Roman" w:hAnsi="Arial" w:cs="Arial"/>
              </w:rPr>
              <w:t xml:space="preserve"> </w:t>
            </w:r>
          </w:p>
        </w:tc>
      </w:tr>
      <w:tr w:rsidR="002C278F" w:rsidRPr="002C278F" w14:paraId="34EC859A"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C02D39" w14:textId="77777777" w:rsidR="00CF4194" w:rsidRPr="009A5D3E" w:rsidRDefault="00CF4194" w:rsidP="00CF4194">
            <w:pPr>
              <w:spacing w:line="240" w:lineRule="auto"/>
              <w:ind w:hanging="2"/>
              <w:rPr>
                <w:rFonts w:ascii="Arial" w:eastAsia="Times New Roman" w:hAnsi="Arial" w:cs="Arial"/>
              </w:rPr>
            </w:pPr>
            <w:r w:rsidRPr="009A5D3E">
              <w:rPr>
                <w:rFonts w:ascii="Arial" w:eastAsia="Times New Roman" w:hAnsi="Arial" w:cs="Arial"/>
              </w:rPr>
              <w:lastRenderedPageBreak/>
              <w:t>10</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93B8C1" w14:textId="77777777" w:rsidR="00CF4194" w:rsidRPr="009A5D3E" w:rsidRDefault="00CF4194" w:rsidP="00CF4194">
            <w:pPr>
              <w:spacing w:line="240" w:lineRule="auto"/>
              <w:ind w:hanging="2"/>
              <w:jc w:val="center"/>
              <w:rPr>
                <w:rFonts w:ascii="Arial" w:eastAsia="Times New Roman" w:hAnsi="Arial" w:cs="Arial"/>
              </w:rPr>
            </w:pPr>
            <w:r w:rsidRPr="009A5D3E">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237DCF" w14:textId="77777777" w:rsidR="00CF4194" w:rsidRPr="009A5D3E" w:rsidRDefault="00CF4194" w:rsidP="00CF4194">
            <w:pPr>
              <w:spacing w:line="240" w:lineRule="auto"/>
              <w:ind w:hanging="2"/>
              <w:jc w:val="center"/>
              <w:rPr>
                <w:rFonts w:ascii="Arial" w:eastAsia="Times New Roman" w:hAnsi="Arial" w:cs="Arial"/>
              </w:rPr>
            </w:pPr>
            <w:r w:rsidRPr="009A5D3E">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E42CB" w14:textId="77777777" w:rsidR="00CF4194" w:rsidRPr="009A5D3E" w:rsidRDefault="00CF4194" w:rsidP="00CF4194">
            <w:pPr>
              <w:spacing w:line="240" w:lineRule="auto"/>
              <w:ind w:hanging="2"/>
              <w:jc w:val="both"/>
              <w:rPr>
                <w:rFonts w:ascii="Arial" w:eastAsia="Times New Roman" w:hAnsi="Arial" w:cs="Arial"/>
                <w:bCs/>
              </w:rPr>
            </w:pPr>
            <w:r w:rsidRPr="009A5D3E">
              <w:rPr>
                <w:rFonts w:ascii="Arial" w:eastAsia="Times New Roman" w:hAnsi="Arial" w:cs="Arial"/>
                <w:b/>
              </w:rPr>
              <w:t>PLACA A-33a "ÁREA ESCOLAR" -</w:t>
            </w:r>
            <w:r w:rsidRPr="009A5D3E">
              <w:rPr>
                <w:rFonts w:ascii="Arial" w:eastAsia="Times New Roman" w:hAnsi="Arial" w:cs="Arial"/>
                <w:bCs/>
              </w:rPr>
              <w:t xml:space="preserve"> PLACA DE TRÂNSITO – ADVERTÊNCIA: REFLETIVA, COM MEDIDAS 0,40X0,40 MTS, EM CHAPA PRETA "FF-18, QUADRADA A-33A; (DO MANUAL DO CONTRAN 2022, VOLUME II.)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75425D" w14:textId="543067AA" w:rsidR="00CF4194" w:rsidRPr="009A5D3E" w:rsidRDefault="00CF4194" w:rsidP="00CF4194">
            <w:pPr>
              <w:spacing w:line="240" w:lineRule="auto"/>
              <w:ind w:hanging="2"/>
              <w:jc w:val="both"/>
              <w:rPr>
                <w:rFonts w:ascii="Arial" w:eastAsia="Times New Roman" w:hAnsi="Arial" w:cs="Arial"/>
              </w:rPr>
            </w:pPr>
            <w:r w:rsidRPr="009A5D3E">
              <w:rPr>
                <w:rFonts w:ascii="Arial" w:eastAsia="Times New Roman" w:hAnsi="Arial" w:cs="Arial"/>
              </w:rPr>
              <w:t xml:space="preserve"> R$ </w:t>
            </w:r>
            <w:r w:rsidR="009A5D3E">
              <w:rPr>
                <w:rFonts w:ascii="Arial" w:eastAsia="Times New Roman" w:hAnsi="Arial" w:cs="Arial"/>
              </w:rPr>
              <w:t>144,33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7F8A62" w14:textId="3738CA6A" w:rsidR="00CF4194" w:rsidRPr="009A5D3E" w:rsidRDefault="00CF4194" w:rsidP="00CF4194">
            <w:pPr>
              <w:spacing w:line="240" w:lineRule="auto"/>
              <w:ind w:hanging="2"/>
              <w:jc w:val="both"/>
              <w:rPr>
                <w:rFonts w:ascii="Arial" w:eastAsia="Times New Roman" w:hAnsi="Arial" w:cs="Arial"/>
              </w:rPr>
            </w:pPr>
            <w:r w:rsidRPr="009A5D3E">
              <w:rPr>
                <w:rFonts w:ascii="Arial" w:eastAsia="Times New Roman" w:hAnsi="Arial" w:cs="Arial"/>
              </w:rPr>
              <w:t xml:space="preserve"> R$</w:t>
            </w:r>
            <w:r w:rsidR="009A5D3E">
              <w:rPr>
                <w:rFonts w:ascii="Arial" w:eastAsia="Times New Roman" w:hAnsi="Arial" w:cs="Arial"/>
              </w:rPr>
              <w:t xml:space="preserve"> 28.866,00</w:t>
            </w:r>
            <w:r w:rsidRPr="009A5D3E">
              <w:rPr>
                <w:rFonts w:ascii="Arial" w:eastAsia="Times New Roman" w:hAnsi="Arial" w:cs="Arial"/>
              </w:rPr>
              <w:t xml:space="preserve"> </w:t>
            </w:r>
          </w:p>
        </w:tc>
      </w:tr>
      <w:tr w:rsidR="002C278F" w:rsidRPr="002C278F" w14:paraId="79D5FE81" w14:textId="77777777" w:rsidTr="00C601F5">
        <w:trPr>
          <w:trHeight w:val="288"/>
          <w:jc w:val="center"/>
        </w:trPr>
        <w:tc>
          <w:tcPr>
            <w:tcW w:w="77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CE4108" w14:textId="77777777" w:rsidR="00CF4194" w:rsidRPr="009A5D3E" w:rsidRDefault="00CF4194" w:rsidP="00CF4194">
            <w:pPr>
              <w:spacing w:line="240" w:lineRule="auto"/>
              <w:ind w:hanging="2"/>
              <w:rPr>
                <w:rFonts w:ascii="Arial" w:eastAsia="Times New Roman" w:hAnsi="Arial" w:cs="Arial"/>
              </w:rPr>
            </w:pPr>
            <w:r w:rsidRPr="009A5D3E">
              <w:rPr>
                <w:rFonts w:ascii="Arial" w:eastAsia="Times New Roman" w:hAnsi="Arial" w:cs="Arial"/>
              </w:rPr>
              <w:t>11</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A1B2D0" w14:textId="77777777" w:rsidR="00CF4194" w:rsidRPr="009A5D3E" w:rsidRDefault="00CF4194" w:rsidP="00CF4194">
            <w:pPr>
              <w:spacing w:line="240" w:lineRule="auto"/>
              <w:ind w:hanging="2"/>
              <w:jc w:val="center"/>
              <w:rPr>
                <w:rFonts w:ascii="Arial" w:eastAsia="Times New Roman" w:hAnsi="Arial" w:cs="Arial"/>
              </w:rPr>
            </w:pPr>
            <w:r w:rsidRPr="009A5D3E">
              <w:rPr>
                <w:rFonts w:ascii="Arial" w:eastAsia="Times New Roman" w:hAnsi="Arial" w:cs="Arial"/>
              </w:rPr>
              <w:t>UN</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55A669" w14:textId="77777777" w:rsidR="00CF4194" w:rsidRPr="009A5D3E" w:rsidRDefault="00CF4194" w:rsidP="00CF4194">
            <w:pPr>
              <w:spacing w:line="240" w:lineRule="auto"/>
              <w:ind w:hanging="2"/>
              <w:jc w:val="center"/>
              <w:rPr>
                <w:rFonts w:ascii="Arial" w:eastAsia="Times New Roman" w:hAnsi="Arial" w:cs="Arial"/>
              </w:rPr>
            </w:pPr>
            <w:r w:rsidRPr="009A5D3E">
              <w:rPr>
                <w:rFonts w:ascii="Arial" w:eastAsia="Times New Roman" w:hAnsi="Arial" w:cs="Arial"/>
              </w:rPr>
              <w:t>200</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DE39C" w14:textId="2BC06825" w:rsidR="00CF4194" w:rsidRPr="009A5D3E" w:rsidRDefault="00CF4194" w:rsidP="00CF4194">
            <w:pPr>
              <w:spacing w:line="240" w:lineRule="auto"/>
              <w:ind w:hanging="2"/>
              <w:jc w:val="both"/>
              <w:rPr>
                <w:rFonts w:ascii="Arial" w:eastAsia="Times New Roman" w:hAnsi="Arial" w:cs="Arial"/>
                <w:bCs/>
              </w:rPr>
            </w:pPr>
            <w:r w:rsidRPr="009A5D3E">
              <w:rPr>
                <w:rFonts w:ascii="Arial" w:eastAsia="Times New Roman" w:hAnsi="Arial" w:cs="Arial"/>
                <w:b/>
              </w:rPr>
              <w:t>PLACA A-33b "PASSAGEM SINALIZADA DE ESCOLARES"</w:t>
            </w:r>
            <w:r w:rsidRPr="009A5D3E">
              <w:rPr>
                <w:rFonts w:ascii="Arial" w:eastAsia="Times New Roman" w:hAnsi="Arial" w:cs="Arial"/>
                <w:bCs/>
              </w:rPr>
              <w:t>- PLACA DE TRÂNSITO ADVERTÊNCIA: REFLETIVA, COM MEDIDAS 0,40X0,40 MTS, EM CHAPA PRETA "FF-18, QUADRADA A-33B; (DO MANUAL DO CONTRAN 2022, VOLUME II.) COM SUPORTE DE 3,00M EM AÇO GALVANIZADO 2” E ACESSÓRIOS PARA FIXAÇÃO.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71ACDE" w14:textId="7780BA89" w:rsidR="00CF4194" w:rsidRPr="009A5D3E" w:rsidRDefault="00CF4194" w:rsidP="00CF4194">
            <w:pPr>
              <w:spacing w:line="240" w:lineRule="auto"/>
              <w:ind w:hanging="2"/>
              <w:jc w:val="both"/>
              <w:rPr>
                <w:rFonts w:ascii="Arial" w:eastAsia="Times New Roman" w:hAnsi="Arial" w:cs="Arial"/>
              </w:rPr>
            </w:pPr>
            <w:r w:rsidRPr="009A5D3E">
              <w:rPr>
                <w:rFonts w:ascii="Arial" w:eastAsia="Times New Roman" w:hAnsi="Arial" w:cs="Arial"/>
              </w:rPr>
              <w:t xml:space="preserve"> R$</w:t>
            </w:r>
            <w:r w:rsidR="009A5D3E">
              <w:rPr>
                <w:rFonts w:ascii="Arial" w:eastAsia="Times New Roman" w:hAnsi="Arial" w:cs="Arial"/>
              </w:rPr>
              <w:t xml:space="preserve"> 109,31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018847" w14:textId="12384916" w:rsidR="00CF4194" w:rsidRPr="009A5D3E" w:rsidRDefault="00CF4194" w:rsidP="00CF4194">
            <w:pPr>
              <w:spacing w:line="240" w:lineRule="auto"/>
              <w:ind w:hanging="2"/>
              <w:jc w:val="both"/>
              <w:rPr>
                <w:rFonts w:ascii="Arial" w:eastAsia="Times New Roman" w:hAnsi="Arial" w:cs="Arial"/>
              </w:rPr>
            </w:pPr>
            <w:r w:rsidRPr="009A5D3E">
              <w:rPr>
                <w:rFonts w:ascii="Arial" w:eastAsia="Times New Roman" w:hAnsi="Arial" w:cs="Arial"/>
              </w:rPr>
              <w:t xml:space="preserve"> R$</w:t>
            </w:r>
            <w:r w:rsidR="009A5D3E">
              <w:rPr>
                <w:rFonts w:ascii="Arial" w:eastAsia="Times New Roman" w:hAnsi="Arial" w:cs="Arial"/>
              </w:rPr>
              <w:t xml:space="preserve"> 21.862,00</w:t>
            </w:r>
            <w:r w:rsidRPr="009A5D3E">
              <w:rPr>
                <w:rFonts w:ascii="Arial" w:eastAsia="Times New Roman" w:hAnsi="Arial" w:cs="Arial"/>
              </w:rPr>
              <w:t xml:space="preserve"> </w:t>
            </w:r>
          </w:p>
        </w:tc>
      </w:tr>
      <w:tr w:rsidR="002C278F" w:rsidRPr="002C278F" w14:paraId="320824D3" w14:textId="77777777" w:rsidTr="00C601F5">
        <w:trPr>
          <w:trHeight w:val="352"/>
          <w:jc w:val="center"/>
        </w:trPr>
        <w:tc>
          <w:tcPr>
            <w:tcW w:w="779" w:type="dxa"/>
            <w:tcBorders>
              <w:left w:val="single" w:sz="4" w:space="0" w:color="FFFFFF" w:themeColor="background1"/>
              <w:bottom w:val="single" w:sz="4" w:space="0" w:color="FFFFFF" w:themeColor="background1"/>
              <w:right w:val="single" w:sz="4" w:space="0" w:color="FFFFFF" w:themeColor="background1"/>
            </w:tcBorders>
            <w:shd w:val="clear" w:color="auto" w:fill="FFFFFF"/>
          </w:tcPr>
          <w:p w14:paraId="189B797F" w14:textId="77777777" w:rsidR="009A17C3" w:rsidRPr="00520E96" w:rsidRDefault="009A17C3" w:rsidP="009A17C3">
            <w:pPr>
              <w:spacing w:line="240" w:lineRule="auto"/>
              <w:jc w:val="both"/>
              <w:rPr>
                <w:rFonts w:ascii="Arial" w:eastAsia="Times New Roman" w:hAnsi="Arial" w:cs="Arial"/>
                <w:color w:val="2F5496" w:themeColor="accent5" w:themeShade="BF"/>
                <w:lang w:eastAsia="pt-BR"/>
              </w:rPr>
            </w:pPr>
          </w:p>
        </w:tc>
        <w:tc>
          <w:tcPr>
            <w:tcW w:w="1134" w:type="dxa"/>
            <w:tcBorders>
              <w:left w:val="single" w:sz="4" w:space="0" w:color="FFFFFF" w:themeColor="background1"/>
              <w:bottom w:val="single" w:sz="4" w:space="0" w:color="FFFFFF" w:themeColor="background1"/>
              <w:right w:val="single" w:sz="4" w:space="0" w:color="FFFFFF" w:themeColor="background1"/>
            </w:tcBorders>
            <w:shd w:val="clear" w:color="auto" w:fill="FFFFFF"/>
          </w:tcPr>
          <w:p w14:paraId="1F90BD0E" w14:textId="77777777" w:rsidR="009A17C3" w:rsidRPr="00520E96" w:rsidRDefault="009A17C3" w:rsidP="009A17C3">
            <w:pPr>
              <w:spacing w:line="240" w:lineRule="auto"/>
              <w:ind w:hanging="2"/>
              <w:jc w:val="both"/>
              <w:rPr>
                <w:rFonts w:ascii="Arial" w:eastAsia="Times New Roman" w:hAnsi="Arial" w:cs="Arial"/>
                <w:color w:val="2F5496" w:themeColor="accent5" w:themeShade="BF"/>
                <w:lang w:eastAsia="pt-BR"/>
              </w:rPr>
            </w:pPr>
          </w:p>
        </w:tc>
        <w:tc>
          <w:tcPr>
            <w:tcW w:w="992" w:type="dxa"/>
            <w:tcBorders>
              <w:left w:val="single" w:sz="4" w:space="0" w:color="FFFFFF" w:themeColor="background1"/>
              <w:bottom w:val="single" w:sz="4" w:space="0" w:color="FFFFFF" w:themeColor="background1"/>
            </w:tcBorders>
          </w:tcPr>
          <w:p w14:paraId="0EB1733E" w14:textId="77777777" w:rsidR="009A17C3" w:rsidRPr="00520E96" w:rsidRDefault="009A17C3" w:rsidP="009A17C3">
            <w:pPr>
              <w:spacing w:line="240" w:lineRule="auto"/>
              <w:ind w:hanging="2"/>
              <w:jc w:val="both"/>
              <w:rPr>
                <w:rFonts w:ascii="Arial" w:eastAsia="Times New Roman" w:hAnsi="Arial" w:cs="Arial"/>
                <w:color w:val="2F5496" w:themeColor="accent5" w:themeShade="BF"/>
                <w:lang w:eastAsia="pt-BR"/>
              </w:rPr>
            </w:pPr>
          </w:p>
        </w:tc>
        <w:tc>
          <w:tcPr>
            <w:tcW w:w="3969" w:type="dxa"/>
            <w:tcBorders>
              <w:right w:val="single" w:sz="4" w:space="0" w:color="FFFFFF" w:themeColor="background1"/>
            </w:tcBorders>
            <w:vAlign w:val="center"/>
          </w:tcPr>
          <w:p w14:paraId="489ECAFE" w14:textId="508A2824" w:rsidR="009A17C3" w:rsidRPr="00CF6564" w:rsidRDefault="007F1992" w:rsidP="007F1992">
            <w:pPr>
              <w:spacing w:line="240" w:lineRule="auto"/>
              <w:ind w:hanging="2"/>
              <w:jc w:val="right"/>
              <w:rPr>
                <w:rFonts w:ascii="Arial" w:eastAsia="Times New Roman" w:hAnsi="Arial" w:cs="Arial"/>
                <w:b/>
                <w:bCs/>
                <w:lang w:eastAsia="pt-BR"/>
              </w:rPr>
            </w:pPr>
            <w:r w:rsidRPr="00CF6564">
              <w:rPr>
                <w:rFonts w:ascii="Arial" w:eastAsia="Times New Roman" w:hAnsi="Arial" w:cs="Arial"/>
                <w:b/>
                <w:bCs/>
                <w:lang w:eastAsia="pt-BR"/>
              </w:rPr>
              <w:t>VALORES TOTAIS:</w:t>
            </w:r>
          </w:p>
        </w:tc>
        <w:tc>
          <w:tcPr>
            <w:tcW w:w="1276" w:type="dxa"/>
            <w:tcBorders>
              <w:top w:val="single" w:sz="4" w:space="0" w:color="auto"/>
              <w:left w:val="single" w:sz="4" w:space="0" w:color="FFFFFF" w:themeColor="background1"/>
              <w:bottom w:val="single" w:sz="4" w:space="0" w:color="auto"/>
              <w:right w:val="single" w:sz="4" w:space="0" w:color="auto"/>
            </w:tcBorders>
            <w:shd w:val="clear" w:color="auto" w:fill="auto"/>
            <w:vAlign w:val="center"/>
          </w:tcPr>
          <w:p w14:paraId="0EDE5854" w14:textId="691C2B57" w:rsidR="009A17C3" w:rsidRPr="00CF6564" w:rsidRDefault="009A17C3" w:rsidP="007F1992">
            <w:pPr>
              <w:jc w:val="both"/>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EF5122" w14:textId="227D5EE7" w:rsidR="009A17C3" w:rsidRPr="004F424B" w:rsidRDefault="00CF4194" w:rsidP="009A17C3">
            <w:pPr>
              <w:spacing w:line="240" w:lineRule="auto"/>
              <w:ind w:hanging="2"/>
              <w:jc w:val="both"/>
              <w:rPr>
                <w:rFonts w:ascii="Arial" w:hAnsi="Arial" w:cs="Arial"/>
                <w:b/>
                <w:bCs/>
              </w:rPr>
            </w:pPr>
            <w:r w:rsidRPr="004F424B">
              <w:rPr>
                <w:rFonts w:ascii="Arial" w:hAnsi="Arial" w:cs="Arial"/>
                <w:b/>
                <w:bCs/>
              </w:rPr>
              <w:t>R$</w:t>
            </w:r>
            <w:r w:rsidR="00CF6564" w:rsidRPr="004F424B">
              <w:rPr>
                <w:rFonts w:ascii="Arial" w:hAnsi="Arial" w:cs="Arial"/>
                <w:b/>
                <w:bCs/>
              </w:rPr>
              <w:t xml:space="preserve"> 283.908,00</w:t>
            </w:r>
          </w:p>
        </w:tc>
      </w:tr>
    </w:tbl>
    <w:p w14:paraId="70D9059F" w14:textId="77777777" w:rsidR="002F2FB5" w:rsidRPr="002C278F" w:rsidRDefault="002F2FB5" w:rsidP="002F2FB5">
      <w:pPr>
        <w:pBdr>
          <w:top w:val="nil"/>
          <w:left w:val="nil"/>
          <w:bottom w:val="nil"/>
          <w:right w:val="nil"/>
          <w:between w:val="nil"/>
        </w:pBdr>
        <w:suppressAutoHyphens/>
        <w:spacing w:before="240" w:after="0" w:line="360" w:lineRule="auto"/>
        <w:jc w:val="both"/>
        <w:textDirection w:val="btLr"/>
        <w:textAlignment w:val="top"/>
        <w:outlineLvl w:val="0"/>
        <w:rPr>
          <w:rFonts w:ascii="Arial" w:eastAsia="Times New Roman" w:hAnsi="Arial" w:cs="Arial"/>
          <w:sz w:val="24"/>
          <w:szCs w:val="24"/>
        </w:rPr>
      </w:pPr>
      <w:r w:rsidRPr="002C278F">
        <w:rPr>
          <w:rFonts w:ascii="Arial" w:eastAsia="Times New Roman" w:hAnsi="Arial" w:cs="Arial"/>
          <w:sz w:val="24"/>
          <w:szCs w:val="24"/>
        </w:rPr>
        <w:t>1.2.</w:t>
      </w:r>
      <w:r w:rsidRPr="002C278F">
        <w:rPr>
          <w:rFonts w:ascii="Arial" w:eastAsia="Times New Roman" w:hAnsi="Arial" w:cs="Arial"/>
          <w:color w:val="2F5496" w:themeColor="accent5" w:themeShade="BF"/>
          <w:sz w:val="24"/>
          <w:szCs w:val="24"/>
        </w:rPr>
        <w:tab/>
      </w:r>
      <w:r w:rsidRPr="002C278F">
        <w:rPr>
          <w:rFonts w:ascii="Arial" w:eastAsia="Times New Roman" w:hAnsi="Arial" w:cs="Arial"/>
          <w:sz w:val="24"/>
          <w:szCs w:val="24"/>
        </w:rPr>
        <w:t>Os bens objeto desta contratação são caracterizados como comuns.</w:t>
      </w:r>
    </w:p>
    <w:p w14:paraId="50B9A02B" w14:textId="1975C97E" w:rsidR="002F2FB5" w:rsidRPr="002C278F" w:rsidRDefault="002F2FB5" w:rsidP="002F2FB5">
      <w:pPr>
        <w:pBdr>
          <w:top w:val="nil"/>
          <w:left w:val="nil"/>
          <w:bottom w:val="nil"/>
          <w:right w:val="nil"/>
          <w:between w:val="nil"/>
        </w:pBdr>
        <w:suppressAutoHyphens/>
        <w:spacing w:before="240" w:after="0" w:line="360" w:lineRule="auto"/>
        <w:jc w:val="both"/>
        <w:textDirection w:val="btLr"/>
        <w:textAlignment w:val="top"/>
        <w:outlineLvl w:val="0"/>
        <w:rPr>
          <w:rFonts w:ascii="Arial" w:eastAsia="Times New Roman" w:hAnsi="Arial" w:cs="Arial"/>
          <w:sz w:val="24"/>
          <w:szCs w:val="24"/>
        </w:rPr>
      </w:pPr>
      <w:r w:rsidRPr="002C278F">
        <w:rPr>
          <w:rFonts w:ascii="Arial" w:eastAsia="Times New Roman" w:hAnsi="Arial" w:cs="Arial"/>
          <w:sz w:val="24"/>
          <w:szCs w:val="24"/>
        </w:rPr>
        <w:t>1.3.</w:t>
      </w:r>
      <w:r w:rsidRPr="002C278F">
        <w:rPr>
          <w:rFonts w:ascii="Arial" w:eastAsia="Times New Roman" w:hAnsi="Arial" w:cs="Arial"/>
          <w:sz w:val="24"/>
          <w:szCs w:val="24"/>
        </w:rPr>
        <w:tab/>
        <w:t>Os itens 1 a 11 são exclusivos a Microempresas, Empresas de Pequeno Porte e equiparadas, em respeito à Lei Complementar nº 123, de 2006.</w:t>
      </w:r>
    </w:p>
    <w:p w14:paraId="32B3F152" w14:textId="741B086E" w:rsidR="00725873" w:rsidRPr="002C278F" w:rsidRDefault="002F2FB5" w:rsidP="002F2FB5">
      <w:pPr>
        <w:pBdr>
          <w:top w:val="nil"/>
          <w:left w:val="nil"/>
          <w:bottom w:val="nil"/>
          <w:right w:val="nil"/>
          <w:between w:val="nil"/>
        </w:pBdr>
        <w:suppressAutoHyphens/>
        <w:spacing w:before="240" w:line="360" w:lineRule="auto"/>
        <w:jc w:val="both"/>
        <w:textDirection w:val="btLr"/>
        <w:textAlignment w:val="top"/>
        <w:outlineLvl w:val="0"/>
        <w:rPr>
          <w:rFonts w:ascii="Arial" w:eastAsia="Times New Roman" w:hAnsi="Arial" w:cs="Arial"/>
          <w:color w:val="2F5496" w:themeColor="accent5" w:themeShade="BF"/>
          <w:sz w:val="24"/>
          <w:szCs w:val="24"/>
        </w:rPr>
      </w:pPr>
      <w:r w:rsidRPr="00CF6564">
        <w:rPr>
          <w:rFonts w:ascii="Arial" w:eastAsia="Times New Roman" w:hAnsi="Arial" w:cs="Arial"/>
          <w:sz w:val="24"/>
          <w:szCs w:val="24"/>
        </w:rPr>
        <w:t>1</w:t>
      </w:r>
      <w:r w:rsidRPr="002C278F">
        <w:rPr>
          <w:rFonts w:ascii="Arial" w:eastAsia="Times New Roman" w:hAnsi="Arial" w:cs="Arial"/>
          <w:color w:val="2F5496" w:themeColor="accent5" w:themeShade="BF"/>
          <w:sz w:val="24"/>
          <w:szCs w:val="24"/>
        </w:rPr>
        <w:t>.</w:t>
      </w:r>
      <w:r w:rsidRPr="00CF6564">
        <w:rPr>
          <w:rFonts w:ascii="Arial" w:eastAsia="Times New Roman" w:hAnsi="Arial" w:cs="Arial"/>
          <w:sz w:val="24"/>
          <w:szCs w:val="24"/>
        </w:rPr>
        <w:t>4.</w:t>
      </w:r>
      <w:r w:rsidRPr="00CF6564">
        <w:rPr>
          <w:rFonts w:ascii="Arial" w:eastAsia="Times New Roman" w:hAnsi="Arial" w:cs="Arial"/>
          <w:sz w:val="24"/>
          <w:szCs w:val="24"/>
        </w:rPr>
        <w:tab/>
        <w:t xml:space="preserve">O custo estimado total da contratação é de R$ </w:t>
      </w:r>
      <w:r w:rsidR="00CF6564" w:rsidRPr="00CF6564">
        <w:rPr>
          <w:rFonts w:ascii="Arial" w:hAnsi="Arial" w:cs="Arial"/>
        </w:rPr>
        <w:t>283.908,00</w:t>
      </w:r>
      <w:r w:rsidR="00CF6564" w:rsidRPr="00CF6564">
        <w:rPr>
          <w:rFonts w:ascii="Arial" w:eastAsia="Times New Roman" w:hAnsi="Arial" w:cs="Arial"/>
          <w:sz w:val="24"/>
          <w:szCs w:val="24"/>
        </w:rPr>
        <w:t xml:space="preserve"> </w:t>
      </w:r>
      <w:r w:rsidRPr="00CF6564">
        <w:rPr>
          <w:rFonts w:ascii="Arial" w:eastAsia="Times New Roman" w:hAnsi="Arial" w:cs="Arial"/>
          <w:sz w:val="24"/>
          <w:szCs w:val="24"/>
        </w:rPr>
        <w:t>(</w:t>
      </w:r>
      <w:r w:rsidR="00CF6564" w:rsidRPr="00CF6564">
        <w:rPr>
          <w:rFonts w:ascii="Arial" w:eastAsia="Times New Roman" w:hAnsi="Arial" w:cs="Arial"/>
          <w:sz w:val="24"/>
          <w:szCs w:val="24"/>
        </w:rPr>
        <w:t>duzentos e oitenta e três mil, novecentos e oito reais</w:t>
      </w:r>
      <w:r w:rsidRPr="00CF6564">
        <w:rPr>
          <w:rFonts w:ascii="Arial" w:eastAsia="Times New Roman" w:hAnsi="Arial" w:cs="Arial"/>
          <w:sz w:val="24"/>
          <w:szCs w:val="24"/>
        </w:rPr>
        <w:t>), conforme custos unitários apostos na tabela acima</w:t>
      </w:r>
      <w:r w:rsidR="002C278F" w:rsidRPr="00CF6564">
        <w:rPr>
          <w:rFonts w:ascii="Arial" w:eastAsia="Times New Roman" w:hAnsi="Arial" w:cs="Arial"/>
          <w:sz w:val="24"/>
          <w:szCs w:val="24"/>
        </w:rPr>
        <w:t>.</w:t>
      </w:r>
    </w:p>
    <w:p w14:paraId="4E82F73A" w14:textId="77777777" w:rsidR="00466BEB" w:rsidRPr="00803E7B" w:rsidRDefault="00466BEB" w:rsidP="00466BEB">
      <w:pPr>
        <w:numPr>
          <w:ilvl w:val="0"/>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03E7B">
        <w:rPr>
          <w:rFonts w:ascii="Arial" w:eastAsia="Times New Roman" w:hAnsi="Arial" w:cs="Arial"/>
          <w:b/>
          <w:sz w:val="24"/>
          <w:szCs w:val="24"/>
        </w:rPr>
        <w:t>DO PRAZO CONTRATUAL</w:t>
      </w:r>
    </w:p>
    <w:p w14:paraId="115358CB" w14:textId="77777777" w:rsidR="00466BEB" w:rsidRPr="00803E7B" w:rsidRDefault="00466BEB" w:rsidP="00466BEB">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03E7B">
        <w:rPr>
          <w:rFonts w:ascii="Arial" w:eastAsia="Times New Roman" w:hAnsi="Arial" w:cs="Arial"/>
          <w:sz w:val="24"/>
          <w:szCs w:val="24"/>
        </w:rPr>
        <w:t>O prazo de vigência da contratação é de 12 meses contados do(a) assinatura do contrato, na forma do artigo 105 da Lei n° 14.133, de 2021.</w:t>
      </w:r>
    </w:p>
    <w:p w14:paraId="45822CBA" w14:textId="77777777" w:rsidR="00466BEB" w:rsidRPr="00803E7B" w:rsidRDefault="00466BEB" w:rsidP="00466BEB">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03E7B">
        <w:rPr>
          <w:rFonts w:ascii="Arial" w:eastAsia="Times New Roman" w:hAnsi="Arial" w:cs="Arial"/>
          <w:sz w:val="24"/>
          <w:szCs w:val="24"/>
        </w:rPr>
        <w:t>O contrato oferece maior detalhamento das regras que serão aplicadas em relação à vigência da contratação.</w:t>
      </w:r>
    </w:p>
    <w:p w14:paraId="2DFAB244" w14:textId="77777777" w:rsidR="00466BEB" w:rsidRPr="002C278F" w:rsidRDefault="00466BEB" w:rsidP="00CA6FBB">
      <w:pPr>
        <w:pBdr>
          <w:top w:val="nil"/>
          <w:left w:val="nil"/>
          <w:bottom w:val="nil"/>
          <w:right w:val="nil"/>
          <w:between w:val="nil"/>
        </w:pBdr>
        <w:spacing w:after="0" w:line="240" w:lineRule="auto"/>
        <w:ind w:hanging="2"/>
        <w:jc w:val="both"/>
        <w:rPr>
          <w:rFonts w:ascii="Arial" w:eastAsia="Times New Roman" w:hAnsi="Arial" w:cs="Arial"/>
          <w:color w:val="2F5496" w:themeColor="accent5" w:themeShade="BF"/>
          <w:sz w:val="24"/>
          <w:szCs w:val="24"/>
        </w:rPr>
      </w:pPr>
    </w:p>
    <w:p w14:paraId="05959440" w14:textId="77777777" w:rsidR="00466BEB" w:rsidRPr="0073041F" w:rsidRDefault="00466BEB" w:rsidP="00466BEB">
      <w:pPr>
        <w:numPr>
          <w:ilvl w:val="0"/>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73041F">
        <w:rPr>
          <w:rFonts w:ascii="Arial" w:eastAsia="Times New Roman" w:hAnsi="Arial" w:cs="Arial"/>
          <w:b/>
          <w:sz w:val="24"/>
          <w:szCs w:val="24"/>
        </w:rPr>
        <w:t>FUNDAMENTAÇÃO E DESCRIÇÃO DA NECESSIDADE DA CONTRATAÇÃO</w:t>
      </w:r>
    </w:p>
    <w:p w14:paraId="566521E8" w14:textId="05215FBC" w:rsidR="00466BEB" w:rsidRPr="0073041F" w:rsidRDefault="00466BEB" w:rsidP="00D010E1">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73041F">
        <w:rPr>
          <w:rFonts w:ascii="Arial" w:eastAsia="Times New Roman" w:hAnsi="Arial" w:cs="Arial"/>
          <w:sz w:val="24"/>
          <w:szCs w:val="24"/>
        </w:rPr>
        <w:t>A presente contratação está prevista nos planejamentos orçamentários do órgão.</w:t>
      </w:r>
      <w:r w:rsidR="00D010E1" w:rsidRPr="0073041F">
        <w:rPr>
          <w:rFonts w:ascii="Arial" w:eastAsia="Times New Roman" w:hAnsi="Arial" w:cs="Arial"/>
          <w:sz w:val="24"/>
          <w:szCs w:val="24"/>
        </w:rPr>
        <w:t xml:space="preserve">                                                                    </w:t>
      </w:r>
    </w:p>
    <w:p w14:paraId="00D2A624" w14:textId="77777777" w:rsidR="00466BEB" w:rsidRPr="002C278F" w:rsidRDefault="00466BEB" w:rsidP="00CA6FBB">
      <w:pPr>
        <w:pBdr>
          <w:top w:val="nil"/>
          <w:left w:val="nil"/>
          <w:bottom w:val="nil"/>
          <w:right w:val="nil"/>
          <w:between w:val="nil"/>
        </w:pBdr>
        <w:spacing w:after="0" w:line="240" w:lineRule="auto"/>
        <w:jc w:val="both"/>
        <w:rPr>
          <w:rFonts w:ascii="Arial" w:eastAsia="Times New Roman" w:hAnsi="Arial" w:cs="Arial"/>
          <w:color w:val="2F5496" w:themeColor="accent5" w:themeShade="BF"/>
          <w:sz w:val="24"/>
          <w:szCs w:val="24"/>
        </w:rPr>
      </w:pPr>
    </w:p>
    <w:p w14:paraId="2C3C52ED" w14:textId="77777777" w:rsidR="00466BEB" w:rsidRPr="00421C90" w:rsidRDefault="00466BEB" w:rsidP="00466BEB">
      <w:pPr>
        <w:numPr>
          <w:ilvl w:val="0"/>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421C90">
        <w:rPr>
          <w:rFonts w:ascii="Arial" w:eastAsia="Times New Roman" w:hAnsi="Arial" w:cs="Arial"/>
          <w:b/>
          <w:sz w:val="24"/>
          <w:szCs w:val="24"/>
        </w:rPr>
        <w:t>DESCRIÇÃO DA SOLUÇÃO COMO UM TODO</w:t>
      </w:r>
    </w:p>
    <w:p w14:paraId="3504DC0C" w14:textId="27E6A962" w:rsidR="00CA6FBB" w:rsidRDefault="00421C90" w:rsidP="00421C90">
      <w:pPr>
        <w:pBdr>
          <w:top w:val="nil"/>
          <w:left w:val="nil"/>
          <w:bottom w:val="nil"/>
          <w:right w:val="nil"/>
          <w:between w:val="nil"/>
        </w:pBdr>
        <w:suppressAutoHyphens/>
        <w:spacing w:after="0" w:line="360" w:lineRule="auto"/>
        <w:jc w:val="both"/>
        <w:textDirection w:val="btLr"/>
        <w:textAlignment w:val="top"/>
        <w:outlineLvl w:val="0"/>
        <w:rPr>
          <w:rFonts w:ascii="Arial" w:hAnsi="Arial" w:cs="Arial"/>
          <w:color w:val="2F5496" w:themeColor="accent5" w:themeShade="BF"/>
          <w:sz w:val="24"/>
          <w:szCs w:val="24"/>
          <w:shd w:val="clear" w:color="auto" w:fill="FFFFFF"/>
        </w:rPr>
      </w:pPr>
      <w:r>
        <w:rPr>
          <w:rFonts w:ascii="Arial" w:hAnsi="Arial" w:cs="Arial"/>
          <w:sz w:val="24"/>
          <w:szCs w:val="24"/>
          <w:shd w:val="clear" w:color="auto" w:fill="FFFFFF"/>
        </w:rPr>
        <w:t>4</w:t>
      </w:r>
      <w:r w:rsidRPr="00421C90">
        <w:rPr>
          <w:rFonts w:ascii="Arial" w:hAnsi="Arial" w:cs="Arial"/>
          <w:color w:val="2F5496" w:themeColor="accent5" w:themeShade="BF"/>
          <w:sz w:val="24"/>
          <w:szCs w:val="24"/>
          <w:shd w:val="clear" w:color="auto" w:fill="FFFFFF"/>
        </w:rPr>
        <w:t>.</w:t>
      </w:r>
      <w:r w:rsidRPr="00421C90">
        <w:rPr>
          <w:rFonts w:ascii="Arial" w:hAnsi="Arial" w:cs="Arial"/>
          <w:sz w:val="24"/>
          <w:szCs w:val="24"/>
          <w:shd w:val="clear" w:color="auto" w:fill="FFFFFF"/>
        </w:rPr>
        <w:t>1</w:t>
      </w:r>
      <w:r w:rsidRPr="00421C90">
        <w:rPr>
          <w:rFonts w:ascii="Arial" w:hAnsi="Arial" w:cs="Arial"/>
          <w:color w:val="2F5496" w:themeColor="accent5" w:themeShade="BF"/>
          <w:sz w:val="24"/>
          <w:szCs w:val="24"/>
          <w:shd w:val="clear" w:color="auto" w:fill="FFFFFF"/>
        </w:rPr>
        <w:t>.</w:t>
      </w:r>
      <w:r w:rsidRPr="00421C90">
        <w:rPr>
          <w:rFonts w:ascii="Arial" w:hAnsi="Arial" w:cs="Arial"/>
          <w:color w:val="2F5496" w:themeColor="accent5" w:themeShade="BF"/>
          <w:sz w:val="24"/>
          <w:szCs w:val="24"/>
          <w:shd w:val="clear" w:color="auto" w:fill="FFFFFF"/>
        </w:rPr>
        <w:tab/>
      </w:r>
      <w:r w:rsidRPr="00421C90">
        <w:rPr>
          <w:rFonts w:ascii="Arial" w:hAnsi="Arial" w:cs="Arial"/>
          <w:sz w:val="24"/>
          <w:szCs w:val="24"/>
          <w:shd w:val="clear" w:color="auto" w:fill="FFFFFF"/>
        </w:rPr>
        <w:t xml:space="preserve">A solução proposta consiste na aquisição de placas de sinalização de trânsito (Códigos: R-1, R-3, R-4, R-6A, R-6C, R-9, R-10, A-18, A-32b, A-33a e A-33b) </w:t>
      </w:r>
      <w:r w:rsidRPr="00421C90">
        <w:rPr>
          <w:rFonts w:ascii="Arial" w:hAnsi="Arial" w:cs="Arial"/>
          <w:sz w:val="24"/>
          <w:szCs w:val="24"/>
          <w:shd w:val="clear" w:color="auto" w:fill="FFFFFF"/>
        </w:rPr>
        <w:lastRenderedPageBreak/>
        <w:t>destinadas à organização, padronização e segurança do trânsito no município de Pires do Rio – GO. As placas serão fornecidas por fabricante externo especializado, garantindo qualidade industrial, conformidade com o Manual Brasileiro de Sinalização de Trânsito (MBST) e atendimento às normas técnicas estabelecidas pelo CONTRAN. As placas deverão ser produzidas em chapas metálicas galvanizadas ou zincadas, com película retro refletiva de alta durabilidade, dimensões regulamentares, acabamento anticorrosivo e boa resistência às intempéries, assegurando desempenho visual adequado tanto no período diurno quanto noturno. Uma vez recebidas, as placas serão instaladas pela equipe de servidores municipais, que já realiza atividades de manutenção e implantação de sinalização no município. Essa etapa incluirá a fixação dos suportes metálicos, perfuração do solo, concretagem, alinhamento e testes de visibilidade, garantindo correta implantação conforme diretrizes de engenharia de tráfego. Dessa forma, o município aproveita sua mão de obra disponível, reduz custos com serviços terceirizados e mantém controle direto sobre o processo de instalação e posicionamento das placas. A solução abrange tanto a substituição de placas danificadas ou deterioradas quanto a implantação em locais onde a sinalização é insuficiente, inexistente ou inadequada. O conjunto adquirido atenderá pontos críticos identificados durante vistoria técnica, incluindo interseções, vias com alto fluxo, áreas escolares, curvas perigosas e trechos com registros de conflitos viários. A padronização dos dispositivos contribuirá para maior previsibilidade dos fluxos de tráfego, redução de acidentes, orientação adequada aos condutores e proteção aos pedestres. Dessa forma, a solução como um todo garante que o município disponha de sinalização vertical de qualidade, em quantidade suficiente e distribuída de acordo com critérios técnicos, assegurando aderência às normas de trânsito, eficiência operacional, melhoria da fluidez e aumento da segurança viária. Trata-se de medida estruturante, com impacto direto no ordenamento urbano e na proteção da vida dos usuários das vias municipais, atendendo plenamente ao interesse público e às demandas de mobilidade urbana do município.</w:t>
      </w:r>
    </w:p>
    <w:p w14:paraId="5A94930A" w14:textId="77777777" w:rsidR="00421C90" w:rsidRPr="002C278F" w:rsidRDefault="00421C90" w:rsidP="00CA6FBB">
      <w:pPr>
        <w:pBdr>
          <w:top w:val="nil"/>
          <w:left w:val="nil"/>
          <w:bottom w:val="nil"/>
          <w:right w:val="nil"/>
          <w:between w:val="nil"/>
        </w:pBdr>
        <w:suppressAutoHyphens/>
        <w:spacing w:after="0" w:line="240" w:lineRule="auto"/>
        <w:jc w:val="both"/>
        <w:textDirection w:val="btLr"/>
        <w:textAlignment w:val="top"/>
        <w:outlineLvl w:val="0"/>
        <w:rPr>
          <w:rFonts w:ascii="Arial" w:eastAsia="Times New Roman" w:hAnsi="Arial" w:cs="Arial"/>
          <w:color w:val="2F5496" w:themeColor="accent5" w:themeShade="BF"/>
          <w:sz w:val="24"/>
          <w:szCs w:val="24"/>
        </w:rPr>
      </w:pPr>
    </w:p>
    <w:p w14:paraId="34235366" w14:textId="77777777" w:rsidR="00466BEB" w:rsidRPr="006C7DCB" w:rsidRDefault="00466BEB" w:rsidP="00C21010">
      <w:pPr>
        <w:numPr>
          <w:ilvl w:val="0"/>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6C7DCB">
        <w:rPr>
          <w:rFonts w:ascii="Arial" w:eastAsia="Times New Roman" w:hAnsi="Arial" w:cs="Arial"/>
          <w:b/>
          <w:sz w:val="24"/>
          <w:szCs w:val="24"/>
        </w:rPr>
        <w:t>REQUISITOS DA CONTRATAÇÃO</w:t>
      </w:r>
    </w:p>
    <w:p w14:paraId="644CAEB8" w14:textId="778DF495" w:rsidR="00052D9A" w:rsidRPr="006C7DCB" w:rsidRDefault="00466BEB" w:rsidP="00C21010">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6C7DCB">
        <w:rPr>
          <w:rFonts w:ascii="Arial" w:eastAsia="Times New Roman" w:hAnsi="Arial" w:cs="Arial"/>
          <w:b/>
          <w:sz w:val="24"/>
          <w:szCs w:val="24"/>
        </w:rPr>
        <w:t>Sustentabilidade</w:t>
      </w:r>
    </w:p>
    <w:p w14:paraId="2DD5786C" w14:textId="17700C34" w:rsidR="00655BA9" w:rsidRPr="007042D3" w:rsidRDefault="00655BA9" w:rsidP="00A23F7C">
      <w:pPr>
        <w:numPr>
          <w:ilvl w:val="1"/>
          <w:numId w:val="1"/>
        </w:numPr>
        <w:pBdr>
          <w:top w:val="nil"/>
          <w:left w:val="nil"/>
          <w:bottom w:val="nil"/>
          <w:right w:val="nil"/>
          <w:between w:val="nil"/>
        </w:pBdr>
        <w:spacing w:before="144" w:after="288" w:line="360" w:lineRule="auto"/>
        <w:contextualSpacing/>
        <w:jc w:val="both"/>
        <w:rPr>
          <w:rFonts w:ascii="Arial" w:hAnsi="Arial" w:cs="Arial"/>
          <w:sz w:val="24"/>
          <w:szCs w:val="24"/>
        </w:rPr>
      </w:pPr>
      <w:r w:rsidRPr="007042D3">
        <w:rPr>
          <w:rFonts w:ascii="Arial" w:hAnsi="Arial" w:cs="Arial"/>
          <w:sz w:val="24"/>
          <w:szCs w:val="24"/>
        </w:rPr>
        <w:t xml:space="preserve">Não foram identificados impactos ambientais significativos decorrentes da contratação das placas de sinalização viária. Dada a natureza dos produtos a serem adquiridos e instalados, bem como os processos envolvidos na sua </w:t>
      </w:r>
      <w:r w:rsidRPr="007042D3">
        <w:rPr>
          <w:rFonts w:ascii="Arial" w:hAnsi="Arial" w:cs="Arial"/>
          <w:sz w:val="24"/>
          <w:szCs w:val="24"/>
        </w:rPr>
        <w:lastRenderedPageBreak/>
        <w:t xml:space="preserve">fabricação e utilização, não são esperados impactos ambientais relevantes. Além disso, as medidas mitigadoras padrão, como o cumprimento das normas ambientais aplicáveis durante a produção e a utilização de materiais ecologicamente responsáveis, já estão contempladas nas especificações técnicas do contrato. Portanto, </w:t>
      </w:r>
      <w:r w:rsidR="00162E7E" w:rsidRPr="007042D3">
        <w:rPr>
          <w:rFonts w:ascii="Arial" w:hAnsi="Arial" w:cs="Arial"/>
          <w:sz w:val="24"/>
          <w:szCs w:val="24"/>
        </w:rPr>
        <w:t xml:space="preserve">não se faz necessária a definição de medidas adicionais de tratamento de impactos, </w:t>
      </w:r>
      <w:r w:rsidR="00162E7E" w:rsidRPr="007042D3">
        <w:rPr>
          <w:rStyle w:val="Forte"/>
          <w:rFonts w:ascii="Arial" w:hAnsi="Arial" w:cs="Arial"/>
          <w:b w:val="0"/>
          <w:bCs w:val="0"/>
          <w:sz w:val="24"/>
          <w:szCs w:val="24"/>
        </w:rPr>
        <w:t>desde que o descarte das placas substituídas ocorra em conformidade com as e normas e legislações</w:t>
      </w:r>
      <w:r w:rsidR="00162E7E" w:rsidRPr="007042D3">
        <w:rPr>
          <w:rFonts w:ascii="Arial" w:hAnsi="Arial" w:cs="Arial"/>
          <w:sz w:val="24"/>
          <w:szCs w:val="24"/>
        </w:rPr>
        <w:t>, preferencialmente com destinação para reciclagem.</w:t>
      </w:r>
    </w:p>
    <w:p w14:paraId="3A5AE40D" w14:textId="02663629" w:rsidR="00466BEB" w:rsidRPr="00CE4797" w:rsidRDefault="007042D3" w:rsidP="00CE4797">
      <w:pPr>
        <w:numPr>
          <w:ilvl w:val="1"/>
          <w:numId w:val="1"/>
        </w:numPr>
        <w:pBdr>
          <w:top w:val="nil"/>
          <w:left w:val="nil"/>
          <w:bottom w:val="nil"/>
          <w:right w:val="nil"/>
          <w:between w:val="nil"/>
        </w:pBdr>
        <w:suppressAutoHyphens/>
        <w:spacing w:before="144" w:after="0" w:line="360" w:lineRule="auto"/>
        <w:contextualSpacing/>
        <w:jc w:val="both"/>
        <w:textDirection w:val="btLr"/>
        <w:textAlignment w:val="top"/>
        <w:outlineLvl w:val="0"/>
        <w:rPr>
          <w:rFonts w:ascii="Arial" w:hAnsi="Arial" w:cs="Arial"/>
          <w:sz w:val="24"/>
          <w:szCs w:val="24"/>
        </w:rPr>
      </w:pPr>
      <w:r w:rsidRPr="00CE4797">
        <w:rPr>
          <w:rFonts w:ascii="Arial" w:hAnsi="Arial" w:cs="Arial"/>
          <w:sz w:val="24"/>
          <w:szCs w:val="24"/>
        </w:rPr>
        <w:t xml:space="preserve"> A empresa contratada deverá observar integralmente a legislação ambiental vigente, as Resoluções do CONAMA (Conselho Nacional do Meio Ambiente), as Normas Técnicas do DNIT (Departamento Nacional de Infraestrutura de Transportes) e da ABNT (Associação Brasileira de Normas Técnicas), bem como as normas de segurança e saúde ocupacional estabelecidas pelo MTE (Ministério do Trabalho e Emprego), além de todas as demais legislações e regulamentos aplicáveis ao objeto.</w:t>
      </w:r>
      <w:r w:rsidR="00655BA9" w:rsidRPr="00CE4797">
        <w:rPr>
          <w:rFonts w:ascii="Arial" w:hAnsi="Arial" w:cs="Arial"/>
          <w:sz w:val="24"/>
          <w:szCs w:val="24"/>
        </w:rPr>
        <w:t xml:space="preserve"> </w:t>
      </w:r>
    </w:p>
    <w:p w14:paraId="28770165" w14:textId="77777777" w:rsidR="00D92DB9" w:rsidRPr="002C278F" w:rsidRDefault="00D92DB9" w:rsidP="00D92DB9">
      <w:pPr>
        <w:pBdr>
          <w:top w:val="nil"/>
          <w:left w:val="nil"/>
          <w:bottom w:val="nil"/>
          <w:right w:val="nil"/>
          <w:between w:val="nil"/>
        </w:pBdr>
        <w:suppressAutoHyphens/>
        <w:spacing w:before="144" w:after="0" w:line="240" w:lineRule="auto"/>
        <w:jc w:val="both"/>
        <w:textDirection w:val="btLr"/>
        <w:textAlignment w:val="top"/>
        <w:outlineLvl w:val="0"/>
        <w:rPr>
          <w:rFonts w:ascii="Arial" w:hAnsi="Arial" w:cs="Arial"/>
          <w:color w:val="2F5496" w:themeColor="accent5" w:themeShade="BF"/>
          <w:sz w:val="24"/>
          <w:szCs w:val="24"/>
        </w:rPr>
      </w:pPr>
    </w:p>
    <w:p w14:paraId="57878445" w14:textId="09246D20" w:rsidR="00172BEF" w:rsidRPr="005B12BB" w:rsidRDefault="00172BEF" w:rsidP="00D95DC2">
      <w:pPr>
        <w:pStyle w:val="PargrafodaLista"/>
        <w:numPr>
          <w:ilvl w:val="1"/>
          <w:numId w:val="4"/>
        </w:numPr>
        <w:pBdr>
          <w:top w:val="nil"/>
          <w:left w:val="nil"/>
          <w:bottom w:val="nil"/>
          <w:right w:val="nil"/>
          <w:between w:val="nil"/>
        </w:pBdr>
        <w:suppressAutoHyphens/>
        <w:spacing w:after="0" w:line="360" w:lineRule="auto"/>
        <w:ind w:left="0" w:firstLine="0"/>
        <w:jc w:val="both"/>
        <w:textDirection w:val="btLr"/>
        <w:textAlignment w:val="top"/>
        <w:outlineLvl w:val="0"/>
        <w:rPr>
          <w:rFonts w:ascii="Arial" w:hAnsi="Arial" w:cs="Arial"/>
          <w:b/>
          <w:bCs/>
          <w:sz w:val="24"/>
          <w:szCs w:val="24"/>
        </w:rPr>
      </w:pPr>
      <w:r w:rsidRPr="005B12BB">
        <w:rPr>
          <w:rFonts w:ascii="Arial" w:hAnsi="Arial" w:cs="Arial"/>
          <w:b/>
          <w:bCs/>
          <w:sz w:val="24"/>
          <w:szCs w:val="24"/>
        </w:rPr>
        <w:t>Marcas/modelos.</w:t>
      </w:r>
    </w:p>
    <w:p w14:paraId="4D29A497" w14:textId="1DF4F600" w:rsidR="00980B76" w:rsidRPr="005B12BB" w:rsidRDefault="00D95DC2" w:rsidP="009F5AB9">
      <w:pPr>
        <w:pStyle w:val="PargrafodaLista"/>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hAnsi="Arial" w:cs="Arial"/>
          <w:b/>
          <w:bCs/>
          <w:sz w:val="24"/>
          <w:szCs w:val="24"/>
        </w:rPr>
      </w:pPr>
      <w:r w:rsidRPr="005B12BB">
        <w:rPr>
          <w:rFonts w:ascii="Arial" w:eastAsia="Times New Roman" w:hAnsi="Arial" w:cs="Arial"/>
          <w:sz w:val="24"/>
          <w:szCs w:val="24"/>
        </w:rPr>
        <w:t>Não se aplica ao presente procedimento.</w:t>
      </w:r>
    </w:p>
    <w:p w14:paraId="598E0E07" w14:textId="77777777" w:rsidR="009F5AB9" w:rsidRPr="002C278F" w:rsidRDefault="009F5AB9" w:rsidP="009F5AB9">
      <w:pPr>
        <w:pStyle w:val="PargrafodaLista"/>
        <w:pBdr>
          <w:top w:val="nil"/>
          <w:left w:val="nil"/>
          <w:bottom w:val="nil"/>
          <w:right w:val="nil"/>
          <w:between w:val="nil"/>
        </w:pBdr>
        <w:suppressAutoHyphens/>
        <w:spacing w:after="0" w:line="240" w:lineRule="auto"/>
        <w:ind w:left="284"/>
        <w:jc w:val="both"/>
        <w:textDirection w:val="btLr"/>
        <w:textAlignment w:val="top"/>
        <w:outlineLvl w:val="0"/>
        <w:rPr>
          <w:rFonts w:ascii="Arial" w:hAnsi="Arial" w:cs="Arial"/>
          <w:b/>
          <w:bCs/>
          <w:color w:val="2F5496" w:themeColor="accent5" w:themeShade="BF"/>
          <w:sz w:val="24"/>
          <w:szCs w:val="24"/>
        </w:rPr>
      </w:pPr>
    </w:p>
    <w:p w14:paraId="4BEB8CB5" w14:textId="66E43F47" w:rsidR="00466BEB" w:rsidRPr="005B12BB"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B12BB">
        <w:rPr>
          <w:rFonts w:ascii="Arial" w:eastAsia="Times New Roman" w:hAnsi="Arial" w:cs="Arial"/>
          <w:b/>
          <w:sz w:val="24"/>
          <w:szCs w:val="24"/>
        </w:rPr>
        <w:t>Subcontratação</w:t>
      </w:r>
    </w:p>
    <w:p w14:paraId="2681C842" w14:textId="4562F945" w:rsidR="00466BEB" w:rsidRPr="005B12BB"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B12BB">
        <w:rPr>
          <w:rFonts w:ascii="Arial" w:eastAsia="Times New Roman" w:hAnsi="Arial" w:cs="Arial"/>
          <w:sz w:val="24"/>
          <w:szCs w:val="24"/>
        </w:rPr>
        <w:t>Não é admitida a subcontratação do objeto contratual.</w:t>
      </w:r>
    </w:p>
    <w:p w14:paraId="010195CD" w14:textId="77777777" w:rsidR="009F5AB9" w:rsidRPr="002C278F" w:rsidRDefault="009F5AB9" w:rsidP="009F5AB9">
      <w:pPr>
        <w:pBdr>
          <w:top w:val="nil"/>
          <w:left w:val="nil"/>
          <w:bottom w:val="nil"/>
          <w:right w:val="nil"/>
          <w:between w:val="nil"/>
        </w:pBdr>
        <w:suppressAutoHyphens/>
        <w:spacing w:after="0" w:line="240" w:lineRule="auto"/>
        <w:jc w:val="both"/>
        <w:textDirection w:val="btLr"/>
        <w:textAlignment w:val="top"/>
        <w:outlineLvl w:val="0"/>
        <w:rPr>
          <w:rFonts w:ascii="Arial" w:eastAsia="Times New Roman" w:hAnsi="Arial" w:cs="Arial"/>
          <w:color w:val="2F5496" w:themeColor="accent5" w:themeShade="BF"/>
          <w:sz w:val="24"/>
          <w:szCs w:val="24"/>
        </w:rPr>
      </w:pPr>
    </w:p>
    <w:p w14:paraId="5BEC50E9" w14:textId="77777777" w:rsidR="00466BEB" w:rsidRPr="005B12BB"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B12BB">
        <w:rPr>
          <w:rFonts w:ascii="Arial" w:eastAsia="Times New Roman" w:hAnsi="Arial" w:cs="Arial"/>
          <w:b/>
          <w:sz w:val="24"/>
          <w:szCs w:val="24"/>
        </w:rPr>
        <w:t>Garantia</w:t>
      </w:r>
    </w:p>
    <w:p w14:paraId="13E8D8AF" w14:textId="46FB2E42" w:rsidR="00466BEB" w:rsidRPr="005B12BB" w:rsidRDefault="001B5EF8"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B12BB">
        <w:rPr>
          <w:rFonts w:ascii="Arial" w:eastAsia="Times New Roman" w:hAnsi="Arial" w:cs="Arial"/>
          <w:sz w:val="24"/>
          <w:szCs w:val="24"/>
        </w:rPr>
        <w:t xml:space="preserve">Será exigida a garantia da contratação de que tratam os </w:t>
      </w:r>
      <w:proofErr w:type="spellStart"/>
      <w:r w:rsidRPr="005B12BB">
        <w:rPr>
          <w:rFonts w:ascii="Arial" w:eastAsia="Times New Roman" w:hAnsi="Arial" w:cs="Arial"/>
          <w:sz w:val="24"/>
          <w:szCs w:val="24"/>
        </w:rPr>
        <w:t>arts</w:t>
      </w:r>
      <w:proofErr w:type="spellEnd"/>
      <w:r w:rsidRPr="005B12BB">
        <w:rPr>
          <w:rFonts w:ascii="Arial" w:eastAsia="Times New Roman" w:hAnsi="Arial" w:cs="Arial"/>
          <w:sz w:val="24"/>
          <w:szCs w:val="24"/>
        </w:rPr>
        <w:t>. 96 e seguintes da Lei nº 14.133, de 2021, conforme regras previstas no contrato</w:t>
      </w:r>
      <w:r w:rsidR="00466BEB" w:rsidRPr="005B12BB">
        <w:rPr>
          <w:rFonts w:ascii="Arial" w:eastAsia="Times New Roman" w:hAnsi="Arial" w:cs="Arial"/>
          <w:sz w:val="24"/>
          <w:szCs w:val="24"/>
        </w:rPr>
        <w:t>.</w:t>
      </w:r>
    </w:p>
    <w:p w14:paraId="134647F2" w14:textId="087C25F9" w:rsidR="001B5EF8" w:rsidRPr="005B12BB" w:rsidRDefault="001B5EF8"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B12BB">
        <w:rPr>
          <w:rFonts w:ascii="Arial" w:eastAsia="Times New Roman" w:hAnsi="Arial" w:cs="Arial"/>
          <w:sz w:val="24"/>
          <w:szCs w:val="24"/>
        </w:rPr>
        <w:t>O contrato oferece maior detalhamento das regras que serão aplicadas em relação à garantia da contratação.</w:t>
      </w:r>
    </w:p>
    <w:p w14:paraId="66CD6379" w14:textId="77777777" w:rsidR="00466BEB" w:rsidRPr="002C278F" w:rsidRDefault="00466BEB" w:rsidP="00466BEB">
      <w:pPr>
        <w:pBdr>
          <w:top w:val="nil"/>
          <w:left w:val="nil"/>
          <w:bottom w:val="nil"/>
          <w:right w:val="nil"/>
          <w:between w:val="nil"/>
        </w:pBdr>
        <w:spacing w:after="0" w:line="360" w:lineRule="auto"/>
        <w:ind w:hanging="2"/>
        <w:jc w:val="both"/>
        <w:rPr>
          <w:rFonts w:ascii="Arial" w:eastAsia="Times New Roman" w:hAnsi="Arial" w:cs="Arial"/>
          <w:color w:val="2F5496" w:themeColor="accent5" w:themeShade="BF"/>
          <w:sz w:val="24"/>
          <w:szCs w:val="24"/>
        </w:rPr>
      </w:pPr>
    </w:p>
    <w:p w14:paraId="706E181C" w14:textId="77777777" w:rsidR="00466BEB" w:rsidRPr="00FB0E30" w:rsidRDefault="00466BEB" w:rsidP="00D95DC2">
      <w:pPr>
        <w:numPr>
          <w:ilvl w:val="0"/>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bookmarkStart w:id="0" w:name="_heading=h.gjdgxs" w:colFirst="0" w:colLast="0"/>
      <w:bookmarkEnd w:id="0"/>
      <w:r w:rsidRPr="00FB0E30">
        <w:rPr>
          <w:rFonts w:ascii="Arial" w:eastAsia="Times New Roman" w:hAnsi="Arial" w:cs="Arial"/>
          <w:b/>
          <w:sz w:val="24"/>
          <w:szCs w:val="24"/>
        </w:rPr>
        <w:t>MÉTODOS E ESTRATÉGIAS DE SUPRIMENTO</w:t>
      </w:r>
    </w:p>
    <w:p w14:paraId="4A9FCD60" w14:textId="77777777" w:rsidR="00466BEB" w:rsidRPr="00FB0E3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FB0E30">
        <w:rPr>
          <w:rFonts w:ascii="Arial" w:eastAsia="Times New Roman" w:hAnsi="Arial" w:cs="Arial"/>
          <w:b/>
          <w:sz w:val="24"/>
          <w:szCs w:val="24"/>
        </w:rPr>
        <w:t>Condições de entrega</w:t>
      </w:r>
    </w:p>
    <w:p w14:paraId="6F96C898" w14:textId="7EBF3A27" w:rsidR="00466BEB" w:rsidRPr="00FB0E3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FB0E30">
        <w:rPr>
          <w:rFonts w:ascii="Arial" w:eastAsia="Times New Roman" w:hAnsi="Arial" w:cs="Arial"/>
          <w:sz w:val="24"/>
          <w:szCs w:val="24"/>
        </w:rPr>
        <w:t xml:space="preserve">A empresa contratada terá o prazo de </w:t>
      </w:r>
      <w:r w:rsidR="009F5AB9" w:rsidRPr="00FB0E30">
        <w:rPr>
          <w:rFonts w:ascii="Arial" w:eastAsia="Times New Roman" w:hAnsi="Arial" w:cs="Arial"/>
          <w:sz w:val="24"/>
          <w:szCs w:val="24"/>
        </w:rPr>
        <w:t>30</w:t>
      </w:r>
      <w:r w:rsidRPr="00FB0E30">
        <w:rPr>
          <w:rFonts w:ascii="Arial" w:eastAsia="Times New Roman" w:hAnsi="Arial" w:cs="Arial"/>
          <w:sz w:val="24"/>
          <w:szCs w:val="24"/>
        </w:rPr>
        <w:t xml:space="preserve"> dias úteis para efetuar a entrega dos itens.</w:t>
      </w:r>
    </w:p>
    <w:p w14:paraId="069A5E91" w14:textId="77777777" w:rsidR="00466BEB" w:rsidRPr="00FB0E3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FB0E30">
        <w:rPr>
          <w:rFonts w:ascii="Arial" w:eastAsia="Times New Roman" w:hAnsi="Arial" w:cs="Arial"/>
          <w:sz w:val="24"/>
          <w:szCs w:val="24"/>
        </w:rPr>
        <w:t xml:space="preserve">A entrega deverá ser realizada na garagem municipal de pires do rio na </w:t>
      </w:r>
      <w:r w:rsidRPr="00FB0E30">
        <w:rPr>
          <w:rFonts w:ascii="Arial" w:hAnsi="Arial" w:cs="Arial"/>
          <w:sz w:val="24"/>
          <w:szCs w:val="24"/>
          <w:shd w:val="clear" w:color="auto" w:fill="FFFFFF"/>
        </w:rPr>
        <w:t>R. Manoel Cavalcante - Vila Militar, Pires do Rio - GO, 75200-000</w:t>
      </w:r>
    </w:p>
    <w:p w14:paraId="6B2A9127" w14:textId="77777777" w:rsidR="00466BEB" w:rsidRPr="00FB0E3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FB0E30">
        <w:rPr>
          <w:rFonts w:ascii="Arial" w:eastAsia="Times New Roman" w:hAnsi="Arial" w:cs="Arial"/>
          <w:sz w:val="24"/>
          <w:szCs w:val="24"/>
        </w:rPr>
        <w:lastRenderedPageBreak/>
        <w:t>O endereço acima disposto poderá ser alterado sem qualquer ônus à contratante.</w:t>
      </w:r>
      <w:r w:rsidRPr="00FB0E30">
        <w:rPr>
          <w:rFonts w:ascii="Arial" w:eastAsia="Times New Roman" w:hAnsi="Arial" w:cs="Arial"/>
          <w:b/>
          <w:sz w:val="24"/>
          <w:szCs w:val="24"/>
        </w:rPr>
        <w:t xml:space="preserve"> </w:t>
      </w:r>
    </w:p>
    <w:p w14:paraId="5B0F7303" w14:textId="53CE8F8C" w:rsidR="00466BEB" w:rsidRPr="00FB0E3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FB0E30">
        <w:rPr>
          <w:rFonts w:ascii="Arial" w:eastAsia="Times New Roman" w:hAnsi="Arial" w:cs="Arial"/>
          <w:sz w:val="24"/>
          <w:szCs w:val="24"/>
        </w:rPr>
        <w:t xml:space="preserve">Os bens serão recebidos apenas entre as 07:00hrs da manhã às 17:00hrs de segunda-feira </w:t>
      </w:r>
      <w:r w:rsidR="001B5EF8" w:rsidRPr="00FB0E30">
        <w:rPr>
          <w:rFonts w:ascii="Arial" w:eastAsia="Times New Roman" w:hAnsi="Arial" w:cs="Arial"/>
          <w:sz w:val="24"/>
          <w:szCs w:val="24"/>
        </w:rPr>
        <w:t>às</w:t>
      </w:r>
      <w:r w:rsidRPr="00FB0E30">
        <w:rPr>
          <w:rFonts w:ascii="Arial" w:eastAsia="Times New Roman" w:hAnsi="Arial" w:cs="Arial"/>
          <w:sz w:val="24"/>
          <w:szCs w:val="24"/>
        </w:rPr>
        <w:t xml:space="preserve"> sexta-feira, no endereço acima apontado.</w:t>
      </w:r>
    </w:p>
    <w:p w14:paraId="7ABC1F04" w14:textId="41DA15AB" w:rsidR="00466BEB" w:rsidRPr="00F5328D"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F5328D">
        <w:rPr>
          <w:rFonts w:ascii="Arial" w:eastAsia="Times New Roman" w:hAnsi="Arial" w:cs="Arial"/>
          <w:sz w:val="24"/>
          <w:szCs w:val="24"/>
        </w:rPr>
        <w:t>Os bens poderão ser rejeitados, no todo ou em parte, quando em desacordo com as especificações constantes neste Termo de Referência e na proposta, devendo ser substituídos no prazo de 5 dias úteis, a contar da notificação da contratada, às suas custas, sem prejuízo da aplicação das penalidades.</w:t>
      </w:r>
    </w:p>
    <w:p w14:paraId="667E1590" w14:textId="77777777" w:rsidR="00AF4F9E" w:rsidRPr="00355B00" w:rsidRDefault="00AF4F9E" w:rsidP="00F5328D">
      <w:pPr>
        <w:pBdr>
          <w:top w:val="nil"/>
          <w:left w:val="nil"/>
          <w:bottom w:val="nil"/>
          <w:right w:val="nil"/>
          <w:between w:val="nil"/>
        </w:pBdr>
        <w:suppressAutoHyphens/>
        <w:spacing w:after="0" w:line="240" w:lineRule="auto"/>
        <w:jc w:val="both"/>
        <w:textDirection w:val="btLr"/>
        <w:textAlignment w:val="top"/>
        <w:outlineLvl w:val="0"/>
        <w:rPr>
          <w:rFonts w:ascii="Arial" w:eastAsia="Times New Roman" w:hAnsi="Arial" w:cs="Arial"/>
          <w:sz w:val="24"/>
          <w:szCs w:val="24"/>
        </w:rPr>
      </w:pPr>
    </w:p>
    <w:p w14:paraId="1DFECFFF"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Garantia, manutenção e assistência técnica</w:t>
      </w:r>
    </w:p>
    <w:p w14:paraId="537E20B5"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prazo de garantia é aquele estabelecido na Lei nº 8.078, de 11 de setembro de 1990 (Código de Defesa do Consumidor)</w:t>
      </w:r>
    </w:p>
    <w:p w14:paraId="28B9AD00" w14:textId="77777777" w:rsidR="00466BEB" w:rsidRPr="00355B00" w:rsidRDefault="00466BEB" w:rsidP="00466BEB">
      <w:pPr>
        <w:pBdr>
          <w:top w:val="nil"/>
          <w:left w:val="nil"/>
          <w:bottom w:val="nil"/>
          <w:right w:val="nil"/>
          <w:between w:val="nil"/>
        </w:pBdr>
        <w:spacing w:after="0" w:line="360" w:lineRule="auto"/>
        <w:jc w:val="both"/>
        <w:rPr>
          <w:rFonts w:ascii="Arial" w:eastAsia="Times New Roman" w:hAnsi="Arial" w:cs="Arial"/>
          <w:sz w:val="24"/>
          <w:szCs w:val="24"/>
        </w:rPr>
      </w:pPr>
    </w:p>
    <w:p w14:paraId="762EAC64" w14:textId="2235EF5C" w:rsidR="00466BEB" w:rsidRPr="00355B00" w:rsidRDefault="00466BEB" w:rsidP="00D95DC2">
      <w:pPr>
        <w:numPr>
          <w:ilvl w:val="0"/>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GESTÃO DO CONTRATO</w:t>
      </w:r>
    </w:p>
    <w:p w14:paraId="43EFB954" w14:textId="77777777" w:rsidR="00CB0AFF" w:rsidRPr="00355B00" w:rsidRDefault="00CB0AFF" w:rsidP="00CB0AFF">
      <w:pPr>
        <w:pStyle w:val="PargrafodaLista"/>
        <w:numPr>
          <w:ilvl w:val="1"/>
          <w:numId w:val="4"/>
        </w:numPr>
        <w:pBdr>
          <w:top w:val="nil"/>
          <w:left w:val="nil"/>
          <w:bottom w:val="nil"/>
          <w:right w:val="nil"/>
          <w:between w:val="nil"/>
        </w:pBdr>
        <w:suppressAutoHyphens/>
        <w:spacing w:after="0" w:line="360" w:lineRule="auto"/>
        <w:ind w:left="0" w:firstLine="0"/>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Gestor do Contrato será o servidor: Fabiano do Nascimento Rocha.</w:t>
      </w:r>
    </w:p>
    <w:p w14:paraId="0A2C59A4" w14:textId="3BA53771" w:rsidR="00CB0AFF" w:rsidRPr="00355B00" w:rsidRDefault="00CB0AFF" w:rsidP="00CB0AFF">
      <w:pPr>
        <w:pStyle w:val="PargrafodaLista"/>
        <w:numPr>
          <w:ilvl w:val="1"/>
          <w:numId w:val="4"/>
        </w:numPr>
        <w:pBdr>
          <w:top w:val="nil"/>
          <w:left w:val="nil"/>
          <w:bottom w:val="nil"/>
          <w:right w:val="nil"/>
          <w:between w:val="nil"/>
        </w:pBdr>
        <w:suppressAutoHyphens/>
        <w:spacing w:after="0" w:line="360" w:lineRule="auto"/>
        <w:ind w:left="0" w:firstLine="0"/>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 Fiscal do Contrato será o servidor: Luciano Martins de </w:t>
      </w:r>
      <w:r w:rsidR="000F43D2" w:rsidRPr="00355B00">
        <w:rPr>
          <w:rFonts w:ascii="Arial" w:eastAsia="Times New Roman" w:hAnsi="Arial" w:cs="Arial"/>
          <w:sz w:val="24"/>
          <w:szCs w:val="24"/>
        </w:rPr>
        <w:t>Araújo</w:t>
      </w:r>
      <w:r w:rsidRPr="00355B00">
        <w:rPr>
          <w:rFonts w:ascii="Arial" w:eastAsia="Times New Roman" w:hAnsi="Arial" w:cs="Arial"/>
          <w:sz w:val="24"/>
          <w:szCs w:val="24"/>
        </w:rPr>
        <w:t xml:space="preserve">. </w:t>
      </w:r>
    </w:p>
    <w:p w14:paraId="77987EE5"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contrato deverá ser executado fielmente pelas partes, de acordo com as cláusulas avençadas e as normas da Lei nº 14.133, de 2021, e cada parte responderá pelas consequências de sua inexecução total ou parcial.</w:t>
      </w:r>
    </w:p>
    <w:p w14:paraId="30492016"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Em caso de impedimento, ordem de paralisação ou suspensão do contrato, o cronograma de execução será prorrogado automaticamente pelo tempo correspondente, anotadas tais circunstâncias mediante simples apostila.</w:t>
      </w:r>
    </w:p>
    <w:p w14:paraId="0060C071"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As comunicações entre o órgão ou entidade e a contratada devem ser realizadas por escrito sempre que o ato exigir tal formalidade, admitindo-se o uso de mensagem eletrônica para esse fim.</w:t>
      </w:r>
    </w:p>
    <w:p w14:paraId="1AC3575D"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órgão ou entidade poderá convocar representante da empresa para adoção de providências que devam ser cumpridas de imediato.</w:t>
      </w:r>
    </w:p>
    <w:p w14:paraId="52FB59FC"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B8008D"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lastRenderedPageBreak/>
        <w:t>A execução do contrato deverá ser acompanhada e fiscalizada pelo(s) fiscal(</w:t>
      </w:r>
      <w:proofErr w:type="spellStart"/>
      <w:r w:rsidRPr="00355B00">
        <w:rPr>
          <w:rFonts w:ascii="Arial" w:eastAsia="Times New Roman" w:hAnsi="Arial" w:cs="Arial"/>
          <w:sz w:val="24"/>
          <w:szCs w:val="24"/>
        </w:rPr>
        <w:t>is</w:t>
      </w:r>
      <w:proofErr w:type="spellEnd"/>
      <w:r w:rsidRPr="00355B00">
        <w:rPr>
          <w:rFonts w:ascii="Arial" w:eastAsia="Times New Roman" w:hAnsi="Arial" w:cs="Arial"/>
          <w:sz w:val="24"/>
          <w:szCs w:val="24"/>
        </w:rPr>
        <w:t>) do contrato, ou pelos respectivos substitutos.</w:t>
      </w:r>
    </w:p>
    <w:p w14:paraId="20F9D932"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284"/>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fiscal técnico do contrato acompanhará a execução do contrato, para que sejam cumpridas todas as condições estabelecidas no contrato, de modo a assegurar os melhores resultados para a Administração.</w:t>
      </w:r>
    </w:p>
    <w:p w14:paraId="2C0E20F1"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351285DC"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Identificada qualquer inexatidão ou irregularidade, o fiscal técnico do contrato emitirá notificações para a correção da execução do contrato, determinando prazo para a correção.</w:t>
      </w:r>
    </w:p>
    <w:p w14:paraId="22A60744"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 fiscal técnico do contrato informará ao gestor do contrato, em tempo hábil, a situação que demandar decisão ou adoção de medidas que ultrapassem sua competência, para que adote as medidas necessárias e saneadoras, se for o caso. </w:t>
      </w:r>
    </w:p>
    <w:p w14:paraId="567173F9"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No caso de ocorrências que possam inviabilizar a execução do contrato nas datas aprazadas, o fiscal técnico do contrato comunicará o fato imediatamente ao gestor do contrato. </w:t>
      </w:r>
    </w:p>
    <w:p w14:paraId="597B011B"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fiscal técnico do contrato deverá comunicar ao gestor do contrato, em tempo hábil, o término do contrato sob sua responsabilidade, com vistas à renovação tempestiva ou à prorrogação contratual.</w:t>
      </w:r>
    </w:p>
    <w:p w14:paraId="5EE646FE"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3E647A"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BA16CDE"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fiscal administrativo do contrato comunicará ao gestor do contrato, em tempo hábil, o término do contrato sob sua responsabilidade, com vistas à tempestiva renovação ou prorrogação contratual.</w:t>
      </w:r>
    </w:p>
    <w:p w14:paraId="0ADA649B"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284"/>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 gestor do contrato coordenará a atualização do processo de acompanhamento e fiscalização do contrato contendo todos os registros formais da execução no histórico de gerenciamento do contrato, a exemplo da ordem de </w:t>
      </w:r>
      <w:r w:rsidRPr="00355B00">
        <w:rPr>
          <w:rFonts w:ascii="Arial" w:eastAsia="Times New Roman" w:hAnsi="Arial" w:cs="Arial"/>
          <w:sz w:val="24"/>
          <w:szCs w:val="24"/>
        </w:rPr>
        <w:lastRenderedPageBreak/>
        <w:t>serviço, do registro de ocorrências, das alterações e das prorrogações contratuais, elaborando relatório com vistas à verificação da necessidade de adequações do contrato para fins de atendimento da finalidade da administração.</w:t>
      </w:r>
    </w:p>
    <w:p w14:paraId="77524D9F"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B78B942"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167F36A"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BF20C91"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FD8CF19"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2B8DC34E"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788A5D47" w14:textId="77777777" w:rsidR="00466BEB" w:rsidRPr="00355B00" w:rsidRDefault="00466BEB" w:rsidP="00466BEB">
      <w:pPr>
        <w:pBdr>
          <w:top w:val="nil"/>
          <w:left w:val="nil"/>
          <w:bottom w:val="nil"/>
          <w:right w:val="nil"/>
          <w:between w:val="nil"/>
        </w:pBdr>
        <w:spacing w:after="0" w:line="360" w:lineRule="auto"/>
        <w:ind w:hanging="2"/>
        <w:jc w:val="both"/>
        <w:rPr>
          <w:rFonts w:ascii="Arial" w:eastAsia="Times New Roman" w:hAnsi="Arial" w:cs="Arial"/>
          <w:sz w:val="24"/>
          <w:szCs w:val="24"/>
        </w:rPr>
      </w:pPr>
    </w:p>
    <w:p w14:paraId="6F2953BE" w14:textId="77777777" w:rsidR="00466BEB" w:rsidRPr="00355B00" w:rsidRDefault="00466BEB" w:rsidP="00D95DC2">
      <w:pPr>
        <w:numPr>
          <w:ilvl w:val="0"/>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CRITÉRIOS DE PAGAMENTO</w:t>
      </w:r>
    </w:p>
    <w:p w14:paraId="1F7E900B"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Recebimento do objeto</w:t>
      </w:r>
    </w:p>
    <w:p w14:paraId="5568BEC0"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w:t>
      </w:r>
      <w:r w:rsidRPr="00355B00">
        <w:rPr>
          <w:rFonts w:ascii="Arial" w:eastAsia="Times New Roman" w:hAnsi="Arial" w:cs="Arial"/>
          <w:sz w:val="24"/>
          <w:szCs w:val="24"/>
        </w:rPr>
        <w:lastRenderedPageBreak/>
        <w:t>verificação de sua conformidade com as especificações constantes no Termo de Referência e na proposta.</w:t>
      </w:r>
    </w:p>
    <w:p w14:paraId="2E6AB3E7"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Os bens poderão ser rejeitados, no todo ou em parte, inclusive antes do recebimento provisório, quando em desacordo com as especificações constantes no Termo de Referência e na proposta, devendo ser substituídos no prazo consignado neste documento, a contar da notificação da contratada, às suas custas, sem prejuízo da aplicação das penalidades.</w:t>
      </w:r>
    </w:p>
    <w:p w14:paraId="4E846AD3"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recebimento definitivo ocorrerá no prazo de 5 dias úteis, a contar do recebimento da nota fiscal ou instrumento de cobrança equivalente pela Administração, após a verificação da qualidade e quantidade do material e consequente aceitação mediante termo detalhado.</w:t>
      </w:r>
    </w:p>
    <w:p w14:paraId="49030C8D"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prazo para recebimento definitivo poderá ser excepcionalmente prorrogado, de forma justificada, por igual período, quando houver necessidade de diligências para a aferição do atendimento das exigências contratuais.</w:t>
      </w:r>
    </w:p>
    <w:p w14:paraId="15054648"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No caso de controvérsia sobre a execução do objeto, quanto à dimensão, qualidade e quantidade, deverá ser observado o teor do art. 143 da Lei nº 14.133, de 2021, comunicando-se à empresa para emissão de Nota Fiscal no que se refere à parcela incontroversa da execução do objeto, para efeito de liquidação e pagamento.</w:t>
      </w:r>
    </w:p>
    <w:p w14:paraId="0665EF75"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A010EE"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recebimento provisório ou definitivo não excluirá a responsabilidade civil pela solidez e pela segurança do serviço nem a responsabilidade ético-profissional pela perfeita execução do contrato.</w:t>
      </w:r>
    </w:p>
    <w:p w14:paraId="0AB6417F"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Liquidação</w:t>
      </w:r>
    </w:p>
    <w:p w14:paraId="0CFB601C"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Recebida a Nota Fiscal ou documento de cobrança equivalente, correrá o prazo de até 15 dias úteis para fins de liquidação, na forma desta seção, prorrogáveis por igual período.</w:t>
      </w:r>
    </w:p>
    <w:p w14:paraId="22A2C3C7"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Para fins de liquidação, o setor competente deverá verificar se a nota fiscal ou instrumento de cobrança equivalente apresentado expressa os elementos necessários e essenciais do documento, tais como: </w:t>
      </w:r>
    </w:p>
    <w:p w14:paraId="593D6635"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prazo de validade;</w:t>
      </w:r>
    </w:p>
    <w:p w14:paraId="2386F2F2"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a data da emissão; </w:t>
      </w:r>
    </w:p>
    <w:p w14:paraId="0B22F2C7"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lastRenderedPageBreak/>
        <w:t xml:space="preserve">os dados do contrato e do órgão contratante; </w:t>
      </w:r>
    </w:p>
    <w:p w14:paraId="56C86CFF"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 período respectivo de execução do contrato; </w:t>
      </w:r>
    </w:p>
    <w:p w14:paraId="620A4F06"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 valor a pagar; e </w:t>
      </w:r>
    </w:p>
    <w:p w14:paraId="40867198"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eventual destaque do valor de retenções tributárias cabíveis.</w:t>
      </w:r>
    </w:p>
    <w:p w14:paraId="00C0BAF3"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CD0B0E0"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6D1E6ED8"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A Administração deverá realizar consulta para verificar a manutenção das condições de habilitação exigidas para contratação.</w:t>
      </w:r>
    </w:p>
    <w:p w14:paraId="438F4862"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AD8B170"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61C0DBA"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Persistindo a irregularidade, o contratante deverá adotar as medidas necessárias à rescisão contratual nos autos do processo administrativo correspondente, assegurada ao contratado a ampla defesa. </w:t>
      </w:r>
    </w:p>
    <w:p w14:paraId="4D474BBF" w14:textId="79E108BC"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Havendo a efetiva execução do objeto, os pagamentos serão realizados normalmente, até que se decida pela rescisão do contrato, caso o contratado não regularize sua situação.  </w:t>
      </w:r>
    </w:p>
    <w:p w14:paraId="49190B22" w14:textId="77777777" w:rsidR="00AF4F9E" w:rsidRPr="00355B00" w:rsidRDefault="00AF4F9E" w:rsidP="00AF4F9E">
      <w:pPr>
        <w:pBdr>
          <w:top w:val="nil"/>
          <w:left w:val="nil"/>
          <w:bottom w:val="nil"/>
          <w:right w:val="nil"/>
          <w:between w:val="nil"/>
        </w:pBdr>
        <w:suppressAutoHyphens/>
        <w:spacing w:after="0" w:line="240" w:lineRule="auto"/>
        <w:jc w:val="both"/>
        <w:textDirection w:val="btLr"/>
        <w:textAlignment w:val="top"/>
        <w:outlineLvl w:val="0"/>
        <w:rPr>
          <w:rFonts w:ascii="Arial" w:eastAsia="Times New Roman" w:hAnsi="Arial" w:cs="Arial"/>
          <w:sz w:val="24"/>
          <w:szCs w:val="24"/>
        </w:rPr>
      </w:pPr>
    </w:p>
    <w:p w14:paraId="4331BA8C"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Prazo para pagamento</w:t>
      </w:r>
    </w:p>
    <w:p w14:paraId="65CE76BB"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pagamento será efetuado no prazo de até 15 dias úteis contados da finalização da liquidação da despesa.</w:t>
      </w:r>
    </w:p>
    <w:p w14:paraId="3CADD706" w14:textId="4E99F1E4"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lastRenderedPageBreak/>
        <w:t>No caso de atraso pelo Contratante, os valores devidos ao contratado serão atualizados monetariamente entre o termo final do prazo de pagamento até a data de sua efetiva realização, mediante aplicação do índice IPCA de correção monetária.</w:t>
      </w:r>
    </w:p>
    <w:p w14:paraId="02E1A680" w14:textId="77777777" w:rsidR="00AF4F9E" w:rsidRPr="00355B00" w:rsidRDefault="00AF4F9E" w:rsidP="00AF4F9E">
      <w:pPr>
        <w:pBdr>
          <w:top w:val="nil"/>
          <w:left w:val="nil"/>
          <w:bottom w:val="nil"/>
          <w:right w:val="nil"/>
          <w:between w:val="nil"/>
        </w:pBdr>
        <w:suppressAutoHyphens/>
        <w:spacing w:after="0" w:line="240" w:lineRule="auto"/>
        <w:jc w:val="both"/>
        <w:textDirection w:val="btLr"/>
        <w:textAlignment w:val="top"/>
        <w:outlineLvl w:val="0"/>
        <w:rPr>
          <w:rFonts w:ascii="Arial" w:eastAsia="Times New Roman" w:hAnsi="Arial" w:cs="Arial"/>
          <w:sz w:val="24"/>
          <w:szCs w:val="24"/>
        </w:rPr>
      </w:pPr>
    </w:p>
    <w:p w14:paraId="741EDB04"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Forma de pagamento</w:t>
      </w:r>
    </w:p>
    <w:p w14:paraId="5EC5207D"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pagamento será realizado por meio de ordem bancária, para crédito em banco, agência e conta corrente indicados pelo contratado.</w:t>
      </w:r>
    </w:p>
    <w:p w14:paraId="4B7C34F3"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Será considerada data do pagamento o dia em que constar como emitida a ordem bancária para pagamento.</w:t>
      </w:r>
    </w:p>
    <w:p w14:paraId="77082A70"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Quando do pagamento, será efetuada a retenção tributária prevista na legislação aplicável.</w:t>
      </w:r>
    </w:p>
    <w:p w14:paraId="0F50F491"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Independentemente do percentual de tributo inserido na planilha, quando houver, serão retidos na fonte, quando da realização do pagamento, os percentuais estabelecidos na legislação vigente.</w:t>
      </w:r>
    </w:p>
    <w:p w14:paraId="2FC3051E"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A80A57" w14:textId="77777777" w:rsidR="00466BEB" w:rsidRPr="00355B00" w:rsidRDefault="00466BEB" w:rsidP="00466BEB">
      <w:pPr>
        <w:pBdr>
          <w:top w:val="nil"/>
          <w:left w:val="nil"/>
          <w:bottom w:val="nil"/>
          <w:right w:val="nil"/>
          <w:between w:val="nil"/>
        </w:pBdr>
        <w:spacing w:after="0" w:line="360" w:lineRule="auto"/>
        <w:ind w:hanging="2"/>
        <w:jc w:val="both"/>
        <w:rPr>
          <w:rFonts w:ascii="Arial" w:eastAsia="Times New Roman" w:hAnsi="Arial" w:cs="Arial"/>
          <w:sz w:val="24"/>
          <w:szCs w:val="24"/>
        </w:rPr>
      </w:pPr>
    </w:p>
    <w:p w14:paraId="34A19F85" w14:textId="01784C8A" w:rsidR="00466BEB" w:rsidRPr="00355B00" w:rsidRDefault="00466BEB" w:rsidP="00D95DC2">
      <w:pPr>
        <w:numPr>
          <w:ilvl w:val="0"/>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CRITÉRIOS DE SELEÇÃO DO FORNECEDOR</w:t>
      </w:r>
    </w:p>
    <w:p w14:paraId="7F1D027A" w14:textId="77777777" w:rsidR="00AF4F9E" w:rsidRPr="00355B00" w:rsidRDefault="00AF4F9E" w:rsidP="00AF4F9E">
      <w:pPr>
        <w:pBdr>
          <w:top w:val="nil"/>
          <w:left w:val="nil"/>
          <w:bottom w:val="nil"/>
          <w:right w:val="nil"/>
          <w:between w:val="nil"/>
        </w:pBdr>
        <w:suppressAutoHyphens/>
        <w:spacing w:after="0" w:line="240" w:lineRule="auto"/>
        <w:jc w:val="both"/>
        <w:textDirection w:val="btLr"/>
        <w:textAlignment w:val="top"/>
        <w:outlineLvl w:val="0"/>
        <w:rPr>
          <w:rFonts w:ascii="Arial" w:eastAsia="Times New Roman" w:hAnsi="Arial" w:cs="Arial"/>
          <w:sz w:val="24"/>
          <w:szCs w:val="24"/>
        </w:rPr>
      </w:pPr>
    </w:p>
    <w:p w14:paraId="37718B15" w14:textId="77777777" w:rsidR="00466BEB" w:rsidRPr="00355B00" w:rsidRDefault="00466BEB" w:rsidP="00D95DC2">
      <w:pPr>
        <w:numPr>
          <w:ilvl w:val="1"/>
          <w:numId w:val="4"/>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Julgamento da proposta</w:t>
      </w:r>
    </w:p>
    <w:p w14:paraId="19F16F56" w14:textId="59A5BDA0" w:rsidR="00466BEB" w:rsidRPr="00355B00" w:rsidRDefault="001B5EF8" w:rsidP="00D95DC2">
      <w:pPr>
        <w:numPr>
          <w:ilvl w:val="2"/>
          <w:numId w:val="4"/>
        </w:numPr>
        <w:suppressAutoHyphens/>
        <w:spacing w:before="240" w:after="20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O fornecedor será selecionado com adoção do critério de julgamento pelo Menor Preço </w:t>
      </w:r>
      <w:r w:rsidR="00CB0AFF" w:rsidRPr="00355B00">
        <w:rPr>
          <w:rFonts w:ascii="Arial" w:eastAsia="Times New Roman" w:hAnsi="Arial" w:cs="Arial"/>
          <w:sz w:val="24"/>
          <w:szCs w:val="24"/>
        </w:rPr>
        <w:t>por item.</w:t>
      </w:r>
    </w:p>
    <w:p w14:paraId="05A41737" w14:textId="77777777" w:rsidR="00AF4F9E" w:rsidRPr="00355B00" w:rsidRDefault="00466BEB" w:rsidP="00AF4F9E">
      <w:pPr>
        <w:numPr>
          <w:ilvl w:val="2"/>
          <w:numId w:val="4"/>
        </w:numPr>
        <w:pBdr>
          <w:top w:val="nil"/>
          <w:left w:val="nil"/>
          <w:bottom w:val="nil"/>
          <w:right w:val="nil"/>
          <w:between w:val="nil"/>
        </w:pBdr>
        <w:suppressAutoHyphens/>
        <w:spacing w:before="240" w:after="200" w:line="24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Habilitação jurídica</w:t>
      </w:r>
    </w:p>
    <w:p w14:paraId="2EC7E32E" w14:textId="10F0EC40" w:rsidR="00466BEB" w:rsidRPr="00355B00" w:rsidRDefault="00466BEB" w:rsidP="00AF4F9E">
      <w:pPr>
        <w:numPr>
          <w:ilvl w:val="2"/>
          <w:numId w:val="4"/>
        </w:numPr>
        <w:pBdr>
          <w:top w:val="nil"/>
          <w:left w:val="nil"/>
          <w:bottom w:val="nil"/>
          <w:right w:val="nil"/>
          <w:between w:val="nil"/>
        </w:pBdr>
        <w:suppressAutoHyphens/>
        <w:spacing w:before="240" w:after="200" w:line="24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Para fins de habilitação, deverá o licitante comprovar os seguintes requisitos:</w:t>
      </w:r>
    </w:p>
    <w:p w14:paraId="45632AFC" w14:textId="77777777" w:rsidR="00466BEB" w:rsidRPr="00355B00" w:rsidRDefault="00466BEB" w:rsidP="00D95DC2">
      <w:pPr>
        <w:numPr>
          <w:ilvl w:val="2"/>
          <w:numId w:val="4"/>
        </w:numPr>
        <w:pBdr>
          <w:top w:val="nil"/>
          <w:left w:val="nil"/>
          <w:bottom w:val="nil"/>
          <w:right w:val="nil"/>
          <w:between w:val="nil"/>
        </w:pBdr>
        <w:suppressAutoHyphens/>
        <w:spacing w:before="144"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Pessoa física: cédula de identidade (RG) ou documento equivalente que, por força de lei, tenha validade para fins de identificação em todo o território nacional;</w:t>
      </w:r>
    </w:p>
    <w:p w14:paraId="0874E622"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Empresário individual: inscrição no Registro Público de Empresas Mercantis, a cargo da Junta Comercial da respectiva sede; </w:t>
      </w:r>
    </w:p>
    <w:p w14:paraId="07AD5F00"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Microempreendedor Individual - MEI: Certificado da Condição de Microempreendedor Individual - CCMEI, cuja aceitação ficará condicionada à </w:t>
      </w:r>
      <w:r w:rsidRPr="00355B00">
        <w:rPr>
          <w:rFonts w:ascii="Arial" w:eastAsia="Times New Roman" w:hAnsi="Arial" w:cs="Arial"/>
          <w:sz w:val="24"/>
          <w:szCs w:val="24"/>
        </w:rPr>
        <w:lastRenderedPageBreak/>
        <w:t xml:space="preserve">verificação da autenticidade no sítio https://www.gov.br/empresas-e-negocios/pt-br/empreendedor; </w:t>
      </w:r>
    </w:p>
    <w:p w14:paraId="212242C4"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A6822C9"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480B3ABB"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Sociedade simples: inscrição do ato constitutivo no Registro Civil de Pessoas Jurídicas do local de sua sede, acompanhada de documento comprobatório de seus administradores;</w:t>
      </w:r>
    </w:p>
    <w:p w14:paraId="71D8FD3C"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D09CEBB" w14:textId="202E4E45" w:rsidR="00D60B02" w:rsidRPr="00355B00" w:rsidRDefault="00466BEB" w:rsidP="00787ECC">
      <w:pPr>
        <w:numPr>
          <w:ilvl w:val="2"/>
          <w:numId w:val="4"/>
        </w:numPr>
        <w:pBdr>
          <w:top w:val="nil"/>
          <w:left w:val="nil"/>
          <w:bottom w:val="nil"/>
          <w:right w:val="nil"/>
          <w:between w:val="nil"/>
        </w:pBdr>
        <w:suppressAutoHyphens/>
        <w:spacing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Os documentos apresentados deverão estar acompanhados de todas as alterações ou da consolidação respectiva.</w:t>
      </w:r>
    </w:p>
    <w:p w14:paraId="0C78D8AF" w14:textId="77777777" w:rsidR="00466BEB" w:rsidRPr="00355B00" w:rsidRDefault="00466BEB" w:rsidP="00D95DC2">
      <w:pPr>
        <w:numPr>
          <w:ilvl w:val="1"/>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Regularidade fiscal e trabalhista</w:t>
      </w:r>
    </w:p>
    <w:p w14:paraId="131D735D"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Prova de inscrição no Cadastro Nacional de Pessoas Jurídicas ou no Cadastro de Pessoas Físicas, conforme o caso;</w:t>
      </w:r>
    </w:p>
    <w:p w14:paraId="6BDF7CB1"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7BF7E32"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Prova de regularidade com o Fundo de Garantia do Tempo de Serviço (FGTS);</w:t>
      </w:r>
    </w:p>
    <w:p w14:paraId="08593396"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Prova de inexistência de débitos inadimplidos perante a Justiça do Trabalho, mediante a apresentação de certidão negativa ou positiva com efeito de negativa, nos </w:t>
      </w:r>
      <w:r w:rsidRPr="00355B00">
        <w:rPr>
          <w:rFonts w:ascii="Arial" w:eastAsia="Times New Roman" w:hAnsi="Arial" w:cs="Arial"/>
          <w:sz w:val="24"/>
          <w:szCs w:val="24"/>
        </w:rPr>
        <w:lastRenderedPageBreak/>
        <w:t>termos do Título VII-A da Consolidação das Leis do Trabalho, aprovada pelo Decreto-Lei nº 5.452, de 1º de maio de 1943;</w:t>
      </w:r>
    </w:p>
    <w:p w14:paraId="611CB8DD"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Prova de inscrição no cadastro de contribuintes Estadual/Distrital e/ou Municipal/Distrital relativo ao domicílio ou sede do fornecedor, pertinente ao seu ramo de atividade e compatível com o objeto contratual; </w:t>
      </w:r>
    </w:p>
    <w:p w14:paraId="25ECD90B"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Prova de regularidade com a Fazenda Estadual/Distrital e Municipal/Distrital do domicílio ou sede do fornecedor, relativa à atividade em cujo exercício contrata ou concorre;</w:t>
      </w:r>
    </w:p>
    <w:p w14:paraId="0A4F3DE9" w14:textId="77777777" w:rsidR="00466BEB" w:rsidRPr="00355B00" w:rsidRDefault="00466BEB" w:rsidP="00D95DC2">
      <w:pPr>
        <w:numPr>
          <w:ilvl w:val="2"/>
          <w:numId w:val="4"/>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03CA24C" w14:textId="5DD71844" w:rsidR="00AF4F9E" w:rsidRPr="00355B00" w:rsidRDefault="00466BEB" w:rsidP="009C5E12">
      <w:pPr>
        <w:numPr>
          <w:ilvl w:val="2"/>
          <w:numId w:val="4"/>
        </w:numPr>
        <w:pBdr>
          <w:top w:val="nil"/>
          <w:left w:val="nil"/>
          <w:bottom w:val="nil"/>
          <w:right w:val="nil"/>
          <w:between w:val="nil"/>
        </w:pBdr>
        <w:suppressAutoHyphens/>
        <w:spacing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363BCEF" w14:textId="3D3175ED" w:rsidR="00D60B02" w:rsidRPr="00355B00" w:rsidRDefault="00D60B02" w:rsidP="00D60B02">
      <w:pPr>
        <w:pStyle w:val="PargrafodaLista"/>
        <w:numPr>
          <w:ilvl w:val="1"/>
          <w:numId w:val="10"/>
        </w:num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 </w:t>
      </w:r>
      <w:r w:rsidRPr="00355B00">
        <w:rPr>
          <w:rFonts w:ascii="Arial" w:eastAsia="Times New Roman" w:hAnsi="Arial" w:cs="Arial"/>
          <w:b/>
          <w:bCs/>
          <w:sz w:val="24"/>
          <w:szCs w:val="24"/>
        </w:rPr>
        <w:t xml:space="preserve">Qualificação Econômico-Financeira. </w:t>
      </w:r>
    </w:p>
    <w:p w14:paraId="54541528" w14:textId="77777777"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9.5.1.</w:t>
      </w:r>
      <w:r w:rsidRPr="00355B00">
        <w:rPr>
          <w:rFonts w:ascii="Arial" w:eastAsia="Times New Roman" w:hAnsi="Arial" w:cs="Arial"/>
          <w:sz w:val="24"/>
          <w:szCs w:val="24"/>
        </w:rPr>
        <w:tab/>
        <w:t xml:space="preserve">Certidão negativa de insolvência civil expedida pelo distribuidor do domicílio ou sede do licitante, caso se trate de pessoa física, desde que admitida a sua participação na licitação, ou de sociedade simples; </w:t>
      </w:r>
    </w:p>
    <w:p w14:paraId="38BC94F2" w14:textId="77777777"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9.5.2.</w:t>
      </w:r>
      <w:r w:rsidRPr="00355B00">
        <w:rPr>
          <w:rFonts w:ascii="Arial" w:eastAsia="Times New Roman" w:hAnsi="Arial" w:cs="Arial"/>
          <w:sz w:val="24"/>
          <w:szCs w:val="24"/>
        </w:rPr>
        <w:tab/>
        <w:t>Certidão negativa de falência expedida pelo distribuidor da sede do fornecedor.</w:t>
      </w:r>
    </w:p>
    <w:p w14:paraId="35AAD398" w14:textId="77777777"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9.5.3.</w:t>
      </w:r>
      <w:r w:rsidRPr="00355B00">
        <w:rPr>
          <w:rFonts w:ascii="Arial" w:eastAsia="Times New Roman" w:hAnsi="Arial" w:cs="Arial"/>
          <w:sz w:val="24"/>
          <w:szCs w:val="24"/>
        </w:rPr>
        <w:tab/>
        <w:t>Balanço patrimonial, demonstração de resultado de exercício e demais demonstrações contábeis dos 2 (dois) últimos exercícios sociais, comprovando;</w:t>
      </w:r>
    </w:p>
    <w:p w14:paraId="7584333A" w14:textId="156AD201"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9.5.3.1.</w:t>
      </w:r>
      <w:r w:rsidR="00AF4F9E" w:rsidRPr="00355B00">
        <w:rPr>
          <w:rFonts w:ascii="Arial" w:eastAsia="Times New Roman" w:hAnsi="Arial" w:cs="Arial"/>
          <w:sz w:val="24"/>
          <w:szCs w:val="24"/>
        </w:rPr>
        <w:t xml:space="preserve"> Í</w:t>
      </w:r>
      <w:r w:rsidRPr="00355B00">
        <w:rPr>
          <w:rFonts w:ascii="Arial" w:eastAsia="Times New Roman" w:hAnsi="Arial" w:cs="Arial"/>
          <w:sz w:val="24"/>
          <w:szCs w:val="24"/>
        </w:rPr>
        <w:t>ndices de Liquidez Geral (LG), Liquidez Corrente (LC), e Solvência Geral (SG) superiores a 1 (um);</w:t>
      </w:r>
    </w:p>
    <w:p w14:paraId="6BAE1D12" w14:textId="3E072FAE"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9.5.3.2.</w:t>
      </w:r>
      <w:r w:rsidR="00AF4F9E" w:rsidRPr="00355B00">
        <w:rPr>
          <w:rFonts w:ascii="Arial" w:eastAsia="Times New Roman" w:hAnsi="Arial" w:cs="Arial"/>
          <w:sz w:val="24"/>
          <w:szCs w:val="24"/>
        </w:rPr>
        <w:t xml:space="preserve">  </w:t>
      </w:r>
      <w:r w:rsidRPr="00355B00">
        <w:rPr>
          <w:rFonts w:ascii="Arial" w:eastAsia="Times New Roman" w:hAnsi="Arial" w:cs="Arial"/>
          <w:sz w:val="24"/>
          <w:szCs w:val="24"/>
        </w:rPr>
        <w:t>As empresas criadas no exercício financeiro da licitação deverão atender a todas as exigências da habilitação e poderão substituir os demonstrativos contábeis pelo balanço de abertura.</w:t>
      </w:r>
    </w:p>
    <w:p w14:paraId="119E360D" w14:textId="34BCEC58"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9.5.3.3.</w:t>
      </w:r>
      <w:r w:rsidR="00AF4F9E" w:rsidRPr="00355B00">
        <w:rPr>
          <w:rFonts w:ascii="Arial" w:eastAsia="Times New Roman" w:hAnsi="Arial" w:cs="Arial"/>
          <w:sz w:val="24"/>
          <w:szCs w:val="24"/>
        </w:rPr>
        <w:t xml:space="preserve">  </w:t>
      </w:r>
      <w:r w:rsidRPr="00355B00">
        <w:rPr>
          <w:rFonts w:ascii="Arial" w:eastAsia="Times New Roman" w:hAnsi="Arial" w:cs="Arial"/>
          <w:sz w:val="24"/>
          <w:szCs w:val="24"/>
        </w:rPr>
        <w:t>Os documentos referidos acima limitar-se-ão ao último exercício no caso de a pessoa jurídica ter sido constituída há menos de 2 (dois) anos;</w:t>
      </w:r>
    </w:p>
    <w:p w14:paraId="7D8C4398" w14:textId="4938FE87"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9.5.3.4.</w:t>
      </w:r>
      <w:r w:rsidR="00AF4F9E" w:rsidRPr="00355B00">
        <w:rPr>
          <w:rFonts w:ascii="Arial" w:eastAsia="Times New Roman" w:hAnsi="Arial" w:cs="Arial"/>
          <w:sz w:val="24"/>
          <w:szCs w:val="24"/>
        </w:rPr>
        <w:t xml:space="preserve">  </w:t>
      </w:r>
      <w:r w:rsidRPr="00355B00">
        <w:rPr>
          <w:rFonts w:ascii="Arial" w:eastAsia="Times New Roman" w:hAnsi="Arial" w:cs="Arial"/>
          <w:sz w:val="24"/>
          <w:szCs w:val="24"/>
        </w:rPr>
        <w:t xml:space="preserve">Os documentos referidos acima deverão ser exigidos com base no limite definido pela Receita Federal do Brasil para transmissão da Escrituração Contábil Digital - ECD ao </w:t>
      </w:r>
      <w:proofErr w:type="spellStart"/>
      <w:r w:rsidRPr="00355B00">
        <w:rPr>
          <w:rFonts w:ascii="Arial" w:eastAsia="Times New Roman" w:hAnsi="Arial" w:cs="Arial"/>
          <w:sz w:val="24"/>
          <w:szCs w:val="24"/>
        </w:rPr>
        <w:t>Sped</w:t>
      </w:r>
      <w:proofErr w:type="spellEnd"/>
      <w:r w:rsidRPr="00355B00">
        <w:rPr>
          <w:rFonts w:ascii="Arial" w:eastAsia="Times New Roman" w:hAnsi="Arial" w:cs="Arial"/>
          <w:sz w:val="24"/>
          <w:szCs w:val="24"/>
        </w:rPr>
        <w:t>.</w:t>
      </w:r>
    </w:p>
    <w:p w14:paraId="090A2B3D" w14:textId="77777777"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lastRenderedPageBreak/>
        <w:t>9.5.4.</w:t>
      </w:r>
      <w:r w:rsidRPr="00355B00">
        <w:rPr>
          <w:rFonts w:ascii="Arial" w:eastAsia="Times New Roman" w:hAnsi="Arial" w:cs="Arial"/>
          <w:sz w:val="24"/>
          <w:szCs w:val="24"/>
        </w:rPr>
        <w:tab/>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662970F0" w14:textId="77777777"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9.5.5.</w:t>
      </w:r>
      <w:r w:rsidRPr="00355B00">
        <w:rPr>
          <w:rFonts w:ascii="Arial" w:eastAsia="Times New Roman" w:hAnsi="Arial" w:cs="Arial"/>
          <w:sz w:val="24"/>
          <w:szCs w:val="24"/>
        </w:rPr>
        <w:tab/>
        <w:t>As empresas criadas no exercício financeiro da licitação deverão atender a todas as exigências da habilitação e poderão substituir os demonstrativos contábeis pelo balanço de abertura. (Lei nº 14.133, de 2021, art. 65, §1º).</w:t>
      </w:r>
    </w:p>
    <w:p w14:paraId="5EDEA6B7" w14:textId="77777777"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9.5.6.</w:t>
      </w:r>
      <w:r w:rsidRPr="00355B00">
        <w:rPr>
          <w:rFonts w:ascii="Arial" w:eastAsia="Times New Roman" w:hAnsi="Arial" w:cs="Arial"/>
          <w:sz w:val="24"/>
          <w:szCs w:val="24"/>
        </w:rPr>
        <w:tab/>
        <w:t>O atendimento dos índices econômicos previstos neste item deverá ser atestado mediante declaração assinada por profissional habilitado da área contábil, apresentada pelo fornecedor.</w:t>
      </w:r>
    </w:p>
    <w:p w14:paraId="59942ABC" w14:textId="1EAE9A2B" w:rsidR="00D60B02" w:rsidRPr="00355B00" w:rsidRDefault="00D60B02" w:rsidP="00D60B02">
      <w:pPr>
        <w:pBdr>
          <w:top w:val="nil"/>
          <w:left w:val="nil"/>
          <w:bottom w:val="nil"/>
          <w:right w:val="nil"/>
          <w:between w:val="nil"/>
        </w:pBdr>
        <w:spacing w:after="0" w:line="360" w:lineRule="auto"/>
        <w:ind w:hanging="2"/>
        <w:jc w:val="both"/>
        <w:rPr>
          <w:rFonts w:ascii="Arial" w:eastAsia="Times New Roman" w:hAnsi="Arial" w:cs="Arial"/>
          <w:sz w:val="24"/>
          <w:szCs w:val="24"/>
        </w:rPr>
      </w:pPr>
      <w:r w:rsidRPr="00355B00">
        <w:rPr>
          <w:rFonts w:ascii="Arial" w:eastAsia="Times New Roman" w:hAnsi="Arial" w:cs="Arial"/>
          <w:sz w:val="24"/>
          <w:szCs w:val="24"/>
        </w:rPr>
        <w:t>9.5.7.</w:t>
      </w:r>
      <w:r w:rsidRPr="00355B00">
        <w:rPr>
          <w:rFonts w:ascii="Arial" w:eastAsia="Times New Roman" w:hAnsi="Arial" w:cs="Arial"/>
          <w:sz w:val="24"/>
          <w:szCs w:val="24"/>
        </w:rPr>
        <w:tab/>
        <w:t>Para as empresas enquadradas como MICROEMPREENDEDOR INDIVIDUAL – MEI, a Declaração Anual de Faturamento – DASN-SIMEI, substituirá o Balanço Patrimonial, devendo ser apresentada a DASN-SIMEI dos últimos dois exercícios.</w:t>
      </w:r>
    </w:p>
    <w:p w14:paraId="6F7E4F65" w14:textId="59490342" w:rsidR="00D60B02" w:rsidRPr="00355B00" w:rsidRDefault="00D60B02" w:rsidP="00466BEB">
      <w:pPr>
        <w:pBdr>
          <w:top w:val="nil"/>
          <w:left w:val="nil"/>
          <w:bottom w:val="nil"/>
          <w:right w:val="nil"/>
          <w:between w:val="nil"/>
        </w:pBdr>
        <w:spacing w:after="0" w:line="360" w:lineRule="auto"/>
        <w:ind w:hanging="2"/>
        <w:jc w:val="both"/>
        <w:rPr>
          <w:rFonts w:ascii="Arial" w:eastAsia="Times New Roman" w:hAnsi="Arial" w:cs="Arial"/>
          <w:sz w:val="24"/>
          <w:szCs w:val="24"/>
        </w:rPr>
      </w:pPr>
    </w:p>
    <w:p w14:paraId="5FBD12D3" w14:textId="77777777" w:rsidR="00E706F5" w:rsidRPr="00355B00" w:rsidRDefault="00E706F5" w:rsidP="00E706F5">
      <w:pPr>
        <w:pBdr>
          <w:top w:val="nil"/>
          <w:left w:val="nil"/>
          <w:bottom w:val="nil"/>
          <w:right w:val="nil"/>
          <w:between w:val="nil"/>
        </w:pBdr>
        <w:suppressAutoHyphens/>
        <w:spacing w:line="360" w:lineRule="auto"/>
        <w:jc w:val="both"/>
        <w:textDirection w:val="btLr"/>
        <w:textAlignment w:val="top"/>
        <w:outlineLvl w:val="0"/>
        <w:rPr>
          <w:rFonts w:ascii="Arial" w:eastAsia="Times New Roman" w:hAnsi="Arial" w:cs="Arial"/>
          <w:b/>
          <w:sz w:val="24"/>
          <w:szCs w:val="24"/>
          <w:highlight w:val="yellow"/>
        </w:rPr>
      </w:pPr>
      <w:r w:rsidRPr="00355B00">
        <w:rPr>
          <w:rFonts w:ascii="Arial" w:eastAsia="Times New Roman" w:hAnsi="Arial" w:cs="Arial"/>
          <w:b/>
          <w:sz w:val="24"/>
          <w:szCs w:val="24"/>
        </w:rPr>
        <w:t>Qualificação Técnica</w:t>
      </w:r>
    </w:p>
    <w:p w14:paraId="73882149"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Registro ou inscrição da empresa na entidade profissional, em plena validade;</w:t>
      </w:r>
    </w:p>
    <w:p w14:paraId="4871D84B"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28388F1"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Para fins da comprovação de que trata este subitem, os atestados deverão dizer respeito a contratos executados com as seguintes características mínimas: </w:t>
      </w:r>
    </w:p>
    <w:p w14:paraId="1B295B45"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Será admitida, para fins de comprovação de quantitativo mínimo, a apresentação e o somatório de diferentes atestados executados de forma concomitante.</w:t>
      </w:r>
    </w:p>
    <w:p w14:paraId="1C9F381E"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Os atestados de capacidade técnica poderão ser apresentados em nome da matriz ou da filial do fornecedor.</w:t>
      </w:r>
    </w:p>
    <w:p w14:paraId="23388668"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A88FD67"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Prova de atendimento aos requisitos, previstos na lei nº 14.133/2021: </w:t>
      </w:r>
    </w:p>
    <w:p w14:paraId="046E260C" w14:textId="77777777" w:rsidR="00E706F5" w:rsidRPr="00355B00" w:rsidRDefault="00E706F5" w:rsidP="00E706F5">
      <w:pPr>
        <w:numPr>
          <w:ilvl w:val="1"/>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lastRenderedPageBreak/>
        <w:t>Caso admitida a participação de cooperativas, será exigida a seguinte documentação complementar:</w:t>
      </w:r>
    </w:p>
    <w:p w14:paraId="10B654BB"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355B00">
        <w:rPr>
          <w:rFonts w:ascii="Arial" w:eastAsia="Times New Roman" w:hAnsi="Arial" w:cs="Arial"/>
          <w:sz w:val="24"/>
          <w:szCs w:val="24"/>
        </w:rPr>
        <w:t>arts</w:t>
      </w:r>
      <w:proofErr w:type="spellEnd"/>
      <w:r w:rsidRPr="00355B00">
        <w:rPr>
          <w:rFonts w:ascii="Arial" w:eastAsia="Times New Roman" w:hAnsi="Arial" w:cs="Arial"/>
          <w:sz w:val="24"/>
          <w:szCs w:val="24"/>
        </w:rPr>
        <w:t>. 4º, inciso XI, 21, inciso I e 42, §§2º a 6º da Lei n. 5.764, de 1971;</w:t>
      </w:r>
    </w:p>
    <w:p w14:paraId="3DDD5084"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A declaração de regularidade de situação do contribuinte individual – DRSCI, para cada um dos cooperados indicados;</w:t>
      </w:r>
    </w:p>
    <w:p w14:paraId="6E66B5D6"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 xml:space="preserve">A comprovação do capital social proporcional ao número de cooperados necessários à execução contratual; </w:t>
      </w:r>
    </w:p>
    <w:p w14:paraId="755AC36E"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 registro previsto na Lei n. 5.764, de 1971, art. 107;</w:t>
      </w:r>
    </w:p>
    <w:p w14:paraId="36085A5B"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A comprovação de integração das respectivas quotas-partes por parte dos cooperados que executarão o contrato; e</w:t>
      </w:r>
    </w:p>
    <w:p w14:paraId="797F3796" w14:textId="77777777" w:rsidR="00E706F5" w:rsidRPr="00355B00" w:rsidRDefault="00E706F5" w:rsidP="00E706F5">
      <w:pPr>
        <w:numPr>
          <w:ilvl w:val="2"/>
          <w:numId w:val="11"/>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B251E27" w14:textId="3A02A99E" w:rsidR="00E706F5" w:rsidRPr="00355B00" w:rsidRDefault="00E706F5" w:rsidP="00E706F5">
      <w:pPr>
        <w:pBdr>
          <w:top w:val="nil"/>
          <w:left w:val="nil"/>
          <w:bottom w:val="nil"/>
          <w:right w:val="nil"/>
          <w:between w:val="nil"/>
        </w:pBdr>
        <w:spacing w:line="360" w:lineRule="auto"/>
        <w:ind w:hanging="2"/>
        <w:jc w:val="both"/>
        <w:rPr>
          <w:rFonts w:ascii="Arial" w:eastAsia="Times New Roman" w:hAnsi="Arial" w:cs="Arial"/>
          <w:sz w:val="24"/>
          <w:szCs w:val="24"/>
        </w:rPr>
      </w:pPr>
      <w:r w:rsidRPr="00355B00">
        <w:rPr>
          <w:rFonts w:ascii="Arial" w:eastAsia="Times New Roman" w:hAnsi="Arial" w:cs="Arial"/>
          <w:sz w:val="24"/>
          <w:szCs w:val="24"/>
        </w:rPr>
        <w:t>A última auditoria contábil-financeira da cooperativa, conforme dispõe o art. 112 da Lei n. 5.764, de 1971, ou uma declaração, sob as penas da lei, de que tal auditoria não foi exigida pelo órgão fiscalizador.</w:t>
      </w:r>
    </w:p>
    <w:p w14:paraId="072B35BD" w14:textId="77777777" w:rsidR="00466BEB" w:rsidRPr="00355B00"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b/>
          <w:sz w:val="24"/>
          <w:szCs w:val="24"/>
        </w:rPr>
        <w:t>ADEQUAÇÃO ORÇAMENTÁRIA</w:t>
      </w:r>
    </w:p>
    <w:p w14:paraId="1FB93C80" w14:textId="77777777" w:rsidR="00466BEB" w:rsidRPr="00355B00"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As despesas decorrentes da presente contratação correrão à conta de recursos específicos consignados no Orçamento Geral.</w:t>
      </w:r>
    </w:p>
    <w:p w14:paraId="2052ADC1" w14:textId="77777777" w:rsidR="00466BEB" w:rsidRPr="00355B00"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A contratação será atendida pela seguinte dotação:</w:t>
      </w:r>
    </w:p>
    <w:p w14:paraId="1EE081E2" w14:textId="77777777" w:rsidR="00466BEB" w:rsidRPr="00355B00" w:rsidRDefault="00466BEB" w:rsidP="00466BEB">
      <w:pPr>
        <w:pBdr>
          <w:top w:val="nil"/>
          <w:left w:val="nil"/>
          <w:bottom w:val="nil"/>
          <w:right w:val="nil"/>
          <w:between w:val="nil"/>
        </w:pBdr>
        <w:spacing w:after="0" w:line="360" w:lineRule="auto"/>
        <w:ind w:hanging="2"/>
        <w:jc w:val="both"/>
        <w:rPr>
          <w:rFonts w:ascii="Arial" w:eastAsia="Times New Roman" w:hAnsi="Arial" w:cs="Arial"/>
          <w:b/>
          <w:bCs/>
          <w:sz w:val="24"/>
          <w:szCs w:val="24"/>
        </w:rPr>
      </w:pPr>
      <w:r w:rsidRPr="00355B00">
        <w:rPr>
          <w:rFonts w:ascii="Arial" w:eastAsia="Times New Roman" w:hAnsi="Arial" w:cs="Arial"/>
          <w:b/>
          <w:bCs/>
          <w:sz w:val="24"/>
          <w:szCs w:val="24"/>
        </w:rPr>
        <w:t>DOTAÇÃO:</w:t>
      </w:r>
    </w:p>
    <w:p w14:paraId="25E37A7E" w14:textId="37B43DB8" w:rsidR="00466BEB" w:rsidRPr="00C70A4D" w:rsidRDefault="00A1670A" w:rsidP="00A1670A">
      <w:pPr>
        <w:pStyle w:val="PargrafodaLista"/>
        <w:numPr>
          <w:ilvl w:val="0"/>
          <w:numId w:val="8"/>
        </w:numPr>
        <w:pBdr>
          <w:top w:val="nil"/>
          <w:left w:val="nil"/>
          <w:bottom w:val="nil"/>
          <w:right w:val="nil"/>
          <w:between w:val="nil"/>
        </w:pBdr>
        <w:spacing w:after="0" w:line="360" w:lineRule="auto"/>
        <w:jc w:val="both"/>
        <w:rPr>
          <w:rFonts w:ascii="Arial" w:eastAsia="Times New Roman" w:hAnsi="Arial" w:cs="Arial"/>
          <w:b/>
          <w:bCs/>
          <w:sz w:val="16"/>
          <w:szCs w:val="16"/>
        </w:rPr>
      </w:pPr>
      <w:r w:rsidRPr="00355B00">
        <w:rPr>
          <w:rFonts w:ascii="Arial" w:eastAsia="Times New Roman" w:hAnsi="Arial" w:cs="Arial"/>
          <w:b/>
          <w:bCs/>
          <w:sz w:val="24"/>
          <w:szCs w:val="24"/>
        </w:rPr>
        <w:t>15.451.1442.2.17</w:t>
      </w:r>
      <w:r w:rsidR="00D92DB9" w:rsidRPr="00355B00">
        <w:rPr>
          <w:rFonts w:ascii="Arial" w:eastAsia="Times New Roman" w:hAnsi="Arial" w:cs="Arial"/>
          <w:b/>
          <w:bCs/>
          <w:sz w:val="24"/>
          <w:szCs w:val="24"/>
        </w:rPr>
        <w:t>2</w:t>
      </w:r>
      <w:r w:rsidRPr="00355B00">
        <w:rPr>
          <w:rFonts w:ascii="Arial" w:eastAsia="Times New Roman" w:hAnsi="Arial" w:cs="Arial"/>
          <w:b/>
          <w:bCs/>
          <w:sz w:val="24"/>
          <w:szCs w:val="24"/>
        </w:rPr>
        <w:t>.3.3.90.3</w:t>
      </w:r>
      <w:r w:rsidR="00355B00" w:rsidRPr="00355B00">
        <w:rPr>
          <w:rFonts w:ascii="Arial" w:eastAsia="Times New Roman" w:hAnsi="Arial" w:cs="Arial"/>
          <w:b/>
          <w:bCs/>
          <w:sz w:val="24"/>
          <w:szCs w:val="24"/>
        </w:rPr>
        <w:t>0.00</w:t>
      </w:r>
      <w:r w:rsidR="00466BEB" w:rsidRPr="00355B00">
        <w:rPr>
          <w:rFonts w:ascii="Arial" w:eastAsia="Times New Roman" w:hAnsi="Arial" w:cs="Arial"/>
          <w:b/>
          <w:bCs/>
          <w:sz w:val="24"/>
          <w:szCs w:val="24"/>
        </w:rPr>
        <w:t xml:space="preserve"> – Ficha: </w:t>
      </w:r>
      <w:r w:rsidR="008D16FD" w:rsidRPr="00355B00">
        <w:rPr>
          <w:rFonts w:ascii="Arial" w:eastAsia="Times New Roman" w:hAnsi="Arial" w:cs="Arial"/>
          <w:b/>
          <w:bCs/>
          <w:sz w:val="24"/>
          <w:szCs w:val="24"/>
        </w:rPr>
        <w:t>1</w:t>
      </w:r>
      <w:r w:rsidR="00D92DB9" w:rsidRPr="00355B00">
        <w:rPr>
          <w:rFonts w:ascii="Arial" w:eastAsia="Times New Roman" w:hAnsi="Arial" w:cs="Arial"/>
          <w:b/>
          <w:bCs/>
          <w:sz w:val="24"/>
          <w:szCs w:val="24"/>
        </w:rPr>
        <w:t>4</w:t>
      </w:r>
      <w:r w:rsidR="00355B00" w:rsidRPr="00355B00">
        <w:rPr>
          <w:rFonts w:ascii="Arial" w:eastAsia="Times New Roman" w:hAnsi="Arial" w:cs="Arial"/>
          <w:b/>
          <w:bCs/>
          <w:sz w:val="24"/>
          <w:szCs w:val="24"/>
        </w:rPr>
        <w:t>5 – Fonte 100</w:t>
      </w:r>
      <w:r w:rsidR="00C70A4D">
        <w:rPr>
          <w:rFonts w:ascii="Arial" w:eastAsia="Times New Roman" w:hAnsi="Arial" w:cs="Arial"/>
          <w:b/>
          <w:bCs/>
          <w:sz w:val="24"/>
          <w:szCs w:val="24"/>
        </w:rPr>
        <w:tab/>
      </w:r>
      <w:r w:rsidR="00C70A4D">
        <w:rPr>
          <w:rFonts w:ascii="Arial" w:eastAsia="Times New Roman" w:hAnsi="Arial" w:cs="Arial"/>
          <w:b/>
          <w:bCs/>
          <w:sz w:val="24"/>
          <w:szCs w:val="24"/>
        </w:rPr>
        <w:br/>
      </w:r>
    </w:p>
    <w:p w14:paraId="22DF00E0" w14:textId="77777777" w:rsidR="00466BEB" w:rsidRPr="00355B00"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355B00">
        <w:rPr>
          <w:rFonts w:ascii="Arial" w:eastAsia="Times New Roman" w:hAnsi="Arial" w:cs="Arial"/>
          <w:sz w:val="24"/>
          <w:szCs w:val="24"/>
        </w:rPr>
        <w:t>A dotação relativa aos exercícios financeiros subsequentes será indicada após aprovação da Lei Orçamentária respectiva e liberação dos créditos correspondentes, mediante apostilamento.</w:t>
      </w:r>
    </w:p>
    <w:p w14:paraId="603167B1" w14:textId="77777777" w:rsidR="00466BEB" w:rsidRPr="002C278F" w:rsidRDefault="00466BEB" w:rsidP="009C5E12">
      <w:pPr>
        <w:pBdr>
          <w:top w:val="nil"/>
          <w:left w:val="nil"/>
          <w:bottom w:val="nil"/>
          <w:right w:val="nil"/>
          <w:between w:val="nil"/>
        </w:pBdr>
        <w:spacing w:after="0" w:line="360" w:lineRule="auto"/>
        <w:jc w:val="both"/>
        <w:rPr>
          <w:rFonts w:ascii="Arial" w:eastAsia="Times New Roman" w:hAnsi="Arial" w:cs="Arial"/>
          <w:color w:val="2F5496" w:themeColor="accent5" w:themeShade="BF"/>
          <w:sz w:val="24"/>
          <w:szCs w:val="24"/>
        </w:rPr>
      </w:pPr>
    </w:p>
    <w:p w14:paraId="6263D4BB" w14:textId="77777777" w:rsidR="00466BEB" w:rsidRPr="00070686"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bookmarkStart w:id="1" w:name="_heading=h.30j0zll" w:colFirst="0" w:colLast="0"/>
      <w:bookmarkEnd w:id="1"/>
      <w:r w:rsidRPr="00070686">
        <w:rPr>
          <w:rFonts w:ascii="Arial" w:eastAsia="Times New Roman" w:hAnsi="Arial" w:cs="Arial"/>
          <w:b/>
          <w:sz w:val="24"/>
          <w:szCs w:val="24"/>
        </w:rPr>
        <w:t>OBRIGAÇÕES DO CONTRATADO</w:t>
      </w:r>
    </w:p>
    <w:p w14:paraId="2AE4E533" w14:textId="77777777" w:rsidR="00466BEB" w:rsidRPr="00070686"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070686">
        <w:rPr>
          <w:rFonts w:ascii="Arial" w:eastAsia="Times New Roman" w:hAnsi="Arial" w:cs="Arial"/>
          <w:sz w:val="24"/>
          <w:szCs w:val="24"/>
        </w:rPr>
        <w:t>O Contratado deve cumprir todas as obrigações constantes deste instrumento e em seus anexos, assumindo como exclusivamente seus os riscos e as despesas decorrentes da boa e perfeita execução do objeto, observando, ainda, as obrigações a seguir dispostas:</w:t>
      </w:r>
    </w:p>
    <w:p w14:paraId="2A399225" w14:textId="77777777" w:rsidR="00466BEB" w:rsidRPr="00070686"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070686">
        <w:rPr>
          <w:rFonts w:ascii="Arial" w:eastAsia="Times New Roman" w:hAnsi="Arial" w:cs="Arial"/>
          <w:sz w:val="24"/>
          <w:szCs w:val="24"/>
        </w:rPr>
        <w:t>Entregar o objeto acompanhado do manual do usuário, com uma versão em português, e da relação da rede de assistência técnica autorizada, se for o caso;</w:t>
      </w:r>
    </w:p>
    <w:p w14:paraId="7DA86D41"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070686">
        <w:rPr>
          <w:rFonts w:ascii="Arial" w:eastAsia="Times New Roman" w:hAnsi="Arial" w:cs="Arial"/>
          <w:sz w:val="24"/>
          <w:szCs w:val="24"/>
        </w:rPr>
        <w:t xml:space="preserve">Responsabilizar-se pelos vícios e danos decorrentes do objeto, de acordo com o </w:t>
      </w:r>
      <w:r w:rsidRPr="0052720D">
        <w:rPr>
          <w:rFonts w:ascii="Arial" w:eastAsia="Times New Roman" w:hAnsi="Arial" w:cs="Arial"/>
          <w:sz w:val="24"/>
          <w:szCs w:val="24"/>
        </w:rPr>
        <w:t>Código de Defesa do Consumidor (Lei nº 8.078, de 1990);</w:t>
      </w:r>
    </w:p>
    <w:p w14:paraId="41745252"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Comunicar ao contratante, no prazo máximo de 48 (quarenta e oito) horas que antecede a data da entrega, os motivos que impossibilitem o cumprimento do prazo previsto, com a devida comprovação;</w:t>
      </w:r>
    </w:p>
    <w:p w14:paraId="2686E96F"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Atender às determinações regulares emitidas pelo fiscal ou gestor do contrato ou autoridade superior e prestar todo esclarecimento ou informação por eles solicitados;</w:t>
      </w:r>
    </w:p>
    <w:p w14:paraId="20B61268"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3ECD369"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F771C64"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que comprove a regularidade perante a Fazenda Municipal do domicílio ou sede do contratado; 5) Certidão de Regularidade do FGTS – CRF; e 6) Certidão Negativa de Débitos Trabalhistas – CNDT; </w:t>
      </w:r>
    </w:p>
    <w:p w14:paraId="0788F97B"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 xml:space="preserve">Responsabilizar-se pelo cumprimento de todas as obrigações trabalhistas, previdenciárias, fiscais, comerciais e as demais previstas em legislação específica, </w:t>
      </w:r>
      <w:r w:rsidRPr="0052720D">
        <w:rPr>
          <w:rFonts w:ascii="Arial" w:eastAsia="Times New Roman" w:hAnsi="Arial" w:cs="Arial"/>
          <w:sz w:val="24"/>
          <w:szCs w:val="24"/>
        </w:rPr>
        <w:lastRenderedPageBreak/>
        <w:t>cuja inadimplência não transfere a responsabilidade ao contratante e não poderá onerar o objeto do contrato;</w:t>
      </w:r>
    </w:p>
    <w:p w14:paraId="2CD78C4C"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Comunicar ao Fiscal do contrato, no prazo de 24 (vinte e quatro) horas, qualquer ocorrência anormal ou acidente que se verifique no local da execução do objeto contratual.</w:t>
      </w:r>
    </w:p>
    <w:p w14:paraId="642E0451"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Paralisar, por determinação do contratante, qualquer atividade que não esteja sendo executada de acordo com a boa técnica ou que ponha em risco a segurança de pessoas ou bens de terceiros.</w:t>
      </w:r>
    </w:p>
    <w:p w14:paraId="546886EB"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 xml:space="preserve">Manter durante toda a vigência do contrato, em compatibilidade com as obrigações assumidas, todas as condições exigidas para habilitação na licitação; </w:t>
      </w:r>
    </w:p>
    <w:p w14:paraId="490CCA00"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AAE39AB"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Comprovar a reserva de cargos a que se refere a cláusula acima, no prazo fixado pelo fiscal do contrato, com a indicação dos empregados que preencheram as referidas vagas.</w:t>
      </w:r>
    </w:p>
    <w:p w14:paraId="58E71C87"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 xml:space="preserve">Guardar sigilo sobre todas as informações obtidas em decorrência do cumprimento do contrato; </w:t>
      </w:r>
    </w:p>
    <w:p w14:paraId="353E44DB"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0E448EC"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Cumprir, além dos postulados legais vigentes de âmbito federal, estadual ou municipal, as normas de segurança do contratante;</w:t>
      </w:r>
    </w:p>
    <w:p w14:paraId="40CE4486"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27AAC3"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Orientar e treinar seus empregados sobre os deveres previstos na Lei nº 13.709, de 14 de agosto de 2018, adotando medidas eficazes para proteção de dados pessoais a que tenha acesso por força da execução deste contrato;</w:t>
      </w:r>
    </w:p>
    <w:p w14:paraId="40CECBC3"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lastRenderedPageBreak/>
        <w:t>Conduzir os trabalhos com estrita observância às normas da legislação pertinente, cumprindo as determinações dos Poderes Públicos, mantendo sempre limpo o local de execução do objeto e nas melhores condições de segurança, higiene e disciplina.</w:t>
      </w:r>
    </w:p>
    <w:p w14:paraId="586BD845"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Submeter previamente, por escrito, ao contratante, para análise e aprovação, quaisquer mudanças nos métodos executivos que fujam às especificações do memorial descritivo ou instrumento congênere.</w:t>
      </w:r>
    </w:p>
    <w:p w14:paraId="3C54C681" w14:textId="77777777" w:rsidR="00466BEB" w:rsidRPr="0052720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52720D">
        <w:rPr>
          <w:rFonts w:ascii="Arial" w:eastAsia="Times New Roman"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B500ADF" w14:textId="77777777" w:rsidR="00466BEB" w:rsidRPr="002C278F" w:rsidRDefault="00466BEB" w:rsidP="00466BEB">
      <w:pPr>
        <w:pBdr>
          <w:top w:val="nil"/>
          <w:left w:val="nil"/>
          <w:bottom w:val="nil"/>
          <w:right w:val="nil"/>
          <w:between w:val="nil"/>
        </w:pBdr>
        <w:spacing w:after="0" w:line="360" w:lineRule="auto"/>
        <w:ind w:hanging="2"/>
        <w:jc w:val="both"/>
        <w:rPr>
          <w:rFonts w:ascii="Arial" w:eastAsia="Times New Roman" w:hAnsi="Arial" w:cs="Arial"/>
          <w:color w:val="2F5496" w:themeColor="accent5" w:themeShade="BF"/>
          <w:sz w:val="24"/>
          <w:szCs w:val="24"/>
        </w:rPr>
      </w:pPr>
    </w:p>
    <w:p w14:paraId="68BDD5D7" w14:textId="77777777" w:rsidR="00466BEB" w:rsidRPr="00832C12"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bookmarkStart w:id="2" w:name="_heading=h.1fob9te" w:colFirst="0" w:colLast="0"/>
      <w:bookmarkEnd w:id="2"/>
      <w:r w:rsidRPr="00832C12">
        <w:rPr>
          <w:rFonts w:ascii="Arial" w:eastAsia="Times New Roman" w:hAnsi="Arial" w:cs="Arial"/>
          <w:b/>
          <w:sz w:val="24"/>
          <w:szCs w:val="24"/>
        </w:rPr>
        <w:t xml:space="preserve">OBRIGAÇÕES DO CONTRATANTE </w:t>
      </w:r>
    </w:p>
    <w:p w14:paraId="55C18839"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Exigir o cumprimento de todas as obrigações assumidas pelo Contratado, de acordo com o contrato e seus anexos;</w:t>
      </w:r>
    </w:p>
    <w:p w14:paraId="7C93DADB"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Receber o objeto no prazo e condições estabelecidas no Termo de Referência;</w:t>
      </w:r>
    </w:p>
    <w:p w14:paraId="4F3FEFD4"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Notificar o Contratado, por escrito, sobre vícios, defeitos ou incorreções verificadas no objeto fornecido, para que seja por ele substituído, reparado ou corrigido, no total ou em parte, às suas expensas;</w:t>
      </w:r>
    </w:p>
    <w:p w14:paraId="62E083FC"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Acompanhar e fiscalizar a execução do contrato e o cumprimento das obrigações pelo Contratado;</w:t>
      </w:r>
    </w:p>
    <w:p w14:paraId="5A3450EF" w14:textId="07CC6191"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 xml:space="preserve">Comunicar a empresa para emissão de Nota Fiscal no que </w:t>
      </w:r>
      <w:r w:rsidR="00832C12" w:rsidRPr="00832C12">
        <w:rPr>
          <w:rFonts w:ascii="Arial" w:eastAsia="Times New Roman" w:hAnsi="Arial" w:cs="Arial"/>
          <w:sz w:val="24"/>
          <w:szCs w:val="24"/>
        </w:rPr>
        <w:t>pertence</w:t>
      </w:r>
      <w:r w:rsidRPr="00832C12">
        <w:rPr>
          <w:rFonts w:ascii="Arial" w:eastAsia="Times New Roman" w:hAnsi="Arial" w:cs="Arial"/>
          <w:sz w:val="24"/>
          <w:szCs w:val="24"/>
        </w:rPr>
        <w:t xml:space="preserve"> à parcela incontroversa da execução do objeto, para efeito de liquidação e pagamento, quando houver controvérsia sobre a execução do objeto, quanto à dimensão, qualidade e quantidade, conforme o art. 143 da Lei nº 14.133, de 2021;</w:t>
      </w:r>
    </w:p>
    <w:p w14:paraId="2411BA5E"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Efetuar o pagamento ao Contratado do valor correspondente ao fornecimento do objeto, no prazo, forma e condições estabelecidos no presente instrumento;</w:t>
      </w:r>
    </w:p>
    <w:p w14:paraId="57275DF2"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 xml:space="preserve">Aplicar ao Contratado as sanções previstas na lei e neste instrumento; </w:t>
      </w:r>
    </w:p>
    <w:p w14:paraId="1C4BF6CA"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Cientificar o órgão de representação judicial para adoção das medidas cabíveis quando do descumprimento de obrigações pelo Contratado;</w:t>
      </w:r>
    </w:p>
    <w:p w14:paraId="2947701C"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34A4BC03"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lastRenderedPageBreak/>
        <w:t xml:space="preserve">A Administração terá o prazo de 10 (dez) dias úteis, a contar da data do protocolo do requerimento para decidir, admitida a prorrogação motivada, por igual período. </w:t>
      </w:r>
    </w:p>
    <w:p w14:paraId="2ECD90C3"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Responder eventuais pedidos de reestabelecimento do equilíbrio econômico-financeiro feitos pelo contratado no prazo máximo de 10 (dez) dias úteis.</w:t>
      </w:r>
    </w:p>
    <w:p w14:paraId="1F37623B"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Notificar os emitentes das garantias quanto ao início de processo administrativo para apuração de descumprimento de cláusulas contratuais.</w:t>
      </w:r>
    </w:p>
    <w:p w14:paraId="2AC03FA9" w14:textId="77777777" w:rsidR="00466BEB" w:rsidRPr="002C278F"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color w:val="2F5496" w:themeColor="accent5" w:themeShade="BF"/>
          <w:sz w:val="24"/>
          <w:szCs w:val="24"/>
        </w:rPr>
      </w:pPr>
      <w:r w:rsidRPr="00832C12">
        <w:rPr>
          <w:rFonts w:ascii="Arial" w:eastAsia="Times New Roman"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570226" w14:textId="77777777" w:rsidR="00466BEB" w:rsidRPr="002C278F" w:rsidRDefault="00466BEB" w:rsidP="00466BEB">
      <w:pPr>
        <w:pBdr>
          <w:top w:val="nil"/>
          <w:left w:val="nil"/>
          <w:bottom w:val="nil"/>
          <w:right w:val="nil"/>
          <w:between w:val="nil"/>
        </w:pBdr>
        <w:spacing w:after="0" w:line="360" w:lineRule="auto"/>
        <w:ind w:hanging="2"/>
        <w:jc w:val="both"/>
        <w:rPr>
          <w:rFonts w:ascii="Arial" w:eastAsia="Times New Roman" w:hAnsi="Arial" w:cs="Arial"/>
          <w:color w:val="2F5496" w:themeColor="accent5" w:themeShade="BF"/>
          <w:sz w:val="24"/>
          <w:szCs w:val="24"/>
        </w:rPr>
      </w:pPr>
    </w:p>
    <w:p w14:paraId="20FA37C9" w14:textId="77777777" w:rsidR="00466BEB" w:rsidRPr="00832C12"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b/>
          <w:sz w:val="24"/>
          <w:szCs w:val="24"/>
        </w:rPr>
        <w:t>DAS ALTERAÇÕES CONTRATUAIS</w:t>
      </w:r>
    </w:p>
    <w:p w14:paraId="3A3AD48A"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Os preços são fixos e irreajustáveis no prazo de um ano contado da data limite para a apresentação das propostas.</w:t>
      </w:r>
    </w:p>
    <w:p w14:paraId="7DF886A6"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Dentro do prazo de vigência do contrato e mediante solicitação da contratada, os preços contratados poderão sofrer reajuste após o intervalo de um ano contados da assinatura do contrato, aplicando-se o índice INPC.</w:t>
      </w:r>
    </w:p>
    <w:p w14:paraId="42528A50"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Nos reajustes subsequentes ao primeiro, o intervalo mínimo de um ano será contado a partir dos efeitos financeiros do último reajuste.</w:t>
      </w:r>
    </w:p>
    <w:p w14:paraId="7390EA36"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7620F1"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Nas aferições finais, o índice utilizado para reajuste será, obrigatoriamente, o definitivo.</w:t>
      </w:r>
    </w:p>
    <w:p w14:paraId="63DA72D3"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Caso o índice estabelecido para reajustamento venha a ser extinto ou de qualquer forma não possa mais ser utilizado, será adotado, em substituição, o que vier a ser determinado pela legislação então em vigor.</w:t>
      </w:r>
    </w:p>
    <w:p w14:paraId="4E73E81C"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 xml:space="preserve">Na ausência de previsão legal quanto ao índice substituto, as partes elegerão novo índice oficial, para reajustamento do preço do valor remanescente, por meio de termo aditivo. </w:t>
      </w:r>
    </w:p>
    <w:p w14:paraId="4F9C63BF"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lastRenderedPageBreak/>
        <w:t>O reajuste será realizado por Apostilamento.</w:t>
      </w:r>
    </w:p>
    <w:p w14:paraId="3DAB6D9B" w14:textId="7777777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Durante a vigência do contrato, caso ocorra algum fato imprevisível ou previsível de efeitos incalculáveis, que causem o desequilíbrio econômico financeiro do contrato, a contratada poderá pleitear o reequilíbrio do contrato.</w:t>
      </w:r>
    </w:p>
    <w:p w14:paraId="74989744" w14:textId="74600E26"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A recomposição de preços com vistas ao restabelecimento do equilíbrio econômico financeiro somente se dará após o prazo da validade da proposta, que não deverá ser inferior à 60 (Sessenta) dias, mediante apresentação de requerimento apresentando a planilha de composição de preços dos produtos, bem como documentos que comprovem satisfatoriamente a quebra do equilíbrio econômico financeiro do contrato.</w:t>
      </w:r>
    </w:p>
    <w:p w14:paraId="1CF0023E" w14:textId="7899B3C3"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O Contrato poderá ser alterado, mediante Termo Aditivo e com as devidas justificativas, nos casos previstos no art. 124 da Lei no 14.133/2021;</w:t>
      </w:r>
    </w:p>
    <w:p w14:paraId="3E92C5C9" w14:textId="6C18F8F7" w:rsidR="00466BEB" w:rsidRPr="00832C12"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832C12">
        <w:rPr>
          <w:rFonts w:ascii="Arial" w:eastAsia="Times New Roman" w:hAnsi="Arial" w:cs="Arial"/>
          <w:sz w:val="24"/>
          <w:szCs w:val="24"/>
        </w:rPr>
        <w:t>A CONTRATADA fica obrigada a aceitar, nas mesmas condições contratuais, os acréscimos ou supressões do objeto deste Contrato, até o limite de 25% (vinte e cinco por cento) de seu valor, conforme previsto artigo 125 da Lei Federal nº 14.133/2021</w:t>
      </w:r>
    </w:p>
    <w:p w14:paraId="1FBA91E1" w14:textId="6638FDFC" w:rsidR="00466BEB" w:rsidRPr="00A5433D" w:rsidRDefault="00466BEB" w:rsidP="00466BEB">
      <w:pPr>
        <w:pBdr>
          <w:top w:val="nil"/>
          <w:left w:val="nil"/>
          <w:bottom w:val="nil"/>
          <w:right w:val="nil"/>
          <w:between w:val="nil"/>
        </w:pBdr>
        <w:spacing w:after="0" w:line="360" w:lineRule="auto"/>
        <w:ind w:hanging="2"/>
        <w:jc w:val="both"/>
        <w:rPr>
          <w:rFonts w:ascii="Arial" w:eastAsia="Times New Roman" w:hAnsi="Arial" w:cs="Arial"/>
          <w:sz w:val="24"/>
          <w:szCs w:val="24"/>
        </w:rPr>
      </w:pPr>
    </w:p>
    <w:p w14:paraId="537B20C1" w14:textId="1B71B1D4" w:rsidR="00466BEB" w:rsidRPr="00A5433D"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A5433D">
        <w:rPr>
          <w:rFonts w:ascii="Arial" w:eastAsia="Times New Roman" w:hAnsi="Arial" w:cs="Arial"/>
          <w:b/>
          <w:sz w:val="24"/>
          <w:szCs w:val="24"/>
        </w:rPr>
        <w:t>ALTERAÇÃO SUBJETIVA</w:t>
      </w:r>
    </w:p>
    <w:p w14:paraId="01BF5299" w14:textId="7A16356E" w:rsidR="00466BEB" w:rsidRPr="00A5433D" w:rsidRDefault="00466BEB" w:rsidP="00230045">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A5433D">
        <w:rPr>
          <w:rFonts w:ascii="Arial" w:eastAsia="Times New Roman" w:hAnsi="Arial" w:cs="Arial"/>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00230045" w:rsidRPr="00A5433D">
        <w:rPr>
          <w:rFonts w:ascii="Arial" w:eastAsia="Times New Roman" w:hAnsi="Arial" w:cs="Arial"/>
          <w:sz w:val="24"/>
          <w:szCs w:val="24"/>
        </w:rPr>
        <w:t>.</w:t>
      </w:r>
    </w:p>
    <w:p w14:paraId="410CC614" w14:textId="77777777" w:rsidR="00E706F5" w:rsidRPr="00A5433D" w:rsidRDefault="00E706F5" w:rsidP="00E706F5">
      <w:pPr>
        <w:pBdr>
          <w:top w:val="nil"/>
          <w:left w:val="nil"/>
          <w:bottom w:val="nil"/>
          <w:right w:val="nil"/>
          <w:between w:val="nil"/>
        </w:pBdr>
        <w:suppressAutoHyphens/>
        <w:spacing w:after="0" w:line="360" w:lineRule="auto"/>
        <w:jc w:val="both"/>
        <w:textDirection w:val="btLr"/>
        <w:textAlignment w:val="top"/>
        <w:outlineLvl w:val="0"/>
        <w:rPr>
          <w:rFonts w:ascii="Arial" w:eastAsia="Times New Roman" w:hAnsi="Arial" w:cs="Arial"/>
          <w:sz w:val="24"/>
          <w:szCs w:val="24"/>
        </w:rPr>
      </w:pPr>
    </w:p>
    <w:p w14:paraId="23D063CB" w14:textId="77777777" w:rsidR="00466BEB" w:rsidRPr="00A5433D"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A5433D">
        <w:rPr>
          <w:rFonts w:ascii="Arial" w:eastAsia="Times New Roman" w:hAnsi="Arial" w:cs="Arial"/>
          <w:b/>
          <w:sz w:val="24"/>
          <w:szCs w:val="24"/>
        </w:rPr>
        <w:t>MEDIDAS ACAUTELATÓRIAS</w:t>
      </w:r>
    </w:p>
    <w:p w14:paraId="0C911CAC" w14:textId="77777777" w:rsidR="00466BEB" w:rsidRPr="00A5433D" w:rsidRDefault="00466BEB" w:rsidP="00D60B02">
      <w:pPr>
        <w:numPr>
          <w:ilvl w:val="1"/>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A5433D">
        <w:rPr>
          <w:rFonts w:ascii="Arial" w:eastAsia="Times New Roman" w:hAnsi="Arial" w:cs="Arial"/>
          <w:sz w:val="24"/>
          <w:szCs w:val="24"/>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605A643" w14:textId="77777777" w:rsidR="00466BEB" w:rsidRPr="00A5433D" w:rsidRDefault="00466BEB" w:rsidP="00466BEB">
      <w:pPr>
        <w:pBdr>
          <w:top w:val="nil"/>
          <w:left w:val="nil"/>
          <w:bottom w:val="nil"/>
          <w:right w:val="nil"/>
          <w:between w:val="nil"/>
        </w:pBdr>
        <w:spacing w:after="0" w:line="360" w:lineRule="auto"/>
        <w:ind w:hanging="2"/>
        <w:jc w:val="both"/>
        <w:rPr>
          <w:rFonts w:ascii="Arial" w:eastAsia="Times New Roman" w:hAnsi="Arial" w:cs="Arial"/>
          <w:sz w:val="24"/>
          <w:szCs w:val="24"/>
        </w:rPr>
      </w:pPr>
    </w:p>
    <w:p w14:paraId="11C81F86" w14:textId="77777777" w:rsidR="00466BEB" w:rsidRPr="00A5433D" w:rsidRDefault="00466BEB" w:rsidP="00D60B02">
      <w:pPr>
        <w:numPr>
          <w:ilvl w:val="0"/>
          <w:numId w:val="10"/>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Arial" w:eastAsia="Times New Roman" w:hAnsi="Arial" w:cs="Arial"/>
          <w:sz w:val="24"/>
          <w:szCs w:val="24"/>
        </w:rPr>
      </w:pPr>
      <w:r w:rsidRPr="00A5433D">
        <w:rPr>
          <w:rFonts w:ascii="Arial" w:eastAsia="Times New Roman" w:hAnsi="Arial" w:cs="Arial"/>
          <w:b/>
          <w:sz w:val="24"/>
          <w:szCs w:val="24"/>
        </w:rPr>
        <w:t>INFRAÇÕES ADMINISTRATIVAS</w:t>
      </w:r>
    </w:p>
    <w:p w14:paraId="456E2096" w14:textId="61E3EF65" w:rsidR="00466BEB" w:rsidRPr="00A5433D" w:rsidRDefault="00466BEB" w:rsidP="00D60B02">
      <w:pPr>
        <w:numPr>
          <w:ilvl w:val="1"/>
          <w:numId w:val="10"/>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Arial" w:eastAsia="Times New Roman" w:hAnsi="Arial" w:cs="Arial"/>
          <w:b/>
          <w:bCs/>
          <w:sz w:val="24"/>
          <w:szCs w:val="24"/>
        </w:rPr>
      </w:pPr>
      <w:r w:rsidRPr="00A5433D">
        <w:rPr>
          <w:rFonts w:ascii="Arial" w:eastAsia="Times New Roman" w:hAnsi="Arial" w:cs="Arial"/>
          <w:sz w:val="24"/>
          <w:szCs w:val="24"/>
        </w:rPr>
        <w:lastRenderedPageBreak/>
        <w:t>Pela inexecução total ou parcial do objeto deste contrato, a Administração pode aplicar à CONTRATADA as seguintes sanções, conforme disposto da Lei 14.133/2021</w:t>
      </w:r>
      <w:r w:rsidR="00AF4F9E" w:rsidRPr="00A5433D">
        <w:rPr>
          <w:rFonts w:ascii="Arial" w:eastAsia="Times New Roman" w:hAnsi="Arial" w:cs="Arial"/>
          <w:sz w:val="24"/>
          <w:szCs w:val="24"/>
        </w:rPr>
        <w:t>.</w:t>
      </w:r>
    </w:p>
    <w:p w14:paraId="35291DA9" w14:textId="4E6B0858" w:rsidR="00960AC7" w:rsidRPr="00A5433D" w:rsidRDefault="00D052FE" w:rsidP="0036028C">
      <w:pPr>
        <w:pBdr>
          <w:top w:val="nil"/>
          <w:left w:val="nil"/>
          <w:bottom w:val="nil"/>
          <w:right w:val="nil"/>
          <w:between w:val="nil"/>
        </w:pBdr>
        <w:suppressAutoHyphens/>
        <w:spacing w:after="288" w:line="360" w:lineRule="auto"/>
        <w:jc w:val="both"/>
        <w:textDirection w:val="btLr"/>
        <w:textAlignment w:val="top"/>
        <w:outlineLvl w:val="0"/>
        <w:rPr>
          <w:rFonts w:ascii="Arial" w:eastAsia="Times New Roman" w:hAnsi="Arial" w:cs="Arial"/>
          <w:b/>
          <w:bCs/>
          <w:sz w:val="24"/>
          <w:szCs w:val="24"/>
        </w:rPr>
      </w:pPr>
      <w:r w:rsidRPr="00A5433D">
        <w:rPr>
          <w:rFonts w:ascii="Arial" w:hAnsi="Arial" w:cs="Arial"/>
          <w:b/>
          <w:bCs/>
          <w:noProof/>
          <w:sz w:val="24"/>
          <w:szCs w:val="24"/>
        </w:rPr>
        <w:drawing>
          <wp:anchor distT="0" distB="0" distL="114300" distR="114300" simplePos="0" relativeHeight="251740160" behindDoc="0" locked="0" layoutInCell="1" allowOverlap="1" wp14:anchorId="7191DA83" wp14:editId="156CB385">
            <wp:simplePos x="0" y="0"/>
            <wp:positionH relativeFrom="column">
              <wp:posOffset>-434975</wp:posOffset>
            </wp:positionH>
            <wp:positionV relativeFrom="paragraph">
              <wp:posOffset>445770</wp:posOffset>
            </wp:positionV>
            <wp:extent cx="1094400" cy="1440000"/>
            <wp:effectExtent l="0" t="0" r="0" b="8255"/>
            <wp:wrapSquare wrapText="right"/>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4400" cy="1440000"/>
                    </a:xfrm>
                    <a:prstGeom prst="rect">
                      <a:avLst/>
                    </a:prstGeom>
                  </pic:spPr>
                </pic:pic>
              </a:graphicData>
            </a:graphic>
            <wp14:sizeRelH relativeFrom="margin">
              <wp14:pctWidth>0</wp14:pctWidth>
            </wp14:sizeRelH>
            <wp14:sizeRelV relativeFrom="margin">
              <wp14:pctHeight>0</wp14:pctHeight>
            </wp14:sizeRelV>
          </wp:anchor>
        </w:drawing>
      </w:r>
      <w:r w:rsidR="00AF4F9E" w:rsidRPr="00A5433D">
        <w:rPr>
          <w:rFonts w:ascii="Arial" w:eastAsia="Times New Roman" w:hAnsi="Arial" w:cs="Arial"/>
          <w:b/>
          <w:bCs/>
          <w:sz w:val="24"/>
          <w:szCs w:val="24"/>
        </w:rPr>
        <w:t xml:space="preserve">2.0. </w:t>
      </w:r>
      <w:r w:rsidR="00960AC7" w:rsidRPr="00A5433D">
        <w:rPr>
          <w:rFonts w:ascii="Arial" w:eastAsia="Times New Roman" w:hAnsi="Arial" w:cs="Arial"/>
          <w:b/>
          <w:bCs/>
          <w:sz w:val="24"/>
          <w:szCs w:val="24"/>
        </w:rPr>
        <w:t>MODELOS ILUSTRADOS DOS ITENS</w:t>
      </w:r>
    </w:p>
    <w:p w14:paraId="2BF00B85" w14:textId="30B5EDA8" w:rsidR="00D052FE" w:rsidRPr="00A5433D" w:rsidRDefault="00D052FE" w:rsidP="00D052FE">
      <w:pPr>
        <w:spacing w:line="360" w:lineRule="auto"/>
        <w:jc w:val="both"/>
        <w:rPr>
          <w:rFonts w:ascii="Arial" w:hAnsi="Arial" w:cs="Arial"/>
          <w:sz w:val="24"/>
          <w:szCs w:val="24"/>
        </w:rPr>
      </w:pPr>
      <w:r w:rsidRPr="00A5433D">
        <w:rPr>
          <w:rFonts w:ascii="Arial" w:hAnsi="Arial" w:cs="Arial"/>
          <w:b/>
          <w:bCs/>
          <w:sz w:val="24"/>
          <w:szCs w:val="24"/>
        </w:rPr>
        <w:t>ITEM 01 - PLACA R1 "PARADA OBRIGATORIA"</w:t>
      </w:r>
      <w:r w:rsidRPr="00A5433D">
        <w:rPr>
          <w:rFonts w:ascii="Arial" w:hAnsi="Arial" w:cs="Arial"/>
          <w:sz w:val="24"/>
          <w:szCs w:val="24"/>
        </w:rPr>
        <w:t xml:space="preserve"> - PLACA DE TRÂNSITO - REGULAMENTAÇÃO: REFLETIVA, COM MEDIDAS 0,40X0,40 MTS, Z CHAPA PRETA "FF-18, OCTOGONAL R-1; (DO MANUAL DO CONTRAN 2022, VOLUME I.) COM SUPORTE DE 3,00M EM AÇO GALVANIZADO 2” E ACESSÓRIOS PARA FIXAÇÃO. </w:t>
      </w:r>
    </w:p>
    <w:p w14:paraId="1727C276" w14:textId="77777777" w:rsidR="00D052FE" w:rsidRPr="00A5433D" w:rsidRDefault="00D052FE" w:rsidP="00D052FE">
      <w:pPr>
        <w:rPr>
          <w:rFonts w:ascii="Arial" w:hAnsi="Arial" w:cs="Arial"/>
          <w:sz w:val="24"/>
          <w:szCs w:val="24"/>
        </w:rPr>
      </w:pPr>
    </w:p>
    <w:p w14:paraId="6B5BF465" w14:textId="77777777" w:rsidR="00D052FE" w:rsidRPr="006F5C3A" w:rsidRDefault="00D052FE" w:rsidP="00D052FE">
      <w:pPr>
        <w:rPr>
          <w:rFonts w:ascii="Arial" w:hAnsi="Arial" w:cs="Arial"/>
          <w:sz w:val="24"/>
          <w:szCs w:val="24"/>
        </w:rPr>
      </w:pPr>
      <w:r w:rsidRPr="002C278F">
        <w:rPr>
          <w:rFonts w:ascii="Arial" w:hAnsi="Arial" w:cs="Arial"/>
          <w:noProof/>
          <w:color w:val="2F5496" w:themeColor="accent5" w:themeShade="BF"/>
          <w:sz w:val="24"/>
          <w:szCs w:val="24"/>
        </w:rPr>
        <w:drawing>
          <wp:anchor distT="0" distB="0" distL="114300" distR="114300" simplePos="0" relativeHeight="251741184" behindDoc="0" locked="0" layoutInCell="1" allowOverlap="1" wp14:anchorId="4B9BB8ED" wp14:editId="08D3FA01">
            <wp:simplePos x="0" y="0"/>
            <wp:positionH relativeFrom="column">
              <wp:posOffset>-428625</wp:posOffset>
            </wp:positionH>
            <wp:positionV relativeFrom="paragraph">
              <wp:posOffset>117052</wp:posOffset>
            </wp:positionV>
            <wp:extent cx="1134000" cy="1440000"/>
            <wp:effectExtent l="0" t="0" r="9525" b="8255"/>
            <wp:wrapSquare wrapText="r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4000" cy="1440000"/>
                    </a:xfrm>
                    <a:prstGeom prst="rect">
                      <a:avLst/>
                    </a:prstGeom>
                  </pic:spPr>
                </pic:pic>
              </a:graphicData>
            </a:graphic>
            <wp14:sizeRelH relativeFrom="margin">
              <wp14:pctWidth>0</wp14:pctWidth>
            </wp14:sizeRelH>
            <wp14:sizeRelV relativeFrom="margin">
              <wp14:pctHeight>0</wp14:pctHeight>
            </wp14:sizeRelV>
          </wp:anchor>
        </w:drawing>
      </w:r>
    </w:p>
    <w:p w14:paraId="56944CF2" w14:textId="335357F5" w:rsidR="00D052FE" w:rsidRPr="002C278F" w:rsidRDefault="00D052FE" w:rsidP="00D052FE">
      <w:pPr>
        <w:spacing w:line="360" w:lineRule="auto"/>
        <w:jc w:val="both"/>
        <w:rPr>
          <w:rFonts w:ascii="Arial" w:hAnsi="Arial" w:cs="Arial"/>
          <w:color w:val="2F5496" w:themeColor="accent5" w:themeShade="BF"/>
          <w:sz w:val="24"/>
          <w:szCs w:val="24"/>
        </w:rPr>
      </w:pPr>
      <w:r w:rsidRPr="006F5C3A">
        <w:rPr>
          <w:rFonts w:ascii="Arial" w:hAnsi="Arial" w:cs="Arial"/>
          <w:b/>
          <w:bCs/>
          <w:sz w:val="24"/>
          <w:szCs w:val="24"/>
        </w:rPr>
        <w:t>ITEM 02 - PLACA R3 "SENTIDO PROIBIDO"</w:t>
      </w:r>
      <w:r w:rsidRPr="006F5C3A">
        <w:rPr>
          <w:rFonts w:ascii="Arial" w:hAnsi="Arial" w:cs="Arial"/>
          <w:sz w:val="24"/>
          <w:szCs w:val="24"/>
        </w:rPr>
        <w:t xml:space="preserve"> - PLACA DE TRÂNSITO - REGULAMENTAÇÃO: REFLETIVA, COM MEDIDAS 0,40X0,40 MTS, EM CHAPA PRETA "FF-18, REDONDA R-3; “SENTIDO PROIBIDO” (DO MANUAL DO CONTRAN 2022, VOLUME I.) COM SUPORTE DE 3,00M EM AÇO GALVANIZADO 2” E ACESSÓRIOS PARA FIXAÇÃO</w:t>
      </w:r>
      <w:r w:rsidRPr="002C278F">
        <w:rPr>
          <w:rFonts w:ascii="Arial" w:hAnsi="Arial" w:cs="Arial"/>
          <w:color w:val="2F5496" w:themeColor="accent5" w:themeShade="BF"/>
          <w:sz w:val="24"/>
          <w:szCs w:val="24"/>
        </w:rPr>
        <w:t>.</w:t>
      </w:r>
    </w:p>
    <w:p w14:paraId="70EF11E1" w14:textId="4337C37B" w:rsidR="00D052FE" w:rsidRPr="002C278F" w:rsidRDefault="00D052FE" w:rsidP="00D052FE">
      <w:pPr>
        <w:rPr>
          <w:rFonts w:ascii="Arial" w:hAnsi="Arial" w:cs="Arial"/>
          <w:color w:val="2F5496" w:themeColor="accent5" w:themeShade="BF"/>
          <w:sz w:val="24"/>
          <w:szCs w:val="24"/>
        </w:rPr>
      </w:pPr>
      <w:r w:rsidRPr="002C278F">
        <w:rPr>
          <w:rFonts w:ascii="Arial" w:hAnsi="Arial" w:cs="Arial"/>
          <w:noProof/>
          <w:color w:val="2F5496" w:themeColor="accent5" w:themeShade="BF"/>
          <w:sz w:val="24"/>
          <w:szCs w:val="24"/>
        </w:rPr>
        <w:drawing>
          <wp:anchor distT="0" distB="0" distL="114300" distR="114300" simplePos="0" relativeHeight="251742208" behindDoc="0" locked="0" layoutInCell="1" allowOverlap="1" wp14:anchorId="467DE06B" wp14:editId="2701C7CF">
            <wp:simplePos x="0" y="0"/>
            <wp:positionH relativeFrom="column">
              <wp:posOffset>-548640</wp:posOffset>
            </wp:positionH>
            <wp:positionV relativeFrom="paragraph">
              <wp:posOffset>181610</wp:posOffset>
            </wp:positionV>
            <wp:extent cx="1249200" cy="1440000"/>
            <wp:effectExtent l="0" t="0" r="8255" b="8255"/>
            <wp:wrapSquare wrapText="right"/>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49200" cy="1440000"/>
                    </a:xfrm>
                    <a:prstGeom prst="rect">
                      <a:avLst/>
                    </a:prstGeom>
                  </pic:spPr>
                </pic:pic>
              </a:graphicData>
            </a:graphic>
            <wp14:sizeRelH relativeFrom="margin">
              <wp14:pctWidth>0</wp14:pctWidth>
            </wp14:sizeRelH>
            <wp14:sizeRelV relativeFrom="margin">
              <wp14:pctHeight>0</wp14:pctHeight>
            </wp14:sizeRelV>
          </wp:anchor>
        </w:drawing>
      </w:r>
    </w:p>
    <w:p w14:paraId="1E8DC7A5" w14:textId="77777777" w:rsidR="00D052FE" w:rsidRPr="002C278F" w:rsidRDefault="00D052FE" w:rsidP="00D052FE">
      <w:pPr>
        <w:spacing w:line="360" w:lineRule="auto"/>
        <w:jc w:val="both"/>
        <w:rPr>
          <w:rFonts w:ascii="Arial" w:hAnsi="Arial" w:cs="Arial"/>
          <w:color w:val="2F5496" w:themeColor="accent5" w:themeShade="BF"/>
          <w:sz w:val="24"/>
          <w:szCs w:val="24"/>
        </w:rPr>
      </w:pPr>
      <w:r w:rsidRPr="006F5C3A">
        <w:rPr>
          <w:rFonts w:ascii="Arial" w:hAnsi="Arial" w:cs="Arial"/>
          <w:b/>
          <w:bCs/>
          <w:sz w:val="24"/>
          <w:szCs w:val="24"/>
        </w:rPr>
        <w:t>ITEM 03 - PLACA R4 "PROIBIDO VIDAR A ESQUERDA"</w:t>
      </w:r>
      <w:r w:rsidRPr="006F5C3A">
        <w:rPr>
          <w:rFonts w:ascii="Arial" w:hAnsi="Arial" w:cs="Arial"/>
          <w:sz w:val="24"/>
          <w:szCs w:val="24"/>
        </w:rPr>
        <w:t xml:space="preserve"> - PLACA DE TRÂNSITO - REGULAMENTAÇÃO: REFLETIVA, COM MEDIDAS 0,40X0,40 MTS, EM CHAPA PRETA "FF-18, REDONDA R-4A; (DO MANUAL DO CONTRAN 2022, VOLUME I.) COM SUPORTE DE 3,00M EM AÇO GALVANIZADO 2” E ACESSÓRIOS PARA FIXAÇÃO</w:t>
      </w:r>
      <w:r w:rsidRPr="002C278F">
        <w:rPr>
          <w:rFonts w:ascii="Arial" w:hAnsi="Arial" w:cs="Arial"/>
          <w:color w:val="2F5496" w:themeColor="accent5" w:themeShade="BF"/>
          <w:sz w:val="24"/>
          <w:szCs w:val="24"/>
        </w:rPr>
        <w:t>.</w:t>
      </w:r>
    </w:p>
    <w:p w14:paraId="2C867FD9" w14:textId="77777777" w:rsidR="00D052FE" w:rsidRPr="002C278F" w:rsidRDefault="00D052FE" w:rsidP="00D052FE">
      <w:pPr>
        <w:rPr>
          <w:rFonts w:ascii="Arial" w:hAnsi="Arial" w:cs="Arial"/>
          <w:color w:val="2F5496" w:themeColor="accent5" w:themeShade="BF"/>
          <w:sz w:val="24"/>
          <w:szCs w:val="24"/>
        </w:rPr>
      </w:pPr>
    </w:p>
    <w:p w14:paraId="38403D2D" w14:textId="0AA4700F" w:rsidR="00D052FE" w:rsidRPr="006F5C3A" w:rsidRDefault="00D052FE" w:rsidP="00D052FE">
      <w:pPr>
        <w:spacing w:line="360" w:lineRule="auto"/>
        <w:jc w:val="both"/>
        <w:rPr>
          <w:rFonts w:ascii="Arial" w:hAnsi="Arial" w:cs="Arial"/>
          <w:sz w:val="24"/>
          <w:szCs w:val="24"/>
        </w:rPr>
      </w:pPr>
      <w:r w:rsidRPr="006F5C3A">
        <w:rPr>
          <w:rFonts w:ascii="Arial" w:hAnsi="Arial" w:cs="Arial"/>
          <w:noProof/>
          <w:sz w:val="24"/>
          <w:szCs w:val="24"/>
        </w:rPr>
        <w:drawing>
          <wp:anchor distT="0" distB="0" distL="114300" distR="114300" simplePos="0" relativeHeight="251743232" behindDoc="0" locked="0" layoutInCell="1" allowOverlap="1" wp14:anchorId="263EA817" wp14:editId="1F075854">
            <wp:simplePos x="0" y="0"/>
            <wp:positionH relativeFrom="column">
              <wp:posOffset>-594360</wp:posOffset>
            </wp:positionH>
            <wp:positionV relativeFrom="paragraph">
              <wp:posOffset>0</wp:posOffset>
            </wp:positionV>
            <wp:extent cx="1256400" cy="1440000"/>
            <wp:effectExtent l="0" t="0" r="1270" b="8255"/>
            <wp:wrapSquare wrapText="right"/>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6400" cy="1440000"/>
                    </a:xfrm>
                    <a:prstGeom prst="rect">
                      <a:avLst/>
                    </a:prstGeom>
                  </pic:spPr>
                </pic:pic>
              </a:graphicData>
            </a:graphic>
            <wp14:sizeRelH relativeFrom="margin">
              <wp14:pctWidth>0</wp14:pctWidth>
            </wp14:sizeRelH>
            <wp14:sizeRelV relativeFrom="margin">
              <wp14:pctHeight>0</wp14:pctHeight>
            </wp14:sizeRelV>
          </wp:anchor>
        </w:drawing>
      </w:r>
      <w:r w:rsidRPr="006F5C3A">
        <w:rPr>
          <w:rFonts w:ascii="Arial" w:hAnsi="Arial" w:cs="Arial"/>
          <w:b/>
          <w:bCs/>
          <w:sz w:val="24"/>
          <w:szCs w:val="24"/>
        </w:rPr>
        <w:t>ITEM 04 - PLACA R-6A "PROIBIDO ESTACIONAR" -</w:t>
      </w:r>
      <w:r w:rsidRPr="006F5C3A">
        <w:rPr>
          <w:rFonts w:ascii="Arial" w:hAnsi="Arial" w:cs="Arial"/>
          <w:sz w:val="24"/>
          <w:szCs w:val="24"/>
        </w:rPr>
        <w:t xml:space="preserve"> PLACA DE TRÂNSITO - REGULAMENTAÇÃO: REFLETIVA, COM MEDIDAS 0,40X0,40 MTS, EM CHAPA PRETA "FF-18, REDONDA R-6A; (DO MANUAL DO CONTRAN 2022, VOLUME I.) COM SUPORTE DE 3,00M EM AÇO GALVANIZADO 2” E ACESSÓRIOS PARA FIXAÇÃO.</w:t>
      </w:r>
    </w:p>
    <w:p w14:paraId="1377B3B4" w14:textId="513E56F7" w:rsidR="00D052FE" w:rsidRPr="006F5C3A" w:rsidRDefault="00D052FE" w:rsidP="00D052FE">
      <w:pPr>
        <w:rPr>
          <w:rFonts w:ascii="Arial" w:hAnsi="Arial" w:cs="Arial"/>
          <w:sz w:val="24"/>
          <w:szCs w:val="24"/>
        </w:rPr>
      </w:pPr>
      <w:r w:rsidRPr="006F5C3A">
        <w:rPr>
          <w:rFonts w:ascii="Arial" w:hAnsi="Arial" w:cs="Arial"/>
          <w:b/>
          <w:bCs/>
          <w:noProof/>
          <w:sz w:val="24"/>
          <w:szCs w:val="24"/>
        </w:rPr>
        <w:lastRenderedPageBreak/>
        <w:drawing>
          <wp:anchor distT="0" distB="0" distL="114300" distR="114300" simplePos="0" relativeHeight="251744256" behindDoc="0" locked="0" layoutInCell="1" allowOverlap="1" wp14:anchorId="7C1D385C" wp14:editId="0E9466E8">
            <wp:simplePos x="0" y="0"/>
            <wp:positionH relativeFrom="column">
              <wp:posOffset>-590550</wp:posOffset>
            </wp:positionH>
            <wp:positionV relativeFrom="paragraph">
              <wp:posOffset>269240</wp:posOffset>
            </wp:positionV>
            <wp:extent cx="1252800" cy="1440000"/>
            <wp:effectExtent l="0" t="0" r="5080" b="8255"/>
            <wp:wrapSquare wrapText="right"/>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52800" cy="1440000"/>
                    </a:xfrm>
                    <a:prstGeom prst="rect">
                      <a:avLst/>
                    </a:prstGeom>
                  </pic:spPr>
                </pic:pic>
              </a:graphicData>
            </a:graphic>
            <wp14:sizeRelH relativeFrom="margin">
              <wp14:pctWidth>0</wp14:pctWidth>
            </wp14:sizeRelH>
            <wp14:sizeRelV relativeFrom="margin">
              <wp14:pctHeight>0</wp14:pctHeight>
            </wp14:sizeRelV>
          </wp:anchor>
        </w:drawing>
      </w:r>
    </w:p>
    <w:p w14:paraId="6F591D1D" w14:textId="30923BAF" w:rsidR="00D052FE" w:rsidRPr="006F5C3A" w:rsidRDefault="00D052FE" w:rsidP="00D052FE">
      <w:pPr>
        <w:spacing w:line="360" w:lineRule="auto"/>
        <w:jc w:val="both"/>
        <w:rPr>
          <w:rFonts w:ascii="Arial" w:hAnsi="Arial" w:cs="Arial"/>
          <w:sz w:val="24"/>
          <w:szCs w:val="24"/>
        </w:rPr>
      </w:pPr>
      <w:r w:rsidRPr="006F5C3A">
        <w:rPr>
          <w:rFonts w:ascii="Arial" w:hAnsi="Arial" w:cs="Arial"/>
          <w:b/>
          <w:bCs/>
          <w:sz w:val="24"/>
          <w:szCs w:val="24"/>
        </w:rPr>
        <w:t>ITEM 05 - PLACA R-6C "PROIBIDO PARAR E ESTACIONAR"</w:t>
      </w:r>
      <w:r w:rsidRPr="006F5C3A">
        <w:rPr>
          <w:rFonts w:ascii="Arial" w:hAnsi="Arial" w:cs="Arial"/>
          <w:sz w:val="24"/>
          <w:szCs w:val="24"/>
        </w:rPr>
        <w:t xml:space="preserve"> - PLACA DE TRÂNSITO - REGULAMENTAÇÃO: REFLETIVA, COM MEDIDAS 0,40X0,40 MTS, EM CHAPA PRETA "FF-18, REDONDA R-6C; (DO MANUAL DO CONTRAN 2022, VOLUME I.) COM SUPORTE DE 3,00M EM AÇO GALVANIZADO 2” E ACESSÓRIOS PARA FIXAÇÃO.</w:t>
      </w:r>
    </w:p>
    <w:p w14:paraId="701A0E97" w14:textId="1EA448D2" w:rsidR="00D052FE" w:rsidRPr="002C278F" w:rsidRDefault="00D052FE" w:rsidP="00D052FE">
      <w:pPr>
        <w:rPr>
          <w:rFonts w:ascii="Arial" w:hAnsi="Arial" w:cs="Arial"/>
          <w:color w:val="2F5496" w:themeColor="accent5" w:themeShade="BF"/>
          <w:sz w:val="24"/>
          <w:szCs w:val="24"/>
        </w:rPr>
      </w:pPr>
      <w:r w:rsidRPr="002C278F">
        <w:rPr>
          <w:rFonts w:ascii="Arial" w:hAnsi="Arial" w:cs="Arial"/>
          <w:b/>
          <w:bCs/>
          <w:noProof/>
          <w:color w:val="2F5496" w:themeColor="accent5" w:themeShade="BF"/>
          <w:sz w:val="24"/>
          <w:szCs w:val="24"/>
        </w:rPr>
        <w:drawing>
          <wp:anchor distT="0" distB="0" distL="114300" distR="114300" simplePos="0" relativeHeight="251745280" behindDoc="0" locked="0" layoutInCell="1" allowOverlap="1" wp14:anchorId="398BF9A1" wp14:editId="26653A22">
            <wp:simplePos x="0" y="0"/>
            <wp:positionH relativeFrom="column">
              <wp:posOffset>-593725</wp:posOffset>
            </wp:positionH>
            <wp:positionV relativeFrom="paragraph">
              <wp:posOffset>266700</wp:posOffset>
            </wp:positionV>
            <wp:extent cx="1267200" cy="1440000"/>
            <wp:effectExtent l="0" t="0" r="0" b="8255"/>
            <wp:wrapSquare wrapText="right"/>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7200" cy="1440000"/>
                    </a:xfrm>
                    <a:prstGeom prst="rect">
                      <a:avLst/>
                    </a:prstGeom>
                  </pic:spPr>
                </pic:pic>
              </a:graphicData>
            </a:graphic>
            <wp14:sizeRelH relativeFrom="margin">
              <wp14:pctWidth>0</wp14:pctWidth>
            </wp14:sizeRelH>
            <wp14:sizeRelV relativeFrom="margin">
              <wp14:pctHeight>0</wp14:pctHeight>
            </wp14:sizeRelV>
          </wp:anchor>
        </w:drawing>
      </w:r>
    </w:p>
    <w:p w14:paraId="48BEC856" w14:textId="05B57DB5" w:rsidR="00D052FE" w:rsidRPr="002C278F" w:rsidRDefault="00D052FE" w:rsidP="00D052FE">
      <w:pPr>
        <w:spacing w:line="360" w:lineRule="auto"/>
        <w:jc w:val="both"/>
        <w:rPr>
          <w:rFonts w:ascii="Arial" w:hAnsi="Arial" w:cs="Arial"/>
          <w:color w:val="2F5496" w:themeColor="accent5" w:themeShade="BF"/>
          <w:sz w:val="24"/>
          <w:szCs w:val="24"/>
        </w:rPr>
      </w:pPr>
      <w:r w:rsidRPr="002C278F">
        <w:rPr>
          <w:rFonts w:ascii="Arial" w:hAnsi="Arial" w:cs="Arial"/>
          <w:b/>
          <w:bCs/>
          <w:color w:val="2F5496" w:themeColor="accent5" w:themeShade="BF"/>
          <w:sz w:val="24"/>
          <w:szCs w:val="24"/>
        </w:rPr>
        <w:t xml:space="preserve"> </w:t>
      </w:r>
      <w:r w:rsidRPr="006F5C3A">
        <w:rPr>
          <w:rFonts w:ascii="Arial" w:hAnsi="Arial" w:cs="Arial"/>
          <w:b/>
          <w:bCs/>
          <w:sz w:val="24"/>
          <w:szCs w:val="24"/>
        </w:rPr>
        <w:t>ITEM 06 - PLACA R9 "PROIBIDO TRÂNSITO DE CAMINHÕES"</w:t>
      </w:r>
      <w:r w:rsidRPr="006F5C3A">
        <w:rPr>
          <w:rFonts w:ascii="Arial" w:hAnsi="Arial" w:cs="Arial"/>
          <w:sz w:val="24"/>
          <w:szCs w:val="24"/>
        </w:rPr>
        <w:t xml:space="preserve"> - PLACA DE TRÂNSITO - REGULAMENTAÇÃO: REFLETIVA, COM MEDIDAS 0,40X0,40 MTS, EM CHAPA PRETA "FF-18, REDONDA R-9; (DO MANUAL DO CONTRAN 2022, VOLUME I.) COM SUPORTE DE 3,00M EM AÇO GALVANIZADO 2” E ACESSÓRIOS PARA FIXAÇÃO</w:t>
      </w:r>
      <w:r w:rsidRPr="002C278F">
        <w:rPr>
          <w:rFonts w:ascii="Arial" w:hAnsi="Arial" w:cs="Arial"/>
          <w:color w:val="2F5496" w:themeColor="accent5" w:themeShade="BF"/>
          <w:sz w:val="24"/>
          <w:szCs w:val="24"/>
        </w:rPr>
        <w:t>.</w:t>
      </w:r>
    </w:p>
    <w:p w14:paraId="5A186D2C" w14:textId="77777777" w:rsidR="00D052FE" w:rsidRPr="002C278F" w:rsidRDefault="00D052FE" w:rsidP="00D052FE">
      <w:pPr>
        <w:rPr>
          <w:rFonts w:ascii="Arial" w:hAnsi="Arial" w:cs="Arial"/>
          <w:color w:val="2F5496" w:themeColor="accent5" w:themeShade="BF"/>
          <w:sz w:val="24"/>
          <w:szCs w:val="24"/>
        </w:rPr>
      </w:pPr>
    </w:p>
    <w:p w14:paraId="6EFC178D" w14:textId="77777777" w:rsidR="00D052FE" w:rsidRPr="002C278F" w:rsidRDefault="00D052FE" w:rsidP="00D052FE">
      <w:pPr>
        <w:rPr>
          <w:rFonts w:ascii="Arial" w:hAnsi="Arial" w:cs="Arial"/>
          <w:color w:val="2F5496" w:themeColor="accent5" w:themeShade="BF"/>
          <w:sz w:val="24"/>
          <w:szCs w:val="24"/>
        </w:rPr>
      </w:pPr>
      <w:r w:rsidRPr="002C278F">
        <w:rPr>
          <w:rFonts w:ascii="Arial" w:hAnsi="Arial" w:cs="Arial"/>
          <w:noProof/>
          <w:color w:val="2F5496" w:themeColor="accent5" w:themeShade="BF"/>
          <w:sz w:val="24"/>
          <w:szCs w:val="24"/>
        </w:rPr>
        <w:drawing>
          <wp:anchor distT="0" distB="0" distL="114300" distR="114300" simplePos="0" relativeHeight="251746304" behindDoc="0" locked="0" layoutInCell="1" allowOverlap="1" wp14:anchorId="42934D5A" wp14:editId="2C9588C5">
            <wp:simplePos x="0" y="0"/>
            <wp:positionH relativeFrom="column">
              <wp:posOffset>-548005</wp:posOffset>
            </wp:positionH>
            <wp:positionV relativeFrom="paragraph">
              <wp:posOffset>202565</wp:posOffset>
            </wp:positionV>
            <wp:extent cx="1292400" cy="1440000"/>
            <wp:effectExtent l="0" t="0" r="3175" b="8255"/>
            <wp:wrapSquare wrapText="right"/>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92400" cy="1440000"/>
                    </a:xfrm>
                    <a:prstGeom prst="rect">
                      <a:avLst/>
                    </a:prstGeom>
                  </pic:spPr>
                </pic:pic>
              </a:graphicData>
            </a:graphic>
            <wp14:sizeRelH relativeFrom="margin">
              <wp14:pctWidth>0</wp14:pctWidth>
            </wp14:sizeRelH>
            <wp14:sizeRelV relativeFrom="margin">
              <wp14:pctHeight>0</wp14:pctHeight>
            </wp14:sizeRelV>
          </wp:anchor>
        </w:drawing>
      </w:r>
    </w:p>
    <w:p w14:paraId="582072FC" w14:textId="77777777" w:rsidR="00D052FE" w:rsidRPr="006F5C3A" w:rsidRDefault="00D052FE" w:rsidP="00D052FE">
      <w:pPr>
        <w:spacing w:line="360" w:lineRule="auto"/>
        <w:jc w:val="both"/>
        <w:rPr>
          <w:rFonts w:ascii="Arial" w:hAnsi="Arial" w:cs="Arial"/>
          <w:sz w:val="24"/>
          <w:szCs w:val="24"/>
        </w:rPr>
      </w:pPr>
      <w:r w:rsidRPr="006F5C3A">
        <w:rPr>
          <w:rFonts w:ascii="Arial" w:hAnsi="Arial" w:cs="Arial"/>
          <w:b/>
          <w:bCs/>
          <w:sz w:val="24"/>
          <w:szCs w:val="24"/>
        </w:rPr>
        <w:t xml:space="preserve"> ITEM 07 - PLACA R10 "PROIBIDO TRÂNSITO DE VEICULOS AUTOMOTORES"</w:t>
      </w:r>
      <w:r w:rsidRPr="006F5C3A">
        <w:rPr>
          <w:rFonts w:ascii="Arial" w:hAnsi="Arial" w:cs="Arial"/>
          <w:sz w:val="24"/>
          <w:szCs w:val="24"/>
        </w:rPr>
        <w:t xml:space="preserve"> - PLACA DE TRÂNSITO - REGULAMENTAÇÃO: REFLETIVA, COM MEDIDAS 0,40X0,40 MTS, EM CHAPA PRETA "FF-18, REDONDA R-10; (DO MANUAL DO CONTRAN 2022, VOLUME I.) COM SUPORTE DE 3,00M EM AÇO GALVANIZADO 2” E ACESSÓRIOS PARA FIXAÇÃO.</w:t>
      </w:r>
    </w:p>
    <w:p w14:paraId="32E0791B" w14:textId="4A04DA25" w:rsidR="00D052FE" w:rsidRPr="002C278F" w:rsidRDefault="00D052FE" w:rsidP="00D052FE">
      <w:pPr>
        <w:rPr>
          <w:rFonts w:ascii="Arial" w:hAnsi="Arial" w:cs="Arial"/>
          <w:color w:val="2F5496" w:themeColor="accent5" w:themeShade="BF"/>
          <w:sz w:val="24"/>
          <w:szCs w:val="24"/>
        </w:rPr>
      </w:pPr>
      <w:r w:rsidRPr="002C278F">
        <w:rPr>
          <w:rFonts w:ascii="Arial" w:hAnsi="Arial" w:cs="Arial"/>
          <w:b/>
          <w:bCs/>
          <w:noProof/>
          <w:color w:val="2F5496" w:themeColor="accent5" w:themeShade="BF"/>
          <w:sz w:val="24"/>
          <w:szCs w:val="24"/>
        </w:rPr>
        <w:drawing>
          <wp:anchor distT="0" distB="0" distL="114300" distR="114300" simplePos="0" relativeHeight="251747328" behindDoc="0" locked="0" layoutInCell="1" allowOverlap="1" wp14:anchorId="520E8DF0" wp14:editId="334C2D21">
            <wp:simplePos x="0" y="0"/>
            <wp:positionH relativeFrom="column">
              <wp:posOffset>-625475</wp:posOffset>
            </wp:positionH>
            <wp:positionV relativeFrom="paragraph">
              <wp:posOffset>162560</wp:posOffset>
            </wp:positionV>
            <wp:extent cx="1375200" cy="1440000"/>
            <wp:effectExtent l="0" t="0" r="0" b="8255"/>
            <wp:wrapSquare wrapText="right"/>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75200" cy="1440000"/>
                    </a:xfrm>
                    <a:prstGeom prst="rect">
                      <a:avLst/>
                    </a:prstGeom>
                  </pic:spPr>
                </pic:pic>
              </a:graphicData>
            </a:graphic>
            <wp14:sizeRelH relativeFrom="margin">
              <wp14:pctWidth>0</wp14:pctWidth>
            </wp14:sizeRelH>
            <wp14:sizeRelV relativeFrom="margin">
              <wp14:pctHeight>0</wp14:pctHeight>
            </wp14:sizeRelV>
          </wp:anchor>
        </w:drawing>
      </w:r>
    </w:p>
    <w:p w14:paraId="6892C212" w14:textId="094227FD" w:rsidR="00D052FE" w:rsidRPr="006F5C3A" w:rsidRDefault="00D052FE" w:rsidP="00D052FE">
      <w:pPr>
        <w:spacing w:line="360" w:lineRule="auto"/>
        <w:jc w:val="both"/>
        <w:rPr>
          <w:rFonts w:ascii="Arial" w:hAnsi="Arial" w:cs="Arial"/>
          <w:sz w:val="24"/>
          <w:szCs w:val="24"/>
        </w:rPr>
      </w:pPr>
      <w:r w:rsidRPr="006F5C3A">
        <w:rPr>
          <w:rFonts w:ascii="Arial" w:hAnsi="Arial" w:cs="Arial"/>
          <w:b/>
          <w:bCs/>
          <w:sz w:val="24"/>
          <w:szCs w:val="24"/>
        </w:rPr>
        <w:t xml:space="preserve"> ITEM 08 -PLACA A-18 "SALIENCIA OU LOMBADA" -</w:t>
      </w:r>
      <w:r w:rsidRPr="006F5C3A">
        <w:rPr>
          <w:rFonts w:ascii="Arial" w:hAnsi="Arial" w:cs="Arial"/>
          <w:sz w:val="24"/>
          <w:szCs w:val="24"/>
        </w:rPr>
        <w:t xml:space="preserve"> PLACA DE TRÂNSITO ADVERTÊNCIA: REFLETIVA, COM MEDIDAS 0,40X0,40 MTS, EM CHAPA PRETA "FF-18, QUADRADA A-18; (DO MANUAL DO CONTRAN 2022, VOLUME II.) COM SUPORTE DE 3,00M EM AÇO GALVANIZADO 2” E ACESSÓRIOS PARA FIXAÇÃO.</w:t>
      </w:r>
    </w:p>
    <w:p w14:paraId="4FDDA931" w14:textId="43080561" w:rsidR="00D052FE" w:rsidRPr="006F5C3A" w:rsidRDefault="00D052FE" w:rsidP="00D052FE">
      <w:pPr>
        <w:spacing w:line="360" w:lineRule="auto"/>
        <w:jc w:val="both"/>
        <w:rPr>
          <w:rFonts w:ascii="Arial" w:hAnsi="Arial" w:cs="Arial"/>
          <w:sz w:val="24"/>
          <w:szCs w:val="24"/>
        </w:rPr>
      </w:pPr>
      <w:r w:rsidRPr="006F5C3A">
        <w:rPr>
          <w:rFonts w:ascii="Arial" w:hAnsi="Arial" w:cs="Arial"/>
          <w:noProof/>
          <w:sz w:val="24"/>
          <w:szCs w:val="24"/>
        </w:rPr>
        <w:drawing>
          <wp:anchor distT="0" distB="0" distL="114300" distR="114300" simplePos="0" relativeHeight="251748352" behindDoc="0" locked="0" layoutInCell="1" allowOverlap="1" wp14:anchorId="183EACC3" wp14:editId="229CB7E5">
            <wp:simplePos x="0" y="0"/>
            <wp:positionH relativeFrom="column">
              <wp:posOffset>-701675</wp:posOffset>
            </wp:positionH>
            <wp:positionV relativeFrom="paragraph">
              <wp:posOffset>0</wp:posOffset>
            </wp:positionV>
            <wp:extent cx="1440000" cy="1440000"/>
            <wp:effectExtent l="0" t="0" r="8255" b="8255"/>
            <wp:wrapSquare wrapText="right"/>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40000" cy="1440000"/>
                    </a:xfrm>
                    <a:prstGeom prst="rect">
                      <a:avLst/>
                    </a:prstGeom>
                  </pic:spPr>
                </pic:pic>
              </a:graphicData>
            </a:graphic>
            <wp14:sizeRelH relativeFrom="margin">
              <wp14:pctWidth>0</wp14:pctWidth>
            </wp14:sizeRelH>
            <wp14:sizeRelV relativeFrom="margin">
              <wp14:pctHeight>0</wp14:pctHeight>
            </wp14:sizeRelV>
          </wp:anchor>
        </w:drawing>
      </w:r>
      <w:r w:rsidRPr="006F5C3A">
        <w:rPr>
          <w:rFonts w:ascii="Arial" w:hAnsi="Arial" w:cs="Arial"/>
          <w:b/>
          <w:bCs/>
          <w:sz w:val="24"/>
          <w:szCs w:val="24"/>
        </w:rPr>
        <w:t>ITEM 09 - PLACA A-32b "PASSAGEM SINALIZADA DE PEDESTRES"</w:t>
      </w:r>
      <w:r w:rsidRPr="006F5C3A">
        <w:rPr>
          <w:rFonts w:ascii="Arial" w:hAnsi="Arial" w:cs="Arial"/>
          <w:sz w:val="24"/>
          <w:szCs w:val="24"/>
        </w:rPr>
        <w:t xml:space="preserve"> - PLACA DE TRÂNSITO – ADVERTÊNCIA: REFLETIVA, COM MEDIDAS 0,40X0,40 MTS, EM CHAPA PRETA "FF-18, QUADRADA A-32B; (DO MANUAL DO CONTRAN 2022, VOLUME II.) COM SUPORTE DE 3,00M EM AÇO GALVANIZADO 2” E ACESSÓRIOS PARA FIXAÇÃO.</w:t>
      </w:r>
    </w:p>
    <w:p w14:paraId="05B08F60" w14:textId="75D9C4DC" w:rsidR="00D052FE" w:rsidRPr="002C278F" w:rsidRDefault="00D052FE" w:rsidP="00D052FE">
      <w:pPr>
        <w:rPr>
          <w:rFonts w:ascii="Arial" w:hAnsi="Arial" w:cs="Arial"/>
          <w:color w:val="2F5496" w:themeColor="accent5" w:themeShade="BF"/>
          <w:sz w:val="24"/>
          <w:szCs w:val="24"/>
        </w:rPr>
      </w:pPr>
    </w:p>
    <w:p w14:paraId="7C5FC83E" w14:textId="099B1D08" w:rsidR="00D052FE" w:rsidRPr="00AE0862" w:rsidRDefault="00D052FE" w:rsidP="00D052FE">
      <w:pPr>
        <w:spacing w:line="360" w:lineRule="auto"/>
        <w:jc w:val="both"/>
        <w:rPr>
          <w:rFonts w:ascii="Arial" w:hAnsi="Arial" w:cs="Arial"/>
          <w:sz w:val="24"/>
          <w:szCs w:val="24"/>
        </w:rPr>
      </w:pPr>
      <w:r w:rsidRPr="00AE0862">
        <w:rPr>
          <w:rFonts w:ascii="Arial" w:hAnsi="Arial" w:cs="Arial"/>
          <w:noProof/>
          <w:sz w:val="24"/>
          <w:szCs w:val="24"/>
        </w:rPr>
        <w:drawing>
          <wp:anchor distT="0" distB="0" distL="114300" distR="114300" simplePos="0" relativeHeight="251749376" behindDoc="0" locked="0" layoutInCell="1" allowOverlap="1" wp14:anchorId="56E58211" wp14:editId="1941BA77">
            <wp:simplePos x="0" y="0"/>
            <wp:positionH relativeFrom="column">
              <wp:posOffset>-618490</wp:posOffset>
            </wp:positionH>
            <wp:positionV relativeFrom="paragraph">
              <wp:posOffset>24130</wp:posOffset>
            </wp:positionV>
            <wp:extent cx="1296000" cy="1440000"/>
            <wp:effectExtent l="0" t="0" r="0" b="8255"/>
            <wp:wrapSquare wrapText="right"/>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96000" cy="1440000"/>
                    </a:xfrm>
                    <a:prstGeom prst="rect">
                      <a:avLst/>
                    </a:prstGeom>
                  </pic:spPr>
                </pic:pic>
              </a:graphicData>
            </a:graphic>
            <wp14:sizeRelH relativeFrom="margin">
              <wp14:pctWidth>0</wp14:pctWidth>
            </wp14:sizeRelH>
            <wp14:sizeRelV relativeFrom="margin">
              <wp14:pctHeight>0</wp14:pctHeight>
            </wp14:sizeRelV>
          </wp:anchor>
        </w:drawing>
      </w:r>
      <w:r w:rsidRPr="00AE0862">
        <w:rPr>
          <w:rFonts w:ascii="Arial" w:hAnsi="Arial" w:cs="Arial"/>
          <w:b/>
          <w:bCs/>
          <w:sz w:val="24"/>
          <w:szCs w:val="24"/>
        </w:rPr>
        <w:t>ITEM 10 - PLACA A-33a "ÁREA ESCOLAR"</w:t>
      </w:r>
      <w:r w:rsidRPr="00AE0862">
        <w:rPr>
          <w:rFonts w:ascii="Arial" w:hAnsi="Arial" w:cs="Arial"/>
          <w:sz w:val="24"/>
          <w:szCs w:val="24"/>
        </w:rPr>
        <w:t xml:space="preserve"> - PLACA DE TRÂNSITO – ADVERTÊNCIA: REFLETIVA, COM MEDIDAS 0,40X0,40 MTS, EM CHAPA PRETA "FF-18, QUADRADA A-33A; (DO MANUAL DO CONTRAN 2022, VOLUME II.) COM SUPORTE DE 3,00M EM AÇO GALVANIZADO 2” E ACESSÓRIOS PARA FIXAÇÃO.</w:t>
      </w:r>
    </w:p>
    <w:p w14:paraId="0191E924" w14:textId="51E73321" w:rsidR="00D052FE" w:rsidRPr="002C278F" w:rsidRDefault="00D052FE" w:rsidP="00D052FE">
      <w:pPr>
        <w:rPr>
          <w:rFonts w:ascii="Arial" w:hAnsi="Arial" w:cs="Arial"/>
          <w:color w:val="2F5496" w:themeColor="accent5" w:themeShade="BF"/>
          <w:sz w:val="24"/>
          <w:szCs w:val="24"/>
        </w:rPr>
      </w:pPr>
      <w:r w:rsidRPr="002C278F">
        <w:rPr>
          <w:rFonts w:ascii="Arial" w:hAnsi="Arial" w:cs="Arial"/>
          <w:noProof/>
          <w:color w:val="2F5496" w:themeColor="accent5" w:themeShade="BF"/>
          <w:sz w:val="24"/>
          <w:szCs w:val="24"/>
        </w:rPr>
        <w:drawing>
          <wp:anchor distT="0" distB="0" distL="114300" distR="114300" simplePos="0" relativeHeight="251750400" behindDoc="0" locked="0" layoutInCell="1" allowOverlap="1" wp14:anchorId="650D078F" wp14:editId="1B22CDCA">
            <wp:simplePos x="0" y="0"/>
            <wp:positionH relativeFrom="column">
              <wp:posOffset>-671397</wp:posOffset>
            </wp:positionH>
            <wp:positionV relativeFrom="paragraph">
              <wp:posOffset>347345</wp:posOffset>
            </wp:positionV>
            <wp:extent cx="1371600" cy="1440000"/>
            <wp:effectExtent l="0" t="0" r="0" b="8255"/>
            <wp:wrapSquare wrapText="right"/>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71600" cy="1440000"/>
                    </a:xfrm>
                    <a:prstGeom prst="rect">
                      <a:avLst/>
                    </a:prstGeom>
                  </pic:spPr>
                </pic:pic>
              </a:graphicData>
            </a:graphic>
            <wp14:sizeRelH relativeFrom="margin">
              <wp14:pctWidth>0</wp14:pctWidth>
            </wp14:sizeRelH>
            <wp14:sizeRelV relativeFrom="margin">
              <wp14:pctHeight>0</wp14:pctHeight>
            </wp14:sizeRelV>
          </wp:anchor>
        </w:drawing>
      </w:r>
    </w:p>
    <w:p w14:paraId="6FBAEFE3" w14:textId="77BDF2A2" w:rsidR="00D052FE" w:rsidRPr="009D7EAC" w:rsidRDefault="00D052FE" w:rsidP="00D052FE">
      <w:pPr>
        <w:spacing w:line="360" w:lineRule="auto"/>
        <w:jc w:val="both"/>
        <w:rPr>
          <w:rFonts w:ascii="Arial" w:hAnsi="Arial" w:cs="Arial"/>
          <w:sz w:val="24"/>
          <w:szCs w:val="24"/>
        </w:rPr>
      </w:pPr>
      <w:r w:rsidRPr="002C278F">
        <w:rPr>
          <w:rFonts w:ascii="Arial" w:hAnsi="Arial" w:cs="Arial"/>
          <w:b/>
          <w:bCs/>
          <w:color w:val="2F5496" w:themeColor="accent5" w:themeShade="BF"/>
          <w:sz w:val="24"/>
          <w:szCs w:val="24"/>
        </w:rPr>
        <w:t xml:space="preserve"> </w:t>
      </w:r>
      <w:r w:rsidRPr="009D7EAC">
        <w:rPr>
          <w:rFonts w:ascii="Arial" w:hAnsi="Arial" w:cs="Arial"/>
          <w:b/>
          <w:bCs/>
          <w:sz w:val="24"/>
          <w:szCs w:val="24"/>
        </w:rPr>
        <w:t>ITEM 11 - PLACA A-33b "PASSAGEM SINALIZADA DE ESCOLARES"</w:t>
      </w:r>
      <w:r w:rsidRPr="009D7EAC">
        <w:rPr>
          <w:rFonts w:ascii="Arial" w:hAnsi="Arial" w:cs="Arial"/>
          <w:sz w:val="24"/>
          <w:szCs w:val="24"/>
        </w:rPr>
        <w:t xml:space="preserve"> - PLACA DE TRÂNSITO – ADVERTÊNCIA: REFLETIVA, COM MEDIDAS 0,40X0,40 MTS, EM CHAPA PRETA "FF-18, QUADRADA A-33B; (DO MANUAL DO CONTRAN 2022, VOLUME II.) COM SUPORTE DE 3,00M EM AÇO GALVANIZADO 2” E ACESSÓRIOS PARA FIXAÇÃO.</w:t>
      </w:r>
      <w:r w:rsidRPr="009D7EAC">
        <w:rPr>
          <w:rFonts w:ascii="Arial" w:hAnsi="Arial" w:cs="Arial"/>
          <w:noProof/>
          <w:sz w:val="24"/>
          <w:szCs w:val="24"/>
        </w:rPr>
        <w:t xml:space="preserve"> </w:t>
      </w:r>
    </w:p>
    <w:p w14:paraId="08B90914" w14:textId="53554DB0" w:rsidR="00D92DB9" w:rsidRPr="002C278F" w:rsidRDefault="00D92DB9" w:rsidP="0036028C">
      <w:pPr>
        <w:pBdr>
          <w:top w:val="nil"/>
          <w:left w:val="nil"/>
          <w:bottom w:val="nil"/>
          <w:right w:val="nil"/>
          <w:between w:val="nil"/>
        </w:pBdr>
        <w:suppressAutoHyphens/>
        <w:spacing w:after="288" w:line="360" w:lineRule="auto"/>
        <w:jc w:val="both"/>
        <w:textDirection w:val="btLr"/>
        <w:textAlignment w:val="top"/>
        <w:outlineLvl w:val="0"/>
        <w:rPr>
          <w:rFonts w:ascii="Arial" w:eastAsia="Times New Roman" w:hAnsi="Arial" w:cs="Arial"/>
          <w:b/>
          <w:bCs/>
          <w:color w:val="2F5496" w:themeColor="accent5" w:themeShade="BF"/>
          <w:sz w:val="24"/>
          <w:szCs w:val="24"/>
        </w:rPr>
      </w:pPr>
    </w:p>
    <w:p w14:paraId="75B09AB8" w14:textId="77777777" w:rsidR="00D92DB9" w:rsidRPr="002C278F" w:rsidRDefault="00D92DB9" w:rsidP="0036028C">
      <w:pPr>
        <w:pBdr>
          <w:top w:val="nil"/>
          <w:left w:val="nil"/>
          <w:bottom w:val="nil"/>
          <w:right w:val="nil"/>
          <w:between w:val="nil"/>
        </w:pBdr>
        <w:suppressAutoHyphens/>
        <w:spacing w:after="288" w:line="360" w:lineRule="auto"/>
        <w:jc w:val="both"/>
        <w:textDirection w:val="btLr"/>
        <w:textAlignment w:val="top"/>
        <w:outlineLvl w:val="0"/>
        <w:rPr>
          <w:rFonts w:ascii="Arial" w:eastAsia="Times New Roman" w:hAnsi="Arial" w:cs="Arial"/>
          <w:b/>
          <w:bCs/>
          <w:color w:val="2F5496" w:themeColor="accent5" w:themeShade="BF"/>
          <w:sz w:val="24"/>
          <w:szCs w:val="24"/>
        </w:rPr>
      </w:pPr>
    </w:p>
    <w:p w14:paraId="7C5A6640" w14:textId="2C4B13F4" w:rsidR="00FD665A" w:rsidRPr="00BA1609" w:rsidRDefault="00FD665A" w:rsidP="00FD665A">
      <w:pPr>
        <w:pBdr>
          <w:top w:val="nil"/>
          <w:left w:val="nil"/>
          <w:bottom w:val="nil"/>
          <w:right w:val="nil"/>
          <w:between w:val="nil"/>
        </w:pBdr>
        <w:spacing w:after="288" w:line="360" w:lineRule="auto"/>
        <w:rPr>
          <w:rFonts w:ascii="Arial" w:eastAsia="Times New Roman" w:hAnsi="Arial" w:cs="Arial"/>
          <w:sz w:val="24"/>
          <w:szCs w:val="24"/>
        </w:rPr>
      </w:pPr>
      <w:r w:rsidRPr="00BA1609">
        <w:rPr>
          <w:rFonts w:ascii="Arial" w:eastAsia="Times New Roman" w:hAnsi="Arial" w:cs="Arial"/>
          <w:sz w:val="24"/>
          <w:szCs w:val="24"/>
        </w:rPr>
        <w:t xml:space="preserve">Pires do Rio/GO, </w:t>
      </w:r>
      <w:r w:rsidR="00BA1609">
        <w:rPr>
          <w:rFonts w:ascii="Arial" w:eastAsia="Times New Roman" w:hAnsi="Arial" w:cs="Arial"/>
          <w:sz w:val="24"/>
          <w:szCs w:val="24"/>
        </w:rPr>
        <w:t xml:space="preserve">12 de dezembro de </w:t>
      </w:r>
      <w:r w:rsidRPr="00BA1609">
        <w:rPr>
          <w:rFonts w:ascii="Arial" w:eastAsia="Times New Roman" w:hAnsi="Arial" w:cs="Arial"/>
          <w:sz w:val="24"/>
          <w:szCs w:val="24"/>
        </w:rPr>
        <w:t>2025</w:t>
      </w:r>
      <w:r w:rsidR="00BA1609">
        <w:rPr>
          <w:rFonts w:ascii="Arial" w:eastAsia="Times New Roman" w:hAnsi="Arial" w:cs="Arial"/>
          <w:sz w:val="24"/>
          <w:szCs w:val="24"/>
        </w:rPr>
        <w:t>.</w:t>
      </w:r>
    </w:p>
    <w:p w14:paraId="7F357BDD" w14:textId="4605CEFF" w:rsidR="00770D38" w:rsidRDefault="00770D38" w:rsidP="00FD665A">
      <w:pPr>
        <w:pBdr>
          <w:top w:val="nil"/>
          <w:left w:val="nil"/>
          <w:bottom w:val="nil"/>
          <w:right w:val="nil"/>
          <w:between w:val="nil"/>
        </w:pBdr>
        <w:spacing w:after="288" w:line="360" w:lineRule="auto"/>
        <w:rPr>
          <w:rFonts w:ascii="Arial" w:eastAsia="Times New Roman" w:hAnsi="Arial" w:cs="Arial"/>
          <w:color w:val="2F5496" w:themeColor="accent5" w:themeShade="BF"/>
          <w:sz w:val="24"/>
          <w:szCs w:val="24"/>
        </w:rPr>
      </w:pPr>
    </w:p>
    <w:p w14:paraId="67E2F802" w14:textId="77777777" w:rsidR="00BA1609" w:rsidRPr="002C278F" w:rsidRDefault="00BA1609" w:rsidP="00FD665A">
      <w:pPr>
        <w:pBdr>
          <w:top w:val="nil"/>
          <w:left w:val="nil"/>
          <w:bottom w:val="nil"/>
          <w:right w:val="nil"/>
          <w:between w:val="nil"/>
        </w:pBdr>
        <w:spacing w:after="288" w:line="360" w:lineRule="auto"/>
        <w:rPr>
          <w:rFonts w:ascii="Arial" w:eastAsia="Times New Roman" w:hAnsi="Arial" w:cs="Arial"/>
          <w:color w:val="2F5496" w:themeColor="accent5" w:themeShade="BF"/>
          <w:sz w:val="24"/>
          <w:szCs w:val="24"/>
        </w:rPr>
      </w:pPr>
    </w:p>
    <w:p w14:paraId="764918E9" w14:textId="77777777" w:rsidR="00770D38" w:rsidRPr="002C278F" w:rsidRDefault="00770D38" w:rsidP="00FD665A">
      <w:pPr>
        <w:pBdr>
          <w:top w:val="nil"/>
          <w:left w:val="nil"/>
          <w:bottom w:val="nil"/>
          <w:right w:val="nil"/>
          <w:between w:val="nil"/>
        </w:pBdr>
        <w:spacing w:after="288" w:line="360" w:lineRule="auto"/>
        <w:rPr>
          <w:rFonts w:ascii="Arial" w:eastAsia="Times New Roman" w:hAnsi="Arial" w:cs="Arial"/>
          <w:color w:val="2F5496" w:themeColor="accent5" w:themeShade="BF"/>
          <w:sz w:val="24"/>
          <w:szCs w:val="24"/>
        </w:rPr>
      </w:pPr>
    </w:p>
    <w:p w14:paraId="45C05393" w14:textId="77777777" w:rsidR="00FD665A" w:rsidRPr="00BA1609" w:rsidRDefault="00FD665A" w:rsidP="00BA1609">
      <w:pPr>
        <w:pBdr>
          <w:top w:val="nil"/>
          <w:left w:val="nil"/>
          <w:bottom w:val="nil"/>
          <w:right w:val="nil"/>
          <w:between w:val="nil"/>
        </w:pBdr>
        <w:spacing w:after="0" w:line="276" w:lineRule="auto"/>
        <w:jc w:val="center"/>
        <w:rPr>
          <w:rFonts w:ascii="Arial" w:eastAsia="Times New Roman" w:hAnsi="Arial" w:cs="Arial"/>
          <w:sz w:val="24"/>
          <w:szCs w:val="24"/>
        </w:rPr>
      </w:pPr>
      <w:r w:rsidRPr="002C278F">
        <w:rPr>
          <w:rFonts w:ascii="Arial" w:eastAsia="Times New Roman" w:hAnsi="Arial" w:cs="Arial"/>
          <w:noProof/>
          <w:color w:val="2F5496" w:themeColor="accent5" w:themeShade="BF"/>
          <w:sz w:val="24"/>
          <w:szCs w:val="24"/>
        </w:rPr>
        <mc:AlternateContent>
          <mc:Choice Requires="wps">
            <w:drawing>
              <wp:anchor distT="0" distB="0" distL="114300" distR="114300" simplePos="0" relativeHeight="251738112" behindDoc="0" locked="0" layoutInCell="1" allowOverlap="1" wp14:anchorId="4D679E2F" wp14:editId="1B2C5794">
                <wp:simplePos x="0" y="0"/>
                <wp:positionH relativeFrom="column">
                  <wp:posOffset>710565</wp:posOffset>
                </wp:positionH>
                <wp:positionV relativeFrom="paragraph">
                  <wp:posOffset>131445</wp:posOffset>
                </wp:positionV>
                <wp:extent cx="468630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4686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B9FAB1" id="Conector reto 3"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55.95pt,10.35pt" to="424.9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NJhsgEAALIDAAAOAAAAZHJzL2Uyb0RvYy54bWysU02PEzEMvSPxH6Lc6Uy3qFqNOt1DV3BB&#10;UPHxA7IZp41I4sgJnem/x0nbWQQIIcTFEyfv2X62Z/MweSdOQMli6OVy0UoBQeNgw6GXXz6/eXUv&#10;RcoqDMphgF6eIcmH7csXmzF2cIdHdAOQ4CAhdWPs5THn2DVN0kfwKi0wQuBHg+RVZpcOzUBq5Oje&#10;NXdtu25GpCESakiJbx8vj3Jb4xsDOn8wJkEWrpdcW66Wqn0qttluVHcgFY9WX8tQ/1CFVzZw0jnU&#10;o8pKfCP7SyhvNWFCkxcafYPGWA1VA6tZtj+p+XRUEaoWbk6Kc5vS/wur35/2JOzQy5UUQXke0Y4H&#10;pTOSIMgoVqVFY0wdI3dhT1cvxT0VvZMhX76sREy1ree5rTBlofny9fp+vWq5+/r21jwTI6X8FtCL&#10;cuils6EoVp06vUuZkzH0BmGnFHJJXU/57KCAXfgIhlVwsmVl1/2BnSNxUjz54euyyOBYFVkoxjo3&#10;k9o/k67YQoO6U39LnNE1I4Y8E70NSL/LmqdbqeaCv6m+aC2yn3A410HUdvBiVGXXJS6b96Nf6c+/&#10;2vY7AAAA//8DAFBLAwQUAAYACAAAACEAR5UnvNwAAAAJAQAADwAAAGRycy9kb3ducmV2LnhtbEyP&#10;zU7DMBCE70i8g7VI3KiTCJU2xKmqSghxQTSFuxtvnYB/IttJw9uziEM5zuyn2ZlqM1vDJgyx905A&#10;vsiAoWu96p0W8H54ulsBi0k6JY13KOAbI2zq66tKlsqf3R6nJmlGIS6WUkCX0lByHtsOrYwLP6Cj&#10;28kHKxPJoLkK8kzh1vAiy5bcyt7Rh04OuOuw/WpGK8C8hOlD7/Q2js/7ZfP5dipeD5MQtzfz9hFY&#10;wjldYPitT9Whpk5HPzoVmSGd52tCBRTZAzACVvdrMo5/Bq8r/n9B/QMAAP//AwBQSwECLQAUAAYA&#10;CAAAACEAtoM4kv4AAADhAQAAEwAAAAAAAAAAAAAAAAAAAAAAW0NvbnRlbnRfVHlwZXNdLnhtbFBL&#10;AQItABQABgAIAAAAIQA4/SH/1gAAAJQBAAALAAAAAAAAAAAAAAAAAC8BAABfcmVscy8ucmVsc1BL&#10;AQItABQABgAIAAAAIQC3QNJhsgEAALIDAAAOAAAAAAAAAAAAAAAAAC4CAABkcnMvZTJvRG9jLnht&#10;bFBLAQItABQABgAIAAAAIQBHlSe83AAAAAkBAAAPAAAAAAAAAAAAAAAAAAwEAABkcnMvZG93bnJl&#10;di54bWxQSwUGAAAAAAQABADzAAAAFQUAAAAA&#10;" strokecolor="black [3200]" strokeweight=".5pt">
                <v:stroke joinstyle="miter"/>
              </v:line>
            </w:pict>
          </mc:Fallback>
        </mc:AlternateContent>
      </w:r>
    </w:p>
    <w:p w14:paraId="7E531B0B" w14:textId="4890DBE1" w:rsidR="00FD665A" w:rsidRPr="00BA1609" w:rsidRDefault="00FD665A" w:rsidP="00BA1609">
      <w:pPr>
        <w:pBdr>
          <w:top w:val="nil"/>
          <w:left w:val="nil"/>
          <w:bottom w:val="nil"/>
          <w:right w:val="nil"/>
          <w:between w:val="nil"/>
        </w:pBdr>
        <w:spacing w:after="0" w:line="276" w:lineRule="auto"/>
        <w:jc w:val="center"/>
        <w:rPr>
          <w:rFonts w:ascii="Arial" w:eastAsia="Times New Roman" w:hAnsi="Arial" w:cs="Arial"/>
          <w:sz w:val="24"/>
          <w:szCs w:val="24"/>
        </w:rPr>
      </w:pPr>
      <w:r w:rsidRPr="00BA1609">
        <w:rPr>
          <w:rFonts w:ascii="Arial" w:eastAsia="Times New Roman" w:hAnsi="Arial" w:cs="Arial"/>
          <w:sz w:val="24"/>
          <w:szCs w:val="24"/>
        </w:rPr>
        <w:t>ALAN AUGUSTO CALDAS SOARES</w:t>
      </w:r>
    </w:p>
    <w:p w14:paraId="554183BC" w14:textId="6D7C4DA3" w:rsidR="00FD665A" w:rsidRPr="00BA1609" w:rsidRDefault="00FD665A" w:rsidP="00BA1609">
      <w:pPr>
        <w:pBdr>
          <w:top w:val="nil"/>
          <w:left w:val="nil"/>
          <w:bottom w:val="nil"/>
          <w:right w:val="nil"/>
          <w:between w:val="nil"/>
        </w:pBdr>
        <w:spacing w:after="0" w:line="276" w:lineRule="auto"/>
        <w:jc w:val="center"/>
        <w:rPr>
          <w:rFonts w:ascii="Arial" w:eastAsia="Times New Roman" w:hAnsi="Arial" w:cs="Arial"/>
          <w:sz w:val="24"/>
          <w:szCs w:val="24"/>
        </w:rPr>
      </w:pPr>
      <w:r w:rsidRPr="00BA1609">
        <w:rPr>
          <w:rFonts w:ascii="Arial" w:eastAsia="Times New Roman" w:hAnsi="Arial" w:cs="Arial"/>
          <w:sz w:val="24"/>
          <w:szCs w:val="24"/>
        </w:rPr>
        <w:t>Diretor Superintende da Secretaria de Infraestrutura</w:t>
      </w:r>
    </w:p>
    <w:p w14:paraId="5C7409BD" w14:textId="6E200461" w:rsidR="003600A4" w:rsidRPr="002C278F" w:rsidRDefault="003600A4" w:rsidP="00700B93">
      <w:pPr>
        <w:rPr>
          <w:rFonts w:ascii="Arial" w:hAnsi="Arial" w:cs="Arial"/>
          <w:color w:val="2F5496" w:themeColor="accent5" w:themeShade="BF"/>
          <w:sz w:val="24"/>
          <w:szCs w:val="24"/>
        </w:rPr>
      </w:pPr>
    </w:p>
    <w:sectPr w:rsidR="003600A4" w:rsidRPr="002C278F" w:rsidSect="00496889">
      <w:headerReference w:type="default" r:id="rId19"/>
      <w:footerReference w:type="default" r:id="rId20"/>
      <w:pgSz w:w="11906" w:h="16838"/>
      <w:pgMar w:top="1417" w:right="1133" w:bottom="1417" w:left="1701" w:header="567" w:footer="1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311A1" w14:textId="77777777" w:rsidR="004B1608" w:rsidRDefault="004B1608" w:rsidP="007900C8">
      <w:pPr>
        <w:spacing w:after="0" w:line="240" w:lineRule="auto"/>
      </w:pPr>
      <w:r>
        <w:separator/>
      </w:r>
    </w:p>
  </w:endnote>
  <w:endnote w:type="continuationSeparator" w:id="0">
    <w:p w14:paraId="6C79DFCD" w14:textId="77777777" w:rsidR="004B1608" w:rsidRDefault="004B1608" w:rsidP="00790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7B34F" w14:textId="625B43E2" w:rsidR="00606DCD" w:rsidRDefault="00996DA5" w:rsidP="00996DA5">
    <w:pPr>
      <w:pStyle w:val="Rodap"/>
      <w:tabs>
        <w:tab w:val="center" w:pos="4536"/>
        <w:tab w:val="right" w:pos="9072"/>
      </w:tabs>
    </w:pPr>
    <w:r>
      <w:tab/>
    </w:r>
    <w:r w:rsidR="00606DCD">
      <w:rPr>
        <w:noProof/>
      </w:rPr>
      <mc:AlternateContent>
        <mc:Choice Requires="wps">
          <w:drawing>
            <wp:anchor distT="0" distB="0" distL="114300" distR="114300" simplePos="0" relativeHeight="251663360" behindDoc="0" locked="0" layoutInCell="1" allowOverlap="1" wp14:anchorId="205FF19E" wp14:editId="77B91222">
              <wp:simplePos x="0" y="0"/>
              <wp:positionH relativeFrom="column">
                <wp:posOffset>3059016</wp:posOffset>
              </wp:positionH>
              <wp:positionV relativeFrom="paragraph">
                <wp:posOffset>264630</wp:posOffset>
              </wp:positionV>
              <wp:extent cx="2343150" cy="600075"/>
              <wp:effectExtent l="0" t="0" r="0" b="0"/>
              <wp:wrapNone/>
              <wp:docPr id="32" name="Caixa de Texto 4">
                <a:extLst xmlns:a="http://schemas.openxmlformats.org/drawingml/2006/main">
                  <a:ext uri="{FF2B5EF4-FFF2-40B4-BE49-F238E27FC236}">
                    <a16:creationId xmlns:a16="http://schemas.microsoft.com/office/drawing/2014/main" id="{7F562620-90A2-4089-BA58-3B83323FB87F}"/>
                  </a:ext>
                </a:extLst>
              </wp:docPr>
              <wp:cNvGraphicFramePr/>
              <a:graphic xmlns:a="http://schemas.openxmlformats.org/drawingml/2006/main">
                <a:graphicData uri="http://schemas.microsoft.com/office/word/2010/wordprocessingShape">
                  <wps:wsp>
                    <wps:cNvSpPr txBox="1"/>
                    <wps:spPr>
                      <a:xfrm>
                        <a:off x="0" y="0"/>
                        <a:ext cx="2343150" cy="600075"/>
                      </a:xfrm>
                      <a:prstGeom prst="rect">
                        <a:avLst/>
                      </a:prstGeom>
                      <a:noFill/>
                      <a:ln w="6350">
                        <a:noFill/>
                      </a:ln>
                    </wps:spPr>
                    <wps:txbx>
                      <w:txbxContent>
                        <w:p w14:paraId="1C2C9F20" w14:textId="77777777" w:rsidR="00606DCD" w:rsidRDefault="00606DCD" w:rsidP="007D1157">
                          <w:pPr>
                            <w:spacing w:after="0"/>
                            <w:jc w:val="center"/>
                            <w:rPr>
                              <w:rFonts w:ascii="Arial" w:eastAsia="Times New Roman" w:hAnsi="Arial"/>
                              <w:i/>
                              <w:iCs/>
                              <w:sz w:val="24"/>
                              <w:szCs w:val="24"/>
                            </w:rPr>
                          </w:pPr>
                          <w:r>
                            <w:rPr>
                              <w:rFonts w:ascii="Arial" w:eastAsia="Times New Roman" w:hAnsi="Arial"/>
                              <w:i/>
                              <w:iCs/>
                            </w:rPr>
                            <w:t>“Conheça e divulgue a arte e a</w:t>
                          </w:r>
                        </w:p>
                        <w:p w14:paraId="76E14B2A" w14:textId="77777777" w:rsidR="00606DCD" w:rsidRDefault="00606DCD" w:rsidP="007D1157">
                          <w:pPr>
                            <w:spacing w:after="0"/>
                            <w:jc w:val="center"/>
                            <w:rPr>
                              <w:rFonts w:ascii="Arial" w:eastAsia="Times New Roman" w:hAnsi="Arial"/>
                              <w:i/>
                              <w:iCs/>
                            </w:rPr>
                          </w:pPr>
                          <w:r>
                            <w:rPr>
                              <w:rFonts w:ascii="Arial" w:eastAsia="Times New Roman" w:hAnsi="Arial"/>
                              <w:i/>
                              <w:iCs/>
                            </w:rPr>
                            <w:t>cultura de Goiás.”</w:t>
                          </w:r>
                        </w:p>
                        <w:p w14:paraId="3C0D8178" w14:textId="77777777" w:rsidR="00606DCD" w:rsidRDefault="00606DCD" w:rsidP="007D1157">
                          <w:pPr>
                            <w:rPr>
                              <w:rFonts w:ascii="Times New Roman" w:eastAsia="Times New Roman" w:hAnsi="Times New Roman"/>
                            </w:rPr>
                          </w:pPr>
                          <w:r>
                            <w:rPr>
                              <w:rFonts w:eastAsia="Times New Roman"/>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5FF19E" id="_x0000_t202" coordsize="21600,21600" o:spt="202" path="m,l,21600r21600,l21600,xe">
              <v:stroke joinstyle="miter"/>
              <v:path gradientshapeok="t" o:connecttype="rect"/>
            </v:shapetype>
            <v:shape id="Caixa de Texto 4" o:spid="_x0000_s1032" type="#_x0000_t202" style="position:absolute;margin-left:240.85pt;margin-top:20.85pt;width:184.5pt;height:47.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fsIgIAAC8EAAAOAAAAZHJzL2Uyb0RvYy54bWysU8GO2jAQvVfqP1i+l4QAu21EWFFWVJXQ&#10;7kpQ7dk4DrEUe1zbkNCv79ghLN3eql4c22/yZubN8/yhUw05Cesk6IKORyklQnMopT4U9Mdu/ekz&#10;Jc4zXbIGtCjoWTj6sPj4Yd6aXGRQQ1MKS5BEu7w1Ba29N3mSOF4LxdwIjNAIVmAV83i0h6S0rEV2&#10;1SRZmt4lLdjSWODCObx97EG6iPxVJbh/rionPGkKirX5uNq47sOaLOYsP1hmaskvZbB/qEIxqTHp&#10;leqReUaOVv5FpSS34KDyIw4qgaqSXMQesJtx+q6bbc2MiL2gOM5cZXL/j5Y/nV4skWVBJxklmimc&#10;0YrJjpFSkJ3oPJBpEKk1LsfYrcFo332FDoc93Du8DL13lVXhi10RxFHu81ViZCIcL7PJdDKeIcQR&#10;u0vT9H4WaJK3v411/psARcKmoBZHGJVlp43zfegQEpJpWMumiWNsNGmRdIL0fyBI3mjMEXroaw07&#10;3+272Hg29LGH8oztWehd4gxfS6xhw5x/YRZtgWWj1RGtwf6ipEXbFNT9PDIrKGm+a5zLl/F0GnwW&#10;D9PZfYYHe4vsbxF9VCtAZ47xkRgetyHeN8O2sqBe0eHLkBUhpjnmLqgftivfmxlfCBfLZQxCZxnm&#10;N3preKAOWgTFdt0rs+Yiq8eBPMFgMJa/U7eP7VVcHj1UMkofdOtVusiJrozDu7ygYPvbc4x6e+eL&#10;3wAAAP//AwBQSwMEFAAGAAgAAAAhAORaol3gAAAACgEAAA8AAABkcnMvZG93bnJldi54bWxMj09L&#10;w0AQxe+C32EZwZvdNNoaYjalBIogemjtxdskO02C+ydmt2300zs96WneMD/evFesJmvEicbQe6dg&#10;PktAkGu87l2rYP++uctAhIhOo/GOFHxTgFV5fVVgrv3Zbem0i61gExdyVNDFOORShqYji2HmB3J8&#10;O/jRYuR1bKUe8czm1sg0SZbSYu/4Q4cDVR01n7ujVfBSbd5wW6c2+zHV8+thPXztPxZK3d5M6ycQ&#10;kab4B8MlPkeHkjPV/uh0EEbBQzZ/ZJTFZTKQLRIWNZP3yxRkWcj/FcpfAAAA//8DAFBLAQItABQA&#10;BgAIAAAAIQC2gziS/gAAAOEBAAATAAAAAAAAAAAAAAAAAAAAAABbQ29udGVudF9UeXBlc10ueG1s&#10;UEsBAi0AFAAGAAgAAAAhADj9If/WAAAAlAEAAAsAAAAAAAAAAAAAAAAALwEAAF9yZWxzLy5yZWxz&#10;UEsBAi0AFAAGAAgAAAAhAAN4B+wiAgAALwQAAA4AAAAAAAAAAAAAAAAALgIAAGRycy9lMm9Eb2Mu&#10;eG1sUEsBAi0AFAAGAAgAAAAhAORaol3gAAAACgEAAA8AAAAAAAAAAAAAAAAAfAQAAGRycy9kb3du&#10;cmV2LnhtbFBLBQYAAAAABAAEAPMAAACJBQAAAAA=&#10;" filled="f" stroked="f" strokeweight=".5pt">
              <v:textbox>
                <w:txbxContent>
                  <w:p w14:paraId="1C2C9F20" w14:textId="77777777" w:rsidR="00606DCD" w:rsidRDefault="00606DCD" w:rsidP="007D1157">
                    <w:pPr>
                      <w:spacing w:after="0"/>
                      <w:jc w:val="center"/>
                      <w:rPr>
                        <w:rFonts w:ascii="Arial" w:eastAsia="Times New Roman" w:hAnsi="Arial"/>
                        <w:i/>
                        <w:iCs/>
                        <w:sz w:val="24"/>
                        <w:szCs w:val="24"/>
                      </w:rPr>
                    </w:pPr>
                    <w:r>
                      <w:rPr>
                        <w:rFonts w:ascii="Arial" w:eastAsia="Times New Roman" w:hAnsi="Arial"/>
                        <w:i/>
                        <w:iCs/>
                      </w:rPr>
                      <w:t>“Conheça e divulgue a arte e a</w:t>
                    </w:r>
                  </w:p>
                  <w:p w14:paraId="76E14B2A" w14:textId="77777777" w:rsidR="00606DCD" w:rsidRDefault="00606DCD" w:rsidP="007D1157">
                    <w:pPr>
                      <w:spacing w:after="0"/>
                      <w:jc w:val="center"/>
                      <w:rPr>
                        <w:rFonts w:ascii="Arial" w:eastAsia="Times New Roman" w:hAnsi="Arial"/>
                        <w:i/>
                        <w:iCs/>
                      </w:rPr>
                    </w:pPr>
                    <w:r>
                      <w:rPr>
                        <w:rFonts w:ascii="Arial" w:eastAsia="Times New Roman" w:hAnsi="Arial"/>
                        <w:i/>
                        <w:iCs/>
                      </w:rPr>
                      <w:t>cultura de Goiás.”</w:t>
                    </w:r>
                  </w:p>
                  <w:p w14:paraId="3C0D8178" w14:textId="77777777" w:rsidR="00606DCD" w:rsidRDefault="00606DCD" w:rsidP="007D1157">
                    <w:pPr>
                      <w:rPr>
                        <w:rFonts w:ascii="Times New Roman" w:eastAsia="Times New Roman" w:hAnsi="Times New Roman"/>
                      </w:rPr>
                    </w:pPr>
                    <w:r>
                      <w:rPr>
                        <w:rFonts w:eastAsia="Times New Roman"/>
                      </w:rPr>
                      <w:t> </w:t>
                    </w:r>
                  </w:p>
                </w:txbxContent>
              </v:textbox>
            </v:shape>
          </w:pict>
        </mc:Fallback>
      </mc:AlternateContent>
    </w:r>
    <w:r w:rsidR="00606DCD">
      <w:rPr>
        <w:noProof/>
      </w:rPr>
      <mc:AlternateContent>
        <mc:Choice Requires="wps">
          <w:drawing>
            <wp:anchor distT="0" distB="0" distL="114300" distR="114300" simplePos="0" relativeHeight="251661312" behindDoc="0" locked="0" layoutInCell="1" allowOverlap="1" wp14:anchorId="4EEA8FDA" wp14:editId="3ABF0A0E">
              <wp:simplePos x="0" y="0"/>
              <wp:positionH relativeFrom="column">
                <wp:posOffset>-914648</wp:posOffset>
              </wp:positionH>
              <wp:positionV relativeFrom="paragraph">
                <wp:posOffset>165321</wp:posOffset>
              </wp:positionV>
              <wp:extent cx="3162300" cy="771525"/>
              <wp:effectExtent l="0" t="0" r="0" b="0"/>
              <wp:wrapNone/>
              <wp:docPr id="29" name="Caixa de Texto 2">
                <a:extLst xmlns:a="http://schemas.openxmlformats.org/drawingml/2006/main">
                  <a:ext uri="{FF2B5EF4-FFF2-40B4-BE49-F238E27FC236}">
                    <a16:creationId xmlns:a16="http://schemas.microsoft.com/office/drawing/2014/main" id="{C9930CB7-C6CB-446F-83D5-211122D56CD3}"/>
                  </a:ext>
                </a:extLst>
              </wp:docPr>
              <wp:cNvGraphicFramePr/>
              <a:graphic xmlns:a="http://schemas.openxmlformats.org/drawingml/2006/main">
                <a:graphicData uri="http://schemas.microsoft.com/office/word/2010/wordprocessingShape">
                  <wps:wsp>
                    <wps:cNvSpPr txBox="1"/>
                    <wps:spPr>
                      <a:xfrm>
                        <a:off x="0" y="0"/>
                        <a:ext cx="3162300" cy="771525"/>
                      </a:xfrm>
                      <a:prstGeom prst="rect">
                        <a:avLst/>
                      </a:prstGeom>
                      <a:noFill/>
                      <a:ln w="6350">
                        <a:noFill/>
                      </a:ln>
                    </wps:spPr>
                    <wps:txbx>
                      <w:txbxContent>
                        <w:p w14:paraId="2CC457AE" w14:textId="77777777" w:rsidR="00606DCD" w:rsidRDefault="00606DCD" w:rsidP="007D1157">
                          <w:pPr>
                            <w:spacing w:after="0" w:line="240" w:lineRule="auto"/>
                            <w:rPr>
                              <w:rFonts w:eastAsia="Times New Roman"/>
                              <w:sz w:val="24"/>
                              <w:szCs w:val="24"/>
                            </w:rPr>
                          </w:pPr>
                          <w:r>
                            <w:rPr>
                              <w:rFonts w:eastAsia="Times New Roman"/>
                            </w:rPr>
                            <w:t>Praça Francisco Felipe Machado, nº37</w:t>
                          </w:r>
                        </w:p>
                        <w:p w14:paraId="036482E2" w14:textId="77777777" w:rsidR="00606DCD" w:rsidRDefault="00606DCD" w:rsidP="007D1157">
                          <w:pPr>
                            <w:spacing w:after="0" w:line="240" w:lineRule="auto"/>
                            <w:rPr>
                              <w:rFonts w:eastAsia="Times New Roman"/>
                            </w:rPr>
                          </w:pPr>
                          <w:r>
                            <w:rPr>
                              <w:rFonts w:eastAsia="Times New Roman"/>
                            </w:rPr>
                            <w:t>Centro, CEP: 75200-000, Pires do Rio/GO</w:t>
                          </w:r>
                        </w:p>
                        <w:p w14:paraId="41FDD551" w14:textId="77777777" w:rsidR="00606DCD" w:rsidRDefault="00606DCD" w:rsidP="007D1157">
                          <w:pPr>
                            <w:spacing w:after="0" w:line="240" w:lineRule="auto"/>
                            <w:rPr>
                              <w:rFonts w:eastAsia="Times New Roman"/>
                            </w:rPr>
                          </w:pPr>
                          <w:proofErr w:type="spellStart"/>
                          <w:r>
                            <w:rPr>
                              <w:rFonts w:eastAsia="Times New Roman"/>
                            </w:rPr>
                            <w:t>Tel</w:t>
                          </w:r>
                          <w:proofErr w:type="spellEnd"/>
                          <w:r>
                            <w:rPr>
                              <w:rFonts w:eastAsia="Times New Roman"/>
                            </w:rPr>
                            <w:t>: (64) 3461-4000/ (64) 3461-4005</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A8FDA" id="_x0000_s1033" type="#_x0000_t202" style="position:absolute;margin-left:-1in;margin-top:13pt;width:249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UuuJAIAAC8EAAAOAAAAZHJzL2Uyb0RvYy54bWysU02P2yAQvVfqf0DcG3/kq2vFWaVZpaoU&#10;7a6UVHsmGMeWDEOBxE5/fQccZ6PtreoFAzN+M+/NY/HYyYachbE1qJwmo5gSoTgUtTrm9Od+8+Ur&#10;JdYxVbAGlMjpRVj6uPz8adHqTKRQQVMIQxBE2azVOa2c01kUWV4JyewItFAYLMFI5vBojlFhWIvo&#10;sonSOJ5FLZhCG+DCWrx96oN0GfDLUnD3UpZWONLkFHtzYTVhPfg1Wi5YdjRMVzW/tsH+oQvJaoVF&#10;b1BPzDFyMvVfULLmBiyUbsRBRlCWNReBA7JJ4g9sdhXTInBBcay+yWT/Hyx/Pr8aUhc5TR8oUUzi&#10;jNas7hgpBNmLzgFJvUitthnm7jRmu+4bdDjs4d7ipefelUb6L7IiGEe5LzeJEYlwvBwns3QcY4hj&#10;bD5PpunUw0Tvf2tj3XcBkvhNTg2OMCjLzlvr+tQhxRdTsKmbJoyxUaTN6Ww8jcMPtwiCNwpreA59&#10;r37nukMXiI8HHgcoLkjPQO8Sq/mmxh62zLpXZtAW2DZaHaMVmN+UtGibnNpfJ2YEJc0PhXN5SCYT&#10;77NwmEznKR7MfeRwH1EnuQZ0ZoKPRPOw9fmuGbalAfmGDl/5qhhiimPtnLphu3a9mfGFcLFahSR0&#10;lmZuq3aae2ivklds370xo6+yOhzIMwwGY9kHdfvcXt/VyUFZB+m9br1KVznRlWF41xfkbX9/Dlnv&#10;73z5BwAA//8DAFBLAwQUAAYACAAAACEArPFA+eIAAAALAQAADwAAAGRycy9kb3ducmV2LnhtbEyP&#10;QU/DMAyF70j8h8hI3LZ0pR1TaTpNlSYkBIeNXbi5TdZWNE5psq3w6/FOcLLs9/T8vXw92V6czeg7&#10;RwoW8wiEodrpjhoFh/ftbAXCBySNvSOj4Nt4WBe3Nzlm2l1oZ8770AgOIZ+hgjaEIZPS162x6Odu&#10;MMTa0Y0WA69jI/WIFw63vYyjaCktdsQfWhxM2Zr6c3+yCl7K7Rvuqtiufvry+fW4Gb4OH6lS93fT&#10;5glEMFP4M8MVn9GhYKbKnUh70SuYLZKEywQF8ZInOx7S66Fia/KYgixy+b9D8QsAAP//AwBQSwEC&#10;LQAUAAYACAAAACEAtoM4kv4AAADhAQAAEwAAAAAAAAAAAAAAAAAAAAAAW0NvbnRlbnRfVHlwZXNd&#10;LnhtbFBLAQItABQABgAIAAAAIQA4/SH/1gAAAJQBAAALAAAAAAAAAAAAAAAAAC8BAABfcmVscy8u&#10;cmVsc1BLAQItABQABgAIAAAAIQBE5UuuJAIAAC8EAAAOAAAAAAAAAAAAAAAAAC4CAABkcnMvZTJv&#10;RG9jLnhtbFBLAQItABQABgAIAAAAIQCs8UD54gAAAAsBAAAPAAAAAAAAAAAAAAAAAH4EAABkcnMv&#10;ZG93bnJldi54bWxQSwUGAAAAAAQABADzAAAAjQUAAAAA&#10;" filled="f" stroked="f" strokeweight=".5pt">
              <v:textbox>
                <w:txbxContent>
                  <w:p w14:paraId="2CC457AE" w14:textId="77777777" w:rsidR="00606DCD" w:rsidRDefault="00606DCD" w:rsidP="007D1157">
                    <w:pPr>
                      <w:spacing w:after="0" w:line="240" w:lineRule="auto"/>
                      <w:rPr>
                        <w:rFonts w:eastAsia="Times New Roman"/>
                        <w:sz w:val="24"/>
                        <w:szCs w:val="24"/>
                      </w:rPr>
                    </w:pPr>
                    <w:r>
                      <w:rPr>
                        <w:rFonts w:eastAsia="Times New Roman"/>
                      </w:rPr>
                      <w:t>Praça Francisco Felipe Machado, nº37</w:t>
                    </w:r>
                  </w:p>
                  <w:p w14:paraId="036482E2" w14:textId="77777777" w:rsidR="00606DCD" w:rsidRDefault="00606DCD" w:rsidP="007D1157">
                    <w:pPr>
                      <w:spacing w:after="0" w:line="240" w:lineRule="auto"/>
                      <w:rPr>
                        <w:rFonts w:eastAsia="Times New Roman"/>
                      </w:rPr>
                    </w:pPr>
                    <w:r>
                      <w:rPr>
                        <w:rFonts w:eastAsia="Times New Roman"/>
                      </w:rPr>
                      <w:t>Centro, CEP: 75200-000, Pires do Rio/GO</w:t>
                    </w:r>
                  </w:p>
                  <w:p w14:paraId="41FDD551" w14:textId="77777777" w:rsidR="00606DCD" w:rsidRDefault="00606DCD" w:rsidP="007D1157">
                    <w:pPr>
                      <w:spacing w:after="0" w:line="240" w:lineRule="auto"/>
                      <w:rPr>
                        <w:rFonts w:eastAsia="Times New Roman"/>
                      </w:rPr>
                    </w:pPr>
                    <w:proofErr w:type="spellStart"/>
                    <w:r>
                      <w:rPr>
                        <w:rFonts w:eastAsia="Times New Roman"/>
                      </w:rPr>
                      <w:t>Tel</w:t>
                    </w:r>
                    <w:proofErr w:type="spellEnd"/>
                    <w:r>
                      <w:rPr>
                        <w:rFonts w:eastAsia="Times New Roman"/>
                      </w:rPr>
                      <w:t>: (64) 3461-4000/ (64) 3461-4005</w:t>
                    </w:r>
                  </w:p>
                </w:txbxContent>
              </v:textbox>
            </v:shape>
          </w:pict>
        </mc:Fallback>
      </mc:AlternateContent>
    </w:r>
    <w:r w:rsidR="00606DCD">
      <w:rPr>
        <w:noProof/>
      </w:rPr>
      <mc:AlternateContent>
        <mc:Choice Requires="wps">
          <w:drawing>
            <wp:anchor distT="0" distB="0" distL="114300" distR="114300" simplePos="0" relativeHeight="251665408" behindDoc="0" locked="0" layoutInCell="1" allowOverlap="1" wp14:anchorId="74B43E87" wp14:editId="4B90B33E">
              <wp:simplePos x="0" y="0"/>
              <wp:positionH relativeFrom="column">
                <wp:posOffset>5305425</wp:posOffset>
              </wp:positionH>
              <wp:positionV relativeFrom="paragraph">
                <wp:posOffset>-238125</wp:posOffset>
              </wp:positionV>
              <wp:extent cx="1285875" cy="1228725"/>
              <wp:effectExtent l="0" t="0" r="9525" b="9525"/>
              <wp:wrapNone/>
              <wp:docPr id="30" name="Caixa de Texto 30"/>
              <wp:cNvGraphicFramePr/>
              <a:graphic xmlns:a="http://schemas.openxmlformats.org/drawingml/2006/main">
                <a:graphicData uri="http://schemas.microsoft.com/office/word/2010/wordprocessingShape">
                  <wps:wsp>
                    <wps:cNvSpPr txBox="1"/>
                    <wps:spPr>
                      <a:xfrm>
                        <a:off x="0" y="0"/>
                        <a:ext cx="1285875" cy="1228725"/>
                      </a:xfrm>
                      <a:prstGeom prst="rect">
                        <a:avLst/>
                      </a:prstGeom>
                      <a:solidFill>
                        <a:schemeClr val="lt1"/>
                      </a:solidFill>
                      <a:ln w="6350">
                        <a:noFill/>
                      </a:ln>
                    </wps:spPr>
                    <wps:txbx>
                      <w:txbxContent>
                        <w:p w14:paraId="45997EA8" w14:textId="77777777" w:rsidR="00606DCD" w:rsidRDefault="00606DCD" w:rsidP="007D1157">
                          <w:r w:rsidRPr="0047576B">
                            <w:rPr>
                              <w:noProof/>
                              <w14:textOutline w14:w="9525" w14:cap="rnd" w14:cmpd="sng" w14:algn="ctr">
                                <w14:solidFill>
                                  <w14:schemeClr w14:val="bg1"/>
                                </w14:solidFill>
                                <w14:prstDash w14:val="solid"/>
                                <w14:bevel/>
                              </w14:textOutline>
                            </w:rPr>
                            <w:drawing>
                              <wp:inline distT="0" distB="0" distL="0" distR="0" wp14:anchorId="192F78DF" wp14:editId="4D3CCC11">
                                <wp:extent cx="1095375" cy="1047750"/>
                                <wp:effectExtent l="0" t="0" r="9525" b="0"/>
                                <wp:docPr id="60" name="Imagem 60">
                                  <a:extLst xmlns:a="http://schemas.openxmlformats.org/drawingml/2006/main">
                                    <a:ext uri="{FF2B5EF4-FFF2-40B4-BE49-F238E27FC236}">
                                      <a16:creationId xmlns:a16="http://schemas.microsoft.com/office/drawing/2014/main" id="{9FCB0588-E6F2-4167-B6A2-18754044E7F1}"/>
                                    </a:ext>
                                  </a:extLst>
                                </wp:docPr>
                                <wp:cNvGraphicFramePr/>
                                <a:graphic xmlns:a="http://schemas.openxmlformats.org/drawingml/2006/main">
                                  <a:graphicData uri="http://schemas.openxmlformats.org/drawingml/2006/picture">
                                    <pic:pic xmlns:pic="http://schemas.openxmlformats.org/drawingml/2006/picture">
                                      <pic:nvPicPr>
                                        <pic:cNvPr id="26" name="Imagem 25">
                                          <a:extLst>
                                            <a:ext uri="{FF2B5EF4-FFF2-40B4-BE49-F238E27FC236}">
                                              <a16:creationId xmlns:a16="http://schemas.microsoft.com/office/drawing/2014/main" id="{9FCB0588-E6F2-4167-B6A2-18754044E7F1}"/>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47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43E87" id="Caixa de Texto 30" o:spid="_x0000_s1034" type="#_x0000_t202" style="position:absolute;margin-left:417.75pt;margin-top:-18.75pt;width:101.25pt;height:9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YL0SwIAAIkEAAAOAAAAZHJzL2Uyb0RvYy54bWysVMGO2jAQvVfqP1i+l0AWFhoRVpQVVSW0&#10;uxJUezaOQyw5Htc2JPTrO3YIS7c9Vb04Y8/4eea9mcwf2lqRk7BOgs7paDCkRGgOhdSHnH7frT/N&#10;KHGe6YIp0CKnZ+How+Ljh3ljMpFCBaoQliCIdlljclp5b7IkcbwSNXMDMEKjswRbM49be0gKyxpE&#10;r1WSDof3SQO2MBa4cA5PHzsnXUT8shTcP5elE56onGJuPq42rvuwJos5yw6WmUrySxrsH7KomdT4&#10;6BXqkXlGjlb+AVVLbsFB6Qcc6gTKUnIRa8BqRsN31WwrZkSsBclx5kqT+3+w/On0YokscnqH9GhW&#10;o0YrJltGCkF2ovVA0IEsNcZlGLw1GO7bL9Ci2v25w8NQfFvaOnyxLIJ+BDxfOUYowsOldDaZTSeU&#10;cPSN0nQ2TScBJ3m7bqzzXwXUJBg5tShi5JadNs53oX1IeM2BksVaKhU3oXHESllyYii58jFJBP8t&#10;SmnS5PT+bjKMwBrC9Q5ZacwlFNsVFSzf7ttI0bgveA/FGXmw0PWTM3wtMdcNc/6FWWwgLB2Hwj/j&#10;UirAt+BiUVKB/fm38xCPuqKXkgYbMqfux5FZQYn6plHxz6PxOHRw3Iwn0xQ39tazv/XoY70CJGCE&#10;42d4NEO8V71ZWqhfcXaW4VV0Mc3x7Zz63lz5bkxw9rhYLmMQ9qxhfqO3hgfoQHhQYte+MmsucnlU&#10;+gn61mXZO9W62HBTw/LooZRR0sBzx+qFfuz32BSX2QwDdbuPUW9/kMUvAAAA//8DAFBLAwQUAAYA&#10;CAAAACEARx363uIAAAAMAQAADwAAAGRycy9kb3ducmV2LnhtbEyPzU7DMBCE70i8g7VIXFBrg5U2&#10;CnEqhPiRuLWBVtzc2CQR8TqK3SS8PdsT3Ga0n2Zn8s3sOjbaIbQeFdwuBTCLlTct1grey+dFCixE&#10;jUZ3Hq2CHxtgU1xe5DozfsKtHXexZhSCIdMKmhj7jPNQNdbpsPS9Rbp9+cHpSHaouRn0ROGu43dC&#10;rLjTLdKHRvf2sbHV9+7kFHze1Ie3ML98TDKR/dPrWK73plTq+mp+uAcW7Rz/YDjXp+pQUKejP6EJ&#10;rFOQyiQhVMFCrkmcCSFTmncklawE8CLn/0cUvwAAAP//AwBQSwECLQAUAAYACAAAACEAtoM4kv4A&#10;AADhAQAAEwAAAAAAAAAAAAAAAAAAAAAAW0NvbnRlbnRfVHlwZXNdLnhtbFBLAQItABQABgAIAAAA&#10;IQA4/SH/1gAAAJQBAAALAAAAAAAAAAAAAAAAAC8BAABfcmVscy8ucmVsc1BLAQItABQABgAIAAAA&#10;IQDsfYL0SwIAAIkEAAAOAAAAAAAAAAAAAAAAAC4CAABkcnMvZTJvRG9jLnhtbFBLAQItABQABgAI&#10;AAAAIQBHHfre4gAAAAwBAAAPAAAAAAAAAAAAAAAAAKUEAABkcnMvZG93bnJldi54bWxQSwUGAAAA&#10;AAQABADzAAAAtAUAAAAA&#10;" fillcolor="white [3201]" stroked="f" strokeweight=".5pt">
              <v:textbox>
                <w:txbxContent>
                  <w:p w14:paraId="45997EA8" w14:textId="77777777" w:rsidR="00606DCD" w:rsidRDefault="00606DCD" w:rsidP="007D1157">
                    <w:r w:rsidRPr="0047576B">
                      <w:rPr>
                        <w:noProof/>
                        <w14:textOutline w14:w="9525" w14:cap="rnd" w14:cmpd="sng" w14:algn="ctr">
                          <w14:solidFill>
                            <w14:schemeClr w14:val="bg1"/>
                          </w14:solidFill>
                          <w14:prstDash w14:val="solid"/>
                          <w14:bevel/>
                        </w14:textOutline>
                      </w:rPr>
                      <w:drawing>
                        <wp:inline distT="0" distB="0" distL="0" distR="0" wp14:anchorId="192F78DF" wp14:editId="4D3CCC11">
                          <wp:extent cx="1095375" cy="1047750"/>
                          <wp:effectExtent l="0" t="0" r="9525" b="0"/>
                          <wp:docPr id="60" name="Imagem 60">
                            <a:extLst xmlns:a="http://schemas.openxmlformats.org/drawingml/2006/main">
                              <a:ext uri="{FF2B5EF4-FFF2-40B4-BE49-F238E27FC236}">
                                <a16:creationId xmlns:a16="http://schemas.microsoft.com/office/drawing/2014/main" id="{9FCB0588-E6F2-4167-B6A2-18754044E7F1}"/>
                              </a:ext>
                            </a:extLst>
                          </wp:docPr>
                          <wp:cNvGraphicFramePr/>
                          <a:graphic xmlns:a="http://schemas.openxmlformats.org/drawingml/2006/main">
                            <a:graphicData uri="http://schemas.openxmlformats.org/drawingml/2006/picture">
                              <pic:pic xmlns:pic="http://schemas.openxmlformats.org/drawingml/2006/picture">
                                <pic:nvPicPr>
                                  <pic:cNvPr id="26" name="Imagem 25">
                                    <a:extLst>
                                      <a:ext uri="{FF2B5EF4-FFF2-40B4-BE49-F238E27FC236}">
                                        <a16:creationId xmlns:a16="http://schemas.microsoft.com/office/drawing/2014/main" id="{9FCB0588-E6F2-4167-B6A2-18754044E7F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1047750"/>
                                  </a:xfrm>
                                  <a:prstGeom prst="rect">
                                    <a:avLst/>
                                  </a:prstGeom>
                                  <a:noFill/>
                                  <a:ln>
                                    <a:noFill/>
                                  </a:ln>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3617A" w14:textId="77777777" w:rsidR="004B1608" w:rsidRDefault="004B1608" w:rsidP="007900C8">
      <w:pPr>
        <w:spacing w:after="0" w:line="240" w:lineRule="auto"/>
      </w:pPr>
      <w:r>
        <w:separator/>
      </w:r>
    </w:p>
  </w:footnote>
  <w:footnote w:type="continuationSeparator" w:id="0">
    <w:p w14:paraId="7F81CB99" w14:textId="77777777" w:rsidR="004B1608" w:rsidRDefault="004B1608" w:rsidP="00790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D2430" w14:textId="385FD888" w:rsidR="00606DCD" w:rsidRDefault="002C278F" w:rsidP="002C278F">
    <w:pPr>
      <w:pStyle w:val="Cabealho"/>
      <w:tabs>
        <w:tab w:val="clear" w:pos="8504"/>
        <w:tab w:val="left" w:pos="1275"/>
        <w:tab w:val="right" w:pos="8647"/>
        <w:tab w:val="right" w:pos="9639"/>
      </w:tabs>
      <w:ind w:right="-567"/>
    </w:pPr>
    <w:r>
      <w:rPr>
        <w:noProof/>
      </w:rPr>
      <mc:AlternateContent>
        <mc:Choice Requires="wpg">
          <w:drawing>
            <wp:anchor distT="0" distB="0" distL="114300" distR="114300" simplePos="0" relativeHeight="251669504" behindDoc="0" locked="0" layoutInCell="1" allowOverlap="1" wp14:anchorId="0DFF686F" wp14:editId="01EBF30F">
              <wp:simplePos x="0" y="0"/>
              <wp:positionH relativeFrom="column">
                <wp:posOffset>-22860</wp:posOffset>
              </wp:positionH>
              <wp:positionV relativeFrom="paragraph">
                <wp:posOffset>-512445</wp:posOffset>
              </wp:positionV>
              <wp:extent cx="6019800" cy="1339850"/>
              <wp:effectExtent l="0" t="0" r="0" b="0"/>
              <wp:wrapNone/>
              <wp:docPr id="5" name="Agrupar 5"/>
              <wp:cNvGraphicFramePr/>
              <a:graphic xmlns:a="http://schemas.openxmlformats.org/drawingml/2006/main">
                <a:graphicData uri="http://schemas.microsoft.com/office/word/2010/wordprocessingGroup">
                  <wpg:wgp>
                    <wpg:cNvGrpSpPr/>
                    <wpg:grpSpPr>
                      <a:xfrm>
                        <a:off x="0" y="0"/>
                        <a:ext cx="6019800" cy="1339850"/>
                        <a:chOff x="0" y="-28575"/>
                        <a:chExt cx="6019800" cy="1339850"/>
                      </a:xfrm>
                    </wpg:grpSpPr>
                    <wps:wsp>
                      <wps:cNvPr id="6" name="Caixa de Texto 6"/>
                      <wps:cNvSpPr txBox="1"/>
                      <wps:spPr>
                        <a:xfrm>
                          <a:off x="3771900" y="428625"/>
                          <a:ext cx="2247900" cy="732790"/>
                        </a:xfrm>
                        <a:prstGeom prst="rect">
                          <a:avLst/>
                        </a:prstGeom>
                        <a:noFill/>
                        <a:ln w="6350">
                          <a:noFill/>
                        </a:ln>
                      </wps:spPr>
                      <wps:txbx>
                        <w:txbxContent>
                          <w:p w14:paraId="063F5681" w14:textId="77777777" w:rsidR="002C278F" w:rsidRPr="00221D47" w:rsidRDefault="002C278F" w:rsidP="002C278F">
                            <w:pPr>
                              <w:spacing w:after="120" w:line="360" w:lineRule="auto"/>
                              <w:jc w:val="center"/>
                              <w:rPr>
                                <w:rFonts w:ascii="Arial" w:hAnsi="Arial" w:cs="Arial"/>
                                <w:b/>
                                <w:iCs/>
                                <w:sz w:val="24"/>
                                <w:szCs w:val="24"/>
                              </w:rPr>
                            </w:pPr>
                            <w:r w:rsidRPr="00221D47">
                              <w:rPr>
                                <w:rFonts w:ascii="Arial" w:hAnsi="Arial" w:cs="Arial"/>
                                <w:b/>
                                <w:iCs/>
                                <w:sz w:val="24"/>
                                <w:szCs w:val="24"/>
                              </w:rPr>
                              <w:t>Secretaria Municipal de</w:t>
                            </w:r>
                            <w:r>
                              <w:rPr>
                                <w:rFonts w:ascii="Arial" w:hAnsi="Arial" w:cs="Arial"/>
                                <w:b/>
                                <w:iCs/>
                                <w:sz w:val="24"/>
                                <w:szCs w:val="24"/>
                              </w:rPr>
                              <w:t xml:space="preserve"> Infraestrutura</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wpg:grpSp>
                      <wpg:cNvPr id="7" name="Agrupar 7"/>
                      <wpg:cNvGrpSpPr/>
                      <wpg:grpSpPr>
                        <a:xfrm>
                          <a:off x="0" y="-28575"/>
                          <a:ext cx="3759200" cy="1339850"/>
                          <a:chOff x="0" y="-28575"/>
                          <a:chExt cx="3759200" cy="1339850"/>
                        </a:xfrm>
                      </wpg:grpSpPr>
                      <pic:pic xmlns:pic="http://schemas.openxmlformats.org/drawingml/2006/picture">
                        <pic:nvPicPr>
                          <pic:cNvPr id="10" name="Image 5"/>
                          <pic:cNvPicPr/>
                        </pic:nvPicPr>
                        <pic:blipFill>
                          <a:blip r:embed="rId1" cstate="print"/>
                          <a:stretch>
                            <a:fillRect/>
                          </a:stretch>
                        </pic:blipFill>
                        <pic:spPr>
                          <a:xfrm>
                            <a:off x="0" y="200025"/>
                            <a:ext cx="756285" cy="739140"/>
                          </a:xfrm>
                          <a:prstGeom prst="rect">
                            <a:avLst/>
                          </a:prstGeom>
                        </pic:spPr>
                      </pic:pic>
                      <pic:pic xmlns:pic="http://schemas.openxmlformats.org/drawingml/2006/picture">
                        <pic:nvPicPr>
                          <pic:cNvPr id="12" name="Image 6"/>
                          <pic:cNvPicPr/>
                        </pic:nvPicPr>
                        <pic:blipFill>
                          <a:blip r:embed="rId2" cstate="print"/>
                          <a:stretch>
                            <a:fillRect/>
                          </a:stretch>
                        </pic:blipFill>
                        <pic:spPr>
                          <a:xfrm>
                            <a:off x="561975" y="-28575"/>
                            <a:ext cx="3197225" cy="1339850"/>
                          </a:xfrm>
                          <a:prstGeom prst="rect">
                            <a:avLst/>
                          </a:prstGeom>
                        </pic:spPr>
                      </pic:pic>
                    </wpg:grpSp>
                  </wpg:wgp>
                </a:graphicData>
              </a:graphic>
            </wp:anchor>
          </w:drawing>
        </mc:Choice>
        <mc:Fallback>
          <w:pict>
            <v:group w14:anchorId="0DFF686F" id="Agrupar 5" o:spid="_x0000_s1026" style="position:absolute;margin-left:-1.8pt;margin-top:-40.35pt;width:474pt;height:105.5pt;z-index:251669504" coordorigin=",-285" coordsize="60198,133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YgfZxQMAAOoKAAAOAAAAZHJzL2Uyb0RvYy54bWzUVlFv2zYQfh+w/0Do&#10;PbElx5YtxCm8ZAkCBG2wZOgzTVEWMYnkSDp2+uv3kZRsx0nRNUWB7cEyyTse77777sjzD9u2IU/c&#10;WKHkPElPhwnhkqlSyNU8+fPx+mSaEOuoLGmjJJ8nz9wmHy5+/eV8owueqVo1JTcERqQtNnqe1M7p&#10;YjCwrOYttadKcwlhpUxLHaZmNSgN3cB62wyy4XAy2ChTaqMYtxarV1GYXAT7VcWZ+1RVljvSzBP4&#10;5sLXhO/SfwcX57RYGaprwTo36Du8aKmQOHRn6oo6StZGvDLVCmaUVZU7ZaodqKoSjIcYEE06PIrm&#10;xqi1DrGsis1K72ACtEc4vdss+/h0b4go58k4IZK2SNFiZdaaGjL24Gz0qoDOjdEP+t50C6s48/Fu&#10;K9P6f0RCtgHW5x2sfOsIw+JkmM6mQ6DPIEtHo9l03AHPamRnv+8km47zcCwtWP37N7YP+tMH3smd&#10;TxsNJtk9WPbHwHqoqeYhB9YD0YE16cG6pGJLScnJI6JVZBIxC6oeMOK2vylAkPbrFotv4DbK83Tm&#10;IQJCZ9l0knUo9BBm2Vke5B7CfJRh4i3uIKCFNtbdcNUSP5gnBswPhKRPd9ZF1V7Fny/VtWgarNOi&#10;kWSDJI2QlBcSGG8kzvCARrf9yG2X20ADWyxV+YwQjYpVZTW7Fjj8jlp3Tw3KCPGgNbhP+FSNwiGs&#10;ETohtTJfjte8HhIFSUI2KMd5Yv9eU8MT0txKpHCWnp3BnAuTs3GeYWIOJctDiVy3lwoVn6L5aBaG&#10;Xt81/bAyqv2MzrHwp0JEJcPZ88T1w0sXmwQ6D+OLRVBCxWrq7uSDZt60B8tD+rj9TI3ucHfI2EfV&#10;k4YWR/BH3QjzYu1UJUJuPLARzQ5vEDjWXqD1rgw79uU9+/pSzSO93lGqhyXXk22Uj2fore+t169t&#10;35H1Zb1qwQr8uuaG0at6/fYlgF1u7ckSL5L2X9loqflrrU9iVsVSNMI9hzsFmfVOyad7wXy1+sm+&#10;9FMAExvlbUtXPLbJXsVv8MX2av8SzPcV51Pvx52nINlRJ38j2HhLXCm2brl08dozvKEOd66thbag&#10;dsHbJS9R97clSM9w5Tq0cm2EdJ4btLDOcMdqP6zgxx/oD97RA0Fweu+nD+Er3QoIoA2BIsPjPpWP&#10;J+jhkTn5CEX7Q20qeBR9CEO4FLOBwf+HL9lLvoQrwoPrKfVf4Av8+8l8GU/SGe51T5o3+w2kGZh0&#10;/D7YNYzvvN3epM2+6YQWGx5Ugf/d48+/2A7nQWv/RL34BwAA//8DAFBLAwQKAAAAAAAAACEAfzxP&#10;Pj/uAAA/7gAAFAAAAGRycy9tZWRpYS9pbWFnZTEucG5niVBORw0KGgoAAAANSUhEUgAAAKUAAAC5&#10;CAYAAABJP/86AAAABmJLR0QA/wD/AP+gvaeTAAAACXBIWXMAAA7EAAAOxAGVKw4bAAAgAElEQVR4&#10;nOy9d9RlR3nm+6sdTz7nO98558uds6RuqaVWaNFCCASCIWMMY2CMPcasa8bjcJm54/GAJQ8Od+Be&#10;nPA1DlhjY2MEFtighIRSt1K3Qkvd6hy+nE6OO1fdP87XLYFJkjVXS3f1s9Ze+4RdtWtXPft536r9&#10;Vm2hlOICXjqUUgJACHHu+/n/hBAIIc79dqGCXyLEBVK+LCTf/e5356empmKe52Hb9vnN8zw8z+Oq&#10;q65i+/bt7i233FJbWlrqvtoFfi3hAilfBm666aa3TE5O/kav17tcSokQAl3XEUIgpURKCUAsFnt6&#10;06ZNv3fHHXfc/SoX+TUF49UuwGsRF48NOQvHng9lr5skCkWflH2TLSJJGCmUbmAJGQbOQu/VLu9r&#10;DRdI+TJwYvepZ3bdGzyz7trdN5iRhyZDhidG6HZa+PUuiUyW00tVVNh++lff98zTr3Z5X2vQXu0C&#10;vBZx6vlHzSHbsmO9tkg5HbJ+F7tTI9ltkHXaGJVl0qFPLPDSByZJvdrlfa3hglK+DPz+k3b2XsfL&#10;mI0mwhIEKqA13SFweuT0BFILUMIk9EN7sYb9apf3tYYLpHwZWAxNe/X69TE7HmcsmwTlM1dZQFcx&#10;xofG0e0ET52Zxg8i+8jUBVK+VFwg5ctAIOKx2Zm5WCKdxPQyxGM6juOgAp9Op4Nfb5OIxfGkn/TU&#10;BfP9UnGBlC8DVWkkh0fGEmHgIhRk0mlSA2lk6JOIDJaWa6TSeXoqzMr4YObVLu9rDRc6Oi8Dta7K&#10;2IlEJhGPo5QiDMPz45RBFPaf5kQRvh8mul2RfLXL+1rDBaV8GXDcKL5crSZylkE36OF5bSJd4bs9&#10;cmYSXbPpdbq0W2272q5f8ClfIi6Q8mWgVm7E16/aHl9TzJMQITJ06Pg9XK9HKTlAzE7hmUn8uZlY&#10;5HRir3Z5X2u4QMqXATOVint+EJdBiBQhQRgQhiFBEOB5HjLS6KmQeqOVLLeaiVe7vK81XCDly4Bu&#10;xRLtdjteQYLXRhCgbA0/cFEdH8+NGFq1CaGIx2PJ+Ktd3tcaLpDyZUBHjxWHhmJpXeBFLqZlkipk&#10;UUTQDahVWwhA0/SYpluJKBBCNy9EvvykuND7fokIfktplhWLLS0tW71Oh8DzcHs9arUalUqFTqdD&#10;FIaoMEJG0grRkl/4f7Be7XK/lnBBKV8iPnr1/tTAnelM3EroIyMjxCkQhD2aQb+jU0jkiI0m8aVN&#10;2nF0T6j0qlWtOOC92mV/reCCUr5E/O6++5Loeipu2cLQdOCFqPMXR5yrSGJoutB1K55rXHqhB/4S&#10;cEEpXyL+dvqeWDfy4m23zcxigNcoIyIfM2kjpWSx4eA4AUZygOVum/mwGfu7z8/Fr//oq13y1w4u&#10;kPIl4psze+1N9jY7O5wnrmnkkwIrjEjG+yM/nbZLJxaQWz1Kp1KmPd9KWAtc6IG/BFwg5UvEhJ1I&#10;pi072XW79ASInocMA0wlEOi4vocnI8rlJTRNMV4cSl06GlwIyngJ+P8FKYUSgk35NKdqyQSwigTJ&#10;RIJur0ePHgkSFAsFAHq9Ht1ej+v27OHo0aNMVaa/J689l+/hpsJWCnu73NO7hx57+DJ76QGrqLAh&#10;xarSNm/A0yUyGcPQNIRSdHs9AgWhphFLJanUKvQE1FrN1Hemlka+lRQjd+/Zw/Tqyyms2krldz9P&#10;oldhDz32bNnK6ve+h6MF+IOnKvSe+jIUV0PvKLAymyIBbL2cPZe/hQ8XtjL1B7eztQyF6R7TvSmO&#10;Mg2sYuzGK6JP3vK7ba6ZcP4/bIJXFK/YxLGbb75Z+9CHPpS6884746e/frc09j0a7aQUHqQdfe3s&#10;YnT2M5dFtwy/Pfrt3/6MUtorO2andg4nbkhs/li9WvlQ3LRRYYRJv8MRRf1JXJomIFJEMkJGEtd1&#10;MQwD2zQxTRNNE0ipkDJChRKciEhKYtksHgFKgPJamN1WZuPY0OjadCq9fjBL0baRXo+u4+FEEXoy&#10;yWCxRGV5iYbv89zMXPvZydm5ima2ZSpPaMdB05goDRE6PYJ2G993CYWGihlEuo3UJAnTQoh+NfWv&#10;I0IGIcIL0HxJEoOkbqLCiAiFHrMIhKIbePPrRsb/4vYnH77jlajbmz/1KW3hjnH9+CWb9Yf+z1/R&#10;+eRzOnvRqaGj0JHoZAhf//GfbT14y63uK3HOV0wpO51O/D3vec+HO53Ou1Uk2+NXbC4/bRiVXiex&#10;XHznZeV3r5moNE8+XEGnJRB+oVAIM5lMdO2110Y3/Px7o7e/793R1JqR6L81H47u/suPRTxwveTm&#10;W5QSP57A137wH/WF//a2iVguvWuwNEzMssmns0RhiO/7nJtxaOnG+WieVCqFUgoZRgRBgO/7+L5P&#10;EAREekSukKNcq1Ku11mozaOQxFEkCKmFEevWr6FdqRHICBV5hEKjF0WE3TaNXo92uUykGYQdLy0C&#10;toSRh+c2sFKSdCZLVG2RMA2S6TympaMbFhg6WDFMTWA0HCwpiVAgBJqtYeh6/xqEhu96GIaBHwZE&#10;ukAlLGaryyxNVY4+OX/gR0YmCYXgA0Ljttv0X/u1X9O92Vn9kc/eajz7lX/SeeAxnRlbp71WX6VP&#10;mGuyXipvH86PHPtm8X3vHCh05K5iN9crxddkii2nV+wGbj4+mHhq63rvC8AzAOLPhfnpjz2gbhHX&#10;hy+HS6/oFNvdu3f/m6Wlpd/SQrlLNrtk7AThCjHi8Ti2bUs04VqGWbcsqxxFYdl1vYpSsmzH4+XB&#10;dHY5l8pUciOl8t5Thxpk7N5C6PsNtxf0Aj8iZkWXT4xG6xiIrn5sJvrL2cejQR6Qn//FVcnfv+/9&#10;nx69aNOvv+Mtb2XdqtWIIMJQ/amvut4fugnDEM/zCIKAbrc/FVspheu6NBoNyuUy5XKZZq/DgWcO&#10;4oUBSuhEMmD16Djrx4cwnA45XbJ5pAidOr1mDcOERD6PK6DcahEEERtGx2i0upxZbjDX9WlrNstt&#10;l+VakzCMGEgkGcikGS8WGS4VKRRK5IqDZAaKZBJx8mYcU6l+2XWtfx0INAQaEAUhmqHT8hwCHRqR&#10;x4MHHuOR/Y8/ty4//Dvlz339jl8+dJf+wKMP6+Ujh/X5allve67R8V3TRcbf8JYbMycnzxYrtVqx&#10;1e0UPc8raoZRsA2zKDSjaGCWvJ6fDzu9BK5rCC8AIRE6hCYYKZvZ6hKeHs6Nrsv9zhez1b+4/mEV&#10;7t79V+n3vfPZDU88+lz7tn9+8NTL4dEr6lNu2bJlf6PR2BeX0Y7f/y//xdqYH0GGIVNTU5SrVTq9&#10;rlbvtBJtz0ks1ipj9V6HihfR7HVo9BxqlSpSQPS8wkzGfSqikxPU80JUTMMsxwOrnDrdLZtpo9zc&#10;sb78vlyu/PbB22vqzqWoNTefK5RKiJaD0fYwfYkmFZGSuEGA4zg0222azSZdp8dSpczy8jKT01Ms&#10;LC4SBAGZgRwjIyNkCnk+8MEPki4MUBocImYZjBeGsKXPk/ffy4mD+4kcD+l6hH6A0DSklIRK9s3s&#10;ytxvx3FIxuK8eeduLrrydWjxLMvlOk7XYWlmll6txtLMDIvPneBY9Qkcz0NoFiKmU5gYJT2QYWRk&#10;hNHRUYYGC6TjCSyho0lFKpYgZhhk4knMdALT7RA6HtX5pcT05NRViY9dM/TRoFcSXlA0FAVTiqIl&#10;tKJhWfm4InPnV26PmaESeqRIKo2CaZFNWmTTSaxUitT4CIZpMWinKSWzjAwMUCgUSOazaFmLx48/&#10;y7ceuidYrC/v23X52CPX/+Vd4fuF0N/6/l94y5n93a29Bf8bL5dHrygpv/SlL5V37dr1SEIGN546&#10;fPTidZdlWTexmvHkAFEQYlkWkZI4UYCIWfhIXCJ8FdFzXerNBpVKhUarSaXdtLquk6+3mvlqvba+&#10;Uq9RqzSY7c5zOgx4RjfwXY+704cjQuk5qqePOA61dpNyuUx3vkyzXGV2dpaZuVnK1Spdp0cQhURK&#10;sXrDOgaLBd5www1MrFtDoVTCitlEUURPhfRQhEi6bYe5mSXcRpvRTBLf9Yhcn+NHjpKyFAYRwoeG&#10;69L0PTwglcpw/PhxWs0uIjEAYYQlBabSyMeS6Iks6wvDmChMAYZSeF7QV+vlOuVunZNz0yzWl3l0&#10;3z6Wl5dRfkgum2W8OEwhn2e4UGKwWCBXGKS4ZpyeiKjWayw1axtcTf16dPIkmmmQjiVIpTMUcjlK&#10;6RyDyQwZw2ZVcZjBWIrh3CBDmQEysQQxzUBH4BlQNxQYOklpkVAmRtQPZu4oj1bX4/ShI2rh1OTR&#10;niG9dHLTevnknx3dc9P/WFX3mvZYS97/ucf+8vmXy6MfSUqxslCOegk2fmJi4onnH3p838NHntmy&#10;/dIdhuk0iEWCrB0j9HwszcDv+sQxsGWE3usxPj4OlqRei8iMDaOvNZGWTi8KiKeSNJwurgwJDcF8&#10;vYKP5MzsNDOL85ydmdbPTk0mmoHDEycOM9ksEzY6GI0u6wpjDBYLjIyNcvX115Et5IklEwwOl4gE&#10;dDwHpWs4vkcVj/mpKZ4/coR6p0UgBLphsGp4nMXJKXZu3MqGa64kDEMkioH8ALm4RiJuIglwgpC4&#10;lsVMJonHktSXl0jE0zRdkF5Ayo7jh5JTJ05SbzQZHioxMJAlYZkEgYdhWCTHiqweG2Wo12Hnzp0U&#10;Cnk6nQ4916Fer3PmzBkqy2Wq1SrHT57g7H3foek7mNkU8eFBKk6bWCHHrksu4eINm9m4ag1DhSKG&#10;EsR1k3wyjQgiOpU644Ml9Eghuy6GhHgsAZECz8OIFFlDx3M9sqYNXkDYDTAH88R92Pv0AZ5+8mBg&#10;+eq+t7zrnSdmus7gZ++a2HA299g7vEXpXfLgn9y17kvPxffcl1C33XbbSx4F+JGk3LBhg1UoFLSb&#10;b77Zu/nmm+UKSTVA/jCi3n777bNXDq3bN7u48Kb9Rw9tGBwcJG7GiaQkbpgoPySVHyRotbAzaTzH&#10;pT45TcKyGRgYhFgCf3EBT1P0ZEB1uUy926bWbVPpNDk1N81CtczM4jyBklQbdTIDOXbv3MWaNWvY&#10;tm0b0vXZufkiDAR+GOAFAZqh48mQervF7OwZTk2d5dTZMyhdIzWQJZVJMzhUIr12lK3jV/Lhj/48&#10;6BpEcNdff5na9DzVapVISVLZDMptEyiJFwZI5eO6PoECL5KEfkS33UETJjKAwPVwHYeW26XZbuEL&#10;RTPyOH3yCDNz09SaNdLZHGvWrmV4dBUp26JoJekszRMEAWiCgdEhXrd2NcoP0WS/g6brOtVmncMn&#10;jzNbK1N3Opycn2bp6Fnu+O4TWGik02mKgwWKA3mKgwU2rlvPhjVrmZ6eJhWLk4jFMXSNnttGAHbc&#10;Jh63kU4bSypQ/U3pGir0ODE9yWPPPCl7gVPesn390rQ7X3/o2Ing6szIWiNfOuM9ffjBX/9GTi7u&#10;fcMNR3oPNIG9rygpXddNVqvV3MGDB2tAY2RkJC6lTF133XU9oPPD0l0XG3903+Lxhw8ffHbtNdt2&#10;6MVSAl3TEOg0OnVyMZOm8tGCDm1LQsyg6vWoz8zQa7VZKi9zbG6KduAyMzPDUrlMKCMGiwU2btzI&#10;yNgoO3fuZMuGjcQNi8HcALZmEDguIpKUuy1OzkxS8btUazVOnDrJ1OwMI6OjXLLzUrKDeXa8aQ+x&#10;U8Nsv+xSbnjLm0H0l0f7p29/i9D38QIPW4+DrxAKcukMA5ksYRhy5uxZLtmwiiDs4PV6oAKEZiCE&#10;ht9z6DW7DBcGkVLQ89qEno+QCt0yyZYKjA8VueqD7wIBc2dP8Pypo7hhhBGzmZqe5/mDT7B07AwT&#10;hSKrVq0il80y0MlQTGVJoJOUOgNGDL/nMRZLsv6aG5GdNl2nR3owD6ZOt91mdm6O+fl5ao06U/Oz&#10;HH3qWb5793cIkMRTSdL5HBNr11AaG8FOJsgXBhkeGSGv4gxGAsOLiJSOwMK3NFy/zcHF0zx5+tDS&#10;0IbMt4auKczdd+LIJnOjOF7JLWm1hZZK3fpe+f6/2P4ev/740E033XQHEBdC+Eqp6BUh5fT0dH3b&#10;tm2F6enpAtCYmZlxdu3aNRoEQVoI0YUfbNp/d+rByQ+tv2LffLN2w1PHn18TM0yGYmk0P6LZa1Fb&#10;dDg+O8lcrcyZ+VlqjTqLi4vUyxUysQS5gQEKYyOMrVvNjqt3sW79etK5LKGMiFk2vV4PWzfwHZfa&#10;coWlpSUGMlmSVoxHHnqYqeoSpSu2kV8/wY1vuo4bgTNTk6xavZrLrrka+k4Jra98hbbTI4zC/uQv&#10;06DVahE5HnqowAlR1RZRzyXoOnRb/amzExMT5AqDdJshvY6LYZmkU1l03aTT6dFudrAsC9+P+kNN&#10;roeKJLq+EqwhgHYP8glUwsI1oLhmNZddejmulNx/z93EPMmVl16KlJLDzz7HfXffw9zpSVYXhjGc&#10;gAE9xnh2kO3rN7PGtqhWKkgpsSyLyekpCqUSo6UhxkZHkUqBqaPbFr3Qp9FtMzk/y9m5GSbnZnjy&#10;uYPMLMwjUVjxGIYXsGfdZpIYDI+tY2T1GvR0huVOncdOPxfONSbvLSXTex87ekS/4nVviIbWr1t9&#10;6NRi2XdMN/YP93+k3li4PBkzHq1UKqs/8YlPTHzmM595Blh4RUgphFDdbjdyXdcADF3Xw06nIxcW&#10;FvRLLrkk5zhOBLS+P52Fpr7uzjyyzkztu/3xB1YttxtawomYOnKCVq3OQnWZZH6AgZESpYkxxjev&#10;5+rrXsf61WsopLLENANNge/79AIPpEZ1doFT05NML85TbtToei65/AAbNm+iWq0ilgV7dl9LfNcm&#10;Pnz1R9j6+t0gQzAM5qamOD0zhR8G4PugoFmv4zU7GF6ErHcIHBcnDHFnluk2W3zzr7/M3OlJqrNL&#10;OPUGV+/YieaFtOsNZqanIeoShm2iwEHXJK2egy4MZCAJ/IilWoXA7/fApZQQRkS+R3V+kamFeQZH&#10;StjFDDO1RaoLS6STGWzAc3wML6LX7FAYGwcBe4aKSNvAcRze8a73gAQWK3z9y1/h/vkTrDEcpqam&#10;mJmZYWR8jMFMjrGuYEBkiGtxwjBE+QrTN9FXxjp3XbyDnVsvxjD6Y7ee51Gv98WhurTI/KlTTM3O&#10;8szJKZphyLLXo+zWcWkdH8iF385srp66aNPud2zZuPUGSG8cWZc59Ez9eGuxcVxt2rH2waWpSmn/&#10;/v27169ff8cXv/hF9zd/8zd/Uk7++N637/uL3W53YnBwcLharc76vl87ePBgYfXq1RuUUvXrr7++&#10;9+CDD/6LQdKfmvrj0wcu/+1HnnzumRtU2xm9dHw9azdt4PLLdpLMpNEzCXwdrGwKLwzQEZgRnJ2e&#10;pVtvcvbsWarVKolsGjMeA8sgOZBl2zVXcPnVV7LxisshikDXee6xx3jmmWeIDWZZOHaYw6dPsPX6&#10;3YQywogEoecTej6dWoPG/BKm0KnOzRMs1Nh/5CjHH97P8vwCiVgcp9OlUChgGjkuGl3DqsuuJRuP&#10;kzJsKvNT6JFipDREMmmTymRJJC2i0KXX6hEFkkQsSSqVoVxdRuoByYyGbdsQRBQyA2yZWEvN7XHP&#10;bd+g7ndYaJRxQpfZ9RtpHJ8incji1ioYCJzpecxUnKbTxXVdAiVBUzhOl/jIIGt2bScxv8D8/CKJ&#10;9WP8/M99kFQqxanjJzj7/DG+ff9eFubnGSqWGC6WMA2DYi7P2olV1LttbMsicn0MTSefy1HI9Hvn&#10;yW0XY73xJiKpaCE4W6/xnaee4M69d3Xna0fvePxU+MBybd1mQ3zwmm5bXBszbcN11Gheeg/F5Kk/&#10;/cKt39qUzl7KgQMH/vOdd965+Md//Mc/MSF/IlIuLi52s9lsuHbt2tRtt91mffjDH2594xvfKBSL&#10;xQAIT548mQWq35/ua8YHo5/Sv/Boa2LzY5ds2vaeD7zpbdra4THa3S71Xpt6u8XxxRkmK4s8f/I4&#10;QsFFm7ewZnScic1riOcNRu2tfOADH2BkdBQEHDt2jCf3H6ASOWwIPYRlgx+RNWN058s0lMWGdJGJ&#10;9CC9+SWWm3WcVodjh5/noXvupVWp8e1UBun6ZGMJRgYK7BpexxWX7CCTSKFJhW2YhEoS6jqO72Eq&#10;nVgAynX7yqoEmVSaKHLwQgW+QkY+bhQQRRI98NE8FzMZxxMaVtBXuJmzk2zYmOaiiXV4SrJ93Ubc&#10;yCMUEWgKz/FZml9g6uxxlsqLdCKfE4/sJztSQkvGqPs9Vm3ewPLMHPl8nma5zImzp4lcn1bgMlIY&#10;YGTtKqxcjsFN69h87RUMPLERQ2i8/nV70BT88+3f4MC+xzhWnSfyfHKJFO1ag4Rls/3iS8gmU3iO&#10;y1AqR8KJGB4ax0gmaDbbnJ2dlsvlxcd61e63U4/ilK7/6JWNRma747eMsFdlJDnAxTvW6g/cd/ad&#10;O0dytZ3bkn9969+UF18SG38SUgqUAA31T8x+8m+f2nDwrg9d9YsfCGdGA0zfw3n+Kay5KjlEWEMZ&#10;/8K3/Nozbzyymy/sO4Z2/cwlOwaz2TT3P/wAp2enufiaq7h899W8dcNqnjr0LErAW258E9n8IGiS&#10;Jw8f5MCzz1B266RlnphukS8MEHgO3Xodp9EgkcrjTM0yZKVYnykiGg6LZ6d45M57iW79Gxpul9Jg&#10;gXUTq3nDjqtYPTpOaaCI1+1hSBgrDVNemEenv65kq9ZgIJeh1mzhGzo9JWk5bRYX51men6M8M4lT&#10;WWQwZZGMa3SbXXrKBU2hmxa6EjS9NmEwix2L44cQKJ16x6cVQiUKGB1fR6ggmUphmiaGboEE04ox&#10;sG6QbRv6fmQmn+TZI89RHBthrrrM/ucOcvSBJ9j7jTtJplMMDQ2xvLjEFVdcgeX66F0Hy/EJuguY&#10;mSRTc7N0ZMDY0DBGNgERZIcH2XPTm9h1xU4Gx9dAp8t3vvVtTh8/gZ+NcbZR5flDh8lENq9ftYNM&#10;KqIZ1jh69ghnZ0+Wg7B+x+y3/3B/eM23LsMYfbOStZG00cbTGsREGxkbeV143bt2/cwHx/+6+vg3&#10;qy/3QfiPVsrr/0Pyb/8CLVyk+x+vRrkb3/uJkbWp7EVzX7p39QiL29fSOLGP8s3sLt8i9rWVsr6H&#10;mELdHH72o0N7f/Z//vqj9x187O1brt4h/KzJDde8nbf9zL+FdAoEVL0uJ04dZ6oyzyXFDALJSDZN&#10;Xggmn36aCTtJIpagc/wsmbbHw/ffTvWJQzQWqyxNzhF2XTaMreGyS7Zz5bVv5qeufytRTCMS56LC&#10;NUIp8IOIXrmDHwbEYjGOnJmi1WnS7DZoNCosLS+wsDBHtdZgsdJk2euwqLroWYNc0iYXRFwazzEx&#10;XmLIjiOVx3S7TE8PyQ0NQQjdpSpGIBhKD2LEElRlxAPPPsO3Dj8NTz9AqNvYdpJirkQhU2B8aIJS&#10;aYRcvkQ2N0gqN0AuZlGbKzOaG8GKTLYVVrP1TasBUCpCCEWz2cTYodHr9ZhabnH64Sf57L37KJWK&#10;5NeMMyNdsuND2NlBVLWB2/PoLJdRUjBYHARdQtoiTJusvWYHe3bvIZkbIOo4PH3HI/gHa0gtxUzt&#10;CHft/VbY9Cv3vvtX19595b/5Fbm8+S/HqgdOD7W9RVGM2STMDuXyKUxnFYXUjZPrW919Mzf+0Szq&#10;D/8XkHL+6ezffZrSvftYtn+VpVvUPWfnZq/9pWve+N6NzbbbS7SOPbhh1Zl/aocfGL505koHDgbf&#10;n8XHeoOHNqxa98hyp37d/U/szaYKWVL5HBg2KAEC4tLArbaZO3aK4UQSXcDc8yeYe/YYy4tLHPzO&#10;Plr1Bn7XIxNPYSqduGazfvtOSq9/CzHdRlcglMB1PbqdLu2Wg9QFUajouC7lWpO5hWXml8s0Oi3O&#10;zkzjhC4tt0vbaRIJn/RAkuHhEvnRQbbs3s7Va8cY2b2NDTu3YEYup+5/mM69j0Oty+L0JKaASHgE&#10;uqQ6P4+IBHY3QFcmekJRrizTSBpsu/4Kbrr2lxjZcRHHpmc5fPQ0U0cnOTVbZt+B79KqdtCxSCQz&#10;xJMp4hpcvX4jhWSCkUKJkeESxVyeVMzGFKCvTLfQNJ1StsD4rmGuvvwqur02rVaLmtvlzNk5zkzO&#10;cvCf7+N2yySXGcDxeoytXsPMc0cZGBmh0m7QbDQojY6RzGRAwPz8PCfOnGVjdoJyr8WBI0/TdMqn&#10;LH35zt/7jdnjSf/OS5pPNN8B+no/mKfpRSSsgHTGJZaOMxjPLhbcwpymlHxZjPxxpBw/MV5bvCif&#10;NdK1LXv3EBzYPVa+5wk5Va/IYWUm85nS2k3v+AVt6Pi3/nbxXdd04yIulHpQfU+n5+htP+1/ZMvv&#10;7Z2cmbvh2YOHbrzx9W8Qx546xICZI53NY8cSlI+eYXbvYQ7VynxX/D21WoUtF23DDwJ2rN/Gxo2b&#10;+0MpaKTTWYRuUq1WkabFbBTQrNeo1Gs0Gi3K5TLLjQqL7Sq1XptKuUa5VscNJfFEinxpiFQux8Bl&#10;Gylkk2wuDTA4lKc4MsjwaInhsWFyhQylwihlWszSZo4WM8eP8PzJJ9DmDrPVNxg2I2xhMJTOMKhD&#10;s93GigQjyTSWFaMjPHqGy3LkM1VeZnLOZNfVY6x599XsePe78PEIXQ9nps7SqTnmjk2ycHqO8vIy&#10;3Y7DA/MnaTSbNCpVIschG08yXhpizdAohWyGzWvXkonFKA7kGczlSCWSmKaFyOXJywzvGBonl0wT&#10;BQGB5yIlnJ06w/HTZ/jmn9zKbL1KoIGvKdas34Cx3O/gdVpdRnNZ0jGbQyePcN+BB51eq3LHXxjB&#10;fZat1J5abSzr7t+yHDgZXUVkxwbBbdFdLIPymap29F0Da/9Vj69/ZOLZn8YPjijx8V++MvXpudJ7&#10;9TuyH/SCoBF2Dh7OFCYy6GPXbb12U7Bz04HlD3zklPa2DZe1gKnvz+dXjx88+FEj9sh0Kr3bc8MU&#10;UvCnf/Jn2EaCYnGYQnaALWObWHPV6xkbLhJEEW3PwQl9YvEEkYDF5UCwXMgAACAASURBVCXmlpZZ&#10;qtdZqCxTaTRpdrss1mqU6zV8qYgl4hiWSaBBejhPfmyEbVdeyfDwKKlcjngyhRlPYJgmZiKGbkIs&#10;nSBfylAoFUinE+hAgM8Ds89wYnmSg8tnqLaW6c3PEZyd5LJsjJGRjXQPHsNQGgOZJKamIx0XhE4s&#10;ncMwLDQjwohAtwKcsMnc8gynH7qH3pMPgR3jmp3XsHZglG0b17Fu42bE7h616UWqM0vUOy51K0bT&#10;D3BbTdr1Jq1yheXZeaZmZjh09hR/+93vYCqFLXQSMZuBbI7hUpGxkRGK6Qw7Vq1hrFDA1ixQEQOp&#10;HBs2XcyaTRehWQahLugGHoGSLC0tceaZIzy+uITfdSkWi2RedzWPHn9UnZg+9njJ8r592YIqA/ws&#10;WxrHxFebWSvJXMOHbpvQ6WKbGeKZcVVMrj3+Fu8NJ+DI/xpSqtu+Fv3WRx88bdc+nlg4EU1etmfV&#10;UUl1Y8xsd83Kd/cWc+/yy53KutngyU3r4zS3JbYHJza81d506q7vmU56uVK9jePj+84uld94+NTJ&#10;6258w01s234NvhOi6za2ZiJ9n0a9xomH9jO3OE+l02K+sszM3ALz1SXaOJhaEiuVwFGKbLFAenCA&#10;wtZtrBrIkhwYID9UpFgaJpFNEoRhP+IoivD8kCCSdIRBXDexY3HywyMkMwnygznSuThu4PLsyVMc&#10;OXqIs1OncGWHWthhWXTRYhpaoBNiUw8ippoOmp3ECaGrWaBrVMw4tqEjTAtTgsRiuddivuewHHk0&#10;kh5Ws0cvCBEJxbfve4AcCdYlBtlaWsvFpTWsypbYsiWPIwyemivjOi4eBoYeozhQYGTzNgwUQiqK&#10;+QGW5+eYOjvJ/MIcjUaDE/U6jx55jna9Qtiok9R1iqkBitksq4qjDBWK5LM5sukM27dvJ/R98rkB&#10;hgqjDKWKmJvBRidVSvONx+9g39F9NT/t3vH+OI+da8u7/uSr0ntPOyItlCVNETghvhth2QUMIx/q&#10;RnrR3Xx3mZmXzckfPyT0p73njW1fO+FuG+Ohy3YMp4OkPpxKTgwvHF/IJ8S8kxnIrs9etOuGj/2G&#10;3tl755nZfav3+5vgzPfn0/r0559K/fdPPXb/Y49f3ZWmZRlpqvUOc7NLLC2Vaddr+GEXjQCBjo9C&#10;oBMAPmAYA8QKBWIDWZJxm2Q+jzQ06kKn2u4StHv4Zybp+f2AXYFciaU00YSBZujopkUsEce0TXK5&#10;HBERftCj2a5TaSzTbjcIIx9NkwShD2YEMQVJEzTQam2itkJPmmjlJoYErdrrq47bHz4aEC6mlMjQ&#10;JzA1/FKWZhhy6nSd3mwdUJDJgBeBJ9nr6qSlxZCVppjMkItn0GMpWmaSVijp9bqEQQDRilekFEpF&#10;uK6LpoGp6ei2gWbHCUsGyYEccX8V0u3SWFpislxjcnGeA3PzfVU148Qsm/Dv/x7b0BkplFg/sZqJ&#10;whCrh4YYzRfx5np8e+990anF6fve9osD9/zK52rnReYr179/evfG7xwPpp69PpscjZt2hC4yhKSp&#10;19zlUc2a2fzvC/+qOe4/Nsj3q0Lon4dNm9ay/hP/dfe24sbMTyezue21M4efHh2cPKqNrN3V9UYz&#10;y4eNr37h/7jj4ZkZjv8TnDR/QMbXX77nY8emp2/ODA6PJjJFRDyDFAZBpBBCEckATUbELItGo00y&#10;mUSgEymJbhoo3UAJgWGZ+FLS7nbo9Fw0yyCRymDHY/24xjDE1gxQChn11TKUUT/SvP+CMILAw7QN&#10;LFtHEeCFLlEUoOlg6QYxEUfaBjU9wCXA1CRaxyHT8ChiYgcK0zTpaBGOAGWZSCkxPEVK07EjRbvb&#10;wk/YdExFkIpBKkHD62EYFqETkLaTpA0b4Uu8jkvg++iGhWXFEMImQhBF0QtvM9NUf165puh2u8ST&#10;Mex4jFBKeq5DEPhopkHcNtGkj9NpY0qNhBXrdwQjCaqfp6YLEokEjuNgaxph18GUkmw8yamjz2Bo&#10;tTPSrP321DH+xkp/b1sGc7d+IvJbn8abKbrOgoink8hYvmPH4l/55Fv/6HP/94HKiX8NKX+sUn5A&#10;qei+cdF2NWp/9+ePPve2j9rDV7zu/aVVG7Lh/KHOnB4cWjUwtmZsYHXp2g/873tac3funf6ZFrGv&#10;KuFq3zeV4aGDT7Pjmmu5cs8b2Lh9F8QzdCPwlMKKW4DED1xMIbCUiSVMHM8liiJisQRKKTzPO/8S&#10;JcOKYds2Qmh4nofv+yBE/0mFH4Dqr7Wgaf3IbaUJhFQopTBMjSB0CWSAriss20TTJJEMiDyF5sfR&#10;YwlqOHQij1jMICkM0m5EWupEjoOdSlALfbpIrHSaIAgIez6ZWAwLiec7mIkkjgzwVIQS/cd5qXgC&#10;TQpCPyAKJGgCLWaBYeCpCBlGWIHAFBqapvU7eSvbOXIahoHve4RhCDpYVgzNEERBiB96CEOAkCSt&#10;BAaCTqsNQCKRQmgatXadfGGQRqNGNtMPacPz0CPFvd/8B/bfe/uz/+1n3/eMlf76+TYUbxE2N2D9&#10;5/9+0f1fVp/eduoZ/9/Fk8mUbttMbBq4I5753z4/taj+VYT8iUgJ0Jxj4UyB0g1XkDe1salWi4rK&#10;DVxprU5n2kvtWmk0HsSy5mUit3S4HiN/3TF7ONS8Sev7tFIbGqPp+chkip5t4wpwbZNA0/oKJhTo&#10;NpoCK9TRlULY/TVHXTQ0BSKWYEXsUEojCCRCgaZMdNMEwFcQWQbq/JErxwsQ+kqhlATdBEMnEBFu&#10;JPvxhEJD6BaalSCSFoFpoFlJQgW9UIICX4Jhxmj54OlxQg18RwMsDCNNQ0pcMyRIWmiA0Ax0CYYU&#10;GHqC0D23NImFtCHQwdPB0zQ8w0C3JMkV7+HcEia6BIFauVYgAF3YWLqNQKJ5GsKVCAxiwsCTEAmJ&#10;52gEgGHkAHCC/vhtenCCpWYToafoRha9boOkaRL6Lm5kMjywQX7p9+6W/+l3++cX+0SaXxvZzfO5&#10;y//Hbz5/+Mh/WJ4OK+Ot5dkTtpYwogrJw+rjnPzJaPej8ROR8jalok/+laje/X8xUF86M/nbl257&#10;yAuXC+lMu7wFvnVq5qGaKu58/cQ6rMcCsgenPX75B5hvqZmEQiPCQAqdUBhEwiIUAugP+QgkCEmo&#10;GSip8WJeiZWxSA0FCMQLwnH+f4BIg0ho/WicHwiJUDoIjX50gwZCcv7dnpoOwkAiCISOpJ+XEH3y&#10;KFaSAqEmCDU4Tx8BgabTMzRCTaIpMFey1lfOrlbOem4fComvafi6JNA0on5Qz/dct9Yf0kWXoCuJ&#10;lBr6yjivLvWVq9ARin4HDwgF/Vk9CjQ0QCMCIgELlS5C78/mlEpDFwky6Qyh7mIbSfyWxvuSH+mf&#10;vysE0xvezNTIb8WEfQna4IF/PFh94ufXj959fK66o+60ys8nknu33qJe1kSx78cPJaW4WWj8+/fb&#10;fO1r8Kt47/vIT80e+vrXjdl9jFy17+H6DTdcGqWzb7v26TMHjDOVpeplm3SX0g03vPFjVyy+86Lj&#10;h35Yvroy0JXAiAxMdJA6huiTok846DfwC61ybhS2TzKNSPSb4Bzp5A8k3w9aJkme/0+DFSL2G0uo&#10;c9/755EiJNLkSt4rv2sQruzP3QCKFZVfUXJEP0c7khiqr+K67E956L/2FiK9n75/HhBCYikNLZJY&#10;UltJo593PxR9IkE/raZAaFp/uUHFyoODF8okNfD0viIK1SevLrXzdSKBwcIQkQxQQYAWBGiexK85&#10;BL0uwlWENZfrd7ynn2GSGNPWZQPZga1WMQXLvcs+devf7f/UJ05+6sZ7kh88e6ZrnvrErY8pfukH&#10;tvlLxQ9XyntJDj56/Pr40LbM7GeP7P3Hk1/3iBPf9lHaHVoHFhYProubr3v78GjRX5MpP1pv7I+3&#10;An2HE3nGLbc+pd/52R+QpzTpN56GkAYmBkrT0NEQSkMQoq+oVfgipRPiBVXpo6+VUrzQsOdkWYl+&#10;4xhSrijoi9TwReiHVH7fb1LvH7vS2hoBmnoh/TnuR6KfQb98/dhVoeT53wHsSJ37q29eX0Qa6BNH&#10;rtwEugI9kpgRL5RV9SMPUBpKSKTQzpMzOifTL7qm89YCztfNubz76bSVG6GfT9vzcHotNBSFTIq4&#10;nsF3unR6baQe4QRt/KTfz+R9lLg0N2pLzQh6DkLDmFh76ZtmPjN98OSa9KB90aDG137O4hZ8XgH8&#10;UFKqR1Q7/57tqVzX/mT+9DVvek4c+xzFerW6htGvPM/8216/faFcydib127beKa9lChPpkdH1+TN&#10;oQ35jY+ULxoFfoDDu3L3K22l+vp3sESgK4WutL5p0hRKg2iFUOeqXvCCYvwLiBcoKwBD9hukjx/z&#10;xOtch0j1q0RqIbqKVtT7e9NHK2SMRN9NOIdzpItWzh0P+3t44YaRQp5P+73p5IpZXimDAik0JHLl&#10;fJJQ658vfNG5X3xjnr8UAUYEiVBiyL5S9uu8T8hQQKBJAhWgZeNEkUddOLhujcrCAkcOPs2pu75G&#10;IhZyzHoQeDsUVsdXx0YSZjMI6k7TN8y4lSuMbJpZd8nbp+UZkkk5wy/dYsPNP3Q2wkvBj1wKsD5x&#10;aK8/ZD0+GC+9b1Tb+TG2wLGAU/unsZ5+5tEjw0Xzvko7LJycaowvL52Z1S276YVy5FsPfOMHT4bX&#10;INTo+01av3LP+WTn9zpIIVYUoV/58vvUUKgV/0r1G96UEivqN4YZ9X24vrFSaKqvUv39uc8vKIu2&#10;Ytb6iqjTl0Dj/F6XGkZkYEQautTQVH9hCIUOSkdT/bT9/17Y8+Lj0FeUziDU+lugGYTihX0kLCQG&#10;KAtNGSt+oEJXcuVaZZ+8576vkFhfcQ/ObUbUP7Z/e/Q3jRBEBCJCEKAR4TodMgmbdMJGhQ4JQ2f9&#10;qhEuu3gLI5dtQ086PMrKIhtbtuvmrE9vqfJ0VZv/n4vtuSerYTtKjBRviKXSNzgDfpKhy8+3+Z9/&#10;XJi560Vu4hdEfuNd4iW/HeNHP9H5IzUr/u3ow0OrV71hdSz9rvkzpef5g+Vb2c/T9ZZMn51qJzdu&#10;SURCTyVPzbQ3Dc6U5Y6rC3euu+bM4cbRH5ChbvZJqYNrgLdy558zrueIds5Zf7FCiZXP50zgueP6&#10;fpz6HtN4To0C7V+abdQLfuW5zks/C3H+2L65s/tOglhRMClQGshzfoR2jhhqhRh9spwru6NrKCHO&#10;l/GcoilWFE97wcRqSvV75lKhS4GuIsQKkZTQ+p2iFddAKLCiF9WLWqk79SK11hSeGeLpCiF1dNVf&#10;7wglEGiYErK6jtXrEbbrqHqddnmRxtIizYV5jMoyltXgyaFK/yQnJsPlo9FiJ1N9hM1Lf4bPB+fF&#10;eCk/klyfGi4x36wlmTueBLjoImGNrWfXv7vmde9vNVvJVcc63/zC5eKhT5TUT6yiP37R1Gjhkbp0&#10;HtbjciKtZ97Kf2Kbul1Fd23ggDXY/uZcQ511rI16h7w6uXD/P+gbv/iHjaPqXzz/7iPgHP3UOTOo&#10;KaSmiLSISAtRIkLqAVKLkEL2/a4VswcKNA9NeOhK9X1TZaz4giEQnlcwfUVVQCK1kFD3CXRJoFmE&#10;JFEqiYjiaFJfMZt9M6cApUVoK8MvQooV1TNWFLRfZYIIRIAg7G9KQ49M9MgGFSfQbDzNWlHBc9Ws&#10;kEL1r/mc8q8otEQjEjq+Dp6h4esavqYTCbHiJvQrTCix0qnpq7KuNIxIw4r6fmwsirBkiK5W7h4h&#10;UStb/86VaEgSlkXQdYhFsGl8guFMjuXTpzlz+AhRx8Py06yrr4hf9ZDTWZw9oM0tHVSfUAETPEW6&#10;+pQMqiqTSaALFafciYubhZa+iivf9O73fOrK66/6j5e9bucvdLzx33/kj3iX4CdXzB9LytZfNWbK&#10;y/OPnnBmZ8ZWr7vGyF99nVDC/Od3q/bOq777xa9e/pV3PFwtf+65Vmz+9uP1ydx8/xGjWC1ib35W&#10;lP7rITEkfl3012fsuQg3xAw1ZDfAkGALhaF8tMjBlh5x4RFTPobvkdQN4oaGCn1UEGGaEk106DlL&#10;WJaGoceJ2UXqLY9m1EblDCpS4lsJ4sJAdLoI38eMmfiWS1f3CYwUXjgAXomELJGUNrYbobtgKR3w&#10;8ZwGdthhwJCkDB0VBvh+/1m6ZgjQPNA6oDeQRoNI7xHpIaGmEZIiUinaPmixGLauoXk9bK9HPOxh&#10;KYekJTGUhy0DEmFAMohIhBGWDNAIkEISaRZKJBBGgm7Hx/dCLN3C8wIMM44UBqEwCTSjT2AdAj1E&#10;agGCoE/SUMcKDTTZv3H77oTRH5JTGqYdo+t5TM7N0Il81ly0lQ2XbiOVGyHtXs7uO34HgNUJluV8&#10;60B4lkkAruQ03f1H8u2aNxgk2RjbYNPEXpVl6Lrrsx+I8otvqGcOiNjmeYpbjYuLo2s+/HNf4tKf&#10;lJQ/dpwync6qpd7T+430tv0DoXj/qJa5ZvqfL/kO7+K4EioCZrYu547sKFzyvkJpaJzffColPib8&#10;D93CGxN3rvt43RuMvdk58EfAtzUzIBWzIAxIWDZtLyCSEZZtghIE3Q6B20MXIZYt6DlddF0Qtyyi&#10;SOFXe8Rikon8ANNnnyWZGEXZA+QyAj1lEkmHmJ2B0EXzGgylbNokqDZ87FwWSUS3tchYrkhQOYXv&#10;NIiJOglLEIkUnhdhWSGptEbUbtFqRyiRwY6V0Ow0QagjlcCMGwTnLKiQKBESaRFKSYSKiDRIp1N0&#10;OhVUz2EknSBtG1QaZdqdNpofx4yn0BQYUsOQ/cykJglXrILT7aFLDcvUGEinSFoWjttDBT6h64Bh&#10;rZh/gRTnBtI0Ai1aMecCXWlItJXR3xVLIDTEigsTBAGapnHw0CH23ns369dOcP3uK0lgcvzkcfIr&#10;7zo9/td4sVtfiGdQm5Qn7hLHS3FrakTPb9ZEw87nSW1u8pZeTrupUOpZy6qJ5sXRYjk8Lbap3GQT&#10;8MQrQkoAtnAiTFv7U2HyRoLuFTxZ2yUOcFJ9pu/oHXuq6b/rXfEoEL1BJilc+x3GJjLX/nJm9eib&#10;Ca1m11zcACDNDsLoO9yxuEmn6yPDCDMWJ4x86os1KnOzqHCR0kiLXneaKOgSM010KfCdEJSJZWcR&#10;IkmQymOniuSKY2jdJK4riP2/rL13lGTXfd/5uffFytXVOfd09+SMmcEM0oAASZAAMw0maZWsteSV&#10;1tpjebVer/dIlCzZ3l3JWu2xtZZoK5CyJUIUCQaASCSRBmkGEzA5dvdM51C56r166e4fr3pmSIIi&#10;wPU953VPd1f19Kv3rft+4fv9/jSXhFBk9CY3Li+R7b6DlOikVAnp6jNpWWcoLXwb6Zwlat6g1ChB&#10;CEqlcZVOPQhxAx9TF+QL/fh+J8tLGkoOMjK2n+7+SUJHIPU0kfRBBCgiEAGR1kSKEIRA+ZKkDCkk&#10;DSK3waVrM1xfuIHKZOjdMIqRkO2i/HorgPh+ruL4OW1pVJaXuXT1MglLY9P4OPl8np5sgqbnEykI&#10;0W/FnOg3s/qoHX+vl5FuxqTtTB9A0wVhK0STkr179mBGPqePv863vvFNpFMnNJc5Fv4/wC9ixQyJ&#10;7y+MB5xMGNmjyZY50Wcks1YXd45l2NM52DcRZjR00Y9TldjJHqx8V9YN67l3hLV3Ckr1OyoQvyqO&#10;Nvv7T+padF937/jelaZ4ElQR4J6DeLmU480X51PJTrZvN+76uG30PpDpTFNZbgQq24hPSBbxQgeh&#10;Qeh7aAJMXUcCuooDcrfmUlmbYcsGg82DOtlEBuHXMMIAS88ggwLNlkSmJHNrl7ix/CIXzzbo6TrI&#10;HfseJgwrLM6d49XXvsTq6irbdn2aQu+dJNNjZDyT5Zmnmbr6GKM982wZyzDYMYDfhGp1DfQMeqYX&#10;YSZoKIcg0piaWmO22UQ3LdK2IG3aNLy4YK6UgZItEH4cs+ERagFKgNf06EgksPyI69MXOXPyBI3Q&#10;Z2z3LtLpLHFaFHeNVLv0FQl5s3aZ1EHZEreywtzqIlF9ja1bt9I3NEwYBPFOLSFUZjvclIRKj0OM&#10;26Ky+P9ZL8PFSxBRXC2iE3Lq9ddYnptmy8Qojz76KFcvnOPJv/0iSbNM/b7mreeMCJtBsjyOoJcG&#10;R7i89qHrT/SXE3vySXrSRt/P9XRk+1I9OTG9PO+1ArvWLBraQHowLcNsRoWjmZ8IlEIIbd++fdab&#10;n/rnBqUS/Ns/9QnebCldhezgtCwaxzW7dW+nqe1ZebN/O21Ljod2EwTFeT+fsfreP9j334eevXuu&#10;PL0a6f05x/XdRa8Ya4hsDaFDGHk4bgNpZNClRuCFWJrB8MAYKUzWFuuszL1Ah9EklwCdZcLmEsI3&#10;kN4QRijp7y2wfUuSvo0TPPXMSU4dPYkzm6O8ElKvn+DzvzlErrOH4yff4vkXv4eu7mahFhJUXuAX&#10;PjrKQ/ffw8rUeabOLLO22iSDxNAioppBA0mhP8/JixdZmRNsGNrN4PBeUqlOAi/E1pK0QkWEdjOR&#10;gIhQKhA+UkXkE5LG6hz1YhWvWqIzl2Ewn6N3eBg7kaLux4ydeIeLb7CKAIVEI6LVrNGdT3Pn3h3M&#10;TifxnTrzM5chcMl196GkhVLrIJaEQoDQEEoSV36jm12jHwSkJKKnq0BpaYF0KsHVapmnn77ABx48&#10;zNatm7m0Y5Ir0y+ytL/9nFBIfo0HRksTv1L4Qy+j9yx89czng6++9eeXv775YKk3EWz9Fz2jIxsT&#10;nYLpYtE9s3z9yBGdv+pfpuPwYu8/zMuRyYw3JEVLCGX9eF+q7wNlf39/R61W29/9pd/auZJJJPmZ&#10;1iwf47iYE1f5H6nU/2jteD4tpzpCa9uewcGd4rfEEfXbKmquEqpwIers3H3PSIcZtLqKf/vc3Knj&#10;Hwnu/GlT6yy0QmKTo2QS07RujiKWpkYrAsdxQNfpzGZIm+N0Z1sce/01XrtxijOyyGQfjHaD5kOz&#10;XKHhwTMvQH4EfvqXuzl8YAfNGyscO/Ln5FMFPvzhcTLGMTb3dGAfMAiaa1w6+yyL8xW2b0nw4N5h&#10;3nj6Kxx90efyaejphs1bIfJKLBevsVS3ePObDqQK9Pfvo693K7lMP0pYeAEEKgAt7sGHrF/0dv9c&#10;xf3npClZWF7Acn1GBvsY6O2hoRTSMGI6GnHvXbUrqiiIpGS9GmsbJr7bpKezE121aDVqhGFIrbxG&#10;Mp1BS8ZS4Fut0jivliIiRLvVOLgNAuudJQ2F5zSZmZ5C1wSfefRRrlw6x6tHXuKNV15Cai4k4Py6&#10;U/v/QmGoZ/QDO8eHHx7pNLRgbWDP1ievDn7xvtX/+9y51eLEpmY915HrXa6uBFOVKy+9dC+/q4bV&#10;i+JRYfJA3V+9uPKrrlDNdwLIHwLlL/3SLxWPHTt2+uXrF0Y+8r6HPlprLewtvuCtun1X//Ol34/+&#10;cubakdO59995apTBf2CF5o67Q3qAxVYTZXb6KtFtmTlPXn+2fOq5axavVRqVA9lm1x0ZZceCsppE&#10;pSW61NE1E19o8fXQJK0ooNpysJRATw9yz+F/xvT5p2kVn6Z3oMThewRbx3UIQxquy1KjxjeedXj+&#10;2ys89P4yG3oNrtir7N9dY9/OFD3DWYiq9NiSe3YazJy8CjXY2LuV5SszHH/BZ9sm+NlPpxjfNIIy&#10;4cZ8gwuXFNcWejg132Dn7p9iy9Y7CcIcNcdE6Hl03aLZdBCGBiIA4beBoSHb/WqBj9+sYYiI7kKO&#10;gZ5uVtdKNBpNVNs5GM24Bcj2kupWPdZMJKnWKthaxOpqkd7OHJOTk5y7cJHS2irdyezNXS92HGs3&#10;VEW8U8YAbYPxNg2XIESoiLOn32Lq8iWuXjzH8pZJDuzdRfKBBzh/+iTXZ4sgsvinYvOTOzJbJju7&#10;7M2jk5Y21K8QZT1XvdD/c7+4urq2ME7do06xbDK3tHLtihV9kV/jCF8D9RXl/eNfFy9dvrhzQ81x&#10;i+8EkD8Eys9//vMRMAf8qXhEvLr7rvf9s+5M5z9IiPz/nF66mj6+q/jHnj17OtkY+1DWklsunGAz&#10;sNjdg17psLSSX6HhB+def4Oz/Cdm3f8YXmnN1Hea9ljMrpiL8DIBCSOF5wW0aBGZFnY2CUFIs9XC&#10;DyMsw8K2x+gcfYCaDoulNzl3ZYF8h6R/yCWV8xkRee4PXJ55RrE8u4RTrTM2DB99pJt0egoaEdJU&#10;eLUaW0ZH+PjDSV4/0sSOSpw7Ps3IIOzZ3cPYljyNsEyzqUOyl3oQcux0g72H/hFmZh8rlTwBOkGk&#10;gQqJNIdA89ClJBIBsF641+I6ptJinU8rIGGZ2KZBy6njOg1SyQR2NkVZhEQqACVuEiqkCoiUQlMB&#10;gpBGo0UylaGQsTl94k3SSYvh4WFmbswye+06XcOTt125+E0hbmvJrn/3Vot2HcARgoDtWzaiRy74&#10;Tebn5/n69Sn27tnN+z/wQY6/meWFV5fgWAzKO838+JpqjetaFTeqInWHDduHe8sn9J+SlWDa6460&#10;tTXPC8zmk2c+zNPqc7fMrP5klqvDldNPiT678ROB8valnlSnxRnxhxv+Kp24a/jOTwyP3P2Zs5e/&#10;deWCP3/pkcHgat42twwOs2W1Il786jMYWz7qmhM9JuXiwjwhC0oo9775zKnB5vgdRnUkAZDu2EPS&#10;zFGrugxZNvUwwG25aJqFEIoAH09GRJZgsb7I0IYJrFQvl17PMPXE80zdWOHwgw6DG3ysJAxuGGVi&#10;convPjfPaB888nCaTLpEIuHFmaVu0J2REC2zdaOkUYITRxcJPZjcnKRvwyaKwRxNZTM9n+ErX73I&#10;/OwGugY/Q3bgg7j00BRt4oQIUNInEj7CjAiFT5yQtllGkRG3HSMz3qmUQEUw0DtALpHgxsx1PKdO&#10;dqAHPfDQLI3ICxAthYzAkAJ0hYgCQhWiEROXfVsjncmRL3TSChW1ZotkOtvO2tuFfEWc9dOOIES7&#10;RB5F2LZN4LVoNRskbZtmvcaVi+c48fqrWDq85557yWZSHHn57hIQHQAAIABJREFUeY688ipN18Ft&#10;BaDl+cSv/SP+pRDS/JX+kdGRzUO5VESgPJTRpOTN0b1hdFej1NjUCG1Ra/qX58PqKyoTC8zEo0Lj&#10;o9g8hnnjLc5z0VXiDdHJEUL+A466on6kZOLvz777eWtqY/2xQzhbTDux656+9HvPBPW/8SozZ41M&#10;/6eFNDb/+6/5ubUWtkjm7YYfRFpolEahDPByo3708MzqrrCZEgCGn8bUbQr5TlzXJZnLYiUs3DDE&#10;Dzz0pI2mIhwVYPcWmC42yMkeNt/1c6xe3cAbl79IUbvGA1qayQ19GCJNrVokbDn0DcDgMFh2M3as&#10;MDUIQ0IvQotcEmmNjeOwdANOnQY73U0z7KAUNDl6dpa3zsJCbScdYx9gYOOHqGt5fGHEu6Gg3TsO&#10;2ke7n7ze9VHyJpFCqDifNg2b62traJObGB7o4ZQMIfLoTEBttUTku0h0bKVhCh0d8AMfEfp4UYhl&#10;JDCTBn6zSrNeJPQ7sXSDjo4OVquNm+WkqI3E9RZn/IYAoSdoNBoEnks6YZPLZEgYEiOy6MpnGBzo&#10;YXZ6mjePH2VoYJAN45NMTGxE13WeOv4GrKzytX/52/wCFGZHxwZbuZ5Eo7kYuM1ApLIprR44qFxa&#10;2EZPolXO4ASt88+e4DzAw//kksVuNnFNf4Df6N6TzXTmlB8o77VGSwbBorNt4QnxmHhZfVq9Lavo&#10;7+99dyol/qN43vmf5u4yMvktm/VNe51Lx5+pOGcujuTzXjY7sOnvvjszGfSQlHo+Wa41HM+lNP0X&#10;ygVQ/07NFbZknxuw9wklKqLEKt0Dxs3f32q1cKIAX4BSEZpQBFFIoCIs3cSVPpodks92UrAO4NjL&#10;lJXgjTOr+P4YWqtJrZxl65Yq996Xp3NI0SorzJBYDuBHaKK9oVnQN9rJlm1Vrs/7XF+qU359GdHR&#10;zaUbadacUUZ3PUCmczuhmcd16wSy2Y4X17NZBSJOFiLVLrwovZ3iRjHZQYSARxD6ZDsKuE4D4Xts&#10;HOrl9WNHOPHCEoMT45SrDXShoyKdMJSEKiQUIYEMiTSNZPcAq4tFGuUqE70d7No8gQpahEEQSyTE&#10;On/qtpiUCEEYl8sl5PN5TE0RuA7VcoVK0KJZLrI4N8tgby89+SzlYonjx4/T09PDPffdy/iGSZbm&#10;ZnjNmWeyd5lUjk7bsDpLa83q1bUrlxytqPX0DG2WVjJlFTJoeg6vKlkQxRn+kmlxUJh9Wx56oCv5&#10;yD8PI/9wKmXJpGmghYqUr2GWAyqTa0Nnn395gU/zdgyJH1+nVEfV2vZ/K14f7ez6YEZLb+zTtA2h&#10;2bpaa81NJ5OFif4tjUkMNyebZrZWrlW8lltZf65oCcGnea30O4cRaCBaaIZC4VMo5FhwHALPw0gk&#10;MM0EYeAjI4WtC2p1l2TKRPg+i41lsokMo7s/SFTvoL56lC8/9irO8lv05hQfeyRL/6AN/iJRBKIj&#10;D7Vy/EcYEoKIsBKipV3GJrrYV2/y5cfXKLUqjO39AIF9ELtjC+nuO6mGIQtL1+nozH0fHW6dbhf3&#10;2yVSGTd3yZtLtFuR+GhC0Go6XL14gV2D3Tx4cDfV+fM8/8bzqMo0qVSaIBS4Hggv9sfEEIRJHS2R&#10;4ugb36PZ9DDtJB94+GF2jg8wvbCCUyvhNG6FZzHJo83Yb7OiIKJaq2BaCRQhke/GbCAfrp67zpGX&#10;XqC7I8ehQ4fYtmUrdiLF9PQ0rx89TsMNQQoit8nEMLxSpHPu1DmtOaH+/Iu/sfJHDGLf+7tX/sX2&#10;oR2fcXXdauoaZc/zb4hKmXkc/a877mJu5Z+GW7ve0xpOUG81CJ0SCaUYyOTJoeHUfROfH9kLf0fF&#10;83Nf5uwDE9fO9uQPbc9lh8demp8+k01cvdpp7n8g1VfY1BFVldW0c4Gonl+0VhcAxKrIkKaTn6OJ&#10;+p01xG9HuY0WyayB5zdYmJtBZXKkEimCUOE3WmhCoisJfkRaBPhRC6lpoJvUWop6Q5BRO+jq6qZj&#10;W4ZGweXgnlXe+75uBDdYWwVTy+JVLTRNJwwDTBmBCWELpNMgnUmxdfsQO6dsTl/tIJM8SLr/fkp+&#10;L55IEWolBkc6cZo11kUGMRFCB2UgI71d9tHbzCKIiRZBm1UUEOETNB2kUHTlslSXZnnpjXMEq1M8&#10;ev8eJjaO0d/Xix6C2QpRXkgYhoSGRKVMpG1BaFCrOxx/6yzFxUu89M1VVp0I2+pg88RYXIOUbeZ7&#10;u7Z5+7IMnWTSxpTgNSP8Zp16eY18NsP73vseThx7k+88+xz5Qgdjo+N86GOfwE6lQWjMT1/ALS5R&#10;B16tElrZ5b+98au8rmx1gzUQvyf+6+SAvtFb1g7RoQs3cprT1nydn6c/dX/hp2S/9Z5Gh4vKavgt&#10;D0wfPTIxNIFfc1UpVZnhMWb4wv8PUB4+ybVEWL5kRQSpfKHv6rXpxntS/sXAiT4oI3Of7SZVKm3Z&#10;KG3tjTqr4n5h7/z4yOf6lkd+zQ3r333pgZP/Jw8zW2leYGkNTp85RrpUZHLPfno6CpRrLq16i2wq&#10;iy1N3HqdTDJBEHg4WgtfD1FGPLbYa5iUqxELF8+zqddn41gGoddprjXI2CZmxyBOtYxppVFqfbc0&#10;MTPtq0iTRMZhz/4h1nydhcVl0qKEnu+mUqtRDep06GmM0GrvOtxk8qxn17L9Ob5hEidBgrZMI0Ij&#10;YmxsDNupc/nYy9x4dYk7NnTy0KFdDI92kEoJ6sV5LCGwIwmaAKkIhcDxQkJf4tYcuqwkuwdslquS&#10;q8tLLF5ZQHWMMrJngOZt0g4lRFxIj8v5AHiug+/7mBpooc/szDTHjx7BqVQZGxngn/zqr/DSSy/x&#10;1pmznL90iXzvAPtGx1FoLK+sYeW6MM0FnvgUJ9nFKRK3zSsv88qsM/cdqzq6u5C3k0Q1nYAkH+Bh&#10;5SUeERMp01Mr4DrgOrFOSVPI0CX0W/WSuj7Pgz9stvuuQPmCUu7v/rGYdo21xUizBthCckFxtSBb&#10;q2Zk35k3NFKBLhqVtTnXYoHPcHBLYudn+3q6t8/OzzTMY+ziYWbxV1lYuUo18DjQP0B5dQndTGHa&#10;GbrSBWzdxlQaKcOEaoiRzFEKKqw5RYyOkFy3Rd1b4sqlFxjuanDXwQ1MjjXBvYFFB5ppEnhzVJpV&#10;lMigqRxBs4mJQJpZCD3csEqkBYyMWexw0tz47lnWigUmh/vRRBey0YvupTBc9+atcJ2sGX9cbwvq&#10;8T4qIBQ6qt1ljkSEUJLz58/RLUJ6C3n6CjoPHNrKYE5RX51B+jqZoIlUqq3u0kHoaCIirSKCKCBX&#10;yIFbo9BpMFgoYJkaNxYWma2vIkMPoQe3eKdqveh+K5To7u7GcRx8p04iYbN180ac2ipvvvIKZ06f&#10;wtAllpngrrvuYn55lRuzs6SzBTZs3ExHoQdIM1ffo3FBHxwO7yjcGJucFSNiRUkVqv9L1azfF6/c&#10;l+h6KKz5d+KFKaPEHX4SFXanRpeTDqlQkgxC/CAkbdp0GRZZT6BSYtrMN6+2vvajPdDfsRHRwjJz&#10;urE2p+VHBu7cQubCCaa35azryVTmACICR3OKlcY0f0j54B8e+JlaqX7n4JZ+nMVWypPExLwC2L6N&#10;JeIRJpdPneLqxRm2797H8NA4zWqZmuuTTeRiFrcSWHaStPBxvBJLCytUF+epOy6ZgUmSXR1MrUxT&#10;XW6SyU6iNRXVcAEzMcrivE5HpoDXrNNqNMlYHQjp41JGT2dZayXJ9U4QGcvMLS6Q6b+OMiOE7ELX&#10;dCJl3cykpWpn3cQAiHvUwE3RWJsA0U48NAIGszY3jh9l3PB56MAWRjsNRGuVfFIn8lpougGeC74X&#10;V741DQwdpIYuFCzNQjIDyU6k4zDRneShA5McObdAeeot7M33wjoMVYSOh1AKXxgoIamsFOnp6sCp&#10;lHjtxFGapRUMqbjzwF4G+vp46qmnWVxaYc/+gxy69zAdhZ544GngUW9U8T2H4aGR4dFUxyeMqvfo&#10;nqen/+qbGf5AfEZMKU0pL8GJWiI4JivNfVVdaDgd94tcFtmXxl9awmqGQcY2PE1Ko9tKGXmRJGi0&#10;qHmVKe8Y13jfj8baOwblH6+y/MuD2eUBrXt74k06rl3j9aWtxrS1IXdAyZC5y6Urp0PO8CtsNGrR&#10;wc6R7tSqX8dFpJLdmXgYdkWyc88udm7dz2q5wczp0xz+wCNoXoXZmfMMjY2x5tXoGehmcbVILp+n&#10;WCvjthp0dXVTKUvmrl1gfspj+mKFrz05hUEZjQAllomkh5I+4KBFOkJV25ucAOW3MRUQihKhaFFz&#10;ThFE3XT2psnM1hkcicikArywiG/otEQsLdCjsE0aXoeBhlIa0tBouE2UiMjkk3h+E7fpUkgovLkL&#10;9PiLHN6+gU1dPjIoosImVT8k3zdIvdYgkcihGU1o1SAKQddBswnDAC3dAWaKZmRiZm2ixSkODaax&#10;mxpPnjlHY3kMvytDMpen1aiSiuoIw2S+ZWNkCggfwjDCNDQ2DA/xxswlzp86wcEDd7BxwygPvPdB&#10;Xj16nNPnz+Ojc9c995JMp5FSoouQrjR4xbd29m3auLtvbDI7X5r/3LbSyPK509f/iD2U+XmW3viL&#10;2TNjRvcq/Zne5B37uyqtMrUbc/RkB5QoOWevvfzqifse3r9zsJXa11yrYbcMf6q6eJ7/xFX+1/8G&#10;oGSIYqTba6IZmn0uSbYw30pYMw2nESlNiTW1cOzCbk50XOD9XXZh98zSjRpSx2m0ElJPxCTfXBeN&#10;msPSwiI35osMdHVRXlni0pVLeJrg/uT76ezt48S5Y2R7egk9MFMmiaSJCgX5VBeH7/0A6uADmIaG&#10;JGwzv0OU8Nq32SD2EYpu723IthQ21t0oJKZtU2+6uE4AUsOwbHRdJwhcXC+EVC5mfEdxB0RGt0l9&#10;2408pQKkpqE0UGEMXBEpmsVVKhdP8tG9w2zf0IMUHk6lSCuM0DLdLK01MEwLwhBbydjNVwviXngk&#10;CTHQhMJXGvP1AHd5mR2DXaCHDCYjhrOC826NwHWI0j6oABm2EJpGJA1CoZPN5pFhg3q1ggp8dm7Z&#10;QnfGplws8YUvfIGR8Ul27LyD9z8yihcKpK5jmiZJ2yZSAQ2ngpYzOr1MtauRW8SP3I7MqvWx7c8P&#10;nha/K76uvqJCIcX0QtKZ0QKtt+l6kM2QMhJQ8stLV1/9r/x7vlj86yu/MdDatqcvn9Gqoj5d1JfP&#10;qCvqR8aT7w6UO6m4882KE/h6OtGV5MOrrYUnF+eESFVTubT1ln/pCoO4O1b37sY1Os64px6zZcoe&#10;8SY/PJEYz4qqEIQ9XLp8mdJanX2H7mfr7t0cefM45UqR8a1bKa0so5SiI52mI5un3mjht1oEIjbT&#10;16WObZiEQscLadNXYxG1VGZc4G6XR4Lb4ivVBuY6XUwh8T0JRoqEoYGMJ9uGbX2uZQhaCLSoLTK7&#10;/fcI2vxJQRD56IYe+yAFLoaIMAmpra4w3JVjy9goQprUWwGXZ6ucOXeWya172LRlM7oAAi/eIaUW&#10;i4XaLhiaEGCnWCm7vHn+BjdmrtP10F76CimyhU42jud5a7ZGq1nB8rtASgIkupAYIm5ZrizOYUUO&#10;J4+/ydmTR+nKWNxz8AB37j/Ajbl5vvjF/0Ir0tGtNIOj46RSqbib43o4rocX6shcf6aR1NKeXibI&#10;GaQLPbuNFetD7Jg7DkwzTU7fE2X1ZASOQ68skGxq0Uxx5hXu5HmFWhxxxXVbGNU0yfxi8+pba/DW&#10;j4Paj9forK9XqIQ4q17LC3WVSvNdEpeKZ+dXmqV5pWnQmYbn2GW5HbvmW0tvlre6f724unbCCkyV&#10;rKc7+UVs6j4tv0Wk6+i2xbXr1ylVKgyNjhCGPk9+61u8+NyzCL9FeXExlqpKHUvqFPIF8vkCmmlh&#10;WkmkkUDoCTBSCH39yCC1DELLIbQM6PGhjAxKz4CRAT0FRoKq69PwFE4ITqhoBuCEEa1IELadJm4X&#10;+AMoqQhlFMtbdUmoAqSMkAIir4UJ2FIQ1spsGe4nn7KptxRTiw4XFl2OXy1y4uINQixMzcQkFp/R&#10;1hURCogUUpp4ocbUUo0zN4pcWKrx2vlZlkpN7HSewaEBNN/Bb1YIAg/V1gIpoWFKhRF6dGXTDA/0&#10;cvehO9l/x16IFMePH+fYsWPUGk0+89/9DANDIxRLNZqOi6ZbRKFCajq9fYOEVkq4qYRVlIE1G1RY&#10;EXVUly29KHEYtf0+URKCDrpTUusx9ZAUOp2OxFrzViKx8CyvcxJg5RJl3ROV+lKtcX3l6pt8mwv/&#10;zUCpfk9FTqNZb/leIwisFOdILYXM13VnQSjTyieG+9HSBxt1teFE4+JRHuYoDS7rwrzmXW91I+jG&#10;SjIwPsGdd99FM/D47pGX2Lh1M/e/5z1UiiWSlsZwXzcLU9d44/kXaaysEjkeTqWG57hUKhVW10oE&#10;aLiBwgkFTgCOr+MEOq6n4foGbvvrm4ev4wQaTiBxAkkzkKRzPVjJHBhJQmkRCIMQA18JvCBsJ1o3&#10;vQVimS/rYrfoFm9WKFA+WhigRQF2FJIgxC+vYEuwsj2cma0yH+QY2fcQntXJ2UvXEUpiCImQsRSE&#10;oA1MJRAYzJdcpostvEQfvVvv4koxYq4WC9+Slk1Cj9D8JoQRQtMJpUkk4wxe+A2mL5/nr7/0l3zt&#10;K19GR/HQQ+9n7+49XJ+d46mnnsINIjZMbmTHnj0kszmano80E+iWTaXRJEIXVV9oRRGKkuGzJlxK&#10;mkuZ1oZ0V/cu/oKcmU+mW816yncbDJoZssXAl83KM+yqPa3+VdxC3NFBqVvPF2nW37pW5Jj6u7dv&#10;Lf5EoATwm67T8j03EtLgJCY5lqKUueR6SLmW3NVR63tvU0Qtv7f+lhKqzF5OG9I8ZdbMPtgyiJHE&#10;TqTIdHayVC4hDZNWGHH0+AmiKOL9730QS5M8+fhXKSRsNL9F4NTRVETSskink9i2GZsVGBpK10E3&#10;40OzkVoSKRMILQlaEjS7/TkJWiI+dAuh2TQcj5rTouG4uJ5HGIHUDKRpoRvWzV0y7mnHJZd16a4S&#10;EQEhQoMoCiAKMKUAzyN0HNK6RncmiddqsVj1uFwKqCYG6dh8iJbdxaXry5TrzXjok6637TIAtHZY&#10;IFhtBKy0DCiMUZjYy4JrcnmpyVrdRzctckkbLfKIVBCLyKRBJCSG8omaFXZumWTD8BDK9zl96iQL&#10;c3NMTEywb98+xjdu4sirr7OwtIZmJDCsJEGk8IIQx/Uo1+oQhKrmB6EbCRWQIAgl9cCnkRKabuk7&#10;sNiG0RRSKDrtPAMiG5kN762L509+lUNcEqEQ4jeF3DfSW/WLwTKtxivZ/4033wnO3pU3tdL0ijJk&#10;OUC3qGOxm3l3JVyp1Bwlq+b+vN5FJRUeIUM8fPwSU2u1ystG0/7E3qH9AydOvi4anku12WBy8xY2&#10;7tjDlelpzp49y4OH72VkcIjnz52lr7MDv1nlpeeeJt/ZxfjWrQRRi0QuRyKTot5sIvSYjyja9C+h&#10;ZExEUBqoqG3nEpeS41gwukl4VQgsK4GOIoqC2LcS1aaTgYpE27lFIlA3Jb6xw0Wb/KV8DD1m+mhR&#10;hGlIwnoNp1omIyLGN4xQrNV5ZbrEisqQ7trIAglcuxOt0WR+pUiyyyKTsSEICFSErmkgwI1gtuSw&#10;GlhEnYM4iW6C/Bjn5qcZzBpsTHWRTVoYbkgUxKWqQGkoJYh8l6BR4vXTx0haGu85fC8Xz53m9OnT&#10;3Lhxg2y+gx2793Ao34ud74yFyX4ACIJIkUolGBwY4hqoMNK8sGn5QTFANuOYNchqUGtuQWeLF0Fv&#10;Iql6tE7VvFZccNTsl37/CM//3uqv9DxfPZQOf9nT/vXv/5vc6SsvnMp21Y7cyKl3xKl8Vzulbqeq&#10;ytRqIaZFAZN9lEu6t9xwPC+RzSZzXYVk1fameV8sxVS/p6I3X3/lO6tLa+drUytDCKGl02lyhU62&#10;7dpNR28PjuuRzuRQSnD06FEcp8GnH/0k6YTB8sJ1iFy68inKa4ssLd3A0EI0PUIaEZqukDoIXcbS&#10;V11D6hpSN9A0o+3kq6FrGrq8/WtBrVah1WygwiAmwUbxIZTC1OQPef9835tTqpg9LkXMPRcRpqYT&#10;+i1ajSZKKdwopOJHXFyu0Ex2Q/cYzWQfdv8EDd1msVqnGQRxfVKLHegizQSp0YwUVxfKlAIDmetD&#10;Zfro27KfFc/i0kKZuWIDw07Ebc0oIIoiQhU7GWphi9CtMXXlAl997G84f/YMj3zwA/zsz/4smqbx&#10;xtE3mZ1bJJHJk0zlkO03t9QMLMsiiBRrxVXQwBIJR68lm+GSXlOrsqo3E5GeNEB6I4bNDlok7NAM&#10;tJosnZo++5enX7v22OG//q1d/+Xovj+YuZz82+bixB/cvfGz9zSLtVe7+3jlHePs3YDyxIVr7r4t&#10;XY6VSFib78C+YKpIrImSK8bLuVymd/nGclCUq3OcYJn3ty/g62pKDOjPklztwdNHIqWQho4wTErV&#10;JvsO3o1tWnzra4/hNyo8+rEPUa9XqdeK9HRlCP06X3/8byBhc9cDD1KpLNHwQnKd3dSqNdLpLKlk&#10;lnqlTuCFJKwEIlLxrXF9ifVeTLwiIGG1T729O2o329gRURAiucVmertl2zZhGKsBVRBSrVYRUUQq&#10;lUI1TRxp8tSrL1PPbGdg5x0URQ4R+Qg7Sz0yma8U2WX0EkQRTsshk++i5bqYusWVqVkqoUbnhi2s&#10;hTqeE5HVs3RO7mKteI4nX3iDXfc9TKZW49LCIp12gYHeHspLs3jlNToyKfbu3E5SF8zP3eDxxx9n&#10;fHyczVu30dk3xHK5zsrqGp1GkoyVit3kgoAw8DETJomEBTLAbKrW0qX60nLh2peJnFqPue8fprdn&#10;h43ehNSW2JpIsRJWvdo5Fr7RGl77f38rydpzr898KKnEbkOvd1XdVnViy5YTd/4cz/7JL6nm3/uC&#10;3rbeFSgdZbc8KVt+gD27hN2+wmXXDytuEPY28ct4tTX1/h/wKfylzd/j5dQYp29sDSOfKIqQus7I&#10;2CSGmWB66iqZfCeRZXHi1GlE5CEVfOzjH+LkmdNcnL7E5pFdNCprrBaX6eztpy5hcHCUhcUVrk9d&#10;Y2RkA4mkQaVcoruzB695G9FZ8X2Mn5v5iVgXV6nv07LEXDct1ki/zesgIhF7jivQpU7CNrFMnYCA&#10;WrWC03D4ztFZ1rAxu4ZwjRSVlsKUBh3pDtL9wyzcmGdurUzGLoCm4/kerdDHC0MWS3VckcUy02iG&#10;TSgtXJFEJjpRmQFUKLgwPc+1mSL6wC5Slsni4iI4dUorS3zr+Wex7CR3HtzP/ffexcmTJ3nxxRfJ&#10;d/Zw6N77uf+D+5hbrZJI50DTifwQQ9MQ6BApQr8FWkhzds3xLf0Vsu7j/B/hpcq/DnMUK/+40BPa&#10;GT2/PSg5Zb8VtZyUdk79mpoNvFD8+tMPL1WPl5zqQji7Y++Br8kgffTdAHL9+rzjtWJazaoWOo5S&#10;ZsPDBKBC02n6zSAI8HR/mfLK8g8+T33+rMddD19B+jNRGDNiopDYiTcQWFaODz7yMR565MM0XI/Z&#10;xSUGR0dYrayxtLrEps2T2KbOM9/+FudOHSdpCBKawq0VKWQSbJocI52wCIIWUotoNCsx75GIuIIX&#10;3GZwtc45DBFKxfYs63zJ23iTkVDtGDJqew21Y8y2h6at22jSQCmBH4a0vJBKw2VxrcTVpTUWPZP0&#10;yDbywxP4UsdXsRYp0E2MbCelVsRssUIoJImk1Z4kJgiFpNxo0VIGwkxi2AmUAB8dlShAfgjRMcbZ&#10;qQVWyjV8zyMKWpgaZNMpugoFenq6mbk+xenTp6lWq+zcuZNde/ZSrdd48ZXXeOGlI3R0drX19nEo&#10;AqBLgRSKKPCxdA1/uVwKpsQJvrFpRjXUUsuvPdMS9bfSUjJSGBgcSQ5u6yJhJpecFsDzP70x+/qF&#10;uTvOLV/ddKUxc+WZ3JWnP/+pX7/ybjAG73KnRHdrRT2qZT01qpm5eKfUqIeBrGtohEa4TIMfAiWA&#10;+le/HYk//XeRUrGxvOt66GYeM5Gnrz+J2yxx9eoVig2HVC5HJDWee/4FRkdH2XdgPy+89BLK9xjq&#10;6WX28hVm5hbpHxhmYvM2Cp3dNEKnPfwpjUQS+v661enbnsq6vvqmeW+b3CAVhELcsu+jzQVSAqFi&#10;D7UQGRuaRaJNwxDodoKO3l4yKQt/rJecHWIXChT1JHXHwdTT2KaO31KEmkWgJyg3WnE3yZS4jTqG&#10;ZiClRYBGK5IozUQX0PJ9fAXSSBGa/ShMxnZ2sz3fQ0OkaEaxrOTC5fN4lXn27dvHhokJzpw5w1cf&#10;/zr9/f1s3b6NTzz6KaxUAS2VjROcIMLzA6IwRGkaRGG7eA++51BbaZQT9fG5juL12DB9P0ebK6tH&#10;jLrY25VLGcmhDtZExi81S5748mPa/YcOPxC6pz+S6LOymb40542ld6Re/MH1rnZKai13OXKchhN1&#10;JoJCFwAd1AzbrqoowpWtIks/PNH21vLbHBuBYVhIYdCouyQyHaQyBUY2bOJzP/vzfOSTn+Z7R17D&#10;8RQ9A8Ncu3od3w352CMfpTdf4OnHv0lnMsPebdvJ6AaLc7PYuk7StqmUi/ihTyQUSqibRlo/dKy3&#10;Ht/mc9TWUYe32Q+ud3Zil12JRKILDYEkjCRupIg0A7vQSWFogjA3TJU8pWoL33FIamBEPqEfoOkW&#10;hpXF8drFzyAgchwMFau+pa7jt6sJMmxB2CIMQ3xl4hgduHY3escAgW5Rb9RQXoOMrdFq1njlpZf5&#10;sz/7c7KZPJ/97Gf53Oc+h+M4PPHkU5w7fxFhmNiJFK4XEETx7qxpsX49DH1E5KNLQdRyKDf9xWDK&#10;n/uFysdiJfF7Lq76cvqYbJanTC8gYxkYqu47+hWPQ783Uq/Nf9RI2nuNbgPZQWshOvUTjS55dzvl&#10;AzRWa41G3k9k06lcLm4d0tQMw3GbDr6or5K6BUofTxhASoyzAAAgAElEQVTC4uZYAy1CtpOOXLaD&#10;mmewtFamFUo04WNncxjS58jLr1PoHaCvt5uLF6eYm73OA/fdS19XL88+9Syj/cM0ixWe+LvHSWbz&#10;TG7bRqvDIdIDEokEiaRFs+H+CIPV+Js3M+t1RzRx68eKWy7C6uaHOJbU4pwXKQSRjB0ugsCl5rlU&#10;fQeNAKREt1OISEfIkFzCQiMkcJoo30fTLUw7g4hcdGlA0MJUoAkJYYShJ5DtEc8y9NCVwEfHVQId&#10;i0iP0DRFvVHFNmPRXa20Rn9PJ4cPH+ba1Yt85StfYevWrUxObODOg3extLKKp2BuboFBK4000yAl&#10;SpNoKkRD4Yd++9wU6AkGNqbXVq9mlq5y4RbNbJyz5pniWbOV3pQwwW8WjWRuLbH1lU0PWLb+Hqs/&#10;KZ1ajWqjXKdv6ScyUX13oPz9X6qrf/p4KVoTei5dyC2+jMkaoUxoYbNRDyjUlnnqFigf3fI/pI8A&#10;qxBv/6Hf9klUTF27RqZrnMGBETyl8L0GlmkihMOOPfu46657uHr5Ei9dfJ5stkAu28ml81fQIsln&#10;PvlZrl27xgtHjmBZSdJ2mpmpKcxUhpHxCSrlGrpp/gj/Xnnbx1v/ulX+kTcNWxEKEbWZZdzm94PE&#10;90IiCUI30C0bO2EhRRpBSIig5gmk1EkaCo2QyHPRAg9NaIR+SBDG9wypJAQhuhCgFM16PMzeTqYQ&#10;QkDoYst4LIsXSJrKRGqS1UaJQiKNJSMunDnF9777HPVqmYP79vLRj3ycVqvFt558gqN/c5R9B/Zz&#10;3/3vJdVRwFcmWipH01cECFQUm7EiY5GuFBFCCKRh0bt/gzv11LPFv8LnS+svzx9z2Tq0doFaT5DI&#10;F/RUQtgDRn5zvUW3SIYbjJxO04lUQ1Ya3Mu7SnC+/4q8w6WO/4lPKqpoWH4i0gb5Dj2sQcbXlAz0&#10;CtnU8rp0UiDEN+p/Nl6F8Zu/oAWE8TyYoeExwnYWW1pbReETErK0vEpnzyAYSepuSL6rl66+AV4+&#10;8hrnL15mx+49uK7LlStXGB/fgGXoPPPUt3j1pRdxqmVk6CGV3/aP/MFi420eO0LedCu7fa3ro9fH&#10;g6w/b91Pcn0HtSwLqUEYeAQtD9/38fy4I9JoNAGd0I/wWx6tRoPAaZDQJClLx/dCSs2QtcBiMUyz&#10;ovKsaV0UoywzdZ0FR4CVQUktBq6uY5h6zO9s33INw0DXdcrFVXo7C3zy4x9lZGiI1155lZdefJEw&#10;CHjovQ9y+PBhLl++yte+/nXmF1YwEklKlUrc2QyCWMbr+/GcHqkhpImQFlFdQ4TblFJC3T4yW31B&#10;NWtrXAndYEETknROpNVK9D53rXS3Z7n4ukJLWlHZmG/S4ica+f3up43OrZbT2v5S4Ln9ePSzkfqm&#10;MCevenKFeXfl5uOeJ3Xok2Obj//n6TpwCkCGOUQkMOwEtaZPJG1QIZm0jqBJGHhkCnkafoipmWza&#10;vI07Dxzi/Om3eObcObZunCTb3ckbJ49DQnLovoNcuHSRc1fOsX3HLrSgyWvfe4ZsZxeDE5vQLJtU&#10;KkO5UiOTyWJaCebn5+no6LyZcQp1GxCVuuk2IdBuE2TFt/TgJoYjiBwQoGuxUX6cC8XGe5YmIfJA&#10;RPGtUZMIDVTYIgwUmm2S7BtjvrLEF16dZXywm7SVZWlpidnFVdb8DH2Dk/i6hZQSP4LIb5FNGAjh&#10;oYIWugzwnRbXrlxlZWEWHcW2TZs5dMcdnDx+jMe+9CWGRofZtG0Hu+44gC8N3EiwXC6T7erGaYVI&#10;XWJKA0kU1yCUho9OqBKQGOLYKx1vC4GT57i28YC4JqQ53NFrpsyS2pkIhcDWKFUdAs9tOZavGKFT&#10;TAuDV3Dpp6a2//i+908GSpdS6ItSMpkcx2CSFc6TqhkdicwyUi3dfNzXGRW63NA7rN0cZ5qMrNgM&#10;PlKE7Z3qZolGeESxjT0KDc8P6OjuY3lujrrbYv/BeyitLvKNbz+BFIqPfORDXJ26wuzsdT7yyMOU&#10;a1We+MbX2LxpKyMjQxQyKYqVGoGmk00mqNWqUK+TSafRdZ0wDG+NKVHrgIxuzqzRlPi+2//3j0W5&#10;vTAf3apl3iQBg9Yu1UpumUxFNx+r0z+xmZkpg/PXr/PWwgy6FCQSCXq6JxjuH8ExkoTSQAlBFHnx&#10;bTbykVGECn2UANs2GR4c4szxY8xMTXFg/15GDxzk4x/9GJfOn+HN48f53ve+x4G7D3PHPfejJ1OU&#10;3Vg5GQ9QiYD2PCJBuzgmUUKHSMP0zLeFQKOfWStl3Gg5LUQqIN2ha/VqRNmp0AgCNFxvoCHvHf/N&#10;7rsL/2F4JJ1Ivjl14vW/EOfEEfUp5fw4iL17UPYy15hx57PJjodEamiXqs1WS+FK1kzYq6ytra4/&#10;LJdgY0rlx0e2hjf5c5plgBb3WN9+8NI69SYGbi7bgdtoMrFxI5lEgldfep6ZqWvs2LaZUqnE1ekZ&#10;erp6GBgYYP7YPJomMEyNpYVFvv3sd9l3591MbtpEIpnGQGKYFolUhlKljGEYt5Ib1l0liL+n3l1R&#10;4u1WKOKXVqmYexkb8klUuxaqK4PeoQn6BscgColCnygKsAwDrDQ1r92VascQUkp0TcYXLFDkUkmO&#10;v/EGKdvivvvuY+PEBHOzMzz22GNsnBxjZGiA0fFxOhotXK/F9LVrZLp7wLAJkJhW4uaJizbTNK7f&#10;agg8oALm829/cvPMyt3FaaeeDdK5hN7b3U/FM5hbLONZASlL5e/ddOh9BWXRlxohLOtbzEv2qH32&#10;O7/Np3jux7127/7Vf5DFpvIWVErXRzIj92DwcFM0u4gqJRZiZwzxvws5mS1sSBj6UHIscTNzCw0N&#10;NHlbC/A246VItreUWCUYBBFTMzP4oSKX78L1fPKFLrbv3EUineGb33oSgP3793PixAmWl5f5qc98&#10;llwuw5tH36C3s0B/dxf1Yony2ipp20JGEZ7bjOtxt/MkRVxrDNtWKDcB+hOvdaa7JBSxnXModHyh&#10;EQiDQBgsrFVoeBGhZhGZCSI9SWSkqPuStWqT9RF+URQRtZOR2Ic9JIoirt+Y4drUFZ548ps88cQT&#10;CKH4xCc+wf0P3s/s/ALf/PZT+JHk7vsOc+/h9zA8Oko6nSadTpPLZNsgvN1jiHbjIA45JDXS5rG3&#10;PTv1l8ot1xeW/FazYhlJujq6sKRO4DZIWYqRgQyDG1LYOQdfL6ElHMxkWOjsSrx9PPBDr967XQMs&#10;lcPqdENvOV2JwsGh/MQnQyvslXplnmfahfMVCgPpvjHd0rKtRPHm5feNW86yPzj/5eaf0x73MTg0&#10;gmbZCMNAaAaJZJo79h/g4KG7QegoJf4/2t47yK77uvP8/G5+OXSOaIQGGjkTBBNIikkiqWCJsmVZ&#10;sma8O2t7gmZnd11btmfs8Vg1rpl17ZZdXq9q12VbzqJkUiTFICaRIEFEIjdCo4HuRuful9PNv/3j&#10;vUaQSImUZ07VrUb36/fQ995zz/md8/ue75dkKsPswjzXpibp6emhs7OTWrmCaTRT9svPP8szT/89&#10;ubkZ3FqZcmEZJfSJWxa0bsANNbFW+mr2J8XPdGlWrMngIlbKJSRqc/BWNJ0zEBrZ7n6sRAZH6hTq&#10;HmVXEupxrEwXyfauJoxOCFQEUjZ3XTzHpVGrUq2USMTiPPLQw+zesRNVVTl9+jRnz56lv7+fnbt3&#10;E01muDYzy4lz51nKl0AzcL2AYrFMrXYr11Rz6SJaci60eJMMtUqX633oORYKLKjCWVDQ0FUL37MR&#10;QZ2OpMaqvjjlxiQ15vG1HDW5TEVcm3lpuTrzUa7fx07fUpGeUNOjVTqvdCWS29Z2DHWXxmaKbiOf&#10;X6m82xoMZczsWicZMr+4eDPo6CoBorloY2V8deXFFjIHFSk0JqdmiMUtHNemXCySiEfQdZ2GF2Ja&#10;UR771JPMTk/yzLPPsX3bFjZv3szBgwdpNGo8/OADFAtVZiam6B0cJBGNcPHcGeLpLH19fcwvLRON&#10;JwkUEPKmUsWP2oehhD6OhbfqP7YikkSlWKqgKK12lBZFVVU8FOrVphqvYemtjijomoIuVBQhm2T6&#10;vsKrr7zU3AVSBI9/8lGKhTyHDx9mfOwyyUyWTzz2BIFQUAwTT6jUbA/NipKIqK3e6go8YeXvu3Xd&#10;LDEI6PoJ55XLsaCs9ud9m02e8PAaVWK6pDOpkYgEEDho0RBdC7HLDiJVnS9sZ/6jXLMPDAfiPwhN&#10;HBO6cMUHrvz4aum9OXH1zVpuwY7HNYh5hVpgF1ZefnRwYG1Ci6/RE0q4sHJlgVAFLwgIubnTcnua&#10;VFoD/01pEMuKkkpmyLR1EI0lCBHEkym27tzFyOYtGNE4um4ST6SYnL7O7MI8AwMDJOMJLl8Ypbuj&#10;g0wyxg9feYl333yderFAo1LCUEHBb0qaiBYzFSuPyUoy+9mtmRZbe0attLsiLLVi0VgcTTdQNR1N&#10;N1DUpuququlEY3GkbEbIZswWqEqT7JQwIPBc1qwegNClWMhRLBbYuHEjTz31eTJtWY4cP87b7x3F&#10;ljpDwxvp6B5AqjpSaAShQrlSa86ur2g/tuipJUpLXkVgYipq+cMvxPhVlsHLNaoejXodVYR0tEXp&#10;SBkofh2hBNiBR75UZHF5MSizuMAJlj/s8261H/tPxbeFwRm28Cp3soU2Yf+4Y8ohOV/tv/aC7S4c&#10;p1IlpF4uq3YZ4Ckh1I7IwKBA9JuRUNq38Il4KIS3jaCvMNHeguBpcfZ0d/eysLREvlhA1TVqDZtq&#10;3UY1TEJUGk5AT28/n/ncFyiVKrz40iusWrWK4ZGNHDt2jHjUYv/ePbQl05QLBTaNrCceNXjxue9x&#10;4siRHwFowIftkf9sFrZYc8MbJKWiKSl/I6GHgU8og2bh09IvX+kZAhiGgaGrqAJk4OPUa5QLeZYW&#10;5lmcncHSVPp7exns6+PdQwf5h3/4O5aXl+np6eGeew+gRmPM5wtMzS3RCCSKHqHe8Gg4LtFonBUK&#10;w5UlU4i44ZgSDTW0SBb6PjgoAXmfgqoqebvh4fs+lgWdbXHa4xaKayN9BYUISBNHylLN4rr8+k+e&#10;YlyxH38SRru37dn16f806N77NP954z/HIv4B74N/5JDmX30n7RFEVbU26ThVgCMRuiw9vjabTsXd&#10;oBzq0Zt327QioabrYRA0G8DN46ZjNoXWBTIUVCoVEokElmXh2B6KoqEZBl7QlOgIFYW+VUMMrl5D&#10;qdYglkxhRWIceu8IhVKR7du3UyjkuHjhPHt37aa/r5cfvvYqlcIyW0aGKS4vUi0VMBRB6LlYhomp&#10;a+Tzy6QSsRuO4vv+jZ7mCkhYfEgCudVU6aNKH611qLSO1s9l6LOibBMGPsgQQ9fQNRXZioae52Fo&#10;GmHg4ToN2jJpTF3lyOFD/PW3vkW1XGTP3l187au/zNDQEN/73vc4ePAgyUyaTz35WfbedS/p9g48&#10;v/mYqJqOpupYZgTXdm404RuugxSg6jo1x8XQIzgVlbtG/ocPfVJ7tlFanFsu6JYZ5Is5PL/G0EAn&#10;Yb2GFmgEdQtNtiO9FK6rLi02Phio80H2Y04ZnUlu921ve7ov25WcF5/mV7nzg94YdmBvcGO1WNkP&#10;Tc+v4TdXz133MmQaYo2mekLTpUzEb4bBznS3p6i614yWrZJHhNBCb8Ot65pmIl2xFeo7KQQhGum2&#10;dqTQqLsBDz/yGE998UtMTM9y5PgJ1m0Yobu7l4MHD9LZ2cmevbuYuT6NYzewTJ2jh97lmae/zeiZ&#10;0zTqVZKJGJVCHrdhs3pggPxyDlUoTZS6pqFpWhO0QLMaXnHSD7+oLQa0Ww5VymZBQdCcS5f+LZHa&#10;bzH4+jfgc1JKNEWlVCiiCYXB/gHseo1KscCD99/Hvr27yS0t8sM3XmdhYY7du3fz4IMPous677zz&#10;DpcvX6RcKTYfrsBDhEET2Bx6LC/O0dPRjlMrE3ou6XgMQ9PQdZ141MJxHAw1EhZmjQ9tQvyLN3Gr&#10;Na9eqtaCSNwkkTYReBhSJygL6ZVNqfltCDeN7xtzi+KjrSfhR9UhQqGtS+/vjcesTqUnQ3cuv8Xv&#10;Zbt4Q7wpH7wduFv9HWT2D4wwGpdhWtUcGriiIcQXtlnrjLiyVmg+huuHCXkzUsbMtFvyqq5j282d&#10;FBEgZIszXErEbWDb8MZuys3e4QqXd0i5aiMVnUbDIR5PoZsRDDNGtq0Tz5d8/6WX0AyTjZs3MTs7&#10;Sz6/zOOPfxLDsHj+pRfp7u1l7VA/01fHQZuiu7cXU7VQwgDftgkNE9mqflYiYzOSyxv4kp9kK434&#10;2352S1EHN/VulNYpNilYmr/h+j6xaBw1Hsdr1Lg2foWzJ48zMXaRVDLGrq1bCYNBpqameOP1V4nG&#10;EgwODrL/7rvQonEi2S6yqRiaKnD8EBUfQygYpkbSSBDUK7iVIklTQw0D6tU6uq6i6hrFQh4htfDg&#10;mSPN1q1XFfgJZOTmiYf3ETZcw69U6zLVkyCINK+L8EyKS8VCwfWxgmiWikm1qszOFPhIlffNq7Ni&#10;f42ZisUShqpr5ULBS2uRxIbu2AgaPT/6Rt0EysKzfNXL6noz/67DivdH1qumM6jrHoYIpWjcDHeB&#10;F6l4rizXqw0kQXO+hSarBaIl+L6S1mm2KW7rJ97oISoIXSeZbSPb1YVmRml4AfvvvY8vfukrzC0t&#10;c+nKOPceOIDr+xw6fJju7m6S8QQXL44iPZeIaXL4nYO888M3qRTyJKNRcF3scpmOTJqwlbZvTeEr&#10;/dWVqPmTLGz9rVIoNw5uQONuNKKAm1X+ypYnQNS0mu0tTSeRiGHqBls2b2RkZAOXL4xy7OhhotEI&#10;Tz75JE888QS6oXLs2DGuX7/O0OAA6aiBW87RyM9hCZeEFuAWFqgtz6A5FYygzlBXlvaEjlvO4VRy&#10;SKeG4jaIGgJd9wObM4E4cEBj5okuhlglvi1uLOX+4wWEaXUpHiF6RMOKmkghaJSVsODOvzFZnnyl&#10;tOC6XlkNnIYyi8UCH9Fud8rn0QLP0WTgzkxdvXTacILlLn1whPNs+NE3WlLKsm95qi/9iBcqLCL4&#10;G9Ym2vURs72haYaHpSK1WzaV1IpRdRyv6jbsm4NZwmdFyPJGOhfhyoZXK+Lc/HlT1FOhWm+QL1Yo&#10;FCugmRiROEI3UQyLmu3TP7SGy+NXeeZ7z9HR1c3+/fsZHx+nVi3z1a9+lU3rh5kav0pnW4r2VJx3&#10;33yd0yeOUS8V8OwGuqrdtn681SlXWjk/0SFRCdAJUG87pBC3H7cl+Zs85pqmEYYhttMgt7zM+OUx&#10;rk9O0dnewROfepzOzg7eeO0HfOsv/pxSqciePXvo7+9ncXGRixfOkzAlXQmFjqhE1BZZvHqO+bHT&#10;2EuTxGSV+SunUe0cfnmJem4Wp7jAxTNHOXX0bbSwjhlx3C/827rHv3l79a5v5r/x6d/Y/twjEZ5a&#10;Ef5U2lBiyS5NtTTFlR6hKpGhTqVK4UrZe/d4PXjZd8NJXFGOW9YMv9pCin0Eu71P+X/hLX9j2RER&#10;8UbeGv1+GCS+agSxfVtNNoj/IN6QvydvW2MUk4YbhIErGq5GAn1ohnVmTNsUWnlAQChl2y0tIa2R&#10;roW6qN1ApdxYS/pNUIMMbziBIsNmESSVJnZRcls/0bSiZFJpcvkl0DS6e/vJLy8SBB6PfOpxVM/h&#10;rddeIVQUBlet4srVcaanp1k3vIZqpcT5c2cY2TBMb98Ah985SLFU4dFPPU46HsP1m4P5qlCb47et&#10;XZWPbiutlQ+y2z/n9pqp2c9UJNi2TTwWw3Oa05Gh9HnzzddRfJdP3H8vn3rsMSYnr3H48GFefuVF&#10;1qwe5o4799LR0YOqStzKEqVKiZmZGXRVY+/OXazZv4v5mVkuXBilM5Vi6uJpFpeWGB7ZyJd+4XNM&#10;Tl/nB6++zrnFSRS55O39fMV/6ELfJ/qH+x8ZXGX0z+fyT236revn+QZHOYEu9kQsM+Irda+Ej0S6&#10;ARXbPXcRThMjjyrP2SVno2kq89L4aBo68KNO+a9wpmMTC9O1iUX+JW/6L8/vUTI9jwxk1o+cPXa5&#10;DVi69devZ/TKVjWo6kKLdg7StdNYs0Oo9bWL1asyoghCp+rFFG5sC1he2vZlaPuu1wyOimyKbCot&#10;h1whlJJKa+56ZWzh1gZ0MxLZjo1areF6AblCkVqlggwCIlGLZCLGpdOnMGNxhtas5tyFURZnZ9i7&#10;ew/r16/nyKF3qZVLPPb4E0xNTlPK5Vi7dh3FpSW+d+o0ZjzF/k88itRNNE1DUZQmz3jruv60NaUE&#10;AqHeiHpwMy2v7Bbc7Fn+6Gc1gRthGOJ5HrVKFQ3YvHETaugweuoko6PnuT55lU8/+Tif//zn+cfv&#10;Pcvo6CgBkq1bIRE1KMyN8fCBu/mlzz1OLBolm0gQ0UDsXk/t4fvwAh9dM3BlSKFUJl/KM3ryPZZn&#10;r4JXIQwr1b88idqVsTb2dcb6Eh11Cnl97wNDyl3igHifEjHPVROmoav1wCUQCrVywx9bnHrf+UvO&#10;8JvY1frihcb1peQcxz9y5Q0/4pTyGRmI/1Uc5AjIO2Ru/0vtZ9PJ6PVaORyJB6znR5yy3lYqRKKJ&#10;guqIxLop7k3HjJ2RlKrOLc4X1VhDbdQcPxfcdEpET0n6Tlm6DTTpE4RGEzMoBYFwm7dL+K0hrZUU&#10;3pqdQW0KwAOKCOnu7OTatWt0dbSTyaaYnb6OrutErBhLi/OsWbeBNUOrWVqc57UffJ94yiLTZnFx&#10;9CS5/DJ33/kAlbzL6PlrbNu6k4FVfbz06ksgNH7+oU9Qyi9hmDGi8Ri6YYGqtIgymsDKD66/bxZm&#10;igx/BFl0y+sfasoNxI6uKSgE1EpFXn3pBeamr/HQA/fyhS9+jvm5WU6dOsVf/913iMfSjIxs5Y49&#10;97K4NI/bqDA0vJ5f/6Un6MumEIATcAsmCKIRhZlFG19xWC7VOXT0KOPXruI0GvT3DzJ7tT0o2KL2&#10;N8/Kjl/8ZTmYzQSiYs+h6qI92bllO5kz/cYqDLdRzlh6hHqgIYWJbyhTx5bKp+RFmQP49P+96UI+&#10;X/fPjHL9p5z4bfbj24yTnOJfN/95+M3c+aHP5c4Pt2/cWdlvjwhPHJL6zTDh1heq+cCtJqLq0Oae&#10;5CcGMp2rikuzM7UyUylFG+zs7PNzk4UbVXus/4GKNvVHZWEXZO76NdG1bgs1X8OTPlbEpNFooMg6&#10;mtAQeKzoC65oDApkK81DrVygsy2NDH3yyzmiVnOOrW7bJBIpPNdHVzWKpRp9fT3oep73jn0fvy7Z&#10;veMB2lOreemlg8RjA+zevZfx6yeQukM8Gefdw28xdXWGfbv3s3PPHpxGFSueQNFN5hcW6e7rp95w&#10;8GVISLPnqikCoaitSU0PRaxsBNzujDfHLGQLaNEsnLQWqkgAQmmKPOUXF+jr6OBLn/sCr7z0HO8e&#10;fItqfYm9++7gsc99humpJZ7/7qtMXHuPL3/x59g2PIKiVti/e4S2ZBTXl1QaAtWASgEatk0sajA+&#10;eZW/ePof0FIZFhsBHT39DG2+G92zKV4dQ6hpb9Ybqm964Fq83TKz+dlLxHtVjKjFzII33PsV1s2+&#10;R0kzGinhRdGVFFVbyJmgchI4uXKux79z4UJ5kjmC24PZx3ZK+fQttL9/whVeq50rzVYeTmjWJv6G&#10;FF+juPJypUrNyohqVM8OtEWdgagulLqhn6pUuKalon2aVLyGcVOS9w//8Bu1h77oFxTf9nynbkjP&#10;J5R6E0UTyuactViZHuRG+mtSpXzwGm0llQa3pEUfgRVL4dSqDG/axvqNqxi7+A6zMxOkM3Hi8SRv&#10;v/02qqawd89mJibOcer8uzz04N0kUv28/OLrrF81QFsywujJ95GqxobNWzGEIGpFaDQahGETGIuU&#10;BIQEXoBQmu0jRWnhRFv0MSsWihXsDxi6ge/7hL6P7wR4QRP/qgkFTZVEExrzM1McuzJF1DBYP7yW&#10;Hbs2Mj0/zp9/68956KEnUEWchx9+nLnrs7z2yutsWNvB5z5zJylL4djRw7iuxpWpPLmyS6nQnEzo&#10;6clQtasMjGxBy3SgN0I0M45nxghcSaXhUat6nqtm7WrhWlIoSiYal6CDFjNwYY1eYV1iM1NOtd4Z&#10;igyWSOAUK/UZFk+zissr53tP+1OjT7/5tAL8VAzlrfaTdXQ2y+re74iz2ejwVG8yuylxhhHg8Mrr&#10;5QbFMDBKqWyv0tkBvqdiV+cnZmtc26oY97t4QTW4mel27/5/PbTdOdfzy3a90R56PkLVW1GjyQek&#10;KSoCQSD0Gzf0pkPerJrEyu0V3LbWk0AoBWEAFS+gO5lBCXQUvZvhDfcRNGzeO3wMQ1jcccduEqlF&#10;Dh55lf6eOP1d7bx3eBTpqNhVm3cPvkO13uDAJx5CEZLc0iLJbAdB4CMlCFVB0/QWigckIYrSbLpL&#10;P2ztL9Nsd8GNMCkFlKs1DE3H0i1US0VpUeiLUAIuXqNCR1uWyfFJzoyeZ/VQLw/cfydDQ520Z7O8&#10;89ZbFMoBe3ffz4EHD2AEd4C9yOLUFN86eZiJmXn6V4+gRLvRrDTZviyB62CHPo5UiMVSWKk0bkRp&#10;cX02zXVdPNctpjW9mPD1lKeTdqMhrh8S6lEiRqSjXdd7crYX1n2vK1ADTGkR8YOLlfLyKfn1m0pi&#10;3/72tz+WM67YT0UJHb/IuXvvUs5ENG3f3V1sFr8tjsrfb1XhFpVCKSgPpqJYKY/FctEr2IUpNcmc&#10;QMNuNCjXbl/JCyXM1x0nX69X2yUBqipQAtEseFo9yjBUW3yLt7zx1m+EbDLorqwkpIRQIlYcVAgC&#10;Q0daESqej+JCW/sGhldtZ35yjFNHT9DfG6Nmn2Z8osDgoM+WrSNcvnSR8bMTfP4LX6NWWeb9k0eJ&#10;JxP4vsuhgwcx4jH23JnF9wNCRUFVDNTmTASq2tyWDEIf3wtQudnLDG9E/JvFmmEYaJqGFKIVMb0m&#10;P5EfEPoNFq9fIh6LsGbdajzpMT0zwXeffYYdm8Xm/SEAACAASURBVIfZs3MXHdkejp24wNFjxygU&#10;Cjx6917c5Rmmzr6FpniIRAbVipFs70QaaaxIHM9xCdwKET3DUq1M0HDwhYXrBlgGmIrAc2w8z65k&#10;DL8aVbUeVxXpsvCp1BwiRhItGtE0N9Kr1Ly0Elc6fFVSz1VCe2HpfO4UF/j1n8UNb7efDl37O674&#10;f+Scl17wxKp4z07umnuOlYLnu5SCXzCLXk0LZcZV6o2Fwuwyix1pfIEmbM+T5G53ykBVc41Gfble&#10;ra4P/QAjouHIZhXexFIq+CHNUYBb3iduFVoiRJWiGS1l2PwqbhYZHuD4DoEqsH1J0kyT6ujELxex&#10;9CSPfOIubPcMC4uvM7K5l40btnHi2DkmxqocuPNRstEM7779Kul0imQmw6n3j1Otu9zz4IM0alXq&#10;rkeqrY2QED9wEWFLWklKAikJ/QBVa21LipvRvYUhB8AwTQglnufhOy5CNofRdFNHCQTnpqd598pF&#10;PN3knvsP8ORnP8nF08c4d+ggpw69R0/fGnbuvYcNW/chpSSaiDJ7YYHJc2dpy8Rp29JBIFQC3aLm&#10;elQCu9laCyAWNTFjSUJFQxEaTXoFgYKgXi1TLZZKA+1VOxvLdClaLFVXbGpSoCsawgB3JtyUVAlj&#10;XXErEILCUrkYD4LR7f+F0oZP3NH2WeWY/+dfechf+uXXbCk/XAXiw+ynK44hnS/Vt55NZ7JjWdG1&#10;6/HTc7u4l1cA5GHZ+B+/ua0IlhsGdQu1OjPZYGZHB1mkpnqeG7J807eC0BaGxXK1UFsqFwt4noMu&#10;mhejmeYEQqiEYTOfNMewmk4I3NC1EUgIvR/52S3FhKJQrldJpbOEjYBGqUHcimEInWzcYKinh3L9&#10;PO2dKquGFHK5Md4/OsqaoUfZtW0r//CdZ0mkTEY2DFOtNfAcm97eXpYXF3j3nUMMrF7D/Q89jFSb&#10;zfBwZRtSiObyw9QguH2up0kleHNdXKvVmhOJqko0Gm0264WkXq1RLyxy557d+F6Nd86c5YWXX+CO&#10;3TvZsW41ax5/gsXrM7zwyg8JtDhrd+1n/fphktImm4yxdWiIaMzk2nKeXKlKdk0EKxLDE809fKca&#10;4KKgRmLYfgiagiq05oic7za5kNz6ohGrNNrb2hKKERXl2pJ0PA0Z1YSqBRiuvr49oWElosIuBFJG&#10;wzO7e+7XfvHNTb+97jdSmuCf539R77i8rvrsa8Dcx3XKjwQcfPXYuQsNd/5CRE1vWh2N7xRrxQ0J&#10;M1VVaqrQqqGvIFQvdzVPTnPRkIpqe4FEv+ktn73j1YgXcYsNuzJfKixjN+otKr4AKUOUlS3GcEUJ&#10;+yZYoQnRD9ClgyEdFLfWPPw6atBA8x30wEUPXMywQSYSkjR8ItJFVsvY+WUMr0pUzSO9yyTjM6xd&#10;DV5jnvePHiYeaWP1wDpmZido2EV27NhKrVZhYvIqa1YPsWF4NcX8IqoiGVm/lrFL51mcm8Z3bbTW&#10;OhK4gbz5wEvdygQSBRQNVdVv9D9dzyaXW2Ls8kWOHz3CG6++TGdbmi9/+Uvs3LOb0YsXeO3NN1ic&#10;WyRmxrh7/36q1SrnL40ytzxPsZLHrVcxfR9Rq9HV1o6q6AjNpO4HzOeKlB0PT9GwAdsLqdXd5lpe&#10;CAgD7HqNWqWM1PyC3leTqhLLVEsymJrMF3L5atmpeWi6pCeTae9P9LTLRkC+UMld9aZOGO19NIzM&#10;gQtL9lNhsu9hT7NWXbp0Kf1xHRI+IvI895uMi6P5s+nElifnpsw7Yr9S3UCLUN1XajUvcGpOg3bN&#10;UJd9k2XpRHRXwwAZ3uqUJy//2z6//7ohZXahXqv6rl3VgtBt7pYokmafTmm1gfym+JEIUWWIQoDS&#10;QtaoBHie3WwZtUYGVqpeWIFt+CxcuobqRUkqSYoz17kyc4pE/CL9gzPsuDNkYalAKDpIR7tRO9Yy&#10;fnWeazOnWb9pBN0QXL9+nSDw2Le7yTCxMD9LIpnl/LkzLOcKrFq7FtM0icVihDSJrvygSZwF4gY/&#10;0a22sjS2LAvCENu2kZ5LzDTIpFPocpCUAYdfOc/FS2dZv/9uDjz2CNs2jXDqnXc49f5JwprNnQ88&#10;wvCuOxGdPVgRHfKzEDgIu0E0HmOhWMIrNhslhhkBw0eNRFACiec2UDUNKYJmtJYC6TewGzXselmG&#10;IlhOrI6HtqOklZp6fY7i23FfXVUtdh9o67To68yCruLUVaeSKb54PFL9TvTEq3ftqdyRsWq+Z8Yz&#10;hUx799To6OjMrl27/vs4pdwtvbv/P3HunpFrlzcP33HHF5deulu8IUblg9JX0osNu1G249LiytVi&#10;gS4KmkgbmmIadd8OSdxM3wuVq21ZD4yBttlao7K0vDTX07lqPaahYbs2gQKu76IpAjV0CHwHGXhE&#10;oxZeo4Zbr2BXyywuzCA9F891MAwDRYFkMk08Hsc0TTQ9ZGLyIhNXxlmaqqK4cNeObeweVvHCBUZG&#10;QuqFs+ihxK+rDK++gytXOvney8fZtm+YDTuGePetY3huyK5du6hWq5w+fZL9d9zB4OrVPPP8CwQh&#10;tKUT5BfnmZqaYOOmbbR1dJLL5fClREqIJeJ4gSQIwbAiVOt1bMchlUohgxDXc1AVsGIR7GqVmYk5&#10;7GqFiBKwefNGuosdXJ6a4G++9Vfs2r6d+++7j2J3L8cPHeb1H77F+r13MphIkm7vxckFGIpCd1cn&#10;rl0nG4miGBFqpQpuVCEaTxIqCo7to2k6YSjRNA23YZOKxZHVOvnFBcIwqKhRuXBleTYaV1erl2fO&#10;/sXVBhceXDfwb/qyXfh2kaiqYAVp//D4scOvpfN/zxcJgm923nu+tNCfDs1n7LPv/8XMzPS54Y6t&#10;/31pW+LDjBpRca5YqH45o7Xfw6vLr/Mgl68vl4Nuq+xXyoqnWizyBoXIo+16EAgNTZGYNyNlT9ro&#10;aO+NMmd41ysLtelqudDj2FW0WAq1xVqqCAUtDIkbUGlUIPCpzi9w9PA7jJ45RX93Bzu3biKZiqOg&#10;oykqi8tLTJy/wuz8InNzc4R+nbasyeeefILP/ruf587tG1GEx+TYcywUR7ESk1xfcAj8GBNjBSan&#10;xzGi/Qys2YQt6jz/2nMoToxtW3ZRd2yOHz9OR2c3a1av4uq1aySjEdo7ujhx7CiLi8s88PAj1MsF&#10;lhbnGV4/AkDddpBBSOC5NBwP1/dQdZN4NAahpNFoYGkahtrEWlqaiip9LoyeZfT9o9y9cyOPPfFJ&#10;7o8lePb7L/HO6z8kPzTEmmyWNcPr2d4zQLS7B1/XKZVKeKUynt1ABD5q4FNZzpEddInpCm4Q4Dg1&#10;pNqcj1KEglBCdFXFD0IC10F4Lo1KCbteXwijzuzUPJolzr167uulZxKvs6Vb64+EDR8Z1klHU0yN&#10;XR6b7sz/Gb/G/IbGvv+ttFR9Iu/X6+Xu4WNB310vPf3vf/FjFzgf2yl/UGJig1U6o+nRT3fGt9z9&#10;2b6T94tQXLtHBUX1qTcahUbIgvyOdH/lm/v0AHR0GRK56ZQbt69vj3RJ9aozfbxW168X8ot7G7Uy&#10;qVgcTRUtznKJKgIUr05QzTF24TxTE1fZt3M7f/KNf89QbxM9pXNz5kwCDTdkdn6RgwffZWnhOv/z&#10;v/oacUMnrIcoooQsnsOpHCGqXWV66hhdvd0YWi8aOpo6wObtd9O3KeRK4RBnDp7hrm0P0ds3wKlT&#10;p7AiMXbs2MHY2BinT59m/1330NHdxXJuEV20o4Qel0bPYlhR+rq7sD0fw4zgyWY0ipg6PhJDa9K/&#10;lEoF0okkIgzw3aZWkOI7JGMRtqxfR2fC4OqFk/zt3/4tQ5u386mHHsPeV+PFZ/6RS8feZ/vOHfS0&#10;ZTFSKbxIFFWVzc0H18V1bXAdUpE4KQFRoC5DLE3HMDUadUmtXiVhRdEUldALmlnHqTfnfcrLM1a/&#10;OlPsYeZcuXRWrpdXdz+zdU8iHYtEVLClpFYvNWbq154bW8/Fjb+97teHxODnFjpK2gLlpWpPYu7Q&#10;l392h4SPI1nyH6U/G44fx3RPmUbb4HB6x6N9h9gkdXSho3s0ppcDpoUUuhImTEVoqqopIZmb6bun&#10;vy0VjUR6S8lSHmlfK+QXg2qlgFBCVA2QQZMaOvBZmJ7ivTd/QFtM57/+3m/xX3/n66zqilMtlBGu&#10;iwkI30P4HjqQNBQ2DHaTiurEdQXpOICHYgagLOO6FxGMYdcvk18OqBZsKkWVclEHmSCW7EAaJr5i&#10;kOzoJV8u8w/f/UcuXhpj/913UalUOH/+PHv27GF43RrefuN1dAR37tvLhXOnOHnkCKmoyfz1SRqV&#10;EhFdI/Q9dFUQi0QgDHCdBtIPEGFAPreE06hhGRqhb3Py/WM8/8x3uHT+DN3tGb7yta/QPzjA+4eP&#10;88b3X8YuVti1dQdr12+g6vvMFPKUPRdNN4kYFjg+tVKZaq1C4LuUF2apLczhFnNovtfUl/Q8VCSJ&#10;aASkRAMMRUWTksCxKRdzlMul2Z5Nxqz8E3lF/pW8AiDzYcypOtF0IomhGizaV07NtXN+5+H4U912&#10;7y+YUcNSdYnaoU3nd/d+ZDDvh9nHGrH97gFO958sHDHs3jstjAc2nOBEJIPj+yTqsnz+YpopfpOk&#10;OpBJC8VXpeqH3DIO0ZaOaUU36GQelZQ1UbHLhWIx194beChCRcqgqdDgOoxdOMedu7fzy1/+BXq7&#10;0mg09eQTmSQCn8C3MbQVLjQfUHA8H69RI5tOk0hkQTZAqSFLV5ieP4IrJxFahY0jEaKxjSSTO+ls&#10;r1FfShFJRkgYkuG2vaxaN8LytXmmxt9k/747saJxXnvtNVatWsWO7Vt58cUXiUZM1q1bRzqVQHoO&#10;mUSUpblprk1MsXrdMJ2dnbj1KqoqiMRUQt/HcWwSyTTZbBZTU3FqTSGAdCrJyLq1uOU8c1MTHD+2&#10;iGnt48CBA2zZtJeDb7zLC08/S29vN6s3rCc90IsTiWImU4QCnFqDWqlMvVzBdh0sHWJCI+K7REIf&#10;oUHZ96hXCkBAKpvGLtdRhIKlmWhhQKNSpl4uBAH2xJ/N/i/Tt953JWabXuBZQlOx3VDOKc5lGowk&#10;leEvRVKxuOtXMPEJzdrVWu9rV+E3/klO+fFY17bKwun62KHF8vxotiOS2ZRNf7bP0X8u8JTkcnD5&#10;8sR3mOA4Mb+uxoVQ8QM7ZENzmzFECNNE03S1s8ciqw6nxsr16lhueRHbrhOEXnObDgkyIGbpdGYz&#10;rO5NE1WbvBm6ACE93EbzZiND8Dzwm+zAhm60vlqATr1SA6fM3PIVQnUBM17HcT2EMLEbMTKpdVhW&#10;mmKlTN0po0UMzGgHptXN5OQCmbYO8uUKf/rNbyJDwb59ezlx4hjVUpEN69ZC4HP4nbfYuH6YRx5+&#10;kHqlQkTXSMVjnDt1kvm5WRr1KkJIYrEopm4Q+G7z8Fyq5SJXxi5x/Ohhrk9dJZtKMLJhLatXD/Ha&#10;W2/y3AsvEjRcPvPYk9y5fQ8z12e5MDaOr6lk+npRYzE8v7kLFNENIqYBKvi+R1SF8uw0l06+z/j5&#10;c9jVEvFIBBVJOV9ACQJC18dQFWTos7QwT7VeX8SypvY//e9u2x7UulVDszSj0qhSd516bZn+OF0P&#10;mplEv4wFqEZA0tCdmjc9wc+/OvtP8siP65QAP2zj0HT14g9tf9Hpzvbu7UhsuMuIhbOni/KsfFqW&#10;cDEFpgXIIPQCupqR8u3fRVUNVTc1vW3vqlQmuK9/vFEoXFlaWpD1ahnfd5tom9aQluc5zYEnwPVa&#10;8dBzQDQr2RULguCWwXrI54vML+dxfIgm23FxcESNfGOWMxcvMTkD5UqApnSQTg8RT2ZADdFMH8NS&#10;CYMIgR/nvgce4Stf+2ckEgl0XWfPnj0sLy9z5swZtu/YRndXJ+VSEYFk9eAAjUqZYm6ZVDzKtbHL&#10;nD71PvnlRcqFIsuLS4SBRzQWgVBSq1Qpl8tkMilWrxpEBj4njh7lvXcPIn2fe+65i0cee5T5xQW+&#10;8+2nOfz2O0SNKAfuOcDwxk1Mzc/jyBA7DAmCFvvvrYPCisRv1HAKeWbGr3Dx7Cly8/PELZ10Mk7g&#10;uc01vO+iSInXqDM7PUWpVr8S60r9GEe521bSlKiiOYGPJ9VA1lK7ZJDc62eARNhEdPmV6Wh0aVy+&#10;In8m9t5b7eMzZDwllz75t+LNXPnqfV0dg7tVJUmJwpVzF1uCTk8QMSOeFRLgh2GA1YyUD+RR/3XG&#10;Nwr1Rr8dE7388dNvk2u/5BRLjaBmR2VCIAwFaagIX8FxHOqV5jS8DH1Aa5GISlAUnFoNMxZHNVUQ&#10;yi1DXpJsNtNCdDuMTb2L45wlknKI12HN6j76eu8icDcRT/Qi9UsESogrQ2oNlwCTbEcnVDXypSVm&#10;lvNs272HK9OTjJ48wd137KG7vY2Tx08wOX2d/ffei2ZFeP/QYdat38DmjZs4eOgQC+U5fCSLuSWu&#10;z8/S1z/IwMAACV0jCEPwHeqz86i+y+aubuIjI4yePsnE0RPYU9exEjEydohuRpm7Ns6VsUtsuXMP&#10;O3bdSV2HmusS0VRUx8MsFClNLVCbXialQDKV5Z6795IZHKaY6ebNyWlm7SrVWgk9YmFYJkLT8cMm&#10;Msmx65QWF6Rd9S91PfXA5R+9534lrwmrpFl6FhEYSaEkaZhRMA2S0QjFfIFybuFa5DNMCSkSPIvB&#10;/fiMU5d75Idzv/y3ckqAl89yKLtq8Q1NrN7U2TsUKVzX1qy+m3XifxfHBnaQCqszqVBLELixkLNl&#10;yQjwMOroO0t6V18mW+90UvKidPf+2mcvXn558urksfNb7v38CCUJ+bpNxjJJZJPU6lXmlwp0ZzNN&#10;eIOmgR8AOkYs3ZSlo4VBFBKBTyKqEjplDAHF3EUi8VEq3mHGxq7g1EAPu4kY/QwNb6cuDaq+B4aF&#10;LxOgRVEVm2pjmYQVx61E+Lkvf41CYY7vf/fvSWVTRA2dxeuzFHN59uy9AzPTznOvv05XTx/rtmzl&#10;8DuHAYVNu3Yxs7TE7JlTbBrZjEpII5ejN9uBZzeIIrly6TKnDx/CKxXoSybZpln0DvWzZ+t2VvWt&#10;5uzFy8w0aiyHPsevX+PEhePUYyF79+7FqDlE7TLlK5NMnz5H0nb45XueZMf6QdojMfRQR02kOLEw&#10;h1Eok+1KI4yQfL2EYcYoNTyynR1USiXyywv4xUotmFi6MmMf/rFtwU5pqRlRVc2g+TAJI40X6WG5&#10;LpCNEort0kjEF5dOkhl4jn+5uZNN7383MbvYVXlBvCmOywfkxyJP/ZmcUv5nmdv5x+IHCbu6P1px&#10;7o6qiTUj+pbd1/7y3CulDUSl5kY96YdS0336W9C1BIqXtFRbCzI1z+8Qx4R+YN3u85Ewcba2lN9c&#10;WS4Jo7MDBQ8pJJFEkoZTpFSp0dnWIuuSCqgtxM0tx8r3KoAMmqOsdgNDb6D6SzTs6xgGDHYO0515&#10;EN9bi6b1o8gsih4lFDohKjIEqdqEAmo1QTSRpVCrslQqsXHbFnS3QX5ihndPn2X7zl30D67h5UPv&#10;YCYSbN25i0uXruDU6vT0dLF2eC0njxwkE02wKh1j+vQJxstltq3bwMjAKubHxzGXF9kYs+gf2MSB&#10;3bsZ7OpA8T0iio4lopybmebq2AXiG4Z4/MF9hOk4+VKV68eOcO34Kfr1GPsG1/LUYw/Tn0wR1Koo&#10;0iehxfDLDqoaELFDIkFAPQgIQx8vlASeT0QzsG0b32swNzmO6riX79p85wV+/y9v10ACEloCVfHQ&#10;VA9Na87CLywu40YtfH8ZpWSzNrb+nk9GNt2T3jY5GEbAy8UZny0cmEge/31xn3hFvi1/7HP/mzol&#10;wKnf573e3zn/qpVr297V05VwyuY+/k92aQXiSjwV96WUqKHP/lb1XULEYxERsww1JhNZlvPpt548&#10;ca3vTz55bnF+oTYzdTW+prMNjQAZhKQynSxP5FnIl1m7ullfa+KmF66g0eEG9eeN+UcpA7BCchPT&#10;XJ68wmLBIbShLjJE2ofp7rsHlC4MomjEUVvMkUJ4CJqocQKNSDSBawvasu2s6+9mZuwS06PjxNNZ&#10;YskM41cnqVUb7Nq/D+m5jI2eZffQMHds3cRbb/6AO7szjAyPcP70EUZPnWH/7r1YSzOcu3iKjf2D&#10;bNg6TPf+nZhBQEJXiXpVcF1UBJrlko6H2Pkpzr9yksi5d0n1dNPR0UN/exdf/aVfIBuqdKgmaUVF&#10;8+u4hk0ofbzAQ1M1ZOgi8DFUDU1RiRgR0AwUzUTWAxSngV8tMT02Kt25qfP/x77NTYLb3xXa06Mo&#10;XxzBl78nw7LdEGE0LRQzCrqNoE5HxKLslbBElf5VPaxO9A9GoxoVK0JZcRG97cRK6r7eqc1fmv0v&#10;5y8DY/9kpxSeUNDQmUZhAE9yu6fLBVlb+xfi9S5n/O4OP/KwFYbbt5TZV1TIu6FIC+GFoSl9ZAsU&#10;XkEYpqLEohESbrqL4/lO+Um5tCn79VNLS+MXpieu7l21eQOGpiMCSTSZoWIHzC4VmsT43CIILyVC&#10;EbeNk91gvJS0EOE+dt0hYmRZO7gDLUwT1TYRM9eAOQjSbMK2pNrSTZaIUKI2d9JRtCZyxjAMVE1B&#10;01WMaJJV60ZIb4szOnqRU+ff4Z5HP0FEt3jr1Vfpa8uyureTK+8fo37lEju2jZCqFkiVc9y3doj7&#10;NqxjdV8fPW134ZfL9GayxAS4lTKq18AKVYTv0XBsql4NIWvEdY+R7gx77r+HDZu3ENUjJFWTqOvR&#10;pimY9QrlUgGJSyKdwIppTTynbtEIPBzh4YQ+5WqNsFDGDSMI4ZAxmsQLpYVZSoWZsihPnPn+rj+Y&#10;OHL/H6S1L7Fx2ST1aIaLwhNTDwRxqemG1DQdx89TLC5SQ8E0YKgrzoaBDAkRYbZc4IqdJ6/6lBwF&#10;VbOE4sbu1t/tvVtsFVdk7KNNNH6gU57/tjD2ZOk3j7A9UiVdSDMmIuISJkX5P91cuF5dxYn1p2fe&#10;6Ci2740nlMw6n12TSxSrSj1pRQkdpe7RrB3gCoqfdRVdV0kGyTZLpw1gePuvnZp8/usn5mcmdpWW&#10;59VUVw+aoiKtKLbUmMuVbsxTNIuXEOn7CGEgxArDGRAGoIgW+lwibZe4maFqrsIPLNpSQ6weeADM&#10;HdCwIKo29ZnCsKVeGyCkjhpGQZGoCDzPQSoh+WKZEgHd/avoy/YyPzlDICwyHT1YZpyzp05jInj0&#10;/nupjk/w9vPP0mMI1Nk0sQ74yoOP0NPRSWEph1Yo4dgONFxm5+fR/ADFd1D8gJiuEzFMAiXkernA&#10;6nVD/MraQRq+D2aEYLGA5+UxUlnUuk/ZtrGEIBozsWXAxPRVaqGLapogTRrozDVCbDUEwyQWS5FU&#10;kk1Qdb2KdOpMXDuPL0rnjJ7S6ccsEq98oe1fVHIjXzdJt/csX/tTdo9+w/jVOkagoPghbr1MtVoh&#10;0q4yNNjDmvYYwlkmX53A1WN4sSQ5r0JdV0mlozBvd3s1pZ8IKvCRUviPOWUYhso3DnXu/tSazb+p&#10;ZuKf7NqyQZ1ZXioPTB964Vkx9v+IJ8QJ+UJTa08+IO2hk+KtYWfxgGq0P9YVzY7UTXxP1GIKul/1&#10;3FCaN54OpVYuCtHeRkSLtA3QdMrv/dnIrNWdOZLLLX9y+trYqkw2gWEm8BUdNINcsULdgdgKWG5l&#10;HpyW0CcChEoTY7QyEiEQaoRiPmB5SZBMdRE3N4CxCmQUzCbMzMcnlA4Ir0mOEKooQavXqUkKpTx6&#10;OkIqk6VcLGAHkqQVR+oRhjduY2TnLt469ENKuQU+89D9FGbnuHryBHs3b6Q/ahFVoLywyOW6w4nS&#10;YVQJq/oHmBi/QkcmS+g6xHQDDUmlkCd0PCKWAYaGH9OpXw2pNOp4EiwzjoaC6khiQkN3PKTjIaSP&#10;amn4usRWA/yIghoxqdQa+MLENVNM+Qp2JkO8ahPVLHB9EirM5+cYnzjrLagTx3b+Fed/92me3LZl&#10;6J/1r13V0xbtxxurdvMbtDMXBqrrBIorsCxo64ShnSOYlkIESehCoVTyr9Vz7kS8qlWTluErAluA&#10;aqk2Mb1GjYDER3HJD3DK559/vrt8bfWX0iNb7tbjbt7xa3qqw4puT23/Ur/dvenSjoN/KBDfk8gK&#10;wOQ1Ti6qC2/X6/G7tEx2bSLqYUUCTXp49q0t2Cex7adLtSB0fV2omb4Y2ZWXOnf84rG58T86cu3C&#10;2cH1a1YJQygoZhTLjFOtVqnVfDpMrRURWzA36YFQWrM6K8RRKkiJlCozEzkqRY2+rn1s2rUW1CzI&#10;LDSaQ1BStQEXoTcQiosQEhUT37cQikTTnSbVsqoSTaRwXZdCuYHUFdIdPURiaaqNKp4P2Ww75XyO&#10;U8feI9OwefDhB1m/eojAdlpz42qTgsU0SSWTdG/ciKnpVCtlIppBxDIIPR9DV9GEwnK1gNWWoOra&#10;aLqJZlq4jo90Q8xQQfMlmUiM0HGbZFiGoIFHya9TlS6BGjCSMilWG5RdEztns5TOYpoRDKETuh6+&#10;U+PK2DnmqzPXaC+ciO2kp3us6+ecrLGhlKpRq8wGU/XxApJyVkWmVD+MipC2thjDPXG8pMFiqYLb&#10;8DBrCblYKY8fzV05Jr3o+rbY9jvyjYBqvQJ+bZp+97pMfHQygtua50II8d3vfndXe3Yo8/oPXv2T&#10;7x365q9+64d/+jvvXXjxjYYoF5OxzLbO8R2/de8f80VBk1dG/rF0zjvhe7VAvu96CT2RTujRtEYg&#10;Aun6N7cY5W5ZV1K1Wd1SioEtO6OO0oPbVImfeOGRi37NfW9+ZirfKC3hVgtoUmLqGq7j4NTrNAHm&#10;IUiXGxQvNz6+OaMDtLCMClevTRNLDbBu+C5QByFsAzsCRhQ0aDJDSqQeNA91RatR//+5e+8wuc7y&#10;7v/znDp9ZnvX7qqu2kpWtSXbso0bxsYYsGkOBkJN6DUhLy2QBPImFMdASCimY5lqMG7YVpfVV10r&#10;raTV9t3ZnZ0+c+rz/jEr2QYSkG3gd/2+iCdpeQAAIABJREFU13Wunbnm2nOeec4993meu3y/SFfF&#10;tVyqqqrwfcnQ0BD5skWsuhozHMORCvGaeoolh5fcciuXX345J0+cIKDqLF+ymNHhYdK5PF3LlzNv&#10;6VIGkxMQDjL/kmVo8QR1ne2MlwtE21qYd+lqEnPnMCk8xnyXQOcsFl5xBYPpLJZm0jh7Hi1z5yOD&#10;QQoCgo0NNC9ZRLSznRHfYsizic+ZTW1XF0UzgIxEWbRqNQ2zWolXV6HrOq7rUS6UcS0bTQHTUElN&#10;j3LyzCHPi0zt5Ab6xPe5o6Nl8bWxjhA5Jc1Y7txorm1oH0txgpLmYEgzVFNixEyqWhvJOB5GuA4p&#10;6zl5Mpl+rPfQD+WNxX9Csfa5U1I2BuoIWELainWChcMn/liDhN/1lNp3v/tdG/j27fDkr2b6K8S4&#10;uK/r24NveFHLFW+Z07pgbn227n36Jx/zxFXix/IqmT8yn4NaT37vsmjHesPIGj4Ovu/71dXPppIb&#10;mhyfWtSammqora/NudUJcWYyJLvIKVrAQ63djlrYsWvzEy+56dZXKDo+iWiIzNg5Bvr7WNy6gnKp&#10;QEADZnpzUJQZ0RsFVTMAn2I+jyIcGtpaSFRF0KN6xWiVIARMbBscD4SpIfEpujaedHH8IsGwilPy&#10;8bwKFZ/nOEgdguEwEih7HtJx0E0T2/dp65yNorocHz2HUCtiS5lMhvqmBuZ3dTFrdieaoZEt5iiV&#10;SnTM7WT2imX0Hz+GbypEo1FmLZiD67rkcdE0jdmLFhEMGCzL59B0hfmLFqPGYyiGzmQqxez22TQ2&#10;NILrkVMqy/vOS5YCkJMVKZMl87sQxTRJc5R9hWF0a4pI1CRkBPA9G+kV2XtgG2lrbJTA+L5IFd2L&#10;leWviMeC4QzT2OW8lzdGtzzay65LDnFT14rum/0Y+qQs4EaDnJlMkfKCxJQoqbNJq38q/Uuu4kcs&#10;4hQ98TNaUcvpk3ZMyzh5/NQBvswp7nnuRqkAO4Dyxmc0/MgGOS6+JO7Ov3vrxNXqyg/Mb+7qmmNe&#10;8qHwvgOIq8T98mUyvcxZtt8qmWc1aS4wTQ1E2Xct91ku26piWA97I4rCArUcbOIemrhnhviovqZH&#10;D8rHc5PJS8+eOFrXoQVYOLedw9PDJMdGKVgOsUAIhItVLGKGIoCgaFfUag1VoOsaZiiKYQRo7+pA&#10;0cDBpVSyKORcbAd000QPw/DQBK7pMJW2KrrXik+2OEXZCWOo+gUyrUoI6ukuxPOU2IZmkM+m0AIK&#10;CxYtYklbI+7YAOVTp7BKZfY8sYn+nkMgfMbHx3Fdl3M9PZjBAPl8nlQqRTQW48TOnZQdl4nJJIrQ&#10;OLFvHzHTZOzMWaTrcLRuO2YsQjI1Td4qcSwSQVV1IpEII4NDCAlnDh1CSJ+hoUodxcTefWilHMWi&#10;RdoOkpAGOcfHLxfQIxFODfWSKU14U/mzO1iH93Lj0lc165E5ermEb+UIivzAL08kH7/2NkJde+tf&#10;qcRq5yb1UUatPDlTx9bCOIUg48Mlvzhc2jteY/1A3ip7AUR+8ZQsinRMaNGcW95L6+AO+eGLSz0+&#10;m7ZFSouKWN3vQA7LkjgpfjDyyyMiPhn98Ky21i495Xxg+WeOSGGKH7OME3W5xPEokQWK76Ervl8s&#10;PJsVaqxIquikp6r1BmLB2qrqpsELPRxy3387Ha977+bprSevPNGz/9b5S1aonlXi1MkTLJk/i4Cp&#10;U3JdDM2khEcqU0I3ggg1iBDgSNBsQA8hAzqO5lPybVKpLGf6Rug50M+hnj56+wZIpicJV0GoOsDw&#10;1BALu5eDLsEvoesCQw9C8RklgVKZ6ZY8Ly4qsVwLoakoqoLrK1i2Q3IsCbkCC2d3cn1XF1VCwXUd&#10;3JomdE2p8G8C5qwAuVyOQCiI53mUbRettR0hVFzfJ6TqaNE6VN9HagqeKnAbWvE1BReJ4/nouo5T&#10;34jig6nraJ7Ar2lBSAiqGroiKdk+oyWFrSNjDOYKmEg0zeXcYC9Hep8aoT555vZF61d1hduumBXy&#10;UGSWfLLg5vWzTwyNceSmTdwRaZ5/VanWZMgRJH2TaRtSKQ8lF2CyPz00NpL+vv8yNl2YK6OxpExr&#10;JT3lF6czI1v5d/Zy58WY5EUGz+V8aYk6cd/Urk2RG1ds+GBtbcfihY72wZ5ij2A9D/f94NjJDneV&#10;55alqimmrzq/RbljMFFykxN48wgY4ZolEWqf+fG58r8frirNfTg5Nrp60+OPtF13883M7ZxNNldi&#10;dLqI5zmc6R/geG8vfWcHKZZshKYzu72DFd1LmNXSTNaG9OQox4b7efSJJ3nowSdJJi3mdFzC4iWX&#10;snTdTbjSRTEdSl6O0dQIVfXVaIEg2WweTZdYtoMpApyPgD7dZlOR8wCFQDCIaqi4wsEwI8QjHejl&#10;EjnbJRCKo5Z9ooaK6ynYZZdgwEBRBK5toVguhqJAwcL1fEzPQ3EFql7Zx3nlPAHXR4mEwfdxC0VM&#10;VUMaGr4qUHSNYr5MWNcr+uQ5G1VCQDFmKp4diuUSeqyWRChMPn0GEZBEAiq9vYc4sHezg5bac/ON&#10;G5parMhNtjspcjlHNtSFRIjimb3H2P76eXSHlHkvU2uioX6nwJAtySsRcgWNYkrFGy/mx6W10c+O&#10;/VS++Bme0K5GK9uyqJZ24Q0+IZPyolsiLsoohXibzl7svmv5wcF7d1cvbLnmnS2t85bcPOV98Fe/&#10;OCzGI5MTBSuZrBbVjYai+ZrPszwlR0mnWyeSbsC2hWfURjSl5pkfy5+o3vKOhsdKuKszqdRdfb0n&#10;DdeHw8d7+fS/fpGjx47TPzLCvIXd1DS2omhh7JLDvke28dV77yOgSorpFPO6Onno3R+itXMOq695&#10;KXXV7eBHKZehIASqFiQSr8Fzo9QHo6imQr5ko6g6RtDAs8D3KtmhinNzOU8iU+HKhGRyHN008FRJ&#10;3rUwwwFCVdW41Q04WhA1nEBKiSJcDKHNRAx8hCrxfB9d1XBsGzMQBqFSKBRRNQ0zGKTk5Ch5NmGh&#10;AiqKHqq08ro+nl1JZWmYIGdUDlQN6YOr6KgSHF1HRGPkFIOCopPxbKLVtdhOid1bfyOtwkT/FWu7&#10;gi2+PrswfWYiWxqeDFe1deKVjHx0bEe/gnVpIvh6I9IwpxjTGSv5jFshCjb4aZ1AOeQcnep/hCVn&#10;fiA/Jp9Nhnp2ImSVjFKvOfYgNz7NpnIxuCijvIafV+9YhZl/JWMP1ZW+40UGG+cFul4/f87CxTeM&#10;Tb2/LzvSW64dywSj9Y1OyfF11XyWUcr7pb3mK2LMcgvTGuHaEPX1whOKVJ/mvezpf6p//Yobf7Vj&#10;x+4V9a0dKxqb6sXhEyeIZ4qse9FNbIhWEUzUkC66SEUnFAqx4nKB7tuU05Mc3ruHTG6SW259Gegm&#10;qlqNp0SQUkc1BIqU+ALOjY9jBHQiiWo0Q8G18ujCx3UFxXyJuHGe9PlpSkIhz+spSKKxMEYoiNRV&#10;MtOT5KwyKgquZjJhO5wsFOmdTmHoGgFNUC4V0IBwwEQRknI2jaqq6HaFJdiyXURJR1VzlF2HUCRM&#10;LjWB4kmikQiGqmGXLWzXhVIJoRs40qv0xmsqQip4XhFFVhg7ApEYw5Nj5F1BSpPYuuTwkf0cP7zX&#10;bmvRs0Z+wh0cPPmQupDermj8NYnqhoVDyb7RXSr9zbWsDtQs3VAKCU7nkoy5Pp5Wh8gJCiPTTs4t&#10;9hA68z1upOeZ91cgFAYWhbPx+C4SRx6RNz23MraLMsrHmSg1w7zRx6jmnRx69Nyh71im2dYVrb+u&#10;pbZ2iSan52l2mYAhybmur0r9d2JT45LJspdL1oUaF0W9uhrax0yGnk2A9E9zv/PEK713LNp78EjH&#10;Imt+zdUvupGGtg4wQ1iKSd5XCNUlsDxwhKBUymP4klC0gUvWbcA0TSaLRTQthi5iWI7Esks4sowZ&#10;UDADBtXNcUqWTcn1sIsWlmVjBIIEzCBV1bX4OetpkQDOpzhnNAwlID3Gx8eRpoaqCuKhMJovGMgX&#10;OdJ3ks1KD/lcGkNXyU2nGB48R31NFS0N9aSSE/ieQ3NzE5OTU+RyBVrb2iiULSYmJojV1lLb0cqh&#10;o0fwSzaz6htRXYlvO1TFE8TjcRxRIfJylcqaU6JU8rlSIBSfYimNaZrEQrVosRiZqVH2H9rp2eMj&#10;g2lhbSmI4veaX8+5wjbeU7NwyXqjtpopv9x7qkR7S7z5qkJ9ODCQS9KXKZP3o+iuhjVOeWKydMBP&#10;HP88ER6UkWfHHue+m0hfOZv3SD3BlznGc8TFFWRImV25uiO6Nx+ck3unPlKIHt65+af7vxlPdjfP&#10;agx0L+/qMjNTGTRRRPiWr/nW7xAyFgRT0rNT0VpD0YuylruohmeTtF+1sT6/+GNv/8WW//rQIkVa&#10;r1q+ZrXhCIVkKkt122ysgkO+5GD7kqBu4EsFBZWSJ9HVIJbUCcUT2D6UHQGqSiASxlRNPL9IyS6h&#10;6WA5DmYggBnQ0Y0gjicplDyU4ExKc4YK5pmc5MAFeY+AZxCqrsK1LTL5PFGhsGjNWlZvuIqsU8AT&#10;PrgOe3ZuZ1DXqF+8gNaWVsZ276CtpZll3d0cOHgQd3KKRVdtIDWdIXPgIM1d86lua+IUPm6hhF5f&#10;j5XJoyHpWLqceQsWYvs+Utcr5ALSr7BvaDq+AM+3cO0cTbW15MfSFPJZzu3YIsf7Tve1d135WX3q&#10;Fz/csR7nzZu5eeXiphe3zYtFBkb6OT05Fk/UNS2vauruPFbIkPV0NBEhkNP8zMB0NuP4T/gv177A&#10;D+0d8rPyd+6t/QtqWBfoYUHfWRn644Plv42LrjzXF+iHG1qa6qte2/oS/vVJk/3er/cPHfhGZqA4&#10;rOaDsi4aQvgZIiHhl8rO7wy88xpGylZpxAgWiSesqqohfi+LwuZPX3e8tb3lB7nM5L7fPPqQPzKR&#10;JBSvIpnOYUQieNIlYCioiktAqxARCE0HI4SrmVi+jyskUvORio3tVUTiPV9HiCCeq6Brld2v6zm4&#10;0kUoEl1Xsd0SjurgKeflRRRUX0X4OhIdT6jYjoeum9j5Ir7tYegmrmZSMAOMS0lWM3AjMSZtDzcQ&#10;4crrbkQNRPn5g4/giwCLu1ez5+AxRqcyXHLZ5Yznymw9eIhEZydtCxaya/teYkaMV9z2ChRd4/jZ&#10;k9R2NlPUPB7fu5OTY6PYgTA5YUCkFhJ1TNguWVWnaIYohRNMo1EydHbv2cn4kb3Ty+ONP/jiLvnz&#10;U6ekpTxOY9Uc/cZYvXFJWTlK3u+jMdHc3RLo6B7J+pzIhhkvtUolVVeSJ61TEz27vmild75PLtu7&#10;7fcZJMDmAUbv+lHLcflJmf59n/+xuGij/Mk3+4bLfna4M6Fdtjx99xX8G87Q3Wzszx/51tRIdtKU&#10;cSkcAV5aSVRhCimexWGyt4upcrE0WS5msAqlpjmx31WeOI8PrDnxpGmGv9PX2zt4cPcuOZ2aRFMF&#10;xWwaTfhowgfXxioX8PAwwmEwAmSKZTwBUkgQHuBdKHOrMHBoFyishXxaIVbBQ8EF4SGFP0NtPaPa&#10;IJ+p7qBcYL44T+p6nufcUlUsVcXVDfKWRyCaYOVl62hun0sylUMPhulaupyjJ06RLpS4ZM2luEKj&#10;59gx5nQtZt6iJezZ34Nddrl83RWMDI9xtn+ApSuWM13I8ejmzUzms8TqG0imc5Qdn/GpNJPTWarr&#10;mzBCYUqWjWdDKVtm5PQZTu4/UB44cuiBS0flfS+Tv0hLcbv6ttfNuVYoc66VcdRJMYkVhWBdtRoP&#10;1qrVaoNvWLXFob7s4MGDhzb21e15M99x/1l+Vg78b7bRIWX5Xrnpogp6fx8u2iiFIWV8tb1lVnvM&#10;qkpNva7qeyzgTUxu/U++dto98vWTvdmpoNYgwwaN9TbXzr+X5WLj/U/z4v2IaVm2k1bOcQwZS9R2&#10;1f2PfDPvvee0dc26924sDUzee2zfnumzB3uQmRRRxcd0S6huGU146IaK71eKF4qOhxGu9PCIGYrq&#10;Zx7PlL9TZIUSRpU+mj9zSO8CtfXzgWd7BAwTUNA1k0g8zvxFi+m+ZAXpfJ6HfvMoVTW1BMNR9uzZ&#10;g+95NDXWM3DmDKPDI6xdu5ayZXPg4CFaWttYtXot6WyRZGoaXTc5evQ4+3bvwy5axAIhDF8gLBs7&#10;PU0MldnBOOO7ezjyq8ccdbyw5dr5l9/71cknegHe+NWtbYlg81WhSN3cUjjKiAwyGa5izDW8M8cm&#10;Mue2n+o9s2XH9zy5+fXUnHuHfKvcJsXFtzU8VzwnZcxdnzs0NKUffaixIT5r5cHFf41JMzsZffg/&#10;uOfQxMlvJMf8VF2iXrSGu16yLL30nfTcMU98rMK1LF8tvVDASCqymApoRk04odb+b9fa+PXbU7e8&#10;7d5vZ9PWD3u2PZk7c2A3aj5DlaFAMYtfrHQQmoEAtuNSdF0Uw6xwQT5D9/GCYOczJFHOHxXDdJ91&#10;KM95RVTxnL7nYZpBbNshna0IdC5a2s3SVatIZXPUNbcgdZWeI4cQqsK6tZeSTU3Te/QIK5cto7mp&#10;lZ07dxIwQ6xYvYax5CSKqnP5FVeiGQG2bNpKJp3Gs8pIy0L3HEzbJq5p1Bs6Y4d7OLFpkzt84GDP&#10;fKvxqz+55WdbAYQvlOFiaZ2jqOtkwhDDlmDQMhmzA5yaTg9uz+z5/IkNT91EcOAd8t1ys/yALAGI&#10;jwtFbBCakP+j7MULhudcef5we8+Wvw90LjfOtL7hJsVJ/3rWya8wyujeduue0AePKYZs/eum+tlV&#10;Wijwyis1N7PlFcq/iTKDMiClqpTHTD0/LhRtvq5ma4UnNKn+z+XyD/zHlWern3rxfyZP/jDWa2x9&#10;peqUg5dddTUhPGxfw7eLKMEY4USMoiXJFIpEDAD/WdXp8Mxf4dPaDRd21M947yo+z/E3C0AoEKZc&#10;tFCERlVtNdKxmM6nCUYiLLxkOd2rl/PrB39FJjXFLTffjO/7nDp2go7mVlrqGti+dSuKZrDm0tWk&#10;ptPs2r2PhYsX097eyY7tu1AUheponP07d+P7PosXLSA6uw1V2pzpO8GeX//Scycme6/q7LhnwdGT&#10;vw79c6AyBTFqtM+aa9Vac24+7HKurDBRjlHMKrLPz+1ilv9jeZXs56qK+OuPP0CAN66OctmN1TSH&#10;qvjXQlqUxDn5yYsPiv+xeM5GKf9W5sVd4hfv7L5lcVPgyru8fwjnH9l34JsyJYfEz8V/RI6nlG5v&#10;7ZvaF7Umuq3W12kPGukn3nfwP8S0mLxygMk5TSQDwbbuoK3UUyBOjKlnXeCTQhO3IFiBK4WUqT0f&#10;PTJnTfLuQupA4MDW39wc1AjOX76cxtZZTBYtUtOTBKO16HoY29bwhTsT7AZm1L+gUr+hzOSzfc6/&#10;Pk9nWrlv3jNUGp4bFAy10gOjKBoIFduXlP1K/WdDRzulbJa65mZUTWNsfJzJsXFioQgrl3Vz4uRJ&#10;hodGWX/lFViOzYEDB2lsbqWlpY3Tp89Sypf4q1ffydjwGMd6ttLR3kZ9NIg1Nc7ExBAnDj7lDZ3b&#10;dybiT/znB94eeDRcKBrik8KVn5R+969ZGh2uWZ5P+OoUFkkvSM4NkUqnMyVvYj8r6ROfEBqbifAK&#10;ZpFfcXX07vBLQ4a6PKarCb8QPFWsfvWngB8+19n5Q3jORgkgvy2Pbvg780eXtb5hXpu38O1XPOlb&#10;4svie/J+OShqxd3+ll7hBdw3NlSFqhQ78qbGb8UzP7g08/WnbmJyvZWabI3No1qJV/OZfDX/+rRR&#10;ftQXyi8SLJm7i3ifwSGWMg1wevcX9i5d/7Z/HR/azY7HH3qJ5RVC3YaCFoqheVDO5zAjOuFQAN8u&#10;4ovzpKvP9nieADEjouQL/xlGqsw84p/PrMwE2x0f4Qs0zSCVSqPoEKuuoVTKIT0fS0quvfElDPWf&#10;Zu/OnbiFAksXLMQqlZlKJlm2bBmaodNz4ADhcJhlyy5hdHSU5NgEc2fPoVwocuzwIUK6QsxQ2Lnp&#10;YYbOnSSfm3TT2bN9Ld2Zr82/hlMfOxd+FzIxdNmt3k+EJyY7d7DQ7wx2nXamSEqfgltFfsrxR8pT&#10;O1jKDl5FhA/fsrDGzb5cLfkv1+vr291EWKCbeL6O0zfWMeVMdTy/GfoD8/d8T7Dl7fZjOw89cW9r&#10;fb25tm71exe3Ka8TnxAxuhh8uDh6d39u27d1z83MqW9oqUk2vHXNi3mlfR35vM64osalWa6tYYJn&#10;pRsffktbY23x6rfpx7u/1rJ13i3iB+LCRunw9q/tvfrGWz+bzaV/vmvL47ntjz8srew0bY21VEUC&#10;eOUCsly+4PV8UdkpV3bNaoVyWahPv0bDEwqe0PCFiicqAWj5/KemooOtB9CMALpZaYDPFUuEYgmq&#10;6xuxPZ9wJEEsniBghjg3OMj2LdtxbY85czuZmJggm83S3d1NuVDk4N79tDU2c8nSbvqOHyERMbnr&#10;ta+kuT7Ctgd+SP/B7Y6h5o81r3a/3PhirGWzrvy3l9x0x0cXL1n1ivT9UwvYSnVNOLRAxGJ1k7pk&#10;ApgqqHIkXRrHm9jGGBovXfqpll73vmBN4v3KsqaO9LygGI+WGDdyZIMWdthP20b6eYV8/hCel6cE&#10;kB2yLC4V9zcObGueXdP5NzfNv+b9tfnfKJtX8j0OMXD/k3yp9tQ+ZVHrhruWti+cJ7T+dwSLdvZk&#10;mnQDwlat+uqVTU9XoQOMhmd3q9HYJeFQcH5JzV7JglObgAvhiPu+9sn9f//faz71fz/xnuns9i2v&#10;Ljl+1Yr1rlLTPJuYYlIqF1FCOq7jgqoRMEM4nkehZKFpBrFYDKtYwnM95IzmjaaoKKqO9M9rMD7P&#10;3bfvYhgGlmUhFIHr+fi+RziaoGDZeFaZaCxOKBjkuutvYqz/HHuf2om0HVYvv4TTp08zNjbCksUL&#10;CQWCbNu8hfrqKhbOn8/BfXso57Ncs+Fyhs6d4OEHN0LYKSu6vVe09X2x+1Yl1BDr+ki0KbzYFCVc&#10;f7hw/DE3X7uU9urGxR1nshkxZLgkXZATOQ8738eEviKWXPC3bfMXt6Q0j1EzB3HAL4BngwxiF31c&#10;I3uCwLGLKtq9WLwgOyn5JpmUt++9txw4sVHa2cYXzVr/wfUf4s28mVr2MDCpZL7Yu3/rd2RZZBfO&#10;W79iqcXbSmnmTebLaStvNFU7T8cqxUahBhoDCzKqM7dca4pSwVvNb1glpp+tYvgvb7np5Eu/+aN/&#10;UuOJu3c/tXXwgR993z22eweGk6e5KkIxNUXENIgFDEqFHJ7j0FBbRzgcZmR4DBQNNB2hGwgtgNB0&#10;PCFwpMD25bP4yZ/X3FwYtfL0IVUMM0ihZOPLSiZGahr1jU0EIhF6jhxh7/79hEIhamqq6dm/l3DA&#10;ZMP6dYyeO8PZE0dY2jUbu5Ri5/ZH5MTg4Wxnd+2vYy/zPjoc50jcbbgu0Vi90AvnSU6csiOhkd5b&#10;pzk7PUrT2WSxuRSJUhAm0jURWkwN6nPX19Svf2W4qaFlKJBjVJuEuASRA1mGgE5IURBTk1bRHtnL&#10;LYVDL8jk/A943p7yPDYuln2X94qvrp+Ox+Lh5S9bHW/+YOfLR6J9Nv8l72JA3Db9pdSsrCo08brG&#10;0IarU9GRrIVQAmogGI03J4QrFKlJnzGqp70z86JmR40bD+In9QUoVcvITj9E1bNz5D+9ceWouKvl&#10;36l2+gf6TrzTKhSW5CcmAguWLhNzuhYxmc9hFSAaDGH7PlNjIyhGgLaWJvLF8oy8iQpCVoSXfHmh&#10;TUJ9XgvL80oVyu9Zn1aMXQgF2/YJRYJEgmFa2gTNTa2kJsbZt28PVaZG14K5pFOTpJITrFuzmtxk&#10;kv07drBs8QKqwhoP/PxH7pmBw+NNa2t+cPbV/V/HpPzXfv3ftDYtvZkGT/FKBaypobO5sdEDvxgj&#10;wz9TO2jLmpgepGC7aHqYcCghdF0TqhYgI4oU1QKEVHBKUHRAmtQJjcB4yc1OTuwmeuIxuVBO/fa3&#10;eiHxgsactr1cHjxel7n7yJnNjzYkGuOLzNXvvjpd/2H/Fcyu+hnnvrzniS88tP+J7xcdPT9n3rJE&#10;uKoqZukiagXiLeRmet1cGh2RaSwHPHKqgxoLmRjtXaTo/H3XlOPfK/gvffR7wStve9f46OhPd29+&#10;eOqxn9/nHdr5JKKQoS6io9oF/EKauKkSMVUKmRR4FtKr0Fd7noPr2vjSAyFnWIWf++PbFxXNnN/O&#10;CilSuXCEAmEi4SjSF+SKFrYPNpCzK7HW9evXMZ1OcmDvHrrmzqY+UcXhvbuxcymmJ0bkv336Y0XH&#10;Su2ds77qY6OvH/vShrVUv65c+6mw3/qOYMKsmi5myOYtmRVDB+/ZxiGCxIxZHe12JFY17avgaJhK&#10;CMVxKGbTFG2Pkgd4TqVfxNYwLZO6rCbDQ7mSfW7kQKZ85KvcypPPeWL+SLxgnvI8HnipfGrBZ8S/&#10;6eOD6pLWy68NNtS9Lb3scN3Al+QXhr4+dGjoJ3xRHz6odsa6XxuOxKLlkCWc6kQHP9HbeTOHuIXq&#10;8MNmjQxKsuUCdWaYxmJt19ij1V1c8vsrT8TnQn6Rf9x1x6nPn+m560WvOX3swBuHh8/OX7piZXD5&#10;qjWitqmVaCSBGtDJlMqks5mKctiMPqKUFSpBf0YxTFH5XQb9i4Q/06NeGeD5NOXMW6kwNZEmEgpg&#10;2WUEktqGJlThE4wlmLdoPscP7uJU7zGWLFpA96IFPPyzBziybw/z2jvszY88lFy2fMkjC26s+/av&#10;sj/NLNjCG+eXVt65cPGc+VrUFkknRaEkmBzL5iclPTxMkn/nDdV6y12ppkTcVhSQAZy8jVF0iasB&#10;dDVMqWg7bqEIRkBvDjRgTNmOP5lOFQrTTySbj3+ZXTwll1y8Ls7F4gU3SoDe/yO3rfmi8KyDe91L&#10;FnffsHTVZa/qOZpuWP758r/3/Hpy829uTn7hEveA0ppd8OpwPBS1pX4p6e6rhC9OkiUilEBENQ3s&#10;iTG36CnU+8GOSattrpBC/9/SXRtyJzubAAAgAElEQVTn5ZMfv8a958HAXdv7+4+97anHH7rh3Mlj&#10;DZesvczomL9IGOEqzHgNC9qbSeWLlV23InE9DzljnGJG5kheWAM+V/yWpxWgSuXCItPUDEKhCI7j&#10;UCqVyRQKlEpFisU8jXUJdNNgVmsLne2t7H1qJ/t37XBl2coNnj57sKuz63tzO0LHjz+x/co7r7rh&#10;1nlXtnVOemcio5kzIhJUmC4XsGWCY+nUiVOSYT7PG5uVle8UNfFWO6DOcDIZSNslaijEbFUmB6fz&#10;bnr4FBE30lA3a65zJp93itaBZHDy67zr5C/lbJl5HpNxURB/SLv6eZ38GrHyja/VPrhk3pU3J0fN&#10;cN/A8LHhpkN37/wIP2GShprPVr+vPVz/KqmEo31Fc3Pu0pF/5vBAVXVm1Uf1ObXd4wNPnYI2ucRq&#10;n5ebynzzXHbzp+RX5B8l09vUdHOoZb521anTJ99cdqzLapvbqxavutSY3bVUBKtqUYNh0DQUQ69I&#10;7814TaUiIwvSwH+GlN3Fwa8UgwBCCirC8hU5lvNG6XkehmHgCx8PD9PUESpYjo1wi+TH+hg4fpje&#10;g4fc04ePFlpr6k/Oapx/36FNPTtWLot320Zyw8prOvObxn619/AQ5TvfHn/tgs7uG1L2MCPTBTLF&#10;Nvl4auBXzrQ7rildt9TOijdkg5KiUEFRwXNQyzb1mbxjn52emJrO3YdhjKAmXt3W2Fk7ODb0fT6+&#10;/Bsy8d9nn+MkPGf8SY0SQHxOLLxa472r22+8PRhoShw9cWbikHLqGyevGPkGKaIiH3xP62TH7YrX&#10;GjxnuL+k96kjtZ3rb5Exlk3lfvNfJJpLi/qXv80eKezsGz/9KblxcPPFXP/+3xD/r2+960X7dm9/&#10;/XQqs7q2rb1qweKlgRVrLxNqMEggHEEPBFCEhleRG8UTGq4IImeM8mmf92zPKQUVr/M7X/p8SEki&#10;pJjJLFUC8+erigKGQbGYxzB0PDyy+QyGqZHNZzl+aDfH9z3hFCbH8lbO6lu19vqfRfW/2bjrvs2F&#10;61sPz+ob+n725Y35gU+NyqKYI8wrP8/bGkqdfxdpijYVzBw5x+Bor28NTIspzCazpqGxxtULFH0L&#10;tBC+p+AVil7AsQpyevCQNXn6a9zFQx3feMmb81OTL5v0j32Ve+P3SzH4nAQ/ny/+5EYJIP5BtFwb&#10;mPP2tpo1b1RDkcbxUs5+cvLAA/nX9N5NAocHYn+bsJe9QvGMoOWWk57rqSHDrEvNG/kC3qk9+iML&#10;37cqMr9hSin+Y+9nHv3GcxnDh7cTfeBDN66bHht8reN46/PlYm3H3AWhpcsv0WfP7yJWVVsJD6Hg&#10;qCaWEcFVdKRf8aJSSoRQUDQDVVVxPVnhx7ygTHteyFtB4BMyDHy7hOs4KNLH0DV0AdJzwXUQvoMq&#10;XXzPplTIMzYywPETx/wjhw9bxYGj2ap5oeNNHcGfdrzipQ88+Lp/O/d75/X/CIU5XHq1qP94TfPC&#10;G0p1Kv3lJON5h0wqjPDjqEqQkGZiClBKHnbOdmTJLU5NJQf80PhP2TD6XblenhafFvOMR2e91o4r&#10;/Sw/+335mT+O9+dPgT+LUQKI+0W8sWfua+YYs99RXVu3YLKUNQ47Z/fkVxz5EjcwyLfa31rjzr0t&#10;ZIbDpXyB6kiMk9n932XDuS/x4KzbFg/N+9uUm7ln9O/2/pPsuDgSzmdi5cqVesExuuoaql96/MTJ&#10;G7L54txQLBGZNXtucMHCJVrnnLmEaxvISR0RiGAEAui6gY/EcyW26+H6oOs6UgikUEERFXk7QYVR&#10;2PeQtoUmJZqqYOoquvDxXAs7n8cuZUlEggyc6eNQz17Ze/yInZpIFkFORGrqdi27ZsWPt/PVbfIr&#10;cvp/nE9bCFyar7yv6iNt1Wve4jaGAwfG+xkuFQjVNOKWgqhuQGqu8BTbc8hbVmE8XchMT52m2v41&#10;bxr4GTX0yUClYFfMFlegJuKsrd0iv3cq+1zn94XAn80oAcQTQlMPqld2Dix+T8ucrqvy2JFz2fHR&#10;SWPnN2nkAMNNr6qKLbq5oa4x7JTKnE72bmXZkU/THSnP+sLqv2e8PD0gDn9Gfj13/IUYz+fOzI5v&#10;+eLbV/TseOz6kbNnr6BY6CAYDKvRqsAll603IlW1SmNzE/X1DYSjUVRVx5M+ng+qqiOFiqLNrNFm&#10;Hu2eT4W41bFRkWgK+K5DMZ9lYnyE8cFB0qmkv2vLkxbCL6mqNh2ORQ43ti949Iq//cRj/51/6qx4&#10;7Z1/cIcrEImm/+Cti7RL3lvd2tRUNjSShRKTubJdcilMJXMFz/LzTrk4iSyeJZLr4arcDhZwVNZV&#10;eKCeiYPffTTMo7Dsu9cXXoi5fT74sxrlhYt+VnTopblvaaf1tc31jS1T+bR3dPrIr4gObUbOuiYR&#10;mXdj0AgG3ZLlJMXI9/m7o/+Xf2heG+2tvs6Kmt+3vrb3wRd8TGOPhNd+xe1yTm6+vJgaXn+iZ98i&#10;fL8aRTUJBMx4dY3e0tqitba0KVW1NVRV16IoGqo+I0+sKkgJnvSRnkc5l2Z6MsnQ4KAcGRz0U6kp&#10;u1wqlqVbLguUidnz5x0I1bZu9lbdsO3YQ3v65ZZP/9GPS/FzEa3KcOdSa/UHGhpa5kyXCyTHM07J&#10;8afHy8WejDz5AG92N/EI/WiU5ev+9GGcFxJ/EaMEEBtFkM3csih6xTvrmlpXpF03dCI/cNQyM9sY&#10;K8xrbFtyeU2iypwem8qNTOz7GpdPfp1vmVfgJXKsHb9f/uPv7xN5oTBZ/d/Rt969uCu57dfLs8Nn&#10;F0+NjnZNTYy1lTO5KGXLRFVUFFVF0xQUTaBWdtl4vo/0fAo5D0W4SjxRjlfFk9HquuPBeN3ecOvs&#10;PXP+ddvxjVW/uegQi/CEoJYYf81rrlh0xfsM05hvJqJyMjldPHXu3J5p+v+Lb/NreebPF775U+Av&#10;ZpQAoigEn2FpOLvknbNqZt8WioSqc9nc9Nni6AkzHk7UabGuGjOmZianx05pyS8S2vcznkBiMsld&#10;t2dfecdGbr9wtju4HxC33w/A/bffDvdv5Hbu4Pbbb+d27nj2te9AfuITn+Djnjsji/zJygfy43z0&#10;ox/ln/8l8FujvUqpav58+OqR3iZr8kR778GDzZ5XrsYVMaliCKEqHrgoWkkNmdOXrbl0IlrTMFK7&#10;cu3A0DcGk9++9wmbT/0jfEJK368wYai6eiEN+Qz+OKQEXZQAFxuJShAVXeGNVF+9Zt2dQb/qXYG6&#10;YOeUnZVnxwbTA8Xj93MDd9PFMcI+aB7ejHywO3NOH5+wFH+5m30R+Msa5RFh8AgxHmKeGp/zlvZ4&#10;yyt1MxCdKqfdyeRgXg9HtPbq5khUCTExOtE3PDnwDVLJLaQ1n2HXj4HUqfTjOJQoMkMVez4l4Abh&#10;2elyNECAf+WVq/ydO/dSnAnF19bWkkgk6OurKK/EQ1Cnh3DCOo7tUMhAEQcI+xiG7xQKEh0gAoYO&#10;tgEGYNuAA+SB31qeOYCBb9hPR5mWtkNTcwTDhtGRPCOjlf/MsQRoJkqOHP1oc4rhWQsb72ia3fKG&#10;1iVt9cPWGGPpSedY6djPKJS+SoRBkm28/om3MtF3hFkxmMgeYZBBKnyzcRSEDBP0G+niBCcYI8EY&#10;YKFImut9nBaH+GVFWlqKctPV///fff/OhTtEAJd1EHwrvrhOMdQqJRwQrqlUOhClDY4LwqiQNxVc&#10;TF+TEcWQsuSiC/1C/E9SKdaVMzlnXwAeVJTAn37KS1lRMwPwPE/qeoW+b+Y9wvdQZgTlPbeiN34+&#10;Femf579UtAvC8f5MnPLCrvsCzjeeVfTIK9euvNYUBUVRcBwHISp02JVU58z5hUQROooI4Tguru+j&#10;GAKCElu3lZzIC4QHYaCMROArZkCG8kG8CY+YFSIRjjFtpZGaxFCfHq+U0vOQvhRIKVQ8IXGkhy19&#10;z/X9rKvIswixiWj1r7Bih+XI3uKf0gb+J/xFjPIfBMo9iGsLhv6xF9/84stfdedrae1sQwQNyqYg&#10;nUsTVTW8YhFTNTEVA81XMIRGOVcibAZQUCmXy5jBACXLwlcgFIlQsop4nofiCzzHJRwOY1kWnufh&#10;eR51dXUkk0nisQi2baPIihC8pmlEwiHS6QqzhGVVhI8URcE0TTKZDLquU1fbwMDQIPF4nFwuh6Zp&#10;SEUgqEh5uK4LwkfTFEqlIuWyRXV1Na7rks1micViSCmxLAvf94nH42QyGWKxGOl0mlKpRDQUxrYs&#10;BCp6KICNT9l38U2Br7oITaCqkMtMUxOpws5b+DlJzEyg+waW5eBpLr4qcV2XQqFATU0N2kzrRayq&#10;wnMkVAVP8RkbH0doKsd7T7Djqac4tGvXIcruZ/H56QwT358Vf5Lc9x+Czqpqk9BNt95y62V/+4H3&#10;suqyNbhAAQsVHYFPAImOX8lD+z5CCnzHRxFKReTJpxIfVCps/JIKwUqunCMaCKOi4HsVz3feW7lu&#10;hZg0m82iqiqKkARDIZA+0nGoZGDOZwIFQjMqA575f6tYRNd1Fi3rRro+QlcqntL3EUrlbzabJRQK&#10;oZu/nelRkHj4XoX8X9d1iuUSoUCQYtmqGL9RedBW1G0VDvX0oIfD1Le2VDg00Sq87ngYCKTjoKkz&#10;uWxZKZOzChZmyMSlUqWkqZVb7MuZLNNMnajru6hK5TMXF4FC2S1zsu8U9/1wY/cP7v3+60cHBs/C&#10;cyOpej74k7dL/j78B2fnNNc0Lrh+/ZXq2lVrUIGcU8TxHAx8IghkJo9wVexUDuEoIDWEI0E1KjdA&#10;USoGCRTLJbKFPBKJrp/nPvBBnq8ir8QPS2WbUtkmGosRCocJhira4QgQuo7re2DMFP4aJggVy3Io&#10;FkogBUYghOsDKBTLNqDguT6261XOoSpE45ViilLJoWw7+H5FkN5xPKBS3a7pJsWyRSqdRaJgBIKo&#10;uokrK781Mxjk8OEeHn7sQfr7zxCPxNHQEBK8gkewrKJmFbSSCTkNUjaUXcDHVW2k5qJqUMznKBZy&#10;CHx8x0YVoOKTT6cwFQWt0gyCajsYvkdcM1ndtYQrVq5iwezOFcBKnnfH0sXjL+IpyzjVkdrqqkRt&#10;XaW90BfE9BASn7Mne+k/cYrWmkZUCcmpKVpntRGPxzl15jSLlywhWltDJpXi4NEjNDY3EYlF6Ttz&#10;BsuxCYeDqKpKS10DsWiUWDSBZVn0nxtkamqq8qisSjC3cy61tdVY5XKFAF/XOdc/wODgIL7vI/QA&#10;ra2zmD9/LufODXJs6zZM0+T8OrSjo4Mz/WcRQjB37lwAbNvF930KhQLTmRQjIyPMmTOH5qZmACSS&#10;fLGA53kUCiWOHj3O8eO9AHR0dBCvShANx1BVSdF26Jwzj1VrVqMCp0+dpJizUV2VfDJNWAtgqhoN&#10;9XWgS3oHenF1H8+Q1Dc2Uh1LoKsa42Mj1CSqqKmvB9djIjlOb28v9bV1tLW1EQpH0JUKPbFbyqMF&#10;IqxfvYYHOjurN23a0iiEMP7sj/CZBfCf9ajBuGXD1dfv/fmvHpK+L6X0pJRFWx7etVu+7a1vlo2N&#10;9TKIJkMosi3RIO94yW3yr175Grlm+Sr5nW9+S2am03Lfvn3yhhtukO9+77vkvd/5llx/xTqp6oqs&#10;rq2RmqHKa67eIB9+6JdSSk9u3LhRLlu+QsYT1bKmoVnOXrBI3v3l/5Jjk9PSlVLm8kU5NTUl3/TG&#10;u2TA1OWsthZZVVMtlyxdJr909z3y3e95n9R0U4bCUdm1aKFcsWql/Kd/+Wd5/Y03yPe85z1yYGBA&#10;PhM9PT1y/RWXy8bmJvme971Xjo6PSV/KC8d0Ji3veuMbZCgSlrX1dbJ1Vpu87obr5U9+8XNpO548&#10;cPiQvOq6q2UgGpTvfOffyFIxL/ft3CVffNV1MqFGZRUJGSYs59fMl6+/5a/knS+7UwaVoKyJJ2RD&#10;Y42sqo7Ir//3V+VX7v6CvPzS1fIj73+PlL4jC+kp+Q8f/oCsjUfkm177arn1sUektMpSuraUriNL&#10;U0kpHUcWppLy7z7yIQl8Eaj6c9vHX8RTlsAfSU36mVIOT8y4a01l7qxZvPSmF9PR0cFjDz2O9ODm&#10;l97CshWXsHXbNnYd7sHGJ5yIM5VJMzw+RsfsdgqFAtl0hisvv4Kbb7qFo8cO89jDD/Hzn/yUZHKK&#10;+zb+mLa2Nt73wQ+hGyYbN27ki3d/ifrGBl7x8pciNB3FdTEDIboWLuYNb3gDE5NJfvHLB+nv78f1&#10;bObNm8fKVZfQ3d1NIpGgpaWFHTu24TgOkUgIAN+vRFG2b99KqVCkVCpx9OhRBgYGaKhvwHbKSCmY&#10;np4iGo6waFEXr7r9DgYHB/nxj3/M6d4TqDe/hE2bNjE6kaGxZTan+wbZ/JstLF/Qxd+/7/08ddlT&#10;fP++H9PS2cFtt99B59w5PPToI8xbuoi3vuWv8e0S9977TTY9vonVq1eiqjrRWAxQ2NtzgN37DxCI&#10;RNmxew/rrtzA5S+69oK0YCBR6d+Tqjajmf6XwV/EKIshm4a6amKBEBoVihPPtQjU13DTdTewbs06&#10;9u8/io3kRbe8hK5F8znWfxrPUMk65UpAWIPG5gZq6usoFYqYhsEtL76J973/A/QePYxTKnLu3DnY&#10;vp1Tp07x0ltv47bbbiMUMhkdT7J7735OnOzDBzxfYrkeiaoaWlpaaG9vJxyNYOoq2VyacrlILB6h&#10;tbWZmqoEra2tSCkr/eWeQ6mYpyqRwHUsUqkUBw8doKtrPgsWzKO/v5+ndmxnefdSTEMDFOpqq7Gt&#10;EvV1NSxdsoh4LML2bfUIfEZHhjh2+BidcxYSicQZOHaU4TOD3HD9DTS0NhGNGDy69VGWXb6c2992&#10;J5bvs/GJBylIj1i8Gj9boKW6lebmVsLxBEXXxdc0pFDYe+gQBdvh8quvYWhkmF2HD3H9xDhNDY1Y&#10;lkXArBiiJQRltxJ9mDVr1p/dPv4iRokKxVwep1SuqIloKlLolW2XqpJOp4nEooymptBMHVdWil8D&#10;gQCBQAA5EzssFArkM1ma6xqoqqqiVCrh2zazZs1izpw5HDx0iHAsTiKRoK2tDcuyCIVMZrU209TU&#10;xPj4OAoQCupYZYV8Ps8jjzzCyZMncV0bKWDFiuUcPd7L/p6fcuTYMaLRKJevu5QNV12OFB6K5iOF&#10;B8LHtm16e0+xc8curr3+uopRfvssBw/3kMmlqa2pwbaLJJMTOJ7Fzp07OHHsGJ7n0dLURFU8xqGe&#10;Axw9cohVV1xPR/scBo4d5diJ4+RGR4gmouhBA8u3yZfzlL0itgdGwOD0iRO8973vRbdcFi9ezOq1&#10;l2GEKuppJcuh7+wZDh08Qjga4cUvuYlHfvM4O3bt5ljvSRoamhCGcYGg3kdg2/8fMUohhArEgOhH&#10;PvIR5XOf+xwAr3rVq7jvvvsAaG9vJ5FIcPDgwT948ngDZM4zYp+XsUvEoUC9qSmm8jSDM4qi4Tg2&#10;umFQ8n18z0HYFn6phOb7JEIhpGUxOTyGb9sEFYOp8Uni0QSmGWRsPImPgu17HDt5imMnT1FdV09T&#10;cysDg8MMnDtLuZDHC4eYGh/Fyk2zeF4n+UyOeDxKemoSXVNYu3Yt7e1tLO3uYsWKFcyZu5De0/10&#10;r1jDna//K9asWQnSoViY4vGtjzA00U/ZyZPNpbHKPps2PcXIaIptT+1k+76dnDx7ipxTYPu+ndx0&#10;/U24qk8oHiYYCxEImVxz7dUsmD+frnldrFu3jq/c8xWOHzuC6wm2uA+TTaXYdxge3/0UL3vly8k4&#10;HroZIW5GCNgCHUnA8Vi8sIuX3XwLOB4/+clPeHLzE2zYsIFSoYiuqpzp62PHtspm7Tvf/BanT5+m&#10;VCqxa8sWNlx6KUHDxHZsDN3AUASGpgPEtm3b1iaEiAOsXbuWXbt2XZSBLViwgHQ6zfj4OPF4nEsv&#10;vZRHHnlkJhZsAZSBtJRPlyP+tqcMAa8B3vG5z32urbGxUfH9/9fctQdHUaX73+nX9GOSyUyehJBA&#10;ICEEFAV8LaIUD3WhLoqCBlfvKqKWYmmJem9xvVsotXVvbbl70VWExVVWdL0KXgW0WFxQAixqlJdR&#10;AhpMFgh5TTJJZnp6pp/n/tHpdhIx4C6u+1V1ZTJzuvs753znO9/7OHj77bdRXFwMSik6OjrQ19eH&#10;wsLCIZGhlEIMiAgUuIZpSl1DLgMGXUTlUklN8IzaLMuCEAKedylXlCUIAoeC/FzIUgCMY0MW3OPb&#10;9u6qBbEdfPjhh7AME0VFRRBFEZIkYe++v6CzK4qmpiYcPnwYs2fPxvTp09HS0oIvvvgCf37vT5Bl&#10;GX9+708ICBwqxpQjKyiDAMgJZaG3161D/tCDD2LSxAvB8Tw03UKAF9DZ2YHa2l3o7u5EOCcIgafg&#10;iIDTra147dXXQcDDNBzUfXIYI0aWIhLJw/CyYeAZDm1tbWj4vAEzp8+EJEhoT3Qgpem4/PKfYMk9&#10;9+KyKZcCAI58cQRfHDmCqqoqlI4YDjmooLGxEac7WvHFV8dwnWGAEyWYloOuzm6I/d4lW00iP5yD&#10;WbNmgOd5NDQeRW9vL6LRKHJzc6HGE/ho34dIJTWMHlWOSCSCkuLh2LNnD7469iVaTp7CmDFjwLMc&#10;qONA4HhYlgVZln8WiUQWmqZJU6kUGhsbEQ6HEQgEfA/UUCCKItrb28HzPKqqqtDe3o4dO3agoqIC&#10;J0+eBMuyKdu23wXwDAA/l3zwOToJQsirAPjs7OyHJkyYUHrNNdewo0aNgm27GX+CIIAQgnR66Dhb&#10;y7IgSZLvTgMAQgg0TUNDQwOOHj0KSZIy3HAUqqpCFEWYpol0Og1JkqDrOniex8yZM/HZZ59h165d&#10;eO6556AoCq655hpMnToVX3/9NWRZRn19Perr6xGJRDBp0iTcdtttmDlzJgRBwOOPP45ly5ZBURQU&#10;FhbivvvuwyWXXAKWdWtbCoKAkpIS2LaNEcPKwDEKoANaTxxKQABDNdTVvY8j9XUIh8JYOO8W5EnD&#10;UXfsIH5b/wJ0J43CkjyEh0Uwb8FcPPHvK0Ec4L33dmL9+vWItsRwuqkdVVWVCAayIXEKcsvzoMjZ&#10;oGCRVFUcOHgYPQkV1153HVaseBIAsG3bNrz22mtIJpM4fvw4VFVFYWEhxo4dC47jYJomcnNzUVFR&#10;gby8PLAsi5KSEjiOg56eHmRlZaGrqwuqqmLBggV49NFHMXz4cLS1teHXv/41mpubcejQIYwYMcIn&#10;tmQyCUEQcNVVVwlz5swR8vPzAQAsy4JSCkmSkEwOHXbpOQgopUin0+B5HpIk4fTp0zh48CDeeOMN&#10;lWGYnalU6llK6YDiBmd0MxJCFAD/Gg6HH16yZEn5Aw88wBYXF7vCsCgO8JIMhRTDfNs2r+s6du/e&#10;jVdffRXz58/HvHnz+qN0vvG46LoOQgja29tRWFgIlnVdeMlkEqdOnUI0GoWiKKiqqoIsy+jr60N3&#10;d7d7qGdPD8LhMIqKilzXYdA1kHd0dKCnpwetra0oLS1FeXk5CCF+PxzHQWtrKwzDQEG4EEFBcc8k&#10;DQLJRA+OnzwGMBQ8KyInmAvHEJCthNF6uh0BRQAECzaXRm+qE+OrxoMkRIiiBDsFnGo9BYZhUDpm&#10;OACgpyeOVCoFm1oYVlwMChscyyGhJtDY2IhJF09yzzQnBLquo7m5GaIoYuTIkQCApqYmyLKMoqIi&#10;AMCJEyegqioqKiogCAKam5thGAZyc3ORSCQgSRIMwwClFGVlrrVCURR0dHQgHo8jHA4jL++bMqGq&#10;quLJJ91F8fDDD6O4uHjA/PE8f8a5zQTaj78H3ty+9957+OUvf5k4dOjQm8Fg8Dft7e1HznjzmS4A&#10;Ms/zd5eUlBx97LHHzPb2dkoppel0mtq2TS3LGvKybZtSSqllWdQ0TWoYBqWUUl3X6ebNm+nPf/5z&#10;unHjRmqaJrVtmzqO47fx2qVSKUoppZqm+d+bpknT6TSllFLHcaiu6zSZTNLvAu+Z3rNUVfV/6+3t&#10;PeNnLWlQalH3Mimllk2poVFqpik1TUoNSqnuXuleSh2DUkN3qEMNqtlRSmnCvU+nbluDUpqilGr9&#10;z7PdS0871HYoTahp/3Vpy6Zpy6TJlDZgPDzc4/E41XWdUkppPB4f0GZwe6/fiUSCOo4z4PvM/lLq&#10;zqtpmlTTNNrZ2Unvueceunz5ctrZ2Ukty6KGYVDLsqimadRxHGqa5pCXh2MmHuvXr3cmTZoUJ4S8&#10;AKCKfl87JaVUmz59+iu7d+8216xZ84imaVVLly7lxo0b51P9uYDHBT1tThAE8Dzvc6nM53htab+Y&#10;4AHDMDAMA4IggOM4cBzny6KCIEAQBJimCVVVIQgCFEXxcbQsy4/GAeDLt4QQhEIh/x3Z2dmuzMsw&#10;4GUOKThw4IBNG+BNCywXAAjvujgdADwAAghZgMOg32FOIDEKbMMAY6VgGA4CogjwbP9h5BjgtON5&#10;92BoRQnAtt0KMhzLwDAdSKLkHhrdjyulFIFAYMB4SZI04H/DMPyxIoT41opMSKVSkCTJ77umuQEs&#10;WVlZ/hzE43GYpglFURAMBv2dkWEYSJLkj+O5Qjwex9atW+m6dev6Dh48+BqAVZTS49/Vfsgn19bW&#10;phsbG/+3srLS3LBhw6Msy0548MEHufLy8nNCxnEcn/hs+5uIfEIILMvyv0un00in0/3KDu+Hj3V3&#10;d0OWZZ9YvS28XwhHMpmEYRiQZRmBQACKogBwB95xXBONbduQJAmO40BVVfcUMMY1/0iSBE1zo7Mi&#10;kQhs20Y8HocYkdGNXrAAOJYgm8pgEXBDM00AxEKSs2GLBBZ1YNgGeEoQcFgoEMAKAdiBBHgZsKAi&#10;ndbhWNRNm3AIbBvg+AAEQXQ1UMLCNE1oehrZ2dmQJQFd3V0QON4NHOkfD5ZlkUwmoWkaOI4DIQTZ&#10;2dno6+uDKIp+G13XIQgCNE1zc8sdB6Zpuifz9usGqVQKDOOepOvJprquQ9M09PT0+Pd6ROgtalVV&#10;wTAMZFk+6/xrmoZYLIZt2+dONQMAAA2LSURBVLbR1atX9x49evTl66+//pnNmzf/daj7zkruFRUV&#10;+uTJkzceOHDAeumllx5TVfXC5cuX82cjTC+G70yyB8uyPqH09fX5Xo9UKkW9AApBENDV1YVwOAxJ&#10;khCLxfwJUhQFfX19yMrKgq7rHjchuq6DYRjqtQNcWYZlWZ9zBgIBl/D6uYhpmv4k8zxPLMtCglOh&#10;5ibg8BaYbha5Tg5y7Ag1enXwrAAhKCKaikLMVZC0NOipNPKzC2D2mXASFpRwAB3WcfAhCkIZAosg&#10;wMtgwIOYLAQ2gJ5YAgV5ReiKxijL8ohE8tDbl4BpmuA4BjzHgefdxZhKpXz8PUWT53nEYjEEg26V&#10;DVmWSTweh6Io1OOGiUQCsiyDYRj0/wZFURCLxRAOh6GqKhzH8RlEKBSCbds4ceIEent7iRde522r&#10;3thn7jzfBV6bHTt20HXr1sXq6+vXA3h28+bNQ54wAZyj8Xz//v0mIeT/VFU19u7d+2+apk36xS9+&#10;IVRXVwNwV4S3crxt1ttevd88ImQYBpZlQdM0tLS0YNmyZdaWLVvi8Xg8QSm1LMvyOwVgyM57Arxt&#10;2yyAHIZhbMdxzqmgpx/7CGQOMsdxXEgqDmQlwkkWAgAVFFGkkEQfLKQAQuHhRPovFm7cnMGAQAbl&#10;VCAHDAKQAITAQxR5kAABGAugJrF1lSZTCfTBhgH/cW6pGI5lYNpu1M9Q4B4wb4FSKgKQWZZN27Y9&#10;IDA3U5mj3+gLviY9eHyp+wUfCAQiM2fOzDIMY4AI4O16maKWx0gGK8DPPPMMfeWVV6InTpz4PYDV&#10;lNLWs80L8D08OpRSixCytbGx0ezp6XlcEIRL77nnHmbq1KkDWLm3sjykByPPMAxEUUQymcTWrVvp&#10;qVOnjnZ3d68F8E5+fn7P/fffj0gkwjz00EOead37m/mZAUBSqRQA2JMnT1a+/PLLB1RV7QWwqrq6&#10;2mloGPoUNsuyUF1djYULFyIajeL555/HZZddljd27Nhb7FD69mGXF4y2JUuMx3Xa3H7qqwP2lxv6&#10;8k7tRJi24wKk8TkojgBoAKqrgYZaAAUOqK4SLICECIojRzDncpTePqHksrHD80qh9xpOrD2e4iA0&#10;v7npj2+OqdbeKL0QLdEGIP/IQmzafQTVABpsAGhAdAj8q6urkdHHn/A8P8s0zToAe+BLvPD0DLdc&#10;B+BkZWVRQgiNx+P+dwCox2AkSXLq6+vHCILwn4IgLPR2nGQyCUmSfFHCYz4e0XvtNE1Dd3c3Xn/9&#10;dWzatKn72LFj60aNGvVcU1PTwINFh4Dv62akAD7p6up6f+PGjeMmTpwYGjduHLKysnxkBwvWHrLe&#10;agLcfJisrCxs377dSqfTu0Kh0J/6+vqMaDSatXnz5sBnn32WxXFckFIqwTXoSxmfFQBSSUmJePLk&#10;SRZA1+eff/6VbdsS3KQY88iRI9+73Mjq1asBQKWU/mbWsss/5NqsByjPzhDDWeHsHOWiEe25VVKb&#10;Pa+9qPVF3I3deBlRzIdOOZfV2ElCuPsQwF4UMFdixuzEyCUjy0svGVVQLpiqQ3vVaAogbW320e0v&#10;//GTF50R+Iz8bmDq6+rvi3Q/ZGdnC4lEQgSQL8vynHA4PFrTNN4wDN00zZRlWZrjOEkAWiKRSLMs&#10;m7r22ms1SqnW2dkZP3z4sNbQ0GADoLIsM5FIpMw0zTxPbgUwwAxkmuaA+cw0/9m2jVgshq1bt+L4&#10;8eP7Aexobm7+XuWoz5koCSECgLJQKHRXKBS6Y9GiRaGrr74akUh/ZEnGNuBpgYM1NI9rFhUVobKy&#10;EuXl5UxTU9O8cDh8oSAIjmmaOZ2dncNCoVBYEASeYRiGZVniadwcx/lyZSQSQUlJCQzDQFtbm3r6&#10;9GkHwIb58+dnYXC22PcAQoj1/qq6veRmcqw0V1pUkF25OFSUU1lVXSby0qjpsbaOS1M3d/zlixe+&#10;/v38F7FnYQfpObwd5PgG5DIhXHn5gxMWjy4sn5aXw8ocHCR6k7qaSMa+PnG49t2TreswDx/R/ecv&#10;PjGdTpP8/PzcZDI5PRAI3JGfnx+UZZmUlpbCtm0YhgFd12EYBkzThG27gc8ffPCBEwgEHFEUE4WF&#10;hR2O40RN09QB5Oi6PnLu3Lm5lZWVftB0pjXEtm2f+TiOA9u2/bkWRREFBQW499578cILL8zas2cP&#10;W1ZW9vSWLVv23nDDDSo9mzCKc8jRIYSQp556Sn7ssceuAPDQlVdeeU1NTY1QU1OD3Nxv6udnrpbM&#10;LdyTPzJ/13UdlmXh008/xb59+9DS0gKGYVBQUICRI0eiqKgIJSUlvsnHU0pEUYQgCANk1WQyiV27&#10;duGll17Czp07t6uq+iSl9LyE8JPlhJGmY0rpR3n3lxePua6ialRujixzViINpyfZ13zqk23vnGjd&#10;EBEgXZFXfsewguoZckFOkLCAQiTDSmq9LbGmj+uSH734+fP4gDac/7NnCCEygEeqqqr+7a677grW&#10;1NSgpKQEAHzXrmmaPnGapgnLsqDrOrq7u9Hc3Izm5mbEYjE3Byk/H5FIBNOmTUNpaSkCgYCbVJex&#10;RXtAKYVpmr7WPxh27dqFP/zhD9i5c+fXra2tayZOnPj6vHnzOlauXDlkpuSQRLlgwQK2paUlr66u&#10;7sbhw4cvnTZt2vjbb78dc+bM8ROxMoXoM3HHweAJ17qu++aGTNB13SdibyDO1OFMSKVS2LFjB559&#10;9tnunTt3rrRt+zmGYc5bsQJykoQL3sCCi7kRS8aOGjd+eMkwGcQi3Z1R9PTE0o4DZCkhUZZlpIyk&#10;qSfNvt6oevCtvYdeTi/EdrqQxs4XLt/CjZBLxo4du6KmpmbunXfeibKyMqTT6W+JUR54ZiEAfswB&#10;8A0jGUx8HmF7HDNTyfEURW/OPZeyZ2LieR4nT57E2rVr8dZbb8Wj0ejGRCKxxjTNBkq/ux7Ud1LQ&#10;T3/600BdXV1FT0/PvcOGDbv1jjvuiNx9990oKyvzzRODicWzhQ3lgjRN0zeCe532sgkJIb5LcTC4&#10;aa4OMk1GqVQKhmEgFArh0ksvxejRoyPvv/9+CcuyMqXnjyvRUtpDlpEXA2+fqu/rTD3qWKPmyiMU&#10;KVWogebbIgcGAmMjGe10jjcdOFYftdacmog36UY6lK5yvmBkTk7OyIkTJ6KsrAyAqyF7BvTBishg&#10;h4UHg7mgp8gMdhd7RO1xx8y5zmznEX5paSmeeOIJTJkyJfvpp5++8+OPP64aP37804SQnQAS/UrY&#10;APgWdsR9SxDAtGAw+PBVV101ffHixdxNN92EYNBNS/WI0eNqnofFW02ZXojMv5nA8/wAR31mpzOf&#10;kdnhzE57ARvevf0EalNKzWHDhp33ki6j/ww+8Q5CwTEICGHeTmspGEEdOtVgGmk4UMFSyxZzrWgg&#10;hE7UgZCdhKe/+8EP2jTT6bRl2zZ0XfdtsecC3iL3iDZzvDO5qec35zhuQLvMLFHgG47pOI7PqT0x&#10;bv78+SgvL2fXrl175aZNm0oBvADgFUJIK6UDx2jA8njiiSc4SZKKAdwdCoWeWbRo0aynnnqKu/XW&#10;W6Eoiq/AeDYuT77ztu5Mu9eZ/lJK/cgRz22Wed933XOmyzN8A+7i2L9/P5qbm08DaGxtbT3vSfRf&#10;P4ORl1557Z2XXbzwXwqUkcGAKhvq8b4Y323HCpFjZDksigtz+YvGXTJjbvbF62ryrv4vvqV4PHHO&#10;Erny98NXra2tDbW1tXZLS4svxw81dt7l7UzeYh88vplz5s3zYJunR3SZdk+PUwMu4Xrb+kUXXYRH&#10;HnkEv/rVr0onTJiwPBQK/TeAKcuWLRsgx/mckhAiAqgWRfG+0aNH37x06dLsyZMnY/z48eB53pch&#10;M7fQHxO8cLOWlhZs3bqVbtiwQa2rq3sXQO0P8b7c2SAJlXXaW9RUmiQSHU7L4dca/vomikAXX1Sw&#10;qDircoqZQNB0dIZFTqSvzZ4+gq/4SxNdUg8/C+b8w8aNG7+sqanZXltbe7Esy2NuuOEG7oILLjhn&#10;bvlDgqeZeyYkURRRVlaGG2+8ESzLylu2bKnZtm3bmFWrVv121apV2xzH6SWEOGTFihXM+PHjsxYv&#10;XjwrmUw+VFpa+pPq6mp2/vz5CIVCEEURhmH4vmmPs50tdO2Hhng8jmg06hw4cED/+OOPY+3t7W9P&#10;mTLluU8//fTLH+J9ZBMRpr4z7jaBlafRC06+Wzs7+gG9wC1qSnaS8pEfYMnciTNuyQ6EhzccOmFr&#10;WmjNhzfNeEq9/D/O2Wj8N+PmhhreLAjC/ZMmTaocN26cNHv27P6yST8eOI7jm/JM04RpmggEAn7w&#10;x759+7Bjxw40Nja2pdPp9Y7jvKTr+ikCIMgwzI2U0rsopaUMwyAnJwexWOxbPk5PaP5n4JQ5OTlQ&#10;VTVuWdZBAJsA7KX028VA/1FAKAmUr8WMoqPjl0IXUh+mOv6Hbjj90T/q/StWrGBWrlxZBeDGQCAw&#10;S9f1EuBvPkng7waGYXw6yZT7hwAdwPbi4uI1BG72jAKAUxTlOyOKFUXB6NGj0dHRgY6OH3zxnwtQ&#10;ACnHcZKE/POUuCNTSTF+dj2L3M2t9Bb8KMVKGxsbA5WVlQp+rMRAAFdccQXq6+sH0JOXQuPRz4UX&#10;XggAqK+v9+mrvr4++f845orykVZicwAAAABJRU5ErkJgglBLAwQKAAAAAAAAACEAImIVJmOVAABj&#10;lQAAFAAAAGRycy9tZWRpYS9pbWFnZTIucG5niVBORw0KGgoAAAANSUhEUgAAAxIAAAF5CAYAAAAL&#10;aBx7AAAABmJLR0QA/wD/AP+gvaeTAAAACXBIWXMAAA7EAAAOxAGVKw4bAAAgAElEQVR4nOzdeZxk&#10;Z13v8c/vLLV09TI9a2bJTHZCEgIhrAoh7ChRAQmiKIogy72gIiibZkhwuSogN4AsVxRRRA3gFcEr&#10;e4AgYd9CErJPJiSZtdfq2s45v/vHqeqpnszS1V09PdPzfb9e9Zqu6lPP83R1TfX5nmczd0dERERE&#10;RKQXwXI3QERERERETjwKEiIiIiIi0jMFCRERERER6ZmChIiIiIiI9ExBQkREREREeqYgISIiIiIi&#10;PVOQEBERERGRnilIiIiIiIhIzxQkRERERESkZwoSIiIiIiLSMwUJERERERHpmYKEiIiIiIj0TEFC&#10;RERERER6piAhIiIiIiI9U5AQEREREZGeKUiIiIiIiEjPFCRERERERKRnChIiIiIiItIzBQkRERER&#10;EemZgoSIiIiIiPRMQUJERERERHqmICEiIiIiIj1TkBARERERkZ4pSIiIiIiISM8UJEREREREpGcK&#10;EiIiIiIi0jMFCRERERER6ZmChIiIiIiI9ExBQkREREREeqYgISIiIiIiPVOQEBERERGRnilIiIiI&#10;iIhIzxQkRERERESkZwoSIiIiIiLSMwUJERERERHpmYKEiIiIiIj0TEFCRERERER6piAhIiIiIiI9&#10;U5AQEREREZGeKUiIiIiIiEjPFCRERERERKRnChIiIiIiItIzBQkREREREemZgoSIiIiIiPRMQUJE&#10;RERERHqmICEiIiIiIj1TkBARERERkZ4pSIiIiIiISM8UJEREREREpGcKEiIiIiIi0jMFCRERERER&#10;6ZmChIiIiIiI9ExBQkREREREeqYgISIiIiIiPVOQEBERERGRnilIiIiIiIhIzxQkRERERESkZwoS&#10;IiIiIiLSMwUJERERERHpmYKEiIiIiIj0TEFCRERERER6piAhIiIiIiI9U5AQEREREZGeKUiIiIiI&#10;iEjPFCRERERERKRnChIiIiIiItIzBQkREREREemZgoSIiIiIiPRMQUJERERERHqmICEiIiIiIj1T&#10;kBARERERkZ4pSIiIiIiISM8UJEREREREpGcKEiIiIiIi0jMFCRERERER6ZmChIiIiIiI9ExBQkRE&#10;REREeqYgISIiIiIiPVOQEBERERGRnilIiIiIiIhIzxQkRERERESkZwoSIiIiIiLSMwUJERERERHp&#10;mYKEiIiIiIj0TEFCRERERER6piAhIiIiIiI9U5AQEREREZGeKUiIiIiIiEjPFCRERERERKRnChIi&#10;IiIiItIzBQkREREREemZgoSIiIiIiPRMQUJERERERHqmICEiIiIiIj1TkBARERERkZ4pSIiIiIiI&#10;SM8UJEREREREpGcKEiIiIiIi0jMFCRERERER6ZmChIiIiIiI9ExBQkREREREeqYgISIiIiIiPVOQ&#10;EBERERGRnilIiIiIiIhIzxQkRERERESkZ9FyN0BEVg4zKwBbgbXACLAX2O/udy5hnSXgTGA9UAL2&#10;A3vd/fZFlhsC67oemnb36Xk8LwbWdD3UcPexedY5AAzPs4n73L01z2MxszVAfIRDJt19Zr7lHaaO&#10;g1+zcXevH+H4IjDa9VDN3ScW04Z2uSXg3HbZJWAPsMfddyy27MUys/Uc/iKeA7vd3ftU1yAwOM/D&#10;x9y90Y96ReTkoSAhIotmZhHwEuAq5p5Idr5/H/Ba4CN9PEmKgFcAbwZWH+L7O4CXuvtnFljFNuBH&#10;5CeiAP8JPHMez3sh8Ddd9/8ceP0863wxcPU8j/0p4GvzPBby9j/qSAeY2XXA77n7N3sot9s5wI1d&#10;9z8KXH6E458JfKzr/oeBX11g3Z33xBuBPwAqh/j+jeTvia8utI7FaAecGzjE/5EuVTP7JPBmd795&#10;kVW+Ftg+z2N/Efj4IusTkZOMhjaJyKKY2fOA7wPv4fAnSBvJTxK/bWaX9KHOXyQ/IXsHhwgRbduA&#10;T5vZV8zsoQuo5n6guyflSWZ25lHaVQRed9DD/7iAupfL44BvmNl/mFm5D+U918xe0YdyjsrMfgO4&#10;FbiSQ4SItvOA68zsk2Z22rFo1wJUgF8CbjKzL5vZZcvdIBGRw1GQEJEFMbPQzC4HPkR+gjYfFwFf&#10;MrMnLbDOwMxeAPwT8CAOfIY5MAWMAbWDnvY44Hoz++le6moP8/lU10Ml4NeO8rQzgU1d96939xt6&#10;qbdLBtxLHmYOdTvskKF5SMhfq+5b1vX9y4D/bg+1Wqw3mdmmox+2MGYWmdnrgL8DTjvo25PkP9vB&#10;Q3aeCfzQzB6yVO2apwZzfwcHezzwMTN7sZn14+/14d5LdwLVPpQvIicZBQkRWajHAn8PFLse20M+&#10;nOIc8pO6C4B3H+K5H1ngSepjgb8FCl2P3QI8gzxYPBg4G3gl0D2foQR81My29Fjf/zro/s+054Ec&#10;zqOA7p/rL3usr1sL+GXg4Ye5/WARZX+X/LXqvj2bua/ZheQhbLE2Ax/pQzmH8zTyIXXdvkt+En4u&#10;+c92Fg8cXjYI/HOfwtJC/QtzfwenAy8CuudyFMh7+17Qh/oO9156OPCFPpQvIicZBQkR6Vn75Ot9&#10;QGf4iwP/CjzU3d/m7re6+w53/5G7v5L8hHRnVxHrgff1cpXVzCrtOjsn8i3gT4BHuPtn3P0+d9/l&#10;7j9x93eT9w78V1cRpwBva08Inhd33wf8W9dD5wBDR3jKKwBrfz0GfGe+dR3GtLuPH+aWLqLcVvu1&#10;6r59Ang++esK+d+Hfg2rucTMXtqnsmaZ2ank81E674kmeWB4tLtf1/WeuMfd/5z8RP2/u4o4D/ir&#10;Pl3tX4jaQb+Du9z9g8BDyUNs0j4uBt602MqO8F4a72XivohIh4KEiCzErzN3ONPtwG+5+32HOrg9&#10;ufUlwD933fZxYCLzfPwmcH7X/e8Ab3H3qcPUuZt8Amn31d1ncPg5FYfTPQF1FfnP8QBm9jDmTma+&#10;yd3v6rGu5fYjoHvlpvWLLK/Z9fVVZnakELYQLyeff9PxBeCthzspbv8+ns/cYTy/wOJ/zr5y9wl3&#10;fwP5/5OOB5nZy5arTSIih6JVm0RkIZ520P2XufvkkZ7QXj1pQSsotXsRnnOIOo+4XKW7z5jZW4F3&#10;th8aJh868hc9VH/tQfd/38zefoiT1YOHnvxhD3UcLyLm/l04eL5Jr94G/C55z9UG4D/M7Kl9vPr9&#10;xK6vp4EXHK2nxt13mtmfAX/cfmgd8Gjg3/vUpn56N3NXsbqCvFfuuNdebrjXoYQiJ5JGH1ZWO+Gd&#10;1EHCzL5I/sdNZCUaB55+uCv2i3RW19f3uPtSj68uAad23f+xu39/ns89eInU59NDkHD3e8zsv8h7&#10;MyDfI+JRwOwSomZmwBO6nna7u39xvnUcRgBcZmYXHOJ7X3P3WxdZ/hzt4Wq/yYEVjxz48iKL/T7w&#10;p+QrKQXAY8gnOv/fRZbb0f0+/Ja775/n874CpEDYbtfPcxwGCXe/3sz2cGA1tPVmtsXd71lIeWb2&#10;wsN86zPufv+CGnl4v8Sh50eJrBQ3k89tOqmd1EGCfFLm5uVuhMgS2Ud+orQUujdcu+3gb5rZ+8n3&#10;RDiaX3f3+SyPGpJvcNdxxzye03HwCdLDenhux+8AP+66/1S6ggT5yeiFXff7caIck5+AH8pvkS91&#10;ulBbzOzg/QVewNwT8xrw+UXU0fG/gd8mPxkuAn9vZqf3cNJ/JGu7vr67h+ftJw9KHecf7sDjwB0c&#10;CBJGPrxuQUGCfHGEQ3kKD/x/IiJyVCd7kBCRhbGjfD9gfnOwjlZO93HzPbZfdXa7Hfgh0Fku9OfJ&#10;N8Lr2M7c1av+34JaduxsZW77D7abPOT1cnJ+SO4+1V7u9zryMDgMvAv4lcWWzfK+J46Vg0/wj+e2&#10;ishJRkFCRBaie7Jq8RDfnyEfWnWwiHzoTK8nQxlzx+v3Mkn74OVa7+2xbtw9NbMvcyBIXGRm57v7&#10;j9oTiH+36/A9LH5IEOQ/8/eZuyRrx1JdPa4C1wOv6WHo2FG5+w1m9h4OLMH6i2b2lD4UPU2+jCsc&#10;+n14OPFB94/nq/Fbu752DqyqtRBfOczjh/q/KiJyVAoSIrIQ95AvrwrwCDMbdPfuE94/4oF7MEA+&#10;SftvF1BfA9jFgcmbP21mA+1N447m4oPu/9chjzq6jwD/s+v+G8gnwl7M3CVhr+rTZOIW8BJ3X+wS&#10;sofybeB5wJOB93c9fi/wrIN+l/1yFfBc8uFTBfJldQ83dGu+dnJgjPJje3jeBcwd9nftItuxJNoh&#10;tXvTPCfvLVoQd1/0rvIiIt20/KuILMQ3ur6Oge3tCcfA7PKV9x58I19lp3NclXleuXf3JnP3ZCgA&#10;vz/Ptv5i19cpc0+c5629hO23uh66xMxGyOdLdOwn32TseNdw9zvc/f8An+x6/HQeuDpWX7h7jTy8&#10;TLQfqpAv37oY3b0mW83sqMOlzCwmn1TeeR/WWHi4XGrPY+4Fv6/3aW6JiEhfKEiIyEJ8iLl7BLwC&#10;eFR3mDiYmf0i0L1qzM3kvQzz9XbmDuv4bTM77CRZy/0a+SpNHTcx9+SzV2/nwCTddeQb1P181/dv&#10;JN+I7kTyFg78LiPg3WY2uhQVuft3yd87kJ/In3mEw+fjg+RDwDreZWZnH+7g9vvzDcClXQ/fDNy5&#10;yHb0XTukvrHroYS572URkWWnICEiPXP3G8iX9eyokF/ZvurgY80sNrPXkO9A3FEHXunu9R7qvBn4&#10;Mw6cyK8GvmBmv3mIOofId70+eM39v+ilzkP4Fgfmh5SAd5APk+n4R3dPHvCs49u3mNsrMUj+2i2V&#10;1/HAJXkX6rPMfV+NAp8xswf0qpjZevL9RN7Q9XAdeO0i3xN9Z2YvAr4HnNH18Cfc/SfL1CQRkUM6&#10;2edI/Bb5RkkiK1GTuZOi++2d5HsCPLJ9fy3wh2b2avIx553N4h7HA3cOfou7X7+AOq8GLuHAFeX1&#10;wAfM7I3ky7HeSz4G//HM3SMmA97l7v+wgDq73U6+DGxn3sVPdX1vH/k8in4JgVeY2eEmAr/f3Xcu&#10;thJ3z8zsV8l/ts4u0S8ws7/q914V7fpqZvZa5i6fu9CysvYythdz4HdyGvAxM7uJfHLxGPmQraeS&#10;B41uf3wM9kA5kkeY2VvaX4+Sv/6PZe5u3QA3AK9ebGVddR3KR9z9xsXW0eWfgMXupSJyPDvihqgn&#10;i5M6SLj78b5Eo8hxy933m9ljgC8wdzO2CnnAOJyXAf9ngXXuay8l+lnyicIdZ3LkYTLvZ+7KSgvS&#10;PnH9S+CfD/Htjx1td+8eRcBLjvD9/ySfbLxo7ZP793FgSdhh4NNmds5S9LC4+3+b2Z8Ab+pDWfeb&#10;2aOAbwIP7/rWgznyZlEvZ4HzZfqoOwAdzk3AE919bx/qO9Ju698lH5rXF+4+jlaDElnxNLRJRBbM&#10;3TPgMuBF5GPNDyclHz7zZHd/v7v7EY49Wp1OPi/hNznyxnQZec/IZe7+isXUeVD9/wLsOERd/9aP&#10;8pfR1cBdXfe3As9ewvquID95XbT2+/BJ5Fftj7RZWwp8ivzE/H39ek8sgYR8QYMXAA/tU4gQEem7&#10;k7pHQkQWr71U6AeBD5rZTwO/RH4leIB8aNXXgE+5+zcOW0jvdc4Afwf8nZk9lfyE93wOfKZdS95D&#10;sBRLp0J+EvzIrvsZ8PU+lPsD8s3a5qPXvQ+u4cBqWw+YXOzuY2b2EuBZXQ9vOfi4o9jP3PYfdmhU&#10;u3fn1eRLwnZ863DHH427T5DPWXlHe2L/Ezhwtb/zPvyguy/nxOoE+AAH9r44WOd9dG17lbPF+gbz&#10;fz/d3of6ROQkY8fvBRkRERERETleaWiTiIiIiIj0TEFCRERERER6piAhIiIiIiI9U5AQEREREZGe&#10;KUiIiIiIiEjPFCRERERERKRn2kdCRETkGDAzW+hzj+PN80TkJKZ9JERERJbAEYJDL4HiAX+kFSpE&#10;5HihICEiIrJIhwgNhwoLdpjvdd8/+I+yH+bxOY8pXIjIctAcCRERkQWwNiDIssyuuOIK2759u5H/&#10;bTUgeN/73hc+97nPjbZv3x6RDyeOgfhtb3tbfPHFFxfat3jjxo3xxo0bY6DQvsVAdNZZZ0XPeMYz&#10;ossvv7zz/PAJT3hC8MUvfjHoqsfMLLAux/7VEJGTkXokREREetA5UU/T1K688kquuuoqaAeHziGv&#10;etWr7J3vfKe1H7fzzjsvePe7383tt99uL3nJSzoBAA7dc+EAZ511VjY2Nub79u3zDRs2+JYtWzyO&#10;Y7/vvvt8x44dDmRdx3duoJ4KETlGFCRERESOousqf/eJf3dQsHXr1gVDQ0NBo9GwVatW2Y4dO4Jd&#10;u3YFO3bs6ISM2V6ErVu32vT0dFAul2fLq9VqnVsnFGTtmw8NDWWnnXZaNjk56Tt27MgO+n73fbr+&#10;pf24AoWILAkFCRERkSM4RIgwwC6++GLbu3dvuHHjRrv99tvDPXv2dIJC2P3vs5/97KBcLoc33HBD&#10;cNdddwVr164NNm3aZNddd93BPRPdPQp+ySWXZDfddFO2Z8+eTlhIgfTnfu7nsmc961nZi1/84oS5&#10;YSLlQKDoDhadMhUoRKSvFCREREQO4RABYnbuA2AXXnhheM8994T79+8PgXBgYCDavHlzuG3btrBc&#10;Loe1Wi363Oc+1x0qIg7qmQCCKIqsVCoZ4EmSeL1e7wSAFMg2bdqUlkqldPfu3en09HTafjwFkkP8&#10;e7RQ4QoTItIvChIiIiJdDtMD0R0AOuEgpj0BuuvruOt+DISjo6PRhg0byqOjo6vWrVtXWLt2bbFU&#10;KhXHx8djAHe3VqtlzWbTG41GvdFoJEmSNL72ta9Vgek0TbuDQzIwMJBs3rw5ufXWW1udx4Dur9Ou&#10;rw8e+jRnHoVChYgshoKEiIhI2yFCRNj+utOjMPvvpk2bCtVqNa7VanGz2SwMDAwUBgcH40qlEpfL&#10;5fhlL3vZw8rl8mM2b958wfr164ezLKukaRqZWRRFUVwul0OALMtI05RWq+VZljVbrVZmZs1isdi4&#10;9957p2655ZY7brnllu/dfffd133lK19pzczMdIeHZvvW+Trp+rf7ljJ3GBSod0JEFklBQkROaGa2&#10;GdgKbACGgLXAALCp6zAHfgLUgSlgH3AvsAu4x92TY9lmOf50AsT2doC4kX+1H3FNWGV3UGcsbDId&#10;jVGL4b4IRgswVojjuNhqtWKgeOGFF1Yuu+yycx760IdevHnz5guzLHtIsVgsx3FMHMeYGVmW4e6E&#10;YUgYhtRqNcyMMAwxM9x9NlR0ju3+d2JiwqvV6i133XXXDTt37rz56quv/hEUx0JopFgzwpoJtWYB&#10;Gk1olqFZO9BT0QJSeEIKD0rhKdl2Lvc34w4B6GRAjgEzWwOcTf45PQKsB0rAloMO3Qk0gPuBCWAv&#10;sNPd7zt2rZX5UJA4AjM7DXjIMjejYxr4HgfGvjaB1lJfTTKzn+tjcV93991HqOtM4Lw+1rdYVeC7&#10;5K955w/xkr/mHWZ2KfmJ8YnqDnf/UT8LNLMIKAOPBJ4D/DowuMhiJ4Frgb8HPg/U3L25yDKXXPu1&#10;eDL5ngPLaRL4IQfG7adA093TZW1VDwwzDLtiu3PlldfYt/lcMMz5wb/zzWiaM8NP8+loF9PxfcwU&#10;6+wtQLkYD6SFrRtHyqVSafWLX/ziSy6++OIXX3DBBavr9TrVapWhoSHGxsbmBAOAIAgIw5AgCGg0&#10;Gnn9ZnQ6Qrq/zkc0MSdgJElCkiRkWUaz3mr++ObbPvsf//qJf//8f39lb4lgukGzUabeKK2K69l4&#10;qzENjUqZ5h9f9aut1//+PyYxP986m3clv3zWX2Sl296Z/RaevhljO+ZBp7Jj9bqbnQ5ccKzqm6fr&#10;yD/z28GL5rH4zDezEHgCUOlTkTe7+619KmtBuj6vHwa8EHgusGqRxe4BPkb+ef0joO7urUWWKYug&#10;IHEEZvZK4J3L3Y6DTJGHil3t238D/+Xu31iKysysn2+Qy9z9U0eo6w+AP+9jff0yBYyTv977gK8B&#10;n3b365eyUjP7IcffH9leXO3uv9OPgsxsBHgF8LPAucC6fpR7CFPAj4HPAR9w99uWqJ5FM7PVwK3A&#10;6uVuS1u1fRsH7gPuAb4CXNfvQNlP5mYYXLH9Crv2iQRvf+Jm+xLT0QVkwb1Mxx/g8/FgeV3xYT9z&#10;YeHG8btLn/jCf5QgLT7uCRef+9pXv/IFZnbRli1bRkdHR63VatFsNikUCgwMDNBoNMiybDYEpGmK&#10;u8+eq0dRBDDnMWA2SHTCR+eYueUYURCTNFrUarWZvbv33P6D7//wix/+2w9+Zdf+u6dPPXNzfWMl&#10;rt163131PXtoGNQDaD75spc2v/rJsdapPCp5NmvTN/N3yeW80s/jeX4luDk4x+xiye8A7zgWdfVo&#10;mvyzfpy85/LrwH8B33T37EhPXCgzGwK+D5zepyK3u/tVfSqrJ+2A+BLgicCDWLrPqH3AbeTh7wPu&#10;ftMS1SNHoCBxBMdpkDicncD/Bf4F+J67V/tRqILEEe0A/hn4JPkfmEY/Cz/Zg0R7qMl5wK8Br6R/&#10;V+rmqwX8K/A+d//KMa77qI7DIHEkO4BPAZ8AbnL3u5e5PUC7J4LtdsV256qrrgrg8mAjd0RNpsMW&#10;1TihUUhplpxKcd2qQukn4/dXLr308Q++/PJffM7DH37R03ftui/ctGkTlUqFyclJWq0Wq1atYnBw&#10;kCzLiON4NiR09yYkSUKappRKpTnDl+BAj0RnKNRsW9tDnw6EjoC0adRqNcLQGB6p0GjUfMfdd9z2&#10;1eu+8vG3vv3qb4cwlVKsb9iwaWbXrt21Bz94a30iuL9+711jzcddtLUZXjfYupTLk/O5Mrsc0jeD&#10;X5k3w49FmDiOg8Th7AT+jvxCw3f69XcWTvwg0R6ydAnwcuBpx6reLinwReB9wOfcfXwZ2nBSCo5+&#10;iJwgTgVeRT5E42Yze+byNueksA14HfmH121m9vPL3J4Vw8xK5CcY3yZ/jY91iIB8xZ0XAF8ws++Y&#10;2bZlaMNKsQ34H8B/AjeZ2ZfNbFlDspnZdsP+aPt2nvgla6/EdEd03+hY3Hjc6aXJs2fKp//Skyqr&#10;HrttsBndO7zu3LXrrrrqjVdcffXb3vO0pzzpZ++9Z2e4bt06JiYmuPPOO5mamiKKIrIsY2pqajZY&#10;dMJAFEUUCgWKxeLsrdNb0X3rvrjXud8dMsIwJI5j4qjI4NAIq9dsoFQqsX98H+MTe21wuHL2U5/+&#10;M7//teu/8Y5Ln3z5ObB5NMgetAo2j1Sbw8P37hgbZJDy3srdpe9wY/GzXBlfA+H5EF75hPY5gbd7&#10;auRgpwJXAF8AbjWzZy9ze44LZvY64C7goyxPiIB8EYSnkF9M3dkOqXIMRMvdAOm7iHzS0ifN7Hrg&#10;fwMf1WTSJdV5zf/dzL4OXA1co3GbvTOzgLwH4g+Bs5a5OR0RcBHwbTN7D3CVfrcLFpBPhH888AMz&#10;+xbwIeBD7j55rBphZrYd7Ef8q91x1cuDu3l/CIQ8bk+BRz8onv7x3SWm9xd/9J3/qDA+M/jE5/zs&#10;z7zpVa994arK0JbJiTF+Mj7Bmadvo5U6rTgmiqLZ3oX9+/cTBAGVSoXp6enZE/8oiuZ87e40Go3Z&#10;oHBwiOjufej0TljXub0BWWY4UCgVWDs0ysDAOiwIGB+rBrv3VDf9xote9Kff+97Oa+/bk3wMtu29&#10;+/ZdBcrlqHJGLbz5O4SUCX9Qw26CYGwjLcqkXAt8kYwrwbBjNszpBBMBG4FrzOybwF+7+z8sc5uO&#10;KTOrAC8Cfofj57Ma8s+YQeAdZvYK4K/IP19qy9uslUs9EivbY4APAx80sw3L3ZiTxKOBfwA+ZGan&#10;LHdjTiRmNgj8CfC3HF9/mDrWkAecb5jZ1uVuzApg5JPm3wncY2bPb78Hlq7CNsAcGOVzwcf4cXgX&#10;RFsf95ACe/eW+OxnK9x5Y4WUIdYXTrWhVX+UNlqvn2pUt0zXphkYKLFmZJhSFDJTy4NCFEXU63Vm&#10;ZmZmT/zr9TrT09Ozt1qtRqPRIE3T2Z6Fcrk8eyuVShSLRaIomg0MnUnZ3cOaunsvpqtVnIxCKcbD&#10;jPHJvezadz+NJGV4ZB2PetSTKwODq545ujr805E155wHZ43SPGNVozk6AgySMjAN5bEKRcrEpER8&#10;nJAnErC9/ZKhnokjCMn/zn7IzP7NzE5d7gYtNTMLzexBwFfJ/+8ej5/VHQ8C3gt8yczOal+okj7T&#10;i7ryBeTDM75hZo9c7sacJALg+eSv+WOWuzEngvbVrU8Dr+f4/1x6GPkfpkctd0NWkCHyAH69mT16&#10;iesygCdCsJFfDj/P/fEMFKt7xsukM2UKVBhiKHj4Rec/fOsj373t1G1PG1q7KhgcHcbNaTYbVKem&#10;qE5Ns271GoaHhymVSsRxTKlUolKpYGZUq1WazSaNRoOZmRmmpqaYnp6mWq3OhopO6AiCgDiOKRQK&#10;FAqF2V6Lzv1Ob0Z3j4S7UyjGNNMm0/VxWlmNqBQwMFhmeGSU0dWb2L8/ZXBgG+ee8+hTTt0Ubz/j&#10;3DN+geDC0eSOrauolUbwtYMwNEBKmWlK3E+BMSJ+0A4TnRfMXGHi6H6B/DP/WcvdkCX2V8B3gIcu&#10;d0N68EjyFRj/bLkbshJpaNPJYyv5h9yvuPtHlrsxJ4lTga+Z2Svc/b3L3ZjjVXuZ5Y8BD1/elvTk&#10;NOCzZvZcd//scjdmhYiA88nDxLuAK919b78K7/REtO+GH4fgf/BX8Z/y48L9UNyX7i6TMUCRyrYL&#10;nvCsLb7qtdFAEI6uGmLradsoDhSpTu9ndHgt0VBGEARMT0/TzJwoiqhUKmRZRq2Wj6AYGRmhVqvN&#10;rrLUPdE6jmPCMKRYLM7uKdHd+xAEwewwp85KTWY2uxwsgBtEYUCrWSOlTpwmYBmtNMOyOiEpZoOs&#10;X3c2I0ObwPaUh6OpX0tpbdxxX/ov1OKAtBXAVEA2FdAkX6toZ3vn69vIZ9xBlk9LT3EPNczp8Aw4&#10;Bfh7M/sj4D0raQikmV0I/A35SfmJaBD4AzN7LPBSd795uRoPjWAAACAASURBVBu0UhzvV/6k//7J&#10;zH51uRtxknmPmb3FTEMEDtZeZ/yfOLFCRMcw8BkzO172mllJXgncYmYX9aOwrhDR2aE6/GeI38An&#10;CnF5TXH3MGVqjQpbGT5t6yNfsq5ReF15pBwG5QgKAaWBIgODZTZu3EiatSjEMbXqDM3mge1GkiSf&#10;hlYulxkYGCCKIorF4uxmdGmazg53mpqamr1NT08zMzMzO+wJDuw10Rn2NDAwMOfffLJ2DJZQLAWU&#10;yzFRHJBZ/lw8JGkZtRpk2RATE8ZA6VQ8XcOGtRuf8tDzz3odw5eeAptHKhseOkx2+iAzDDz6kgeV&#10;CSnyfQqvuYyIDxNyLUH+sgWYpfoMO7ph8qv2L1spn/lm9rPkK0qdqCGi2+PJF3y4dLkbslIoSJyc&#10;/rr9wSDHzmvIhztJm5kVgH8EHrvcbVmkj5jZwHI3YgUaJQ9qr17M2OaDTuY6QSJqQly5+NzCR7N9&#10;5UZAhfMGVz1o1SPesGVw/a+PrB1lpjVDixZujoVGXMyDQal44KQ+jmOCICDLMlqtFq1WazYMhGHI&#10;wMDA7K0z/Kn7+Gq1OrvC08TEBJOTk8zMzMyu9jQzk4eVLMtmhz8Vi0VKpRKlYkwUGWHkBNbecyKF&#10;LDUyD8k8pFGHifEZxsZqNJoRsIrQ1lMpbjjz3NODN6zZ9pCzqrtqIySbhzecdfnQ1z/24wG+Q+nR&#10;51N420uJmSJiD0H+uq2Mk+JjJCAPEy9f7oYshpkFZnYV+VzLleZjZvZ6zZtYPL2AJ6ch8tUm+nK1&#10;T+alTN4bdKKfNPfTzwArYfnE84GPt5eslf5aC/wF8HozKy+inE5vRNC+RRNQ/OhtN5cmBxigzEjx&#10;PnuVJdkzy0OliNhpJg3cU7D8JL4zZ6FUKlEeqDAwOESxWJ7dVC5NU1qtFkmSzA5L6sx7KJVKs70L&#10;hUJhdr5Dq9Wa7aWYmJhgfHyciYmJ2Z6K7l2sO0OeunNReaBIqdReTrZQJo5KxFGZOC6264YgzNrt&#10;SklbMc16gZA1Njq86fSNa1qvpLx5M2wc3rWrOMj0+RVmBgemdo4WqVOgScSNeQ8OXGMQmuZLzFsE&#10;/KmZnb/cDVkIy3fa/l3yeWuL3Y36eLQaeDPwEoWJxdEciZPXAPnmb8u15vPJ6q3ATy93I5abmY2S&#10;b+ZXWO629MlTgZ8DrlnuhqxAEfAW8s0JexqWedC8iPZeEcRAgSKlRokBRqnQiF6bNtLL7t93H40d&#10;CSPr1lAsFnFS8iE9B86dgyAkDguUigFZ1MTSfEhT94pK3TtYd0+mjqJods5ElmWEYTjnfqdHo9Fo&#10;zPZodD+3e9J1Xi4ULMIpkniEZ5BmMWlSIrOIwSFYu26ImWqRKDZaSQBpEbOQQriaU9b7aYNDxT/4&#10;1g/W/0my706KWy+iWN7oN37z6xkBTp0MyACHH2Vwuecvo6ZKzNMq8rmJW9x9bLkb06MrgDeR/59Z&#10;qYrAX5NfXH3bMrflhKUgcXJ7qpn9rrufSDuLnuh+ysz+wt3/YLkbssx+H1hJV/ADYLuZ/bu7N496&#10;tPQqAF7QPqF/ibvXF/D8iE6IgBIxZQaolFcNPLfYGPyZBo1gfHIfE+kUG7I6GzZsYLBYAdp7PKSQ&#10;OhgBQVgkjgMKIZCFs3MaOjtWd0+w7g4CQRDMHptl2ewGdt3P6b7faDRmj+8MayoWi7MrObVaDSyE&#10;MAoJoggLQ4KggBGR4hTLsHnrEPVakWYrJk1jwqBAGBdotSYolgZYYyNbmo27Xvydb6x+b+Mn41kj&#10;rWWwPqNQdNibDYGXOM9H+Lrflg9vSq2dzbTHxLwMkM/5ectyN2S+zOxNwB+wskNERwhcZWY1d//r&#10;5W7MiUjdOXKFmW1e7kacZF5uZmcsdyOWS7sbeSXOFzkfeOlyN2KF+2Xg1fOZxNrVG9HpiQjJw0Qe&#10;JEIGKPK41pi/xgseB4UIYsObNfbs2cXdd9/F1PQEtZlpkmZ7h2o3zEKMEAsigqgwO3SpMw+iUCjM&#10;rrrUuXVCRScodIY+RVE0GxC695PolNM9UbtWqzE5Ocn+/fvZu3cve/bsoVZr0KgltOopWTOENMSy&#10;kCgIiMKMyiCsO6XI+g1F1q6NOOWUQdafMsLoyDDDQ6spl9cQRsN2ztnbHvmUp531fNJkBMKh0qpt&#10;FZqFgSLD5ZS1hSbT8RT3Ru3X0ngzGt7UmzecKH9nzew5wB+zsi70HM0A+QZ2T17uhpyI1CMhq4Dn&#10;kU8Mk2NjkHz35iuXuyHL5JnA6cvdiCXyIjP7mwVcMZf5Cciv7FbJd5A/pK6g0b1SU0Q+lKEElHHW&#10;McZrkkqNyRmIShHEAaSQzkwxVqsRZQGrSyNUp6ZJWwkQ426kQJY5YRzmSaXd09A9j6ETGoDZMNGZ&#10;69BpXidQdO53hi51vtc9MbszX6LVatFsNvOQkoKFAWEQE8YtoigmiDLCyHEcC8rUGrup1QM8G6RY&#10;Cmk1U9KkSByHYCU8GGJkdJhiZJc+6qcfctM3vlr/Rn1mbwpRllFOoJ4Y9azJdGeYUwCkvBnjzRrj&#10;NE9l8qEzx/UFlPZGcx9Y7nYsk5h8HuNF7n7vcjfmRKIgIQb8npm9Ryc/x0znNX+nu+8/RnVWgfFj&#10;VFfHA+pr90Ys1VC6JvBJ4N+B77r7D9t1VoDNwJPI5zI8HagsURvOI98/5NYlKl/yUPCHZvaZI6wF&#10;f/C8iIhBYhIKpJTIWEOdvyRiE03wOCELAsIoIPUQcHDYc+/9MNKiVp2i2WxSjoq4p6RpQjNtERXi&#10;fO9njJADwQDyVZQatXp+wp9BHj9CgggCC7HASd1xy3A38nN0sKA9/8HyEEHgxMWIKArIsmi2R8Pd&#10;mJgYw91wAsIwIorzYU9xsUIYlak1p/nJ3T9herrAYCViZATq9RaGMbJqNa2kwdBQmUZjglJpXXz2&#10;GY2XZ+nj933r+i/8GCaSFtMJTKSNEmk12p1SJGMQ51qcS8nMzNw1vGmeLjGz9e6+e7kbcihmNkK+&#10;n89KnFg9X+uBfzSzZ2iI6vwpSBw7P3H3Lb08ob0T9U8Dv0S+m24RlqRLeQt5r8SHlqDs5fT/FvCc&#10;c8g3FeqMp16q4X/DwK8A71qi8g/2UXf/jWNU15GcRr45Yr9VgZ919y8f/A13rwK3tG/vNbMh4L+B&#10;C5agHSXy3qYrlqDspdZi/rNou1dAWo5hLuuAr60x27bPfXJuy8y249zINXYNzws+9KEPhS/8ny+M&#10;OY3i2vVDxb3fnBqojJSfUb2/dn5gIVkthWaLNGoRVGLKg2WCyEg8o7F/iulsgh/ffCOFKKDVqlOK&#10;h2i16oRxRCNpERbyzeUscJygfVIfE2DERHiW4S0nS1t4CtQT8IQ0yBhvTrJu8waSJGN8fIJCewWm&#10;lueb1nnSnqyNEQUR5tbuichDR3kgIklSmo2MRj2lXptmcqpFmkCSFikUN/Plz/+QVnMjoyNlomJG&#10;sTRIaTBieGSKSqVMltQZKBdYs2Y95XKpsGnDvc85/dznvOvOmz+cEN6WMEpSWEcyNEq6724y6mR8&#10;6YaML213+ChmxnESJqrk/6+THp+3jfxzqTMRf6k+8zeS72HwsSUqf8HaPXj/i3x45rHkkHfwMTup&#10;HzjwudK5EHAsP2OeCLyRfEUnmQcFieOYu38T+Cb52L1TyK+o/gn5h16/PZMVFiTcfUF7ZbT3N9gK&#10;PIR8ktyT+tmuLpeZ2V+7e7ZE5R+PttH/Pwr3kYeI783nYHefMrNLgHeTj7nvt9/ixAwSLwR+MM9j&#10;C8AI+dXL04FHAT9F/vs9VlaN5avKvK7zQNYeI+TAbp5nWyD4wAf+KKZEzC4Ke/dPlYk4rVGtv5xB&#10;zJP2eUtCvgdDmJBYg7AYEYZQGioRmDEzNc305CQDYQUrOG5G4gkWHFh1KeTA6kxZZ1WmQhFLMjJP&#10;8rMlT8EjvH2+dOqmzewZ20uawejwCBaFtNKEwKFVz1duMocgMMicwAIsCAgsxsxJLSDNII4gjhMK&#10;xSjfzyJxkqTMvj0zjO9vkNGiUZ0hA6wwTVRoUqoEDJTy5Wgr5TLDQ2WGhkJarcZDVg9Xn3pnaeun&#10;aN3UIN3VbKa09lVpUSBhhgR+NoW/yzi+JlvfBzzH3ad7fWJ7aeEtwIOA3yM/mVwKb+Q4DBLAszh2&#10;e160gO8BnwW+Aewh772eBmrtYwbIe41Xk/cSPIp8hcljtWT9G83s0+7+tWNU3wlNQeIE4e73k4/f&#10;+yz5EpOPp79XTs43s+AkO6k9pHaX5m3t27+Z2W8Cf0b+gdZPDyE/ITuZhpSdTv9XAnnvfENEh7uP&#10;mdnLgLOBR/S5PaeY2dnufqINb7rT3W9cTAFmdgF5kHoC8NC+tOoIHH47Nvt4y/3rs20AuxGzSyG4&#10;EcIvfWlHWHoEcX03JVoMFirlV7darSGyDG+RXw+F/Hpow2nRIElbRFHEQLGEuUECrXqTmgdUrUps&#10;RYrFMhlOmrTnPrRXVgrCkMQMTxLiYkAWZ3gEJJAlkLWcLMujxJ5de6lNT1EeHMJrCbVmlUK5xGB5&#10;gKnpacI4IDDDsogwCIiCkDAIiYKIIMhohSkZTiEOKRWNVtLI51C0MpKkTHXKKZfL1Gr5Ksupp3gr&#10;pZVUqbcyxuq7KQ2NEAchniaMri6yZk0YTE7seAr16JtwapOZXU3up0FMqVymFSckZb6eruHL2Y08&#10;z9u/9+OlV2JB3L1GPhzxVuCTZvar5HMa+v2Z/3AzO9Xdd/a53AUzs4g8kC+1O4GPA+9x99t7fO7H&#10;yfeSuZh8QYtnsDQ92x0x8IfkF1jlKLRq0wnG3feQXz24o89FPxi9Hw7J3f+W/INrqs9FbyS/4nIy&#10;OW0JyvzgQp7k7lPkGy4thXOWqNzjmrvf4O6/AzwaOBf49pJWaJQS42ozK+Z3896ua9rDIi4dJWSA&#10;uDA0XMAornnk1tO2nX3mxaXRYQgcYstPGTrrEWVAHXwmozXTpDZZJcoChkqDlApl6vU6e8fGmZyu&#10;5ntFpFneY4B1TqZn944Iw5AgDLE4wIoxVgyxYowPRGTl/OtKqcza0bVUCiVIIbSIrJVRr9YhCzGP&#10;8CyENCBr3zwLMSI8iGfr6V75Kd9JO18BqrMqVERA5hlOq/1DpniSAAFp4tRmWkxPT3LPPfvYec9+&#10;9u2fHoX7nwmnV2icU6ZJmTqFbIpCqbQ+Hlr9ubDK84J8k7qVx93/kfwzf2YJin/kEpS5GG8GHr7E&#10;dfw2cKG7v3YBIWKWu3/b3V9GPiz17X1r3aE9w8x+Y4nrWBF04ngCcvdx4DlAPyfqBuQ7DcshuPt3&#10;yT8M+8mAX+hzmce7s/tc3u3ufvdCn+zuXwU+38f2dCzl1bLjnrs33P3HwGOAFwH9XwXFZm8XEvLk&#10;rl3j7Nb2BOtTL7w4JiOe3DlZDM9fs2pbvPX15154QWHTGVthpAJxOHdatpH3UDTzW6ua0pppQpIR&#10;hwXiuECWZUzOVBkbnyRpNCHNiEMjwPE0IUmaOClhZGSW5ZOpI7BCgJVCgnJEOBATlWIsyidZj42N&#10;Ua1WqVSG8MwYn65SHhgks4DMAhKg5U7DoZlBLctopBmd7uPunbeLxWK+hGy5wMBAiZGREYaGKhTi&#10;mHzQVwaeQpLPJW01E/I99cp4FjM5ltKql6wyMPI4GNoGD65QP2+Axuqy1wrFQqEQFfZfG43w1hCe&#10;1zmHWHGBov2Z/1L6v/veg/tc3oKZ2enkf9eW6vf3KeDB7v7OhQw5Oxx3n3L315B/vtzQr3IPEpAP&#10;cRpZovJXDAWJE1R7RZr/6HOxj+tzeSuKu38Q+M8+F3tJn8s73vV7J+t+hOkv9KGMg61dgjJPOO6e&#10;tP/fnAN8eomqKZHxgbPb761HQLAXgvsg3Hnj3RFOgRmKG1n/iIHKwAUjG9aw6cytbDxzKzZchmI4&#10;9zSqfa5tKRTMqE3OsG/PfuozM5RKJSqDw2Q4+8fHmK7N0Gw2SdMU2hvJZUl+c3fIkrxrxLP2yX7Q&#10;3qE6ICgE1Js11mxYw+bTtkAcsm9iP01PieKYaqtByz0PEWYkQUDLnDop9SyhlrbaPSBgFj5g47pS&#10;qcS6dWvYcuomtm7bwvr1axkcGKRULhIWYmiHGNIa7i3yrpmYVpJQqwcE4XAE05fAlgHYWibZXGz6&#10;ukKr1So0B78d3sP7QrimM+G+e8ndleRfgbv6XOaxntB8JC8i39W531Lgz939siOsrLZo7v51d38I&#10;8IklquIM8mHkcgQKEie2/+pzeRf3ubyV6Jo+l7fUXcpydEsxl2HTEpR5wmqvnPVc8gnu/dPplYBT&#10;boNfeB7Yt8FugyCF8Kt79sR4vndEbffkL0zOVLln9/2UVw1x6lmns3HbqRTWr4FyOHdtmDQPEqGH&#10;NKvOxP4JpiarJK1s9mQ9LMRUazNMVieZqlapN5uYp4Tm4Clps0HgEGYQ4xTciWdvRuRwyuaN7Nq/&#10;i5nWDKs3jEIELUsJBorsndhH01KalpIEGUmQkYZOGjqtMKNlKVl7KFVnSdjOPhZRFBDHIVEcMjw8&#10;yPr161i/YS2jq0cYHqkwOFQiKkWURypEhQKYEQTQ2bfPCZmeziBIL4J1ZRgqw2AZt1KSjBXG0u/F&#10;Kbct56pdx4TnCeu3+lxsv+ddLIiZrWJphna2yFeu274EZR/OLwNvXYJyQ+CdS1DuiqLJ1ie27/S5&#10;vIf1ubyV6Ft9Lu+kHEvfR+vMLHT39OiHHtZ/kq/W0k8TfS7vhOfu02b2WvLVWH6jbwUfOI39lWvg&#10;49dCcDuEd0OUQLzpwpHivfdMbJmZql587577GU+rnHH+OaxaO0rSTHHPuK9eg2o1HzfU7pHIDFqt&#10;JF/NKUlp1ptUwypmIWEhZmioxJ5d99NKjdQzLHAK0UC+0lKS72RdjPMOOA/CfLiTB2QZtDLHMhif&#10;3MXvvfpVDA2O8kfb38ymjRvYvWcfcRQyMjxIlrTyDefCAAsywsAgyPI5GeSTtvMslWFkYPkwJ8j/&#10;LZVKrFo1TCk6hcGhInFpkEbWpN4sM12r0Jpp0Sg5tZmENAnAI7IsJEmmybIGFhSHnVueAQMfh6gE&#10;cbGeNQupE8dDhJQI2HMgzp3ok64Pxd0/b2Z7yJcc7odin8pZrN9haXojrnb3jyxBuYfl7jNm9iby&#10;obP9Hi58mpk9x90/3udyVwwFiROYu9/S597kNf0sbCVy9xtWZg/+Ces08lWXvn6U4w6ra58JWWLt&#10;TS9fZGYx8IL+FDr71dPPhNWvg+lb20FiHArNOyaKNlR8YW1mpuQzBcLhAjf9+EbOOecctp2+hazV&#10;pFavUh0zWtUapC0A4kJI1kzBIMlSpmeqtJJ8Y+eoWCKOY9ZtWEt1epJGo86+u/dwxtZteJoxWCoz&#10;PjlNefUQ1WqVLEkplQuEUYFm0iTOoFCMCYOIdZUKniacumY1U1NTrCoUqDfqDMcFZmoNsiQhDBOy&#10;hhMVS1gI01NTDAwMkBWLeAqZpXhkhO1UZe3dtbMsYfWaUZozAYNDA2wuVpisTdBMYDQr06w2aDWd&#10;2kxGvZYyU09p1Rs0mhlp2gJPCOPpx1cng8/B4DSeFsslClMp8bkXEX/zByTkV207+wGsVDvpX5BY&#10;du2Vmp7V52Id+KS7v7bP5c6vcvemmf0K+dKyZ9HfnrLnk68cJYegICEix9JSLHX7uyzNfhCydF5H&#10;vi784k7O5l77Lu2E3/0c/OkdEO6AqFkhwlnj9fQxBAn1mRlsKoRGyN59e7A0Y/X6VYTRGdxzx13s&#10;3nk/XmpBAK1GShAamHfWOaLValGr1QgaLZKkyarRQaJykUqlQhhAtVqlMT1DNtDklDUbmJ6cpByX&#10;iEv5pnUAcRzSbCQ0J6vUxybYNDRKmjit8UkiDxgsVyhkAZ4GmBtDQ8OMje0jjAIGCk59eobNI8Ok&#10;Dq0sI7MAjPYO2gEeeHt7hwwzx8wJw3woVdFCypSIszKpOzYwQKuZ0Ww4jbpTbzrNRkKjWSNLh2nU&#10;C6TZ7nJ1srYVgv2QFrOA2CPi239CNJwSTs49YbMH/FZWhrE+lnU8LMRwCnBen8vcT/8XJOlJu2fi&#10;xcDn6O98vEv7WNaKoyAh0ru7WJplTE8GSzEf4flm9v+Af27vASLHOXf/iZk9HfgqUF54QXPvJvCb&#10;n4KrAepFIiIKRJxGlqwiA2pVamMZlCL2794FSYuNG07hlM0bMXfSNGX/fXvJpuuQZGRRAFEKUYAD&#10;rSylVquSJU6jEVOrT1IoFFi3ajXFcpHGVI0kC7hvx07qW2qsGhwhiEJa9ZQ94/uYmakThiGZG1mj&#10;yl0330xcd5Jandu+fQNRYYCh0VGqtTqZO6VSic3njDI+WSMqxkzt3cfk5Dgjp59GyzOCkVHSMJ8j&#10;0ZkfkQ8sSvMdtd3JR/05YWQUophyGJNRJM0cy5ysaLTKRtIymq2AZiuj2aqTJmU8LVGdCaPM9j14&#10;987Jm0gHipP7KBaHiWemCaNsdnfzoP3byMzMVtrwJvJx//2y4FXm+ujP6O+Jdgq82t3v6mOZC+Lu&#10;XzGzD5NPJO+XdWb2q+1lgeUgChIivTttuRtwAlvwGuJH8bfkOysfq91ZZZHc/btm9gUWuunTIU5V&#10;HYZm4AzWcBdFYlJiAh5NZlF+Cd+hVgNiqpMTRIFhJKxbu4G1G9d12sW++/dC0WGmCRF4GLT3mcjw&#10;LCNLWqSNlNHV6wkjIwghIqaeVWnVm3z+2i8xvmeMNavWMDBQoRAWabQSUjfKlQqDg4MMREY5nWGo&#10;MkJtJuHGH91C6gGpw/2792JhwK233srFF1/Ert33sW7daiYnxjjjzK1U4gKbzzqDqSwjswwswyzI&#10;A0VmmIGTkGYt0qxFkjZxEjxIMXMCs/ysP0uBALMAiwIiC7EwJAg93zE7iCgUmphNP3r3zuInoVxI&#10;6sRnnU20bwfRzDQhJ8eiLStpWFMF+KU+F3s9cDydZL8ceDr9XfTi9zi+fsbjhoLECczMzu1zkXf2&#10;ubwVx8z6PY/k+30u73h3J/nVq37vbh0CLzOzJ5JvVPQRd5/scx3Sf3/GAoOEMfcMNgPcKGOcS4F7&#10;CIkIKURh5clJ1oJWM3/n1R2sSW18nDB0WkkNM2P9+vWMnjJKi21YHDG+Z4yk2YII0sghBPN81VQ3&#10;JzDYcfttFIsx1eFRKuVBIgvYdOqpnHnmmVx37/W03KmlUBweZMOqNQSFIilGVCwwXI658fovMZUa&#10;aWmQelRiZNUaWpmzrjzE6OrVDK47hdG1o4zVa8xkzq7xcc4ons3t995D+ZS12MgoWQaYY5aRZdYV&#10;JPJdJrIsn++QeROiiDRrkdEkSZtYGuAZZFkeoADMgCAkJMazhLhQYWRo1apVa1unju+9dwpGC5Vk&#10;LN5TJ86YDRJh+1ewUg33sazxPpa1EA8jX+u3n/7meOqFas+X+DDw+30s9sFmdoq739/HMlcEBYkT&#10;24V9Lm8php2sNP1e2arfq0Ad725jaYJExznAe4ErzWw7+QS5fe6+kk9yTlju/lUz+wz5fImedd5E&#10;Xb9cI+DJDPFFGsRsWXPqaHVg08z/Z++94yy76/r/5/tzzrl9+sz23Ww2hRTSCFVFUEFRBKUoFrDw&#10;82tF/Fr4qt+HXxAEFBQVlCpBQRCMSCCgBKQFQighkJC2m93N9jb99nvK5/P+/XHunZ3dFFLO7JS9&#10;zzzOYyYz97zPZ+7s3Pt5nXd5hQ2arQRil3bpCNgkpO7PY/xR6s0qbtIyOr6OTds2IZ5PGEfUrQPT&#10;JijmkJzB03RKUiBCIIZ1Y6OIB4FnqFfnmJ+aI27HTKxbh58LiIBqvcZMJ6LcauPli4SqBLkCwwMF&#10;7OAwgsM0Q2ZVqDabzM3OM1+rM1Stks/nmZ+aop3zGR8d4tJtGzn/qsuxSQcqJWLVVAWI6zZXC+IU&#10;EYOSpIJCUyFhNQJ8EhdjNSROIsT62MSQxBBbcBqjaoitBWeJozb5QPGkxOhw/qL56aHdMBrMHa8H&#10;Lko8TfcQvcG5vWPFbCizQERywDkZhjyWYaxHw+MzjhcCH804Zhb8K/CHZJcx80mbuPtC4jT6QmJ1&#10;87yM430p43hrkWdkHO/TGcdb6ZwAvgL8yBJfZz3wDuDVwNdF5G9U9WtLfM0+j45/BJ7FI3zDX2xg&#10;YDhlZNAP4OMh+EOFsUtHCkVMw2CJ6TQbJ6vdQ3CNiGaxCkbpxBES5MgXSpRHhtiwbQuF/DztYoOB&#10;XIliuYRqhJ+ko2EDgU6zQeIsOT9P1I44cuQInXbMJZdczoYtW6g2O7TCmEatiokiKiPjDK1bR25s&#10;DK+Yw+WUgfVjVJzBC3J4QR63rkmuE+J5HkePHMa6mIGRYebzhvMuu4T97XnO3X4ONc+Qcw4PTf/r&#10;+kmIU4wRlLTnw1pLHMdYjcHFxC4mcR3iJEIjJY6EKIoJY8W6tLTKORC12KRNHMQYjcj5ZisUAxjL&#10;NWudQDni6f1FBKw9MfFqsu0n2JVhrEdD1n5R/5Sla3VWqOodIvJlsmuU9khvVN2UUbw1Q19IrFJE&#10;5PHACzMOm7XB3Zqia+DzSxmGDDlzz/moiJwJ87u7VDV8sG+qqorIn5G+uC9VVqKHIa2RfSHwAhH5&#10;DvBh4Ebgtq7ZVJ/l506gDgw9kpMcoBhSf+ZTEk7bmGcdZWxRzHmlSolIO3RsnkjbOLWYIrg20IJo&#10;qo2JDcFojqjZZnp6mmJlgC3bz8ETn0aQY0DzFMslksjgqcWIYtSjVBykWq+hGEzOoxnXmD08w7YL&#10;tzNZn2RgaCNDlRKm3SAmoTDUZmgsIl+o0QwVSkUK+SKFICCKQpyBfGkQLxZarQ6bH3c5rWYNaLFn&#10;7+2Mzg7xta9+gV/55ZcxpIOMFkYRFOka06EWUQPOoqJENiJKQjo2xtoIowGxTUicJY4TTOJjE0sU&#10;twmjhCTxsWpQFVQFrMHFgiYGI4VRKOQNnt+2876k+4deWVNPBK4pESEim8jetO2WjOM9UrKsZIiA&#10;d2cYL2veTXZCQsi+CmRN0BcSqxARGQA+C5QyDDsLlLkZCwAAIABJREFUfDfDeGuRD5BtinsP6Qvx&#10;meB5ZJ/BeiAuBnY+1ANU9evdTf0Tz8B6egipi3hPTB0RkbeQlkF1VlJ971nIQR6FkACD7QqJdC5R&#10;V0wo0OAyitzRnpvdPmcdA+NDUDG0p2IiU0v7CopAC5iGsN0koUxLm3Q6CcPOUFk3wMTGDRg8Hrfx&#10;XHLFAYa8IepHZ/CCHDghTix+fhC/4NFqT3Pb3lvYcu5mvn7Pl2l7TTr1SXwvYNPmEmFSZfeeG5k9&#10;6nHJBVdRHDmfY61RSvlBknqDwFjWjRVoVhtMzzQYKG+gVc8xMLCFO+6+kRNzx7j0ymeTyHZuuvk6&#10;kpbhpS/6TQKviCcGdRbFIZ4BFaKkTa4wxPT8HJ4ZweHRqrXwPI/EKmFo0ahNkkSEdo4wtiRxkcTm&#10;sQqaeGjs4Xs5Ct44zda+ESgHjmNBUmr6hQH8cA6PaCE5tNiYbq1MbnolqYFiVjgeg+dNRjwlw1jH&#10;ST02VirfIn1tycp472kZxVlTnA3TFtYUIrId+ATpHOgs2c3abpZ71IhIICKvJZ0CkSXfPovviv/d&#10;Ml9/M2lT9jHgCyLy2u7dxz5nmK4r+ccf8Xndj2lJkzm1sCZmB4pp1hsDrbBJO2qjPuQqJRjKp4Uq&#10;SXrkgMB6tOdb1GaqhM2QZr3B5NQJEMf4+DgbNm2hXC7jeznKlWEGKsP4Xp5iYRAkoBMn1JsNyqMl&#10;gorPZGOaetIm8fLUo4Q9+/dRGS7y87/4fJ78pEs4cmQ3B3bfjWeVovh4kWX++GGqxw+Ro8P4YImB&#10;fJ6h8iCNapswalMoG2676ybm6wcYGvOZ2DDA/PwMzWaTJEkwCmoTbJLgnMMYQ2ItsVMip1inWDXE&#10;FmwiaOyRhDni0CcKIQodUWiIQiEKlSgW1OVIojxJVCCK/BIQQOK1ErzZ1kImYrGQWBOIiCcif0la&#10;Y58l//BQGdulRkQuzjjkNEvjDZQVs2TrAXJhhrHWDP2MxCpBRLaQ1ue/hbT+O2tuWiN3kDKj6/55&#10;AfB6si8jA3jnEsRcFajqv4nIC4AXsbwbkCHS1PczgVeLyEdIsxR3qurMMq7rbOOzwCsyiZR6sW3E&#10;4SX11mA98PDyPv5gnkqlgvOUls5COwYF5xssjqjeABdC3mByhqjdIaceG0Y2sH5slFIxT9LukB8o&#10;E1gPlyjNqEUxlydXKFBvBuT9IpMn5jD+MOIPsWvvMcbG1lMoDzFVz7G+XcEVt2ILhmrVsLXcplKo&#10;MuoJ3rp1bFhXRESZ1YjIxkCHvUd345sOl1yyHUwbk4uZbUyy/55Jrrjw6ZT8EMUiIqgTrLWIEfAE&#10;5yCOEoxn8URxzkNEsdbhbIBLKtiwQJJ0SJKYJC6TOB+niqrgiY+zjljB4XzElFDjAR6KQdeWmBCR&#10;Xh38UrzmR8A1Gcd8pGQ96fHQcgqjh0GNNCORFcMiUlbVZoYxVz19IXHmyInIUx/hOeuAJ5Na2W8C&#10;RjJf1Un685G7dLM+PwW8HNgBVJbgMl8hnb19NvO7wPcDG5d7IYv4OeDFwJyIvB/48/6bxhnhM4/m&#10;pF4KVe+fTB0nxhBT6jSazOcMZTNIYajMUGUI56ATzUIckyQuzU4IYFPnai8IKBRgfnKaAYoknRAf&#10;wfgBft6Q14Cw1CZxMRKAySkTo+OUCmUO7t/LBRfv4PhMnSPHm8zUZ9lx4XqOzxkOfvEuRseGGVp/&#10;GU47zB9rEE/tY2yoxOMu2MJEcYDpmUnqk3UshnJlFI2hnCvjkg7OesQRlEvDnLN9kEp5kJyfQyTd&#10;v/fEhLOKU4dzSpI4xDrEN6gTFEGd133GiohJwBQBD5U8RnzEpGZ24jycWlQVzwQUCuHmTlg5RK47&#10;XDc8paRp1YoIETkPeD7wMlIhkWU5U4+dwL1LEPeRMJ5xvKXyBcoEVU1E5Fbg0gzD7gDuyDDeqqcv&#10;JM4cE8BKnRpzg6rettyLyBoReTS+GJvJfsb26cTAG872DJCqHu+6G3+a9HlfKfikf69/ROpN8R+k&#10;/TFf6Y+RXRq6c9+zq2VWBrt3zAeIHJ1qA2sUExjyA0UGyxUC59GyNWy1CZFCIT3V1hs0FXLqEcVQ&#10;lUlqM3MYhGKxhHUJRg3lcplysUStPsd8bYaBwQqbN2/lwPFJLrzocr5zx5cZW7+dvftP0HDHOf+i&#10;DeSLw0S1IpEMEgTryRUtjbkG7UaMoUrYdlhnEB3HmEHuvWeSnDfBtnM2UY92s3limNpsi/VjF/Ds&#10;p13NoDeKiT3iOEbE4RkwxuAsWFXUCUkMSPpkqBpEFCHA94XIc+AUPx1Cixgfpz6QigcS2y2TAjEG&#10;L9BBwoIHE54XTxkbr6hsxDnAXSLySP5GPWDrEq3ndN68Au7eX5VxvNXQV3k043hb6QuJU+gLiT4R&#10;8OfLvYglYvtyL+BBuJv+qF1gYUTfy4DrWZrMz2NlgDQz9XLgGyLyW8B3u3X9fbJlhkckJByntPkp&#10;i7eyAYoBAiwQWeJag5rvMeQZgnwer+JhrKGaxCDhyXfDpiOJatQdlIbG6VQbRI0Wvgr5fJ6wowge&#10;+VIRF0UUi3liKSOBY2JigkplgInxdQwODGMZ4fzzJ7jv8E5uv2MfFz1+K0NBiSNH2owPDFKoDFAo&#10;DhK3quyfq9EyLbZs3khhuMzcvOPQseNsOW8LW7aMM9ts8OQnXsnc7Almj9eojTcZ27SeOExIoggk&#10;IBd0feE8g+Cj6hHHCc7FGLVYp3ieh4iP7ys2SFDTwbkIsRbfWhQvFRFOcbHDiCPvG1RzeGE0jvMN&#10;jcDYfNkQNA3x/Ua/CqDL0HAdANvO4PUeCZ9V1Q8t9yKWgCz7D5aKAxnHW8rKkFVJX0j0uQf4znIv&#10;4ixiDvjJFXBnasWgql8UkWeSZiYmlnk5D8VTgK8CN4vIr6jq4eVeUJ+UU2aOavewnLQ+dEDoCKt1&#10;ar4wMDSIn8uRKxfJjQ4R+VWIYki6N7MT6MzXaJkCQV6wYUgSdbC+D+LwvDwiHp0oojxQoTCcZ9d9&#10;dzEwUGZosMzM1CQjw4NUq5Zztm0HP+bevbdz3737GJ/oMFDy8fw2M/Ecg8N5SnlDp9Gh3mnSqsV4&#10;Ns+xI/OsO28LoxuLNJMZ2uE0NplneNDn2H2HmT5xhB2btiMiC6VNzrnUAwLBeB7OKlHoSGyMwabW&#10;3CiB8fA8h19sYrSNT4iqYm0CanCu27CtAS70CDwfawOacU5qc77AEGlZk0o6+qrP9+B1y72AJSLr&#10;TXqfVUh/atPZTRV4kaqeqRGkfeBv+hvQ+6Oqt5I2PH+dlT2Hvkhqpvd1EXlhtyG/TzYcecwRev9y&#10;HGnfg4V0opOkn7cTOvU2YaNDEibgCcVKCamUQVx6fp70FlsI9dl5wnaHJIppN1u0Wi0S5/A8DzUw&#10;MDKAl/OwWPYd3MPIUJmtm9dz+MAewlaVwVKOucmjbBwZ4ElXPh6JQ47t20vUaNKsz1GnzbRt0i46&#10;cqMVOr7j4NRR9k8eYq45QzOqYqVF4urkC456Y5ZyKUch7zM0MICI4Pse+XxAEKQVmUnssFa7ggCS&#10;xBFHliS2JHHaNwEG40EuZ8gXDIUSFEseAxWfUtmjXIJyCQYHPQaGDIODPuWKT6HgATa148sPAaU1&#10;0SOxhFjSPquvLvdCuuxY7gX0WXv0hcTZzdtUdUU3S60hFLhOVd+43AtZqajq3cDTgfewssUEpD0d&#10;1wJ/ttwLWUMkWUcTA9huM7Uj3dY1OzSrDerVGgBeIcfAwAAyPAQFSf/lxen5nVZEs1GjUatRLpVw&#10;zhHHMfVGFc/3aXTahC6hMlhm3bpxtm7bxIH9uzl+5D7OP2c9RdNh82ievDYYDCIev2M9owXH7IF7&#10;2H/PbUStFo1Gg6OHj3H06HFGhkYpF8rsvnsnB/btR7D88steQqkQ0G7V+fatt1Cfr/JDz3wWF110&#10;KcaYbqlSOq3JJt3SJQxRlNDpRFSrdZLEUa83mZ2dxVpLkkQksSOOBM+UqJTGGRwYp1waoVyoUCmX&#10;GR6qMDZaolQSRoZzjI+XGF9XVqgxsmUEwirQWul/p8vNF1X1tcu9iEXct9wL6LP26AuJs5frgTcv&#10;9yLOIm4C/tdyL2Klo6qJqv4m8APAR8l6c5ktHvAaEfnb5V7IGmHLIz/F0ZvdtHA7vFfaBICJ0NSg&#10;bSFLESu2kxC1QzrtNmodubxPqVBECgUIup7NuTRoGIZU63Xa7Taqim/SEqIoiqgMDDEwPESj2WTT&#10;1s3cdfftXHzxeVx80XbO274enxbz04fQcI7RIlS8mPM2j7BxpMBw4HHwjp00Ds5S6gQMJgXsTETz&#10;yDx+W9kwMMYd3/w273vXNYSNFvMzc4yOrMNqQK0W43lFPC/A9308z8MYgzFp37Oq4JxjbHScMAyZ&#10;n59HNR0ROz8/x4nJY9TrDQIziIsrhM0cUSuApEDRG6BSrFAu5ikEsGFiEGsb5HMJSmcyvz7QyE0r&#10;+fD0Z7wvKk7l08BLl3sRffosNf20/NnJrcAvq2pjuRdylvBl4Dmq2l7uhawWVPVm0l6EHwBeTToG&#10;+RE6H58xfl9E2sBfqOpKNmda6XiZRhNUoAGMLrT89rINxDi1NIM6pWEIinkKhQIaR7Rdgmq8sDVu&#10;RxGNZo1Wp8lwIY/neelUpCSh1Wnj5YSgUGT7jnM5cPS7nHfeOTQbjno1ROMG2zau56KLzyWM5/n2&#10;bft46vddzcH7Wtz8tV1s8EYYmPYohBZPQzqmQ9ioMdgucu7mzXSOH2TPbfdy6ZM3MDaygcGBCU4c&#10;nycZKuLnh5GkgzjFWVAHlnTKklPFqdJqtUmStMYrTiIazQ6qCZ40yQUFGvMNPONTKkFloEC5WEHy&#10;PsQJljYiEZiEseE8xUqMDUbbd+w84cLmCcXhCHA8iKXmWT6V7hvAy84CL5orgduXexHfg2LG8fqD&#10;Nk6jLyTOPr4FPEtVq8u9kLOEjwG/1hcRjw5VvUlEfoLUU+X3SE3LSsu7qgfkT0nNj9603AtZxTyG&#10;RvtFEz/T7WtMByWnHREQMThj0sc5ILHQsbhqnZanBAzg+4Z8IQBXpGUdRBZ8cAl0khhr0016b5Sq&#10;iNCsN1FfWLd+kFZ8go0b1zNfnSYweRr1Kuedu43ZmSbnbNvEjvOvpt44Qj7ngcZcfP65zM9YGnN1&#10;qlPz5CTBq4DnQnJRhGtWufyC7RTHcxw5uIsnPP18pmeOsP/gXibGLmS+Ps94pYx4ihf4OGcRTUuc&#10;nBrUKWEYks/nsdanVpun0bRUBkq0Ow327d9NQbYgYvCCJvmcR6k4zeBAnqHhhEIxZHgowNomSo4N&#10;6wf56PWfnUwaJxSDfv8zr9Cvfv72k8/4yWf/bBYQAB8B/j9VXYld6Fl74mS9SV8Ksjbh25VxvFVP&#10;X0icXXwC+L2+iDgjzJK6o/79WX5n7jGjqgnpLPA/FpG/AZ5Dah71Y2TlO/DYEeB1IrJPVa9d7sWs&#10;NkRknAxMwBZNb6oBTtCaOjaZbhGv8wyopqVO1kFscY0WLTEUi3mCnI+US1hrCaNm2lfsKQ7FOkeU&#10;xEgiGCfkghKFXJlYQzrNNkdOHKFSGuDAwb34ZoDx8XFcKKxbV2D9xk3M1evMNdpceMlWrNvAbncY&#10;QwPtzOPnYbDoMzGYNkzP11p4Zg7jO+ardeocoFpTmskkjfYh5poHmJobZ6xyPkYCxBiMbxBNC7ys&#10;EwwGzxeSJCKK23hSZmi4zOjoCK1Gh2azSdKeJucFiNegE0U0asc5caxDLl8nX+iQJDWuvupStm65&#10;mKc+9fLWn7/u3vqOSzbY+3Ydt1+98fZeXVnvONtf56qkr/n/uIIzk1kb4l2Zcbyl4OKM481nHG/V&#10;0xcSZwcd4H2q+jvLvZCzgJA01ftCVX3sU2j6nIKqTgH/CvyriOSB3wB+jdQzpMzy9n3lgDeLyOdU&#10;dXYZ17EaeWpWgbpiYhrBGmfmnSH1RVCDOEUNp25544So1cRD8fwiQS5HrlQkTGLoWIgtViB2liiK&#10;cNYSqEfJt4h4FHJlGrUpfPEp5gpUSgPU65ZNmzYwNryez33ha3z8v29gZLzMsZlZPnPjV2nVihTz&#10;owxtnkADIe8EE3doJlXUtkh8izURJ6aPcGR+P5c9dQOHj+5ldEORx192MaPDFSrlInEcg/XwSY3o&#10;xPfTaU1GsdYDB1EUgTj8wDA3O0t15hgm6LB50yhJuY0xVTB1PIHB0np2bN/BZVds4dxzJ7jk4nMZ&#10;HRmgVBS+fONXj0IU37ezZrdv22j37z/Wm4t1tguJBLgZ+CVVXenjUHdmHO/CjONliohUgI0ZhnSq&#10;+miMbtc0fSGx9tlNutm6cbkXssaxwGdJG9i/sgINy2aBg2fgOmfsTlzXi+NtIvJO4FxS19ZfBH6C&#10;rOvtHz5bScucXrVM11+tPOvRnNTbuT7A3NFDgPMC7yjWpiNPjSKqpN7k3VGvHiCKEtEG8KEgDhMY&#10;iqUS6lk6UQsVh0vzEqhTXKLYOCF2Qk6EgldESsP4hQaV8jCxjRATML5+Ez/wzGdz38F7OXRiH5Wx&#10;zYyMbKQzMsjkTAtTKtMcirDWozF9gur0HMRNxEaUQ0u+PMjoxGa8XJlW4zjFhuUpVz+BYrCDkfIE&#10;SagICUYCPPEwJgDf4lSx4hMQkM8HKAEi6c9brFTYumUDl122kRe9+PtYvyFgy7ZRxkYMnoN2Ezod&#10;sEmTJO4QdY5z9EiDd7/zHbds3DiSnDh2zFaCdYlP6BIiB42zudn6C8D/A25dJd5AWXtGbRCRsqpm&#10;XTKVFUPAYIbx+iLiAegLibXLAeCfgTet4DTraicG9gBfJL1L/o0VXMb0SVX9leVexFKgqjFpyv5e&#10;4N9FZBR4LvBTwBXA+WdwOQb4IxF5p6r2Ry0+DLpeHM99dGe7+31FAYT9JNhcPtjXaqc3y53r3jTv&#10;ZSRSO4WFz1UjOh6IB14QEBTyiA9xK0GNoJ4HvoeojzrBqqNQzNPqtBkZrTA3eZxKPiAKDeNjm0gs&#10;NJpV8gVDuVJgnU4wOFZhZraO5wmDgxU6KkhxkFKhhBcYMG1cVKVem6WWtNhYGeLyJ1zJ7Xd/iYkN&#10;Rfbcc5RnPK1IpTxIq9ahEOQwYlFPcUbxPEUEjAVPHGLbCPM467Fhc4XnPvfpvPAFz+Txl8GG9eAM&#10;eF6asYmiiFbbEIUR1jVRIqKoTr3Rdp/65A3f/so3PrffMJk87sLNyT337rPPftrz7A1fu75n+3c2&#10;iYk7SXsN36Wq31juxTwSVLUhIlNkZ/y5kTQTvFKFxGZgNMN4t2UYa83QFxJrjxbwGuCt3Q1Wn6Xj&#10;34BfXcHi4aykW1bUK38S4AnA+4DLz+AyXgC85QxebzWzARh71Gd3rR9O2cIa7iDANVznu8b4GM/D&#10;ujhNXQQeYNPbACpgTWpGZwTXcbS9DoWS4ucKqCpBsUChUsIaiFXwPZ/Eg0Yc064dZdPmzbTjiMrg&#10;GC5uc/WVP8x/feYGLrn0cg4dvpc77trFz/zsz1JtbOS/P/0ZCg42TOTYd2COvD/OUHmAuF1HXMKW&#10;czczO50QyQwXXHghpWJALTzG8ePHmJxyjI+P02nkaOcTxobG6NSaSBDQsW2KeSFRxRhDsVCkNjWF&#10;Tea59KI8z/+p5/Kyl/4MuRzk8zA3DwU/bRepzrcolfMkrTa2HZHzAjxxHD8+xfDgEG//l3848aF/&#10;u/YWqMcOkl17jiTj67baG752nYNWr6TpFCGxhl8T30c6PGM1/3zf5FEL9/sxBDwD+I+M4mXNi8l2&#10;n3tnhrHWDH0hsfpxpHdiPw38D/B1VZ1b3iWtGK4/7f+vJr1DkRUvAF5LP925Yum+4d8KXCEiFwM/&#10;CvwfYNMSX/rZ9IXEw+VKHm35gZz2ebq9O4rHNMKQ890xYzmEMVsXvJedPenD7Eh302IgdmASXChE&#10;XgIa4YmPMQbfyxH4eUQNzhmcOgJP2HbOORw8tJ9t27YwX5tjaHiQA/uO8rQn/wAnpk/QqE0RtmY4&#10;cnA327afx8tf9lIOHjrKnt33EewocOhwm5079+L5Mdu2TVCqKFdd+XTOv3ATX/3q59l979087vwd&#10;/Pqv/Tq5XIFKcRDigNnJGs3ZDutH1xGG6UQpz/NIkoQ4jpkYz7FhwwSFQoE3/9Ufc9llV+B5ljiO&#10;KeYLyJCl07a4xDI+XOLee++jXC5TyOc4ceI41doco6OjvPs97zzyxRu/8MVmazqi68LhHHEQuBha&#10;MWk2otcnAcubkWiQlvAuLis9H7gkw2u8HPgw8LkMY55pvkt2QkKA/8sKFBIiUiZb7yYH3JJhvDVD&#10;X0icORzpJJFHS0KaPuwd9wBfBT6zChq8lgVV/anF/y8il5BuKgsZXWIQ+JiIfF9/vOvKR1XvIf27&#10;eauIvAb4LWD9El3uahHxVmCvzIpCRAzwv8m2p+XzpK+XCRGxyXs3ipOXGjycTdJtZurbBomCKIik&#10;HxMgikk8RZ2jGBTxxKOQy1PI5fCTtIHZAAZhfi61CTh8+DA7zt/OzOwJ1q9fT6lcoNlsUq81CYKA&#10;48eOsXv3fXgmDyZAVSjn84yPBvzSL/4E+w/s4bwdm5mcPkRtepKvHNrF3j07ueKyy2k16hzYc5jR&#10;4VE2PG4rvpfHOSARWvUWlUoFY0zXsTr1bwyCgFIpnZJ81VVXkcv51OttgiAgjpVarcbQ0BAOYXJy&#10;js2bN7Nr1y5832fjxo0cPXaYm2++mQ984AP3TU2lImJwcDCu1WoxEFer1V6jdU9EKMsvJo4DP7fY&#10;H0lEfpDs+wP/iNUtJLLuk7iy+x54c8ZxHyvPA4YzjJfQv2n4gPSFxJnjBPDEx3C+I50IFAFhdyRm&#10;n0eAqt4tIv8BvCzDsFcCP016l6rP6uF1wAeATwKXLkH8cdJSqqzftNcaVwM/9KjPVh6o0/oGBIuQ&#10;4EgomlulxUs8EwTOWbDdfa5ZdK7Tk87XBpCEVHPkyRmPwPfJBzmMlW4/BYgISZIwNjJMqVTiwP79&#10;bNw4Qb1VJTKGUqHIuvFxDh8+TL1ap95oEXYsGzdvoVAoccut3yGXK7DPVpmZmeKS80f5zCf/kw3r&#10;R9hx3rn8+I/8GP91/SfZsmkzY2MTXHb+FZQLQxRzFQ4ePILvG44fOcr2c7eRz+cBKJfLlEolKpUK&#10;1lpyuRxxHDM7O8/AwACFgk+rFREEAfm8YXJunlwux9TUFLlcjnw+z7333suxY8d4wxveQK1WnwLi&#10;gYGBuFKpRLVaLQJia23cfbYW90fAyuuRuAm4jjR7nBXPEpFfVdV/zjDmmeSuJYj5i6STq1YSv5Bx&#10;vATYm3HMNUFfSJw5nKoeXe5F9OHvyFZIALxaRK5fwZMr+pxGt+Rpn4g8A/h74KVLcJkn0RcS34v/&#10;RxYje09uX5vAHgSLISYhtoE77CE1X8xYIgYVu0iAyMlshGq6LU6639MEayLwPTxnMAieGBCDM+CL&#10;odFuIaLEccy3v3UrrXaNHedvJ3GW8mCZibFxdmzfztYt24kSx+xsDTE+F134OJ5w1eXs2vldgpwh&#10;isbYtmmYn37us6mUi7SaHbat28qTLn8yE2PrUCc0Z0Pac3MUch1mj83SidokEjFVmaJQKLBlyxZG&#10;R0cJggDP8wiCAN/3yeV8PC/1p+h0EoIgoFjMcfToFJ4Y5ubmqNdrbNy4kZ07d3L33XfzO6/4LVR1&#10;UpWWiImjKIqPHz8eA7HnedHw8HDinLNhGDpOzUqsKFTVicivA99PamqZBR7wehH5b1U9kVHMM8ku&#10;0nLoLEe3/pyIvGGl7HFE5IdJy0uz5JpVMpnrjLOcM9f79DnjqOp3gDeS7ZveRcAbMozX5wyhqjPA&#10;K0nHhWbNDy5BzDWDiDyR1FQwS2aB+zBdIWGJbLs9q575GoDv+6dkIowInoAYc7LHorc1TsB2EpJO&#10;govTkiiDhy8GTwzGGEZHRykXi5SLBa644grm5+e5/PGXc+H5F3DRBRfyxc99nsMHjvDlL93Ird+8&#10;ha2bNrNhbILbb/0Wn/7k9cxMHiBsTzE/c5iP/ccH2bJxjGIuT2O+yokjx5mbnOc7t9zOvXft4bZb&#10;v8t523awfet2tm3ewpFDh9m4cWM301BgdHSUsbExrLW0Wi0KhQKdTocwjMnn016P+fl56vU6YZg+&#10;xlpLp9NhZGSEnTt3cuTIEX77t38bz/NUVe8lbUmPwjAMnXMREI6MjMTtdjsOw7CXlTjFR2KlNSKr&#10;6jTwnxmH3US29fdnjG655eszDjsKfFRElmvs9gIiMgR8kOxKmCF9RfirDOOtKfoZiT5nI28FfgnY&#10;kmHMl4nIm1fKHZk+Dx9VnRORZ5GO9isu93rOBkRkO6nvSu4xBzt12/pPQAdDHkOCENEmYlyulZr+&#10;SOB5xdgZcKmPhGi371oXxsaeFBIKNklIbEIcxrjEYjTAMwbjgWcgiUNm5mZZv34dB/ft56rLr+Do&#10;0aOcc842Wp02P/qsH2PrOds4fuwEu+/bx5ZNmxkZGePKy68kSup8+7Yv02rOcNUVl/KcZz0bIwFx&#10;pDz5CU/hpq98nRe/6OeI44RivsDkiWk2bN5AtVplw8Zxrrzq8Xi+sG3bNorFIoODg2ljeNeUrlfa&#10;FIYhxvh4nqFSqRDHMfV6naGhIapzqUnv3r17ufvuu3nVq17F2NgY0zOTnUKhONXpdKJcLhfGsQ2d&#10;c+HAwEBkrY3n5+d7jdY9EXH/38TK4v8BLyHbUaB/KiIfV9XVOMnnY6TDILIaAwtp6fZPAp/IMOaj&#10;4Y/Ivvft9v57+4PTFxJ9zjpUdVJE3ge8OsOwo6RNvC9R1fsPt+8DgIj8SMYhD6vqrgzi3Eea8r8y&#10;g1h9HgIRGSAtJxvJOHQDeA9gMVhCErw0KxEHdrKSz3/LJvbpHh4WByqkf6qCOHcyP59+qfu5opqQ&#10;RDFqLWJSB2kn2vtZ2LxxIzfd/BX23rebLVu2MDU1xa5du9i4cQOlSoWdd+9EnbBhYh3ilFa9xujo&#10;OM12zKUXPw5rI3bvvo/HXXgZ01NzFIoVBkrOt1zeAAAgAElEQVQjfP/Tf5BbvvEtBgeGaLfbxC7i&#10;67fcTJIkdNpNFNizazdXP+kJbNiwgUajQavVYnBwEM8EhGFIoZCnUMgRRY4TJ6YolUr4vs/Ro8dw&#10;zhGHEYVCgTvuuIM3vvGNtDtt2p02lUplrtFoNkj78UJSo8mOc64zNzcXAfHExEQyNTW1KsSEqs6I&#10;yP8B3k12jf0l0kz0T32vB65AWsDXgOdnGDMA/llEflRVv5Vh3IeNiLwQ+LMlCH3DEsRcM/SFRJ+z&#10;lT8Hfpa0LCkrXkTaeP2xDGOuNT6bcbx/BX4lgzgWOEJfSCwpIpIjHcv8jGwCdj+m29cb4DUz8CWf&#10;6hFHZU+S3z6UhAerkT3QCksXjHw5nOs8vd1pQgSmYNDEoqpor13Y49QSJ9JyprAVghPEE+JORN7k&#10;Fi7cDltcffXVPOHqK7s/o+Ik/ej7Oc7Zup0gCEispdNJsNZSnZ+llC+AP4aS8ISr1zNfa+MFJRLr&#10;Uas3MV7AE5/ylNSR2inWhSRJhGIxRjDG8OMjP44xPtZaBgYG8DwP5xzqEjzPI44Tms0mxWKZYrHI&#10;7Ows+XyeUqnE9PQ052zdxrve9S7+6Z/ew4nJExhJR9s2Go07fD/XSZK4E0VRB1wH6DSbzYh06Mdi&#10;EbEixcMD8DHgL8n2LvzzRGTHajOfVFUVkQ+SrZCA9ObAB8n2ffVhISJbgfcuUfj3L1HcNUG/R6LP&#10;WUm3jveNGYcV4A8zjrnW2E9vemY2x49nsajuv4dWFrH6PDAiMgb8O2nvyP1nLT12PgSXKqxzULI0&#10;tiXhnmqEJcSjMxPWvhlH8c5ivkRQCHChTTfpiznNWk2cdDfmDrWuKzpODihScUg3iJwWTFWI45gk&#10;ScWDqMHzUgHgnCOOY5z1sS7AaYDigQSoGKwYEgBPUnETaHrkHJJTvALkygGmmyFZfCxeR6vVYmRk&#10;iOPHj1Ov1xkdHWVycpLJyUkGBwd505vexPXXX8+Ro0eAbiwxJ0COi9AGaZE2sLeANmlmIuoep5c3&#10;rWhB0fVXyrqvQYCviEiWJVNnio8Bty9B3MeJyE4ROX8JYj8gIvJM0tLUrLOckDqY37sEcdcMfSHR&#10;52zmo8CxjGN+n4j874xjriWyNktcJyJPeqxBug7YlQzWs5h6xvFWJSJiRORCUtPMn2Yp3neEPZzP&#10;p+FnFC5xMGIhlzZcjxBhCaOD9Xoz33pbLp/rFAqFBdsy6Q5uOgUVUIM6QRPFxQ5rHc45HLpwiAhq&#10;ND1EUBEc3fOcYBMljixJnIoQ33gEnkHUYWNHnAhxkiNxAVYDHD4Og0WxOFQcGEU8ML7BCwx+zqNQ&#10;zlGqFMEzeJ6H7/v4vo/neRiTPr3OOYwxTE5OMz4+ztzcHAcPHuScc86hXq9zww038MEPfpBvf+fb&#10;Cz+253kY8e4G2nEcd8WDtEiFRIeTI8gX+0gsCIiV1mh9Oqr6CeAzGYfdBPx8xjGXnG7T9V9wqoFf&#10;VjyOVGA9UU5X2BkiIoGIvIC09GgpxFyTtAyzz0PQFxJ9zlq6JnJPJ31jzJI/E5FzMo65VrhnCWJm&#10;kZ73gax/Z0vxs64qRKRAmvm7hXQc7lKQ4PFydvf+ji9VKCqULIJlsBDh0cHQca3kMOp2emLwcunb&#10;n0p6nFImpQpOwKV92TbRhcyCw3Y3+hYnDpVuNsJIKiy6cVRTodHLPlhrEZGFzb6Ih4sNJB5iDcZ5&#10;GBWMglEQtTiXpIcmWBQRDy+XJxcUyeeLeJ53yiEiqCrOOay11Ot18vk8hw8fplgsIiLs3buXgwcP&#10;8rrXvY6ZmRmk+5/v+VhrW9bpAaD1ANmIxRmJXjai94ytJv5hCWK+RkTGlyDuUvNp4OASxd5Aagb4&#10;hm5JY6Z0pzP9B3AtkM86fpdPAbuXKPaaoS8k+pzVqOpesm+kGgN+L+OYa4WlaML7+W4D72PhCiDr&#10;VPx/ZRxv1SAi54rI7wPfBv6Y1AV+qfg6yXO+mXY6KPBihdenWQmPhEYnxiPCp43QqHnVf4rDsFUu&#10;lxGR+2cjAPTkW6NzjsgmxEl6WGsXNuquW96kAhhZdHhgPLwgB8bDqiO2CYmzqIAXGIIgQJwgarrH&#10;ySlSqE2zFklEEodps3fiMOoTSIHAlPClQM7L3U9AJElCFEVEUUQ+n+fQoUMEQbCw7s9//vO88pWv&#10;ZG52Fqeu+xwIiU2SxNrPAQ3P81vGmCZI91gQEw9W0qQrPRuxiM8AH8845gTwdyKyqvpOVbUF/DKp&#10;QFwKSsCfAt8RkV/tljc+JkRkm4i8CriDtNF9qZ7zKeCP+sNTvjd9IdGnTzp5I2un8N8XkaszjrkW&#10;uIfsU+nnAZ/p3v1+xIjIIPA5shhFepKprkhd80hKSURGReSZIvIl0ilYfwtcvHQXBiDG5zdVP901&#10;inLdzexfOfgdt77w7JhZYnKEuW10gFYy5e7ruPATxohiBCec6nLdQ8EYH1XBWtvNSCiJcyTWkriu&#10;kFBdyEL0shK9eqlez4KqLsRwzi1kJnzPw1fBUzBOMc5hnMVTh6fp5xon2MhirJDzChS9CoGUEBvg&#10;ecFCKZO1ljiOiaKIMAwXjuHhYarVKqrKF7/4Rd7ylrfQajYX6rmcOly6VzoIcsyI1xSRpnPaAGks&#10;Km0Ku0fCA/hHrBZUNQFeAcxnHPoFwLkZx1xyVPUrwIeX+DKXAO8DpkXkLSKyQUQGH06mQkRy3cc+&#10;XkTeDxwA3gxsXeI1/7WqHl7ia6wJVpV67tNnKVDVb4rI24A/yDj0m0Xk2f07GqdwD+nmI2vjoqcA&#10;HxSRX3wk7qNd8fFxYCjj9SzL+MPHyI+JyAUP87E+qUhYT+rHspG0lOFMN53+lUZ616lfcvoaruW1&#10;fFtPnKg7RkiIiaMaEREdPFo2r59qtpo/6oRT75AqpzRMpOXd6Z1+5xyJOsSmxU3SLX8So3jiYXrn&#10;9YSEKtalf/oqoCjqLGpBxMM3kBMPweCI03IqEqQ7MkpEcCLpl53g+QFFv0IpN4gxHuoU4ytKvJAh&#10;6QmJKEwzJwAnTpwADB/5yEe45pprqFar+N0MhSC95vGWEf9mkKZV2yBJ6iD1VEiYJifLmuLusaJN&#10;6B4Gx0jLVrJ0tC8D/y4iT1HVOMO4Z4LXkk4xLJ+Ba/1B9zgEHBeRWdL3hYj092JIX1cGSG8SjZK+&#10;tmTp+/S92Ec6KrjPw6AvJPr0SflH4OXAcIYxf7B7fCnDmI+WIRG59Axfc0ZVjy/+gqoeEpHvAE/O&#10;+FqGdPzuhSLyB8A3VbX2YA/u1jM/g9SUaSn6Wb6wBDGXmtcu9wIeEco+BnjrKV9ST0XS/MBruNq+&#10;lq3C3NcTBolJCDH4RATkmIytfb0vwRtUpGRV0418d9QqXQHR6xPtlQ05l2BUcFhwYLrn9fbRnggO&#10;MJrKgcQmaemQ4ZQ41oIhwfc8cDa9rOv1LeuClgmMjxWHkGZH8n6eXM5DgNgKBnDdPoxexiOdFGWx&#10;1jI9PU2pVOK6667j3e9+J1OT02ncXC4VNellLMhXHckM6jcgaYA0hodHG/Pz1SZIT0SEnCxrWmiy&#10;XoUiAlV1IvIKUmf1LMfBXkVqdnpNhjGXHFU9ICK/QDpVLUtH6IdiKyezClk73D8WZoHnPdT7R59T&#10;6QuJPn0AVd3XNanLMivhA/8jIutVdTbDuI+G5wPPPcPX/Ece+Pn8TdLa+aXgMtKel5qIXE/ap7BY&#10;zFxE+lw8m9RAaanKO/9nieL2SZkFnqI1nTn9G6qiIkiv2wCw1EioEJHgY2nTIsCwyyv6/yUqP5ML&#10;BCdKohFWLfjpBKPEhhhjiG2HIB8QxR1KfpkwDMkFATiHYBDR7jzibs9Ft9khbbVQ1Omi9TlipyRJ&#10;h8FKHue63xcAk0oJSac8eZ6PDSM8YygPlMiXfawmqCrGM1hn8X1DFIe0Gs1U+Dil027SarVYNzHG&#10;e9/7Xt7//vczNXkc38+lYiPqLIyhBQ6B7FK1DdA6JHWgPj9/YnFvRE9E9KY1LR6UuypR1aqI/BXp&#10;zYQs+b+sMiHR5VPAdazCCVQZ81bV07OcfR6KvpDo0+ckrwaeQ1rPmRU+8BukRkjLSc934UzygOVL&#10;qvodEfk68NQlvO4IaRPhLy/RNR6KT6jqUsxn73OSV6nq1IN/W3ob3J5PdUIDQ7oh9nuHofLvzmtt&#10;wPF0yYFnPDBpSZLVOD1zoWTJgXoL2QdVRW0qDBCTumAbJdUwJ70letObeh97qCph3EknLgUeqkKS&#10;pCJBMHi+1xUTQXcqkyAeCGn2ATE0G43U7C5JW7yiKKLRaBBFEaVSib/+67/mpptu4ujRo931KMaw&#10;0KcB7hjp5J46UIOkln6kTuoUvnjs62Ih4bo/w6oVEl0+RDoCtZRhzB0i8jZVfWWGMZecbpbmt0hL&#10;iJ6+3OtZBhT4ANn7S615+s3Wffp0UdUm8K4lCP3HIrJtCeKuZt6z3AtYIhr0TQmXEgu8WlXf91AP&#10;WrTB7XlUW9KNcES6MW4BzXYUzYahfXccxwfSngEPwUubGhKQRdObUHOKiAAWeid6R+/rvUlIsqjh&#10;+oHG6YdheL+xsMAp5nK+75PP58nlcotGx6bCJJfLEUURxhiiKGJmZoZ8Pk+n0+HDH/4wH/7wh7nz&#10;zjsXrrd4DdbaNmkJXpVUOHTFxCki4vRsxCmTmh7qd7AaUNUTwEvIfgDEy0Xk8oxjLjmqWgV+HZhe&#10;7rUsA/cCf9Jtxu/zCOgLiT59TuU9ZG9SNwS8fbWNBlxiPsTqbEj+Xnye1L27z9LwL8CbHs4DF4mJ&#10;3ubXkm6GQxbEhN/A6XHrktfGSXzYOYcRwZNeZVTa7yBwPxHRm8TUO04XEovFwIMJiZPToGxqWOf7&#10;BMHJSUzAgpDwfR9jzCljXntMTU1RrVapVCrMzc1x3XXX8Y53vINqtbrwGGPMwtQoUoFwHWnDa5V0&#10;glFPUCwWET3fiMUi4vTnd1Wjqp8Cvplx2BJpidOqQ1V3AleT/fvgSmYv8LTTe/r6PDz6QqJPn0V0&#10;J/78AtnP1f5h0slCfQBVjYBfJb0DulY4Dvxe1zG2T/a8XVV/rftv5+GyWEz0hEREKibao5X1TTAN&#10;nDuMc29OkvhoL0Pgez5GT27+BVB3svn6ZAP2A2cl4GRm4cEEhTEGay2dTockSTDGLAiJ7oafIAhO&#10;+dripurZ2VniOKZarWKtJQxDPvShD/H3f//3zM7OnrKG3vqAhjHm00EQHCAVD4uPnpDoTWqKONXJ&#10;2rG6PCMeLln3SQjwEhF5UcZxzwiqehD4bbIfkbsS2QO8WFXnlnshq5W+kOjT5/7cTPbNwCXgn/tZ&#10;iZOo6p2k88DXwsbbAX+oqgeWeyFrkIS0AfIVj/TE7oa3dzhOeiBEQKcy6rcJCg2EOo5dmrd/YmN7&#10;TG23X7prFme6JU5GT4qINLS7n6g4+T0eVET0HtPb4PfGtvZEjCzqsfA8D9/3UdX7+UQkSUKtVmPT&#10;pk1EUcRb3/pWrrnmmoVyp8XXWvRcfkpV77HW9sTD4mxEnZMiIuw+T70pTWt2jLWq/ifZm9QB/ImI&#10;ZD3q+oygqh8nnaa03INClpLDwA+p6m3LvZDVTF9I9OlzGt07nkvRKHfBEsVdtajqG4C3Lfc6MuA9&#10;wEeXexFrkA7wv3jsfSeLxUSvXyKcnq62MbkWQgNDjZDj+Pp6GyV3udhh1OC5nvO0nCIiFt+UX/y1&#10;xWJisYB4oNKmxef3HKnjOLUg8P30nkNPiDjnFkRE76PneVSrVfbs2cO1117Le9/7Xur1OhMTE1hr&#10;F841xuD7/pyI/BuwS1XnnXNzwBypiOj1RvQmNZ0uIvTkUtdcNqLH60izMVnyBNI7+6sSVf0maeP1&#10;nd/rsauQG4Fn9E3nHjt9IdGnzwOgqrcCbyf7hsLf7jop9znJn5NOjlmtdzyvV9XfeoQlN32+N3cB&#10;P6iq//JYysW0C6cKiQSIWy0bEdpOfmSohQkaxNSJ2Y3hzda6bxhn4p6IMF1B8UAm2N3rnDrR6TQh&#10;8UD0pif1mqfjOCaO44V+icX0SpoWH41Gg06nw9vf/nb+9m//FoB8Ps/U1NTicia11h4CPqqqe0gz&#10;EHPlcnm++/npDdanT2haGPe6hkUEwO3AFzOOaYC3iciOjOOeMVT1buB5wGdZG9njmDT79EJVvW+5&#10;F7MW6AuJPn0enGvIXkicx9qdWPSo6Br/vIDUDGm18RlSI7w+2fIu4AmqessSxF7UfD0YQSEMG9U2&#10;SdzEUEepEXMEx5s7tfaHPAw2inHWEgQB1WoVESEIAlqtVu9u/4II6JUUNZvNrjlcslDGlI5x9RZK&#10;nhY3ZwMLjds9EVIqlYiiiCRJ8DyPKIqYm5vDOUej0aBarfKXf/mXXHvttQs/XBiG+L6/0GMB3AZ8&#10;KEmS+0gzEHPAXLPZnCMVETVSEbHYvbqXjegFWesiAlV1pH/LS9EX8BtLEPOMoar7gZ9kbWSP/5C0&#10;J2Itl2ydUfpCok+fB0FVvwO8YwlCP19EsnZ2XtV0m9x/idTLY7Xc9Xo78JL+uMBMuRl4zlJkeBZl&#10;JWAhKzGRwGCET4hHh4QmSg1HFWUWw8ca1cafnjg+ufPOO+9EVJmYmCCXyxGGIeVyak7XbrcXGqLr&#10;9TpJkjA+Pk4ulyOfzxMEASKykFXoCYvFB6QZijAMaTab1Go14jimXC6Ty+WoVqscO3aMdevWMTc3&#10;R71e5zWveQ033XQTkGYiTmMG+AjpdKZJ0lr33tHri+iJiN6Upgdsrs7y97CSUdUY+IclCP27IvK0&#10;JYh7xlDVWFX/AHgm8N1lXs6j4ZvA96nqP/QHYmRLX0j06fMQqOrvko6Gy5Ii8Op+4/WpqGqiqn9B&#10;6jy9f5mX81BUgd9R1Vd05673eWwkpH9jv66q36+qn1mqC50mJhzcmMDdCf9/e/ceZ1dZ33v888wt&#10;kwTCNUURDKKAUlHUoFbxVlGRWuDY1ttR0ZZelR5t1aNHreeotVqLVU+LVVFbUdCD1tqCoEgLLTYR&#10;sSLIVQMCQrgkhFzIXDO/88ez1szaa/bM7DXZkwnk83691mtm71n7Wc/MXjOzvuu5bWGUfoYnw8SO&#10;omWihwce8agDfzy0bft7z/zox8754t//w+a771offX09jI/nnFMPB5AXhhsaGmLr1q0MDQ0xMTEx&#10;2XLR19fHwMAAAwMD08ZTVAdnRwSjo6Pcd999kwOxly5dyi233MK2bdt44xvfyKWXXsq2bblbf9EC&#10;EcBQf3//fwGfIk8asZGpAFGOiaiGiLIlor5exGR3pod7a0TNp8hjRbppKXBmSmmgy+XuchFxeUQ8&#10;Gfgr8noTu/O5EcB9wLsj4hkRsWaxK/RwZJCQ5valBSjzRBZn1eXdXkR8izxV7kfIFza7kyuAp5Mv&#10;NrTz1gGvAJ4SEZ/dFQecHiaKwdebGWU7w/QxxCjbGWcrw2y5+84Nm445+phN99y1/mtf/vKX33XG&#10;GWd845Of/ORoSomxsTEGBwdZsmTJZBekwcFBAO69914GBwcnv15+3tfXx/j4+GS3qEq9Wj4vx0+s&#10;XLmSjRs3TgaG7du384Y3vIE77riDgYF8XVrWBfhpb2/v3w0ODv4/4B5aQ0S1JWIrU60Q5QxN9VaI&#10;3fkCccFExHrgDQtQ9HHASQtQ7mJ5B7AaOGexKzKLD5G7SLpa9QIySEhz+0vg1i6X2Qu89eFwh2oh&#10;RMS9wLvI62+cR77QWUzXkNe9eGFE3LyH3aHttl8AXyC3PB0dEd+IiK27sgJtujlNDsBmG6N7wRCj&#10;PPiHr3nLVsbZeuO11z4AbFq9evWtd91115fPO++8t733ve/91oUXXnjvtddey45i/MSWLVvYsGED&#10;fX19HH744QwPD0+OZdi2bRujo6OTU7r29vYyMDAwOai6DA87duyYnOb1/vvvn1z9evv27WzYsIHT&#10;Tz+dW2+9dbIVBBiOiB8NDAx8Zu+99/7M4ODguk2bNt1Hvlu8kalxEdW1IsrZmcoxEdMGVld+Tnui&#10;i+h+950+4BMppV/qcrmLomioui0iTiOHpL9h91jE7g7gY8ATI+I9zsq08OxaIc0hIranlH6HPGtF&#10;N39nfhl4J3naQdUUFzFXAFcUgets4FTymhy7Ym72MXLf8ndExLm74HgPR8HUAnDfAz4KXF4MbF1U&#10;ERGV2ZQmgDgaYgtMDHHURC9DO7547rk7Hjl4+PgP/uuSsccc/dixtWvXjvb29g7v2LFjeO3atZ9f&#10;u3bteStXrnz+6tWrTz355JNXrF69ur+/v39yjMPBBx/ctutS2ZIwNDQ0bbxEda2JAw44gHXr1rH3&#10;3ntz3XXX8aY3vYmRkRGAHTt27BibmJhYS77oHRkfHx+OiOGxsbFhYHj//fcfuv/++4eZanEoP5Zd&#10;mMoAMc7UjFblj2ZPDRAARMSDKaWPkO+2d/OG66OBt5Hv5j9sRMRVwFXksSBvA95D7s61q26UjZBD&#10;8rsj4uxddEwVDBJSZ64ErgWe0uVy35NS+npEXNflch9WioG3r08pHQg8GXgReYaVxy3A4W4gt4Jc&#10;ClwdEdsX4BgPZ3eSp279AbmP/i3AzyNit1sltwgTieIO/EreN7GU9fEsbp+4kbsmlsa+cWP66Y4j&#10;jj5uRw/7jD3ykctGN2zYMLJsWRpesWKfwTvv3Lj0vvvuu/Ciiy66/Prrr3/00qVLDz/kkEOe9sIX&#10;vvDok046qf/uu+9m+fLl7LXXXvT39zM+Pl4GgZbVq8sZnaoL1JUrVo+OjnL22Wfzuc99bsfWrVvv&#10;Aq592tOe9rMbbrjhzojY0tfXN7p169bhiYmJkYmJiXKsw/BRRx01smbNmjI4jFY+5paX1oXm9oR1&#10;Ipr6KvBq8mxF3fTbKaW/jIgNXS53txARf5VS+lvyjbJnk2fkeyYwbTaAnTQC/Ad5Ktc1wPURMdzl&#10;Y6gDyb8ZM0spPYPu/RHZEhEf7VJZu0xK6QNdLO6ciLh5lmMdT15Jsysi4r3dKgsgpfQk4Le6WWbh&#10;OxHxH22O92bgoAU43q6yphjvsGBSSo8ld386jjy17gHAvsDyYls6w0vvJ19UPUBujt9EnkP+0oi4&#10;YSHr3C0ppUHgreQWmsUyzNRkBD8BfvZQ/WeeUkrvI9L1nJ9u4bs9m7m95/Hc17uGbb2nvvik/ns3&#10;r+//l+9/ZQDoX7Vq/yW33Xb/kiOOOGLJ+vXrl2zbtm0pMDg4OLikv79/YOvWrXsBR5xyyilHrVq1&#10;6tHHHnvsskMPPXTvwcHB5UuWLOnp6+tbunTp0pa1IiIvShdjY2MjDz744Diwdc2aNVvOOeece66+&#10;+urbBwcHf5pS2tTb2zu6bdu2yXAwMDAwOjo6OgKMHnzwwSMrVqwYXbdu3ejY2FgZHsZobYGoBoiW&#10;8RC7OkQUMxl1a9zARuCsbs72lVJ6InkMz8yrCc7PVRHxzdqxBoA3A/t16RiXRsRlXSprp6SU9gFe&#10;QP47/WTgQGCf4mMf+W92O5vI52o5xmcD8CPyTYrLdnWXSLVnkJD0sJBS6iH/U+old0foZeYLgLIv&#10;+A5gzOkAlab6OZUfe46GnuunzqW+YusvPg5UtiVtPvYX20B/f/9AX1/f4MDAQH9fX19vT09PX3G+&#10;luvbpXLxOIoB4BExvmnTpmGmWhDK9R2qrQvVbazycabw0C5A7OnjIbQLFb9n5e9T+Td6pq6q1b/T&#10;4061vXsySEiSVCgudKoBtKeyVQNFGSqq20DtY7n19vb29kVEf2/WA/SMjo6W5Vanb62uwD01CDx/&#10;rAeGanCo7jdeeW01PJRbya5MknaKQUKSpJo2LRRlS1d5B7UaKsrPy+BQDRrVu6/9tAaTyRaJ4hgT&#10;lY8TtAaCalCofhyr7VeGkOrH6mBqMEBI6hKDhCRJbczQOlE+V22lqAaLyccrVqzoi4jekZGR3ojo&#10;HRsb66u8rqevry/RGiRifHy82ipR75ZUHSQ9zvQxD9XWB2i/JoQhQlLXGCQkSZpFm9aJepgoWymq&#10;4aJn2bJlvRHRA/RERM+SJUv6IiJFRC/A1q1bpwWJ2lYNBtVuSu0+VlsdJirlTX40QEjqNoOEpD1S&#10;SqmXqVmdRsvZXlJKfeRrLgdgq0WbQAFT6wyUYaIMGPWg0QP0LF++PC1btqwnItKGDRvK11WDBEAs&#10;W7Ystm/fXh/bUN3KoFEPH9VyDA+SFpRBQtIep5g29gvA08gXfz8D/pG8KuobgCsj4q2LVkHt1mYI&#10;FKm2lc9NDqiuftxvv/3YtGkT++yzz2QZ++67L729vbHffnkG0B/+8IfVrkn1Lkvlx/o/cVsfJO0y&#10;LkgnaU/06+TFkm4iT6X5y0B13ZGNi1EpPTRULtKjEiqC1gDB+973vrR+/foJgCuuuCKNjo6msbGx&#10;yeCwadOmtHnz5slyK5/HqlWrys+r3ZSi9hzY+iBpEdkiIWmPU3Rr+lPgb8l9zw8B3gmsAj4LfLOb&#10;C1vp4a8SKKD9+iXtxlnMpt5NqW3LAxggJC0eg4QkSV1WCxaTT8+jqGn/pA0OknYXBgnpISSltAQ4&#10;lNy3/7nF0+uAbwG/iIhtDcrqAY5k5lVF23kgIu7soOyBop7PBJ5VPH0H8APgRmB9REzM8PKyjD7g&#10;cQ3rNwKs6+RCq/j+H0ee27/qpzvTGpFSOgB4AvAM4HBgO7AGuAq4Y1dcBBYXsb8EPBl4DrA/sBn4&#10;EbAWuHOun/8M5Q6QW21OAJ5YPH0J+Xu7a55l7ks+D18EHFw8fTnwQ/LPq+P3omhpOoLOz5mbdna1&#10;3OI8eix5EbqxiLi5w9ftQz5Pnk0+T8aAq8nnym0RMTzP+jwaOA54HvnncA1wKXD7fM7r4m/OYcBL&#10;gKOKp68FrgB+3uRvTqXMfvLfh+OY+ju2Dfg34DrmeX5KWgQR4ebm9hDYgAOA7wIPMn2mljHyBfoL&#10;GpS3H3Bfm7Jm2z7fQbnLgQuALW1ev6M45l93UM6jgHsb1u96YEmH3/9M5b98J96jNwI/L96PapkT&#10;wCbgi8DSXXCu/C/gLqbP6jMB3A98YZfMuu0AABTTSURBVB5lHlicf9vbvKcbgPfPo8zXAbe0qWeQ&#10;LywvBh7VoLyV5MDU6fnS34Wf9WMr5/rbKW7QzfGak8jjc+rnSfl9Xw4c1LAefcCnive3XuYWcne9&#10;pt/bseTQMNKmzJHia7/SsMyVxXm0bYb3ZCPwVWD5Qv+euLm57fy26BVwc3ObewMeU1xwzXVhtB54&#10;Xodldj1IkC/Ob+uwrHOBwTnKWsgg8ZszlPG9eb5Hb++wjl8H9l2g86Qf+GiH9bgEWNGg3Es7KPMv&#10;gb4Oy/zvs1xMVrfrgAM7LPNRDc6VO7vw8+4lz/YVwLUdvuaVwHAn9QOObFCXj3RQ5hpgvw7LO4bO&#10;fpe3A8d3WOZe5FbJTt6fC4B9FuL3xM3NrXtbORWdpN1U0XXifHKYKO0Ahsj/xMcqzz8CuDil9Kh5&#10;Hq5c3Gqmba7uBmcAj648LltKvk0OBdW1GV5NvjM7k+jg+O3qG3PUsfS6GZ5/VtE9pGMppScAH6w8&#10;FcAo+f0ZqtXp5cCfNCm/gWOAP6483kEOlxczFcpKv0rurtKJDxT7l+4E3gN8idbz7wzyDFizSikd&#10;Wbx2efFUkFtsLi7qW32fjwb+rMN61v+nzXYur+2wzNmcCPy34vO/mWvnlNIg+YJ/SfHUBLm14F+B&#10;m2n9vg8G3tFJJVJKz6/tuxX4v+RgV4YWyF0N39BhPf+J1t/lEeA75FaIanewpcBZM4wJqTsTWF15&#10;fCPwxIhIwClFvUu/BpzWQZmSFtNiJxk3N7fZN+B3ab1TNwacTtH0T+4Hf03l6xPA2zoot12LxLuA&#10;58+yHTVHmRsrZW0CnlX52hLyhWZ5sT8EnDlLWQPk8RXV43++Vt9/qn39ODrrWnIo+UJ/pruhr27w&#10;/iwHflF7/YXkfv89wD7AW2jtxnI/sP8CnCuX1M6T36dooSnq8blaPf+tgzIPp7Xl4E4q3Y2Ak2nt&#10;+nJJB2X+71o9Pkxx95ncReddta+PACs7KLfeyjTbuXxYF37e/14c5wfAQAf7v6VWv89StBAU5/tp&#10;tfPkgQ7KHCSHomq5z6x8fRV5fFL5tXuZo9WOPG6j+p5eDhxa+fqJ5Iv+6jF/dY4yD2J6C9QLavsc&#10;VTvuud3+HXFzc+vutkevI5FS+g75j5u0UD4bEXPeqZzDK2uPL4iIs8sHEfHjlNJryRcTS8kzw/wm&#10;8FfzONZPIuKy+VQypfRk8qDe0oPku6xlPUdSSmeRL0IuAL4SEZtmKi/ywND/rB3jubXd7ppnfU9g&#10;apD1CPBj4OmVrz8POK/Dso4nd6mpeldMDbrdDHw8pfQbxb6QQ9zbyRfMXZFSOoT8fZXuBL4YESMA&#10;EbE5pXQm8BryxSfkC+q5rGZqBXCAT0frgPtLyHfVDywen5BSekJE3DBLmadUPr8d+IuI2FzUczyl&#10;dB7woco+A+SWjsvmqOtelc9/MN9zuRMppdeTB7I/CJwecwxkLgaCv7P29EfL34GIGE0pfRl4N3nA&#10;OMA+KaWnR8SVsxS9P/D4yuPLI2KytSUibkspfY+pvyMrgdeTQ8xMXkn+mUMONu+KiDsqX/8ueQzO&#10;kZXnjie3rMxWz/o1R8vvf0TclFK6hxz0odlECy1SSl8k32SRFsqtEXHqYldise3RQYLcZD7fLiBS&#10;Jx7RhTKeWXv8e232uR24hzwg+2ryHdLF9kjgUyml34mILQARsSOl9LKI6LT70UJ5TuXza4E/B75Z&#10;ee7EBmU9r/b4qoi4ps1+32YqSAC8JqX0gYjY3uBYs7mHHAxeDrwCuDAihmr7VFdH7tTLaO0ydHH1&#10;ixExlFJaW+xXeiEwW5B4LbmLzalFvesz/+yov6BD1W5Vkz/XlNJTyGHompjHLEN1RdfBTxQPryCf&#10;Q3OZIL8/v0nu1rci2s/w1PR7fxa5tanUrsvWd2m9IfFKZg8SHyaPjziFPDvXbbWvz+c8erDNa97H&#10;VNcwUkoHMzVzF+S/ZfP1OOBJO/F6aS4Dc+/y8LenBwlpt5ZSehJT/cghT5t6X32/iHggpbQ6InZ2&#10;ReYnp5TqF58AQxHxvTleez35DuN+xeMe8kXTiSmlnzAVcC4m381cTC+ofL6GfJG/gam76qtSSs+N&#10;iH/voKwn1h5fMsN+/1V7vBf5Lm1XgkREjJG7oFwO/I+U0t5tdnsjsKzy+D/b7FN3XOXzYaZf9AP8&#10;rPb4mNkKjIjryC0yb08pLYuI+sXzr7Z52fVzVRTYt/L5DSmlvyUHqzLQT6SUriXPbvSZnQi0p5Ev&#10;3jcAb4oOpiotjnUjeSzNB2d4f55D7kpW2sLcF9MvrD2+o80+t9ce/1JKaWmboFnW9S7yeIYzi+lf&#10;660tj2f6TZLZWk0g/85fSWvwPjWltA74Cvn9/RBTrRCXMHvYkbQbMEhIu7fn1B5PXhAU6yw8gsoi&#10;VymlyYvEWleETn1ghudvIU9zOaOIGEspfZ48kLg68HIvcqvKM4E/KOr5JfI4jnvmUcedklJ6PHle&#10;/NJ3yINHb2YqSEDu/tFJkDiy9vhHM+x3S+3xsuJ4v+jgGI1FRHXgKimlk2gdkDsBnNVBUdVuM+O0&#10;DrQt1YNhx11G6y0yKaXDae3WBLk71b0dFFdtkfiDNl/vIXd3+TtgZUrpI0UA61hx1/zd5HP8MxGx&#10;rsnrS23en8PJY36qdzm/MVeXKfIUrVVb2uxT/9mtIHdvaxskavUcqdVzb/KK8NXQdnNEtLRUtSln&#10;PKX0MnLorJ4fh5OnK676LvAb9Z+RpN2PszZJu7d2dy1Lq8h3+H8yw7YY/oI8/mEurwXWppS60fWr&#10;qWpYehD41+KO+BW1/V5cLJb2kJdSegnwhdrTPwX+eRGqM6NitqxLaO3ecge5C8x8/ZzcElD3AXKL&#10;WceKmYk+zlSrzs6OfyrLPQT4BvkCv+rD3Si/y75C69iaUeDNnbyw6Fb2PKZ3lap7Arn1TNJuziAh&#10;PXT1ki88Ztp2uYjYGBEnk2eVKhedmslhwLnFasm7REppP/IKyqVvVu6In1/bfX86G+PS6I52RTnD&#10;1oJKKb0G+BfyStela8iz7CzUHd/GYxxSSs8mdzOrdu1ZTx7I3GnL1TZyy9IQeRD9yRHxmIh4Avni&#10;9/7a/q9uWM0jgZeSv7/XRcT6hq+fJqW0mryic7U//0bgxRHRLgB1Q+MxDimlR6eULqd1yubt5Kl5&#10;L+2wjOPJgXZV8dQ2cqCtny+PAj6RUupo+ltJi8euTdLurT5otzo5QNDa1aSX1i5F8/FO8sVc3Zxd&#10;IKoi4nPkqUYpZit6Pbkv91Jab2C8gNwHf67xF93yOFpnIOpJKc3UnWs5eWrTuS7mbqF1nMSvMD2U&#10;QGsXIcjjDTbPUfa8FeuP/B/yeg+lIA8Mfnq9y8osrmHqIreX9v836ufd3Q3qmcgXp19jajapcsrX&#10;4yOi3iVsRhHx4qLMPuDgiLi98rXLi5aZKyv1rY8vmKue32FqUbWvdPraWcp8KfCtylNBPieOi4hb&#10;Oyzm+7ROyLCszT7192cz+fzrtJ5HkscRHVapZxmm/rHDMo4m31wo19DYCDwjItYVYeoDwItp/ftw&#10;BnktDEm7qT09SHycRbpzqz3G5Tv5+voAxoNSSgcUg6pvI1+09pAvjr9K66J183F9hwOMOxYRXwe+&#10;nlI6kDyzz9m0Tut4JLsuSLyE1j7or5pj/1cz94XM1eTAUXrqDPvVx5gMMf0OeVcUXWXOIt89L40A&#10;7wc+1iBEQO4aVAaJpbQGsVJ9ZrGOLv6L1qiPkWci66986e+BP4mIBxrUc1JEjDN9gDHAreQxBOUs&#10;R+0uumfyaqYWaPtQcYx5SSktJV8418dxfBX402Kwc6fqQXdVm33q06BupMOWtJTS75MHiFfHD30f&#10;+L2I6GS2qtLLmPrde5Dc4rIOICKuKsZPvJS88nu53yEppWMaHqf0eXJwkRbKtIlP9kR7dJCIiPnM&#10;sy/tMhGxIaV0I1N3s/uB96eUzigGYV4PkwNA95qhmAVX3AF+KvA08l3elcCLqgNFi+/lH4BP0xok&#10;5n1BNg/1NTnmcmwHayLUQ9DzUkqHt7mT/qLa4zXd7lpUrFVwPPlC/LDi6XHgOuDNEVEfB9KJbwK/&#10;ztRd7ROAH1aOOUDrtLYwR4Au7u4fBfwDret33AK8MyLatejMKqX0IuC55FBzKPCcNjOcLaP1/15H&#10;Qa6YuahcjfyCiPinpvWrlHUEebB3OTNVkAfcfzAiPjOPIi8gz7BUhqLj2uxTn7ThorlmmkopPZIc&#10;dn6n8vQm8sD3+ax/8lSmzqEt5HVOJhXjlC5IKV1D6+rX1VnrOlZda0fSwnGMhLT7+07t8em0LjwG&#10;eZDzgSyeJeQ7gGcBv0G+oDuzuGCsegrT/+7szFzxHUspHUteO6a0jjz9aXW7kul3al/G7P6D6V2U&#10;3l879ito7UYzDLypo4o38xHy+XJY5bn/SV7peD4hAnJXt2o3mD9NKQ1WHh9D66QAa6gEjRn8Nrl7&#10;UDVEfBp4ynxCROHZ5G5cJ5BDyvkppf7aPh+l9cK00xbDt5JD8jC197aJlNLJ5HUeqtPb/iPw1HmG&#10;CMitC9XQ+vyiG1F5zBW0Trk6xByDxItpp68kv0+l75NvaNRnWOrUhsrn+9K69kVV9VwaAa6a5/Ek&#10;7QpNlsF2c3Pb9Rv5ougB8p3LchshD3A8h7zwV9S3Dsrdj9w0O+21s2yfn6W899f23UG++Pg4uWvE&#10;Z8jThFb3+VLDn8Wf1V5/VoPXfrjyulFg/zb7JPIFVPUYF3RQ9vPJ3TWqr7sZOJfct7z+c/z0Apwn&#10;L274Xpbbr81RbiK3HFRfcwX5TvU7yRex5fND5Jaoueo6Oo96vmOOMh9fHL/6mguBPyy2C9qU+aoO&#10;6vpI8piPIK92nub5/hw0z/fnkx2U/araa24jh583kacwrn7tzzsob8086nnxbD8b8sJz45X9bwJ+&#10;lzxD02OK8/drtTK/3e3fEzc3t+5ue3TXJumhICJuSim9ijyAt+y+NMD0RbsmyF2d6guk7RIR8Wcp&#10;pSeSVytO5JaHp9N617nqJuAtu6JuxcDjaj/+70fEtG4tEREppU8AX6o8vTql1BOzdAWJiMtSSn9P&#10;7vNetrgcUWwtu5IDxrubfxdzqt9979TPZ/tiRARwWrE6dLnQ3LOLrWqCPHVrJzP4zKeus87cFBE3&#10;ppROA77I1IDek2idZai0g3zh+/UOjvt2cgi4OyKazvJUNd//t+1Wv24REV9JKZ1IXigP8liOj7XZ&#10;9R7grzs45nxmUttcnCszuYjcunAc+XfkSPLNhZlspHXdE0m7Ibs2SQ8N3yYP9pxpkbkR8t3h1+yy&#10;GrV3GnkxsblWa74YOCEiNsyxX7cspXV6zctm2fd8WqetPQg4sYNj/AnwNvJ7MZNvAM/ehd93JzZ1&#10;uN+pzN5l6ZPAK2cLXDupk/EkXwNex9zf018Ap8Yci9GllJ4J/FHxsCtrRsxDpwM6/5jcvXAmlwNP&#10;WsBzb9afeUQMk29+dNKF68fAsyLix92omKSFk2a/gSBpd1LMfPQqcn/tlcXT1wPnRsTVxWDbtwLE&#10;HJMJFANIT6f9LDwzuTYivt1BPR9LvvD8ZabWL9hCHpdwMbA28uDKRlJKv0LrnfCrI2LOmVmKhe9e&#10;W3nqXyLipln2fx2tq+/eEBEXdljHw8mDuo8l98cfJg8sPT/mP06h0+O+vOnr5jpPascYAF5Bnrb3&#10;IHJXlZ8B/xwNZvtKKb2taT2Br0aHq7UXvye/RR6TUy5ut418gfq1iPhph+WcT1607ufkKXPnPUtL&#10;Smkv2q+2PZcvRUST6XRPAH6NPEtYD/nmwyXkLnpzrZJdllE//zvxvYhoN3V0u/KfApxCbpUoZ07c&#10;Ru6SdVFEXNbw2JIWiUFCkqSalNJh5OliAzgxIuqTHkjSHs+uTZIkVaSU9gb+tXh4NXlmLklSjUFC&#10;kqRWp5IXdhsD/igiGq3sLkl7Crs2SZJUKFadvpU8RuCzEfF7i1wlSdptGSQkSZIkNWbXJkmSJEmN&#10;GSQkSZIkNWaQkCRJktSYQUKSJElSYwYJSZIkSY0ZJCRJkiQ1ZpCQJEmS1JhBQpIkSVJjBglJkiRJ&#10;jRkkJEmSJDVmkJAkSZLUmEFCkiRJUmMGCUmSJEmNGSQkSZIkNWaQkCRJktSYQUKSJElSYwYJSZIk&#10;SY0ZJCRJkiQ1ZpCQJEmS1JhBQpIkSVJjBglJkiRJjRkkJEmSJDVmkJAkSZLUmEFCkiRJUmMGCUmS&#10;JEmNGSQkSZIkNWaQkCRJktSYQUKSJElSYwYJSZIkSY0ZJCRJkiQ1ZpCQJEmS1JhBQpIkSVJjBglJ&#10;kiRJjRkkJEmSJDVmkJAkSZLUmEFCkiRJUmMGCUmSJEmNGSQkSZIkNWaQkCRJktSYQUKSJElSYwYJ&#10;SZIkSY0ZJCRJkiQ1ZpCQJEmS1JhBQpIkSVJjBglJkiRJjRkkJEmSJDVmkJAkSZLUmEFCkiRJUmMG&#10;CUmSJEmNGSQkSZIkNWaQkCRJktSYQUKSJElSYwYJSZIkSY0ZJCRJkiQ1ZpCQJEmS1JhBQpIkSVJj&#10;BglJkiRJjRkkJEmSJDVmkJAkSZLUmEFCkiRJUmMGCUmSJEmNGSQkSZIkNWaQkCRJktSYQUKSJElS&#10;YwYJSZIkSY0ZJCRJkiQ1ZpCQJEmS1JhBQpIkSVJjBglJkiRJjRkkJEmSJDVmkJAkSZLUmEFCkiRJ&#10;UmMGCUmSJEmNGSQkSZIkNWaQkCRJktSYQUKSJElSYwYJSZIkSY0ZJCRJkiQ1ZpCQJEmS1JhBQpIk&#10;SVJjBglJkiRJjRkkJEmSJDVmkJAkSZLUmEFCkiRJUmMGCUmSJEmNGSQkSZIkNWaQkCRJktSYQUKS&#10;JElSYwYJSZIkSY0ZJCRJkiQ1ZpCQJEmS1JhBQpIkSVJjBglJkiRJjRkkJEmSJDVmkJAkSZLUmEFC&#10;kiRJUmMGCUmSJEmNGSQkSZIkNWaQkCRJktSYQUKSJElSYwYJSZIkSY0ZJCRJkiQ1ZpCQJEmS1JhB&#10;QpIkSVJjBglJkiRJjRkkJEmSJDVmkJAkSZLUmEFCkiRJUmMGCUmSJEmNGSQkSZIkNWaQkCRJktSY&#10;QUKSJElSYwYJSZIkSY0ZJCRJkiQ1ZpCQJEmS1JhBQpIkSVJjBglJkiRJjRkkJEmSJDVmkJAkSZLU&#10;2P8HGdhNixDk5/MAAAAASUVORK5CYIJQSwMEFAAGAAgAAAAhAFUPexbhAAAACgEAAA8AAABkcnMv&#10;ZG93bnJldi54bWxMj8FKw0AQhu+C77CM4K3djYm1xmxKKeqpFGwF8TZNpklodjdkt0n69o4nPQ3D&#10;fPzz/dlqMq0YqPeNsxqiuQJBtnBlYysNn4e32RKED2hLbJ0lDVfysMpvbzJMSzfaDxr2oRIcYn2K&#10;GuoQulRKX9Rk0M9dR5ZvJ9cbDLz2lSx7HDnctPJBqYU02Fj+UGNHm5qK8/5iNLyPOK7j6HXYnk+b&#10;6/fhcfe1jUjr+7tp/QIi0BT+YPjVZ3XI2enoLrb0otUwixdM8lyqJxAMPCdJAuLIZKxikHkm/1fI&#10;f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X&#10;YgfZxQMAAOoKAAAOAAAAAAAAAAAAAAAAADoCAABkcnMvZTJvRG9jLnhtbFBLAQItAAoAAAAAAAAA&#10;IQB/PE8+P+4AAD/uAAAUAAAAAAAAAAAAAAAAACsGAABkcnMvbWVkaWEvaW1hZ2UxLnBuZ1BLAQIt&#10;AAoAAAAAAAAAIQAiYhUmY5UAAGOVAAAUAAAAAAAAAAAAAAAAAJz0AABkcnMvbWVkaWEvaW1hZ2Uy&#10;LnBuZ1BLAQItABQABgAIAAAAIQBVD3sW4QAAAAoBAAAPAAAAAAAAAAAAAAAAADGKAQBkcnMvZG93&#10;bnJldi54bWxQSwECLQAUAAYACAAAACEALmzwAMUAAAClAQAAGQAAAAAAAAAAAAAAAAA/iwEAZHJz&#10;L19yZWxzL2Uyb0RvYy54bWwucmVsc1BLBQYAAAAABwAHAL4BAAA7jAEAAAA=&#10;">
              <v:shapetype id="_x0000_t202" coordsize="21600,21600" o:spt="202" path="m,l,21600r21600,l21600,xe">
                <v:stroke joinstyle="miter"/>
                <v:path gradientshapeok="t" o:connecttype="rect"/>
              </v:shapetype>
              <v:shape id="Caixa de Texto 6" o:spid="_x0000_s1027" type="#_x0000_t202" style="position:absolute;left:37719;top:4286;width:22479;height:7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063F5681" w14:textId="77777777" w:rsidR="002C278F" w:rsidRPr="00221D47" w:rsidRDefault="002C278F" w:rsidP="002C278F">
                      <w:pPr>
                        <w:spacing w:after="120" w:line="360" w:lineRule="auto"/>
                        <w:jc w:val="center"/>
                        <w:rPr>
                          <w:rFonts w:ascii="Arial" w:hAnsi="Arial" w:cs="Arial"/>
                          <w:b/>
                          <w:iCs/>
                          <w:sz w:val="24"/>
                          <w:szCs w:val="24"/>
                        </w:rPr>
                      </w:pPr>
                      <w:r w:rsidRPr="00221D47">
                        <w:rPr>
                          <w:rFonts w:ascii="Arial" w:hAnsi="Arial" w:cs="Arial"/>
                          <w:b/>
                          <w:iCs/>
                          <w:sz w:val="24"/>
                          <w:szCs w:val="24"/>
                        </w:rPr>
                        <w:t>Secretaria Municipal de</w:t>
                      </w:r>
                      <w:r>
                        <w:rPr>
                          <w:rFonts w:ascii="Arial" w:hAnsi="Arial" w:cs="Arial"/>
                          <w:b/>
                          <w:iCs/>
                          <w:sz w:val="24"/>
                          <w:szCs w:val="24"/>
                        </w:rPr>
                        <w:t xml:space="preserve"> Infraestrutura</w:t>
                      </w:r>
                    </w:p>
                  </w:txbxContent>
                </v:textbox>
              </v:shape>
              <v:group id="Agrupar 7" o:spid="_x0000_s1028" style="position:absolute;top:-285;width:37592;height:13397" coordorigin=",-285" coordsize="37592,1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9" type="#_x0000_t75" style="position:absolute;top:2000;width:7562;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rUrwgAAANsAAAAPAAAAZHJzL2Rvd25yZXYueG1sRI9Ba8Mw&#10;DIXvg/4Ho8Juq90yysjqlraw0tNgTS67iVhNQmM52F6T/vvpMNhN4j2992mzm3yv7hRTF9jCcmFA&#10;EdfBddxYqMqPlzdQKSM77AOThQcl2G1nTxssXBj5i+6X3CgJ4VSghTbnodA61S15TIswEIt2DdFj&#10;ljU22kUcJdz3emXMWnvsWBpaHOjYUn27/HgL5enwWb6uTdWM/Yglf5sQY2Xt83zav4PKNOV/89/1&#10;2Qm+0MsvMoDe/gIAAP//AwBQSwECLQAUAAYACAAAACEA2+H2y+4AAACFAQAAEwAAAAAAAAAAAAAA&#10;AAAAAAAAW0NvbnRlbnRfVHlwZXNdLnhtbFBLAQItABQABgAIAAAAIQBa9CxbvwAAABUBAAALAAAA&#10;AAAAAAAAAAAAAB8BAABfcmVscy8ucmVsc1BLAQItABQABgAIAAAAIQBo4rUrwgAAANsAAAAPAAAA&#10;AAAAAAAAAAAAAAcCAABkcnMvZG93bnJldi54bWxQSwUGAAAAAAMAAwC3AAAA9gIAAAAA&#10;">
                  <v:imagedata r:id="rId3" o:title=""/>
                </v:shape>
                <v:shape id="Image 6" o:spid="_x0000_s1030" type="#_x0000_t75" style="position:absolute;left:5619;top:-285;width:31973;height:13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bh7wQAAANsAAAAPAAAAZHJzL2Rvd25yZXYueG1sRE9NawIx&#10;EL0X+h/CFLzVRBFpt0YpLcLerKstPQ6b6WbpZrIk0V3/fSMIvc3jfc5qM7pOnCnE1rOG2VSBIK69&#10;abnRcDxsH59AxIRssPNMGi4UYbO+v1thYfzAezpXqRE5hGOBGmxKfSFlrC05jFPfE2fuxweHKcPQ&#10;SBNwyOGuk3OlltJhy7nBYk9vlurf6uQ0LORH9XUM5W4In+r5XW3Lk519az15GF9fQCQa07/45i5N&#10;nj+H6y/5ALn+AwAA//8DAFBLAQItABQABgAIAAAAIQDb4fbL7gAAAIUBAAATAAAAAAAAAAAAAAAA&#10;AAAAAABbQ29udGVudF9UeXBlc10ueG1sUEsBAi0AFAAGAAgAAAAhAFr0LFu/AAAAFQEAAAsAAAAA&#10;AAAAAAAAAAAAHwEAAF9yZWxzLy5yZWxzUEsBAi0AFAAGAAgAAAAhABrduHvBAAAA2wAAAA8AAAAA&#10;AAAAAAAAAAAABwIAAGRycy9kb3ducmV2LnhtbFBLBQYAAAAAAwADALcAAAD1AgAAAAA=&#10;">
                  <v:imagedata r:id="rId4" o:title=""/>
                </v:shape>
              </v:group>
            </v:group>
          </w:pict>
        </mc:Fallback>
      </mc:AlternateContent>
    </w:r>
    <w:r>
      <w:tab/>
    </w:r>
    <w:r>
      <w:tab/>
    </w:r>
    <w:r>
      <w:tab/>
    </w:r>
    <w:r>
      <w:tab/>
    </w:r>
    <w:r w:rsidR="00996DA5">
      <w:rPr>
        <w:noProof/>
      </w:rPr>
      <mc:AlternateContent>
        <mc:Choice Requires="wps">
          <w:drawing>
            <wp:anchor distT="0" distB="0" distL="114300" distR="114300" simplePos="0" relativeHeight="251667456" behindDoc="0" locked="0" layoutInCell="1" allowOverlap="1" wp14:anchorId="19224ED6" wp14:editId="1C634E6C">
              <wp:simplePos x="0" y="0"/>
              <wp:positionH relativeFrom="column">
                <wp:posOffset>-1238250</wp:posOffset>
              </wp:positionH>
              <wp:positionV relativeFrom="paragraph">
                <wp:posOffset>-266700</wp:posOffset>
              </wp:positionV>
              <wp:extent cx="1484415" cy="1128156"/>
              <wp:effectExtent l="0" t="0" r="1905" b="0"/>
              <wp:wrapNone/>
              <wp:docPr id="2" name="Caixa de Texto 2"/>
              <wp:cNvGraphicFramePr/>
              <a:graphic xmlns:a="http://schemas.openxmlformats.org/drawingml/2006/main">
                <a:graphicData uri="http://schemas.microsoft.com/office/word/2010/wordprocessingShape">
                  <wps:wsp>
                    <wps:cNvSpPr txBox="1"/>
                    <wps:spPr>
                      <a:xfrm>
                        <a:off x="0" y="0"/>
                        <a:ext cx="1484415" cy="1128156"/>
                      </a:xfrm>
                      <a:prstGeom prst="rect">
                        <a:avLst/>
                      </a:prstGeom>
                      <a:solidFill>
                        <a:schemeClr val="lt1"/>
                      </a:solidFill>
                      <a:ln w="6350">
                        <a:noFill/>
                      </a:ln>
                    </wps:spPr>
                    <wps:txbx>
                      <w:txbxContent>
                        <w:p w14:paraId="16F862AE" w14:textId="28C433D7" w:rsidR="00996DA5" w:rsidRDefault="00996DA5" w:rsidP="00996DA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24ED6" id="Caixa de Texto 2" o:spid="_x0000_s1031" type="#_x0000_t202" style="position:absolute;margin-left:-97.5pt;margin-top:-21pt;width:116.9pt;height:88.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OSQIAAIcEAAAOAAAAZHJzL2Uyb0RvYy54bWysVMGO2jAQvVfqP1i+l5A0UBoRVpQVVaXV&#10;7kpQ7dk4DrHkeFzbkNCv79gBlm57qnpxxp7x88x7M5nf9a0iR2GdBF3SdDSmRGgOldT7kn7frj/M&#10;KHGe6Yop0KKkJ+Ho3eL9u3lnCpFBA6oSliCIdkVnStp4b4okcbwRLXMjMEKjswbbMo9bu08qyzpE&#10;b1WSjcfTpANbGQtcOIen94OTLiJ+XQvun+raCU9USTE3H1cb111Yk8WcFXvLTCP5OQ32D1m0TGp8&#10;9Ap1zzwjByv/gGolt+Cg9iMObQJ1LbmINWA16fhNNZuGGRFrQXKcudLk/h8sfzw+WyKrkmaUaNai&#10;RCsme0YqQbai90CywFFnXIGhG4PBvv8CPWp9OXd4GErva9uGLxZF0I9sn64MIxLh4VI+y/N0QglH&#10;X5pms3QyDTjJ63Vjnf8qoCXBKKlFCSOz7Pjg/BB6CQmvOVCyWkul4ia0jVgpS44MBVc+Jongv0Up&#10;TbqSTj9OxhFYQ7g+ICuNuYRih6KC5ftdHwm6FryD6oQ8WBi6yRm+lpjrA3P+mVlsHywdR8I/4VIr&#10;wLfgbFHSgP35t/MQj6qil5IO27Gk7seBWUGJ+qZR789pnof+jZt88inDjb317G49+tCuAAlIcfgM&#10;j2aI9+pi1hbaF5ycZXgVXUxzfLuk/mKu/DAkOHlcLJcxCDvWMP+gN4YH6EB4UGLbvzBrznJ5VPoR&#10;Lo3LijeqDbHhpoblwUMto6SB54HVM/3Y7bEpzpMZxul2H6Ne/x+LXwAAAP//AwBQSwMEFAAGAAgA&#10;AAAhAGsiuDLhAAAACwEAAA8AAABkcnMvZG93bnJldi54bWxMj8FOwzAQRO9I/IO1SFxQ67QhbQlx&#10;KoSAStxoCoibGy9JRLyOYjcJf89ygtuM9ml2JttOthUD9r5xpGAxj0Aglc40VCk4FI+zDQgfNBnd&#10;OkIF3+hhm5+fZTo1bqQXHPahEhxCPtUK6hC6VEpf1mi1n7sOiW+frrc6sO0raXo9crht5TKKVtLq&#10;hvhDrTu8r7H82p+sgo+r6v3ZT0+vY5zE3cNuKNZvplDq8mK6uwURcAp/MPzW5+qQc6ejO5HxolUw&#10;W9wkPCawul6yYCTe8Jgjo3GyBpln8v+G/AcAAP//AwBQSwECLQAUAAYACAAAACEAtoM4kv4AAADh&#10;AQAAEwAAAAAAAAAAAAAAAAAAAAAAW0NvbnRlbnRfVHlwZXNdLnhtbFBLAQItABQABgAIAAAAIQA4&#10;/SH/1gAAAJQBAAALAAAAAAAAAAAAAAAAAC8BAABfcmVscy8ucmVsc1BLAQItABQABgAIAAAAIQCK&#10;lt/OSQIAAIcEAAAOAAAAAAAAAAAAAAAAAC4CAABkcnMvZTJvRG9jLnhtbFBLAQItABQABgAIAAAA&#10;IQBrIrgy4QAAAAsBAAAPAAAAAAAAAAAAAAAAAKMEAABkcnMvZG93bnJldi54bWxQSwUGAAAAAAQA&#10;BADzAAAAsQUAAAAA&#10;" fillcolor="white [3201]" stroked="f" strokeweight=".5pt">
              <v:textbox>
                <w:txbxContent>
                  <w:p w14:paraId="16F862AE" w14:textId="28C433D7" w:rsidR="00996DA5" w:rsidRDefault="00996DA5" w:rsidP="00996DA5">
                    <w:pPr>
                      <w:jc w:val="center"/>
                    </w:pPr>
                  </w:p>
                </w:txbxContent>
              </v:textbox>
            </v:shape>
          </w:pict>
        </mc:Fallback>
      </mc:AlternateContent>
    </w:r>
    <w:r w:rsidR="00996DA5">
      <w:t xml:space="preserve"> </w:t>
    </w:r>
    <w:bookmarkStart w:id="3" w:name="_Hlk193115065"/>
    <w:bookmarkEnd w:id="3"/>
    <w:r w:rsidR="00996DA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B0A4A"/>
    <w:multiLevelType w:val="multilevel"/>
    <w:tmpl w:val="CC3EFA22"/>
    <w:lvl w:ilvl="0">
      <w:start w:val="1"/>
      <w:numFmt w:val="decimal"/>
      <w:lvlText w:val="%1."/>
      <w:lvlJc w:val="left"/>
      <w:pPr>
        <w:ind w:left="284" w:hanging="284"/>
      </w:pPr>
      <w:rPr>
        <w:b/>
        <w:vertAlign w:val="baseline"/>
      </w:rPr>
    </w:lvl>
    <w:lvl w:ilvl="1">
      <w:start w:val="1"/>
      <w:numFmt w:val="decimal"/>
      <w:lvlText w:val="%1.%2."/>
      <w:lvlJc w:val="left"/>
      <w:pPr>
        <w:ind w:left="284" w:hanging="284"/>
      </w:pPr>
      <w:rPr>
        <w:rFonts w:ascii="Times New Roman" w:eastAsia="Times New Roman" w:hAnsi="Times New Roman" w:cs="Times New Roman"/>
        <w:b w:val="0"/>
        <w:vertAlign w:val="baseline"/>
      </w:rPr>
    </w:lvl>
    <w:lvl w:ilvl="2">
      <w:start w:val="1"/>
      <w:numFmt w:val="decimal"/>
      <w:lvlText w:val="%1.%2.%3."/>
      <w:lvlJc w:val="left"/>
      <w:pPr>
        <w:ind w:left="852" w:hanging="284"/>
      </w:pPr>
      <w:rPr>
        <w:rFonts w:ascii="Times New Roman" w:eastAsia="Times New Roman" w:hAnsi="Times New Roman" w:cs="Times New Roman"/>
        <w:b w:val="0"/>
        <w:vertAlign w:val="baseline"/>
      </w:rPr>
    </w:lvl>
    <w:lvl w:ilvl="3">
      <w:start w:val="1"/>
      <w:numFmt w:val="decimal"/>
      <w:lvlText w:val="%1.%2.%3.%4."/>
      <w:lvlJc w:val="left"/>
      <w:pPr>
        <w:ind w:left="1277"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1" w15:restartNumberingAfterBreak="0">
    <w:nsid w:val="2BBF00EF"/>
    <w:multiLevelType w:val="multilevel"/>
    <w:tmpl w:val="EEA27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C4499D"/>
    <w:multiLevelType w:val="multilevel"/>
    <w:tmpl w:val="92CE52E2"/>
    <w:lvl w:ilvl="0">
      <w:start w:val="1"/>
      <w:numFmt w:val="decimal"/>
      <w:lvlText w:val="%1."/>
      <w:lvlJc w:val="left"/>
      <w:pPr>
        <w:ind w:left="284" w:hanging="284"/>
      </w:pPr>
      <w:rPr>
        <w:b/>
        <w:vertAlign w:val="baseline"/>
      </w:rPr>
    </w:lvl>
    <w:lvl w:ilvl="1">
      <w:start w:val="1"/>
      <w:numFmt w:val="decimal"/>
      <w:lvlText w:val="%1.%2."/>
      <w:lvlJc w:val="left"/>
      <w:pPr>
        <w:ind w:left="852" w:hanging="284"/>
      </w:pPr>
      <w:rPr>
        <w:rFonts w:ascii="Times New Roman" w:eastAsia="Arial" w:hAnsi="Times New Roman" w:cs="Times New Roman" w:hint="default"/>
        <w:b/>
        <w:bCs w:val="0"/>
        <w:i w:val="0"/>
        <w:iCs/>
        <w:color w:val="auto"/>
        <w:vertAlign w:val="baseline"/>
      </w:rPr>
    </w:lvl>
    <w:lvl w:ilvl="2">
      <w:start w:val="1"/>
      <w:numFmt w:val="decimal"/>
      <w:lvlText w:val="%1.%2.%3."/>
      <w:lvlJc w:val="left"/>
      <w:pPr>
        <w:ind w:left="284" w:hanging="284"/>
      </w:pPr>
      <w:rPr>
        <w:rFonts w:ascii="Times New Roman" w:hAnsi="Times New Roman" w:cs="Times New Roman" w:hint="default"/>
        <w:b w:val="0"/>
        <w:bCs/>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3" w15:restartNumberingAfterBreak="0">
    <w:nsid w:val="39202DA1"/>
    <w:multiLevelType w:val="multilevel"/>
    <w:tmpl w:val="6C06B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2B7D64"/>
    <w:multiLevelType w:val="hybridMultilevel"/>
    <w:tmpl w:val="33BC306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5" w15:restartNumberingAfterBreak="0">
    <w:nsid w:val="46BE3B0E"/>
    <w:multiLevelType w:val="hybridMultilevel"/>
    <w:tmpl w:val="9C2CCD7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6" w15:restartNumberingAfterBreak="0">
    <w:nsid w:val="4A53248C"/>
    <w:multiLevelType w:val="multilevel"/>
    <w:tmpl w:val="C8D8A484"/>
    <w:lvl w:ilvl="0">
      <w:start w:val="1"/>
      <w:numFmt w:val="decimal"/>
      <w:lvlText w:val="%1."/>
      <w:lvlJc w:val="left"/>
      <w:pPr>
        <w:ind w:left="284" w:hanging="284"/>
      </w:pPr>
      <w:rPr>
        <w:b/>
      </w:rPr>
    </w:lvl>
    <w:lvl w:ilvl="1">
      <w:start w:val="1"/>
      <w:numFmt w:val="decimal"/>
      <w:lvlText w:val="%1.%2."/>
      <w:lvlJc w:val="left"/>
      <w:pPr>
        <w:ind w:left="284" w:hanging="284"/>
      </w:pPr>
      <w:rPr>
        <w:b/>
        <w:color w:val="000000" w:themeColor="text1"/>
      </w:rPr>
    </w:lvl>
    <w:lvl w:ilvl="2">
      <w:start w:val="1"/>
      <w:numFmt w:val="decimal"/>
      <w:lvlText w:val="%1.%2.%3."/>
      <w:lvlJc w:val="left"/>
      <w:pPr>
        <w:ind w:left="284" w:hanging="284"/>
      </w:pPr>
      <w:rPr>
        <w:b/>
      </w:rPr>
    </w:lvl>
    <w:lvl w:ilvl="3">
      <w:start w:val="1"/>
      <w:numFmt w:val="decimal"/>
      <w:lvlText w:val="%1.%2.%3.%4."/>
      <w:lvlJc w:val="left"/>
      <w:pPr>
        <w:ind w:left="284" w:hanging="284"/>
      </w:pPr>
      <w:rPr>
        <w:b/>
      </w:rPr>
    </w:lvl>
    <w:lvl w:ilvl="4">
      <w:start w:val="1"/>
      <w:numFmt w:val="decimal"/>
      <w:lvlText w:val="%1.%2.%3.%4.%5."/>
      <w:lvlJc w:val="left"/>
      <w:pPr>
        <w:ind w:left="284" w:hanging="284"/>
      </w:pPr>
    </w:lvl>
    <w:lvl w:ilvl="5">
      <w:start w:val="1"/>
      <w:numFmt w:val="decimal"/>
      <w:lvlText w:val="%1.%2.%3.%4.%5.%6."/>
      <w:lvlJc w:val="left"/>
      <w:pPr>
        <w:ind w:left="284" w:hanging="284"/>
      </w:pPr>
    </w:lvl>
    <w:lvl w:ilvl="6">
      <w:start w:val="1"/>
      <w:numFmt w:val="decimal"/>
      <w:lvlText w:val="%1.%2.%3.%4.%5.%6.%7."/>
      <w:lvlJc w:val="left"/>
      <w:pPr>
        <w:ind w:left="284" w:hanging="284"/>
      </w:pPr>
    </w:lvl>
    <w:lvl w:ilvl="7">
      <w:start w:val="1"/>
      <w:numFmt w:val="decimal"/>
      <w:lvlText w:val="%1.%2.%3.%4.%5.%6.%7.%8."/>
      <w:lvlJc w:val="left"/>
      <w:pPr>
        <w:ind w:left="284" w:hanging="284"/>
      </w:pPr>
    </w:lvl>
    <w:lvl w:ilvl="8">
      <w:start w:val="1"/>
      <w:numFmt w:val="decimal"/>
      <w:lvlText w:val="%1.%2.%3.%4.%5.%6.%7.%8.%9."/>
      <w:lvlJc w:val="left"/>
      <w:pPr>
        <w:ind w:left="284" w:hanging="284"/>
      </w:pPr>
    </w:lvl>
  </w:abstractNum>
  <w:abstractNum w:abstractNumId="7" w15:restartNumberingAfterBreak="0">
    <w:nsid w:val="5E702F04"/>
    <w:multiLevelType w:val="multilevel"/>
    <w:tmpl w:val="1854AE5A"/>
    <w:lvl w:ilvl="0">
      <w:start w:val="1"/>
      <w:numFmt w:val="decimal"/>
      <w:lvlText w:val="%1."/>
      <w:lvlJc w:val="left"/>
      <w:pPr>
        <w:ind w:left="284" w:hanging="284"/>
      </w:pPr>
      <w:rPr>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8" w15:restartNumberingAfterBreak="0">
    <w:nsid w:val="6B310E72"/>
    <w:multiLevelType w:val="multilevel"/>
    <w:tmpl w:val="C8D8A484"/>
    <w:lvl w:ilvl="0">
      <w:start w:val="1"/>
      <w:numFmt w:val="decimal"/>
      <w:lvlText w:val="%1."/>
      <w:lvlJc w:val="left"/>
      <w:pPr>
        <w:ind w:left="284" w:hanging="284"/>
      </w:pPr>
      <w:rPr>
        <w:b/>
      </w:rPr>
    </w:lvl>
    <w:lvl w:ilvl="1">
      <w:start w:val="1"/>
      <w:numFmt w:val="decimal"/>
      <w:lvlText w:val="%1.%2."/>
      <w:lvlJc w:val="left"/>
      <w:pPr>
        <w:ind w:left="284" w:hanging="284"/>
      </w:pPr>
      <w:rPr>
        <w:b/>
        <w:color w:val="000000" w:themeColor="text1"/>
      </w:rPr>
    </w:lvl>
    <w:lvl w:ilvl="2">
      <w:start w:val="1"/>
      <w:numFmt w:val="decimal"/>
      <w:lvlText w:val="%1.%2.%3."/>
      <w:lvlJc w:val="left"/>
      <w:pPr>
        <w:ind w:left="284" w:hanging="284"/>
      </w:pPr>
      <w:rPr>
        <w:b/>
      </w:rPr>
    </w:lvl>
    <w:lvl w:ilvl="3">
      <w:start w:val="1"/>
      <w:numFmt w:val="decimal"/>
      <w:lvlText w:val="%1.%2.%3.%4."/>
      <w:lvlJc w:val="left"/>
      <w:pPr>
        <w:ind w:left="284" w:hanging="284"/>
      </w:pPr>
      <w:rPr>
        <w:b/>
      </w:rPr>
    </w:lvl>
    <w:lvl w:ilvl="4">
      <w:start w:val="1"/>
      <w:numFmt w:val="decimal"/>
      <w:lvlText w:val="%1.%2.%3.%4.%5."/>
      <w:lvlJc w:val="left"/>
      <w:pPr>
        <w:ind w:left="284" w:hanging="284"/>
      </w:pPr>
    </w:lvl>
    <w:lvl w:ilvl="5">
      <w:start w:val="1"/>
      <w:numFmt w:val="decimal"/>
      <w:lvlText w:val="%1.%2.%3.%4.%5.%6."/>
      <w:lvlJc w:val="left"/>
      <w:pPr>
        <w:ind w:left="284" w:hanging="284"/>
      </w:pPr>
    </w:lvl>
    <w:lvl w:ilvl="6">
      <w:start w:val="1"/>
      <w:numFmt w:val="decimal"/>
      <w:lvlText w:val="%1.%2.%3.%4.%5.%6.%7."/>
      <w:lvlJc w:val="left"/>
      <w:pPr>
        <w:ind w:left="284" w:hanging="284"/>
      </w:pPr>
    </w:lvl>
    <w:lvl w:ilvl="7">
      <w:start w:val="1"/>
      <w:numFmt w:val="decimal"/>
      <w:lvlText w:val="%1.%2.%3.%4.%5.%6.%7.%8."/>
      <w:lvlJc w:val="left"/>
      <w:pPr>
        <w:ind w:left="284" w:hanging="284"/>
      </w:pPr>
    </w:lvl>
    <w:lvl w:ilvl="8">
      <w:start w:val="1"/>
      <w:numFmt w:val="decimal"/>
      <w:lvlText w:val="%1.%2.%3.%4.%5.%6.%7.%8.%9."/>
      <w:lvlJc w:val="left"/>
      <w:pPr>
        <w:ind w:left="284" w:hanging="284"/>
      </w:pPr>
    </w:lvl>
  </w:abstractNum>
  <w:abstractNum w:abstractNumId="9" w15:restartNumberingAfterBreak="0">
    <w:nsid w:val="6C7D567A"/>
    <w:multiLevelType w:val="multilevel"/>
    <w:tmpl w:val="EC46F0BC"/>
    <w:lvl w:ilvl="0">
      <w:start w:val="1"/>
      <w:numFmt w:val="decimal"/>
      <w:lvlText w:val="%1."/>
      <w:lvlJc w:val="left"/>
      <w:pPr>
        <w:ind w:left="284" w:hanging="284"/>
      </w:pPr>
      <w:rPr>
        <w:b/>
        <w:vertAlign w:val="baseline"/>
      </w:rPr>
    </w:lvl>
    <w:lvl w:ilvl="1">
      <w:start w:val="1"/>
      <w:numFmt w:val="decimal"/>
      <w:lvlText w:val="%1.%2."/>
      <w:lvlJc w:val="left"/>
      <w:pPr>
        <w:ind w:left="1561"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ascii="Times New Roman" w:hAnsi="Times New Roman" w:cs="Times New Roman" w:hint="default"/>
        <w:b w:val="0"/>
        <w:bCs/>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10" w15:restartNumberingAfterBreak="0">
    <w:nsid w:val="7A1F4115"/>
    <w:multiLevelType w:val="multilevel"/>
    <w:tmpl w:val="D2269CBA"/>
    <w:lvl w:ilvl="0">
      <w:start w:val="9"/>
      <w:numFmt w:val="decimal"/>
      <w:lvlText w:val="%1."/>
      <w:lvlJc w:val="left"/>
      <w:pPr>
        <w:ind w:left="360" w:hanging="360"/>
      </w:pPr>
      <w:rPr>
        <w:rFonts w:hint="default"/>
        <w:b/>
        <w:bCs/>
      </w:rPr>
    </w:lvl>
    <w:lvl w:ilvl="1">
      <w:start w:val="5"/>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
  </w:num>
  <w:num w:numId="3">
    <w:abstractNumId w:val="1"/>
  </w:num>
  <w:num w:numId="4">
    <w:abstractNumId w:val="2"/>
  </w:num>
  <w:num w:numId="5">
    <w:abstractNumId w:val="7"/>
  </w:num>
  <w:num w:numId="6">
    <w:abstractNumId w:val="6"/>
  </w:num>
  <w:num w:numId="7">
    <w:abstractNumId w:val="4"/>
  </w:num>
  <w:num w:numId="8">
    <w:abstractNumId w:val="5"/>
  </w:num>
  <w:num w:numId="9">
    <w:abstractNumId w:val="9"/>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29C"/>
    <w:rsid w:val="00000B97"/>
    <w:rsid w:val="00007115"/>
    <w:rsid w:val="000156A8"/>
    <w:rsid w:val="00042D71"/>
    <w:rsid w:val="00047B3D"/>
    <w:rsid w:val="00052D9A"/>
    <w:rsid w:val="000664DB"/>
    <w:rsid w:val="00070686"/>
    <w:rsid w:val="00074992"/>
    <w:rsid w:val="00085007"/>
    <w:rsid w:val="00093CB8"/>
    <w:rsid w:val="00094EE1"/>
    <w:rsid w:val="0009750B"/>
    <w:rsid w:val="000A064F"/>
    <w:rsid w:val="000A148F"/>
    <w:rsid w:val="000B713F"/>
    <w:rsid w:val="000C4F7F"/>
    <w:rsid w:val="000C6ABF"/>
    <w:rsid w:val="000C77FE"/>
    <w:rsid w:val="000D2B64"/>
    <w:rsid w:val="000D3A64"/>
    <w:rsid w:val="000D7D50"/>
    <w:rsid w:val="000E1649"/>
    <w:rsid w:val="000F43D2"/>
    <w:rsid w:val="001059CC"/>
    <w:rsid w:val="00112F55"/>
    <w:rsid w:val="001156EF"/>
    <w:rsid w:val="00133FC0"/>
    <w:rsid w:val="00137D08"/>
    <w:rsid w:val="00156EBE"/>
    <w:rsid w:val="00162E7E"/>
    <w:rsid w:val="00172BEF"/>
    <w:rsid w:val="00181195"/>
    <w:rsid w:val="00187B57"/>
    <w:rsid w:val="00193277"/>
    <w:rsid w:val="00194585"/>
    <w:rsid w:val="001A1BDB"/>
    <w:rsid w:val="001B5EF8"/>
    <w:rsid w:val="001C4488"/>
    <w:rsid w:val="001C5B92"/>
    <w:rsid w:val="001E150B"/>
    <w:rsid w:val="001E49E5"/>
    <w:rsid w:val="001F00DF"/>
    <w:rsid w:val="00202487"/>
    <w:rsid w:val="002030B0"/>
    <w:rsid w:val="002136C6"/>
    <w:rsid w:val="00222D6C"/>
    <w:rsid w:val="00230045"/>
    <w:rsid w:val="002345CD"/>
    <w:rsid w:val="00237FC6"/>
    <w:rsid w:val="002540FF"/>
    <w:rsid w:val="0025609F"/>
    <w:rsid w:val="0026139B"/>
    <w:rsid w:val="00267DAF"/>
    <w:rsid w:val="00271E4C"/>
    <w:rsid w:val="00272C6A"/>
    <w:rsid w:val="00285382"/>
    <w:rsid w:val="002949AC"/>
    <w:rsid w:val="002A6F5D"/>
    <w:rsid w:val="002B2DB6"/>
    <w:rsid w:val="002B513F"/>
    <w:rsid w:val="002C278F"/>
    <w:rsid w:val="002C6330"/>
    <w:rsid w:val="002C6A42"/>
    <w:rsid w:val="002D54C7"/>
    <w:rsid w:val="002D6651"/>
    <w:rsid w:val="002F0850"/>
    <w:rsid w:val="002F2FB5"/>
    <w:rsid w:val="002F5C9E"/>
    <w:rsid w:val="00311528"/>
    <w:rsid w:val="00316C9F"/>
    <w:rsid w:val="00322787"/>
    <w:rsid w:val="003337AB"/>
    <w:rsid w:val="0033593F"/>
    <w:rsid w:val="00335C03"/>
    <w:rsid w:val="00341082"/>
    <w:rsid w:val="00342F6C"/>
    <w:rsid w:val="00345214"/>
    <w:rsid w:val="003504DF"/>
    <w:rsid w:val="00353426"/>
    <w:rsid w:val="00353C2F"/>
    <w:rsid w:val="00355B00"/>
    <w:rsid w:val="0035758F"/>
    <w:rsid w:val="003600A4"/>
    <w:rsid w:val="0036028C"/>
    <w:rsid w:val="00362A3C"/>
    <w:rsid w:val="0036393B"/>
    <w:rsid w:val="00373319"/>
    <w:rsid w:val="00374C2C"/>
    <w:rsid w:val="00375AAC"/>
    <w:rsid w:val="00382434"/>
    <w:rsid w:val="00383CA5"/>
    <w:rsid w:val="003A0280"/>
    <w:rsid w:val="003A165A"/>
    <w:rsid w:val="003B35A8"/>
    <w:rsid w:val="003B45C5"/>
    <w:rsid w:val="003B4B34"/>
    <w:rsid w:val="003B5475"/>
    <w:rsid w:val="003B6440"/>
    <w:rsid w:val="003C3787"/>
    <w:rsid w:val="003D73A7"/>
    <w:rsid w:val="003E7516"/>
    <w:rsid w:val="00400058"/>
    <w:rsid w:val="00402677"/>
    <w:rsid w:val="00413B00"/>
    <w:rsid w:val="00414CB1"/>
    <w:rsid w:val="00421C90"/>
    <w:rsid w:val="00423458"/>
    <w:rsid w:val="00446359"/>
    <w:rsid w:val="00446F54"/>
    <w:rsid w:val="00454875"/>
    <w:rsid w:val="0046472B"/>
    <w:rsid w:val="00466BEB"/>
    <w:rsid w:val="00470C72"/>
    <w:rsid w:val="00471F16"/>
    <w:rsid w:val="00474041"/>
    <w:rsid w:val="00475249"/>
    <w:rsid w:val="004822F4"/>
    <w:rsid w:val="00494CEC"/>
    <w:rsid w:val="00496889"/>
    <w:rsid w:val="004968BF"/>
    <w:rsid w:val="004972E2"/>
    <w:rsid w:val="00497E9F"/>
    <w:rsid w:val="004A2D0C"/>
    <w:rsid w:val="004B1608"/>
    <w:rsid w:val="004B4468"/>
    <w:rsid w:val="004B5F57"/>
    <w:rsid w:val="004C1B7D"/>
    <w:rsid w:val="004C63CD"/>
    <w:rsid w:val="004D16E9"/>
    <w:rsid w:val="004E2F79"/>
    <w:rsid w:val="004E3A86"/>
    <w:rsid w:val="004E4523"/>
    <w:rsid w:val="004F2756"/>
    <w:rsid w:val="004F424B"/>
    <w:rsid w:val="004F430B"/>
    <w:rsid w:val="004F5C85"/>
    <w:rsid w:val="004F60DF"/>
    <w:rsid w:val="004F77E0"/>
    <w:rsid w:val="004F7BDE"/>
    <w:rsid w:val="004F7E19"/>
    <w:rsid w:val="00502DE1"/>
    <w:rsid w:val="00504EA3"/>
    <w:rsid w:val="00514D9D"/>
    <w:rsid w:val="0052022F"/>
    <w:rsid w:val="00520E96"/>
    <w:rsid w:val="0052285A"/>
    <w:rsid w:val="00526F0D"/>
    <w:rsid w:val="0052720D"/>
    <w:rsid w:val="0053285D"/>
    <w:rsid w:val="0053627D"/>
    <w:rsid w:val="00562D5A"/>
    <w:rsid w:val="005734E4"/>
    <w:rsid w:val="00577483"/>
    <w:rsid w:val="0058098F"/>
    <w:rsid w:val="005A0A65"/>
    <w:rsid w:val="005A4BE7"/>
    <w:rsid w:val="005B12BB"/>
    <w:rsid w:val="005C14CD"/>
    <w:rsid w:val="005C45DD"/>
    <w:rsid w:val="005C7C54"/>
    <w:rsid w:val="005D1A09"/>
    <w:rsid w:val="005D45D9"/>
    <w:rsid w:val="005D7542"/>
    <w:rsid w:val="005E661D"/>
    <w:rsid w:val="005E71CA"/>
    <w:rsid w:val="005F483D"/>
    <w:rsid w:val="00600DE5"/>
    <w:rsid w:val="00601E73"/>
    <w:rsid w:val="00602B55"/>
    <w:rsid w:val="00606DCD"/>
    <w:rsid w:val="00622B6B"/>
    <w:rsid w:val="006242BF"/>
    <w:rsid w:val="006261A8"/>
    <w:rsid w:val="0064012A"/>
    <w:rsid w:val="00640F7A"/>
    <w:rsid w:val="00641943"/>
    <w:rsid w:val="00642BE0"/>
    <w:rsid w:val="00654242"/>
    <w:rsid w:val="00655BA9"/>
    <w:rsid w:val="006576BF"/>
    <w:rsid w:val="00663491"/>
    <w:rsid w:val="00663B99"/>
    <w:rsid w:val="0066478E"/>
    <w:rsid w:val="006702E6"/>
    <w:rsid w:val="00676606"/>
    <w:rsid w:val="00677559"/>
    <w:rsid w:val="00692C22"/>
    <w:rsid w:val="006A61B5"/>
    <w:rsid w:val="006B0EF7"/>
    <w:rsid w:val="006B6B3F"/>
    <w:rsid w:val="006C3AF5"/>
    <w:rsid w:val="006C5066"/>
    <w:rsid w:val="006C74E3"/>
    <w:rsid w:val="006C7DCB"/>
    <w:rsid w:val="006D3A16"/>
    <w:rsid w:val="006D6F1B"/>
    <w:rsid w:val="006E6E1A"/>
    <w:rsid w:val="006F5C3A"/>
    <w:rsid w:val="00700027"/>
    <w:rsid w:val="00700B93"/>
    <w:rsid w:val="00703F06"/>
    <w:rsid w:val="007042D3"/>
    <w:rsid w:val="00705713"/>
    <w:rsid w:val="00725873"/>
    <w:rsid w:val="0073041F"/>
    <w:rsid w:val="0074056B"/>
    <w:rsid w:val="00743373"/>
    <w:rsid w:val="007515B4"/>
    <w:rsid w:val="00752439"/>
    <w:rsid w:val="00761168"/>
    <w:rsid w:val="00770BC5"/>
    <w:rsid w:val="00770D38"/>
    <w:rsid w:val="00776C6B"/>
    <w:rsid w:val="00777B4B"/>
    <w:rsid w:val="00784EB1"/>
    <w:rsid w:val="0078597F"/>
    <w:rsid w:val="00787ECC"/>
    <w:rsid w:val="007900C8"/>
    <w:rsid w:val="007A67F0"/>
    <w:rsid w:val="007B229C"/>
    <w:rsid w:val="007C6B4F"/>
    <w:rsid w:val="007D0FD4"/>
    <w:rsid w:val="007D1157"/>
    <w:rsid w:val="007D41F5"/>
    <w:rsid w:val="007D49D0"/>
    <w:rsid w:val="007F1992"/>
    <w:rsid w:val="007F5EF1"/>
    <w:rsid w:val="007F758C"/>
    <w:rsid w:val="0080067B"/>
    <w:rsid w:val="00803E7B"/>
    <w:rsid w:val="0081244B"/>
    <w:rsid w:val="00821CD8"/>
    <w:rsid w:val="00825EFD"/>
    <w:rsid w:val="00827139"/>
    <w:rsid w:val="00832C12"/>
    <w:rsid w:val="008331D0"/>
    <w:rsid w:val="00834984"/>
    <w:rsid w:val="00840F14"/>
    <w:rsid w:val="00841290"/>
    <w:rsid w:val="00845027"/>
    <w:rsid w:val="00851CC3"/>
    <w:rsid w:val="00854A64"/>
    <w:rsid w:val="008605DE"/>
    <w:rsid w:val="00860C44"/>
    <w:rsid w:val="00866987"/>
    <w:rsid w:val="00867513"/>
    <w:rsid w:val="00875B37"/>
    <w:rsid w:val="00877513"/>
    <w:rsid w:val="008836E0"/>
    <w:rsid w:val="00891778"/>
    <w:rsid w:val="008945A6"/>
    <w:rsid w:val="008A3090"/>
    <w:rsid w:val="008A461A"/>
    <w:rsid w:val="008A543F"/>
    <w:rsid w:val="008B0B12"/>
    <w:rsid w:val="008B161E"/>
    <w:rsid w:val="008B2184"/>
    <w:rsid w:val="008B3427"/>
    <w:rsid w:val="008B3B7B"/>
    <w:rsid w:val="008B5A0C"/>
    <w:rsid w:val="008C014E"/>
    <w:rsid w:val="008C63C3"/>
    <w:rsid w:val="008C7424"/>
    <w:rsid w:val="008D16FD"/>
    <w:rsid w:val="008D25CF"/>
    <w:rsid w:val="008D4B1F"/>
    <w:rsid w:val="008E53CC"/>
    <w:rsid w:val="008E550A"/>
    <w:rsid w:val="008F543C"/>
    <w:rsid w:val="00907548"/>
    <w:rsid w:val="009170BC"/>
    <w:rsid w:val="0091735C"/>
    <w:rsid w:val="00923E04"/>
    <w:rsid w:val="009309A5"/>
    <w:rsid w:val="00937542"/>
    <w:rsid w:val="00944E35"/>
    <w:rsid w:val="0094719F"/>
    <w:rsid w:val="00960AC7"/>
    <w:rsid w:val="00961AA9"/>
    <w:rsid w:val="00980B76"/>
    <w:rsid w:val="00986820"/>
    <w:rsid w:val="00993620"/>
    <w:rsid w:val="00994842"/>
    <w:rsid w:val="00996C1B"/>
    <w:rsid w:val="00996DA5"/>
    <w:rsid w:val="0099768D"/>
    <w:rsid w:val="009A17C3"/>
    <w:rsid w:val="009A5D3E"/>
    <w:rsid w:val="009C36BA"/>
    <w:rsid w:val="009C5E12"/>
    <w:rsid w:val="009C652D"/>
    <w:rsid w:val="009C686A"/>
    <w:rsid w:val="009D22B7"/>
    <w:rsid w:val="009D5E50"/>
    <w:rsid w:val="009D7EAC"/>
    <w:rsid w:val="009E2B4D"/>
    <w:rsid w:val="009E66CD"/>
    <w:rsid w:val="009F2A15"/>
    <w:rsid w:val="009F3CA0"/>
    <w:rsid w:val="009F5265"/>
    <w:rsid w:val="009F5AB9"/>
    <w:rsid w:val="009F7CD5"/>
    <w:rsid w:val="00A05BB8"/>
    <w:rsid w:val="00A144A4"/>
    <w:rsid w:val="00A1670A"/>
    <w:rsid w:val="00A23F7C"/>
    <w:rsid w:val="00A322D7"/>
    <w:rsid w:val="00A409BE"/>
    <w:rsid w:val="00A432DA"/>
    <w:rsid w:val="00A5433D"/>
    <w:rsid w:val="00A837AD"/>
    <w:rsid w:val="00AA5306"/>
    <w:rsid w:val="00AB02F7"/>
    <w:rsid w:val="00AB45FB"/>
    <w:rsid w:val="00AB5772"/>
    <w:rsid w:val="00AC584F"/>
    <w:rsid w:val="00AD41A1"/>
    <w:rsid w:val="00AE0862"/>
    <w:rsid w:val="00AF4F9E"/>
    <w:rsid w:val="00B06107"/>
    <w:rsid w:val="00B110C3"/>
    <w:rsid w:val="00B17F99"/>
    <w:rsid w:val="00B226C4"/>
    <w:rsid w:val="00B23870"/>
    <w:rsid w:val="00B3346A"/>
    <w:rsid w:val="00B341F5"/>
    <w:rsid w:val="00B458A4"/>
    <w:rsid w:val="00B52978"/>
    <w:rsid w:val="00B62D5A"/>
    <w:rsid w:val="00B651D6"/>
    <w:rsid w:val="00B669DD"/>
    <w:rsid w:val="00B67B01"/>
    <w:rsid w:val="00B74E5E"/>
    <w:rsid w:val="00B842ED"/>
    <w:rsid w:val="00B86A4A"/>
    <w:rsid w:val="00B909F6"/>
    <w:rsid w:val="00B94AFA"/>
    <w:rsid w:val="00BA1609"/>
    <w:rsid w:val="00BA4BF1"/>
    <w:rsid w:val="00BC434C"/>
    <w:rsid w:val="00BD0E2F"/>
    <w:rsid w:val="00BD29F3"/>
    <w:rsid w:val="00BE4BCB"/>
    <w:rsid w:val="00BF2837"/>
    <w:rsid w:val="00BF3531"/>
    <w:rsid w:val="00BF5DC2"/>
    <w:rsid w:val="00BF6791"/>
    <w:rsid w:val="00C00BF2"/>
    <w:rsid w:val="00C04535"/>
    <w:rsid w:val="00C21010"/>
    <w:rsid w:val="00C238D8"/>
    <w:rsid w:val="00C41C8F"/>
    <w:rsid w:val="00C46381"/>
    <w:rsid w:val="00C53EDA"/>
    <w:rsid w:val="00C57912"/>
    <w:rsid w:val="00C57FA4"/>
    <w:rsid w:val="00C601F5"/>
    <w:rsid w:val="00C60FEB"/>
    <w:rsid w:val="00C70A4D"/>
    <w:rsid w:val="00C83E4B"/>
    <w:rsid w:val="00CA6FBB"/>
    <w:rsid w:val="00CB0AFF"/>
    <w:rsid w:val="00CB144F"/>
    <w:rsid w:val="00CB30EF"/>
    <w:rsid w:val="00CD5B50"/>
    <w:rsid w:val="00CD79DE"/>
    <w:rsid w:val="00CE0801"/>
    <w:rsid w:val="00CE122A"/>
    <w:rsid w:val="00CE2C7F"/>
    <w:rsid w:val="00CE4797"/>
    <w:rsid w:val="00CF4194"/>
    <w:rsid w:val="00CF6564"/>
    <w:rsid w:val="00D010E1"/>
    <w:rsid w:val="00D052FE"/>
    <w:rsid w:val="00D17B9B"/>
    <w:rsid w:val="00D339DC"/>
    <w:rsid w:val="00D46498"/>
    <w:rsid w:val="00D4652E"/>
    <w:rsid w:val="00D60B02"/>
    <w:rsid w:val="00D6163F"/>
    <w:rsid w:val="00D71CE6"/>
    <w:rsid w:val="00D73CAE"/>
    <w:rsid w:val="00D746EC"/>
    <w:rsid w:val="00D74C1A"/>
    <w:rsid w:val="00D84E3A"/>
    <w:rsid w:val="00D92DB9"/>
    <w:rsid w:val="00D95DC2"/>
    <w:rsid w:val="00D965BE"/>
    <w:rsid w:val="00DA0561"/>
    <w:rsid w:val="00DA1683"/>
    <w:rsid w:val="00DB203F"/>
    <w:rsid w:val="00DC5191"/>
    <w:rsid w:val="00DC6F1C"/>
    <w:rsid w:val="00DF6847"/>
    <w:rsid w:val="00E011DD"/>
    <w:rsid w:val="00E0350F"/>
    <w:rsid w:val="00E34E52"/>
    <w:rsid w:val="00E55155"/>
    <w:rsid w:val="00E601AC"/>
    <w:rsid w:val="00E63101"/>
    <w:rsid w:val="00E65034"/>
    <w:rsid w:val="00E706F5"/>
    <w:rsid w:val="00E715D6"/>
    <w:rsid w:val="00E71EF5"/>
    <w:rsid w:val="00E73652"/>
    <w:rsid w:val="00E73AB4"/>
    <w:rsid w:val="00E80C78"/>
    <w:rsid w:val="00E84CB4"/>
    <w:rsid w:val="00E87EB2"/>
    <w:rsid w:val="00EA68B4"/>
    <w:rsid w:val="00EB7BB4"/>
    <w:rsid w:val="00EC2BBE"/>
    <w:rsid w:val="00ED36A0"/>
    <w:rsid w:val="00ED3751"/>
    <w:rsid w:val="00EE1598"/>
    <w:rsid w:val="00EE7448"/>
    <w:rsid w:val="00EF2312"/>
    <w:rsid w:val="00EF29E6"/>
    <w:rsid w:val="00EF40E9"/>
    <w:rsid w:val="00F01425"/>
    <w:rsid w:val="00F018A8"/>
    <w:rsid w:val="00F20D18"/>
    <w:rsid w:val="00F21A02"/>
    <w:rsid w:val="00F23872"/>
    <w:rsid w:val="00F24004"/>
    <w:rsid w:val="00F24455"/>
    <w:rsid w:val="00F51D56"/>
    <w:rsid w:val="00F5328D"/>
    <w:rsid w:val="00F56EE0"/>
    <w:rsid w:val="00F6483E"/>
    <w:rsid w:val="00F658B9"/>
    <w:rsid w:val="00F71B62"/>
    <w:rsid w:val="00F94A5F"/>
    <w:rsid w:val="00F95091"/>
    <w:rsid w:val="00FB0E30"/>
    <w:rsid w:val="00FD384D"/>
    <w:rsid w:val="00FD665A"/>
    <w:rsid w:val="00FE19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EB9A6"/>
  <w15:chartTrackingRefBased/>
  <w15:docId w15:val="{8A98EEBF-5CAD-42AB-BE02-B344A2AF9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CD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7B2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5F483D"/>
    <w:pPr>
      <w:ind w:left="720"/>
      <w:contextualSpacing/>
    </w:pPr>
  </w:style>
  <w:style w:type="paragraph" w:styleId="Cabealho">
    <w:name w:val="header"/>
    <w:basedOn w:val="Normal"/>
    <w:link w:val="CabealhoChar"/>
    <w:uiPriority w:val="99"/>
    <w:unhideWhenUsed/>
    <w:rsid w:val="007900C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900C8"/>
  </w:style>
  <w:style w:type="paragraph" w:styleId="Rodap">
    <w:name w:val="footer"/>
    <w:basedOn w:val="Normal"/>
    <w:link w:val="RodapChar"/>
    <w:uiPriority w:val="99"/>
    <w:unhideWhenUsed/>
    <w:rsid w:val="007900C8"/>
    <w:pPr>
      <w:tabs>
        <w:tab w:val="center" w:pos="4252"/>
        <w:tab w:val="right" w:pos="8504"/>
      </w:tabs>
      <w:spacing w:after="0" w:line="240" w:lineRule="auto"/>
    </w:pPr>
  </w:style>
  <w:style w:type="character" w:customStyle="1" w:styleId="RodapChar">
    <w:name w:val="Rodapé Char"/>
    <w:basedOn w:val="Fontepargpadro"/>
    <w:link w:val="Rodap"/>
    <w:uiPriority w:val="99"/>
    <w:rsid w:val="007900C8"/>
  </w:style>
  <w:style w:type="character" w:customStyle="1" w:styleId="PargrafodaListaChar">
    <w:name w:val="Parágrafo da Lista Char"/>
    <w:link w:val="PargrafodaLista"/>
    <w:uiPriority w:val="34"/>
    <w:rsid w:val="00AB45FB"/>
  </w:style>
  <w:style w:type="character" w:styleId="Forte">
    <w:name w:val="Strong"/>
    <w:basedOn w:val="Fontepargpadro"/>
    <w:uiPriority w:val="22"/>
    <w:qFormat/>
    <w:rsid w:val="002949AC"/>
    <w:rPr>
      <w:b/>
      <w:bCs/>
    </w:rPr>
  </w:style>
  <w:style w:type="paragraph" w:styleId="Reviso">
    <w:name w:val="Revision"/>
    <w:hidden/>
    <w:uiPriority w:val="99"/>
    <w:semiHidden/>
    <w:rsid w:val="00BA4B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08710">
      <w:bodyDiv w:val="1"/>
      <w:marLeft w:val="0"/>
      <w:marRight w:val="0"/>
      <w:marTop w:val="0"/>
      <w:marBottom w:val="0"/>
      <w:divBdr>
        <w:top w:val="none" w:sz="0" w:space="0" w:color="auto"/>
        <w:left w:val="none" w:sz="0" w:space="0" w:color="auto"/>
        <w:bottom w:val="none" w:sz="0" w:space="0" w:color="auto"/>
        <w:right w:val="none" w:sz="0" w:space="0" w:color="auto"/>
      </w:divBdr>
    </w:div>
    <w:div w:id="193079233">
      <w:bodyDiv w:val="1"/>
      <w:marLeft w:val="0"/>
      <w:marRight w:val="0"/>
      <w:marTop w:val="0"/>
      <w:marBottom w:val="0"/>
      <w:divBdr>
        <w:top w:val="none" w:sz="0" w:space="0" w:color="auto"/>
        <w:left w:val="none" w:sz="0" w:space="0" w:color="auto"/>
        <w:bottom w:val="none" w:sz="0" w:space="0" w:color="auto"/>
        <w:right w:val="none" w:sz="0" w:space="0" w:color="auto"/>
      </w:divBdr>
    </w:div>
    <w:div w:id="257493896">
      <w:bodyDiv w:val="1"/>
      <w:marLeft w:val="0"/>
      <w:marRight w:val="0"/>
      <w:marTop w:val="0"/>
      <w:marBottom w:val="0"/>
      <w:divBdr>
        <w:top w:val="none" w:sz="0" w:space="0" w:color="auto"/>
        <w:left w:val="none" w:sz="0" w:space="0" w:color="auto"/>
        <w:bottom w:val="none" w:sz="0" w:space="0" w:color="auto"/>
        <w:right w:val="none" w:sz="0" w:space="0" w:color="auto"/>
      </w:divBdr>
    </w:div>
    <w:div w:id="292713648">
      <w:bodyDiv w:val="1"/>
      <w:marLeft w:val="0"/>
      <w:marRight w:val="0"/>
      <w:marTop w:val="0"/>
      <w:marBottom w:val="0"/>
      <w:divBdr>
        <w:top w:val="none" w:sz="0" w:space="0" w:color="auto"/>
        <w:left w:val="none" w:sz="0" w:space="0" w:color="auto"/>
        <w:bottom w:val="none" w:sz="0" w:space="0" w:color="auto"/>
        <w:right w:val="none" w:sz="0" w:space="0" w:color="auto"/>
      </w:divBdr>
    </w:div>
    <w:div w:id="295720885">
      <w:bodyDiv w:val="1"/>
      <w:marLeft w:val="0"/>
      <w:marRight w:val="0"/>
      <w:marTop w:val="0"/>
      <w:marBottom w:val="0"/>
      <w:divBdr>
        <w:top w:val="none" w:sz="0" w:space="0" w:color="auto"/>
        <w:left w:val="none" w:sz="0" w:space="0" w:color="auto"/>
        <w:bottom w:val="none" w:sz="0" w:space="0" w:color="auto"/>
        <w:right w:val="none" w:sz="0" w:space="0" w:color="auto"/>
      </w:divBdr>
    </w:div>
    <w:div w:id="309406209">
      <w:bodyDiv w:val="1"/>
      <w:marLeft w:val="0"/>
      <w:marRight w:val="0"/>
      <w:marTop w:val="0"/>
      <w:marBottom w:val="0"/>
      <w:divBdr>
        <w:top w:val="none" w:sz="0" w:space="0" w:color="auto"/>
        <w:left w:val="none" w:sz="0" w:space="0" w:color="auto"/>
        <w:bottom w:val="none" w:sz="0" w:space="0" w:color="auto"/>
        <w:right w:val="none" w:sz="0" w:space="0" w:color="auto"/>
      </w:divBdr>
    </w:div>
    <w:div w:id="351801897">
      <w:bodyDiv w:val="1"/>
      <w:marLeft w:val="0"/>
      <w:marRight w:val="0"/>
      <w:marTop w:val="0"/>
      <w:marBottom w:val="0"/>
      <w:divBdr>
        <w:top w:val="none" w:sz="0" w:space="0" w:color="auto"/>
        <w:left w:val="none" w:sz="0" w:space="0" w:color="auto"/>
        <w:bottom w:val="none" w:sz="0" w:space="0" w:color="auto"/>
        <w:right w:val="none" w:sz="0" w:space="0" w:color="auto"/>
      </w:divBdr>
    </w:div>
    <w:div w:id="414013713">
      <w:bodyDiv w:val="1"/>
      <w:marLeft w:val="0"/>
      <w:marRight w:val="0"/>
      <w:marTop w:val="0"/>
      <w:marBottom w:val="0"/>
      <w:divBdr>
        <w:top w:val="none" w:sz="0" w:space="0" w:color="auto"/>
        <w:left w:val="none" w:sz="0" w:space="0" w:color="auto"/>
        <w:bottom w:val="none" w:sz="0" w:space="0" w:color="auto"/>
        <w:right w:val="none" w:sz="0" w:space="0" w:color="auto"/>
      </w:divBdr>
    </w:div>
    <w:div w:id="463885485">
      <w:bodyDiv w:val="1"/>
      <w:marLeft w:val="0"/>
      <w:marRight w:val="0"/>
      <w:marTop w:val="0"/>
      <w:marBottom w:val="0"/>
      <w:divBdr>
        <w:top w:val="none" w:sz="0" w:space="0" w:color="auto"/>
        <w:left w:val="none" w:sz="0" w:space="0" w:color="auto"/>
        <w:bottom w:val="none" w:sz="0" w:space="0" w:color="auto"/>
        <w:right w:val="none" w:sz="0" w:space="0" w:color="auto"/>
      </w:divBdr>
    </w:div>
    <w:div w:id="491677062">
      <w:bodyDiv w:val="1"/>
      <w:marLeft w:val="0"/>
      <w:marRight w:val="0"/>
      <w:marTop w:val="0"/>
      <w:marBottom w:val="0"/>
      <w:divBdr>
        <w:top w:val="none" w:sz="0" w:space="0" w:color="auto"/>
        <w:left w:val="none" w:sz="0" w:space="0" w:color="auto"/>
        <w:bottom w:val="none" w:sz="0" w:space="0" w:color="auto"/>
        <w:right w:val="none" w:sz="0" w:space="0" w:color="auto"/>
      </w:divBdr>
    </w:div>
    <w:div w:id="609314763">
      <w:bodyDiv w:val="1"/>
      <w:marLeft w:val="0"/>
      <w:marRight w:val="0"/>
      <w:marTop w:val="0"/>
      <w:marBottom w:val="0"/>
      <w:divBdr>
        <w:top w:val="none" w:sz="0" w:space="0" w:color="auto"/>
        <w:left w:val="none" w:sz="0" w:space="0" w:color="auto"/>
        <w:bottom w:val="none" w:sz="0" w:space="0" w:color="auto"/>
        <w:right w:val="none" w:sz="0" w:space="0" w:color="auto"/>
      </w:divBdr>
    </w:div>
    <w:div w:id="653145024">
      <w:bodyDiv w:val="1"/>
      <w:marLeft w:val="0"/>
      <w:marRight w:val="0"/>
      <w:marTop w:val="0"/>
      <w:marBottom w:val="0"/>
      <w:divBdr>
        <w:top w:val="none" w:sz="0" w:space="0" w:color="auto"/>
        <w:left w:val="none" w:sz="0" w:space="0" w:color="auto"/>
        <w:bottom w:val="none" w:sz="0" w:space="0" w:color="auto"/>
        <w:right w:val="none" w:sz="0" w:space="0" w:color="auto"/>
      </w:divBdr>
    </w:div>
    <w:div w:id="654339730">
      <w:bodyDiv w:val="1"/>
      <w:marLeft w:val="0"/>
      <w:marRight w:val="0"/>
      <w:marTop w:val="0"/>
      <w:marBottom w:val="0"/>
      <w:divBdr>
        <w:top w:val="none" w:sz="0" w:space="0" w:color="auto"/>
        <w:left w:val="none" w:sz="0" w:space="0" w:color="auto"/>
        <w:bottom w:val="none" w:sz="0" w:space="0" w:color="auto"/>
        <w:right w:val="none" w:sz="0" w:space="0" w:color="auto"/>
      </w:divBdr>
    </w:div>
    <w:div w:id="698815404">
      <w:bodyDiv w:val="1"/>
      <w:marLeft w:val="0"/>
      <w:marRight w:val="0"/>
      <w:marTop w:val="0"/>
      <w:marBottom w:val="0"/>
      <w:divBdr>
        <w:top w:val="none" w:sz="0" w:space="0" w:color="auto"/>
        <w:left w:val="none" w:sz="0" w:space="0" w:color="auto"/>
        <w:bottom w:val="none" w:sz="0" w:space="0" w:color="auto"/>
        <w:right w:val="none" w:sz="0" w:space="0" w:color="auto"/>
      </w:divBdr>
    </w:div>
    <w:div w:id="888418605">
      <w:bodyDiv w:val="1"/>
      <w:marLeft w:val="0"/>
      <w:marRight w:val="0"/>
      <w:marTop w:val="0"/>
      <w:marBottom w:val="0"/>
      <w:divBdr>
        <w:top w:val="none" w:sz="0" w:space="0" w:color="auto"/>
        <w:left w:val="none" w:sz="0" w:space="0" w:color="auto"/>
        <w:bottom w:val="none" w:sz="0" w:space="0" w:color="auto"/>
        <w:right w:val="none" w:sz="0" w:space="0" w:color="auto"/>
      </w:divBdr>
    </w:div>
    <w:div w:id="901987601">
      <w:bodyDiv w:val="1"/>
      <w:marLeft w:val="0"/>
      <w:marRight w:val="0"/>
      <w:marTop w:val="0"/>
      <w:marBottom w:val="0"/>
      <w:divBdr>
        <w:top w:val="none" w:sz="0" w:space="0" w:color="auto"/>
        <w:left w:val="none" w:sz="0" w:space="0" w:color="auto"/>
        <w:bottom w:val="none" w:sz="0" w:space="0" w:color="auto"/>
        <w:right w:val="none" w:sz="0" w:space="0" w:color="auto"/>
      </w:divBdr>
    </w:div>
    <w:div w:id="903100883">
      <w:bodyDiv w:val="1"/>
      <w:marLeft w:val="0"/>
      <w:marRight w:val="0"/>
      <w:marTop w:val="0"/>
      <w:marBottom w:val="0"/>
      <w:divBdr>
        <w:top w:val="none" w:sz="0" w:space="0" w:color="auto"/>
        <w:left w:val="none" w:sz="0" w:space="0" w:color="auto"/>
        <w:bottom w:val="none" w:sz="0" w:space="0" w:color="auto"/>
        <w:right w:val="none" w:sz="0" w:space="0" w:color="auto"/>
      </w:divBdr>
    </w:div>
    <w:div w:id="927806621">
      <w:bodyDiv w:val="1"/>
      <w:marLeft w:val="0"/>
      <w:marRight w:val="0"/>
      <w:marTop w:val="0"/>
      <w:marBottom w:val="0"/>
      <w:divBdr>
        <w:top w:val="none" w:sz="0" w:space="0" w:color="auto"/>
        <w:left w:val="none" w:sz="0" w:space="0" w:color="auto"/>
        <w:bottom w:val="none" w:sz="0" w:space="0" w:color="auto"/>
        <w:right w:val="none" w:sz="0" w:space="0" w:color="auto"/>
      </w:divBdr>
    </w:div>
    <w:div w:id="948661654">
      <w:bodyDiv w:val="1"/>
      <w:marLeft w:val="0"/>
      <w:marRight w:val="0"/>
      <w:marTop w:val="0"/>
      <w:marBottom w:val="0"/>
      <w:divBdr>
        <w:top w:val="none" w:sz="0" w:space="0" w:color="auto"/>
        <w:left w:val="none" w:sz="0" w:space="0" w:color="auto"/>
        <w:bottom w:val="none" w:sz="0" w:space="0" w:color="auto"/>
        <w:right w:val="none" w:sz="0" w:space="0" w:color="auto"/>
      </w:divBdr>
    </w:div>
    <w:div w:id="973173105">
      <w:bodyDiv w:val="1"/>
      <w:marLeft w:val="0"/>
      <w:marRight w:val="0"/>
      <w:marTop w:val="0"/>
      <w:marBottom w:val="0"/>
      <w:divBdr>
        <w:top w:val="none" w:sz="0" w:space="0" w:color="auto"/>
        <w:left w:val="none" w:sz="0" w:space="0" w:color="auto"/>
        <w:bottom w:val="none" w:sz="0" w:space="0" w:color="auto"/>
        <w:right w:val="none" w:sz="0" w:space="0" w:color="auto"/>
      </w:divBdr>
    </w:div>
    <w:div w:id="1199467204">
      <w:bodyDiv w:val="1"/>
      <w:marLeft w:val="0"/>
      <w:marRight w:val="0"/>
      <w:marTop w:val="0"/>
      <w:marBottom w:val="0"/>
      <w:divBdr>
        <w:top w:val="none" w:sz="0" w:space="0" w:color="auto"/>
        <w:left w:val="none" w:sz="0" w:space="0" w:color="auto"/>
        <w:bottom w:val="none" w:sz="0" w:space="0" w:color="auto"/>
        <w:right w:val="none" w:sz="0" w:space="0" w:color="auto"/>
      </w:divBdr>
    </w:div>
    <w:div w:id="1201044370">
      <w:bodyDiv w:val="1"/>
      <w:marLeft w:val="0"/>
      <w:marRight w:val="0"/>
      <w:marTop w:val="0"/>
      <w:marBottom w:val="0"/>
      <w:divBdr>
        <w:top w:val="none" w:sz="0" w:space="0" w:color="auto"/>
        <w:left w:val="none" w:sz="0" w:space="0" w:color="auto"/>
        <w:bottom w:val="none" w:sz="0" w:space="0" w:color="auto"/>
        <w:right w:val="none" w:sz="0" w:space="0" w:color="auto"/>
      </w:divBdr>
    </w:div>
    <w:div w:id="1215391651">
      <w:bodyDiv w:val="1"/>
      <w:marLeft w:val="0"/>
      <w:marRight w:val="0"/>
      <w:marTop w:val="0"/>
      <w:marBottom w:val="0"/>
      <w:divBdr>
        <w:top w:val="none" w:sz="0" w:space="0" w:color="auto"/>
        <w:left w:val="none" w:sz="0" w:space="0" w:color="auto"/>
        <w:bottom w:val="none" w:sz="0" w:space="0" w:color="auto"/>
        <w:right w:val="none" w:sz="0" w:space="0" w:color="auto"/>
      </w:divBdr>
    </w:div>
    <w:div w:id="1319453466">
      <w:bodyDiv w:val="1"/>
      <w:marLeft w:val="0"/>
      <w:marRight w:val="0"/>
      <w:marTop w:val="0"/>
      <w:marBottom w:val="0"/>
      <w:divBdr>
        <w:top w:val="none" w:sz="0" w:space="0" w:color="auto"/>
        <w:left w:val="none" w:sz="0" w:space="0" w:color="auto"/>
        <w:bottom w:val="none" w:sz="0" w:space="0" w:color="auto"/>
        <w:right w:val="none" w:sz="0" w:space="0" w:color="auto"/>
      </w:divBdr>
    </w:div>
    <w:div w:id="1343701134">
      <w:bodyDiv w:val="1"/>
      <w:marLeft w:val="0"/>
      <w:marRight w:val="0"/>
      <w:marTop w:val="0"/>
      <w:marBottom w:val="0"/>
      <w:divBdr>
        <w:top w:val="none" w:sz="0" w:space="0" w:color="auto"/>
        <w:left w:val="none" w:sz="0" w:space="0" w:color="auto"/>
        <w:bottom w:val="none" w:sz="0" w:space="0" w:color="auto"/>
        <w:right w:val="none" w:sz="0" w:space="0" w:color="auto"/>
      </w:divBdr>
    </w:div>
    <w:div w:id="1343901043">
      <w:bodyDiv w:val="1"/>
      <w:marLeft w:val="0"/>
      <w:marRight w:val="0"/>
      <w:marTop w:val="0"/>
      <w:marBottom w:val="0"/>
      <w:divBdr>
        <w:top w:val="none" w:sz="0" w:space="0" w:color="auto"/>
        <w:left w:val="none" w:sz="0" w:space="0" w:color="auto"/>
        <w:bottom w:val="none" w:sz="0" w:space="0" w:color="auto"/>
        <w:right w:val="none" w:sz="0" w:space="0" w:color="auto"/>
      </w:divBdr>
    </w:div>
    <w:div w:id="1503858926">
      <w:bodyDiv w:val="1"/>
      <w:marLeft w:val="0"/>
      <w:marRight w:val="0"/>
      <w:marTop w:val="0"/>
      <w:marBottom w:val="0"/>
      <w:divBdr>
        <w:top w:val="none" w:sz="0" w:space="0" w:color="auto"/>
        <w:left w:val="none" w:sz="0" w:space="0" w:color="auto"/>
        <w:bottom w:val="none" w:sz="0" w:space="0" w:color="auto"/>
        <w:right w:val="none" w:sz="0" w:space="0" w:color="auto"/>
      </w:divBdr>
    </w:div>
    <w:div w:id="1517883796">
      <w:bodyDiv w:val="1"/>
      <w:marLeft w:val="0"/>
      <w:marRight w:val="0"/>
      <w:marTop w:val="0"/>
      <w:marBottom w:val="0"/>
      <w:divBdr>
        <w:top w:val="none" w:sz="0" w:space="0" w:color="auto"/>
        <w:left w:val="none" w:sz="0" w:space="0" w:color="auto"/>
        <w:bottom w:val="none" w:sz="0" w:space="0" w:color="auto"/>
        <w:right w:val="none" w:sz="0" w:space="0" w:color="auto"/>
      </w:divBdr>
    </w:div>
    <w:div w:id="1584992961">
      <w:bodyDiv w:val="1"/>
      <w:marLeft w:val="0"/>
      <w:marRight w:val="0"/>
      <w:marTop w:val="0"/>
      <w:marBottom w:val="0"/>
      <w:divBdr>
        <w:top w:val="none" w:sz="0" w:space="0" w:color="auto"/>
        <w:left w:val="none" w:sz="0" w:space="0" w:color="auto"/>
        <w:bottom w:val="none" w:sz="0" w:space="0" w:color="auto"/>
        <w:right w:val="none" w:sz="0" w:space="0" w:color="auto"/>
      </w:divBdr>
    </w:div>
    <w:div w:id="1658341091">
      <w:bodyDiv w:val="1"/>
      <w:marLeft w:val="0"/>
      <w:marRight w:val="0"/>
      <w:marTop w:val="0"/>
      <w:marBottom w:val="0"/>
      <w:divBdr>
        <w:top w:val="none" w:sz="0" w:space="0" w:color="auto"/>
        <w:left w:val="none" w:sz="0" w:space="0" w:color="auto"/>
        <w:bottom w:val="none" w:sz="0" w:space="0" w:color="auto"/>
        <w:right w:val="none" w:sz="0" w:space="0" w:color="auto"/>
      </w:divBdr>
    </w:div>
    <w:div w:id="1877307089">
      <w:bodyDiv w:val="1"/>
      <w:marLeft w:val="0"/>
      <w:marRight w:val="0"/>
      <w:marTop w:val="0"/>
      <w:marBottom w:val="0"/>
      <w:divBdr>
        <w:top w:val="none" w:sz="0" w:space="0" w:color="auto"/>
        <w:left w:val="none" w:sz="0" w:space="0" w:color="auto"/>
        <w:bottom w:val="none" w:sz="0" w:space="0" w:color="auto"/>
        <w:right w:val="none" w:sz="0" w:space="0" w:color="auto"/>
      </w:divBdr>
    </w:div>
    <w:div w:id="200457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60.png"/><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4" Type="http://schemas.openxmlformats.org/officeDocument/2006/relationships/image" Target="media/image1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E8280-13E2-4503-BECF-9392B8419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23</Pages>
  <Words>6865</Words>
  <Characters>37073</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guilherme</dc:creator>
  <cp:keywords/>
  <dc:description/>
  <cp:lastModifiedBy>Usuario</cp:lastModifiedBy>
  <cp:revision>1542</cp:revision>
  <cp:lastPrinted>2025-05-09T17:51:00Z</cp:lastPrinted>
  <dcterms:created xsi:type="dcterms:W3CDTF">2023-02-02T17:00:00Z</dcterms:created>
  <dcterms:modified xsi:type="dcterms:W3CDTF">2025-12-12T13:57:00Z</dcterms:modified>
</cp:coreProperties>
</file>